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1DD4" w:rsidRPr="00810F09" w:rsidRDefault="00281DD4" w:rsidP="00281DD4">
      <w:pPr>
        <w:spacing w:after="0" w:line="240" w:lineRule="auto"/>
        <w:jc w:val="both"/>
        <w:rPr>
          <w:rFonts w:ascii="Times New Roman" w:hAnsi="Times New Roman" w:cs="Times New Roman"/>
          <w:b/>
          <w:sz w:val="20"/>
          <w:szCs w:val="20"/>
          <w:lang w:val="en-US"/>
        </w:rPr>
      </w:pPr>
      <w:r w:rsidRPr="00810F09">
        <w:rPr>
          <w:rFonts w:ascii="Times New Roman" w:hAnsi="Times New Roman" w:cs="Times New Roman"/>
          <w:b/>
          <w:sz w:val="20"/>
          <w:szCs w:val="20"/>
          <w:lang w:val="en-US"/>
        </w:rPr>
        <w:t>Supplementary Information</w:t>
      </w:r>
    </w:p>
    <w:p w:rsidR="00281DD4" w:rsidRPr="00810F09" w:rsidRDefault="00281DD4" w:rsidP="00281DD4">
      <w:pPr>
        <w:autoSpaceDE w:val="0"/>
        <w:autoSpaceDN w:val="0"/>
        <w:adjustRightInd w:val="0"/>
        <w:spacing w:after="0" w:line="240" w:lineRule="auto"/>
        <w:jc w:val="both"/>
        <w:rPr>
          <w:rFonts w:ascii="Times New Roman" w:hAnsi="Times New Roman" w:cs="Times New Roman"/>
          <w:sz w:val="20"/>
          <w:szCs w:val="20"/>
          <w:lang w:val="en-GB"/>
        </w:rPr>
      </w:pPr>
      <w:r w:rsidRPr="00810F09">
        <w:rPr>
          <w:rFonts w:ascii="Times New Roman" w:hAnsi="Times New Roman" w:cs="Times New Roman"/>
          <w:b/>
          <w:bCs/>
          <w:sz w:val="20"/>
          <w:szCs w:val="20"/>
          <w:lang w:val="en-GB"/>
        </w:rPr>
        <w:t xml:space="preserve">Author Contributions: </w:t>
      </w:r>
      <w:r w:rsidRPr="00810F09">
        <w:rPr>
          <w:rFonts w:ascii="Times New Roman" w:hAnsi="Times New Roman" w:cs="Times New Roman"/>
          <w:sz w:val="20"/>
          <w:szCs w:val="20"/>
          <w:lang w:val="en-GB"/>
        </w:rPr>
        <w:t>All authors contributed to the conception and design of the study.</w:t>
      </w:r>
    </w:p>
    <w:p w:rsidR="00281DD4" w:rsidRPr="008757FF" w:rsidRDefault="00281DD4" w:rsidP="00281DD4">
      <w:pPr>
        <w:autoSpaceDE w:val="0"/>
        <w:autoSpaceDN w:val="0"/>
        <w:adjustRightInd w:val="0"/>
        <w:spacing w:after="0" w:line="240" w:lineRule="auto"/>
        <w:jc w:val="both"/>
        <w:rPr>
          <w:rFonts w:ascii="Times New Roman" w:hAnsi="Times New Roman" w:cs="Times New Roman"/>
          <w:sz w:val="20"/>
          <w:szCs w:val="20"/>
          <w:lang w:val="es-ES"/>
        </w:rPr>
      </w:pPr>
      <w:proofErr w:type="spellStart"/>
      <w:r w:rsidRPr="2FA199A4">
        <w:rPr>
          <w:rFonts w:ascii="Times New Roman" w:hAnsi="Times New Roman" w:cs="Times New Roman"/>
          <w:sz w:val="20"/>
          <w:szCs w:val="20"/>
          <w:lang w:val="es-ES"/>
        </w:rPr>
        <w:t>Literature</w:t>
      </w:r>
      <w:proofErr w:type="spellEnd"/>
      <w:r w:rsidRPr="2FA199A4">
        <w:rPr>
          <w:rFonts w:ascii="Times New Roman" w:hAnsi="Times New Roman" w:cs="Times New Roman"/>
          <w:sz w:val="20"/>
          <w:szCs w:val="20"/>
          <w:lang w:val="es-ES"/>
        </w:rPr>
        <w:t xml:space="preserve"> </w:t>
      </w:r>
      <w:proofErr w:type="spellStart"/>
      <w:r w:rsidRPr="2FA199A4">
        <w:rPr>
          <w:rFonts w:ascii="Times New Roman" w:hAnsi="Times New Roman" w:cs="Times New Roman"/>
          <w:sz w:val="20"/>
          <w:szCs w:val="20"/>
          <w:lang w:val="es-ES"/>
        </w:rPr>
        <w:t>search</w:t>
      </w:r>
      <w:proofErr w:type="spellEnd"/>
      <w:r w:rsidRPr="2FA199A4">
        <w:rPr>
          <w:rFonts w:ascii="Times New Roman" w:hAnsi="Times New Roman" w:cs="Times New Roman"/>
          <w:sz w:val="20"/>
          <w:szCs w:val="20"/>
          <w:lang w:val="es-ES"/>
        </w:rPr>
        <w:t>: Ricardo H-M;</w:t>
      </w:r>
    </w:p>
    <w:p w:rsidR="00281DD4" w:rsidRPr="00810F09" w:rsidRDefault="00281DD4" w:rsidP="00281DD4">
      <w:pPr>
        <w:autoSpaceDE w:val="0"/>
        <w:autoSpaceDN w:val="0"/>
        <w:adjustRightInd w:val="0"/>
        <w:spacing w:after="0" w:line="240" w:lineRule="auto"/>
        <w:jc w:val="both"/>
        <w:rPr>
          <w:rFonts w:ascii="Times New Roman" w:hAnsi="Times New Roman" w:cs="Times New Roman"/>
          <w:sz w:val="20"/>
          <w:szCs w:val="20"/>
          <w:lang w:val="en-GB"/>
        </w:rPr>
      </w:pPr>
      <w:r w:rsidRPr="008757FF">
        <w:rPr>
          <w:rFonts w:ascii="Times New Roman" w:hAnsi="Times New Roman" w:cs="Times New Roman"/>
          <w:sz w:val="20"/>
          <w:szCs w:val="20"/>
          <w:lang w:val="en-GB"/>
        </w:rPr>
        <w:t>Main responsibility for financing, resources: Ricardo H-M.</w:t>
      </w:r>
      <w:r>
        <w:rPr>
          <w:rFonts w:ascii="Times New Roman" w:hAnsi="Times New Roman" w:cs="Times New Roman"/>
          <w:sz w:val="20"/>
          <w:szCs w:val="20"/>
          <w:lang w:val="en-GB"/>
        </w:rPr>
        <w:t xml:space="preserve"> </w:t>
      </w:r>
      <w:r w:rsidRPr="008757FF">
        <w:rPr>
          <w:rFonts w:ascii="Times New Roman" w:hAnsi="Times New Roman" w:cs="Times New Roman"/>
          <w:sz w:val="20"/>
          <w:szCs w:val="20"/>
          <w:lang w:val="en-GB"/>
        </w:rPr>
        <w:t>Conceived and designed the analysis: Virginia P-R; Ricardo H-M; Francisco F-Z.</w:t>
      </w:r>
      <w:r>
        <w:rPr>
          <w:rFonts w:ascii="Times New Roman" w:hAnsi="Times New Roman" w:cs="Times New Roman"/>
          <w:sz w:val="20"/>
          <w:szCs w:val="20"/>
          <w:lang w:val="en-GB"/>
        </w:rPr>
        <w:t xml:space="preserve"> </w:t>
      </w:r>
      <w:r w:rsidRPr="008757FF">
        <w:rPr>
          <w:rFonts w:ascii="Times New Roman" w:hAnsi="Times New Roman" w:cs="Times New Roman"/>
          <w:sz w:val="20"/>
          <w:szCs w:val="20"/>
          <w:lang w:val="en-GB"/>
        </w:rPr>
        <w:t>Collected the data: Ricardo H-M; Beira J.L; Francisco F-Z.</w:t>
      </w:r>
      <w:r>
        <w:rPr>
          <w:rFonts w:ascii="Times New Roman" w:hAnsi="Times New Roman" w:cs="Times New Roman"/>
          <w:sz w:val="20"/>
          <w:szCs w:val="20"/>
          <w:lang w:val="en-GB"/>
        </w:rPr>
        <w:t xml:space="preserve"> </w:t>
      </w:r>
      <w:r w:rsidRPr="008757FF">
        <w:rPr>
          <w:rFonts w:ascii="Times New Roman" w:hAnsi="Times New Roman" w:cs="Times New Roman"/>
          <w:sz w:val="20"/>
          <w:szCs w:val="20"/>
          <w:lang w:val="en-GB"/>
        </w:rPr>
        <w:t>Contributed data or analysis tools: Ricard</w:t>
      </w:r>
      <w:r>
        <w:rPr>
          <w:rFonts w:ascii="Times New Roman" w:hAnsi="Times New Roman" w:cs="Times New Roman"/>
          <w:sz w:val="20"/>
          <w:szCs w:val="20"/>
          <w:lang w:val="en-GB"/>
        </w:rPr>
        <w:t xml:space="preserve">o H-M; Beira J.L; Francisco F-Z. </w:t>
      </w:r>
      <w:r w:rsidRPr="008757FF">
        <w:rPr>
          <w:rFonts w:ascii="Times New Roman" w:hAnsi="Times New Roman" w:cs="Times New Roman"/>
          <w:sz w:val="20"/>
          <w:szCs w:val="20"/>
          <w:lang w:val="en-GB"/>
        </w:rPr>
        <w:t>The analysis was carried out by: Ricardo H-M; Virginia P-R; Francisco F-Z.</w:t>
      </w:r>
      <w:r>
        <w:rPr>
          <w:rFonts w:ascii="Times New Roman" w:hAnsi="Times New Roman" w:cs="Times New Roman"/>
          <w:sz w:val="20"/>
          <w:szCs w:val="20"/>
          <w:lang w:val="en-GB"/>
        </w:rPr>
        <w:t xml:space="preserve"> </w:t>
      </w:r>
      <w:r w:rsidRPr="008757FF">
        <w:rPr>
          <w:rFonts w:ascii="Times New Roman" w:hAnsi="Times New Roman" w:cs="Times New Roman"/>
          <w:sz w:val="20"/>
          <w:szCs w:val="20"/>
          <w:lang w:val="en-GB"/>
        </w:rPr>
        <w:t>Data interpretation: Ricardo H-M; Francisco F-Z.</w:t>
      </w:r>
      <w:r>
        <w:rPr>
          <w:rFonts w:ascii="Times New Roman" w:hAnsi="Times New Roman" w:cs="Times New Roman"/>
          <w:sz w:val="20"/>
          <w:szCs w:val="20"/>
          <w:lang w:val="en-GB"/>
        </w:rPr>
        <w:t xml:space="preserve"> </w:t>
      </w:r>
      <w:r w:rsidRPr="008757FF">
        <w:rPr>
          <w:rFonts w:ascii="Times New Roman" w:hAnsi="Times New Roman" w:cs="Times New Roman"/>
          <w:sz w:val="20"/>
          <w:szCs w:val="20"/>
          <w:lang w:val="en-GB"/>
        </w:rPr>
        <w:t>The newspaper was written by: Ricardo H-M; Virginia P-R; Francisco F-Z.</w:t>
      </w:r>
      <w:r>
        <w:rPr>
          <w:rFonts w:ascii="Times New Roman" w:hAnsi="Times New Roman" w:cs="Times New Roman"/>
          <w:sz w:val="20"/>
          <w:szCs w:val="20"/>
          <w:lang w:val="en-GB"/>
        </w:rPr>
        <w:t xml:space="preserve"> </w:t>
      </w:r>
      <w:r w:rsidRPr="008757FF">
        <w:rPr>
          <w:rFonts w:ascii="Times New Roman" w:hAnsi="Times New Roman" w:cs="Times New Roman"/>
          <w:sz w:val="20"/>
          <w:szCs w:val="20"/>
          <w:lang w:val="en-GB"/>
        </w:rPr>
        <w:t>Review the answers: Ricardo H-M; Virginia P-R; Francisco F-Z.</w:t>
      </w:r>
      <w:r>
        <w:rPr>
          <w:rFonts w:ascii="Times New Roman" w:hAnsi="Times New Roman" w:cs="Times New Roman"/>
          <w:sz w:val="20"/>
          <w:szCs w:val="20"/>
          <w:lang w:val="en-GB"/>
        </w:rPr>
        <w:t xml:space="preserve"> </w:t>
      </w:r>
      <w:r w:rsidRPr="008757FF">
        <w:rPr>
          <w:rFonts w:ascii="Times New Roman" w:hAnsi="Times New Roman" w:cs="Times New Roman"/>
          <w:sz w:val="20"/>
          <w:szCs w:val="20"/>
          <w:lang w:val="en-GB"/>
        </w:rPr>
        <w:t>Graphic and electronic design; Arturo M-E; Rafael B-B; Ricardo H-M</w:t>
      </w:r>
      <w:r>
        <w:rPr>
          <w:rFonts w:ascii="Times New Roman" w:hAnsi="Times New Roman" w:cs="Times New Roman"/>
          <w:sz w:val="20"/>
          <w:szCs w:val="20"/>
          <w:lang w:val="en-GB"/>
        </w:rPr>
        <w:t xml:space="preserve">. </w:t>
      </w:r>
      <w:r w:rsidRPr="00810F09">
        <w:rPr>
          <w:rFonts w:ascii="Times New Roman" w:hAnsi="Times New Roman" w:cs="Times New Roman"/>
          <w:sz w:val="20"/>
          <w:szCs w:val="20"/>
          <w:lang w:val="en-GB"/>
        </w:rPr>
        <w:t>All authors have read and accepted the published version of the manuscript.</w:t>
      </w:r>
    </w:p>
    <w:p w:rsidR="00281DD4" w:rsidRPr="00810F09" w:rsidRDefault="00281DD4" w:rsidP="00281DD4">
      <w:pPr>
        <w:autoSpaceDE w:val="0"/>
        <w:autoSpaceDN w:val="0"/>
        <w:adjustRightInd w:val="0"/>
        <w:spacing w:after="0" w:line="240" w:lineRule="auto"/>
        <w:jc w:val="both"/>
        <w:rPr>
          <w:rFonts w:ascii="Times New Roman" w:hAnsi="Times New Roman" w:cs="Times New Roman"/>
          <w:sz w:val="20"/>
          <w:szCs w:val="20"/>
          <w:lang w:val="en-GB"/>
        </w:rPr>
      </w:pPr>
    </w:p>
    <w:p w:rsidR="00281DD4" w:rsidRPr="00810F09" w:rsidRDefault="00281DD4" w:rsidP="00281DD4">
      <w:pPr>
        <w:autoSpaceDE w:val="0"/>
        <w:autoSpaceDN w:val="0"/>
        <w:adjustRightInd w:val="0"/>
        <w:spacing w:after="0" w:line="240" w:lineRule="auto"/>
        <w:jc w:val="both"/>
        <w:rPr>
          <w:rFonts w:ascii="Times New Roman" w:hAnsi="Times New Roman" w:cs="Times New Roman"/>
          <w:sz w:val="20"/>
          <w:szCs w:val="20"/>
          <w:lang w:val="en-US"/>
        </w:rPr>
      </w:pPr>
      <w:r w:rsidRPr="00810F09">
        <w:rPr>
          <w:rFonts w:ascii="Times New Roman" w:hAnsi="Times New Roman" w:cs="Times New Roman"/>
          <w:b/>
          <w:sz w:val="20"/>
          <w:szCs w:val="20"/>
          <w:lang w:val="en-GB"/>
        </w:rPr>
        <w:t>Funding sources</w:t>
      </w:r>
      <w:r w:rsidRPr="00810F09">
        <w:rPr>
          <w:rFonts w:ascii="Times New Roman" w:hAnsi="Times New Roman" w:cs="Times New Roman"/>
          <w:b/>
          <w:bCs/>
          <w:sz w:val="20"/>
          <w:szCs w:val="20"/>
          <w:lang w:val="en-GB"/>
        </w:rPr>
        <w:t xml:space="preserve">: </w:t>
      </w:r>
      <w:r w:rsidRPr="00810F09">
        <w:rPr>
          <w:rFonts w:ascii="Times New Roman" w:hAnsi="Times New Roman" w:cs="Times New Roman"/>
          <w:bCs/>
          <w:sz w:val="20"/>
          <w:szCs w:val="20"/>
          <w:lang w:val="en-GB"/>
        </w:rPr>
        <w:t>T</w:t>
      </w:r>
      <w:r w:rsidRPr="00810F09">
        <w:rPr>
          <w:rFonts w:ascii="Times New Roman" w:hAnsi="Times New Roman" w:cs="Times New Roman"/>
          <w:color w:val="1F1F1F"/>
          <w:sz w:val="20"/>
          <w:szCs w:val="20"/>
          <w:lang w:val="en-GB"/>
        </w:rPr>
        <w:t>his work was supported by the Biomedical Research and Innovation Institute of Cádiz (</w:t>
      </w:r>
      <w:proofErr w:type="spellStart"/>
      <w:r w:rsidRPr="00810F09">
        <w:rPr>
          <w:rFonts w:ascii="Times New Roman" w:hAnsi="Times New Roman" w:cs="Times New Roman"/>
          <w:color w:val="1F1F1F"/>
          <w:sz w:val="20"/>
          <w:szCs w:val="20"/>
          <w:lang w:val="en-GB"/>
        </w:rPr>
        <w:t>INiBICA</w:t>
      </w:r>
      <w:proofErr w:type="spellEnd"/>
      <w:r w:rsidRPr="00810F09">
        <w:rPr>
          <w:rFonts w:ascii="Times New Roman" w:hAnsi="Times New Roman" w:cs="Times New Roman"/>
          <w:color w:val="1F1F1F"/>
          <w:sz w:val="20"/>
          <w:szCs w:val="20"/>
          <w:lang w:val="en-GB"/>
        </w:rPr>
        <w:t>), through the Project: “Influence of noise on neurological development in the neonatal phase”, and the Project: "Design and improvement of the acoustic comfort of neonatal incubators". Support programs for the creation and development of prototypes: General Secretariat of Universities, Research, and Technology, knowledge transfer activities, Andalusian Plan for Research, Development, and Innovation (PAIDI 2020). Ref: ID: 6018 Exp. No.: 1157205.</w:t>
      </w:r>
    </w:p>
    <w:p w:rsidR="00281DD4" w:rsidRPr="00810F09" w:rsidRDefault="00281DD4" w:rsidP="00281DD4">
      <w:pPr>
        <w:autoSpaceDE w:val="0"/>
        <w:autoSpaceDN w:val="0"/>
        <w:adjustRightInd w:val="0"/>
        <w:spacing w:after="0" w:line="240" w:lineRule="auto"/>
        <w:jc w:val="both"/>
        <w:rPr>
          <w:rFonts w:ascii="Times New Roman" w:hAnsi="Times New Roman" w:cs="Times New Roman"/>
          <w:sz w:val="20"/>
          <w:szCs w:val="20"/>
          <w:lang w:val="en-US"/>
        </w:rPr>
      </w:pPr>
    </w:p>
    <w:p w:rsidR="00281DD4" w:rsidRPr="00810F09" w:rsidRDefault="00281DD4" w:rsidP="00281DD4">
      <w:pPr>
        <w:autoSpaceDE w:val="0"/>
        <w:autoSpaceDN w:val="0"/>
        <w:adjustRightInd w:val="0"/>
        <w:spacing w:after="0" w:line="240" w:lineRule="auto"/>
        <w:jc w:val="both"/>
        <w:rPr>
          <w:rFonts w:ascii="Times New Roman" w:hAnsi="Times New Roman" w:cs="Times New Roman"/>
          <w:sz w:val="20"/>
          <w:szCs w:val="20"/>
          <w:lang w:val="en-GB"/>
        </w:rPr>
      </w:pPr>
      <w:r w:rsidRPr="2FA199A4">
        <w:rPr>
          <w:rFonts w:ascii="Times New Roman" w:hAnsi="Times New Roman" w:cs="Times New Roman"/>
          <w:b/>
          <w:bCs/>
          <w:sz w:val="20"/>
          <w:szCs w:val="20"/>
          <w:lang w:val="en-GB"/>
        </w:rPr>
        <w:t xml:space="preserve">Data Availability Statement: </w:t>
      </w:r>
      <w:r w:rsidRPr="2FA199A4">
        <w:rPr>
          <w:rFonts w:ascii="Times New Roman" w:hAnsi="Times New Roman" w:cs="Times New Roman"/>
          <w:sz w:val="20"/>
          <w:szCs w:val="20"/>
          <w:lang w:val="en-GB"/>
        </w:rPr>
        <w:t xml:space="preserve">The data obtained to carry out this work are based on original sound recordings, processed using specific software, specifically the 7820 Evaluator, developed by the company </w:t>
      </w:r>
      <w:proofErr w:type="spellStart"/>
      <w:r w:rsidRPr="2FA199A4">
        <w:rPr>
          <w:rFonts w:ascii="Times New Roman" w:hAnsi="Times New Roman" w:cs="Times New Roman"/>
          <w:sz w:val="20"/>
          <w:szCs w:val="20"/>
          <w:lang w:val="en-GB"/>
        </w:rPr>
        <w:t>Brüel</w:t>
      </w:r>
      <w:proofErr w:type="spellEnd"/>
      <w:r w:rsidRPr="2FA199A4">
        <w:rPr>
          <w:rFonts w:ascii="Times New Roman" w:hAnsi="Times New Roman" w:cs="Times New Roman"/>
          <w:sz w:val="20"/>
          <w:szCs w:val="20"/>
          <w:lang w:val="en-GB"/>
        </w:rPr>
        <w:t xml:space="preserve"> &amp; </w:t>
      </w:r>
      <w:proofErr w:type="spellStart"/>
      <w:r w:rsidRPr="2FA199A4">
        <w:rPr>
          <w:rFonts w:ascii="Times New Roman" w:hAnsi="Times New Roman" w:cs="Times New Roman"/>
          <w:sz w:val="20"/>
          <w:szCs w:val="20"/>
          <w:lang w:val="en-GB"/>
        </w:rPr>
        <w:t>Kjær</w:t>
      </w:r>
      <w:proofErr w:type="spellEnd"/>
      <w:r w:rsidRPr="2FA199A4">
        <w:rPr>
          <w:rFonts w:ascii="Times New Roman" w:hAnsi="Times New Roman" w:cs="Times New Roman"/>
          <w:sz w:val="20"/>
          <w:szCs w:val="20"/>
          <w:lang w:val="en-GB"/>
        </w:rPr>
        <w:t>. The 7820 types require a license and associated HASP dongle to function. For this reason, it is necessary to apply certain restrictions to these data. The data sets generated and/or analysed during the current study are not publicly available. Still, they are available through the authors upon reasonable request and with the permission of the director of the Acoustic Engineering Laboratory of the University of Cádiz (Ricardo Hernandez-Molina).</w:t>
      </w:r>
    </w:p>
    <w:p w:rsidR="00281DD4" w:rsidRPr="00810F09" w:rsidRDefault="00281DD4" w:rsidP="00281DD4">
      <w:pPr>
        <w:spacing w:after="0" w:line="240" w:lineRule="auto"/>
        <w:jc w:val="both"/>
        <w:rPr>
          <w:rFonts w:ascii="Times New Roman" w:hAnsi="Times New Roman" w:cs="Times New Roman"/>
          <w:sz w:val="20"/>
          <w:szCs w:val="20"/>
          <w:lang w:val="en-GB"/>
        </w:rPr>
      </w:pPr>
    </w:p>
    <w:p w:rsidR="00281DD4" w:rsidRPr="00810F09" w:rsidRDefault="00281DD4" w:rsidP="00281DD4">
      <w:pPr>
        <w:spacing w:after="0" w:line="240" w:lineRule="auto"/>
        <w:jc w:val="both"/>
        <w:rPr>
          <w:rFonts w:ascii="Times New Roman" w:hAnsi="Times New Roman" w:cs="Times New Roman"/>
          <w:b/>
          <w:sz w:val="20"/>
          <w:szCs w:val="20"/>
          <w:lang w:val="en-US"/>
        </w:rPr>
      </w:pPr>
      <w:r w:rsidRPr="00810F09">
        <w:rPr>
          <w:rFonts w:ascii="Times New Roman" w:hAnsi="Times New Roman" w:cs="Times New Roman"/>
          <w:b/>
          <w:sz w:val="20"/>
          <w:szCs w:val="20"/>
          <w:lang w:val="en-US"/>
        </w:rPr>
        <w:t>Declarations</w:t>
      </w:r>
      <w:r>
        <w:rPr>
          <w:rFonts w:ascii="Times New Roman" w:hAnsi="Times New Roman" w:cs="Times New Roman"/>
          <w:b/>
          <w:sz w:val="20"/>
          <w:szCs w:val="20"/>
          <w:lang w:val="en-US"/>
        </w:rPr>
        <w:t>:</w:t>
      </w:r>
    </w:p>
    <w:p w:rsidR="00281DD4" w:rsidRDefault="00281DD4" w:rsidP="00281DD4">
      <w:pPr>
        <w:spacing w:after="0" w:line="240" w:lineRule="auto"/>
        <w:jc w:val="both"/>
        <w:rPr>
          <w:rFonts w:ascii="Times New Roman" w:hAnsi="Times New Roman" w:cs="Times New Roman"/>
          <w:color w:val="010202"/>
          <w:sz w:val="20"/>
          <w:szCs w:val="20"/>
          <w:lang w:val="en-US"/>
        </w:rPr>
      </w:pPr>
      <w:r w:rsidRPr="2FA199A4">
        <w:rPr>
          <w:rFonts w:ascii="Times New Roman" w:hAnsi="Times New Roman" w:cs="Times New Roman"/>
          <w:b/>
          <w:bCs/>
          <w:sz w:val="20"/>
          <w:szCs w:val="20"/>
          <w:lang w:val="en-US"/>
        </w:rPr>
        <w:t>Ethical approval</w:t>
      </w:r>
      <w:r w:rsidRPr="2FA199A4">
        <w:rPr>
          <w:rFonts w:ascii="Times New Roman" w:hAnsi="Times New Roman" w:cs="Times New Roman"/>
          <w:sz w:val="20"/>
          <w:szCs w:val="20"/>
          <w:lang w:val="en-US"/>
        </w:rPr>
        <w:t xml:space="preserve">: </w:t>
      </w:r>
      <w:r w:rsidRPr="2FA199A4">
        <w:rPr>
          <w:rFonts w:ascii="Times New Roman" w:hAnsi="Times New Roman" w:cs="Times New Roman"/>
          <w:color w:val="010202"/>
          <w:sz w:val="20"/>
          <w:szCs w:val="20"/>
          <w:lang w:val="en-US"/>
        </w:rPr>
        <w:t>All data collection techniques proposed in the project are non-invasive techniques. The tests carried out in the different models of incubators, as well as in the prototype, have been carried out without the presence of neonates. The research ethics committee of the University of Cádiz approved the suitability of the protocol in relation to the aims of the project.</w:t>
      </w:r>
    </w:p>
    <w:p w:rsidR="00281DD4" w:rsidRPr="00810F09" w:rsidRDefault="00281DD4" w:rsidP="00281DD4">
      <w:pPr>
        <w:spacing w:after="0" w:line="240" w:lineRule="auto"/>
        <w:jc w:val="both"/>
        <w:rPr>
          <w:rFonts w:ascii="Times New Roman" w:hAnsi="Times New Roman" w:cs="Times New Roman"/>
          <w:color w:val="010202"/>
          <w:sz w:val="20"/>
          <w:szCs w:val="20"/>
          <w:lang w:val="en-US"/>
        </w:rPr>
      </w:pPr>
    </w:p>
    <w:p w:rsidR="00281DD4" w:rsidRDefault="00281DD4" w:rsidP="00281DD4">
      <w:pPr>
        <w:spacing w:after="0" w:line="240" w:lineRule="auto"/>
        <w:jc w:val="both"/>
        <w:rPr>
          <w:rFonts w:ascii="Times New Roman" w:hAnsi="Times New Roman" w:cs="Times New Roman"/>
          <w:sz w:val="20"/>
          <w:szCs w:val="20"/>
          <w:lang w:val="en-GB"/>
        </w:rPr>
      </w:pPr>
      <w:r w:rsidRPr="2FA199A4">
        <w:rPr>
          <w:rFonts w:ascii="Times New Roman" w:hAnsi="Times New Roman" w:cs="Times New Roman"/>
          <w:b/>
          <w:bCs/>
          <w:sz w:val="20"/>
          <w:szCs w:val="20"/>
          <w:lang w:val="en-GB"/>
        </w:rPr>
        <w:t xml:space="preserve">Acknowledgments: </w:t>
      </w:r>
      <w:r w:rsidRPr="2FA199A4">
        <w:rPr>
          <w:rFonts w:ascii="Times New Roman" w:hAnsi="Times New Roman" w:cs="Times New Roman"/>
          <w:sz w:val="20"/>
          <w:szCs w:val="20"/>
          <w:lang w:val="en-GB"/>
        </w:rPr>
        <w:t>The authors would like to thank the staff of the NICU of the Hospital University “Puerta del Mar” (Cádiz, Spain) for their help in carrying out this work. This work is related to the project: “Design and improvement of the acoustic comfort of neonatal incubators”, within the scope of the Andalusian Plan for Research, Development and Innovation (PAIDI 2020). Ref: DNI: 6018. File no.: 1157205.</w:t>
      </w:r>
    </w:p>
    <w:p w:rsidR="00281DD4" w:rsidRPr="00810F09" w:rsidRDefault="00281DD4" w:rsidP="00281DD4">
      <w:pPr>
        <w:spacing w:after="0" w:line="240" w:lineRule="auto"/>
        <w:jc w:val="both"/>
        <w:rPr>
          <w:rFonts w:ascii="Times New Roman" w:hAnsi="Times New Roman" w:cs="Times New Roman"/>
          <w:sz w:val="20"/>
          <w:szCs w:val="20"/>
          <w:lang w:val="en-GB"/>
        </w:rPr>
      </w:pPr>
    </w:p>
    <w:p w:rsidR="00281DD4" w:rsidRDefault="00281DD4" w:rsidP="00281DD4">
      <w:pPr>
        <w:autoSpaceDE w:val="0"/>
        <w:autoSpaceDN w:val="0"/>
        <w:adjustRightInd w:val="0"/>
        <w:spacing w:after="0" w:line="240" w:lineRule="auto"/>
        <w:rPr>
          <w:rFonts w:ascii="STIX-Regular" w:hAnsi="STIX-Regular" w:cs="STIX-Regular"/>
          <w:color w:val="000000"/>
          <w:sz w:val="17"/>
          <w:szCs w:val="17"/>
          <w:lang w:val="en-GB"/>
        </w:rPr>
      </w:pPr>
      <w:r w:rsidRPr="2FA199A4">
        <w:rPr>
          <w:rFonts w:ascii="MyriadPro-SemiboldSemiCn" w:hAnsi="MyriadPro-SemiboldSemiCn" w:cs="MyriadPro-SemiboldSemiCn"/>
          <w:b/>
          <w:bCs/>
          <w:color w:val="000000" w:themeColor="text1"/>
          <w:sz w:val="17"/>
          <w:szCs w:val="17"/>
          <w:lang w:val="en-GB"/>
        </w:rPr>
        <w:t>Competing interest,</w:t>
      </w:r>
      <w:r w:rsidRPr="2FA199A4">
        <w:rPr>
          <w:rFonts w:ascii="MyriadPro-SemiboldSemiCn" w:hAnsi="MyriadPro-SemiboldSemiCn" w:cs="MyriadPro-SemiboldSemiCn"/>
          <w:color w:val="000000" w:themeColor="text1"/>
          <w:sz w:val="17"/>
          <w:szCs w:val="17"/>
          <w:lang w:val="en-GB"/>
        </w:rPr>
        <w:t xml:space="preserve"> </w:t>
      </w:r>
      <w:proofErr w:type="gramStart"/>
      <w:r w:rsidRPr="2FA199A4">
        <w:rPr>
          <w:rFonts w:ascii="STIX-Regular" w:hAnsi="STIX-Regular" w:cs="STIX-Regular"/>
          <w:color w:val="000000" w:themeColor="text1"/>
          <w:sz w:val="17"/>
          <w:szCs w:val="17"/>
          <w:lang w:val="en-GB"/>
        </w:rPr>
        <w:t>The</w:t>
      </w:r>
      <w:proofErr w:type="gramEnd"/>
      <w:r w:rsidRPr="2FA199A4">
        <w:rPr>
          <w:rFonts w:ascii="STIX-Regular" w:hAnsi="STIX-Regular" w:cs="STIX-Regular"/>
          <w:color w:val="000000" w:themeColor="text1"/>
          <w:sz w:val="17"/>
          <w:szCs w:val="17"/>
          <w:lang w:val="en-GB"/>
        </w:rPr>
        <w:t xml:space="preserve"> authors declare no competing interests.</w:t>
      </w:r>
    </w:p>
    <w:p w:rsidR="00281DD4" w:rsidRPr="00810F09" w:rsidRDefault="00281DD4" w:rsidP="00281DD4">
      <w:pPr>
        <w:autoSpaceDE w:val="0"/>
        <w:autoSpaceDN w:val="0"/>
        <w:adjustRightInd w:val="0"/>
        <w:spacing w:after="0" w:line="240" w:lineRule="auto"/>
        <w:jc w:val="both"/>
        <w:rPr>
          <w:rFonts w:ascii="Times New Roman" w:hAnsi="Times New Roman" w:cs="Times New Roman"/>
          <w:sz w:val="20"/>
          <w:szCs w:val="20"/>
          <w:lang w:val="en-GB"/>
        </w:rPr>
      </w:pPr>
    </w:p>
    <w:p w:rsidR="00281DD4" w:rsidRPr="00810F09" w:rsidRDefault="00281DD4" w:rsidP="00281DD4">
      <w:pPr>
        <w:spacing w:after="0" w:line="240" w:lineRule="auto"/>
        <w:jc w:val="both"/>
        <w:rPr>
          <w:rFonts w:ascii="Times New Roman" w:hAnsi="Times New Roman" w:cs="Times New Roman"/>
          <w:sz w:val="20"/>
          <w:szCs w:val="20"/>
          <w:lang w:val="en-GB"/>
        </w:rPr>
      </w:pPr>
      <w:r w:rsidRPr="2FA199A4">
        <w:rPr>
          <w:rFonts w:ascii="Times New Roman" w:hAnsi="Times New Roman" w:cs="Times New Roman"/>
          <w:b/>
          <w:bCs/>
          <w:sz w:val="20"/>
          <w:szCs w:val="20"/>
          <w:lang w:val="en-GB"/>
        </w:rPr>
        <w:t xml:space="preserve">Open Access: </w:t>
      </w:r>
      <w:r w:rsidRPr="2FA199A4">
        <w:rPr>
          <w:rFonts w:ascii="Times New Roman" w:hAnsi="Times New Roman" w:cs="Times New Roman"/>
          <w:sz w:val="20"/>
          <w:szCs w:val="20"/>
          <w:lang w:val="en-GB"/>
        </w:rPr>
        <w:t xml:space="preserve">This article is licensed under a Creative Commons Attribution, within the CRUE-CSIC Alliance, the agreement allows publishing in </w:t>
      </w:r>
      <w:bookmarkStart w:id="0" w:name="_Int_Tihz5xKk"/>
      <w:r w:rsidRPr="2FA199A4">
        <w:rPr>
          <w:rFonts w:ascii="Times New Roman" w:hAnsi="Times New Roman" w:cs="Times New Roman"/>
          <w:sz w:val="20"/>
          <w:szCs w:val="20"/>
          <w:lang w:val="en-GB"/>
        </w:rPr>
        <w:t>open access</w:t>
      </w:r>
      <w:bookmarkEnd w:id="0"/>
      <w:r w:rsidRPr="2FA199A4">
        <w:rPr>
          <w:rFonts w:ascii="Times New Roman" w:hAnsi="Times New Roman" w:cs="Times New Roman"/>
          <w:sz w:val="20"/>
          <w:szCs w:val="20"/>
          <w:lang w:val="en-GB"/>
        </w:rPr>
        <w:t xml:space="preserve"> (OA)</w:t>
      </w:r>
    </w:p>
    <w:p w:rsidR="00281DD4" w:rsidRPr="00810F09" w:rsidRDefault="00281DD4" w:rsidP="00281DD4">
      <w:pPr>
        <w:spacing w:after="0" w:line="240" w:lineRule="auto"/>
        <w:jc w:val="both"/>
        <w:rPr>
          <w:rFonts w:ascii="Times New Roman" w:hAnsi="Times New Roman" w:cs="Times New Roman"/>
          <w:b/>
          <w:bCs/>
          <w:sz w:val="20"/>
          <w:szCs w:val="20"/>
          <w:lang w:val="en-GB"/>
        </w:rPr>
      </w:pPr>
      <w:bookmarkStart w:id="1" w:name="_GoBack"/>
      <w:bookmarkEnd w:id="1"/>
    </w:p>
    <w:p w:rsidR="00750C53" w:rsidRPr="00281DD4" w:rsidRDefault="00750C53" w:rsidP="00281DD4"/>
    <w:sectPr w:rsidR="00750C53" w:rsidRPr="00281DD4" w:rsidSect="002444A3">
      <w:pgSz w:w="11906" w:h="16838" w:code="9"/>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Pro-SemiboldSemiCn">
    <w:panose1 w:val="00000000000000000000"/>
    <w:charset w:val="00"/>
    <w:family w:val="swiss"/>
    <w:notTrueType/>
    <w:pitch w:val="default"/>
    <w:sig w:usb0="00000003" w:usb1="00000000" w:usb2="00000000" w:usb3="00000000" w:csb0="00000001" w:csb1="00000000"/>
  </w:font>
  <w:font w:name="STIX-Regular">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029"/>
    <w:rsid w:val="00004237"/>
    <w:rsid w:val="000045C8"/>
    <w:rsid w:val="00006F32"/>
    <w:rsid w:val="00010DC4"/>
    <w:rsid w:val="000133ED"/>
    <w:rsid w:val="000268B2"/>
    <w:rsid w:val="000277B4"/>
    <w:rsid w:val="00034025"/>
    <w:rsid w:val="00042C16"/>
    <w:rsid w:val="00057136"/>
    <w:rsid w:val="000607EE"/>
    <w:rsid w:val="000678CB"/>
    <w:rsid w:val="00090FFE"/>
    <w:rsid w:val="00091C5B"/>
    <w:rsid w:val="0009627E"/>
    <w:rsid w:val="000964E9"/>
    <w:rsid w:val="000975F6"/>
    <w:rsid w:val="000977EC"/>
    <w:rsid w:val="000A19E1"/>
    <w:rsid w:val="000B46AE"/>
    <w:rsid w:val="000B7F9E"/>
    <w:rsid w:val="000C10C1"/>
    <w:rsid w:val="000C33E3"/>
    <w:rsid w:val="000D0FE4"/>
    <w:rsid w:val="000D17F3"/>
    <w:rsid w:val="000F247B"/>
    <w:rsid w:val="000F3721"/>
    <w:rsid w:val="000F573C"/>
    <w:rsid w:val="00100FF3"/>
    <w:rsid w:val="0011609E"/>
    <w:rsid w:val="001329B5"/>
    <w:rsid w:val="00133C72"/>
    <w:rsid w:val="001358FC"/>
    <w:rsid w:val="00143492"/>
    <w:rsid w:val="001612C5"/>
    <w:rsid w:val="00163186"/>
    <w:rsid w:val="0016339F"/>
    <w:rsid w:val="00170E82"/>
    <w:rsid w:val="00171E83"/>
    <w:rsid w:val="00184219"/>
    <w:rsid w:val="00194CCD"/>
    <w:rsid w:val="001950E4"/>
    <w:rsid w:val="001B07DE"/>
    <w:rsid w:val="001B28C3"/>
    <w:rsid w:val="001B323B"/>
    <w:rsid w:val="001B425E"/>
    <w:rsid w:val="001B5040"/>
    <w:rsid w:val="001B55DE"/>
    <w:rsid w:val="001B5736"/>
    <w:rsid w:val="001B5871"/>
    <w:rsid w:val="001B6761"/>
    <w:rsid w:val="001C06E5"/>
    <w:rsid w:val="001C4A2D"/>
    <w:rsid w:val="001C588A"/>
    <w:rsid w:val="001C62E3"/>
    <w:rsid w:val="001D4C29"/>
    <w:rsid w:val="001E3509"/>
    <w:rsid w:val="001E3F50"/>
    <w:rsid w:val="001E658B"/>
    <w:rsid w:val="002209AE"/>
    <w:rsid w:val="00223071"/>
    <w:rsid w:val="002244D3"/>
    <w:rsid w:val="0024148E"/>
    <w:rsid w:val="002425FD"/>
    <w:rsid w:val="002444A3"/>
    <w:rsid w:val="0024467F"/>
    <w:rsid w:val="00246029"/>
    <w:rsid w:val="002508FE"/>
    <w:rsid w:val="002523EB"/>
    <w:rsid w:val="00252BF6"/>
    <w:rsid w:val="00263437"/>
    <w:rsid w:val="00270C7E"/>
    <w:rsid w:val="00271F7C"/>
    <w:rsid w:val="0027677D"/>
    <w:rsid w:val="002805BB"/>
    <w:rsid w:val="002811AE"/>
    <w:rsid w:val="00281DD4"/>
    <w:rsid w:val="00285D2D"/>
    <w:rsid w:val="002941B4"/>
    <w:rsid w:val="00294FCE"/>
    <w:rsid w:val="002A144D"/>
    <w:rsid w:val="002A4922"/>
    <w:rsid w:val="002A55C7"/>
    <w:rsid w:val="002A7F4A"/>
    <w:rsid w:val="002E1A53"/>
    <w:rsid w:val="002F74C4"/>
    <w:rsid w:val="0030109F"/>
    <w:rsid w:val="00305ED8"/>
    <w:rsid w:val="0030644E"/>
    <w:rsid w:val="003145AC"/>
    <w:rsid w:val="00315617"/>
    <w:rsid w:val="0032026B"/>
    <w:rsid w:val="00322897"/>
    <w:rsid w:val="00322B6C"/>
    <w:rsid w:val="0033391F"/>
    <w:rsid w:val="00333E5F"/>
    <w:rsid w:val="00340A30"/>
    <w:rsid w:val="003414D8"/>
    <w:rsid w:val="00342463"/>
    <w:rsid w:val="0034628A"/>
    <w:rsid w:val="00355BED"/>
    <w:rsid w:val="00357FD4"/>
    <w:rsid w:val="003850C9"/>
    <w:rsid w:val="003A61FF"/>
    <w:rsid w:val="003A7B58"/>
    <w:rsid w:val="003B36CB"/>
    <w:rsid w:val="003B3E08"/>
    <w:rsid w:val="003B7908"/>
    <w:rsid w:val="003C001F"/>
    <w:rsid w:val="003C4595"/>
    <w:rsid w:val="003C4986"/>
    <w:rsid w:val="003C59D3"/>
    <w:rsid w:val="003E6645"/>
    <w:rsid w:val="003F04EC"/>
    <w:rsid w:val="003F23B4"/>
    <w:rsid w:val="003F6CAE"/>
    <w:rsid w:val="00405C15"/>
    <w:rsid w:val="00411047"/>
    <w:rsid w:val="004252C5"/>
    <w:rsid w:val="00440A90"/>
    <w:rsid w:val="004470F3"/>
    <w:rsid w:val="00447259"/>
    <w:rsid w:val="004554AD"/>
    <w:rsid w:val="0045555E"/>
    <w:rsid w:val="00467706"/>
    <w:rsid w:val="00474EBB"/>
    <w:rsid w:val="00491B35"/>
    <w:rsid w:val="00493447"/>
    <w:rsid w:val="00495429"/>
    <w:rsid w:val="004A36AE"/>
    <w:rsid w:val="004B66A2"/>
    <w:rsid w:val="004C1ADD"/>
    <w:rsid w:val="004C6F97"/>
    <w:rsid w:val="004E14D9"/>
    <w:rsid w:val="004F582D"/>
    <w:rsid w:val="00514C3D"/>
    <w:rsid w:val="00515E99"/>
    <w:rsid w:val="0051684A"/>
    <w:rsid w:val="0054232D"/>
    <w:rsid w:val="005605EE"/>
    <w:rsid w:val="00570C8F"/>
    <w:rsid w:val="0057310B"/>
    <w:rsid w:val="00576FA4"/>
    <w:rsid w:val="00586B61"/>
    <w:rsid w:val="00594843"/>
    <w:rsid w:val="005A0CDF"/>
    <w:rsid w:val="005A5C7D"/>
    <w:rsid w:val="005B7E99"/>
    <w:rsid w:val="005C4D39"/>
    <w:rsid w:val="005C6ED3"/>
    <w:rsid w:val="005E2150"/>
    <w:rsid w:val="005F5BD9"/>
    <w:rsid w:val="00601263"/>
    <w:rsid w:val="006031B4"/>
    <w:rsid w:val="00620335"/>
    <w:rsid w:val="00621463"/>
    <w:rsid w:val="00623CCA"/>
    <w:rsid w:val="006259B3"/>
    <w:rsid w:val="00625CE4"/>
    <w:rsid w:val="00631105"/>
    <w:rsid w:val="00642CF8"/>
    <w:rsid w:val="006670E5"/>
    <w:rsid w:val="00674ACD"/>
    <w:rsid w:val="0068111C"/>
    <w:rsid w:val="006813C7"/>
    <w:rsid w:val="00681623"/>
    <w:rsid w:val="00695722"/>
    <w:rsid w:val="006A449F"/>
    <w:rsid w:val="006A5398"/>
    <w:rsid w:val="006B2274"/>
    <w:rsid w:val="006B3256"/>
    <w:rsid w:val="006B3657"/>
    <w:rsid w:val="006D2684"/>
    <w:rsid w:val="006E0FC0"/>
    <w:rsid w:val="006F3287"/>
    <w:rsid w:val="00711BA1"/>
    <w:rsid w:val="00713DFF"/>
    <w:rsid w:val="00724FF4"/>
    <w:rsid w:val="00727266"/>
    <w:rsid w:val="00727780"/>
    <w:rsid w:val="00736432"/>
    <w:rsid w:val="00736A39"/>
    <w:rsid w:val="00736B2D"/>
    <w:rsid w:val="00746A88"/>
    <w:rsid w:val="00750439"/>
    <w:rsid w:val="00750C53"/>
    <w:rsid w:val="00764397"/>
    <w:rsid w:val="007939CB"/>
    <w:rsid w:val="00796DAD"/>
    <w:rsid w:val="007A5D7B"/>
    <w:rsid w:val="007A69F0"/>
    <w:rsid w:val="007B1DA7"/>
    <w:rsid w:val="007B2261"/>
    <w:rsid w:val="007B389F"/>
    <w:rsid w:val="007C1060"/>
    <w:rsid w:val="007D031C"/>
    <w:rsid w:val="007D21FA"/>
    <w:rsid w:val="007D6F6C"/>
    <w:rsid w:val="007E49D4"/>
    <w:rsid w:val="007E75E8"/>
    <w:rsid w:val="007F6C4D"/>
    <w:rsid w:val="0080729A"/>
    <w:rsid w:val="00830E4D"/>
    <w:rsid w:val="00833C79"/>
    <w:rsid w:val="00834F09"/>
    <w:rsid w:val="00841E40"/>
    <w:rsid w:val="0085040C"/>
    <w:rsid w:val="0086492B"/>
    <w:rsid w:val="0087129D"/>
    <w:rsid w:val="008751A1"/>
    <w:rsid w:val="00877641"/>
    <w:rsid w:val="00891300"/>
    <w:rsid w:val="008919BD"/>
    <w:rsid w:val="00894652"/>
    <w:rsid w:val="00896C60"/>
    <w:rsid w:val="008A021E"/>
    <w:rsid w:val="008A7C1E"/>
    <w:rsid w:val="008B52D6"/>
    <w:rsid w:val="008C0750"/>
    <w:rsid w:val="008C122C"/>
    <w:rsid w:val="008D3C3A"/>
    <w:rsid w:val="008E1BC4"/>
    <w:rsid w:val="008E3E4B"/>
    <w:rsid w:val="008E4CD5"/>
    <w:rsid w:val="008F3137"/>
    <w:rsid w:val="008F3B29"/>
    <w:rsid w:val="008F5C6A"/>
    <w:rsid w:val="00900690"/>
    <w:rsid w:val="00904B09"/>
    <w:rsid w:val="009132C8"/>
    <w:rsid w:val="00915AAA"/>
    <w:rsid w:val="00932D24"/>
    <w:rsid w:val="00934725"/>
    <w:rsid w:val="00942ED6"/>
    <w:rsid w:val="009548BC"/>
    <w:rsid w:val="0095491A"/>
    <w:rsid w:val="00960FDD"/>
    <w:rsid w:val="00964061"/>
    <w:rsid w:val="00973568"/>
    <w:rsid w:val="00976373"/>
    <w:rsid w:val="00981126"/>
    <w:rsid w:val="00987310"/>
    <w:rsid w:val="00996BDD"/>
    <w:rsid w:val="00997699"/>
    <w:rsid w:val="009A52B9"/>
    <w:rsid w:val="009A5537"/>
    <w:rsid w:val="009A59BD"/>
    <w:rsid w:val="009B73E3"/>
    <w:rsid w:val="009B73EA"/>
    <w:rsid w:val="009C54CF"/>
    <w:rsid w:val="009D4D59"/>
    <w:rsid w:val="009E5BEC"/>
    <w:rsid w:val="009F04FC"/>
    <w:rsid w:val="009F1020"/>
    <w:rsid w:val="00A04DDE"/>
    <w:rsid w:val="00A05781"/>
    <w:rsid w:val="00A2395E"/>
    <w:rsid w:val="00A27E12"/>
    <w:rsid w:val="00A3095C"/>
    <w:rsid w:val="00A4242B"/>
    <w:rsid w:val="00A43F71"/>
    <w:rsid w:val="00A4564C"/>
    <w:rsid w:val="00A57B35"/>
    <w:rsid w:val="00A61A76"/>
    <w:rsid w:val="00A65719"/>
    <w:rsid w:val="00A67B48"/>
    <w:rsid w:val="00A75F1C"/>
    <w:rsid w:val="00A77C6A"/>
    <w:rsid w:val="00A80B6B"/>
    <w:rsid w:val="00A81B37"/>
    <w:rsid w:val="00A940C8"/>
    <w:rsid w:val="00A95250"/>
    <w:rsid w:val="00AA3695"/>
    <w:rsid w:val="00AB3E34"/>
    <w:rsid w:val="00AB4C89"/>
    <w:rsid w:val="00AB55DC"/>
    <w:rsid w:val="00AC117F"/>
    <w:rsid w:val="00AC354C"/>
    <w:rsid w:val="00AC75B2"/>
    <w:rsid w:val="00AD01A4"/>
    <w:rsid w:val="00AD3E56"/>
    <w:rsid w:val="00AD46FD"/>
    <w:rsid w:val="00AD7093"/>
    <w:rsid w:val="00AE27C3"/>
    <w:rsid w:val="00AE7D8A"/>
    <w:rsid w:val="00AF3BD0"/>
    <w:rsid w:val="00AF76A0"/>
    <w:rsid w:val="00B05F69"/>
    <w:rsid w:val="00B0705F"/>
    <w:rsid w:val="00B1255B"/>
    <w:rsid w:val="00B23B12"/>
    <w:rsid w:val="00B416E3"/>
    <w:rsid w:val="00B41740"/>
    <w:rsid w:val="00B43D6F"/>
    <w:rsid w:val="00B50CA0"/>
    <w:rsid w:val="00B65F58"/>
    <w:rsid w:val="00B668F3"/>
    <w:rsid w:val="00B77442"/>
    <w:rsid w:val="00B81696"/>
    <w:rsid w:val="00B86B5D"/>
    <w:rsid w:val="00B8733B"/>
    <w:rsid w:val="00B968BB"/>
    <w:rsid w:val="00B970FA"/>
    <w:rsid w:val="00BA08C6"/>
    <w:rsid w:val="00BA2A36"/>
    <w:rsid w:val="00BC1D0E"/>
    <w:rsid w:val="00BC7294"/>
    <w:rsid w:val="00BD1365"/>
    <w:rsid w:val="00BD4AD2"/>
    <w:rsid w:val="00BD7A44"/>
    <w:rsid w:val="00BE3194"/>
    <w:rsid w:val="00C00218"/>
    <w:rsid w:val="00C04940"/>
    <w:rsid w:val="00C06F38"/>
    <w:rsid w:val="00C1084A"/>
    <w:rsid w:val="00C11E21"/>
    <w:rsid w:val="00C127BF"/>
    <w:rsid w:val="00C353BD"/>
    <w:rsid w:val="00C4293E"/>
    <w:rsid w:val="00C435F5"/>
    <w:rsid w:val="00C55C4F"/>
    <w:rsid w:val="00C562A8"/>
    <w:rsid w:val="00C57203"/>
    <w:rsid w:val="00C57B81"/>
    <w:rsid w:val="00C70454"/>
    <w:rsid w:val="00C7157C"/>
    <w:rsid w:val="00C82612"/>
    <w:rsid w:val="00C90E08"/>
    <w:rsid w:val="00C95D9C"/>
    <w:rsid w:val="00CB3688"/>
    <w:rsid w:val="00CF1E23"/>
    <w:rsid w:val="00CF3447"/>
    <w:rsid w:val="00CF69E4"/>
    <w:rsid w:val="00D071D6"/>
    <w:rsid w:val="00D11555"/>
    <w:rsid w:val="00D13203"/>
    <w:rsid w:val="00D17D2E"/>
    <w:rsid w:val="00D2092D"/>
    <w:rsid w:val="00D2528A"/>
    <w:rsid w:val="00D254B8"/>
    <w:rsid w:val="00D33626"/>
    <w:rsid w:val="00D35CA3"/>
    <w:rsid w:val="00D43FA9"/>
    <w:rsid w:val="00D45EA1"/>
    <w:rsid w:val="00D50899"/>
    <w:rsid w:val="00D573D8"/>
    <w:rsid w:val="00D57649"/>
    <w:rsid w:val="00D61684"/>
    <w:rsid w:val="00D650DA"/>
    <w:rsid w:val="00D66C9C"/>
    <w:rsid w:val="00D72857"/>
    <w:rsid w:val="00D774C2"/>
    <w:rsid w:val="00D82439"/>
    <w:rsid w:val="00D90090"/>
    <w:rsid w:val="00D95EA0"/>
    <w:rsid w:val="00D960BF"/>
    <w:rsid w:val="00D96AF5"/>
    <w:rsid w:val="00D9711B"/>
    <w:rsid w:val="00D97B18"/>
    <w:rsid w:val="00D97E12"/>
    <w:rsid w:val="00DA454C"/>
    <w:rsid w:val="00DB3611"/>
    <w:rsid w:val="00DD403A"/>
    <w:rsid w:val="00DE1450"/>
    <w:rsid w:val="00DE5402"/>
    <w:rsid w:val="00DF6855"/>
    <w:rsid w:val="00E00BF0"/>
    <w:rsid w:val="00E025A5"/>
    <w:rsid w:val="00E16208"/>
    <w:rsid w:val="00E419D4"/>
    <w:rsid w:val="00E44C2A"/>
    <w:rsid w:val="00E47E55"/>
    <w:rsid w:val="00E65E55"/>
    <w:rsid w:val="00E67215"/>
    <w:rsid w:val="00E724A9"/>
    <w:rsid w:val="00E746B3"/>
    <w:rsid w:val="00E749E7"/>
    <w:rsid w:val="00E76CBA"/>
    <w:rsid w:val="00E776EB"/>
    <w:rsid w:val="00E82E32"/>
    <w:rsid w:val="00E82FAF"/>
    <w:rsid w:val="00E90C6C"/>
    <w:rsid w:val="00E954D4"/>
    <w:rsid w:val="00EB0C8F"/>
    <w:rsid w:val="00EB1562"/>
    <w:rsid w:val="00EC06B3"/>
    <w:rsid w:val="00EC1121"/>
    <w:rsid w:val="00EC6B67"/>
    <w:rsid w:val="00EE05B5"/>
    <w:rsid w:val="00EE18C2"/>
    <w:rsid w:val="00EE6615"/>
    <w:rsid w:val="00EF6F17"/>
    <w:rsid w:val="00F0537C"/>
    <w:rsid w:val="00F10757"/>
    <w:rsid w:val="00F11EFB"/>
    <w:rsid w:val="00F164FE"/>
    <w:rsid w:val="00F16852"/>
    <w:rsid w:val="00F262F0"/>
    <w:rsid w:val="00F27EF9"/>
    <w:rsid w:val="00F35AB9"/>
    <w:rsid w:val="00F43DD3"/>
    <w:rsid w:val="00F4515F"/>
    <w:rsid w:val="00F51B75"/>
    <w:rsid w:val="00F51FB4"/>
    <w:rsid w:val="00F528C0"/>
    <w:rsid w:val="00F53E82"/>
    <w:rsid w:val="00F557CA"/>
    <w:rsid w:val="00F601FE"/>
    <w:rsid w:val="00F75492"/>
    <w:rsid w:val="00F803FC"/>
    <w:rsid w:val="00F80BBE"/>
    <w:rsid w:val="00F91E03"/>
    <w:rsid w:val="00F937F5"/>
    <w:rsid w:val="00F94CA5"/>
    <w:rsid w:val="00FA68A3"/>
    <w:rsid w:val="00FC1DAE"/>
    <w:rsid w:val="00FD2746"/>
    <w:rsid w:val="00FD3F36"/>
    <w:rsid w:val="00FD3F83"/>
    <w:rsid w:val="00FE20BF"/>
    <w:rsid w:val="00FE643E"/>
    <w:rsid w:val="00FF0F45"/>
    <w:rsid w:val="00FF2939"/>
    <w:rsid w:val="00FF33C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4DECBD-D132-42B9-A6EB-713A6A598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_trad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1DD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475</Words>
  <Characters>2614</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Ricardo Hernández</cp:lastModifiedBy>
  <cp:revision>3</cp:revision>
  <dcterms:created xsi:type="dcterms:W3CDTF">2024-02-09T12:31:00Z</dcterms:created>
  <dcterms:modified xsi:type="dcterms:W3CDTF">2024-02-16T10:59:00Z</dcterms:modified>
</cp:coreProperties>
</file>