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35" w:rsidRPr="001E3563" w:rsidRDefault="00E05135" w:rsidP="00E05135">
      <w:pPr>
        <w:pStyle w:val="Ttulo2"/>
      </w:pPr>
      <w:bookmarkStart w:id="0" w:name="_Toc155294113"/>
      <w:proofErr w:type="gramStart"/>
      <w:r w:rsidRPr="005C3EAC">
        <w:rPr>
          <w:bCs/>
        </w:rPr>
        <w:t>Additional file 2</w:t>
      </w:r>
      <w:r w:rsidRPr="001E3563">
        <w:t>.</w:t>
      </w:r>
      <w:proofErr w:type="gramEnd"/>
      <w:r w:rsidRPr="001E3563">
        <w:t xml:space="preserve"> </w:t>
      </w:r>
      <w:proofErr w:type="gramStart"/>
      <w:r w:rsidRPr="001E3563">
        <w:rPr>
          <w:b w:val="0"/>
        </w:rPr>
        <w:t>Inclusion flow chart.</w:t>
      </w:r>
      <w:bookmarkEnd w:id="0"/>
      <w:proofErr w:type="gramEnd"/>
      <w:r w:rsidRPr="001E3563">
        <w:t xml:space="preserve"> </w:t>
      </w:r>
    </w:p>
    <w:p w:rsidR="00E05135" w:rsidRDefault="00E05135" w:rsidP="00E05135">
      <w:pPr>
        <w:keepLines/>
        <w:widowControl w:val="0"/>
        <w:shd w:val="clear" w:color="auto" w:fill="FFFFFF"/>
        <w:ind w:firstLine="720"/>
        <w:rPr>
          <w:highlight w:val="white"/>
        </w:rPr>
      </w:pPr>
    </w:p>
    <w:p w:rsidR="007C4447" w:rsidRPr="001E3563" w:rsidRDefault="007C4447" w:rsidP="00E05135">
      <w:pPr>
        <w:keepLines/>
        <w:widowControl w:val="0"/>
        <w:shd w:val="clear" w:color="auto" w:fill="FFFFFF"/>
        <w:ind w:firstLine="720"/>
        <w:rPr>
          <w:highlight w:val="white"/>
        </w:rPr>
      </w:pPr>
      <w:r>
        <w:rPr>
          <w:noProof/>
          <w:lang w:val="pt-BR" w:eastAsia="pt-BR"/>
        </w:rPr>
        <w:drawing>
          <wp:inline distT="0" distB="0" distL="0" distR="0">
            <wp:extent cx="4638675" cy="5629275"/>
            <wp:effectExtent l="19050" t="0" r="9525" b="0"/>
            <wp:docPr id="1" name="Imagem 0" descr="fluxo seleção compl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xo seleção completo.png"/>
                    <pic:cNvPicPr/>
                  </pic:nvPicPr>
                  <pic:blipFill>
                    <a:blip r:embed="rId4" cstate="print"/>
                    <a:srcRect b="15932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135" w:rsidRPr="001E3563" w:rsidRDefault="00E05135" w:rsidP="00E05135">
      <w:pPr>
        <w:keepLines/>
        <w:widowControl w:val="0"/>
        <w:shd w:val="clear" w:color="auto" w:fill="FFFFFF"/>
        <w:ind w:firstLine="720"/>
        <w:jc w:val="center"/>
        <w:rPr>
          <w:highlight w:val="white"/>
        </w:rPr>
      </w:pPr>
    </w:p>
    <w:p w:rsidR="00117269" w:rsidRPr="00E05135" w:rsidRDefault="00E05135" w:rsidP="00E05135">
      <w:pPr>
        <w:keepLines/>
        <w:widowControl w:val="0"/>
        <w:rPr>
          <w:sz w:val="20"/>
          <w:szCs w:val="20"/>
          <w:highlight w:val="white"/>
        </w:rPr>
      </w:pPr>
      <w:proofErr w:type="spellStart"/>
      <w:proofErr w:type="gramStart"/>
      <w:r w:rsidRPr="001E3563">
        <w:rPr>
          <w:sz w:val="20"/>
          <w:szCs w:val="20"/>
          <w:highlight w:val="white"/>
          <w:vertAlign w:val="superscript"/>
        </w:rPr>
        <w:t>a</w:t>
      </w:r>
      <w:r w:rsidRPr="001E3563">
        <w:rPr>
          <w:sz w:val="20"/>
          <w:szCs w:val="20"/>
          <w:highlight w:val="white"/>
        </w:rPr>
        <w:t>Final</w:t>
      </w:r>
      <w:proofErr w:type="spellEnd"/>
      <w:proofErr w:type="gramEnd"/>
      <w:r w:rsidRPr="001E3563">
        <w:rPr>
          <w:sz w:val="20"/>
          <w:szCs w:val="20"/>
          <w:highlight w:val="white"/>
        </w:rPr>
        <w:t xml:space="preserve"> analytic sample of neighbourhoods considered to describe the community retail food environment in the three cities. </w:t>
      </w:r>
      <w:proofErr w:type="spellStart"/>
      <w:proofErr w:type="gramStart"/>
      <w:r w:rsidRPr="001E3563">
        <w:rPr>
          <w:sz w:val="20"/>
          <w:szCs w:val="20"/>
          <w:highlight w:val="white"/>
          <w:vertAlign w:val="superscript"/>
        </w:rPr>
        <w:t>b</w:t>
      </w:r>
      <w:r w:rsidRPr="001E3563">
        <w:rPr>
          <w:sz w:val="20"/>
          <w:szCs w:val="20"/>
          <w:highlight w:val="white"/>
        </w:rPr>
        <w:t>Final</w:t>
      </w:r>
      <w:proofErr w:type="spellEnd"/>
      <w:proofErr w:type="gramEnd"/>
      <w:r w:rsidRPr="001E3563">
        <w:rPr>
          <w:sz w:val="20"/>
          <w:szCs w:val="20"/>
          <w:highlight w:val="white"/>
        </w:rPr>
        <w:t xml:space="preserve"> analytic sample of neighbourhoods considered to analyse the community retail food environment of the survey respondents.</w:t>
      </w:r>
    </w:p>
    <w:sectPr w:rsidR="00117269" w:rsidRPr="00E05135" w:rsidSect="00232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5135"/>
    <w:rsid w:val="002320B7"/>
    <w:rsid w:val="003A4A58"/>
    <w:rsid w:val="007034EA"/>
    <w:rsid w:val="007C4447"/>
    <w:rsid w:val="00C24F40"/>
    <w:rsid w:val="00E0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05135"/>
    <w:pPr>
      <w:keepLines/>
      <w:widowControl w:val="0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05135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1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13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</dc:creator>
  <cp:lastModifiedBy>Lais</cp:lastModifiedBy>
  <cp:revision>2</cp:revision>
  <dcterms:created xsi:type="dcterms:W3CDTF">2024-02-10T17:41:00Z</dcterms:created>
  <dcterms:modified xsi:type="dcterms:W3CDTF">2024-02-12T00:14:00Z</dcterms:modified>
</cp:coreProperties>
</file>