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9442" w14:textId="77777777" w:rsidR="00B04B6C" w:rsidRPr="00B007BB" w:rsidRDefault="00B04B6C" w:rsidP="00B04B6C">
      <w:pPr>
        <w:spacing w:line="480" w:lineRule="auto"/>
        <w:jc w:val="both"/>
        <w:rPr>
          <w:b/>
          <w:bCs/>
          <w:highlight w:val="yellow"/>
          <w:lang w:val="en-US"/>
        </w:rPr>
      </w:pPr>
      <w:r w:rsidRPr="00B007BB">
        <w:rPr>
          <w:b/>
          <w:bCs/>
          <w:lang w:val="en-US"/>
        </w:rPr>
        <w:t>Table</w:t>
      </w:r>
      <w:r>
        <w:rPr>
          <w:b/>
          <w:bCs/>
          <w:lang w:val="en-US"/>
        </w:rPr>
        <w:t xml:space="preserve"> 1</w:t>
      </w:r>
      <w:r w:rsidRPr="00B007BB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Green Bonds estimation on Co2 emission and Social Variables</w:t>
      </w:r>
    </w:p>
    <w:p w14:paraId="59065395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Random-effects GLS regression                   Number of obs     =        118</w:t>
      </w:r>
    </w:p>
    <w:p w14:paraId="62C17064" w14:textId="77777777" w:rsidR="00B04B6C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Group variable:</w:t>
      </w:r>
      <w:r>
        <w:rPr>
          <w:rFonts w:ascii="Courier New" w:hAnsi="Courier New" w:cs="Courier New"/>
          <w:sz w:val="18"/>
          <w:szCs w:val="18"/>
          <w:lang w:val="en-US"/>
        </w:rPr>
        <w:t xml:space="preserve"> Macro Areas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            Number of groups  =         4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</w:p>
    <w:p w14:paraId="3201906F" w14:textId="77777777" w:rsidR="00B04B6C" w:rsidRPr="009F4A97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  <w:r w:rsidRPr="009F4A97">
        <w:rPr>
          <w:rFonts w:ascii="Courier New" w:hAnsi="Courier New" w:cs="Courier New"/>
          <w:sz w:val="18"/>
          <w:szCs w:val="18"/>
        </w:rPr>
        <w:t>UAE-USA-CHINA-EU</w:t>
      </w:r>
    </w:p>
    <w:p w14:paraId="010EBF94" w14:textId="77777777" w:rsidR="00B04B6C" w:rsidRPr="009F4A97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</w:p>
    <w:p w14:paraId="2DD84EA8" w14:textId="77777777" w:rsidR="00B04B6C" w:rsidRPr="00AE4AE7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AE4AE7">
        <w:rPr>
          <w:rFonts w:ascii="Courier New" w:hAnsi="Courier New" w:cs="Courier New"/>
          <w:sz w:val="18"/>
          <w:szCs w:val="18"/>
          <w:lang w:val="en-US"/>
        </w:rPr>
        <w:t>R-sq:                                           Obs per group:</w:t>
      </w:r>
    </w:p>
    <w:p w14:paraId="5E4E5E38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AE4AE7">
        <w:rPr>
          <w:rFonts w:ascii="Courier New" w:hAnsi="Courier New" w:cs="Courier New"/>
          <w:sz w:val="18"/>
          <w:szCs w:val="18"/>
          <w:lang w:val="en-US"/>
        </w:rPr>
        <w:t xml:space="preserve">     </w:t>
      </w:r>
      <w:r w:rsidRPr="00C25C63">
        <w:rPr>
          <w:rFonts w:ascii="Courier New" w:hAnsi="Courier New" w:cs="Courier New"/>
          <w:sz w:val="18"/>
          <w:szCs w:val="18"/>
          <w:lang w:val="en-US"/>
        </w:rPr>
        <w:t>within  = 0.1569                                         min =          9</w:t>
      </w:r>
    </w:p>
    <w:p w14:paraId="7F8171DB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between = 0.9735                                         avg =       29.5</w:t>
      </w:r>
    </w:p>
    <w:p w14:paraId="23F9C91C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overall = 0.2198                                         max =         38</w:t>
      </w:r>
    </w:p>
    <w:p w14:paraId="40A4F609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</w:p>
    <w:p w14:paraId="137FA052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                                      </w:t>
      </w:r>
      <w:r w:rsidRPr="00C25C63">
        <w:rPr>
          <w:rFonts w:ascii="Courier New" w:hAnsi="Courier New" w:cs="Courier New"/>
          <w:sz w:val="18"/>
          <w:szCs w:val="18"/>
        </w:rPr>
        <w:t>Wald chi2(3)      =      32.12</w:t>
      </w:r>
    </w:p>
    <w:p w14:paraId="22363698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  <w:r w:rsidRPr="00C25C63">
        <w:rPr>
          <w:rFonts w:ascii="Courier New" w:hAnsi="Courier New" w:cs="Courier New"/>
          <w:sz w:val="18"/>
          <w:szCs w:val="18"/>
        </w:rPr>
        <w:t>corr(u_i, X)   = 0 (assumed)                    Prob &gt; chi2       =     0.0000</w:t>
      </w:r>
    </w:p>
    <w:p w14:paraId="14D91FAA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</w:p>
    <w:p w14:paraId="68A08A4E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</w:rPr>
      </w:pPr>
      <w:r w:rsidRPr="00C25C63">
        <w:rPr>
          <w:rFonts w:ascii="Courier New" w:hAnsi="Courier New" w:cs="Courier New"/>
          <w:sz w:val="18"/>
          <w:szCs w:val="18"/>
        </w:rPr>
        <w:t>-----------------------------------------------------------------------------------</w:t>
      </w:r>
    </w:p>
    <w:p w14:paraId="71E6D276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</w:rPr>
        <w:t xml:space="preserve">       </w:t>
      </w:r>
      <w:r w:rsidRPr="006F2856">
        <w:rPr>
          <w:rFonts w:ascii="Courier New" w:hAnsi="Courier New" w:cs="Courier New"/>
          <w:sz w:val="18"/>
          <w:szCs w:val="18"/>
          <w:lang w:val="en-US"/>
        </w:rPr>
        <w:t xml:space="preserve">Green Bonds |      Coef.   Std. Err.      z    P&gt;|z|     [95% Conf. </w:t>
      </w:r>
      <w:r w:rsidRPr="00C25C63">
        <w:rPr>
          <w:rFonts w:ascii="Courier New" w:hAnsi="Courier New" w:cs="Courier New"/>
          <w:sz w:val="18"/>
          <w:szCs w:val="18"/>
          <w:lang w:val="en-US"/>
        </w:rPr>
        <w:t>Interval]</w:t>
      </w:r>
    </w:p>
    <w:p w14:paraId="3F24E9EF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-------------------+---------------------------------------------------------------</w:t>
      </w:r>
      <w:r w:rsidRPr="005E79D8">
        <w:rPr>
          <w:rFonts w:ascii="Courier New" w:hAnsi="Courier New" w:cs="Courier New"/>
          <w:sz w:val="18"/>
          <w:szCs w:val="18"/>
          <w:lang w:val="en-US"/>
        </w:rPr>
        <w:t>Annual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5E79D8">
        <w:rPr>
          <w:rFonts w:ascii="Courier New" w:hAnsi="Courier New" w:cs="Courier New"/>
          <w:sz w:val="18"/>
          <w:szCs w:val="18"/>
          <w:lang w:val="en-US"/>
        </w:rPr>
        <w:t>CO</w:t>
      </w:r>
      <w:r w:rsidRPr="005E79D8">
        <w:rPr>
          <w:rFonts w:ascii="Cambria Math" w:hAnsi="Cambria Math" w:cs="Cambria Math"/>
          <w:sz w:val="18"/>
          <w:szCs w:val="18"/>
          <w:lang w:val="en-US"/>
        </w:rPr>
        <w:t>₂</w:t>
      </w:r>
      <w:r w:rsidRPr="005E79D8">
        <w:rPr>
          <w:rFonts w:ascii="Courier New" w:hAnsi="Courier New" w:cs="Courier New"/>
          <w:sz w:val="18"/>
          <w:szCs w:val="18"/>
          <w:lang w:val="en-US"/>
        </w:rPr>
        <w:t xml:space="preserve"> emissions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|   </w:t>
      </w:r>
      <w:r w:rsidRPr="00C16B84">
        <w:rPr>
          <w:rFonts w:ascii="Courier New" w:hAnsi="Courier New" w:cs="Courier New"/>
          <w:b/>
          <w:bCs/>
          <w:sz w:val="18"/>
          <w:szCs w:val="18"/>
          <w:lang w:val="en-US"/>
        </w:rPr>
        <w:t>1.175485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.2181416     5.39   0.000     .7479348    1.603034</w:t>
      </w:r>
    </w:p>
    <w:p w14:paraId="062F536A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Deaths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C25C63">
        <w:rPr>
          <w:rFonts w:ascii="Courier New" w:hAnsi="Courier New" w:cs="Courier New"/>
          <w:sz w:val="18"/>
          <w:szCs w:val="18"/>
          <w:lang w:val="en-US"/>
        </w:rPr>
        <w:t>air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pollution|  </w:t>
      </w:r>
      <w:r w:rsidRPr="00C16B84">
        <w:rPr>
          <w:rFonts w:ascii="Courier New" w:hAnsi="Courier New" w:cs="Courier New"/>
          <w:b/>
          <w:bCs/>
          <w:sz w:val="18"/>
          <w:szCs w:val="18"/>
          <w:lang w:val="en-US"/>
        </w:rPr>
        <w:t>-.8139726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.1603257    -5.08   0.000    -1.128205     -.49974</w:t>
      </w:r>
    </w:p>
    <w:p w14:paraId="609FB7F6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>
        <w:rPr>
          <w:rFonts w:ascii="Courier New" w:hAnsi="Courier New" w:cs="Courier New"/>
          <w:sz w:val="18"/>
          <w:szCs w:val="18"/>
          <w:lang w:val="en-US"/>
        </w:rPr>
        <w:t>D</w:t>
      </w:r>
      <w:r w:rsidRPr="005E79D8">
        <w:rPr>
          <w:rFonts w:ascii="Courier New" w:hAnsi="Courier New" w:cs="Courier New"/>
          <w:sz w:val="18"/>
          <w:szCs w:val="18"/>
          <w:lang w:val="en-US"/>
        </w:rPr>
        <w:t>emocracy index</w:t>
      </w:r>
      <w:r>
        <w:rPr>
          <w:rFonts w:ascii="Courier New" w:hAnsi="Courier New" w:cs="Courier New"/>
          <w:sz w:val="18"/>
          <w:szCs w:val="18"/>
          <w:lang w:val="en-US"/>
        </w:rPr>
        <w:t xml:space="preserve">     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|  </w:t>
      </w:r>
      <w:r w:rsidRPr="00C16B84">
        <w:rPr>
          <w:rFonts w:ascii="Courier New" w:hAnsi="Courier New" w:cs="Courier New"/>
          <w:b/>
          <w:bCs/>
          <w:sz w:val="18"/>
          <w:szCs w:val="18"/>
          <w:lang w:val="en-US"/>
        </w:rPr>
        <w:t>-14.89034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2.76629    -5.38   0.000    -20.31217   -9.468512</w:t>
      </w:r>
    </w:p>
    <w:p w14:paraId="6A6149E2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</w:t>
      </w:r>
      <w:r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C25C63">
        <w:rPr>
          <w:rFonts w:ascii="Courier New" w:hAnsi="Courier New" w:cs="Courier New"/>
          <w:sz w:val="18"/>
          <w:szCs w:val="18"/>
          <w:lang w:val="en-US"/>
        </w:rPr>
        <w:t>cons</w:t>
      </w:r>
      <w:r>
        <w:rPr>
          <w:rFonts w:ascii="Courier New" w:hAnsi="Courier New" w:cs="Courier New"/>
          <w:sz w:val="18"/>
          <w:szCs w:val="18"/>
          <w:lang w:val="en-US"/>
        </w:rPr>
        <w:t>tant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|  </w:t>
      </w:r>
      <w:r w:rsidRPr="00C16B84">
        <w:rPr>
          <w:rFonts w:ascii="Courier New" w:hAnsi="Courier New" w:cs="Courier New"/>
          <w:b/>
          <w:bCs/>
          <w:sz w:val="18"/>
          <w:szCs w:val="18"/>
          <w:lang w:val="en-US"/>
        </w:rPr>
        <w:t>-10.36211</w:t>
      </w: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3.058095    -3.39   0.001    -16.35587   -4.368355</w:t>
      </w:r>
    </w:p>
    <w:p w14:paraId="315C440F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-------------------+---------------------------------------------------------------</w:t>
      </w:r>
    </w:p>
    <w:p w14:paraId="3BABCEF0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 sigma_u |          0</w:t>
      </w:r>
    </w:p>
    <w:p w14:paraId="492E9EB6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 sigma_e |  1.6025069</w:t>
      </w:r>
    </w:p>
    <w:p w14:paraId="1C8B7793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 xml:space="preserve">               rho |          0   (fraction of variance due to u_i)</w:t>
      </w:r>
    </w:p>
    <w:p w14:paraId="2D76F282" w14:textId="77777777" w:rsidR="00B04B6C" w:rsidRPr="00C25C63" w:rsidRDefault="00B04B6C" w:rsidP="00B04B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Courier New" w:hAnsi="Courier New" w:cs="Courier New"/>
          <w:sz w:val="18"/>
          <w:szCs w:val="18"/>
          <w:highlight w:val="yellow"/>
          <w:lang w:val="en-US"/>
        </w:rPr>
      </w:pPr>
      <w:r w:rsidRPr="00C25C63">
        <w:rPr>
          <w:rFonts w:ascii="Courier New" w:hAnsi="Courier New" w:cs="Courier New"/>
          <w:sz w:val="18"/>
          <w:szCs w:val="18"/>
          <w:lang w:val="en-US"/>
        </w:rPr>
        <w:t>-----------------------------------------------------------------------------------</w:t>
      </w:r>
    </w:p>
    <w:p w14:paraId="4742303B" w14:textId="77777777" w:rsidR="00B04B6C" w:rsidRPr="00B007BB" w:rsidRDefault="00B04B6C" w:rsidP="00B04B6C">
      <w:pPr>
        <w:spacing w:line="480" w:lineRule="auto"/>
        <w:jc w:val="center"/>
        <w:rPr>
          <w:b/>
          <w:bCs/>
          <w:highlight w:val="yellow"/>
          <w:lang w:val="en-US"/>
        </w:rPr>
      </w:pPr>
    </w:p>
    <w:p w14:paraId="39A7EBA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B6C"/>
    <w:rsid w:val="00755780"/>
    <w:rsid w:val="00857596"/>
    <w:rsid w:val="00B0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C2DE"/>
  <w15:chartTrackingRefBased/>
  <w15:docId w15:val="{6F87D958-6C96-438E-90E8-94875DD9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B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>Springer Nature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2024-02-19T03:50:00Z</dcterms:created>
  <dcterms:modified xsi:type="dcterms:W3CDTF">2024-02-19T03:50:00Z</dcterms:modified>
</cp:coreProperties>
</file>