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1B35" w:rsidRPr="005A6D03" w:rsidRDefault="00741B35" w:rsidP="00741B35">
      <w:pPr>
        <w:pStyle w:val="Heading2"/>
        <w:rPr>
          <w:rStyle w:val="normaltextrun"/>
          <w:lang w:val="en-GB"/>
        </w:rPr>
      </w:pPr>
      <w:r w:rsidRPr="005A6D03">
        <w:rPr>
          <w:rStyle w:val="normaltextrun"/>
          <w:lang w:val="en-GB"/>
        </w:rPr>
        <w:t>Supplement 1.  Sampling frame search strategy</w:t>
      </w:r>
    </w:p>
    <w:p w:rsidR="00741B35" w:rsidRPr="00493A15" w:rsidRDefault="00741B35" w:rsidP="00741B35">
      <w:pPr>
        <w:pStyle w:val="paragraph"/>
        <w:spacing w:line="360" w:lineRule="auto"/>
        <w:jc w:val="both"/>
        <w:textAlignment w:val="baseline"/>
        <w:rPr>
          <w:rFonts w:asciiTheme="minorHAnsi" w:hAnsiTheme="minorHAnsi" w:cstheme="minorHAnsi"/>
          <w:sz w:val="20"/>
          <w:szCs w:val="20"/>
          <w:lang w:val="en-GB"/>
        </w:rPr>
      </w:pPr>
      <w:r w:rsidRPr="00493A15">
        <w:rPr>
          <w:rStyle w:val="normaltextrun"/>
          <w:rFonts w:asciiTheme="minorHAnsi" w:hAnsiTheme="minorHAnsi" w:cstheme="minorHAnsi"/>
          <w:sz w:val="20"/>
          <w:szCs w:val="20"/>
          <w:lang w:val="en-GB"/>
        </w:rPr>
        <w:t>The search strategy utilised a two stage approach in order to identify relev</w:t>
      </w:r>
      <w:r>
        <w:rPr>
          <w:rStyle w:val="normaltextrun"/>
          <w:rFonts w:asciiTheme="minorHAnsi" w:hAnsiTheme="minorHAnsi" w:cstheme="minorHAnsi"/>
          <w:sz w:val="20"/>
          <w:szCs w:val="20"/>
          <w:lang w:val="en-GB"/>
        </w:rPr>
        <w:t>ant forums. First a Google and social media platform s</w:t>
      </w:r>
      <w:r w:rsidRPr="00493A15">
        <w:rPr>
          <w:rStyle w:val="normaltextrun"/>
          <w:rFonts w:asciiTheme="minorHAnsi" w:hAnsiTheme="minorHAnsi" w:cstheme="minorHAnsi"/>
          <w:sz w:val="20"/>
          <w:szCs w:val="20"/>
          <w:lang w:val="en-GB"/>
        </w:rPr>
        <w:t>earch was conducted. The Social Media Platforms searched included Facebook and Reddit. These platforms were selected due to their format and prominence (number of monthly active users and type of content hosted: primarily text).</w:t>
      </w:r>
      <w:r w:rsidRPr="00493A15">
        <w:rPr>
          <w:rStyle w:val="eop"/>
          <w:rFonts w:asciiTheme="minorHAnsi" w:hAnsiTheme="minorHAnsi" w:cstheme="minorHAnsi"/>
          <w:sz w:val="20"/>
          <w:szCs w:val="20"/>
          <w:lang w:val="en-GB"/>
        </w:rPr>
        <w:t> </w:t>
      </w:r>
    </w:p>
    <w:p w:rsidR="00741B35" w:rsidRPr="00493A15" w:rsidRDefault="00741B35" w:rsidP="00741B35">
      <w:pPr>
        <w:pStyle w:val="paragraph"/>
        <w:spacing w:line="360" w:lineRule="auto"/>
        <w:jc w:val="both"/>
        <w:textAlignment w:val="baseline"/>
        <w:rPr>
          <w:rFonts w:asciiTheme="minorHAnsi" w:hAnsiTheme="minorHAnsi" w:cstheme="minorHAnsi"/>
          <w:sz w:val="20"/>
          <w:szCs w:val="20"/>
          <w:lang w:val="en-GB"/>
        </w:rPr>
      </w:pPr>
      <w:r w:rsidRPr="00493A15">
        <w:rPr>
          <w:rStyle w:val="normaltextrun"/>
          <w:rFonts w:asciiTheme="minorHAnsi" w:hAnsiTheme="minorHAnsi" w:cstheme="minorHAnsi"/>
          <w:sz w:val="20"/>
          <w:szCs w:val="20"/>
          <w:lang w:val="en-GB"/>
        </w:rPr>
        <w:t>The second s</w:t>
      </w:r>
      <w:r>
        <w:rPr>
          <w:rStyle w:val="normaltextrun"/>
          <w:rFonts w:asciiTheme="minorHAnsi" w:hAnsiTheme="minorHAnsi" w:cstheme="minorHAnsi"/>
          <w:sz w:val="20"/>
          <w:szCs w:val="20"/>
          <w:lang w:val="en-GB"/>
        </w:rPr>
        <w:t>earch strategy used focused on official myasthenia gravis organisations/ charities w</w:t>
      </w:r>
      <w:r w:rsidRPr="00493A15">
        <w:rPr>
          <w:rStyle w:val="normaltextrun"/>
          <w:rFonts w:asciiTheme="minorHAnsi" w:hAnsiTheme="minorHAnsi" w:cstheme="minorHAnsi"/>
          <w:sz w:val="20"/>
          <w:szCs w:val="20"/>
          <w:lang w:val="en-GB"/>
        </w:rPr>
        <w:t>ebsites. This was carried out in order to identify any forums/ groups which had</w:t>
      </w:r>
      <w:r>
        <w:rPr>
          <w:rStyle w:val="normaltextrun"/>
          <w:rFonts w:asciiTheme="minorHAnsi" w:hAnsiTheme="minorHAnsi" w:cstheme="minorHAnsi"/>
          <w:sz w:val="20"/>
          <w:szCs w:val="20"/>
          <w:lang w:val="en-GB"/>
        </w:rPr>
        <w:t xml:space="preserve"> an official backing. Relevant organisations and c</w:t>
      </w:r>
      <w:r w:rsidRPr="00493A15">
        <w:rPr>
          <w:rStyle w:val="normaltextrun"/>
          <w:rFonts w:asciiTheme="minorHAnsi" w:hAnsiTheme="minorHAnsi" w:cstheme="minorHAnsi"/>
          <w:sz w:val="20"/>
          <w:szCs w:val="20"/>
          <w:lang w:val="en-GB"/>
        </w:rPr>
        <w:t xml:space="preserve">harities were identified through membership of European Association of Myasthenia Gravis Patients Associations (EUMGA). The list of members can be found </w:t>
      </w:r>
      <w:r>
        <w:rPr>
          <w:rStyle w:val="normaltextrun"/>
          <w:rFonts w:asciiTheme="minorHAnsi" w:hAnsiTheme="minorHAnsi" w:cstheme="minorHAnsi"/>
          <w:sz w:val="20"/>
          <w:szCs w:val="20"/>
          <w:lang w:val="en-GB"/>
        </w:rPr>
        <w:t>on EUMGA’s website</w:t>
      </w:r>
      <w:r w:rsidRPr="00493A15">
        <w:rPr>
          <w:rStyle w:val="normaltextrun"/>
          <w:rFonts w:asciiTheme="minorHAnsi" w:hAnsiTheme="minorHAnsi" w:cstheme="minorHAnsi"/>
          <w:sz w:val="20"/>
          <w:szCs w:val="20"/>
          <w:lang w:val="en-GB"/>
        </w:rPr>
        <w:t>. The United Kingdom and United States of America were not included in the listed members of the EUMGA and thus relevant bodies were searched for using a google search</w:t>
      </w:r>
      <w:r>
        <w:rPr>
          <w:rStyle w:val="normaltextrun"/>
          <w:rFonts w:asciiTheme="minorHAnsi" w:hAnsiTheme="minorHAnsi" w:cstheme="minorHAnsi"/>
          <w:sz w:val="20"/>
          <w:szCs w:val="20"/>
          <w:lang w:val="en-GB"/>
        </w:rPr>
        <w:t xml:space="preserve"> instead</w:t>
      </w:r>
      <w:r w:rsidRPr="00493A15">
        <w:rPr>
          <w:rStyle w:val="normaltextrun"/>
          <w:rFonts w:asciiTheme="minorHAnsi" w:hAnsiTheme="minorHAnsi" w:cstheme="minorHAnsi"/>
          <w:sz w:val="20"/>
          <w:szCs w:val="20"/>
          <w:lang w:val="en-GB"/>
        </w:rPr>
        <w:t>. </w:t>
      </w:r>
      <w:r w:rsidRPr="00493A15">
        <w:rPr>
          <w:rStyle w:val="eop"/>
          <w:rFonts w:asciiTheme="minorHAnsi" w:hAnsiTheme="minorHAnsi" w:cstheme="minorHAnsi"/>
          <w:sz w:val="20"/>
          <w:szCs w:val="20"/>
          <w:lang w:val="en-GB"/>
        </w:rPr>
        <w:t> </w:t>
      </w:r>
    </w:p>
    <w:p w:rsidR="00741B35" w:rsidRPr="00493A15" w:rsidRDefault="00741B35" w:rsidP="00741B35">
      <w:pPr>
        <w:pStyle w:val="paragraph"/>
        <w:spacing w:line="360" w:lineRule="auto"/>
        <w:jc w:val="both"/>
        <w:textAlignment w:val="baseline"/>
        <w:rPr>
          <w:rFonts w:asciiTheme="minorHAnsi" w:hAnsiTheme="minorHAnsi" w:cstheme="minorHAnsi"/>
          <w:sz w:val="20"/>
          <w:szCs w:val="20"/>
          <w:lang w:val="en-GB"/>
        </w:rPr>
      </w:pPr>
      <w:r w:rsidRPr="00493A15">
        <w:rPr>
          <w:rStyle w:val="normaltextrun"/>
          <w:rFonts w:asciiTheme="minorHAnsi" w:hAnsiTheme="minorHAnsi" w:cstheme="minorHAnsi"/>
          <w:sz w:val="20"/>
          <w:szCs w:val="20"/>
          <w:lang w:val="en-GB"/>
        </w:rPr>
        <w:t xml:space="preserve">The results of the preliminary research into forums found 80 Facebook Groups concerning Myasthenia Gravis in Humans. Two Facebook groups were identified as concerning Myasthenia Gravis in Dogs. </w:t>
      </w:r>
      <w:r w:rsidRPr="00493A15">
        <w:rPr>
          <w:rStyle w:val="eop"/>
          <w:rFonts w:asciiTheme="minorHAnsi" w:hAnsiTheme="minorHAnsi" w:cstheme="minorHAnsi"/>
          <w:sz w:val="20"/>
          <w:szCs w:val="20"/>
          <w:lang w:val="en-GB"/>
        </w:rPr>
        <w:t>A full list of groups included in the sampling frame is available upon request.</w:t>
      </w:r>
      <w:r w:rsidRPr="00493A15">
        <w:rPr>
          <w:rStyle w:val="normaltextrun"/>
          <w:rFonts w:asciiTheme="minorHAnsi" w:hAnsiTheme="minorHAnsi" w:cstheme="minorHAnsi"/>
          <w:sz w:val="20"/>
          <w:szCs w:val="20"/>
          <w:lang w:val="en-GB"/>
        </w:rPr>
        <w:t xml:space="preserve"> Four other platforms were identified as hosts of myasthenia gravis forums including Myasthenia-Gravis.com; Neurotalk; DailyStrength and Reddit. </w:t>
      </w:r>
      <w:r w:rsidRPr="00493A15">
        <w:rPr>
          <w:rStyle w:val="eop"/>
          <w:rFonts w:asciiTheme="minorHAnsi" w:hAnsiTheme="minorHAnsi" w:cstheme="minorHAnsi"/>
          <w:sz w:val="20"/>
          <w:szCs w:val="20"/>
          <w:lang w:val="en-GB"/>
        </w:rPr>
        <w:t xml:space="preserve">A full list of groups included in the sampling frame is available upon request. </w:t>
      </w:r>
    </w:p>
    <w:p w:rsidR="00723D85" w:rsidRDefault="00723D85">
      <w:bookmarkStart w:id="0" w:name="_GoBack"/>
      <w:bookmarkEnd w:id="0"/>
    </w:p>
    <w:sectPr w:rsidR="00723D85">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1B35"/>
    <w:rsid w:val="00456C21"/>
    <w:rsid w:val="00723D85"/>
    <w:rsid w:val="00741B35"/>
    <w:rsid w:val="00997BFA"/>
    <w:rsid w:val="009E51EB"/>
    <w:rsid w:val="00C9051C"/>
    <w:rsid w:val="00CC5EC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F038A9-954B-4302-81F3-404E05CC7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paragraph" w:styleId="Heading2">
    <w:name w:val="heading 2"/>
    <w:basedOn w:val="Normal"/>
    <w:next w:val="Normal"/>
    <w:link w:val="Heading2Char"/>
    <w:uiPriority w:val="9"/>
    <w:unhideWhenUsed/>
    <w:qFormat/>
    <w:rsid w:val="00741B35"/>
    <w:pPr>
      <w:keepNext/>
      <w:keepLines/>
      <w:spacing w:before="40" w:after="0"/>
      <w:outlineLvl w:val="1"/>
    </w:pPr>
    <w:rPr>
      <w:rFonts w:asciiTheme="majorHAnsi" w:eastAsiaTheme="majorEastAsia" w:hAnsiTheme="majorHAnsi" w:cstheme="majorBidi"/>
      <w:color w:val="2E74B5" w:themeColor="accent1" w:themeShade="BF"/>
      <w:sz w:val="26"/>
      <w:szCs w:val="26"/>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41B35"/>
    <w:rPr>
      <w:rFonts w:asciiTheme="majorHAnsi" w:eastAsiaTheme="majorEastAsia" w:hAnsiTheme="majorHAnsi" w:cstheme="majorBidi"/>
      <w:color w:val="2E74B5" w:themeColor="accent1" w:themeShade="BF"/>
      <w:sz w:val="26"/>
      <w:szCs w:val="26"/>
    </w:rPr>
  </w:style>
  <w:style w:type="paragraph" w:customStyle="1" w:styleId="paragraph">
    <w:name w:val="paragraph"/>
    <w:basedOn w:val="Normal"/>
    <w:rsid w:val="00741B35"/>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customStyle="1" w:styleId="normaltextrun">
    <w:name w:val="normaltextrun"/>
    <w:basedOn w:val="DefaultParagraphFont"/>
    <w:rsid w:val="00741B35"/>
  </w:style>
  <w:style w:type="character" w:customStyle="1" w:styleId="eop">
    <w:name w:val="eop"/>
    <w:basedOn w:val="DefaultParagraphFont"/>
    <w:rsid w:val="00741B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202</Words>
  <Characters>1279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Charité Universitaetsmedizin Berlin</Company>
  <LinksUpToDate>false</LinksUpToDate>
  <CharactersWithSpaces>1479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Legg, David</dc:creator>
  <cp:keywords/>
  <dc:description/>
  <cp:lastModifiedBy>Legg, David</cp:lastModifiedBy>
  <cp:revision>1</cp:revision>
  <dcterms:created xsi:type="dcterms:W3CDTF">2024-02-06T10:25:00Z</dcterms:created>
  <dcterms:modified xsi:type="dcterms:W3CDTF">2024-02-06T10:26:00Z</dcterms:modified>
</cp:coreProperties>
</file>