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29DED2" w14:textId="77777777" w:rsidR="00A63D04" w:rsidRDefault="00A63D04" w:rsidP="00A63D04">
      <w:pPr>
        <w:spacing w:afterLines="60" w:after="144" w:line="360" w:lineRule="auto"/>
        <w:ind w:left="0" w:hanging="14"/>
        <w:rPr>
          <w:rFonts w:ascii="Times New Roman" w:hAnsi="Times New Roman" w:cs="Times New Roman"/>
          <w:b/>
          <w:sz w:val="24"/>
          <w:szCs w:val="24"/>
        </w:rPr>
      </w:pPr>
      <w:bookmarkStart w:id="0" w:name="_Hlk79250951"/>
      <w:bookmarkStart w:id="1" w:name="_Hlk33389999"/>
      <w:r>
        <w:rPr>
          <w:rFonts w:ascii="Times New Roman" w:hAnsi="Times New Roman" w:cs="Times New Roman"/>
          <w:b/>
          <w:sz w:val="24"/>
          <w:szCs w:val="24"/>
        </w:rPr>
        <w:t>Large disagreements in estimates of urban land across scales and their implications for science and applications</w:t>
      </w:r>
    </w:p>
    <w:bookmarkEnd w:id="1"/>
    <w:p w14:paraId="2A9FD1B8" w14:textId="77777777" w:rsidR="00F8565D" w:rsidRPr="00032F58" w:rsidRDefault="00F8565D" w:rsidP="00F8565D">
      <w:pPr>
        <w:pStyle w:val="Heading1"/>
        <w:spacing w:afterLines="60" w:after="144" w:line="360" w:lineRule="auto"/>
        <w:ind w:left="0" w:firstLine="0"/>
        <w:jc w:val="both"/>
        <w:rPr>
          <w:rFonts w:ascii="Times New Roman" w:hAnsi="Times New Roman" w:cs="Times New Roman"/>
          <w:b w:val="0"/>
          <w:color w:val="000000" w:themeColor="text1"/>
          <w:szCs w:val="20"/>
        </w:rPr>
      </w:pPr>
      <w:r w:rsidRPr="00032F58">
        <w:rPr>
          <w:rFonts w:ascii="Times New Roman" w:hAnsi="Times New Roman" w:cs="Times New Roman"/>
          <w:b w:val="0"/>
          <w:color w:val="000000" w:themeColor="text1"/>
          <w:szCs w:val="20"/>
        </w:rPr>
        <w:t>TC Chakraborty</w:t>
      </w:r>
      <w:proofErr w:type="gramStart"/>
      <w:r w:rsidRPr="00032F58">
        <w:rPr>
          <w:rFonts w:ascii="Times New Roman" w:hAnsi="Times New Roman" w:cs="Times New Roman"/>
          <w:b w:val="0"/>
          <w:color w:val="000000" w:themeColor="text1"/>
          <w:szCs w:val="20"/>
          <w:vertAlign w:val="superscript"/>
        </w:rPr>
        <w:t>1,*</w:t>
      </w:r>
      <w:proofErr w:type="gramEnd"/>
      <w:r w:rsidRPr="00032F58">
        <w:rPr>
          <w:rFonts w:ascii="Times New Roman" w:hAnsi="Times New Roman" w:cs="Times New Roman"/>
          <w:b w:val="0"/>
          <w:i/>
          <w:iCs/>
          <w:color w:val="000000" w:themeColor="text1"/>
          <w:szCs w:val="20"/>
        </w:rPr>
        <w:t>,</w:t>
      </w:r>
      <w:r w:rsidRPr="00032F58">
        <w:rPr>
          <w:rFonts w:ascii="Times New Roman" w:hAnsi="Times New Roman" w:cs="Times New Roman"/>
          <w:b w:val="0"/>
          <w:color w:val="000000" w:themeColor="text1"/>
          <w:szCs w:val="20"/>
        </w:rPr>
        <w:t xml:space="preserve"> Zander S. Venter</w:t>
      </w:r>
      <w:r w:rsidRPr="00032F58">
        <w:rPr>
          <w:rFonts w:ascii="Times New Roman" w:hAnsi="Times New Roman" w:cs="Times New Roman"/>
          <w:b w:val="0"/>
          <w:color w:val="000000" w:themeColor="text1"/>
          <w:szCs w:val="20"/>
          <w:vertAlign w:val="superscript"/>
        </w:rPr>
        <w:t>2</w:t>
      </w:r>
      <w:r w:rsidRPr="00032F58">
        <w:rPr>
          <w:rFonts w:ascii="Times New Roman" w:hAnsi="Times New Roman" w:cs="Times New Roman"/>
          <w:b w:val="0"/>
          <w:color w:val="000000" w:themeColor="text1"/>
          <w:szCs w:val="20"/>
        </w:rPr>
        <w:t>, Matthias Demuzere</w:t>
      </w:r>
      <w:r w:rsidRPr="00032F58">
        <w:rPr>
          <w:rFonts w:ascii="Times New Roman" w:hAnsi="Times New Roman" w:cs="Times New Roman"/>
          <w:b w:val="0"/>
          <w:color w:val="000000" w:themeColor="text1"/>
          <w:szCs w:val="20"/>
          <w:vertAlign w:val="superscript"/>
        </w:rPr>
        <w:t>3</w:t>
      </w:r>
      <w:r w:rsidRPr="00032F58">
        <w:rPr>
          <w:rFonts w:ascii="Times New Roman" w:hAnsi="Times New Roman" w:cs="Times New Roman"/>
          <w:b w:val="0"/>
          <w:color w:val="000000" w:themeColor="text1"/>
          <w:szCs w:val="20"/>
        </w:rPr>
        <w:t xml:space="preserve">, </w:t>
      </w:r>
      <w:proofErr w:type="spellStart"/>
      <w:r w:rsidRPr="00032F58">
        <w:rPr>
          <w:rFonts w:ascii="Times New Roman" w:hAnsi="Times New Roman" w:cs="Times New Roman"/>
          <w:b w:val="0"/>
          <w:color w:val="000000" w:themeColor="text1"/>
          <w:szCs w:val="20"/>
        </w:rPr>
        <w:t>Wenfeng</w:t>
      </w:r>
      <w:proofErr w:type="spellEnd"/>
      <w:r w:rsidRPr="00032F58">
        <w:rPr>
          <w:rFonts w:ascii="Times New Roman" w:hAnsi="Times New Roman" w:cs="Times New Roman"/>
          <w:b w:val="0"/>
          <w:color w:val="000000" w:themeColor="text1"/>
          <w:szCs w:val="20"/>
        </w:rPr>
        <w:t xml:space="preserve"> Zhan</w:t>
      </w:r>
      <w:r w:rsidRPr="00032F58">
        <w:rPr>
          <w:rFonts w:ascii="Times New Roman" w:hAnsi="Times New Roman" w:cs="Times New Roman"/>
          <w:b w:val="0"/>
          <w:color w:val="000000" w:themeColor="text1"/>
          <w:szCs w:val="20"/>
          <w:vertAlign w:val="superscript"/>
        </w:rPr>
        <w:t>4</w:t>
      </w:r>
      <w:r w:rsidRPr="00032F58">
        <w:rPr>
          <w:rFonts w:ascii="Times New Roman" w:hAnsi="Times New Roman" w:cs="Times New Roman"/>
          <w:b w:val="0"/>
          <w:color w:val="000000" w:themeColor="text1"/>
          <w:szCs w:val="20"/>
        </w:rPr>
        <w:t xml:space="preserve">, </w:t>
      </w:r>
      <w:r>
        <w:rPr>
          <w:rFonts w:ascii="Times New Roman" w:hAnsi="Times New Roman" w:cs="Times New Roman"/>
          <w:b w:val="0"/>
          <w:color w:val="000000" w:themeColor="text1"/>
          <w:szCs w:val="20"/>
        </w:rPr>
        <w:t>Jing Gao</w:t>
      </w:r>
      <w:r w:rsidRPr="005E2C6B">
        <w:rPr>
          <w:rFonts w:ascii="Times New Roman" w:hAnsi="Times New Roman" w:cs="Times New Roman"/>
          <w:b w:val="0"/>
          <w:color w:val="000000" w:themeColor="text1"/>
          <w:szCs w:val="20"/>
          <w:vertAlign w:val="superscript"/>
        </w:rPr>
        <w:t>5</w:t>
      </w:r>
      <w:r>
        <w:rPr>
          <w:rFonts w:ascii="Times New Roman" w:hAnsi="Times New Roman" w:cs="Times New Roman"/>
          <w:b w:val="0"/>
          <w:color w:val="000000" w:themeColor="text1"/>
          <w:szCs w:val="20"/>
        </w:rPr>
        <w:t xml:space="preserve">, </w:t>
      </w:r>
      <w:r w:rsidRPr="00032F58">
        <w:rPr>
          <w:rFonts w:ascii="Times New Roman" w:hAnsi="Times New Roman" w:cs="Times New Roman"/>
          <w:b w:val="0"/>
          <w:color w:val="000000" w:themeColor="text1"/>
          <w:szCs w:val="20"/>
        </w:rPr>
        <w:t>Lei Zhao</w:t>
      </w:r>
      <w:r>
        <w:rPr>
          <w:rFonts w:ascii="Times New Roman" w:hAnsi="Times New Roman" w:cs="Times New Roman"/>
          <w:b w:val="0"/>
          <w:color w:val="000000" w:themeColor="text1"/>
          <w:szCs w:val="20"/>
          <w:vertAlign w:val="superscript"/>
        </w:rPr>
        <w:t>6,7,8</w:t>
      </w:r>
      <w:r w:rsidRPr="00032F58">
        <w:rPr>
          <w:rFonts w:ascii="Times New Roman" w:hAnsi="Times New Roman" w:cs="Times New Roman"/>
          <w:b w:val="0"/>
          <w:color w:val="000000" w:themeColor="text1"/>
          <w:szCs w:val="20"/>
        </w:rPr>
        <w:t>, Yun Qian</w:t>
      </w:r>
      <w:r w:rsidRPr="00032F58">
        <w:rPr>
          <w:rFonts w:ascii="Times New Roman" w:hAnsi="Times New Roman" w:cs="Times New Roman"/>
          <w:b w:val="0"/>
          <w:color w:val="000000" w:themeColor="text1"/>
          <w:szCs w:val="20"/>
          <w:vertAlign w:val="superscript"/>
        </w:rPr>
        <w:t>1</w:t>
      </w:r>
    </w:p>
    <w:p w14:paraId="503D3E42" w14:textId="77777777" w:rsidR="00F8565D" w:rsidRPr="006A0780" w:rsidRDefault="00F8565D" w:rsidP="00F8565D">
      <w:pPr>
        <w:spacing w:afterLines="60" w:after="144" w:line="240" w:lineRule="auto"/>
        <w:ind w:left="0"/>
        <w:rPr>
          <w:rFonts w:ascii="Times New Roman" w:hAnsi="Times New Roman" w:cs="Times New Roman"/>
          <w:color w:val="000000" w:themeColor="text1"/>
          <w:sz w:val="22"/>
        </w:rPr>
      </w:pPr>
      <w:r w:rsidRPr="006A0780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Pr="006A0780">
        <w:rPr>
          <w:rFonts w:ascii="Times New Roman" w:hAnsi="Times New Roman" w:cs="Times New Roman"/>
          <w:color w:val="000000" w:themeColor="text1"/>
          <w:sz w:val="22"/>
        </w:rPr>
        <w:t>Atmospheric, Climate, and Earth Sciences Division,</w:t>
      </w:r>
      <w:r w:rsidRPr="006A0780">
        <w:rPr>
          <w:rFonts w:ascii="Times New Roman" w:hAnsi="Times New Roman" w:cs="Times New Roman"/>
          <w:color w:val="000000" w:themeColor="text1"/>
          <w:sz w:val="22"/>
          <w:vertAlign w:val="superscript"/>
        </w:rPr>
        <w:t xml:space="preserve"> </w:t>
      </w:r>
      <w:r w:rsidRPr="006A0780">
        <w:rPr>
          <w:rFonts w:ascii="Times New Roman" w:hAnsi="Times New Roman" w:cs="Times New Roman"/>
          <w:color w:val="000000" w:themeColor="text1"/>
          <w:sz w:val="22"/>
        </w:rPr>
        <w:t>Pacific Northwest National Laboratory, Richland, WA, USA</w:t>
      </w:r>
    </w:p>
    <w:p w14:paraId="588A4F94" w14:textId="77777777" w:rsidR="00F8565D" w:rsidRPr="006A0780" w:rsidRDefault="00F8565D" w:rsidP="00F8565D">
      <w:pPr>
        <w:spacing w:afterLines="60" w:after="144" w:line="240" w:lineRule="auto"/>
        <w:ind w:left="0"/>
        <w:rPr>
          <w:rFonts w:ascii="Times New Roman" w:hAnsi="Times New Roman" w:cs="Times New Roman"/>
          <w:color w:val="000000" w:themeColor="text1"/>
          <w:sz w:val="22"/>
        </w:rPr>
      </w:pPr>
      <w:r w:rsidRPr="006A0780">
        <w:rPr>
          <w:rFonts w:ascii="Times New Roman" w:hAnsi="Times New Roman" w:cs="Times New Roman"/>
          <w:color w:val="000000" w:themeColor="text1"/>
          <w:sz w:val="22"/>
          <w:vertAlign w:val="superscript"/>
        </w:rPr>
        <w:t>2</w:t>
      </w:r>
      <w:r w:rsidRPr="006A0780">
        <w:rPr>
          <w:rFonts w:ascii="Times New Roman" w:hAnsi="Times New Roman" w:cs="Times New Roman"/>
          <w:color w:val="000000" w:themeColor="text1"/>
          <w:sz w:val="22"/>
        </w:rPr>
        <w:t>Norwegian Institute for Nature Research - NINA, Oslo, Norway</w:t>
      </w:r>
    </w:p>
    <w:p w14:paraId="4D1BC64B" w14:textId="77777777" w:rsidR="00F8565D" w:rsidRPr="006A0780" w:rsidRDefault="00F8565D" w:rsidP="00F8565D">
      <w:pPr>
        <w:spacing w:afterLines="60" w:after="144" w:line="240" w:lineRule="auto"/>
        <w:ind w:left="0"/>
        <w:rPr>
          <w:rFonts w:ascii="Times New Roman" w:hAnsi="Times New Roman" w:cs="Times New Roman"/>
          <w:color w:val="000000" w:themeColor="text1"/>
          <w:sz w:val="22"/>
        </w:rPr>
      </w:pPr>
      <w:r w:rsidRPr="006A0780">
        <w:rPr>
          <w:rFonts w:ascii="Times New Roman" w:hAnsi="Times New Roman" w:cs="Times New Roman"/>
          <w:color w:val="000000" w:themeColor="text1"/>
          <w:sz w:val="22"/>
          <w:vertAlign w:val="superscript"/>
        </w:rPr>
        <w:t>3</w:t>
      </w:r>
      <w:r w:rsidRPr="006A0780">
        <w:rPr>
          <w:rFonts w:ascii="Times New Roman" w:hAnsi="Times New Roman" w:cs="Times New Roman"/>
          <w:color w:val="000000" w:themeColor="text1"/>
          <w:sz w:val="22"/>
        </w:rPr>
        <w:t>B-Kode VOF, Ghent, Belgium</w:t>
      </w:r>
    </w:p>
    <w:p w14:paraId="3D9309CE" w14:textId="77777777" w:rsidR="00F8565D" w:rsidRDefault="00F8565D" w:rsidP="00F8565D">
      <w:pPr>
        <w:spacing w:afterLines="60" w:after="144" w:line="240" w:lineRule="auto"/>
        <w:ind w:left="0"/>
        <w:rPr>
          <w:rFonts w:ascii="Times New Roman" w:hAnsi="Times New Roman" w:cs="Times New Roman"/>
          <w:color w:val="000000" w:themeColor="text1"/>
          <w:sz w:val="22"/>
        </w:rPr>
      </w:pPr>
      <w:r w:rsidRPr="006A0780">
        <w:rPr>
          <w:rFonts w:ascii="Times New Roman" w:hAnsi="Times New Roman" w:cs="Times New Roman"/>
          <w:color w:val="000000" w:themeColor="text1"/>
          <w:sz w:val="22"/>
          <w:vertAlign w:val="superscript"/>
        </w:rPr>
        <w:t>4</w:t>
      </w:r>
      <w:r w:rsidRPr="006A0780">
        <w:rPr>
          <w:rFonts w:ascii="Times New Roman" w:hAnsi="Times New Roman" w:cs="Times New Roman"/>
          <w:color w:val="000000" w:themeColor="text1"/>
          <w:sz w:val="22"/>
        </w:rPr>
        <w:t>International Institute for Earth System Science, Nanjing University, Nanjing, China</w:t>
      </w:r>
    </w:p>
    <w:p w14:paraId="4CEC0684" w14:textId="77777777" w:rsidR="00F8565D" w:rsidRPr="006A0780" w:rsidRDefault="00F8565D" w:rsidP="00F8565D">
      <w:pPr>
        <w:spacing w:afterLines="60" w:after="144" w:line="240" w:lineRule="auto"/>
        <w:ind w:left="0"/>
        <w:rPr>
          <w:rFonts w:ascii="Times New Roman" w:hAnsi="Times New Roman" w:cs="Times New Roman"/>
          <w:color w:val="000000" w:themeColor="text1"/>
          <w:sz w:val="22"/>
        </w:rPr>
      </w:pPr>
      <w:r w:rsidRPr="005E2C6B">
        <w:rPr>
          <w:rFonts w:ascii="Times New Roman" w:hAnsi="Times New Roman" w:cs="Times New Roman"/>
          <w:color w:val="000000" w:themeColor="text1"/>
          <w:sz w:val="22"/>
          <w:vertAlign w:val="superscript"/>
        </w:rPr>
        <w:t>5</w:t>
      </w:r>
      <w:r w:rsidRPr="005E2C6B">
        <w:rPr>
          <w:rFonts w:ascii="Times New Roman" w:hAnsi="Times New Roman" w:cs="Times New Roman"/>
          <w:color w:val="000000" w:themeColor="text1"/>
          <w:sz w:val="22"/>
        </w:rPr>
        <w:t>Department of Geography and Spatial Sciences, University of Delaware, Newark, DE, USA</w:t>
      </w:r>
    </w:p>
    <w:p w14:paraId="15C2D843" w14:textId="77777777" w:rsidR="00F8565D" w:rsidRPr="006A0780" w:rsidRDefault="00F8565D" w:rsidP="00F8565D">
      <w:pPr>
        <w:spacing w:before="240" w:after="0" w:line="24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>6</w:t>
      </w:r>
      <w:r w:rsidRPr="006A0780">
        <w:rPr>
          <w:rFonts w:ascii="Times New Roman" w:hAnsi="Times New Roman" w:cs="Times New Roman"/>
          <w:sz w:val="22"/>
        </w:rPr>
        <w:t>Department of Civil and Environmental Engineering, University of Illinois at Urbana-Champaign, Urbana, IL, USA.</w:t>
      </w:r>
    </w:p>
    <w:p w14:paraId="6EEF41CD" w14:textId="77777777" w:rsidR="00F8565D" w:rsidRPr="006A0780" w:rsidRDefault="00F8565D" w:rsidP="00F8565D">
      <w:pPr>
        <w:spacing w:before="240" w:after="0" w:line="24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>7</w:t>
      </w:r>
      <w:r w:rsidRPr="006A0780">
        <w:rPr>
          <w:rFonts w:ascii="Times New Roman" w:hAnsi="Times New Roman" w:cs="Times New Roman"/>
          <w:sz w:val="22"/>
        </w:rPr>
        <w:t>Institute for Sustainability, Energy, and Environment (</w:t>
      </w:r>
      <w:proofErr w:type="spellStart"/>
      <w:r w:rsidRPr="006A0780">
        <w:rPr>
          <w:rFonts w:ascii="Times New Roman" w:hAnsi="Times New Roman" w:cs="Times New Roman"/>
          <w:sz w:val="22"/>
        </w:rPr>
        <w:t>iSEE</w:t>
      </w:r>
      <w:proofErr w:type="spellEnd"/>
      <w:r w:rsidRPr="006A0780">
        <w:rPr>
          <w:rFonts w:ascii="Times New Roman" w:hAnsi="Times New Roman" w:cs="Times New Roman"/>
          <w:sz w:val="22"/>
        </w:rPr>
        <w:t>), University of Illinois at Urbana-Champaign, Urbana, IL, USA.</w:t>
      </w:r>
    </w:p>
    <w:p w14:paraId="6BBC4FE7" w14:textId="77777777" w:rsidR="00F8565D" w:rsidRPr="002C42AA" w:rsidRDefault="00F8565D" w:rsidP="00F8565D">
      <w:pPr>
        <w:spacing w:before="240" w:line="24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>8</w:t>
      </w:r>
      <w:r w:rsidRPr="006A0780">
        <w:rPr>
          <w:rFonts w:ascii="Times New Roman" w:hAnsi="Times New Roman" w:cs="Times New Roman"/>
          <w:sz w:val="22"/>
        </w:rPr>
        <w:t>National Center for Supercomputing Applications, University of Illinois at Urbana-Champaign, Urbana, IL, USA.</w:t>
      </w:r>
    </w:p>
    <w:p w14:paraId="3A266F66" w14:textId="77777777" w:rsidR="00473F09" w:rsidRPr="00AE7B9B" w:rsidRDefault="00473F09" w:rsidP="00737FD5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7B9B">
        <w:rPr>
          <w:rFonts w:ascii="Times New Roman" w:hAnsi="Times New Roman" w:cs="Times New Roman"/>
          <w:noProof/>
          <w:sz w:val="24"/>
          <w:szCs w:val="24"/>
          <w:lang w:eastAsia="zh-CN"/>
        </w:rPr>
        <mc:AlternateContent>
          <mc:Choice Requires="wpg">
            <w:drawing>
              <wp:inline distT="0" distB="0" distL="0" distR="0" wp14:anchorId="79CD4CC9" wp14:editId="5407A44B">
                <wp:extent cx="2532926" cy="5055"/>
                <wp:effectExtent l="0" t="0" r="0" b="0"/>
                <wp:docPr id="18434" name="Group 184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2926" cy="5055"/>
                          <a:chOff x="0" y="0"/>
                          <a:chExt cx="2532926" cy="5055"/>
                        </a:xfrm>
                      </wpg:grpSpPr>
                      <wps:wsp>
                        <wps:cNvPr id="41" name="Shape 41"/>
                        <wps:cNvSpPr/>
                        <wps:spPr>
                          <a:xfrm>
                            <a:off x="0" y="0"/>
                            <a:ext cx="25329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926">
                                <a:moveTo>
                                  <a:pt x="0" y="0"/>
                                </a:moveTo>
                                <a:lnTo>
                                  <a:pt x="2532926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B83E80" id="Group 18434" o:spid="_x0000_s1026" style="width:199.45pt;height:.4pt;mso-position-horizontal-relative:char;mso-position-vertical-relative:line" coordsize="25329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">
                <v:shape id="Shape 41" o:spid="_x0000_s1027" style="position:absolute;width:25329;height:0;visibility:visible;mso-wrap-style:square;v-text-anchor:top" coordsize="25329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" path="m,l2532926,e" filled="f" strokeweight=".14042mm">
                  <v:stroke miterlimit="83231f" joinstyle="miter"/>
                  <v:path arrowok="t" textboxrect="0,0,2532926,0"/>
                </v:shape>
                <w10:anchorlock/>
              </v:group>
            </w:pict>
          </mc:Fallback>
        </mc:AlternateContent>
      </w:r>
    </w:p>
    <w:p w14:paraId="253FA915" w14:textId="736AB3B9" w:rsidR="00531ABD" w:rsidRDefault="00C13383" w:rsidP="00E82076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473F09" w:rsidRPr="00AE7B9B">
        <w:rPr>
          <w:rFonts w:ascii="Times New Roman" w:hAnsi="Times New Roman" w:cs="Times New Roman"/>
          <w:sz w:val="24"/>
          <w:szCs w:val="24"/>
        </w:rPr>
        <w:t xml:space="preserve">Corresponding author: </w:t>
      </w:r>
      <w:r w:rsidR="002D2F34">
        <w:rPr>
          <w:rFonts w:ascii="Times New Roman" w:hAnsi="Times New Roman" w:cs="Times New Roman"/>
          <w:sz w:val="24"/>
          <w:szCs w:val="24"/>
        </w:rPr>
        <w:t>TC Chakraborty</w:t>
      </w:r>
      <w:r w:rsidR="00473F09" w:rsidRPr="00AE7B9B">
        <w:rPr>
          <w:rFonts w:ascii="Times New Roman" w:hAnsi="Times New Roman" w:cs="Times New Roman"/>
          <w:sz w:val="24"/>
          <w:szCs w:val="24"/>
        </w:rPr>
        <w:t>, Email:</w:t>
      </w:r>
      <w:r w:rsidR="00E37391">
        <w:rPr>
          <w:rFonts w:ascii="Times New Roman" w:hAnsi="Times New Roman" w:cs="Times New Roman"/>
          <w:sz w:val="24"/>
          <w:szCs w:val="24"/>
        </w:rPr>
        <w:t xml:space="preserve"> </w:t>
      </w:r>
      <w:r w:rsidR="002D2F34">
        <w:rPr>
          <w:rFonts w:ascii="Times New Roman" w:hAnsi="Times New Roman" w:cs="Times New Roman"/>
          <w:sz w:val="24"/>
          <w:szCs w:val="24"/>
        </w:rPr>
        <w:t>tc.chakraborty</w:t>
      </w:r>
      <w:r w:rsidR="00473F09" w:rsidRPr="00AE7B9B">
        <w:rPr>
          <w:rFonts w:ascii="Times New Roman" w:hAnsi="Times New Roman" w:cs="Times New Roman"/>
          <w:sz w:val="24"/>
          <w:szCs w:val="24"/>
        </w:rPr>
        <w:t>@</w:t>
      </w:r>
      <w:r w:rsidR="00AA7FEB">
        <w:rPr>
          <w:rFonts w:ascii="Times New Roman" w:hAnsi="Times New Roman" w:cs="Times New Roman"/>
          <w:sz w:val="24"/>
          <w:szCs w:val="24"/>
        </w:rPr>
        <w:t>pnnl</w:t>
      </w:r>
      <w:r w:rsidR="00473F09" w:rsidRPr="00AE7B9B">
        <w:rPr>
          <w:rFonts w:ascii="Times New Roman" w:hAnsi="Times New Roman" w:cs="Times New Roman"/>
          <w:sz w:val="24"/>
          <w:szCs w:val="24"/>
        </w:rPr>
        <w:t>.</w:t>
      </w:r>
      <w:r w:rsidR="00AA7FEB">
        <w:rPr>
          <w:rFonts w:ascii="Times New Roman" w:hAnsi="Times New Roman" w:cs="Times New Roman"/>
          <w:sz w:val="24"/>
          <w:szCs w:val="24"/>
        </w:rPr>
        <w:t>gov</w:t>
      </w:r>
    </w:p>
    <w:bookmarkEnd w:id="0"/>
    <w:p w14:paraId="3292BD48" w14:textId="77777777" w:rsidR="001944FC" w:rsidRDefault="001944FC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C0559C6" w14:textId="25DCC41F" w:rsidR="005F1987" w:rsidRPr="005F1987" w:rsidRDefault="00782A8C" w:rsidP="00AD62A5">
      <w:pPr>
        <w:spacing w:afterLines="60" w:after="144"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15C925C" wp14:editId="03F9A31D">
            <wp:extent cx="5943600" cy="3566160"/>
            <wp:effectExtent l="0" t="0" r="0" b="0"/>
            <wp:docPr id="1378073734" name="Picture 1" descr="A group of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073734" name="Picture 1" descr="A group of blue dots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58629" w14:textId="77777777" w:rsidR="005F1987" w:rsidRDefault="005F1987" w:rsidP="00AD62A5">
      <w:pPr>
        <w:spacing w:afterLines="60" w:after="144" w:line="276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DC56D4D" w14:textId="428F7725" w:rsidR="00693B97" w:rsidRDefault="00D8536B" w:rsidP="00AD62A5">
      <w:pPr>
        <w:spacing w:afterLines="60" w:after="144"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693B97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="00676177">
        <w:rPr>
          <w:rFonts w:ascii="Times New Roman" w:hAnsi="Times New Roman" w:cs="Times New Roman"/>
          <w:b/>
          <w:bCs/>
          <w:sz w:val="24"/>
          <w:szCs w:val="24"/>
        </w:rPr>
        <w:t xml:space="preserve">Present-day urban estimates across datasets for Delhi </w:t>
      </w:r>
      <w:r>
        <w:rPr>
          <w:rFonts w:ascii="Times New Roman" w:hAnsi="Times New Roman" w:cs="Times New Roman"/>
          <w:b/>
          <w:bCs/>
          <w:sz w:val="24"/>
          <w:szCs w:val="24"/>
        </w:rPr>
        <w:t>|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76177">
        <w:rPr>
          <w:rFonts w:ascii="Times New Roman" w:hAnsi="Times New Roman" w:cs="Times New Roman"/>
          <w:sz w:val="24"/>
          <w:szCs w:val="24"/>
        </w:rPr>
        <w:t>S</w:t>
      </w:r>
      <w:r w:rsidR="00676177" w:rsidRPr="00676177">
        <w:rPr>
          <w:rFonts w:ascii="Times New Roman" w:hAnsi="Times New Roman" w:cs="Times New Roman"/>
          <w:sz w:val="24"/>
          <w:szCs w:val="24"/>
        </w:rPr>
        <w:t xml:space="preserve">patial extent of urban pixels for the eight datasets for </w:t>
      </w:r>
      <w:r w:rsidR="00676177">
        <w:rPr>
          <w:rFonts w:ascii="Times New Roman" w:hAnsi="Times New Roman" w:cs="Times New Roman"/>
          <w:sz w:val="24"/>
          <w:szCs w:val="24"/>
        </w:rPr>
        <w:t>Delhi, India.</w:t>
      </w:r>
    </w:p>
    <w:p w14:paraId="615CF091" w14:textId="77777777" w:rsidR="002B1D20" w:rsidRDefault="002B1D20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9989D36" w14:textId="77777777" w:rsidR="002B1D20" w:rsidRDefault="002B1D20" w:rsidP="002B1D20">
      <w:pPr>
        <w:spacing w:afterLines="60" w:after="144" w:line="276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D9FF90D" wp14:editId="7F7F0F7E">
            <wp:extent cx="5943025" cy="1820545"/>
            <wp:effectExtent l="0" t="0" r="635" b="8255"/>
            <wp:docPr id="199067735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677359" name="Picture 1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025" cy="182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3E242" w14:textId="77777777" w:rsidR="002B1D20" w:rsidRDefault="002B1D20" w:rsidP="002B1D20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95EDEDA" wp14:editId="486BF087">
            <wp:extent cx="5943600" cy="2952877"/>
            <wp:effectExtent l="0" t="0" r="0" b="0"/>
            <wp:docPr id="6294327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432716" name="Picture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2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E4D8B" w14:textId="1203586A" w:rsidR="007B1EC0" w:rsidRDefault="00071614" w:rsidP="00071614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S2 | Results for island nations |</w:t>
      </w:r>
      <w:r>
        <w:rPr>
          <w:rFonts w:ascii="Times New Roman" w:hAnsi="Times New Roman" w:cs="Times New Roman"/>
          <w:sz w:val="24"/>
          <w:szCs w:val="24"/>
        </w:rPr>
        <w:t xml:space="preserve"> Sub-figures </w:t>
      </w:r>
      <w:r w:rsidRPr="00071614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71614">
        <w:rPr>
          <w:rFonts w:ascii="Times New Roman" w:hAnsi="Times New Roman" w:cs="Times New Roman"/>
          <w:sz w:val="24"/>
          <w:szCs w:val="24"/>
        </w:rPr>
        <w:t xml:space="preserve"> and</w:t>
      </w:r>
      <w:r w:rsidRPr="00071614"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>
        <w:rPr>
          <w:rFonts w:ascii="Times New Roman" w:hAnsi="Times New Roman" w:cs="Times New Roman"/>
          <w:sz w:val="24"/>
          <w:szCs w:val="24"/>
        </w:rPr>
        <w:t xml:space="preserve"> are identical to Fig. </w:t>
      </w:r>
      <w:r w:rsidR="005B73FE"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and 4b</w:t>
      </w:r>
      <w:r w:rsidR="005B73FE">
        <w:rPr>
          <w:rFonts w:ascii="Times New Roman" w:hAnsi="Times New Roman" w:cs="Times New Roman"/>
          <w:sz w:val="24"/>
          <w:szCs w:val="24"/>
        </w:rPr>
        <w:t xml:space="preserve"> of main text</w:t>
      </w:r>
      <w:r>
        <w:rPr>
          <w:rFonts w:ascii="Times New Roman" w:hAnsi="Times New Roman" w:cs="Times New Roman"/>
          <w:sz w:val="24"/>
          <w:szCs w:val="24"/>
        </w:rPr>
        <w:t xml:space="preserve">, respectively, but for the island nations (not officially part of any continent). </w:t>
      </w:r>
    </w:p>
    <w:p w14:paraId="5A0B62C0" w14:textId="77777777" w:rsidR="006B53F3" w:rsidRDefault="007B1EC0" w:rsidP="006B53F3">
      <w:pPr>
        <w:spacing w:afterLines="60" w:after="144" w:line="276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6B53F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A3C0E89" wp14:editId="11664522">
            <wp:extent cx="5942559" cy="1866900"/>
            <wp:effectExtent l="0" t="0" r="1270" b="0"/>
            <wp:docPr id="6116813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681344" name="Picture 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2559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8426F" w14:textId="40177923" w:rsidR="006B53F3" w:rsidRDefault="006B53F3" w:rsidP="006B53F3">
      <w:pPr>
        <w:spacing w:afterLines="60" w:after="144"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S3 | Urban percentage and its long-term changes across datasets (including GHSL) |</w:t>
      </w:r>
      <w:r>
        <w:rPr>
          <w:rFonts w:ascii="Times New Roman" w:hAnsi="Times New Roman" w:cs="Times New Roman"/>
          <w:sz w:val="24"/>
          <w:szCs w:val="24"/>
        </w:rPr>
        <w:t xml:space="preserve"> Same as Fig. 3 of the main </w:t>
      </w:r>
      <w:proofErr w:type="gramStart"/>
      <w:r>
        <w:rPr>
          <w:rFonts w:ascii="Times New Roman" w:hAnsi="Times New Roman" w:cs="Times New Roman"/>
          <w:sz w:val="24"/>
          <w:szCs w:val="24"/>
        </w:rPr>
        <w:t>text, but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includes the2018 estimate from the Global Human Settlement (GHSL) layer.</w:t>
      </w:r>
    </w:p>
    <w:p w14:paraId="4F10A539" w14:textId="77777777" w:rsidR="00A83BAA" w:rsidRDefault="00A83BAA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A58883C" w14:textId="77777777" w:rsidR="00A83BAA" w:rsidRDefault="00A83BAA" w:rsidP="00A83BAA">
      <w:pPr>
        <w:spacing w:afterLines="60" w:after="144" w:line="276" w:lineRule="auto"/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BD2F473" wp14:editId="4F49F3D3">
            <wp:extent cx="2962527" cy="1471832"/>
            <wp:effectExtent l="0" t="0" r="0" b="0"/>
            <wp:docPr id="1965913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91393" name="Picture 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527" cy="1471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E7459E4" wp14:editId="32DECF54">
            <wp:extent cx="2962527" cy="1471832"/>
            <wp:effectExtent l="0" t="0" r="0" b="0"/>
            <wp:docPr id="32203400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034001" name="Picture 1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527" cy="1471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ADC3290" wp14:editId="459D6832">
            <wp:extent cx="2962529" cy="1471833"/>
            <wp:effectExtent l="0" t="0" r="0" b="0"/>
            <wp:docPr id="6907745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774517" name="Picture 4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529" cy="1471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75CF15D" wp14:editId="0E14383D">
            <wp:extent cx="2962527" cy="1471832"/>
            <wp:effectExtent l="0" t="0" r="0" b="0"/>
            <wp:docPr id="212856430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564305" name="Picture 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527" cy="1471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C2A1408" wp14:editId="621A5BA1">
            <wp:extent cx="2962527" cy="1471832"/>
            <wp:effectExtent l="0" t="0" r="0" b="0"/>
            <wp:docPr id="191611529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115290" name="Picture 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527" cy="1471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CD41857" wp14:editId="2B1DEC4D">
            <wp:extent cx="2962527" cy="1471832"/>
            <wp:effectExtent l="0" t="0" r="0" b="0"/>
            <wp:docPr id="67916489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164892" name="Picture 8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527" cy="1471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F4148" w14:textId="06891DA5" w:rsidR="00A83BAA" w:rsidRDefault="00A83BAA" w:rsidP="00A83BAA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S4 | Urban percentage in observations and models |</w:t>
      </w:r>
      <w:r>
        <w:rPr>
          <w:rFonts w:ascii="Times New Roman" w:hAnsi="Times New Roman" w:cs="Times New Roman"/>
          <w:sz w:val="24"/>
          <w:szCs w:val="24"/>
        </w:rPr>
        <w:t xml:space="preserve"> Urban percentage across eight datasets as well as two additional estimates of urban areas used in weather and climate models for </w:t>
      </w:r>
      <w:r w:rsidRPr="00071614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71614">
        <w:rPr>
          <w:rFonts w:ascii="Times New Roman" w:hAnsi="Times New Roman" w:cs="Times New Roman"/>
          <w:sz w:val="24"/>
          <w:szCs w:val="24"/>
        </w:rPr>
        <w:t>World,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 </w:t>
      </w:r>
      <w:r w:rsidRPr="00071614">
        <w:rPr>
          <w:rFonts w:ascii="Times New Roman" w:hAnsi="Times New Roman" w:cs="Times New Roman"/>
          <w:sz w:val="24"/>
          <w:szCs w:val="24"/>
        </w:rPr>
        <w:t>Africa,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 </w:t>
      </w:r>
      <w:r w:rsidRPr="00071614">
        <w:rPr>
          <w:rFonts w:ascii="Times New Roman" w:hAnsi="Times New Roman" w:cs="Times New Roman"/>
          <w:sz w:val="24"/>
          <w:szCs w:val="24"/>
        </w:rPr>
        <w:t>Asia,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 </w:t>
      </w:r>
      <w:r w:rsidRPr="00071614">
        <w:rPr>
          <w:rFonts w:ascii="Times New Roman" w:hAnsi="Times New Roman" w:cs="Times New Roman"/>
          <w:sz w:val="24"/>
          <w:szCs w:val="24"/>
        </w:rPr>
        <w:t>North America,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 </w:t>
      </w:r>
      <w:r w:rsidRPr="00071614">
        <w:rPr>
          <w:rFonts w:ascii="Times New Roman" w:hAnsi="Times New Roman" w:cs="Times New Roman"/>
          <w:sz w:val="24"/>
          <w:szCs w:val="24"/>
        </w:rPr>
        <w:t>Oceania, 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 </w:t>
      </w:r>
      <w:r w:rsidRPr="00071614">
        <w:rPr>
          <w:rFonts w:ascii="Times New Roman" w:hAnsi="Times New Roman" w:cs="Times New Roman"/>
          <w:sz w:val="24"/>
          <w:szCs w:val="24"/>
        </w:rPr>
        <w:t>South America.</w:t>
      </w:r>
      <w:r>
        <w:rPr>
          <w:rFonts w:ascii="Times New Roman" w:hAnsi="Times New Roman" w:cs="Times New Roman"/>
          <w:sz w:val="24"/>
          <w:szCs w:val="24"/>
        </w:rPr>
        <w:t xml:space="preserve"> LCZ stands for local climate zone.</w:t>
      </w:r>
    </w:p>
    <w:p w14:paraId="54285F0A" w14:textId="77777777" w:rsidR="00A83BAA" w:rsidRDefault="00A83BAA" w:rsidP="00A83BAA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382E54B" w14:textId="7EA32D57" w:rsidR="00693B97" w:rsidRDefault="00693B97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5CA52A" wp14:editId="53F36C6B">
            <wp:extent cx="5942964" cy="3073400"/>
            <wp:effectExtent l="0" t="0" r="1270" b="0"/>
            <wp:docPr id="137397188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971883" name="Picture 10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2964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BA0CBE" wp14:editId="581C6F3B">
            <wp:extent cx="5943600" cy="2202815"/>
            <wp:effectExtent l="0" t="0" r="0" b="6985"/>
            <wp:docPr id="1449498380" name="Picture 9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498380" name="Picture 9" descr="A graph of different colored bars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324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224DDF" wp14:editId="7935B9B5">
            <wp:extent cx="5943600" cy="2160218"/>
            <wp:effectExtent l="0" t="0" r="0" b="0"/>
            <wp:docPr id="1457716223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716223" name="Picture 18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0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FE30C" w14:textId="5CB7F1FD" w:rsidR="00EB1738" w:rsidRDefault="001B690A" w:rsidP="001B690A">
      <w:pPr>
        <w:spacing w:afterLines="60" w:after="144"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EB1738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="005B73FE">
        <w:rPr>
          <w:rFonts w:ascii="Times New Roman" w:hAnsi="Times New Roman" w:cs="Times New Roman"/>
          <w:b/>
          <w:bCs/>
          <w:sz w:val="24"/>
          <w:szCs w:val="24"/>
        </w:rPr>
        <w:t>Variability in surface urban heat island intensity based on different datasets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B73FE">
        <w:rPr>
          <w:rFonts w:ascii="Times New Roman" w:hAnsi="Times New Roman" w:cs="Times New Roman"/>
          <w:sz w:val="24"/>
          <w:szCs w:val="24"/>
        </w:rPr>
        <w:t xml:space="preserve">Sub-figure </w:t>
      </w:r>
      <w:r w:rsidR="005B73FE" w:rsidRPr="00D7536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B73FE" w:rsidRPr="00DA76A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B73FE" w:rsidRPr="00DA76AF">
        <w:rPr>
          <w:rFonts w:ascii="Times New Roman" w:hAnsi="Times New Roman" w:cs="Times New Roman"/>
          <w:sz w:val="24"/>
          <w:szCs w:val="24"/>
        </w:rPr>
        <w:t>shows</w:t>
      </w:r>
      <w:proofErr w:type="gramEnd"/>
      <w:r w:rsidR="005B73FE">
        <w:rPr>
          <w:rFonts w:ascii="Times New Roman" w:hAnsi="Times New Roman" w:cs="Times New Roman"/>
          <w:sz w:val="24"/>
          <w:szCs w:val="24"/>
        </w:rPr>
        <w:t xml:space="preserve"> the absolute coefficient of variation in calculated surface urban heat island intensity during 2018-2022 winter for around 10,000 global urban clusters from eight urban land cover </w:t>
      </w:r>
      <w:r w:rsidR="005B73FE">
        <w:rPr>
          <w:rFonts w:ascii="Times New Roman" w:hAnsi="Times New Roman" w:cs="Times New Roman"/>
          <w:sz w:val="24"/>
          <w:szCs w:val="24"/>
        </w:rPr>
        <w:lastRenderedPageBreak/>
        <w:t xml:space="preserve">datasets. Sub-figures </w:t>
      </w:r>
      <w:r w:rsidR="005B73FE" w:rsidRPr="005B73F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B73FE">
        <w:rPr>
          <w:rFonts w:ascii="Times New Roman" w:hAnsi="Times New Roman" w:cs="Times New Roman"/>
          <w:sz w:val="24"/>
          <w:szCs w:val="24"/>
        </w:rPr>
        <w:t xml:space="preserve"> and </w:t>
      </w:r>
      <w:r w:rsidR="005B73FE" w:rsidRPr="005B73F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B73FE">
        <w:rPr>
          <w:rFonts w:ascii="Times New Roman" w:hAnsi="Times New Roman" w:cs="Times New Roman"/>
          <w:sz w:val="24"/>
          <w:szCs w:val="24"/>
        </w:rPr>
        <w:t xml:space="preserve"> show the actual magnitude of the surface urban heat island intensity based on the eight datasets for the world and different climate zones for summer and winter, respectively.</w:t>
      </w:r>
    </w:p>
    <w:p w14:paraId="3C4EB5E4" w14:textId="77777777" w:rsidR="00EB1738" w:rsidRDefault="00EB1738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C5D951F" w14:textId="77777777" w:rsidR="00EB1738" w:rsidRDefault="00EB1738" w:rsidP="00EB1738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B335AC" wp14:editId="231ECEE5">
            <wp:extent cx="5943025" cy="1820545"/>
            <wp:effectExtent l="0" t="0" r="635" b="8255"/>
            <wp:docPr id="22561718" name="Picture 10" descr="A graph of the number of countries/region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61718" name="Picture 10" descr="A graph of the number of countries/regions&#10;&#10;Description automatically generated with medium confidence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025" cy="182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F3DEA3" wp14:editId="79B0FCEF">
            <wp:extent cx="1965960" cy="1351458"/>
            <wp:effectExtent l="0" t="0" r="0" b="1270"/>
            <wp:docPr id="206156347" name="Picture 9" descr="A graph of the number of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56347" name="Picture 9" descr="A graph of the number of states&#10;&#10;Description automatically generated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1351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E4686B" wp14:editId="768693A1">
            <wp:extent cx="1965959" cy="1300592"/>
            <wp:effectExtent l="0" t="0" r="0" b="0"/>
            <wp:docPr id="1813122272" name="Picture 8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122272" name="Picture 8" descr="A graph of different colored lines&#10;&#10;Description automatically generated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59" cy="130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DA81A0" wp14:editId="10AB8D9A">
            <wp:extent cx="1965959" cy="1296176"/>
            <wp:effectExtent l="0" t="0" r="0" b="0"/>
            <wp:docPr id="1908315647" name="Picture 7" descr="A graph of the country's grow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315647" name="Picture 7" descr="A graph of the country's growth&#10;&#10;Description automatically generated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59" cy="1296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640272" wp14:editId="37BE9D6A">
            <wp:extent cx="1965960" cy="1349166"/>
            <wp:effectExtent l="0" t="0" r="0" b="3810"/>
            <wp:docPr id="630999399" name="Picture 6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999399" name="Picture 6" descr="A graph of different colored lines&#10;&#10;Description automatically generated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1349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A9C8B8" wp14:editId="5A86132F">
            <wp:extent cx="1965960" cy="1298380"/>
            <wp:effectExtent l="0" t="0" r="0" b="0"/>
            <wp:docPr id="34068414" name="Picture 5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68414" name="Picture 5" descr="A graph of different colored lines&#10;&#10;Description automatically generated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129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9AD1D5" wp14:editId="2270B777">
            <wp:extent cx="1965959" cy="1296176"/>
            <wp:effectExtent l="0" t="0" r="0" b="0"/>
            <wp:docPr id="1243370291" name="Picture 4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370291" name="Picture 4" descr="A graph of different colored lines&#10;&#10;Description automatically generated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59" cy="1296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93B16F6" wp14:editId="4AECC730">
            <wp:extent cx="1965960" cy="1351458"/>
            <wp:effectExtent l="0" t="0" r="0" b="1270"/>
            <wp:docPr id="972838811" name="Picture 3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838811" name="Picture 3" descr="A graph of different colored lines&#10;&#10;Description automatically generated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1351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A264E2" wp14:editId="09053A40">
            <wp:extent cx="1965959" cy="1300592"/>
            <wp:effectExtent l="0" t="0" r="0" b="0"/>
            <wp:docPr id="217991583" name="Picture 2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991583" name="Picture 2" descr="A graph of different colored lines&#10;&#10;Description automatically generated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59" cy="130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985E60" wp14:editId="78695A65">
            <wp:extent cx="1965959" cy="1300592"/>
            <wp:effectExtent l="0" t="0" r="0" b="0"/>
            <wp:docPr id="804012297" name="Picture 1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012297" name="Picture 1" descr="A graph of different colored lines&#10;&#10;Description automatically generated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59" cy="130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E8F65" w14:textId="3CED0A47" w:rsidR="00EB1738" w:rsidRDefault="00EB1738" w:rsidP="00EB1738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S6 | Country level urban percentage and its long-term changes across datasets |</w:t>
      </w:r>
      <w:r>
        <w:rPr>
          <w:rFonts w:ascii="Times New Roman" w:hAnsi="Times New Roman" w:cs="Times New Roman"/>
          <w:sz w:val="24"/>
          <w:szCs w:val="24"/>
        </w:rPr>
        <w:t xml:space="preserve"> Urban percentage from 12 global data products for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China,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 xml:space="preserve">United States, </w:t>
      </w:r>
      <w:r w:rsidRPr="00E06151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India,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Russia,</w:t>
      </w:r>
      <w:r w:rsidRPr="00E06151"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 xml:space="preserve"> Brazil, </w:t>
      </w:r>
      <w:r w:rsidRPr="00E06151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Japan, </w:t>
      </w:r>
      <w:r w:rsidRPr="00E06151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Germany, </w:t>
      </w:r>
      <w:r w:rsidRPr="005C7AB7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5C7AB7">
        <w:rPr>
          <w:rFonts w:ascii="Times New Roman" w:hAnsi="Times New Roman" w:cs="Times New Roman"/>
          <w:sz w:val="24"/>
          <w:szCs w:val="24"/>
        </w:rPr>
        <w:t xml:space="preserve"> Indonesia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C7AB7">
        <w:rPr>
          <w:rFonts w:ascii="Times New Roman" w:hAnsi="Times New Roman" w:cs="Times New Roman"/>
          <w:sz w:val="24"/>
          <w:szCs w:val="24"/>
        </w:rPr>
        <w:t>France, 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j </w:t>
      </w:r>
      <w:r w:rsidRPr="005C7AB7">
        <w:rPr>
          <w:rFonts w:ascii="Times New Roman" w:hAnsi="Times New Roman" w:cs="Times New Roman"/>
          <w:sz w:val="24"/>
          <w:szCs w:val="24"/>
        </w:rPr>
        <w:t>Mexico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2B0A">
        <w:rPr>
          <w:rFonts w:ascii="Times New Roman" w:hAnsi="Times New Roman" w:cs="Times New Roman"/>
          <w:sz w:val="24"/>
          <w:szCs w:val="24"/>
        </w:rPr>
        <w:t xml:space="preserve">Long-term changes </w:t>
      </w:r>
      <w:r>
        <w:rPr>
          <w:rFonts w:ascii="Times New Roman" w:hAnsi="Times New Roman" w:cs="Times New Roman"/>
          <w:sz w:val="24"/>
          <w:szCs w:val="24"/>
        </w:rPr>
        <w:t>are shown for datasets that span multiple successive years.</w:t>
      </w:r>
    </w:p>
    <w:p w14:paraId="1E3FD3F6" w14:textId="77777777" w:rsidR="00EB1738" w:rsidRDefault="00EB1738" w:rsidP="00EB1738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2E0148FA" w14:textId="77777777" w:rsidR="005B73FE" w:rsidRDefault="005B73FE" w:rsidP="001B690A">
      <w:pPr>
        <w:spacing w:afterLines="60" w:after="144" w:line="276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14:paraId="20AA7016" w14:textId="1C5B5655" w:rsidR="00E87C54" w:rsidRPr="001B690A" w:rsidRDefault="001B690A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1B690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Summary of all urban land cover datasets considered in this study.</w:t>
      </w:r>
    </w:p>
    <w:tbl>
      <w:tblPr>
        <w:tblStyle w:val="TableGrid0"/>
        <w:tblW w:w="5000" w:type="pct"/>
        <w:tblLook w:val="04A0" w:firstRow="1" w:lastRow="0" w:firstColumn="1" w:lastColumn="0" w:noHBand="0" w:noVBand="1"/>
      </w:tblPr>
      <w:tblGrid>
        <w:gridCol w:w="1951"/>
        <w:gridCol w:w="1135"/>
        <w:gridCol w:w="996"/>
        <w:gridCol w:w="1100"/>
        <w:gridCol w:w="3122"/>
        <w:gridCol w:w="1056"/>
      </w:tblGrid>
      <w:tr w:rsidR="00390EE2" w14:paraId="61E93C7C" w14:textId="09857CF7" w:rsidTr="008E5EDE">
        <w:trPr>
          <w:trHeight w:val="20"/>
        </w:trPr>
        <w:tc>
          <w:tcPr>
            <w:tcW w:w="1047" w:type="pct"/>
            <w:tcBorders>
              <w:top w:val="nil"/>
              <w:left w:val="nil"/>
            </w:tcBorders>
            <w:shd w:val="clear" w:color="auto" w:fill="D9D9D9" w:themeFill="background1" w:themeFillShade="D9"/>
          </w:tcPr>
          <w:p w14:paraId="3C59054C" w14:textId="1F327677" w:rsidR="00C91A54" w:rsidRPr="008E5EDE" w:rsidRDefault="00C91A54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Dataset name</w:t>
            </w:r>
          </w:p>
        </w:tc>
        <w:tc>
          <w:tcPr>
            <w:tcW w:w="611" w:type="pct"/>
            <w:tcBorders>
              <w:top w:val="nil"/>
            </w:tcBorders>
            <w:shd w:val="clear" w:color="auto" w:fill="D9D9D9" w:themeFill="background1" w:themeFillShade="D9"/>
          </w:tcPr>
          <w:p w14:paraId="379276F9" w14:textId="2AA72588" w:rsidR="00C91A54" w:rsidRPr="008E5EDE" w:rsidRDefault="00C91A54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Acronym</w:t>
            </w:r>
            <w:r w:rsidR="00D14906"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used</w:t>
            </w:r>
          </w:p>
        </w:tc>
        <w:tc>
          <w:tcPr>
            <w:tcW w:w="537" w:type="pct"/>
            <w:tcBorders>
              <w:top w:val="nil"/>
            </w:tcBorders>
            <w:shd w:val="clear" w:color="auto" w:fill="D9D9D9" w:themeFill="background1" w:themeFillShade="D9"/>
          </w:tcPr>
          <w:p w14:paraId="3E2D04C9" w14:textId="19BCDCC8" w:rsidR="00C91A54" w:rsidRPr="008E5EDE" w:rsidRDefault="00C91A54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Spatial resolution</w:t>
            </w:r>
          </w:p>
        </w:tc>
        <w:tc>
          <w:tcPr>
            <w:tcW w:w="592" w:type="pct"/>
            <w:tcBorders>
              <w:top w:val="nil"/>
            </w:tcBorders>
            <w:shd w:val="clear" w:color="auto" w:fill="D9D9D9" w:themeFill="background1" w:themeFillShade="D9"/>
          </w:tcPr>
          <w:p w14:paraId="601D5F98" w14:textId="4A8E2E55" w:rsidR="00C91A54" w:rsidRPr="008E5EDE" w:rsidRDefault="00AC03C5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‘Urban’ class name</w:t>
            </w:r>
          </w:p>
        </w:tc>
        <w:tc>
          <w:tcPr>
            <w:tcW w:w="1672" w:type="pct"/>
            <w:tcBorders>
              <w:top w:val="nil"/>
            </w:tcBorders>
            <w:shd w:val="clear" w:color="auto" w:fill="D9D9D9" w:themeFill="background1" w:themeFillShade="D9"/>
          </w:tcPr>
          <w:p w14:paraId="40A0B8B1" w14:textId="4D2492C0" w:rsidR="00C91A54" w:rsidRPr="008E5EDE" w:rsidRDefault="003B49C0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Class definition</w:t>
            </w:r>
            <w:r w:rsidR="00D14906"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and/or other notes</w:t>
            </w:r>
          </w:p>
        </w:tc>
        <w:tc>
          <w:tcPr>
            <w:tcW w:w="541" w:type="pct"/>
            <w:tcBorders>
              <w:top w:val="nil"/>
              <w:right w:val="nil"/>
            </w:tcBorders>
            <w:shd w:val="clear" w:color="auto" w:fill="D9D9D9" w:themeFill="background1" w:themeFillShade="D9"/>
          </w:tcPr>
          <w:p w14:paraId="6117D869" w14:textId="6E1AA679" w:rsidR="00C91A54" w:rsidRPr="008E5EDE" w:rsidRDefault="00C91A54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Reference</w:t>
            </w:r>
            <w:r w:rsidR="00AC03C5"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</w:p>
        </w:tc>
      </w:tr>
      <w:tr w:rsidR="0023743B" w14:paraId="3F5F0A63" w14:textId="6AD61553" w:rsidTr="008E5EDE">
        <w:trPr>
          <w:trHeight w:val="20"/>
        </w:trPr>
        <w:tc>
          <w:tcPr>
            <w:tcW w:w="1047" w:type="pct"/>
            <w:tcBorders>
              <w:left w:val="nil"/>
            </w:tcBorders>
          </w:tcPr>
          <w:p w14:paraId="4BC23AF6" w14:textId="0E9E0FFA" w:rsidR="00C91A54" w:rsidRPr="008E5EDE" w:rsidRDefault="00C91A54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Moderate Resolution Imaging Spectroradiometer Land Cover Type Version 6.1</w:t>
            </w:r>
          </w:p>
        </w:tc>
        <w:tc>
          <w:tcPr>
            <w:tcW w:w="611" w:type="pct"/>
          </w:tcPr>
          <w:p w14:paraId="3A232EDF" w14:textId="07153B74" w:rsidR="00C91A54" w:rsidRPr="008E5EDE" w:rsidRDefault="00AC03C5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MODIS Land Cover</w:t>
            </w:r>
          </w:p>
        </w:tc>
        <w:tc>
          <w:tcPr>
            <w:tcW w:w="537" w:type="pct"/>
          </w:tcPr>
          <w:p w14:paraId="755CC801" w14:textId="4FA722A1" w:rsidR="00C91A54" w:rsidRPr="008E5EDE" w:rsidRDefault="00AC03C5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500 m</w:t>
            </w:r>
          </w:p>
        </w:tc>
        <w:tc>
          <w:tcPr>
            <w:tcW w:w="592" w:type="pct"/>
          </w:tcPr>
          <w:p w14:paraId="0371CA00" w14:textId="653DBA4C" w:rsidR="00C91A54" w:rsidRPr="008E5EDE" w:rsidRDefault="00AC03C5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Urban and Built-up Lands</w:t>
            </w:r>
          </w:p>
        </w:tc>
        <w:tc>
          <w:tcPr>
            <w:tcW w:w="1672" w:type="pct"/>
          </w:tcPr>
          <w:p w14:paraId="7C444A4B" w14:textId="7A27280F" w:rsidR="00C91A54" w:rsidRPr="008E5EDE" w:rsidRDefault="00AC03C5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At least 30% impervious surface area including building materials, asphalt</w:t>
            </w:r>
            <w:r w:rsidR="000C4763" w:rsidRPr="008E5ED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 and vehicles.</w:t>
            </w:r>
          </w:p>
        </w:tc>
        <w:tc>
          <w:tcPr>
            <w:tcW w:w="541" w:type="pct"/>
            <w:tcBorders>
              <w:right w:val="nil"/>
            </w:tcBorders>
          </w:tcPr>
          <w:p w14:paraId="31FD018C" w14:textId="36E22ADC" w:rsidR="00C91A54" w:rsidRPr="008E5EDE" w:rsidRDefault="00B86A6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instrText xml:space="preserve"> ADDIN ZOTERO_ITEM CSL_CITATION {"citationID":"d3tY4sQx","properties":{"formattedCitation":"\\super 1\\nosupersub{}","plainCitation":"1","noteIndex":0},"citationItems":[{"id":5507,"uris":["http://zotero.org/users/6453341/items/L4TDYMJW"],"itemData":{"id":5507,"type":"article-journal","container-title":"Usgs: Reston, Va, Usa","page":"18","title":"User guide to collection 6 MODIS land cover (MCD12Q1 and MCD12C1) product","volume":"1","author":[{"family":"Sulla-Menashe","given":"Damien"},{"family":"Friedl","given":"Mark A."}],"issued":{"date-parts":[["2018"]]}}}],"schema":"https://github.com/citation-style-language/schema/raw/master/csl-citation.json"} </w:instrTex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E5ED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23743B" w14:paraId="25DC6AB1" w14:textId="52311D04" w:rsidTr="008E5EDE">
        <w:trPr>
          <w:trHeight w:val="20"/>
        </w:trPr>
        <w:tc>
          <w:tcPr>
            <w:tcW w:w="1047" w:type="pct"/>
            <w:tcBorders>
              <w:left w:val="nil"/>
            </w:tcBorders>
          </w:tcPr>
          <w:p w14:paraId="3C1E4E22" w14:textId="07322052" w:rsidR="00C91A54" w:rsidRPr="008E5EDE" w:rsidRDefault="000C4763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European Space Agency Climate Change Initiative Land Cover</w:t>
            </w:r>
          </w:p>
        </w:tc>
        <w:tc>
          <w:tcPr>
            <w:tcW w:w="611" w:type="pct"/>
          </w:tcPr>
          <w:p w14:paraId="47592982" w14:textId="447FE1E1" w:rsidR="00C91A54" w:rsidRPr="008E5EDE" w:rsidRDefault="000C4763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ESA CCI Land Cover</w:t>
            </w:r>
          </w:p>
        </w:tc>
        <w:tc>
          <w:tcPr>
            <w:tcW w:w="537" w:type="pct"/>
          </w:tcPr>
          <w:p w14:paraId="71A843D8" w14:textId="313519D4" w:rsidR="00C91A54" w:rsidRPr="008E5EDE" w:rsidRDefault="000C4763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300 m</w:t>
            </w:r>
          </w:p>
        </w:tc>
        <w:tc>
          <w:tcPr>
            <w:tcW w:w="592" w:type="pct"/>
          </w:tcPr>
          <w:p w14:paraId="5F3F98F9" w14:textId="4FA639DF" w:rsidR="00C91A54" w:rsidRPr="008E5EDE" w:rsidRDefault="004B4ED9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Urban Are</w:t>
            </w:r>
            <w:r w:rsidR="00F511C9" w:rsidRPr="008E5EDE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672" w:type="pct"/>
          </w:tcPr>
          <w:p w14:paraId="3D7C990F" w14:textId="0461041F" w:rsidR="00C91A54" w:rsidRPr="008E5EDE" w:rsidRDefault="00D14906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Identified based on a combination of the </w:t>
            </w:r>
            <w:bookmarkStart w:id="2" w:name="_Hlk154965429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Global Human Settlement Layer </w:t>
            </w:r>
            <w:bookmarkEnd w:id="2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and the Global Urban Footprint datasets</w:t>
            </w:r>
          </w:p>
        </w:tc>
        <w:tc>
          <w:tcPr>
            <w:tcW w:w="541" w:type="pct"/>
            <w:tcBorders>
              <w:right w:val="nil"/>
            </w:tcBorders>
          </w:tcPr>
          <w:p w14:paraId="41331565" w14:textId="1F86178C" w:rsidR="00C91A54" w:rsidRPr="008E5EDE" w:rsidRDefault="00B86A6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instrText xml:space="preserve"> ADDIN ZOTERO_ITEM CSL_CITATION {"citationID":"pV9XvFrZ","properties":{"formattedCitation":"\\super 2\\nosupersub{}","plainCitation":"2","noteIndex":0},"citationItems":[{"id":1705,"uris":["http://zotero.org/users/6453341/items/86N4SN6Y"],"itemData":{"id":1705,"type":"paper-conference","container-title":"Proceedings of the ESA living planet symposium, Edimburgh","page":"9-13","title":"Consistent global land cover maps for climate modelling communities: current achievements of the ESA’s land cover CCI","author":[{"family":"Bontemps","given":"S."},{"family":"Defourny","given":"P."},{"family":"Radoux","given":"J."},{"family":"Van Bogaert","given":"E."},{"family":"Lamarche","given":"C."},{"family":"Achard","given":"F."},{"family":"Mayaux","given":"P."},{"family":"Boettcher","given":"M."},{"family":"Brockmann","given":"C."},{"family":"Kirches","given":"G."}],"issued":{"date-parts":[["2013"]]}}}],"schema":"https://github.com/citation-style-language/schema/raw/master/csl-citation.json"} </w:instrTex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E5ED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23743B" w14:paraId="2AAB5C13" w14:textId="5FC88F98" w:rsidTr="008E5EDE">
        <w:trPr>
          <w:trHeight w:val="20"/>
        </w:trPr>
        <w:tc>
          <w:tcPr>
            <w:tcW w:w="1047" w:type="pct"/>
            <w:tcBorders>
              <w:left w:val="nil"/>
            </w:tcBorders>
          </w:tcPr>
          <w:p w14:paraId="13F5C0CD" w14:textId="263EEE5A" w:rsidR="00C91A54" w:rsidRPr="008E5EDE" w:rsidRDefault="00D14906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Global impervious surface area</w:t>
            </w:r>
          </w:p>
        </w:tc>
        <w:tc>
          <w:tcPr>
            <w:tcW w:w="611" w:type="pct"/>
          </w:tcPr>
          <w:p w14:paraId="325EE817" w14:textId="31C6B100" w:rsidR="00C91A54" w:rsidRPr="008E5EDE" w:rsidRDefault="00D14906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GISA</w:t>
            </w:r>
          </w:p>
        </w:tc>
        <w:tc>
          <w:tcPr>
            <w:tcW w:w="537" w:type="pct"/>
          </w:tcPr>
          <w:p w14:paraId="55F22A4D" w14:textId="1F87CD36" w:rsidR="00C91A54" w:rsidRPr="008E5EDE" w:rsidRDefault="00D14906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30 m</w:t>
            </w:r>
          </w:p>
        </w:tc>
        <w:tc>
          <w:tcPr>
            <w:tcW w:w="592" w:type="pct"/>
          </w:tcPr>
          <w:p w14:paraId="464D9DCB" w14:textId="1A143DA6" w:rsidR="00C91A54" w:rsidRPr="008E5EDE" w:rsidRDefault="00D14906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Impervious surface area</w:t>
            </w:r>
          </w:p>
        </w:tc>
        <w:tc>
          <w:tcPr>
            <w:tcW w:w="1672" w:type="pct"/>
          </w:tcPr>
          <w:p w14:paraId="19916D5B" w14:textId="36B72C74" w:rsidR="00C91A54" w:rsidRPr="008E5EDE" w:rsidRDefault="00D14906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No predefined urban mask used</w:t>
            </w:r>
          </w:p>
        </w:tc>
        <w:tc>
          <w:tcPr>
            <w:tcW w:w="541" w:type="pct"/>
            <w:tcBorders>
              <w:right w:val="nil"/>
            </w:tcBorders>
          </w:tcPr>
          <w:p w14:paraId="2C399422" w14:textId="347D3571" w:rsidR="00C91A54" w:rsidRPr="008E5EDE" w:rsidRDefault="00B86A6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instrText xml:space="preserve"> ADDIN ZOTERO_ITEM CSL_CITATION {"citationID":"907ZjqpU","properties":{"formattedCitation":"\\super 3\\nosupersub{}","plainCitation":"3","noteIndex":0},"citationItems":[{"id":5480,"uris":["http://zotero.org/users/6453341/items/GMCEL89S"],"itemData":{"id":5480,"type":"article-journal","container-title":"Science China Earth Sciences","note":"ISBN: 1674-7313\npublisher: Springer","page":"1922-1933","title":"30 m global impervious surface area dynamics and urban expansion pattern observed by Landsat satellites: From 1972 to 2019","volume":"64","author":[{"family":"Huang","given":"Xin"},{"family":"Li","given":"Jiayi"},{"family":"Yang","given":"Jie"},{"family":"Zhang","given":"Zhen"},{"family":"Li","given":"Dongrui"},{"family":"Liu","given":"Xiaoping"}],"issued":{"date-parts":[["2021"]]}}}],"schema":"https://github.com/citation-style-language/schema/raw/master/csl-citation.json"} </w:instrTex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E5ED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23743B" w14:paraId="39A53F94" w14:textId="37F4B4FE" w:rsidTr="008E5EDE">
        <w:trPr>
          <w:trHeight w:val="20"/>
        </w:trPr>
        <w:tc>
          <w:tcPr>
            <w:tcW w:w="1047" w:type="pct"/>
            <w:tcBorders>
              <w:left w:val="nil"/>
            </w:tcBorders>
          </w:tcPr>
          <w:p w14:paraId="0AF80AE4" w14:textId="5C7716E5" w:rsidR="00C91A54" w:rsidRPr="008E5EDE" w:rsidRDefault="00D14906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Copernicus Global Land Service Dynamic Land Cover map</w:t>
            </w:r>
          </w:p>
        </w:tc>
        <w:tc>
          <w:tcPr>
            <w:tcW w:w="611" w:type="pct"/>
          </w:tcPr>
          <w:p w14:paraId="0E73721A" w14:textId="5961CC81" w:rsidR="00C91A54" w:rsidRPr="008E5EDE" w:rsidRDefault="00D14906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CGLS Land Cover</w:t>
            </w:r>
          </w:p>
        </w:tc>
        <w:tc>
          <w:tcPr>
            <w:tcW w:w="537" w:type="pct"/>
          </w:tcPr>
          <w:p w14:paraId="68C672F7" w14:textId="7CC5393E" w:rsidR="00C91A54" w:rsidRPr="008E5EDE" w:rsidRDefault="00D14906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100 m</w:t>
            </w:r>
          </w:p>
        </w:tc>
        <w:tc>
          <w:tcPr>
            <w:tcW w:w="592" w:type="pct"/>
          </w:tcPr>
          <w:p w14:paraId="20355908" w14:textId="53F3DD32" w:rsidR="00C91A54" w:rsidRPr="008E5EDE" w:rsidRDefault="00D14906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155482427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Urban / </w:t>
            </w:r>
            <w:r w:rsidR="0063248F" w:rsidRPr="008E5EDE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uilt up</w:t>
            </w:r>
            <w:bookmarkEnd w:id="3"/>
          </w:p>
        </w:tc>
        <w:tc>
          <w:tcPr>
            <w:tcW w:w="1672" w:type="pct"/>
          </w:tcPr>
          <w:p w14:paraId="2428FDE3" w14:textId="15C03BC7" w:rsidR="00C91A54" w:rsidRPr="008E5EDE" w:rsidRDefault="00D14906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Land covered by buildings and other man-made structures</w:t>
            </w:r>
            <w:r w:rsidR="00675491" w:rsidRPr="008E5EDE">
              <w:rPr>
                <w:rFonts w:ascii="Times New Roman" w:hAnsi="Times New Roman" w:cs="Times New Roman"/>
                <w:sz w:val="18"/>
                <w:szCs w:val="18"/>
              </w:rPr>
              <w:t>; urban class is based on World Settlement Footprint 2015</w:t>
            </w:r>
          </w:p>
        </w:tc>
        <w:tc>
          <w:tcPr>
            <w:tcW w:w="541" w:type="pct"/>
            <w:tcBorders>
              <w:right w:val="nil"/>
            </w:tcBorders>
          </w:tcPr>
          <w:p w14:paraId="41D0498B" w14:textId="0D38CBFE" w:rsidR="00C91A54" w:rsidRPr="008E5EDE" w:rsidRDefault="00B86A6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instrText xml:space="preserve"> ADDIN ZOTERO_ITEM CSL_CITATION {"citationID":"RLCioJ2C","properties":{"formattedCitation":"\\super 4\\nosupersub{}","plainCitation":"4","noteIndex":0},"citationItems":[{"id":5510,"uris":["http://zotero.org/users/6453341/items/JUF7HBKA"],"itemData":{"id":5510,"type":"article-journal","container-title":"Remote Sensing","issue":"6","note":"ISBN: 2072-4292\npublisher: MDPI","page":"1044","title":"Copernicus global land cover layers—collection 2","volume":"12","author":[{"family":"Buchhorn","given":"Marcel"},{"family":"Lesiv","given":"Myroslava"},{"family":"Tsendbazar","given":"Nandin-Erdene"},{"family":"Herold","given":"Martin"},{"family":"Bertels","given":"Luc"},{"family":"Smets","given":"Bruno"}],"issued":{"date-parts":[["2020"]]}}}],"schema":"https://github.com/citation-style-language/schema/raw/master/csl-citation.json"} </w:instrTex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E5ED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23743B" w14:paraId="6B8D545E" w14:textId="6EA22818" w:rsidTr="008E5EDE">
        <w:trPr>
          <w:trHeight w:val="20"/>
        </w:trPr>
        <w:tc>
          <w:tcPr>
            <w:tcW w:w="1047" w:type="pct"/>
            <w:tcBorders>
              <w:left w:val="nil"/>
            </w:tcBorders>
          </w:tcPr>
          <w:p w14:paraId="1384E909" w14:textId="4EC5FFFF" w:rsidR="00C91A54" w:rsidRPr="008E5EDE" w:rsidRDefault="00FC28F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World Settlement Footprint 2019</w:t>
            </w:r>
          </w:p>
        </w:tc>
        <w:tc>
          <w:tcPr>
            <w:tcW w:w="611" w:type="pct"/>
          </w:tcPr>
          <w:p w14:paraId="094DE122" w14:textId="7217084F" w:rsidR="00C91A54" w:rsidRPr="008E5EDE" w:rsidRDefault="00FC28F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WSF 2019</w:t>
            </w:r>
          </w:p>
        </w:tc>
        <w:tc>
          <w:tcPr>
            <w:tcW w:w="537" w:type="pct"/>
          </w:tcPr>
          <w:p w14:paraId="6CECB0B2" w14:textId="4ECDA29E" w:rsidR="00C91A54" w:rsidRPr="008E5EDE" w:rsidRDefault="00FC28F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10 m</w:t>
            </w:r>
          </w:p>
        </w:tc>
        <w:tc>
          <w:tcPr>
            <w:tcW w:w="592" w:type="pct"/>
          </w:tcPr>
          <w:p w14:paraId="4F437FDE" w14:textId="3FE3A719" w:rsidR="00C91A54" w:rsidRPr="008E5EDE" w:rsidRDefault="00FC28F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Human settlement</w:t>
            </w:r>
          </w:p>
        </w:tc>
        <w:tc>
          <w:tcPr>
            <w:tcW w:w="1672" w:type="pct"/>
          </w:tcPr>
          <w:p w14:paraId="56227A03" w14:textId="346B8DAB" w:rsidR="00C91A54" w:rsidRPr="008E5EDE" w:rsidRDefault="00FC28F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Built-up areas with roads removed</w:t>
            </w:r>
          </w:p>
        </w:tc>
        <w:tc>
          <w:tcPr>
            <w:tcW w:w="541" w:type="pct"/>
            <w:tcBorders>
              <w:right w:val="nil"/>
            </w:tcBorders>
          </w:tcPr>
          <w:p w14:paraId="5DE90F50" w14:textId="056EC86B" w:rsidR="00C91A54" w:rsidRPr="008E5EDE" w:rsidRDefault="00B86A6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instrText xml:space="preserve"> ADDIN ZOTERO_ITEM CSL_CITATION {"citationID":"s2lNIJQ7","properties":{"formattedCitation":"\\super 5\\nosupersub{}","plainCitation":"5","noteIndex":0},"citationItems":[{"id":5481,"uris":["http://zotero.org/users/6453341/items/MF2J4RQQ"],"itemData":{"id":5481,"type":"article-journal","container-title":"GI_Forum","issue":"1","page":"33-38","title":"Understanding current trends in global urbanisation-the world settlement footprint suite","volume":"9","author":[{"family":"Marconcini","given":"Mattia"},{"family":"Metz-Marconcini","given":"Annekatrin"},{"family":"Esch","given":"Thomas"},{"family":"Gorelick","given":"Noel"}],"issued":{"date-parts":[["2021"]]}}}],"schema":"https://github.com/citation-style-language/schema/raw/master/csl-citation.json"} </w:instrTex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E5ED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23743B" w14:paraId="4D00E5AB" w14:textId="50FD4DCC" w:rsidTr="008E5EDE">
        <w:trPr>
          <w:trHeight w:val="20"/>
        </w:trPr>
        <w:tc>
          <w:tcPr>
            <w:tcW w:w="1047" w:type="pct"/>
            <w:tcBorders>
              <w:left w:val="nil"/>
            </w:tcBorders>
          </w:tcPr>
          <w:p w14:paraId="27EA897E" w14:textId="34B3C330" w:rsidR="00C91A54" w:rsidRPr="008E5EDE" w:rsidRDefault="00FC28F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Environmental Systems Research Institute, Inc land Cover</w:t>
            </w:r>
          </w:p>
        </w:tc>
        <w:tc>
          <w:tcPr>
            <w:tcW w:w="611" w:type="pct"/>
          </w:tcPr>
          <w:p w14:paraId="41B476EE" w14:textId="23C89847" w:rsidR="00C91A54" w:rsidRPr="008E5EDE" w:rsidRDefault="00FC28F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Esri land Cover</w:t>
            </w:r>
          </w:p>
        </w:tc>
        <w:tc>
          <w:tcPr>
            <w:tcW w:w="537" w:type="pct"/>
          </w:tcPr>
          <w:p w14:paraId="6BA97D9D" w14:textId="07220D85" w:rsidR="00C91A54" w:rsidRPr="008E5EDE" w:rsidRDefault="00FC28F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10 m</w:t>
            </w:r>
          </w:p>
        </w:tc>
        <w:tc>
          <w:tcPr>
            <w:tcW w:w="592" w:type="pct"/>
          </w:tcPr>
          <w:p w14:paraId="6044DDE1" w14:textId="07EA94ED" w:rsidR="00C91A54" w:rsidRPr="008E5EDE" w:rsidRDefault="00FC28F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Built Area</w:t>
            </w:r>
          </w:p>
        </w:tc>
        <w:tc>
          <w:tcPr>
            <w:tcW w:w="1672" w:type="pct"/>
          </w:tcPr>
          <w:p w14:paraId="05930991" w14:textId="2BBC0F41" w:rsidR="00C91A54" w:rsidRPr="008E5EDE" w:rsidRDefault="00FC28F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Human-made structures; major road and rail networks; large homogenous impervious surfaces, including parking structures, office buildings and residential housing</w:t>
            </w:r>
            <w:r w:rsidR="00E7313D" w:rsidRPr="008E5ED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541" w:type="pct"/>
            <w:tcBorders>
              <w:right w:val="nil"/>
            </w:tcBorders>
          </w:tcPr>
          <w:p w14:paraId="209E6DDE" w14:textId="10211BCC" w:rsidR="00C91A54" w:rsidRPr="008E5EDE" w:rsidRDefault="00B86A6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6C0CF3">
              <w:rPr>
                <w:rFonts w:ascii="Times New Roman" w:hAnsi="Times New Roman" w:cs="Times New Roman"/>
                <w:sz w:val="18"/>
                <w:szCs w:val="18"/>
              </w:rPr>
              <w:instrText xml:space="preserve"> ADDIN ZOTERO_ITEM CSL_CITATION {"citationID":"lvfBbPx8","properties":{"formattedCitation":"\\super 6\\nosupersub{}","plainCitation":"6","noteIndex":0},"citationItems":[{"id":5482,"uris":["http://zotero.org/users/6453341/items/XX48D249"],"itemData":{"id":5482,"type":"paper-conference","container-title":"2021 IEEE international geoscience and remote sensing symposium IGARSS","ISBN":"1-66540-369-1","page":"4704-4707","publisher":"IEEE","title":"Global land use/land cover with Sentinel 2 and deep learning","author":[{"family":"Karra","given":"Krishna"},{"family":"Kontgis","given":"Caitlin"},{"family":"Statman-Weil","given":"Zoe"},{"family":"Mazzariello","given":"Joseph C."},{"family":"Mathis","given":"Mark"},{"family":"Brumby","given":"Steven P."}],"issued":{"date-parts":[["2021"]]}}}],"schema":"https://github.com/citation-style-language/schema/raw/master/csl-citation.json"} </w:instrTex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6C0CF3" w:rsidRPr="006C0CF3">
              <w:rPr>
                <w:rFonts w:ascii="Times New Roman" w:hAnsi="Times New Roman" w:cs="Times New Roman"/>
                <w:sz w:val="18"/>
                <w:szCs w:val="24"/>
                <w:vertAlign w:val="superscript"/>
              </w:rPr>
              <w:t>6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23743B" w14:paraId="2774D024" w14:textId="78E9A08E" w:rsidTr="008E5EDE">
        <w:trPr>
          <w:trHeight w:val="20"/>
        </w:trPr>
        <w:tc>
          <w:tcPr>
            <w:tcW w:w="1047" w:type="pct"/>
            <w:tcBorders>
              <w:left w:val="nil"/>
            </w:tcBorders>
          </w:tcPr>
          <w:p w14:paraId="36779E4C" w14:textId="7B0C2602" w:rsidR="00C91A54" w:rsidRPr="008E5EDE" w:rsidRDefault="00E7313D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European Space Agency </w:t>
            </w:r>
            <w:proofErr w:type="spellStart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WorldCover</w:t>
            </w:r>
            <w:proofErr w:type="spellEnd"/>
          </w:p>
        </w:tc>
        <w:tc>
          <w:tcPr>
            <w:tcW w:w="611" w:type="pct"/>
          </w:tcPr>
          <w:p w14:paraId="087E53E9" w14:textId="195A9AE7" w:rsidR="00C91A54" w:rsidRPr="008E5EDE" w:rsidRDefault="00E7313D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ESA </w:t>
            </w:r>
            <w:proofErr w:type="spellStart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WorldCover</w:t>
            </w:r>
            <w:proofErr w:type="spellEnd"/>
          </w:p>
        </w:tc>
        <w:tc>
          <w:tcPr>
            <w:tcW w:w="537" w:type="pct"/>
          </w:tcPr>
          <w:p w14:paraId="2600A6E6" w14:textId="660A2979" w:rsidR="00C91A54" w:rsidRPr="008E5EDE" w:rsidRDefault="00E7313D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10 m</w:t>
            </w:r>
          </w:p>
        </w:tc>
        <w:tc>
          <w:tcPr>
            <w:tcW w:w="592" w:type="pct"/>
          </w:tcPr>
          <w:p w14:paraId="020F7E81" w14:textId="34BD4F19" w:rsidR="00C91A54" w:rsidRPr="008E5EDE" w:rsidRDefault="00E7313D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Built-up</w:t>
            </w:r>
          </w:p>
        </w:tc>
        <w:tc>
          <w:tcPr>
            <w:tcW w:w="1672" w:type="pct"/>
          </w:tcPr>
          <w:p w14:paraId="3592CCC6" w14:textId="30F4B09C" w:rsidR="00C91A54" w:rsidRPr="008E5EDE" w:rsidRDefault="006546A7" w:rsidP="006546A7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Land covered by buildings, </w:t>
            </w:r>
            <w:proofErr w:type="gramStart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roads</w:t>
            </w:r>
            <w:proofErr w:type="gramEnd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 and other man-made structures such as railroads. Buildings include both residential and industrial </w:t>
            </w:r>
            <w:proofErr w:type="gramStart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building</w:t>
            </w:r>
            <w:proofErr w:type="gramEnd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. Urban green (parks, sport facilities) is not included in this class.</w:t>
            </w:r>
            <w:r w:rsidR="0023743B"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 Waste dump deposits and extraction sites are considered as bare.</w:t>
            </w:r>
          </w:p>
        </w:tc>
        <w:tc>
          <w:tcPr>
            <w:tcW w:w="541" w:type="pct"/>
            <w:tcBorders>
              <w:right w:val="nil"/>
            </w:tcBorders>
          </w:tcPr>
          <w:p w14:paraId="35C16FA8" w14:textId="0CCC8C31" w:rsidR="00C91A54" w:rsidRPr="008E5EDE" w:rsidRDefault="00B86A6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instrText xml:space="preserve"> ADDIN ZOTERO_ITEM CSL_CITATION {"citationID":"JZNRzsVq","properties":{"formattedCitation":"\\super 7\\nosupersub{}","plainCitation":"7","noteIndex":0},"citationItems":[{"id":5505,"uris":["http://zotero.org/users/6453341/items/V4R3GXFQ"],"itemData":{"id":5505,"type":"book","title":"ESA WorldCover 10 m 2020 v100, Zenodo","author":[{"family":"Zanaga","given":"D."},{"family":"Van De Kerchove","given":"R."},{"family":"De Keersmaecker","given":"W."},{"family":"Souverijns","given":"N."},{"family":"Brockmann","given":"C."},{"family":"Quast","given":"R."},{"family":"Wevers","given":"J."},{"family":"Grosu","given":"A."},{"family":"Paccini","given":"A."},{"family":"Vergnaud","given":"S."}],"issued":{"date-parts":[["2021"]]}}}],"schema":"https://github.com/citation-style-language/schema/raw/master/csl-citation.json"} </w:instrTex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E5ED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23743B" w14:paraId="519AF204" w14:textId="58E55479" w:rsidTr="008E5EDE">
        <w:trPr>
          <w:trHeight w:val="20"/>
        </w:trPr>
        <w:tc>
          <w:tcPr>
            <w:tcW w:w="1047" w:type="pct"/>
            <w:tcBorders>
              <w:left w:val="nil"/>
              <w:bottom w:val="single" w:sz="4" w:space="0" w:color="auto"/>
            </w:tcBorders>
          </w:tcPr>
          <w:p w14:paraId="4761AE2D" w14:textId="14DB227A" w:rsidR="00C91A54" w:rsidRPr="008E5EDE" w:rsidRDefault="0023743B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Dynamic World</w:t>
            </w:r>
          </w:p>
        </w:tc>
        <w:tc>
          <w:tcPr>
            <w:tcW w:w="611" w:type="pct"/>
          </w:tcPr>
          <w:p w14:paraId="68FFFFA8" w14:textId="4AF685AA" w:rsidR="00C91A54" w:rsidRPr="008E5EDE" w:rsidRDefault="0023743B" w:rsidP="0023743B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37" w:type="pct"/>
          </w:tcPr>
          <w:p w14:paraId="0963CE91" w14:textId="6641AAE3" w:rsidR="00C91A54" w:rsidRPr="008E5EDE" w:rsidRDefault="0023743B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10 m</w:t>
            </w:r>
          </w:p>
        </w:tc>
        <w:tc>
          <w:tcPr>
            <w:tcW w:w="592" w:type="pct"/>
          </w:tcPr>
          <w:p w14:paraId="54F83876" w14:textId="3BA24BDE" w:rsidR="00C91A54" w:rsidRPr="008E5EDE" w:rsidRDefault="0023743B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Built </w:t>
            </w:r>
            <w:r w:rsidR="003B49C0" w:rsidRPr="008E5EDE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rea</w:t>
            </w:r>
          </w:p>
        </w:tc>
        <w:tc>
          <w:tcPr>
            <w:tcW w:w="1672" w:type="pct"/>
          </w:tcPr>
          <w:p w14:paraId="1FB13558" w14:textId="77777777" w:rsidR="0023743B" w:rsidRPr="008E5EDE" w:rsidRDefault="0023743B" w:rsidP="0023743B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Clusters of human-made structures or individual very large human-made structures.</w:t>
            </w:r>
          </w:p>
          <w:p w14:paraId="5A1692CD" w14:textId="77777777" w:rsidR="0023743B" w:rsidRPr="008E5EDE" w:rsidRDefault="0023743B" w:rsidP="0023743B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Contained industrial, commercial, and private </w:t>
            </w:r>
            <w:proofErr w:type="gramStart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building</w:t>
            </w:r>
            <w:proofErr w:type="gramEnd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, and the associated parking lots.</w:t>
            </w:r>
          </w:p>
          <w:p w14:paraId="4251C11F" w14:textId="77777777" w:rsidR="0023743B" w:rsidRPr="008E5EDE" w:rsidRDefault="0023743B" w:rsidP="0023743B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A mixture of residential buildings, streets, lawns, trees, isolated residential </w:t>
            </w:r>
            <w:proofErr w:type="gramStart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structures</w:t>
            </w:r>
            <w:proofErr w:type="gramEnd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 or buildings surrounded by vegetative land covers.</w:t>
            </w:r>
          </w:p>
          <w:p w14:paraId="05A62939" w14:textId="77777777" w:rsidR="0023743B" w:rsidRPr="008E5EDE" w:rsidRDefault="0023743B" w:rsidP="0023743B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Major road and rail networks outside of the predominant residential areas.</w:t>
            </w:r>
          </w:p>
          <w:p w14:paraId="6F58474E" w14:textId="4DBA784E" w:rsidR="00C91A54" w:rsidRPr="008E5EDE" w:rsidRDefault="0023743B" w:rsidP="0023743B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Large homogeneous impervious surfaces, including parking structures, large office buildings, and residential housing developments containing clusters of cul-de-sacs.</w:t>
            </w:r>
          </w:p>
        </w:tc>
        <w:tc>
          <w:tcPr>
            <w:tcW w:w="541" w:type="pct"/>
            <w:tcBorders>
              <w:bottom w:val="single" w:sz="4" w:space="0" w:color="auto"/>
              <w:right w:val="nil"/>
            </w:tcBorders>
          </w:tcPr>
          <w:p w14:paraId="70E69AFE" w14:textId="7969C7CE" w:rsidR="00C91A54" w:rsidRPr="008E5EDE" w:rsidRDefault="00B86A6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fldChar w:fldCharType="begin"/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instrText xml:space="preserve"> ADDIN ZOTERO_ITEM CSL_CITATION {"citationID":"ss3Bq7Ca","properties":{"formattedCitation":"\\super 8\\nosupersub{}","plainCitation":"8","noteIndex":0},"citationItems":[{"id":5485,"uris":["http://zotero.org/users/6453341/items/UYL8CRIT"],"itemData":{"id":5485,"type":"article-journal","container-title":"Scientific Data","issue":"1","note":"ISBN: 2052-4463\npublisher: Nature Publishing Group UK London","page":"251","title":"Dynamic World, Near real-time global 10 m land use land cover mapping","volume":"9","author":[{"family":"Brown","given":"Christopher F."},{"family":"Brumby","given":"Steven P."},{"family":"Guzder-Williams","given":"Brookie"},{"family":"Birch","given":"Tanya"},{"family":"Hyde","given":"Samantha Brooks"},{"family":"Mazzariello","given":"Joseph"},{"family":"Czerwinski","given":"Wanda"},{"family":"Pasquarella","given":"Valerie J."},{"family":"Haertel","given":"Robert"},{"family":"Ilyushchenko","given":"Simon"}],"issued":{"date-parts":[["2022"]]}}}],"schema":"https://github.com/citation-style-language/schema/raw/master/csl-citation.json"} </w:instrTex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E5ED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8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23743B" w14:paraId="7470EBC7" w14:textId="59D4F7D6" w:rsidTr="008E5EDE">
        <w:trPr>
          <w:trHeight w:val="20"/>
        </w:trPr>
        <w:tc>
          <w:tcPr>
            <w:tcW w:w="1047" w:type="pct"/>
            <w:tcBorders>
              <w:left w:val="nil"/>
            </w:tcBorders>
          </w:tcPr>
          <w:p w14:paraId="4043538D" w14:textId="4C357F59" w:rsidR="00C91A54" w:rsidRPr="008E5EDE" w:rsidRDefault="002E476A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Global Urban Footprint</w:t>
            </w:r>
          </w:p>
        </w:tc>
        <w:tc>
          <w:tcPr>
            <w:tcW w:w="611" w:type="pct"/>
          </w:tcPr>
          <w:p w14:paraId="4ED119EC" w14:textId="07676649" w:rsidR="00C91A54" w:rsidRPr="008E5EDE" w:rsidRDefault="002E476A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GUF</w:t>
            </w:r>
          </w:p>
        </w:tc>
        <w:tc>
          <w:tcPr>
            <w:tcW w:w="537" w:type="pct"/>
          </w:tcPr>
          <w:p w14:paraId="71E928BA" w14:textId="7D6AEFFE" w:rsidR="00C91A54" w:rsidRPr="008E5EDE" w:rsidRDefault="002E476A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12 m</w:t>
            </w:r>
          </w:p>
        </w:tc>
        <w:tc>
          <w:tcPr>
            <w:tcW w:w="592" w:type="pct"/>
          </w:tcPr>
          <w:p w14:paraId="18CC65FA" w14:textId="77CD368D" w:rsidR="00C91A54" w:rsidRPr="008E5EDE" w:rsidRDefault="002E476A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Built-up area</w:t>
            </w:r>
          </w:p>
        </w:tc>
        <w:tc>
          <w:tcPr>
            <w:tcW w:w="1672" w:type="pct"/>
          </w:tcPr>
          <w:p w14:paraId="2A9EA0CD" w14:textId="708CDEA3" w:rsidR="00C91A54" w:rsidRPr="008E5EDE" w:rsidRDefault="002E476A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Similar to</w:t>
            </w:r>
            <w:proofErr w:type="gramEnd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 WSF 2019, but </w:t>
            </w:r>
            <w:r w:rsidR="00222952"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developed 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using </w:t>
            </w:r>
            <w:r w:rsidR="00222952" w:rsidRPr="008E5EDE">
              <w:rPr>
                <w:rFonts w:ascii="Times New Roman" w:hAnsi="Times New Roman" w:cs="Times New Roman"/>
                <w:sz w:val="18"/>
                <w:szCs w:val="18"/>
              </w:rPr>
              <w:t>commercial imagery</w:t>
            </w:r>
          </w:p>
        </w:tc>
        <w:tc>
          <w:tcPr>
            <w:tcW w:w="541" w:type="pct"/>
            <w:tcBorders>
              <w:right w:val="nil"/>
            </w:tcBorders>
          </w:tcPr>
          <w:p w14:paraId="5A34A66E" w14:textId="5251FA2B" w:rsidR="00C91A54" w:rsidRPr="008E5EDE" w:rsidRDefault="00B86A6C" w:rsidP="00572406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instrText xml:space="preserve"> ADDIN ZOTERO_ITEM CSL_CITATION {"citationID":"IvznuVli","properties":{"formattedCitation":"\\super 9\\nosupersub{}","plainCitation":"9","noteIndex":0},"citationItems":[{"id":4775,"uris":["http://zotero.org/users/6453341/items/27WFIR5J"],"itemData":{"id":4775,"type":"article-journal","container-title":"ISPRS J. Photogramm. Remote Sens","language":"en","page":"30–42","title":"Breaking new ground in mapping human settlements from space – The Global Urban Footprint","volume":"134","author":[{"family":"Esch","given":"T."}],"issued":{"date-parts":[["2017"]]}}}],"schema":"https://github.com/citation-style-language/schema/raw/master/csl-citation.json"} </w:instrTex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E5ED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2E476A" w14:paraId="56F8D4DB" w14:textId="30E1B410" w:rsidTr="008E5EDE">
        <w:trPr>
          <w:trHeight w:val="20"/>
        </w:trPr>
        <w:tc>
          <w:tcPr>
            <w:tcW w:w="1047" w:type="pct"/>
            <w:tcBorders>
              <w:left w:val="nil"/>
            </w:tcBorders>
          </w:tcPr>
          <w:p w14:paraId="2B1227D5" w14:textId="320CF366" w:rsidR="002E476A" w:rsidRPr="008E5EDE" w:rsidRDefault="002E476A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Global Annual Impervious Area</w:t>
            </w:r>
          </w:p>
        </w:tc>
        <w:tc>
          <w:tcPr>
            <w:tcW w:w="611" w:type="pct"/>
          </w:tcPr>
          <w:p w14:paraId="0F919120" w14:textId="35E257E9" w:rsidR="002E476A" w:rsidRPr="008E5EDE" w:rsidRDefault="002E476A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GAIA</w:t>
            </w:r>
          </w:p>
        </w:tc>
        <w:tc>
          <w:tcPr>
            <w:tcW w:w="537" w:type="pct"/>
          </w:tcPr>
          <w:p w14:paraId="728ED7A4" w14:textId="475366E7" w:rsidR="002E476A" w:rsidRPr="008E5EDE" w:rsidRDefault="002E476A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30 m</w:t>
            </w:r>
          </w:p>
        </w:tc>
        <w:tc>
          <w:tcPr>
            <w:tcW w:w="592" w:type="pct"/>
          </w:tcPr>
          <w:p w14:paraId="6CF3906F" w14:textId="659F7CEA" w:rsidR="002E476A" w:rsidRPr="008E5EDE" w:rsidRDefault="002E476A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Artificial Impervious Area</w:t>
            </w:r>
          </w:p>
        </w:tc>
        <w:tc>
          <w:tcPr>
            <w:tcW w:w="1672" w:type="pct"/>
          </w:tcPr>
          <w:p w14:paraId="622AF0EB" w14:textId="78EAF1FE" w:rsidR="002E476A" w:rsidRPr="008E5EDE" w:rsidRDefault="002E476A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Primary urban masks are first created based on Sentinel-1 Synthetic Aperture Radar data before further classification</w:t>
            </w:r>
            <w:r w:rsidR="00BA43A8" w:rsidRPr="008E5EDE">
              <w:rPr>
                <w:rFonts w:ascii="Times New Roman" w:hAnsi="Times New Roman" w:cs="Times New Roman"/>
                <w:sz w:val="18"/>
                <w:szCs w:val="18"/>
              </w:rPr>
              <w:t>. Greater than 50% impervious area pixels are defined as urban</w:t>
            </w:r>
          </w:p>
        </w:tc>
        <w:tc>
          <w:tcPr>
            <w:tcW w:w="541" w:type="pct"/>
            <w:tcBorders>
              <w:right w:val="nil"/>
            </w:tcBorders>
          </w:tcPr>
          <w:p w14:paraId="5DC58514" w14:textId="7B7FD188" w:rsidR="002E476A" w:rsidRPr="008E5EDE" w:rsidRDefault="00B86A6C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instrText xml:space="preserve"> ADDIN ZOTERO_ITEM CSL_CITATION {"citationID":"46C80a2H","properties":{"formattedCitation":"\\super 10\\nosupersub{}","plainCitation":"10","noteIndex":0},"citationItems":[{"id":4406,"uris":["http://zotero.org/users/6453341/items/NVIF9939"],"itemData":{"id":4406,"type":"article-journal","container-title":"Remote Sensing of Environment","note":"ISBN: 0034-4257\npublisher: Elsevier","page":"111510","title":"Annual maps of global artificial impervious area (GAIA) between 1985 and 2018","volume":"236","author":[{"family":"Gong","given":"Peng"},{"family":"Li","given":"Xuecao"},{"family":"Wang","given":"Jie"},{"family":"Bai","given":"Yuqi"},{"family":"Chen","given":"Bin"},{"family":"Hu","given":"Tengyun"},{"family":"Liu","given":"Xiaoping"},{"family":"Xu","given":"Bing"},{"family":"Yang","given":"Jun"},{"family":"Zhang","given":"Wei"}],"issued":{"date-parts":[["2020"]]}}}],"schema":"https://github.com/citation-style-language/schema/raw/master/csl-citation.json"} </w:instrTex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E5ED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10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2E476A" w14:paraId="79293FAD" w14:textId="07E91336" w:rsidTr="008E5EDE">
        <w:trPr>
          <w:trHeight w:val="20"/>
        </w:trPr>
        <w:tc>
          <w:tcPr>
            <w:tcW w:w="1047" w:type="pct"/>
            <w:tcBorders>
              <w:left w:val="nil"/>
            </w:tcBorders>
          </w:tcPr>
          <w:p w14:paraId="5B25D846" w14:textId="1D43E2AD" w:rsidR="002E476A" w:rsidRPr="008E5EDE" w:rsidRDefault="002E476A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World Settlement Evolution</w:t>
            </w:r>
          </w:p>
        </w:tc>
        <w:tc>
          <w:tcPr>
            <w:tcW w:w="611" w:type="pct"/>
          </w:tcPr>
          <w:p w14:paraId="3D817516" w14:textId="505BBA66" w:rsidR="002E476A" w:rsidRPr="008E5EDE" w:rsidRDefault="002E476A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WSE</w:t>
            </w:r>
          </w:p>
        </w:tc>
        <w:tc>
          <w:tcPr>
            <w:tcW w:w="537" w:type="pct"/>
          </w:tcPr>
          <w:p w14:paraId="55E6D70F" w14:textId="4238071D" w:rsidR="002E476A" w:rsidRPr="008E5EDE" w:rsidRDefault="00084167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30 m</w:t>
            </w:r>
          </w:p>
        </w:tc>
        <w:tc>
          <w:tcPr>
            <w:tcW w:w="592" w:type="pct"/>
          </w:tcPr>
          <w:p w14:paraId="13D54E4B" w14:textId="127037BB" w:rsidR="002E476A" w:rsidRPr="008E5EDE" w:rsidRDefault="00084167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Human settlement</w:t>
            </w:r>
          </w:p>
        </w:tc>
        <w:tc>
          <w:tcPr>
            <w:tcW w:w="1672" w:type="pct"/>
          </w:tcPr>
          <w:p w14:paraId="0F4FE991" w14:textId="3600A59D" w:rsidR="002E476A" w:rsidRPr="008E5EDE" w:rsidRDefault="00084167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Cannot detect settlements that shrink over time</w:t>
            </w:r>
          </w:p>
        </w:tc>
        <w:tc>
          <w:tcPr>
            <w:tcW w:w="541" w:type="pct"/>
            <w:tcBorders>
              <w:right w:val="nil"/>
            </w:tcBorders>
          </w:tcPr>
          <w:p w14:paraId="1392BC70" w14:textId="358D15BE" w:rsidR="002E476A" w:rsidRPr="008E5EDE" w:rsidRDefault="00B86A6C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instrText xml:space="preserve"> ADDIN ZOTERO_ITEM CSL_CITATION {"citationID":"TwcNuzBK","properties":{"formattedCitation":"\\super 5\\nosupersub{}","plainCitation":"5","noteIndex":0},"citationItems":[{"id":5481,"uris":["http://zotero.org/users/6453341/items/MF2J4RQQ"],"itemData":{"id":5481,"type":"article-journal","container-title":"GI_Forum","issue":"1","page":"33-38","title":"Understanding current trends in global urbanisation-the world settlement footprint suite","volume":"9","author":[{"family":"Marconcini","given":"Mattia"},{"family":"Metz-Marconcini","given":"Annekatrin"},{"family":"Esch","given":"Thomas"},{"family":"Gorelick","given":"Noel"}],"issued":{"date-parts":[["2021"]]}}}],"schema":"https://github.com/citation-style-language/schema/raw/master/csl-citation.json"} </w:instrTex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E5ED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2E476A" w14:paraId="430C660C" w14:textId="7F53C28A" w:rsidTr="008E5EDE">
        <w:trPr>
          <w:trHeight w:val="20"/>
        </w:trPr>
        <w:tc>
          <w:tcPr>
            <w:tcW w:w="1047" w:type="pct"/>
            <w:tcBorders>
              <w:left w:val="nil"/>
              <w:bottom w:val="single" w:sz="4" w:space="0" w:color="auto"/>
            </w:tcBorders>
          </w:tcPr>
          <w:p w14:paraId="3E7CC509" w14:textId="6A0AB3B1" w:rsidR="002E476A" w:rsidRPr="008E5EDE" w:rsidRDefault="002E476A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World Settlement Footprint 2015</w:t>
            </w:r>
          </w:p>
        </w:tc>
        <w:tc>
          <w:tcPr>
            <w:tcW w:w="611" w:type="pct"/>
            <w:tcBorders>
              <w:bottom w:val="single" w:sz="4" w:space="0" w:color="auto"/>
            </w:tcBorders>
          </w:tcPr>
          <w:p w14:paraId="7D299B15" w14:textId="379C88EF" w:rsidR="002E476A" w:rsidRPr="008E5EDE" w:rsidRDefault="002E476A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WSF 2015</w:t>
            </w:r>
          </w:p>
        </w:tc>
        <w:tc>
          <w:tcPr>
            <w:tcW w:w="537" w:type="pct"/>
            <w:tcBorders>
              <w:bottom w:val="single" w:sz="4" w:space="0" w:color="auto"/>
            </w:tcBorders>
          </w:tcPr>
          <w:p w14:paraId="539FC768" w14:textId="0B3E076D" w:rsidR="002E476A" w:rsidRPr="008E5EDE" w:rsidRDefault="002E476A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10 m</w:t>
            </w:r>
          </w:p>
        </w:tc>
        <w:tc>
          <w:tcPr>
            <w:tcW w:w="592" w:type="pct"/>
            <w:tcBorders>
              <w:bottom w:val="single" w:sz="4" w:space="0" w:color="auto"/>
            </w:tcBorders>
          </w:tcPr>
          <w:p w14:paraId="33B1B228" w14:textId="65AFA8D4" w:rsidR="002E476A" w:rsidRPr="008E5EDE" w:rsidRDefault="002E476A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Human settlement</w:t>
            </w:r>
          </w:p>
        </w:tc>
        <w:tc>
          <w:tcPr>
            <w:tcW w:w="1672" w:type="pct"/>
            <w:tcBorders>
              <w:bottom w:val="single" w:sz="4" w:space="0" w:color="auto"/>
            </w:tcBorders>
          </w:tcPr>
          <w:p w14:paraId="6EF92D58" w14:textId="36CD434D" w:rsidR="002E476A" w:rsidRPr="008E5EDE" w:rsidRDefault="002E476A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Similar to WSF </w:t>
            </w:r>
            <w:proofErr w:type="gramStart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2019, but</w:t>
            </w:r>
            <w:proofErr w:type="gramEnd"/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 using Sentinel-1 and Landsat</w:t>
            </w:r>
            <w:r w:rsidR="00606D0C"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 instead of Sentinel-1 and Sentinel-2. Raw imagery not fine enough to mask out roads</w:t>
            </w:r>
          </w:p>
        </w:tc>
        <w:tc>
          <w:tcPr>
            <w:tcW w:w="541" w:type="pct"/>
            <w:tcBorders>
              <w:bottom w:val="single" w:sz="4" w:space="0" w:color="auto"/>
              <w:right w:val="nil"/>
            </w:tcBorders>
          </w:tcPr>
          <w:p w14:paraId="4B5B2EA1" w14:textId="199C6BAD" w:rsidR="002E476A" w:rsidRPr="008E5EDE" w:rsidRDefault="00B86A6C" w:rsidP="002E476A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instrText xml:space="preserve"> ADDIN ZOTERO_ITEM CSL_CITATION {"citationID":"zBrWgVNQ","properties":{"formattedCitation":"\\super 11\\nosupersub{}","plainCitation":"11","noteIndex":0},"citationItems":[{"id":5483,"uris":["http://zotero.org/users/6453341/items/6RSXMJDW"],"itemData":{"id":5483,"type":"article-journal","container-title":"Scientific Data","issue":"1","note":"ISBN: 2052-4463\npublisher: Nature Publishing Group UK London","page":"242","title":"Outlining where humans live, the World Settlement Footprint 2015","volume":"7","author":[{"family":"Marconcini","given":"Mattia"},{"family":"Metz-Marconcini","given":"Annekatrin"},{"family":"Üreyen","given":"Soner"},{"family":"Palacios-Lopez","given":"Daniela"},{"family":"Hanke","given":"Wiebke"},{"family":"Bachofer","given":"Felix"},{"family":"Zeidler","given":"Julian"},{"family":"Esch","given":"Thomas"},{"family":"Gorelick","given":"Noel"},{"family":"Kakarla","given":"Ashwin"}],"issued":{"date-parts":[["2020"]]}}}],"schema":"https://github.com/citation-style-language/schema/raw/master/csl-citation.json"} </w:instrTex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E5ED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11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2E476A" w14:paraId="010F7378" w14:textId="77777777" w:rsidTr="008E5EDE">
        <w:trPr>
          <w:trHeight w:val="20"/>
        </w:trPr>
        <w:tc>
          <w:tcPr>
            <w:tcW w:w="1047" w:type="pct"/>
            <w:tcBorders>
              <w:left w:val="nil"/>
              <w:bottom w:val="nil"/>
            </w:tcBorders>
          </w:tcPr>
          <w:p w14:paraId="731B810F" w14:textId="79DA47FE" w:rsidR="002E476A" w:rsidRPr="008E5EDE" w:rsidRDefault="00084167" w:rsidP="006975A2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Finer Resolution Observation and Monitoring of Global Land Cover 10m</w:t>
            </w:r>
          </w:p>
        </w:tc>
        <w:tc>
          <w:tcPr>
            <w:tcW w:w="611" w:type="pct"/>
            <w:tcBorders>
              <w:bottom w:val="nil"/>
            </w:tcBorders>
          </w:tcPr>
          <w:p w14:paraId="01332127" w14:textId="3FABA649" w:rsidR="002E476A" w:rsidRPr="008E5EDE" w:rsidRDefault="00084167" w:rsidP="006975A2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GLC10</w:t>
            </w:r>
          </w:p>
        </w:tc>
        <w:tc>
          <w:tcPr>
            <w:tcW w:w="537" w:type="pct"/>
            <w:tcBorders>
              <w:bottom w:val="nil"/>
            </w:tcBorders>
          </w:tcPr>
          <w:p w14:paraId="218B7CA8" w14:textId="23CC6F01" w:rsidR="002E476A" w:rsidRPr="008E5EDE" w:rsidRDefault="00084167" w:rsidP="006975A2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10 m</w:t>
            </w:r>
          </w:p>
        </w:tc>
        <w:tc>
          <w:tcPr>
            <w:tcW w:w="592" w:type="pct"/>
            <w:tcBorders>
              <w:bottom w:val="nil"/>
            </w:tcBorders>
          </w:tcPr>
          <w:p w14:paraId="7F3A084E" w14:textId="417022A8" w:rsidR="002E476A" w:rsidRPr="008E5EDE" w:rsidRDefault="00084167" w:rsidP="006975A2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Impervious</w:t>
            </w:r>
          </w:p>
        </w:tc>
        <w:tc>
          <w:tcPr>
            <w:tcW w:w="1672" w:type="pct"/>
            <w:tcBorders>
              <w:bottom w:val="nil"/>
            </w:tcBorders>
          </w:tcPr>
          <w:p w14:paraId="705D846B" w14:textId="2B760882" w:rsidR="002E476A" w:rsidRPr="008E5EDE" w:rsidRDefault="00267D07" w:rsidP="006975A2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Training data developed using </w:t>
            </w:r>
            <w:r w:rsidR="00295249"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30 m 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Landsat </w:t>
            </w:r>
            <w:r w:rsidR="00295249"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data 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="00295249" w:rsidRPr="008E5EDE">
              <w:rPr>
                <w:rFonts w:ascii="Times New Roman" w:hAnsi="Times New Roman" w:cs="Times New Roman"/>
                <w:sz w:val="18"/>
                <w:szCs w:val="18"/>
              </w:rPr>
              <w:t>ere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 transferred to Sentinel-2 imagery to classify them</w:t>
            </w:r>
            <w:r w:rsidR="00295249" w:rsidRPr="008E5EDE">
              <w:rPr>
                <w:rFonts w:ascii="Times New Roman" w:hAnsi="Times New Roman" w:cs="Times New Roman"/>
                <w:sz w:val="18"/>
                <w:szCs w:val="18"/>
              </w:rPr>
              <w:t xml:space="preserve"> at 10 m.</w:t>
            </w:r>
          </w:p>
        </w:tc>
        <w:tc>
          <w:tcPr>
            <w:tcW w:w="541" w:type="pct"/>
            <w:tcBorders>
              <w:bottom w:val="nil"/>
              <w:right w:val="nil"/>
            </w:tcBorders>
          </w:tcPr>
          <w:p w14:paraId="4EADEAA4" w14:textId="56F1B857" w:rsidR="002E476A" w:rsidRPr="008E5EDE" w:rsidRDefault="00B86A6C" w:rsidP="006975A2">
            <w:pPr>
              <w:spacing w:afterLines="60" w:after="144" w:line="276" w:lineRule="auto"/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instrText xml:space="preserve"> ADDIN ZOTERO_ITEM CSL_CITATION {"citationID":"cgw85vK6","properties":{"formattedCitation":"\\super 12\\nosupersub{}","plainCitation":"12","noteIndex":0},"citationItems":[{"id":5492,"uris":["http://zotero.org/users/6453341/items/LFY67HT6"],"itemData":{"id":5492,"type":"article-journal","container-title":"Sci. Bull","issue":"370-373","page":"3","title":"Stable classification with limited sample: Transferring a 30-m resolution sample set collected in 2015 to mapping 10-m resolution global land cover in 2017","volume":"64","author":[{"family":"Chen","given":"Bin"},{"family":"Xu","given":"B."},{"family":"Zhu","given":"Z."},{"family":"Yuan","given":"C."},{"family":"Suen","given":"H. Ping"},{"family":"Guo","given":"J."},{"family":"Xu","given":"N."},{"family":"Li","given":"W."},{"family":"Zhao","given":"Y."},{"family":"Yang","given":"JJSB"}],"issued":{"date-parts":[["2019"]]}}}],"schema":"https://github.com/citation-style-language/schema/raw/master/csl-citation.json"} </w:instrTex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E5ED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12</w:t>
            </w:r>
            <w:r w:rsidRPr="008E5EDE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</w:tbl>
    <w:p w14:paraId="2522A9C1" w14:textId="11F8CC7A" w:rsidR="00E87C54" w:rsidRDefault="00E87C54" w:rsidP="00E87C54">
      <w:pPr>
        <w:spacing w:afterLines="60" w:after="144" w:line="276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74240FA" w14:textId="77777777" w:rsidR="008E5EDE" w:rsidRDefault="008E5EDE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67AD256" w14:textId="5F52D1AA" w:rsidR="001B690A" w:rsidRPr="001B690A" w:rsidRDefault="001B690A" w:rsidP="001B690A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1B690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B42879">
        <w:rPr>
          <w:rFonts w:ascii="Times New Roman" w:hAnsi="Times New Roman" w:cs="Times New Roman"/>
          <w:sz w:val="24"/>
          <w:szCs w:val="24"/>
        </w:rPr>
        <w:t>Accuracy estimate</w:t>
      </w:r>
      <w:r w:rsidR="00EA2B23">
        <w:rPr>
          <w:rFonts w:ascii="Times New Roman" w:hAnsi="Times New Roman" w:cs="Times New Roman"/>
          <w:sz w:val="24"/>
          <w:szCs w:val="24"/>
        </w:rPr>
        <w:t>s</w:t>
      </w:r>
      <w:r w:rsidR="00B42879">
        <w:rPr>
          <w:rFonts w:ascii="Times New Roman" w:hAnsi="Times New Roman" w:cs="Times New Roman"/>
          <w:sz w:val="24"/>
          <w:szCs w:val="24"/>
        </w:rPr>
        <w:t xml:space="preserve"> of all land cover datasets considered for representing present-day</w:t>
      </w:r>
      <w:r w:rsidR="00EA2B23">
        <w:rPr>
          <w:rFonts w:ascii="Times New Roman" w:hAnsi="Times New Roman" w:cs="Times New Roman"/>
          <w:sz w:val="24"/>
          <w:szCs w:val="24"/>
        </w:rPr>
        <w:t xml:space="preserve"> for the world and different continents</w:t>
      </w:r>
      <w:r w:rsidR="00B4287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0"/>
        <w:tblW w:w="5000" w:type="pct"/>
        <w:tblLook w:val="04A0" w:firstRow="1" w:lastRow="0" w:firstColumn="1" w:lastColumn="0" w:noHBand="0" w:noVBand="1"/>
      </w:tblPr>
      <w:tblGrid>
        <w:gridCol w:w="934"/>
        <w:gridCol w:w="857"/>
        <w:gridCol w:w="813"/>
        <w:gridCol w:w="976"/>
        <w:gridCol w:w="894"/>
        <w:gridCol w:w="894"/>
        <w:gridCol w:w="976"/>
        <w:gridCol w:w="1220"/>
        <w:gridCol w:w="906"/>
        <w:gridCol w:w="890"/>
      </w:tblGrid>
      <w:tr w:rsidR="006B39A9" w:rsidRPr="00FB313D" w14:paraId="55F9200F" w14:textId="77777777" w:rsidTr="008E5EDE">
        <w:tc>
          <w:tcPr>
            <w:tcW w:w="500" w:type="pct"/>
            <w:tcBorders>
              <w:top w:val="nil"/>
              <w:left w:val="nil"/>
            </w:tcBorders>
            <w:shd w:val="clear" w:color="auto" w:fill="D9D9D9" w:themeFill="background1" w:themeFillShade="D9"/>
            <w:vAlign w:val="center"/>
          </w:tcPr>
          <w:p w14:paraId="258B993F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Region</w:t>
            </w:r>
          </w:p>
        </w:tc>
        <w:tc>
          <w:tcPr>
            <w:tcW w:w="459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7782DC0D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MODIS Land Cover</w:t>
            </w:r>
          </w:p>
        </w:tc>
        <w:tc>
          <w:tcPr>
            <w:tcW w:w="435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7240DA94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ESA CCI Land Cover</w:t>
            </w:r>
          </w:p>
        </w:tc>
        <w:tc>
          <w:tcPr>
            <w:tcW w:w="522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3D0E4359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GISA</w:t>
            </w:r>
          </w:p>
        </w:tc>
        <w:tc>
          <w:tcPr>
            <w:tcW w:w="478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673A703E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CGLS Land Cover</w:t>
            </w:r>
          </w:p>
        </w:tc>
        <w:tc>
          <w:tcPr>
            <w:tcW w:w="478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47F0DC3B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WSF 2019</w:t>
            </w:r>
          </w:p>
        </w:tc>
        <w:tc>
          <w:tcPr>
            <w:tcW w:w="522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7E3D97E0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Esri Land Cover</w:t>
            </w:r>
          </w:p>
        </w:tc>
        <w:tc>
          <w:tcPr>
            <w:tcW w:w="652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1BF8616A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ESA </w:t>
            </w:r>
            <w:proofErr w:type="spellStart"/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WorldCover</w:t>
            </w:r>
            <w:proofErr w:type="spellEnd"/>
          </w:p>
        </w:tc>
        <w:tc>
          <w:tcPr>
            <w:tcW w:w="478" w:type="pct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14:paraId="22BDEEDC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Dynamic World</w:t>
            </w:r>
          </w:p>
        </w:tc>
        <w:tc>
          <w:tcPr>
            <w:tcW w:w="476" w:type="pct"/>
            <w:tcBorders>
              <w:top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B812F1B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Sample Size</w:t>
            </w:r>
          </w:p>
        </w:tc>
      </w:tr>
      <w:tr w:rsidR="006B39A9" w:rsidRPr="00FB313D" w14:paraId="1EB16C04" w14:textId="77777777" w:rsidTr="008E5EDE">
        <w:tc>
          <w:tcPr>
            <w:tcW w:w="500" w:type="pc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514FC606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World</w:t>
            </w:r>
          </w:p>
        </w:tc>
        <w:tc>
          <w:tcPr>
            <w:tcW w:w="459" w:type="pct"/>
            <w:vAlign w:val="center"/>
          </w:tcPr>
          <w:p w14:paraId="7C6CC791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80.26%</w:t>
            </w:r>
          </w:p>
        </w:tc>
        <w:tc>
          <w:tcPr>
            <w:tcW w:w="435" w:type="pct"/>
            <w:vAlign w:val="center"/>
          </w:tcPr>
          <w:p w14:paraId="7430FB63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88.19%</w:t>
            </w:r>
          </w:p>
        </w:tc>
        <w:tc>
          <w:tcPr>
            <w:tcW w:w="522" w:type="pct"/>
            <w:vAlign w:val="center"/>
          </w:tcPr>
          <w:p w14:paraId="1628EC98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99.21%</w:t>
            </w:r>
          </w:p>
        </w:tc>
        <w:tc>
          <w:tcPr>
            <w:tcW w:w="478" w:type="pct"/>
            <w:vAlign w:val="center"/>
          </w:tcPr>
          <w:p w14:paraId="3B093ECA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91.59%</w:t>
            </w:r>
          </w:p>
        </w:tc>
        <w:tc>
          <w:tcPr>
            <w:tcW w:w="478" w:type="pct"/>
            <w:vAlign w:val="center"/>
          </w:tcPr>
          <w:p w14:paraId="6CBA8E5E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99.16%</w:t>
            </w:r>
          </w:p>
        </w:tc>
        <w:tc>
          <w:tcPr>
            <w:tcW w:w="522" w:type="pct"/>
            <w:vAlign w:val="center"/>
          </w:tcPr>
          <w:p w14:paraId="4BF494D3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98.89%</w:t>
            </w:r>
          </w:p>
        </w:tc>
        <w:tc>
          <w:tcPr>
            <w:tcW w:w="652" w:type="pct"/>
            <w:vAlign w:val="center"/>
          </w:tcPr>
          <w:p w14:paraId="00FE330E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81.22%</w:t>
            </w:r>
          </w:p>
        </w:tc>
        <w:tc>
          <w:tcPr>
            <w:tcW w:w="478" w:type="pct"/>
            <w:vAlign w:val="center"/>
          </w:tcPr>
          <w:p w14:paraId="32F94FBE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96.36%</w:t>
            </w:r>
          </w:p>
        </w:tc>
        <w:tc>
          <w:tcPr>
            <w:tcW w:w="476" w:type="pct"/>
            <w:tcBorders>
              <w:right w:val="nil"/>
            </w:tcBorders>
            <w:vAlign w:val="center"/>
          </w:tcPr>
          <w:p w14:paraId="2174F395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2571693</w:t>
            </w:r>
          </w:p>
        </w:tc>
      </w:tr>
      <w:tr w:rsidR="006B39A9" w:rsidRPr="00FB313D" w14:paraId="50F7EDB4" w14:textId="77777777" w:rsidTr="008E5EDE">
        <w:tc>
          <w:tcPr>
            <w:tcW w:w="500" w:type="pc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17899F39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Africa</w:t>
            </w:r>
          </w:p>
        </w:tc>
        <w:tc>
          <w:tcPr>
            <w:tcW w:w="459" w:type="pct"/>
            <w:vAlign w:val="center"/>
          </w:tcPr>
          <w:p w14:paraId="15AE0DA9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68.00%</w:t>
            </w:r>
          </w:p>
        </w:tc>
        <w:tc>
          <w:tcPr>
            <w:tcW w:w="435" w:type="pct"/>
            <w:vAlign w:val="center"/>
          </w:tcPr>
          <w:p w14:paraId="514ED436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81.10%</w:t>
            </w:r>
          </w:p>
        </w:tc>
        <w:tc>
          <w:tcPr>
            <w:tcW w:w="522" w:type="pct"/>
            <w:vAlign w:val="center"/>
          </w:tcPr>
          <w:p w14:paraId="58300C92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98.35%</w:t>
            </w:r>
          </w:p>
        </w:tc>
        <w:tc>
          <w:tcPr>
            <w:tcW w:w="478" w:type="pct"/>
            <w:vAlign w:val="center"/>
          </w:tcPr>
          <w:p w14:paraId="465F233E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91.32%</w:t>
            </w:r>
          </w:p>
        </w:tc>
        <w:tc>
          <w:tcPr>
            <w:tcW w:w="478" w:type="pct"/>
            <w:vAlign w:val="center"/>
          </w:tcPr>
          <w:p w14:paraId="4AD7D212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98.35%</w:t>
            </w:r>
          </w:p>
        </w:tc>
        <w:tc>
          <w:tcPr>
            <w:tcW w:w="522" w:type="pct"/>
            <w:vAlign w:val="center"/>
          </w:tcPr>
          <w:p w14:paraId="54A2E07E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98.20%</w:t>
            </w:r>
          </w:p>
        </w:tc>
        <w:tc>
          <w:tcPr>
            <w:tcW w:w="652" w:type="pct"/>
            <w:vAlign w:val="center"/>
          </w:tcPr>
          <w:p w14:paraId="078B2774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88.54%</w:t>
            </w:r>
          </w:p>
        </w:tc>
        <w:tc>
          <w:tcPr>
            <w:tcW w:w="478" w:type="pct"/>
            <w:vAlign w:val="center"/>
          </w:tcPr>
          <w:p w14:paraId="00755347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94.04%</w:t>
            </w:r>
          </w:p>
        </w:tc>
        <w:tc>
          <w:tcPr>
            <w:tcW w:w="476" w:type="pct"/>
            <w:tcBorders>
              <w:right w:val="nil"/>
            </w:tcBorders>
            <w:vAlign w:val="center"/>
          </w:tcPr>
          <w:p w14:paraId="30087EDF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150127</w:t>
            </w:r>
          </w:p>
        </w:tc>
      </w:tr>
      <w:tr w:rsidR="006B39A9" w:rsidRPr="00FB313D" w14:paraId="3CFE162B" w14:textId="77777777" w:rsidTr="008E5EDE">
        <w:tc>
          <w:tcPr>
            <w:tcW w:w="500" w:type="pc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5266FCAD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Asia</w:t>
            </w:r>
          </w:p>
        </w:tc>
        <w:tc>
          <w:tcPr>
            <w:tcW w:w="459" w:type="pct"/>
            <w:vAlign w:val="center"/>
          </w:tcPr>
          <w:p w14:paraId="53F858C1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80.96%</w:t>
            </w:r>
          </w:p>
        </w:tc>
        <w:tc>
          <w:tcPr>
            <w:tcW w:w="435" w:type="pct"/>
            <w:vAlign w:val="center"/>
          </w:tcPr>
          <w:p w14:paraId="7971D121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88.50%</w:t>
            </w:r>
          </w:p>
        </w:tc>
        <w:tc>
          <w:tcPr>
            <w:tcW w:w="522" w:type="pct"/>
            <w:vAlign w:val="center"/>
          </w:tcPr>
          <w:p w14:paraId="1E70EA35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98.93%</w:t>
            </w:r>
          </w:p>
        </w:tc>
        <w:tc>
          <w:tcPr>
            <w:tcW w:w="478" w:type="pct"/>
            <w:vAlign w:val="center"/>
          </w:tcPr>
          <w:p w14:paraId="6CD5B99C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94.23%</w:t>
            </w:r>
          </w:p>
        </w:tc>
        <w:tc>
          <w:tcPr>
            <w:tcW w:w="478" w:type="pct"/>
            <w:vAlign w:val="center"/>
          </w:tcPr>
          <w:p w14:paraId="5E3E8504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98.88%</w:t>
            </w:r>
          </w:p>
        </w:tc>
        <w:tc>
          <w:tcPr>
            <w:tcW w:w="522" w:type="pct"/>
            <w:vAlign w:val="center"/>
          </w:tcPr>
          <w:p w14:paraId="1F81C14C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98.30%</w:t>
            </w:r>
          </w:p>
        </w:tc>
        <w:tc>
          <w:tcPr>
            <w:tcW w:w="652" w:type="pct"/>
            <w:vAlign w:val="center"/>
          </w:tcPr>
          <w:p w14:paraId="4FE14817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87.50%</w:t>
            </w:r>
          </w:p>
        </w:tc>
        <w:tc>
          <w:tcPr>
            <w:tcW w:w="478" w:type="pct"/>
            <w:vAlign w:val="center"/>
          </w:tcPr>
          <w:p w14:paraId="10977F23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91.63%</w:t>
            </w:r>
          </w:p>
        </w:tc>
        <w:tc>
          <w:tcPr>
            <w:tcW w:w="476" w:type="pct"/>
            <w:tcBorders>
              <w:right w:val="nil"/>
            </w:tcBorders>
            <w:vAlign w:val="center"/>
          </w:tcPr>
          <w:p w14:paraId="1EF520F5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768022</w:t>
            </w:r>
          </w:p>
        </w:tc>
      </w:tr>
      <w:tr w:rsidR="006B39A9" w:rsidRPr="00FB313D" w14:paraId="71F0A1BE" w14:textId="77777777" w:rsidTr="008E5EDE">
        <w:tc>
          <w:tcPr>
            <w:tcW w:w="500" w:type="pc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7AA54E2D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Europe</w:t>
            </w:r>
          </w:p>
        </w:tc>
        <w:tc>
          <w:tcPr>
            <w:tcW w:w="459" w:type="pct"/>
            <w:vAlign w:val="center"/>
          </w:tcPr>
          <w:p w14:paraId="32B51D65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79.76%</w:t>
            </w:r>
          </w:p>
        </w:tc>
        <w:tc>
          <w:tcPr>
            <w:tcW w:w="435" w:type="pct"/>
            <w:vAlign w:val="center"/>
          </w:tcPr>
          <w:p w14:paraId="693567B5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89.57%</w:t>
            </w:r>
          </w:p>
        </w:tc>
        <w:tc>
          <w:tcPr>
            <w:tcW w:w="522" w:type="pct"/>
            <w:vAlign w:val="center"/>
          </w:tcPr>
          <w:p w14:paraId="40D8778D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99.41%</w:t>
            </w:r>
          </w:p>
        </w:tc>
        <w:tc>
          <w:tcPr>
            <w:tcW w:w="478" w:type="pct"/>
            <w:vAlign w:val="center"/>
          </w:tcPr>
          <w:p w14:paraId="4B6F2C2C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91.97%</w:t>
            </w:r>
          </w:p>
        </w:tc>
        <w:tc>
          <w:tcPr>
            <w:tcW w:w="478" w:type="pct"/>
            <w:vAlign w:val="center"/>
          </w:tcPr>
          <w:p w14:paraId="02FE668F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99.40%</w:t>
            </w:r>
          </w:p>
        </w:tc>
        <w:tc>
          <w:tcPr>
            <w:tcW w:w="522" w:type="pct"/>
            <w:vAlign w:val="center"/>
          </w:tcPr>
          <w:p w14:paraId="74B135DE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99.10%</w:t>
            </w:r>
          </w:p>
        </w:tc>
        <w:tc>
          <w:tcPr>
            <w:tcW w:w="652" w:type="pct"/>
            <w:vAlign w:val="center"/>
          </w:tcPr>
          <w:p w14:paraId="4D6C6F26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74.40%</w:t>
            </w:r>
          </w:p>
        </w:tc>
        <w:tc>
          <w:tcPr>
            <w:tcW w:w="478" w:type="pct"/>
            <w:vAlign w:val="center"/>
          </w:tcPr>
          <w:p w14:paraId="53F0EC21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98.95%</w:t>
            </w:r>
          </w:p>
        </w:tc>
        <w:tc>
          <w:tcPr>
            <w:tcW w:w="476" w:type="pct"/>
            <w:tcBorders>
              <w:right w:val="nil"/>
            </w:tcBorders>
            <w:vAlign w:val="center"/>
          </w:tcPr>
          <w:p w14:paraId="5C9F9A55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322635</w:t>
            </w:r>
          </w:p>
        </w:tc>
      </w:tr>
      <w:tr w:rsidR="006B39A9" w:rsidRPr="00FB313D" w14:paraId="5874F651" w14:textId="77777777" w:rsidTr="008E5EDE">
        <w:tc>
          <w:tcPr>
            <w:tcW w:w="500" w:type="pc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3779E152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North America</w:t>
            </w:r>
          </w:p>
        </w:tc>
        <w:tc>
          <w:tcPr>
            <w:tcW w:w="459" w:type="pct"/>
            <w:vAlign w:val="center"/>
          </w:tcPr>
          <w:p w14:paraId="59C5E4D3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82.80%</w:t>
            </w:r>
          </w:p>
        </w:tc>
        <w:tc>
          <w:tcPr>
            <w:tcW w:w="435" w:type="pct"/>
            <w:vAlign w:val="center"/>
          </w:tcPr>
          <w:p w14:paraId="17E84AEC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90.43%</w:t>
            </w:r>
          </w:p>
        </w:tc>
        <w:tc>
          <w:tcPr>
            <w:tcW w:w="522" w:type="pct"/>
            <w:vAlign w:val="center"/>
          </w:tcPr>
          <w:p w14:paraId="458EF229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99.44%</w:t>
            </w:r>
          </w:p>
        </w:tc>
        <w:tc>
          <w:tcPr>
            <w:tcW w:w="478" w:type="pct"/>
            <w:vAlign w:val="center"/>
          </w:tcPr>
          <w:p w14:paraId="17ECF21A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89.08%</w:t>
            </w:r>
          </w:p>
        </w:tc>
        <w:tc>
          <w:tcPr>
            <w:tcW w:w="478" w:type="pct"/>
            <w:vAlign w:val="center"/>
          </w:tcPr>
          <w:p w14:paraId="781095CD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99.44%</w:t>
            </w:r>
          </w:p>
        </w:tc>
        <w:tc>
          <w:tcPr>
            <w:tcW w:w="522" w:type="pct"/>
            <w:vAlign w:val="center"/>
          </w:tcPr>
          <w:p w14:paraId="2F4FC8D1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99.38%</w:t>
            </w:r>
          </w:p>
        </w:tc>
        <w:tc>
          <w:tcPr>
            <w:tcW w:w="652" w:type="pct"/>
            <w:vAlign w:val="center"/>
          </w:tcPr>
          <w:p w14:paraId="22D7D0C5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72.01%</w:t>
            </w:r>
          </w:p>
        </w:tc>
        <w:tc>
          <w:tcPr>
            <w:tcW w:w="478" w:type="pct"/>
            <w:vAlign w:val="center"/>
          </w:tcPr>
          <w:p w14:paraId="4C70DD0C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98.92%</w:t>
            </w:r>
          </w:p>
        </w:tc>
        <w:tc>
          <w:tcPr>
            <w:tcW w:w="476" w:type="pct"/>
            <w:tcBorders>
              <w:right w:val="nil"/>
            </w:tcBorders>
            <w:vAlign w:val="center"/>
          </w:tcPr>
          <w:p w14:paraId="20DCFA24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847882</w:t>
            </w:r>
          </w:p>
        </w:tc>
      </w:tr>
      <w:tr w:rsidR="006B39A9" w:rsidRPr="00FB313D" w14:paraId="6641C978" w14:textId="77777777" w:rsidTr="008E5EDE">
        <w:tc>
          <w:tcPr>
            <w:tcW w:w="500" w:type="pc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1A1A66F5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Oceania</w:t>
            </w:r>
          </w:p>
        </w:tc>
        <w:tc>
          <w:tcPr>
            <w:tcW w:w="459" w:type="pct"/>
            <w:vAlign w:val="center"/>
          </w:tcPr>
          <w:p w14:paraId="01EC7D34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62.29%</w:t>
            </w:r>
          </w:p>
        </w:tc>
        <w:tc>
          <w:tcPr>
            <w:tcW w:w="435" w:type="pct"/>
            <w:vAlign w:val="center"/>
          </w:tcPr>
          <w:p w14:paraId="688BF035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69.28%</w:t>
            </w:r>
          </w:p>
        </w:tc>
        <w:tc>
          <w:tcPr>
            <w:tcW w:w="522" w:type="pct"/>
            <w:vAlign w:val="center"/>
          </w:tcPr>
          <w:p w14:paraId="5B8B0390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98.06%</w:t>
            </w:r>
          </w:p>
        </w:tc>
        <w:tc>
          <w:tcPr>
            <w:tcW w:w="478" w:type="pct"/>
            <w:vAlign w:val="center"/>
          </w:tcPr>
          <w:p w14:paraId="7F1481C7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87.69%</w:t>
            </w:r>
          </w:p>
        </w:tc>
        <w:tc>
          <w:tcPr>
            <w:tcW w:w="478" w:type="pct"/>
            <w:vAlign w:val="center"/>
          </w:tcPr>
          <w:p w14:paraId="50C3A0A9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96.80%</w:t>
            </w:r>
          </w:p>
        </w:tc>
        <w:tc>
          <w:tcPr>
            <w:tcW w:w="522" w:type="pct"/>
            <w:vAlign w:val="center"/>
          </w:tcPr>
          <w:p w14:paraId="7BF7467D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97.76%</w:t>
            </w:r>
          </w:p>
        </w:tc>
        <w:tc>
          <w:tcPr>
            <w:tcW w:w="652" w:type="pct"/>
            <w:vAlign w:val="center"/>
          </w:tcPr>
          <w:p w14:paraId="5858141B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83.95%</w:t>
            </w:r>
          </w:p>
        </w:tc>
        <w:tc>
          <w:tcPr>
            <w:tcW w:w="478" w:type="pct"/>
            <w:vAlign w:val="center"/>
          </w:tcPr>
          <w:p w14:paraId="460842D3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97.40%</w:t>
            </w:r>
          </w:p>
        </w:tc>
        <w:tc>
          <w:tcPr>
            <w:tcW w:w="476" w:type="pct"/>
            <w:tcBorders>
              <w:right w:val="nil"/>
            </w:tcBorders>
            <w:vAlign w:val="center"/>
          </w:tcPr>
          <w:p w14:paraId="45F86B86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60300</w:t>
            </w:r>
          </w:p>
        </w:tc>
      </w:tr>
      <w:tr w:rsidR="006B39A9" w:rsidRPr="00FB313D" w14:paraId="60BC0FD8" w14:textId="77777777" w:rsidTr="008E5EDE">
        <w:tc>
          <w:tcPr>
            <w:tcW w:w="500" w:type="pct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DAFFFA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Seven seas (open ocean)</w:t>
            </w:r>
          </w:p>
        </w:tc>
        <w:tc>
          <w:tcPr>
            <w:tcW w:w="459" w:type="pct"/>
            <w:tcBorders>
              <w:bottom w:val="single" w:sz="4" w:space="0" w:color="auto"/>
            </w:tcBorders>
            <w:vAlign w:val="center"/>
          </w:tcPr>
          <w:p w14:paraId="609AC534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0.00%</w:t>
            </w:r>
          </w:p>
        </w:tc>
        <w:tc>
          <w:tcPr>
            <w:tcW w:w="435" w:type="pct"/>
            <w:tcBorders>
              <w:bottom w:val="single" w:sz="4" w:space="0" w:color="auto"/>
            </w:tcBorders>
            <w:vAlign w:val="center"/>
          </w:tcPr>
          <w:p w14:paraId="2C8C3C40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54.77%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vAlign w:val="center"/>
          </w:tcPr>
          <w:p w14:paraId="1AF02D5B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100.00%</w:t>
            </w:r>
          </w:p>
        </w:tc>
        <w:tc>
          <w:tcPr>
            <w:tcW w:w="478" w:type="pct"/>
            <w:tcBorders>
              <w:bottom w:val="single" w:sz="4" w:space="0" w:color="auto"/>
            </w:tcBorders>
            <w:vAlign w:val="center"/>
          </w:tcPr>
          <w:p w14:paraId="0B08C830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5.92%</w:t>
            </w:r>
          </w:p>
        </w:tc>
        <w:tc>
          <w:tcPr>
            <w:tcW w:w="478" w:type="pct"/>
            <w:tcBorders>
              <w:bottom w:val="single" w:sz="4" w:space="0" w:color="auto"/>
            </w:tcBorders>
            <w:vAlign w:val="center"/>
          </w:tcPr>
          <w:p w14:paraId="6AF4A1E4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100.00%</w:t>
            </w:r>
          </w:p>
        </w:tc>
        <w:tc>
          <w:tcPr>
            <w:tcW w:w="522" w:type="pct"/>
            <w:tcBorders>
              <w:bottom w:val="single" w:sz="4" w:space="0" w:color="auto"/>
            </w:tcBorders>
            <w:vAlign w:val="center"/>
          </w:tcPr>
          <w:p w14:paraId="45F39A78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100.00%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vAlign w:val="center"/>
          </w:tcPr>
          <w:p w14:paraId="2D79C423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24.05%</w:t>
            </w:r>
          </w:p>
        </w:tc>
        <w:tc>
          <w:tcPr>
            <w:tcW w:w="478" w:type="pct"/>
            <w:tcBorders>
              <w:bottom w:val="single" w:sz="4" w:space="0" w:color="auto"/>
            </w:tcBorders>
            <w:vAlign w:val="center"/>
          </w:tcPr>
          <w:p w14:paraId="336644B0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100.00%</w:t>
            </w:r>
          </w:p>
        </w:tc>
        <w:tc>
          <w:tcPr>
            <w:tcW w:w="476" w:type="pct"/>
            <w:tcBorders>
              <w:bottom w:val="single" w:sz="4" w:space="0" w:color="auto"/>
              <w:right w:val="nil"/>
            </w:tcBorders>
            <w:vAlign w:val="center"/>
          </w:tcPr>
          <w:p w14:paraId="7565E2D6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524</w:t>
            </w:r>
          </w:p>
        </w:tc>
      </w:tr>
      <w:tr w:rsidR="006B39A9" w:rsidRPr="00FB313D" w14:paraId="20E80539" w14:textId="77777777" w:rsidTr="008E5EDE">
        <w:tc>
          <w:tcPr>
            <w:tcW w:w="500" w:type="pct"/>
            <w:tcBorders>
              <w:left w:val="nil"/>
              <w:bottom w:val="nil"/>
            </w:tcBorders>
            <w:shd w:val="clear" w:color="auto" w:fill="D9D9D9" w:themeFill="background1" w:themeFillShade="D9"/>
            <w:vAlign w:val="center"/>
          </w:tcPr>
          <w:p w14:paraId="29B8C516" w14:textId="77777777" w:rsidR="007A067F" w:rsidRPr="008E5EDE" w:rsidRDefault="007A067F" w:rsidP="00562ED2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South America</w:t>
            </w:r>
          </w:p>
        </w:tc>
        <w:tc>
          <w:tcPr>
            <w:tcW w:w="459" w:type="pct"/>
            <w:tcBorders>
              <w:bottom w:val="nil"/>
            </w:tcBorders>
            <w:vAlign w:val="center"/>
          </w:tcPr>
          <w:p w14:paraId="306D9AE2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82.19%</w:t>
            </w:r>
          </w:p>
        </w:tc>
        <w:tc>
          <w:tcPr>
            <w:tcW w:w="435" w:type="pct"/>
            <w:tcBorders>
              <w:bottom w:val="nil"/>
            </w:tcBorders>
            <w:vAlign w:val="center"/>
          </w:tcPr>
          <w:p w14:paraId="77DBAB49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89.77%</w:t>
            </w:r>
          </w:p>
        </w:tc>
        <w:tc>
          <w:tcPr>
            <w:tcW w:w="522" w:type="pct"/>
            <w:tcBorders>
              <w:bottom w:val="nil"/>
            </w:tcBorders>
            <w:vAlign w:val="center"/>
          </w:tcPr>
          <w:p w14:paraId="414711E5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99.84%</w:t>
            </w:r>
          </w:p>
        </w:tc>
        <w:tc>
          <w:tcPr>
            <w:tcW w:w="478" w:type="pct"/>
            <w:tcBorders>
              <w:bottom w:val="nil"/>
            </w:tcBorders>
            <w:vAlign w:val="center"/>
          </w:tcPr>
          <w:p w14:paraId="5E865A20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92.99%</w:t>
            </w:r>
          </w:p>
        </w:tc>
        <w:tc>
          <w:tcPr>
            <w:tcW w:w="478" w:type="pct"/>
            <w:tcBorders>
              <w:bottom w:val="nil"/>
            </w:tcBorders>
            <w:vAlign w:val="center"/>
          </w:tcPr>
          <w:p w14:paraId="633C78F5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99.79%</w:t>
            </w:r>
          </w:p>
        </w:tc>
        <w:tc>
          <w:tcPr>
            <w:tcW w:w="522" w:type="pct"/>
            <w:tcBorders>
              <w:bottom w:val="nil"/>
            </w:tcBorders>
            <w:vAlign w:val="center"/>
          </w:tcPr>
          <w:p w14:paraId="21F92819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99.75%</w:t>
            </w:r>
          </w:p>
        </w:tc>
        <w:tc>
          <w:tcPr>
            <w:tcW w:w="652" w:type="pct"/>
            <w:tcBorders>
              <w:bottom w:val="nil"/>
            </w:tcBorders>
            <w:vAlign w:val="center"/>
          </w:tcPr>
          <w:p w14:paraId="6E83F96E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92.29%</w:t>
            </w:r>
          </w:p>
        </w:tc>
        <w:tc>
          <w:tcPr>
            <w:tcW w:w="478" w:type="pct"/>
            <w:tcBorders>
              <w:bottom w:val="nil"/>
            </w:tcBorders>
            <w:vAlign w:val="center"/>
          </w:tcPr>
          <w:p w14:paraId="5804F38F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98.75%</w:t>
            </w:r>
          </w:p>
        </w:tc>
        <w:tc>
          <w:tcPr>
            <w:tcW w:w="476" w:type="pct"/>
            <w:tcBorders>
              <w:bottom w:val="nil"/>
              <w:right w:val="nil"/>
            </w:tcBorders>
            <w:vAlign w:val="center"/>
          </w:tcPr>
          <w:p w14:paraId="5100A5DE" w14:textId="77777777" w:rsidR="007A067F" w:rsidRPr="008E5EDE" w:rsidRDefault="007A067F" w:rsidP="006B39A9">
            <w:pPr>
              <w:spacing w:afterLines="60" w:after="144"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E5EDE">
              <w:rPr>
                <w:rFonts w:ascii="Times New Roman" w:hAnsi="Times New Roman" w:cs="Times New Roman"/>
                <w:sz w:val="18"/>
                <w:szCs w:val="18"/>
              </w:rPr>
              <w:t>344117</w:t>
            </w:r>
          </w:p>
        </w:tc>
      </w:tr>
    </w:tbl>
    <w:p w14:paraId="127DFD21" w14:textId="064F1D84" w:rsidR="00B86A6C" w:rsidRDefault="00B86A6C" w:rsidP="00E87C54">
      <w:pPr>
        <w:spacing w:afterLines="60" w:after="144" w:line="276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42C1657" w14:textId="77777777" w:rsidR="00B86A6C" w:rsidRDefault="00B86A6C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605C478" w14:textId="107FE2CA" w:rsidR="00B86A6C" w:rsidRDefault="00B86A6C" w:rsidP="00E87C54">
      <w:pPr>
        <w:spacing w:afterLines="60" w:after="144" w:line="276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</w:t>
      </w:r>
    </w:p>
    <w:p w14:paraId="453A6385" w14:textId="77777777" w:rsidR="006C0CF3" w:rsidRPr="006C0CF3" w:rsidRDefault="00193578" w:rsidP="006C0CF3">
      <w:pPr>
        <w:pStyle w:val="Bibliography"/>
        <w:rPr>
          <w:rFonts w:ascii="Times New Roman" w:hAnsi="Times New Roman" w:cs="Times New Roman"/>
          <w:sz w:val="24"/>
        </w:rPr>
      </w:pPr>
      <w:r>
        <w:fldChar w:fldCharType="begin"/>
      </w:r>
      <w:r>
        <w:instrText xml:space="preserve"> ADDIN ZOTERO_BIBL {"uncited":[],"omitted":[],"custom":[]} CSL_BIBLIOGRAPHY </w:instrText>
      </w:r>
      <w:r>
        <w:fldChar w:fldCharType="separate"/>
      </w:r>
      <w:r w:rsidR="006C0CF3" w:rsidRPr="006C0CF3">
        <w:rPr>
          <w:rFonts w:ascii="Times New Roman" w:hAnsi="Times New Roman" w:cs="Times New Roman"/>
          <w:sz w:val="24"/>
        </w:rPr>
        <w:t>1.</w:t>
      </w:r>
      <w:r w:rsidR="006C0CF3" w:rsidRPr="006C0CF3">
        <w:rPr>
          <w:rFonts w:ascii="Times New Roman" w:hAnsi="Times New Roman" w:cs="Times New Roman"/>
          <w:sz w:val="24"/>
        </w:rPr>
        <w:tab/>
        <w:t xml:space="preserve">Sulla-Menashe, D. &amp; Friedl, M. A. User guide to collection 6 MODIS land cover (MCD12Q1 and MCD12C1) product. </w:t>
      </w:r>
      <w:r w:rsidR="006C0CF3" w:rsidRPr="006C0CF3">
        <w:rPr>
          <w:rFonts w:ascii="Times New Roman" w:hAnsi="Times New Roman" w:cs="Times New Roman"/>
          <w:i/>
          <w:iCs/>
          <w:sz w:val="24"/>
        </w:rPr>
        <w:t>Usgs Rest. Va Usa</w:t>
      </w:r>
      <w:r w:rsidR="006C0CF3" w:rsidRPr="006C0CF3">
        <w:rPr>
          <w:rFonts w:ascii="Times New Roman" w:hAnsi="Times New Roman" w:cs="Times New Roman"/>
          <w:sz w:val="24"/>
        </w:rPr>
        <w:t xml:space="preserve"> </w:t>
      </w:r>
      <w:r w:rsidR="006C0CF3" w:rsidRPr="006C0CF3">
        <w:rPr>
          <w:rFonts w:ascii="Times New Roman" w:hAnsi="Times New Roman" w:cs="Times New Roman"/>
          <w:b/>
          <w:bCs/>
          <w:sz w:val="24"/>
        </w:rPr>
        <w:t>1</w:t>
      </w:r>
      <w:r w:rsidR="006C0CF3" w:rsidRPr="006C0CF3">
        <w:rPr>
          <w:rFonts w:ascii="Times New Roman" w:hAnsi="Times New Roman" w:cs="Times New Roman"/>
          <w:sz w:val="24"/>
        </w:rPr>
        <w:t>, 18 (2018).</w:t>
      </w:r>
    </w:p>
    <w:p w14:paraId="6C08CEE3" w14:textId="77777777" w:rsidR="006C0CF3" w:rsidRPr="006C0CF3" w:rsidRDefault="006C0CF3" w:rsidP="006C0CF3">
      <w:pPr>
        <w:pStyle w:val="Bibliography"/>
        <w:rPr>
          <w:rFonts w:ascii="Times New Roman" w:hAnsi="Times New Roman" w:cs="Times New Roman"/>
          <w:sz w:val="24"/>
        </w:rPr>
      </w:pPr>
      <w:r w:rsidRPr="006C0CF3">
        <w:rPr>
          <w:rFonts w:ascii="Times New Roman" w:hAnsi="Times New Roman" w:cs="Times New Roman"/>
          <w:sz w:val="24"/>
        </w:rPr>
        <w:t>2.</w:t>
      </w:r>
      <w:r w:rsidRPr="006C0CF3">
        <w:rPr>
          <w:rFonts w:ascii="Times New Roman" w:hAnsi="Times New Roman" w:cs="Times New Roman"/>
          <w:sz w:val="24"/>
        </w:rPr>
        <w:tab/>
        <w:t xml:space="preserve">Bontemps, S. </w:t>
      </w:r>
      <w:r w:rsidRPr="006C0CF3">
        <w:rPr>
          <w:rFonts w:ascii="Times New Roman" w:hAnsi="Times New Roman" w:cs="Times New Roman"/>
          <w:i/>
          <w:iCs/>
          <w:sz w:val="24"/>
        </w:rPr>
        <w:t>et al.</w:t>
      </w:r>
      <w:r w:rsidRPr="006C0CF3">
        <w:rPr>
          <w:rFonts w:ascii="Times New Roman" w:hAnsi="Times New Roman" w:cs="Times New Roman"/>
          <w:sz w:val="24"/>
        </w:rPr>
        <w:t xml:space="preserve"> Consistent global land cover maps for climate modelling communities: current achievements of the ESA’s land cover CCI. in </w:t>
      </w:r>
      <w:r w:rsidRPr="006C0CF3">
        <w:rPr>
          <w:rFonts w:ascii="Times New Roman" w:hAnsi="Times New Roman" w:cs="Times New Roman"/>
          <w:i/>
          <w:iCs/>
          <w:sz w:val="24"/>
        </w:rPr>
        <w:t>Proceedings of the ESA living planet symposium, Edimburgh</w:t>
      </w:r>
      <w:r w:rsidRPr="006C0CF3">
        <w:rPr>
          <w:rFonts w:ascii="Times New Roman" w:hAnsi="Times New Roman" w:cs="Times New Roman"/>
          <w:sz w:val="24"/>
        </w:rPr>
        <w:t xml:space="preserve"> 9–13 (2013).</w:t>
      </w:r>
    </w:p>
    <w:p w14:paraId="28F5D80C" w14:textId="77777777" w:rsidR="006C0CF3" w:rsidRPr="006C0CF3" w:rsidRDefault="006C0CF3" w:rsidP="006C0CF3">
      <w:pPr>
        <w:pStyle w:val="Bibliography"/>
        <w:rPr>
          <w:rFonts w:ascii="Times New Roman" w:hAnsi="Times New Roman" w:cs="Times New Roman"/>
          <w:sz w:val="24"/>
        </w:rPr>
      </w:pPr>
      <w:r w:rsidRPr="006C0CF3">
        <w:rPr>
          <w:rFonts w:ascii="Times New Roman" w:hAnsi="Times New Roman" w:cs="Times New Roman"/>
          <w:sz w:val="24"/>
        </w:rPr>
        <w:t>3.</w:t>
      </w:r>
      <w:r w:rsidRPr="006C0CF3">
        <w:rPr>
          <w:rFonts w:ascii="Times New Roman" w:hAnsi="Times New Roman" w:cs="Times New Roman"/>
          <w:sz w:val="24"/>
        </w:rPr>
        <w:tab/>
        <w:t xml:space="preserve">Huang, X. </w:t>
      </w:r>
      <w:r w:rsidRPr="006C0CF3">
        <w:rPr>
          <w:rFonts w:ascii="Times New Roman" w:hAnsi="Times New Roman" w:cs="Times New Roman"/>
          <w:i/>
          <w:iCs/>
          <w:sz w:val="24"/>
        </w:rPr>
        <w:t>et al.</w:t>
      </w:r>
      <w:r w:rsidRPr="006C0CF3">
        <w:rPr>
          <w:rFonts w:ascii="Times New Roman" w:hAnsi="Times New Roman" w:cs="Times New Roman"/>
          <w:sz w:val="24"/>
        </w:rPr>
        <w:t xml:space="preserve"> 30 m global impervious surface area dynamics and urban expansion pattern observed by Landsat satellites: From 1972 to 2019. </w:t>
      </w:r>
      <w:r w:rsidRPr="006C0CF3">
        <w:rPr>
          <w:rFonts w:ascii="Times New Roman" w:hAnsi="Times New Roman" w:cs="Times New Roman"/>
          <w:i/>
          <w:iCs/>
          <w:sz w:val="24"/>
        </w:rPr>
        <w:t>Sci. China Earth Sci.</w:t>
      </w:r>
      <w:r w:rsidRPr="006C0CF3">
        <w:rPr>
          <w:rFonts w:ascii="Times New Roman" w:hAnsi="Times New Roman" w:cs="Times New Roman"/>
          <w:sz w:val="24"/>
        </w:rPr>
        <w:t xml:space="preserve"> </w:t>
      </w:r>
      <w:r w:rsidRPr="006C0CF3">
        <w:rPr>
          <w:rFonts w:ascii="Times New Roman" w:hAnsi="Times New Roman" w:cs="Times New Roman"/>
          <w:b/>
          <w:bCs/>
          <w:sz w:val="24"/>
        </w:rPr>
        <w:t>64</w:t>
      </w:r>
      <w:r w:rsidRPr="006C0CF3">
        <w:rPr>
          <w:rFonts w:ascii="Times New Roman" w:hAnsi="Times New Roman" w:cs="Times New Roman"/>
          <w:sz w:val="24"/>
        </w:rPr>
        <w:t>, 1922–1933 (2021).</w:t>
      </w:r>
    </w:p>
    <w:p w14:paraId="7A6E0851" w14:textId="77777777" w:rsidR="006C0CF3" w:rsidRPr="006C0CF3" w:rsidRDefault="006C0CF3" w:rsidP="006C0CF3">
      <w:pPr>
        <w:pStyle w:val="Bibliography"/>
        <w:rPr>
          <w:rFonts w:ascii="Times New Roman" w:hAnsi="Times New Roman" w:cs="Times New Roman"/>
          <w:sz w:val="24"/>
        </w:rPr>
      </w:pPr>
      <w:r w:rsidRPr="006C0CF3">
        <w:rPr>
          <w:rFonts w:ascii="Times New Roman" w:hAnsi="Times New Roman" w:cs="Times New Roman"/>
          <w:sz w:val="24"/>
        </w:rPr>
        <w:t>4.</w:t>
      </w:r>
      <w:r w:rsidRPr="006C0CF3">
        <w:rPr>
          <w:rFonts w:ascii="Times New Roman" w:hAnsi="Times New Roman" w:cs="Times New Roman"/>
          <w:sz w:val="24"/>
        </w:rPr>
        <w:tab/>
        <w:t xml:space="preserve">Buchhorn, M. </w:t>
      </w:r>
      <w:r w:rsidRPr="006C0CF3">
        <w:rPr>
          <w:rFonts w:ascii="Times New Roman" w:hAnsi="Times New Roman" w:cs="Times New Roman"/>
          <w:i/>
          <w:iCs/>
          <w:sz w:val="24"/>
        </w:rPr>
        <w:t>et al.</w:t>
      </w:r>
      <w:r w:rsidRPr="006C0CF3">
        <w:rPr>
          <w:rFonts w:ascii="Times New Roman" w:hAnsi="Times New Roman" w:cs="Times New Roman"/>
          <w:sz w:val="24"/>
        </w:rPr>
        <w:t xml:space="preserve"> Copernicus global land cover layers—collection 2. </w:t>
      </w:r>
      <w:r w:rsidRPr="006C0CF3">
        <w:rPr>
          <w:rFonts w:ascii="Times New Roman" w:hAnsi="Times New Roman" w:cs="Times New Roman"/>
          <w:i/>
          <w:iCs/>
          <w:sz w:val="24"/>
        </w:rPr>
        <w:t>Remote Sens.</w:t>
      </w:r>
      <w:r w:rsidRPr="006C0CF3">
        <w:rPr>
          <w:rFonts w:ascii="Times New Roman" w:hAnsi="Times New Roman" w:cs="Times New Roman"/>
          <w:sz w:val="24"/>
        </w:rPr>
        <w:t xml:space="preserve"> </w:t>
      </w:r>
      <w:r w:rsidRPr="006C0CF3">
        <w:rPr>
          <w:rFonts w:ascii="Times New Roman" w:hAnsi="Times New Roman" w:cs="Times New Roman"/>
          <w:b/>
          <w:bCs/>
          <w:sz w:val="24"/>
        </w:rPr>
        <w:t>12</w:t>
      </w:r>
      <w:r w:rsidRPr="006C0CF3">
        <w:rPr>
          <w:rFonts w:ascii="Times New Roman" w:hAnsi="Times New Roman" w:cs="Times New Roman"/>
          <w:sz w:val="24"/>
        </w:rPr>
        <w:t>, 1044 (2020).</w:t>
      </w:r>
    </w:p>
    <w:p w14:paraId="6A4201F6" w14:textId="77777777" w:rsidR="006C0CF3" w:rsidRPr="006C0CF3" w:rsidRDefault="006C0CF3" w:rsidP="006C0CF3">
      <w:pPr>
        <w:pStyle w:val="Bibliography"/>
        <w:rPr>
          <w:rFonts w:ascii="Times New Roman" w:hAnsi="Times New Roman" w:cs="Times New Roman"/>
          <w:sz w:val="24"/>
        </w:rPr>
      </w:pPr>
      <w:r w:rsidRPr="006C0CF3">
        <w:rPr>
          <w:rFonts w:ascii="Times New Roman" w:hAnsi="Times New Roman" w:cs="Times New Roman"/>
          <w:sz w:val="24"/>
        </w:rPr>
        <w:t>5.</w:t>
      </w:r>
      <w:r w:rsidRPr="006C0CF3">
        <w:rPr>
          <w:rFonts w:ascii="Times New Roman" w:hAnsi="Times New Roman" w:cs="Times New Roman"/>
          <w:sz w:val="24"/>
        </w:rPr>
        <w:tab/>
        <w:t xml:space="preserve">Marconcini, M., Metz-Marconcini, A., Esch, T. &amp; Gorelick, N. Understanding current trends in global urbanisation-the world settlement footprint suite. </w:t>
      </w:r>
      <w:r w:rsidRPr="006C0CF3">
        <w:rPr>
          <w:rFonts w:ascii="Times New Roman" w:hAnsi="Times New Roman" w:cs="Times New Roman"/>
          <w:i/>
          <w:iCs/>
          <w:sz w:val="24"/>
        </w:rPr>
        <w:t>GI_Forum</w:t>
      </w:r>
      <w:r w:rsidRPr="006C0CF3">
        <w:rPr>
          <w:rFonts w:ascii="Times New Roman" w:hAnsi="Times New Roman" w:cs="Times New Roman"/>
          <w:sz w:val="24"/>
        </w:rPr>
        <w:t xml:space="preserve"> </w:t>
      </w:r>
      <w:r w:rsidRPr="006C0CF3">
        <w:rPr>
          <w:rFonts w:ascii="Times New Roman" w:hAnsi="Times New Roman" w:cs="Times New Roman"/>
          <w:b/>
          <w:bCs/>
          <w:sz w:val="24"/>
        </w:rPr>
        <w:t>9</w:t>
      </w:r>
      <w:r w:rsidRPr="006C0CF3">
        <w:rPr>
          <w:rFonts w:ascii="Times New Roman" w:hAnsi="Times New Roman" w:cs="Times New Roman"/>
          <w:sz w:val="24"/>
        </w:rPr>
        <w:t>, 33–38 (2021).</w:t>
      </w:r>
    </w:p>
    <w:p w14:paraId="015221FF" w14:textId="77777777" w:rsidR="006C0CF3" w:rsidRPr="006C0CF3" w:rsidRDefault="006C0CF3" w:rsidP="006C0CF3">
      <w:pPr>
        <w:pStyle w:val="Bibliography"/>
        <w:rPr>
          <w:rFonts w:ascii="Times New Roman" w:hAnsi="Times New Roman" w:cs="Times New Roman"/>
          <w:sz w:val="24"/>
        </w:rPr>
      </w:pPr>
      <w:r w:rsidRPr="006C0CF3">
        <w:rPr>
          <w:rFonts w:ascii="Times New Roman" w:hAnsi="Times New Roman" w:cs="Times New Roman"/>
          <w:sz w:val="24"/>
        </w:rPr>
        <w:t>6.</w:t>
      </w:r>
      <w:r w:rsidRPr="006C0CF3">
        <w:rPr>
          <w:rFonts w:ascii="Times New Roman" w:hAnsi="Times New Roman" w:cs="Times New Roman"/>
          <w:sz w:val="24"/>
        </w:rPr>
        <w:tab/>
        <w:t xml:space="preserve">Karra, K. </w:t>
      </w:r>
      <w:r w:rsidRPr="006C0CF3">
        <w:rPr>
          <w:rFonts w:ascii="Times New Roman" w:hAnsi="Times New Roman" w:cs="Times New Roman"/>
          <w:i/>
          <w:iCs/>
          <w:sz w:val="24"/>
        </w:rPr>
        <w:t>et al.</w:t>
      </w:r>
      <w:r w:rsidRPr="006C0CF3">
        <w:rPr>
          <w:rFonts w:ascii="Times New Roman" w:hAnsi="Times New Roman" w:cs="Times New Roman"/>
          <w:sz w:val="24"/>
        </w:rPr>
        <w:t xml:space="preserve"> Global land use/land cover with Sentinel 2 and deep learning. in </w:t>
      </w:r>
      <w:r w:rsidRPr="006C0CF3">
        <w:rPr>
          <w:rFonts w:ascii="Times New Roman" w:hAnsi="Times New Roman" w:cs="Times New Roman"/>
          <w:i/>
          <w:iCs/>
          <w:sz w:val="24"/>
        </w:rPr>
        <w:t>2021 IEEE international geoscience and remote sensing symposium IGARSS</w:t>
      </w:r>
      <w:r w:rsidRPr="006C0CF3">
        <w:rPr>
          <w:rFonts w:ascii="Times New Roman" w:hAnsi="Times New Roman" w:cs="Times New Roman"/>
          <w:sz w:val="24"/>
        </w:rPr>
        <w:t xml:space="preserve"> 4704–4707 (IEEE, 2021).</w:t>
      </w:r>
    </w:p>
    <w:p w14:paraId="46EEEF21" w14:textId="77777777" w:rsidR="006C0CF3" w:rsidRPr="006C0CF3" w:rsidRDefault="006C0CF3" w:rsidP="006C0CF3">
      <w:pPr>
        <w:pStyle w:val="Bibliography"/>
        <w:rPr>
          <w:rFonts w:ascii="Times New Roman" w:hAnsi="Times New Roman" w:cs="Times New Roman"/>
          <w:sz w:val="24"/>
        </w:rPr>
      </w:pPr>
      <w:r w:rsidRPr="006C0CF3">
        <w:rPr>
          <w:rFonts w:ascii="Times New Roman" w:hAnsi="Times New Roman" w:cs="Times New Roman"/>
          <w:sz w:val="24"/>
        </w:rPr>
        <w:t>7.</w:t>
      </w:r>
      <w:r w:rsidRPr="006C0CF3">
        <w:rPr>
          <w:rFonts w:ascii="Times New Roman" w:hAnsi="Times New Roman" w:cs="Times New Roman"/>
          <w:sz w:val="24"/>
        </w:rPr>
        <w:tab/>
        <w:t xml:space="preserve">Zanaga, D. </w:t>
      </w:r>
      <w:r w:rsidRPr="006C0CF3">
        <w:rPr>
          <w:rFonts w:ascii="Times New Roman" w:hAnsi="Times New Roman" w:cs="Times New Roman"/>
          <w:i/>
          <w:iCs/>
          <w:sz w:val="24"/>
        </w:rPr>
        <w:t>et al.</w:t>
      </w:r>
      <w:r w:rsidRPr="006C0CF3">
        <w:rPr>
          <w:rFonts w:ascii="Times New Roman" w:hAnsi="Times New Roman" w:cs="Times New Roman"/>
          <w:sz w:val="24"/>
        </w:rPr>
        <w:t xml:space="preserve"> </w:t>
      </w:r>
      <w:r w:rsidRPr="006C0CF3">
        <w:rPr>
          <w:rFonts w:ascii="Times New Roman" w:hAnsi="Times New Roman" w:cs="Times New Roman"/>
          <w:i/>
          <w:iCs/>
          <w:sz w:val="24"/>
        </w:rPr>
        <w:t>ESA WorldCover 10 m 2020 V100, Zenodo</w:t>
      </w:r>
      <w:r w:rsidRPr="006C0CF3">
        <w:rPr>
          <w:rFonts w:ascii="Times New Roman" w:hAnsi="Times New Roman" w:cs="Times New Roman"/>
          <w:sz w:val="24"/>
        </w:rPr>
        <w:t>. (2021).</w:t>
      </w:r>
    </w:p>
    <w:p w14:paraId="5758A75F" w14:textId="77777777" w:rsidR="006C0CF3" w:rsidRPr="006C0CF3" w:rsidRDefault="006C0CF3" w:rsidP="006C0CF3">
      <w:pPr>
        <w:pStyle w:val="Bibliography"/>
        <w:rPr>
          <w:rFonts w:ascii="Times New Roman" w:hAnsi="Times New Roman" w:cs="Times New Roman"/>
          <w:sz w:val="24"/>
        </w:rPr>
      </w:pPr>
      <w:r w:rsidRPr="006C0CF3">
        <w:rPr>
          <w:rFonts w:ascii="Times New Roman" w:hAnsi="Times New Roman" w:cs="Times New Roman"/>
          <w:sz w:val="24"/>
        </w:rPr>
        <w:t>8.</w:t>
      </w:r>
      <w:r w:rsidRPr="006C0CF3">
        <w:rPr>
          <w:rFonts w:ascii="Times New Roman" w:hAnsi="Times New Roman" w:cs="Times New Roman"/>
          <w:sz w:val="24"/>
        </w:rPr>
        <w:tab/>
        <w:t xml:space="preserve">Brown, C. F. </w:t>
      </w:r>
      <w:r w:rsidRPr="006C0CF3">
        <w:rPr>
          <w:rFonts w:ascii="Times New Roman" w:hAnsi="Times New Roman" w:cs="Times New Roman"/>
          <w:i/>
          <w:iCs/>
          <w:sz w:val="24"/>
        </w:rPr>
        <w:t>et al.</w:t>
      </w:r>
      <w:r w:rsidRPr="006C0CF3">
        <w:rPr>
          <w:rFonts w:ascii="Times New Roman" w:hAnsi="Times New Roman" w:cs="Times New Roman"/>
          <w:sz w:val="24"/>
        </w:rPr>
        <w:t xml:space="preserve"> Dynamic World, Near real-time global 10 m land use land cover mapping. </w:t>
      </w:r>
      <w:r w:rsidRPr="006C0CF3">
        <w:rPr>
          <w:rFonts w:ascii="Times New Roman" w:hAnsi="Times New Roman" w:cs="Times New Roman"/>
          <w:i/>
          <w:iCs/>
          <w:sz w:val="24"/>
        </w:rPr>
        <w:t>Sci. Data</w:t>
      </w:r>
      <w:r w:rsidRPr="006C0CF3">
        <w:rPr>
          <w:rFonts w:ascii="Times New Roman" w:hAnsi="Times New Roman" w:cs="Times New Roman"/>
          <w:sz w:val="24"/>
        </w:rPr>
        <w:t xml:space="preserve"> </w:t>
      </w:r>
      <w:r w:rsidRPr="006C0CF3">
        <w:rPr>
          <w:rFonts w:ascii="Times New Roman" w:hAnsi="Times New Roman" w:cs="Times New Roman"/>
          <w:b/>
          <w:bCs/>
          <w:sz w:val="24"/>
        </w:rPr>
        <w:t>9</w:t>
      </w:r>
      <w:r w:rsidRPr="006C0CF3">
        <w:rPr>
          <w:rFonts w:ascii="Times New Roman" w:hAnsi="Times New Roman" w:cs="Times New Roman"/>
          <w:sz w:val="24"/>
        </w:rPr>
        <w:t>, 251 (2022).</w:t>
      </w:r>
    </w:p>
    <w:p w14:paraId="7F19B968" w14:textId="77777777" w:rsidR="006C0CF3" w:rsidRPr="006C0CF3" w:rsidRDefault="006C0CF3" w:rsidP="006C0CF3">
      <w:pPr>
        <w:pStyle w:val="Bibliography"/>
        <w:rPr>
          <w:rFonts w:ascii="Times New Roman" w:hAnsi="Times New Roman" w:cs="Times New Roman"/>
          <w:sz w:val="24"/>
        </w:rPr>
      </w:pPr>
      <w:r w:rsidRPr="006C0CF3">
        <w:rPr>
          <w:rFonts w:ascii="Times New Roman" w:hAnsi="Times New Roman" w:cs="Times New Roman"/>
          <w:sz w:val="24"/>
        </w:rPr>
        <w:t>9.</w:t>
      </w:r>
      <w:r w:rsidRPr="006C0CF3">
        <w:rPr>
          <w:rFonts w:ascii="Times New Roman" w:hAnsi="Times New Roman" w:cs="Times New Roman"/>
          <w:sz w:val="24"/>
        </w:rPr>
        <w:tab/>
        <w:t xml:space="preserve">Esch, T. Breaking new ground in mapping human settlements from space – The Global Urban Footprint. </w:t>
      </w:r>
      <w:r w:rsidRPr="006C0CF3">
        <w:rPr>
          <w:rFonts w:ascii="Times New Roman" w:hAnsi="Times New Roman" w:cs="Times New Roman"/>
          <w:i/>
          <w:iCs/>
          <w:sz w:val="24"/>
        </w:rPr>
        <w:t>ISPRS J Photogramm Remote Sens</w:t>
      </w:r>
      <w:r w:rsidRPr="006C0CF3">
        <w:rPr>
          <w:rFonts w:ascii="Times New Roman" w:hAnsi="Times New Roman" w:cs="Times New Roman"/>
          <w:sz w:val="24"/>
        </w:rPr>
        <w:t xml:space="preserve"> </w:t>
      </w:r>
      <w:r w:rsidRPr="006C0CF3">
        <w:rPr>
          <w:rFonts w:ascii="Times New Roman" w:hAnsi="Times New Roman" w:cs="Times New Roman"/>
          <w:b/>
          <w:bCs/>
          <w:sz w:val="24"/>
        </w:rPr>
        <w:t>134</w:t>
      </w:r>
      <w:r w:rsidRPr="006C0CF3">
        <w:rPr>
          <w:rFonts w:ascii="Times New Roman" w:hAnsi="Times New Roman" w:cs="Times New Roman"/>
          <w:sz w:val="24"/>
        </w:rPr>
        <w:t>, 30–42 (2017).</w:t>
      </w:r>
    </w:p>
    <w:p w14:paraId="18EAB914" w14:textId="77777777" w:rsidR="006C0CF3" w:rsidRPr="006C0CF3" w:rsidRDefault="006C0CF3" w:rsidP="006C0CF3">
      <w:pPr>
        <w:pStyle w:val="Bibliography"/>
        <w:rPr>
          <w:rFonts w:ascii="Times New Roman" w:hAnsi="Times New Roman" w:cs="Times New Roman"/>
          <w:sz w:val="24"/>
        </w:rPr>
      </w:pPr>
      <w:r w:rsidRPr="006C0CF3">
        <w:rPr>
          <w:rFonts w:ascii="Times New Roman" w:hAnsi="Times New Roman" w:cs="Times New Roman"/>
          <w:sz w:val="24"/>
        </w:rPr>
        <w:t>10.</w:t>
      </w:r>
      <w:r w:rsidRPr="006C0CF3">
        <w:rPr>
          <w:rFonts w:ascii="Times New Roman" w:hAnsi="Times New Roman" w:cs="Times New Roman"/>
          <w:sz w:val="24"/>
        </w:rPr>
        <w:tab/>
        <w:t xml:space="preserve">Gong, P. </w:t>
      </w:r>
      <w:r w:rsidRPr="006C0CF3">
        <w:rPr>
          <w:rFonts w:ascii="Times New Roman" w:hAnsi="Times New Roman" w:cs="Times New Roman"/>
          <w:i/>
          <w:iCs/>
          <w:sz w:val="24"/>
        </w:rPr>
        <w:t>et al.</w:t>
      </w:r>
      <w:r w:rsidRPr="006C0CF3">
        <w:rPr>
          <w:rFonts w:ascii="Times New Roman" w:hAnsi="Times New Roman" w:cs="Times New Roman"/>
          <w:sz w:val="24"/>
        </w:rPr>
        <w:t xml:space="preserve"> Annual maps of global artificial impervious area (GAIA) between 1985 and 2018. </w:t>
      </w:r>
      <w:r w:rsidRPr="006C0CF3">
        <w:rPr>
          <w:rFonts w:ascii="Times New Roman" w:hAnsi="Times New Roman" w:cs="Times New Roman"/>
          <w:i/>
          <w:iCs/>
          <w:sz w:val="24"/>
        </w:rPr>
        <w:t>Remote Sens. Environ.</w:t>
      </w:r>
      <w:r w:rsidRPr="006C0CF3">
        <w:rPr>
          <w:rFonts w:ascii="Times New Roman" w:hAnsi="Times New Roman" w:cs="Times New Roman"/>
          <w:sz w:val="24"/>
        </w:rPr>
        <w:t xml:space="preserve"> </w:t>
      </w:r>
      <w:r w:rsidRPr="006C0CF3">
        <w:rPr>
          <w:rFonts w:ascii="Times New Roman" w:hAnsi="Times New Roman" w:cs="Times New Roman"/>
          <w:b/>
          <w:bCs/>
          <w:sz w:val="24"/>
        </w:rPr>
        <w:t>236</w:t>
      </w:r>
      <w:r w:rsidRPr="006C0CF3">
        <w:rPr>
          <w:rFonts w:ascii="Times New Roman" w:hAnsi="Times New Roman" w:cs="Times New Roman"/>
          <w:sz w:val="24"/>
        </w:rPr>
        <w:t>, 111510 (2020).</w:t>
      </w:r>
    </w:p>
    <w:p w14:paraId="7FCAF620" w14:textId="77777777" w:rsidR="006C0CF3" w:rsidRPr="006C0CF3" w:rsidRDefault="006C0CF3" w:rsidP="006C0CF3">
      <w:pPr>
        <w:pStyle w:val="Bibliography"/>
        <w:rPr>
          <w:rFonts w:ascii="Times New Roman" w:hAnsi="Times New Roman" w:cs="Times New Roman"/>
          <w:sz w:val="24"/>
        </w:rPr>
      </w:pPr>
      <w:r w:rsidRPr="006C0CF3">
        <w:rPr>
          <w:rFonts w:ascii="Times New Roman" w:hAnsi="Times New Roman" w:cs="Times New Roman"/>
          <w:sz w:val="24"/>
        </w:rPr>
        <w:t>11.</w:t>
      </w:r>
      <w:r w:rsidRPr="006C0CF3">
        <w:rPr>
          <w:rFonts w:ascii="Times New Roman" w:hAnsi="Times New Roman" w:cs="Times New Roman"/>
          <w:sz w:val="24"/>
        </w:rPr>
        <w:tab/>
        <w:t xml:space="preserve">Marconcini, M. </w:t>
      </w:r>
      <w:r w:rsidRPr="006C0CF3">
        <w:rPr>
          <w:rFonts w:ascii="Times New Roman" w:hAnsi="Times New Roman" w:cs="Times New Roman"/>
          <w:i/>
          <w:iCs/>
          <w:sz w:val="24"/>
        </w:rPr>
        <w:t>et al.</w:t>
      </w:r>
      <w:r w:rsidRPr="006C0CF3">
        <w:rPr>
          <w:rFonts w:ascii="Times New Roman" w:hAnsi="Times New Roman" w:cs="Times New Roman"/>
          <w:sz w:val="24"/>
        </w:rPr>
        <w:t xml:space="preserve"> Outlining where humans live, the World Settlement Footprint 2015. </w:t>
      </w:r>
      <w:r w:rsidRPr="006C0CF3">
        <w:rPr>
          <w:rFonts w:ascii="Times New Roman" w:hAnsi="Times New Roman" w:cs="Times New Roman"/>
          <w:i/>
          <w:iCs/>
          <w:sz w:val="24"/>
        </w:rPr>
        <w:t>Sci. Data</w:t>
      </w:r>
      <w:r w:rsidRPr="006C0CF3">
        <w:rPr>
          <w:rFonts w:ascii="Times New Roman" w:hAnsi="Times New Roman" w:cs="Times New Roman"/>
          <w:sz w:val="24"/>
        </w:rPr>
        <w:t xml:space="preserve"> </w:t>
      </w:r>
      <w:r w:rsidRPr="006C0CF3">
        <w:rPr>
          <w:rFonts w:ascii="Times New Roman" w:hAnsi="Times New Roman" w:cs="Times New Roman"/>
          <w:b/>
          <w:bCs/>
          <w:sz w:val="24"/>
        </w:rPr>
        <w:t>7</w:t>
      </w:r>
      <w:r w:rsidRPr="006C0CF3">
        <w:rPr>
          <w:rFonts w:ascii="Times New Roman" w:hAnsi="Times New Roman" w:cs="Times New Roman"/>
          <w:sz w:val="24"/>
        </w:rPr>
        <w:t>, 242 (2020).</w:t>
      </w:r>
    </w:p>
    <w:p w14:paraId="28511CDE" w14:textId="77777777" w:rsidR="006C0CF3" w:rsidRPr="006C0CF3" w:rsidRDefault="006C0CF3" w:rsidP="006C0CF3">
      <w:pPr>
        <w:pStyle w:val="Bibliography"/>
        <w:rPr>
          <w:rFonts w:ascii="Times New Roman" w:hAnsi="Times New Roman" w:cs="Times New Roman"/>
          <w:sz w:val="24"/>
        </w:rPr>
      </w:pPr>
      <w:r w:rsidRPr="006C0CF3">
        <w:rPr>
          <w:rFonts w:ascii="Times New Roman" w:hAnsi="Times New Roman" w:cs="Times New Roman"/>
          <w:sz w:val="24"/>
        </w:rPr>
        <w:lastRenderedPageBreak/>
        <w:t>12.</w:t>
      </w:r>
      <w:r w:rsidRPr="006C0CF3">
        <w:rPr>
          <w:rFonts w:ascii="Times New Roman" w:hAnsi="Times New Roman" w:cs="Times New Roman"/>
          <w:sz w:val="24"/>
        </w:rPr>
        <w:tab/>
        <w:t xml:space="preserve">Chen, B. </w:t>
      </w:r>
      <w:r w:rsidRPr="006C0CF3">
        <w:rPr>
          <w:rFonts w:ascii="Times New Roman" w:hAnsi="Times New Roman" w:cs="Times New Roman"/>
          <w:i/>
          <w:iCs/>
          <w:sz w:val="24"/>
        </w:rPr>
        <w:t>et al.</w:t>
      </w:r>
      <w:r w:rsidRPr="006C0CF3">
        <w:rPr>
          <w:rFonts w:ascii="Times New Roman" w:hAnsi="Times New Roman" w:cs="Times New Roman"/>
          <w:sz w:val="24"/>
        </w:rPr>
        <w:t xml:space="preserve"> Stable classification with limited sample: Transferring a 30-m resolution sample set collected in 2015 to mapping 10-m resolution global land cover in 2017. </w:t>
      </w:r>
      <w:r w:rsidRPr="006C0CF3">
        <w:rPr>
          <w:rFonts w:ascii="Times New Roman" w:hAnsi="Times New Roman" w:cs="Times New Roman"/>
          <w:i/>
          <w:iCs/>
          <w:sz w:val="24"/>
        </w:rPr>
        <w:t>Sci Bull</w:t>
      </w:r>
      <w:r w:rsidRPr="006C0CF3">
        <w:rPr>
          <w:rFonts w:ascii="Times New Roman" w:hAnsi="Times New Roman" w:cs="Times New Roman"/>
          <w:sz w:val="24"/>
        </w:rPr>
        <w:t xml:space="preserve"> </w:t>
      </w:r>
      <w:r w:rsidRPr="006C0CF3">
        <w:rPr>
          <w:rFonts w:ascii="Times New Roman" w:hAnsi="Times New Roman" w:cs="Times New Roman"/>
          <w:b/>
          <w:bCs/>
          <w:sz w:val="24"/>
        </w:rPr>
        <w:t>64</w:t>
      </w:r>
      <w:r w:rsidRPr="006C0CF3">
        <w:rPr>
          <w:rFonts w:ascii="Times New Roman" w:hAnsi="Times New Roman" w:cs="Times New Roman"/>
          <w:sz w:val="24"/>
        </w:rPr>
        <w:t>, 3 (2019).</w:t>
      </w:r>
    </w:p>
    <w:p w14:paraId="2FB05B53" w14:textId="3D0C18FC" w:rsidR="00B86A6C" w:rsidRPr="00B86A6C" w:rsidRDefault="00193578" w:rsidP="00E87C54">
      <w:pPr>
        <w:spacing w:afterLines="60" w:after="144" w:line="276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B86A6C" w:rsidRPr="00B86A6C" w:rsidSect="00E87DF8">
      <w:footerReference w:type="even" r:id="rId31"/>
      <w:footerReference w:type="default" r:id="rId32"/>
      <w:footerReference w:type="first" r:id="rId33"/>
      <w:pgSz w:w="12240" w:h="15840"/>
      <w:pgMar w:top="1440" w:right="1440" w:bottom="1440" w:left="1440" w:header="720" w:footer="639" w:gutter="0"/>
      <w:lnNumType w:countBy="1" w:restart="continuous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26805F" w14:textId="77777777" w:rsidR="00E87DF8" w:rsidRDefault="00E87DF8">
      <w:pPr>
        <w:spacing w:after="0" w:line="240" w:lineRule="auto"/>
      </w:pPr>
      <w:r>
        <w:separator/>
      </w:r>
    </w:p>
  </w:endnote>
  <w:endnote w:type="continuationSeparator" w:id="0">
    <w:p w14:paraId="66483A77" w14:textId="77777777" w:rsidR="00E87DF8" w:rsidRDefault="00E87D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912BBC" w14:textId="77777777" w:rsidR="00E4585D" w:rsidRDefault="00E4585D">
    <w:pPr>
      <w:spacing w:after="0" w:line="259" w:lineRule="auto"/>
      <w:ind w:left="0" w:right="-30" w:firstLine="0"/>
      <w:jc w:val="right"/>
    </w:pPr>
    <w:r>
      <w:rPr>
        <w:b/>
        <w:sz w:val="18"/>
      </w:rPr>
      <w:t>1/</w:t>
    </w:r>
    <w:fldSimple w:instr=" NUMPAGES   \* MERGEFORMAT ">
      <w:r>
        <w:rPr>
          <w:b/>
          <w:sz w:val="18"/>
        </w:rPr>
        <w:t>21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548114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87D94A" w14:textId="0132E404" w:rsidR="00E4585D" w:rsidRDefault="00E4585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23AF8B" w14:textId="11B31682" w:rsidR="00E4585D" w:rsidRDefault="00E4585D">
    <w:pPr>
      <w:spacing w:after="0" w:line="259" w:lineRule="auto"/>
      <w:ind w:left="0" w:right="-30" w:firstLine="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930945" w14:textId="77777777" w:rsidR="00E4585D" w:rsidRDefault="00E4585D">
    <w:pPr>
      <w:spacing w:after="0" w:line="259" w:lineRule="auto"/>
      <w:ind w:left="0" w:right="-30" w:firstLine="0"/>
      <w:jc w:val="right"/>
    </w:pPr>
    <w:r>
      <w:rPr>
        <w:b/>
        <w:sz w:val="18"/>
      </w:rPr>
      <w:t>1/</w:t>
    </w:r>
    <w:fldSimple w:instr=" NUMPAGES   \* MERGEFORMAT ">
      <w:r>
        <w:rPr>
          <w:b/>
          <w:sz w:val="18"/>
        </w:rPr>
        <w:t>21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EEB1B1" w14:textId="77777777" w:rsidR="00E87DF8" w:rsidRDefault="00E87DF8">
      <w:pPr>
        <w:spacing w:after="0" w:line="240" w:lineRule="auto"/>
      </w:pPr>
      <w:r>
        <w:separator/>
      </w:r>
    </w:p>
  </w:footnote>
  <w:footnote w:type="continuationSeparator" w:id="0">
    <w:p w14:paraId="21E0AB5B" w14:textId="77777777" w:rsidR="00E87DF8" w:rsidRDefault="00E87D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C27067"/>
    <w:multiLevelType w:val="hybridMultilevel"/>
    <w:tmpl w:val="D9029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394201"/>
    <w:multiLevelType w:val="hybridMultilevel"/>
    <w:tmpl w:val="D38896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04FF8"/>
    <w:multiLevelType w:val="hybridMultilevel"/>
    <w:tmpl w:val="4C2223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95C59"/>
    <w:multiLevelType w:val="hybridMultilevel"/>
    <w:tmpl w:val="5EEA8A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B57FCB"/>
    <w:multiLevelType w:val="hybridMultilevel"/>
    <w:tmpl w:val="DEF01930"/>
    <w:lvl w:ilvl="0" w:tplc="0409000F">
      <w:start w:val="1"/>
      <w:numFmt w:val="decimal"/>
      <w:lvlText w:val="%1."/>
      <w:lvlJc w:val="left"/>
      <w:pPr>
        <w:ind w:left="710" w:hanging="360"/>
      </w:pPr>
    </w:lvl>
    <w:lvl w:ilvl="1" w:tplc="04090019" w:tentative="1">
      <w:start w:val="1"/>
      <w:numFmt w:val="lowerLetter"/>
      <w:lvlText w:val="%2."/>
      <w:lvlJc w:val="left"/>
      <w:pPr>
        <w:ind w:left="1430" w:hanging="360"/>
      </w:pPr>
    </w:lvl>
    <w:lvl w:ilvl="2" w:tplc="0409001B" w:tentative="1">
      <w:start w:val="1"/>
      <w:numFmt w:val="lowerRoman"/>
      <w:lvlText w:val="%3."/>
      <w:lvlJc w:val="right"/>
      <w:pPr>
        <w:ind w:left="2150" w:hanging="180"/>
      </w:pPr>
    </w:lvl>
    <w:lvl w:ilvl="3" w:tplc="0409000F" w:tentative="1">
      <w:start w:val="1"/>
      <w:numFmt w:val="decimal"/>
      <w:lvlText w:val="%4."/>
      <w:lvlJc w:val="left"/>
      <w:pPr>
        <w:ind w:left="2870" w:hanging="360"/>
      </w:pPr>
    </w:lvl>
    <w:lvl w:ilvl="4" w:tplc="04090019" w:tentative="1">
      <w:start w:val="1"/>
      <w:numFmt w:val="lowerLetter"/>
      <w:lvlText w:val="%5."/>
      <w:lvlJc w:val="left"/>
      <w:pPr>
        <w:ind w:left="3590" w:hanging="360"/>
      </w:pPr>
    </w:lvl>
    <w:lvl w:ilvl="5" w:tplc="0409001B" w:tentative="1">
      <w:start w:val="1"/>
      <w:numFmt w:val="lowerRoman"/>
      <w:lvlText w:val="%6."/>
      <w:lvlJc w:val="right"/>
      <w:pPr>
        <w:ind w:left="4310" w:hanging="180"/>
      </w:pPr>
    </w:lvl>
    <w:lvl w:ilvl="6" w:tplc="0409000F" w:tentative="1">
      <w:start w:val="1"/>
      <w:numFmt w:val="decimal"/>
      <w:lvlText w:val="%7."/>
      <w:lvlJc w:val="left"/>
      <w:pPr>
        <w:ind w:left="5030" w:hanging="360"/>
      </w:pPr>
    </w:lvl>
    <w:lvl w:ilvl="7" w:tplc="04090019" w:tentative="1">
      <w:start w:val="1"/>
      <w:numFmt w:val="lowerLetter"/>
      <w:lvlText w:val="%8."/>
      <w:lvlJc w:val="left"/>
      <w:pPr>
        <w:ind w:left="5750" w:hanging="360"/>
      </w:pPr>
    </w:lvl>
    <w:lvl w:ilvl="8" w:tplc="040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5" w15:restartNumberingAfterBreak="0">
    <w:nsid w:val="220001CC"/>
    <w:multiLevelType w:val="hybridMultilevel"/>
    <w:tmpl w:val="17F6A6DE"/>
    <w:lvl w:ilvl="0" w:tplc="A13C0340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3" w:hanging="360"/>
      </w:pPr>
    </w:lvl>
    <w:lvl w:ilvl="2" w:tplc="0409001B" w:tentative="1">
      <w:start w:val="1"/>
      <w:numFmt w:val="lowerRoman"/>
      <w:lvlText w:val="%3."/>
      <w:lvlJc w:val="right"/>
      <w:pPr>
        <w:ind w:left="1803" w:hanging="180"/>
      </w:pPr>
    </w:lvl>
    <w:lvl w:ilvl="3" w:tplc="0409000F" w:tentative="1">
      <w:start w:val="1"/>
      <w:numFmt w:val="decimal"/>
      <w:lvlText w:val="%4."/>
      <w:lvlJc w:val="left"/>
      <w:pPr>
        <w:ind w:left="2523" w:hanging="360"/>
      </w:pPr>
    </w:lvl>
    <w:lvl w:ilvl="4" w:tplc="04090019" w:tentative="1">
      <w:start w:val="1"/>
      <w:numFmt w:val="lowerLetter"/>
      <w:lvlText w:val="%5."/>
      <w:lvlJc w:val="left"/>
      <w:pPr>
        <w:ind w:left="3243" w:hanging="360"/>
      </w:pPr>
    </w:lvl>
    <w:lvl w:ilvl="5" w:tplc="0409001B" w:tentative="1">
      <w:start w:val="1"/>
      <w:numFmt w:val="lowerRoman"/>
      <w:lvlText w:val="%6."/>
      <w:lvlJc w:val="right"/>
      <w:pPr>
        <w:ind w:left="3963" w:hanging="180"/>
      </w:pPr>
    </w:lvl>
    <w:lvl w:ilvl="6" w:tplc="0409000F" w:tentative="1">
      <w:start w:val="1"/>
      <w:numFmt w:val="decimal"/>
      <w:lvlText w:val="%7."/>
      <w:lvlJc w:val="left"/>
      <w:pPr>
        <w:ind w:left="4683" w:hanging="360"/>
      </w:pPr>
    </w:lvl>
    <w:lvl w:ilvl="7" w:tplc="04090019" w:tentative="1">
      <w:start w:val="1"/>
      <w:numFmt w:val="lowerLetter"/>
      <w:lvlText w:val="%8."/>
      <w:lvlJc w:val="left"/>
      <w:pPr>
        <w:ind w:left="5403" w:hanging="360"/>
      </w:pPr>
    </w:lvl>
    <w:lvl w:ilvl="8" w:tplc="04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6" w15:restartNumberingAfterBreak="0">
    <w:nsid w:val="23B33FB5"/>
    <w:multiLevelType w:val="hybridMultilevel"/>
    <w:tmpl w:val="97FC4790"/>
    <w:lvl w:ilvl="0" w:tplc="B97C4724">
      <w:start w:val="1"/>
      <w:numFmt w:val="decimal"/>
      <w:lvlText w:val="%1."/>
      <w:lvlJc w:val="left"/>
      <w:pPr>
        <w:ind w:left="34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7" w15:restartNumberingAfterBreak="0">
    <w:nsid w:val="38FE340E"/>
    <w:multiLevelType w:val="hybridMultilevel"/>
    <w:tmpl w:val="628E5FCE"/>
    <w:lvl w:ilvl="0" w:tplc="0409000F">
      <w:start w:val="1"/>
      <w:numFmt w:val="decimal"/>
      <w:lvlText w:val="%1."/>
      <w:lvlJc w:val="left"/>
      <w:pPr>
        <w:ind w:left="34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8" w15:restartNumberingAfterBreak="0">
    <w:nsid w:val="39B76F43"/>
    <w:multiLevelType w:val="hybridMultilevel"/>
    <w:tmpl w:val="6F9AFBC0"/>
    <w:lvl w:ilvl="0" w:tplc="D1B482D4">
      <w:start w:val="1"/>
      <w:numFmt w:val="decimal"/>
      <w:lvlText w:val="(%1)"/>
      <w:lvlJc w:val="left"/>
      <w:pPr>
        <w:ind w:left="3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9" w15:restartNumberingAfterBreak="0">
    <w:nsid w:val="3ADB2BE7"/>
    <w:multiLevelType w:val="hybridMultilevel"/>
    <w:tmpl w:val="CE8698DE"/>
    <w:lvl w:ilvl="0" w:tplc="9E3A8CB0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8" w:hanging="360"/>
      </w:pPr>
    </w:lvl>
    <w:lvl w:ilvl="2" w:tplc="0409001B" w:tentative="1">
      <w:start w:val="1"/>
      <w:numFmt w:val="lowerRoman"/>
      <w:lvlText w:val="%3."/>
      <w:lvlJc w:val="right"/>
      <w:pPr>
        <w:ind w:left="1798" w:hanging="180"/>
      </w:pPr>
    </w:lvl>
    <w:lvl w:ilvl="3" w:tplc="0409000F" w:tentative="1">
      <w:start w:val="1"/>
      <w:numFmt w:val="decimal"/>
      <w:lvlText w:val="%4."/>
      <w:lvlJc w:val="left"/>
      <w:pPr>
        <w:ind w:left="2518" w:hanging="360"/>
      </w:pPr>
    </w:lvl>
    <w:lvl w:ilvl="4" w:tplc="04090019" w:tentative="1">
      <w:start w:val="1"/>
      <w:numFmt w:val="lowerLetter"/>
      <w:lvlText w:val="%5."/>
      <w:lvlJc w:val="left"/>
      <w:pPr>
        <w:ind w:left="3238" w:hanging="360"/>
      </w:pPr>
    </w:lvl>
    <w:lvl w:ilvl="5" w:tplc="0409001B" w:tentative="1">
      <w:start w:val="1"/>
      <w:numFmt w:val="lowerRoman"/>
      <w:lvlText w:val="%6."/>
      <w:lvlJc w:val="right"/>
      <w:pPr>
        <w:ind w:left="3958" w:hanging="180"/>
      </w:pPr>
    </w:lvl>
    <w:lvl w:ilvl="6" w:tplc="0409000F" w:tentative="1">
      <w:start w:val="1"/>
      <w:numFmt w:val="decimal"/>
      <w:lvlText w:val="%7."/>
      <w:lvlJc w:val="left"/>
      <w:pPr>
        <w:ind w:left="4678" w:hanging="360"/>
      </w:pPr>
    </w:lvl>
    <w:lvl w:ilvl="7" w:tplc="04090019" w:tentative="1">
      <w:start w:val="1"/>
      <w:numFmt w:val="lowerLetter"/>
      <w:lvlText w:val="%8."/>
      <w:lvlJc w:val="left"/>
      <w:pPr>
        <w:ind w:left="5398" w:hanging="360"/>
      </w:pPr>
    </w:lvl>
    <w:lvl w:ilvl="8" w:tplc="040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 w15:restartNumberingAfterBreak="0">
    <w:nsid w:val="40606743"/>
    <w:multiLevelType w:val="hybridMultilevel"/>
    <w:tmpl w:val="97FC4790"/>
    <w:lvl w:ilvl="0" w:tplc="B97C4724">
      <w:start w:val="1"/>
      <w:numFmt w:val="decimal"/>
      <w:lvlText w:val="%1."/>
      <w:lvlJc w:val="left"/>
      <w:pPr>
        <w:ind w:left="34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1" w15:restartNumberingAfterBreak="0">
    <w:nsid w:val="43847178"/>
    <w:multiLevelType w:val="hybridMultilevel"/>
    <w:tmpl w:val="23F2633C"/>
    <w:lvl w:ilvl="0" w:tplc="E7D6B6D2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3" w:hanging="360"/>
      </w:pPr>
    </w:lvl>
    <w:lvl w:ilvl="2" w:tplc="0409001B" w:tentative="1">
      <w:start w:val="1"/>
      <w:numFmt w:val="lowerRoman"/>
      <w:lvlText w:val="%3."/>
      <w:lvlJc w:val="right"/>
      <w:pPr>
        <w:ind w:left="1803" w:hanging="180"/>
      </w:pPr>
    </w:lvl>
    <w:lvl w:ilvl="3" w:tplc="0409000F" w:tentative="1">
      <w:start w:val="1"/>
      <w:numFmt w:val="decimal"/>
      <w:lvlText w:val="%4."/>
      <w:lvlJc w:val="left"/>
      <w:pPr>
        <w:ind w:left="2523" w:hanging="360"/>
      </w:pPr>
    </w:lvl>
    <w:lvl w:ilvl="4" w:tplc="04090019" w:tentative="1">
      <w:start w:val="1"/>
      <w:numFmt w:val="lowerLetter"/>
      <w:lvlText w:val="%5."/>
      <w:lvlJc w:val="left"/>
      <w:pPr>
        <w:ind w:left="3243" w:hanging="360"/>
      </w:pPr>
    </w:lvl>
    <w:lvl w:ilvl="5" w:tplc="0409001B" w:tentative="1">
      <w:start w:val="1"/>
      <w:numFmt w:val="lowerRoman"/>
      <w:lvlText w:val="%6."/>
      <w:lvlJc w:val="right"/>
      <w:pPr>
        <w:ind w:left="3963" w:hanging="180"/>
      </w:pPr>
    </w:lvl>
    <w:lvl w:ilvl="6" w:tplc="0409000F" w:tentative="1">
      <w:start w:val="1"/>
      <w:numFmt w:val="decimal"/>
      <w:lvlText w:val="%7."/>
      <w:lvlJc w:val="left"/>
      <w:pPr>
        <w:ind w:left="4683" w:hanging="360"/>
      </w:pPr>
    </w:lvl>
    <w:lvl w:ilvl="7" w:tplc="04090019" w:tentative="1">
      <w:start w:val="1"/>
      <w:numFmt w:val="lowerLetter"/>
      <w:lvlText w:val="%8."/>
      <w:lvlJc w:val="left"/>
      <w:pPr>
        <w:ind w:left="5403" w:hanging="360"/>
      </w:pPr>
    </w:lvl>
    <w:lvl w:ilvl="8" w:tplc="04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2" w15:restartNumberingAfterBreak="0">
    <w:nsid w:val="6D2446D1"/>
    <w:multiLevelType w:val="hybridMultilevel"/>
    <w:tmpl w:val="97FC4790"/>
    <w:lvl w:ilvl="0" w:tplc="B97C4724">
      <w:start w:val="1"/>
      <w:numFmt w:val="decimal"/>
      <w:lvlText w:val="%1."/>
      <w:lvlJc w:val="left"/>
      <w:pPr>
        <w:ind w:left="34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3" w15:restartNumberingAfterBreak="0">
    <w:nsid w:val="6E4065A0"/>
    <w:multiLevelType w:val="hybridMultilevel"/>
    <w:tmpl w:val="2C9262CA"/>
    <w:lvl w:ilvl="0" w:tplc="E416C064">
      <w:start w:val="1"/>
      <w:numFmt w:val="decimal"/>
      <w:lvlText w:val="%1."/>
      <w:lvlJc w:val="left"/>
      <w:pPr>
        <w:ind w:left="3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4" w15:restartNumberingAfterBreak="0">
    <w:nsid w:val="7C00538B"/>
    <w:multiLevelType w:val="hybridMultilevel"/>
    <w:tmpl w:val="B8AAC174"/>
    <w:lvl w:ilvl="0" w:tplc="7BD87772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3" w:hanging="360"/>
      </w:pPr>
    </w:lvl>
    <w:lvl w:ilvl="2" w:tplc="0409001B" w:tentative="1">
      <w:start w:val="1"/>
      <w:numFmt w:val="lowerRoman"/>
      <w:lvlText w:val="%3."/>
      <w:lvlJc w:val="right"/>
      <w:pPr>
        <w:ind w:left="1803" w:hanging="180"/>
      </w:pPr>
    </w:lvl>
    <w:lvl w:ilvl="3" w:tplc="0409000F" w:tentative="1">
      <w:start w:val="1"/>
      <w:numFmt w:val="decimal"/>
      <w:lvlText w:val="%4."/>
      <w:lvlJc w:val="left"/>
      <w:pPr>
        <w:ind w:left="2523" w:hanging="360"/>
      </w:pPr>
    </w:lvl>
    <w:lvl w:ilvl="4" w:tplc="04090019" w:tentative="1">
      <w:start w:val="1"/>
      <w:numFmt w:val="lowerLetter"/>
      <w:lvlText w:val="%5."/>
      <w:lvlJc w:val="left"/>
      <w:pPr>
        <w:ind w:left="3243" w:hanging="360"/>
      </w:pPr>
    </w:lvl>
    <w:lvl w:ilvl="5" w:tplc="0409001B" w:tentative="1">
      <w:start w:val="1"/>
      <w:numFmt w:val="lowerRoman"/>
      <w:lvlText w:val="%6."/>
      <w:lvlJc w:val="right"/>
      <w:pPr>
        <w:ind w:left="3963" w:hanging="180"/>
      </w:pPr>
    </w:lvl>
    <w:lvl w:ilvl="6" w:tplc="0409000F" w:tentative="1">
      <w:start w:val="1"/>
      <w:numFmt w:val="decimal"/>
      <w:lvlText w:val="%7."/>
      <w:lvlJc w:val="left"/>
      <w:pPr>
        <w:ind w:left="4683" w:hanging="360"/>
      </w:pPr>
    </w:lvl>
    <w:lvl w:ilvl="7" w:tplc="04090019" w:tentative="1">
      <w:start w:val="1"/>
      <w:numFmt w:val="lowerLetter"/>
      <w:lvlText w:val="%8."/>
      <w:lvlJc w:val="left"/>
      <w:pPr>
        <w:ind w:left="5403" w:hanging="360"/>
      </w:pPr>
    </w:lvl>
    <w:lvl w:ilvl="8" w:tplc="04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5" w15:restartNumberingAfterBreak="0">
    <w:nsid w:val="7F2C078A"/>
    <w:multiLevelType w:val="hybridMultilevel"/>
    <w:tmpl w:val="5E382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6363996">
    <w:abstractNumId w:val="3"/>
  </w:num>
  <w:num w:numId="2" w16cid:durableId="1080908857">
    <w:abstractNumId w:val="13"/>
  </w:num>
  <w:num w:numId="3" w16cid:durableId="1729567661">
    <w:abstractNumId w:val="5"/>
  </w:num>
  <w:num w:numId="4" w16cid:durableId="1421828855">
    <w:abstractNumId w:val="6"/>
  </w:num>
  <w:num w:numId="5" w16cid:durableId="1267074414">
    <w:abstractNumId w:val="9"/>
  </w:num>
  <w:num w:numId="6" w16cid:durableId="343820733">
    <w:abstractNumId w:val="12"/>
  </w:num>
  <w:num w:numId="7" w16cid:durableId="476653484">
    <w:abstractNumId w:val="10"/>
  </w:num>
  <w:num w:numId="8" w16cid:durableId="1887175528">
    <w:abstractNumId w:val="8"/>
  </w:num>
  <w:num w:numId="9" w16cid:durableId="495072842">
    <w:abstractNumId w:val="14"/>
  </w:num>
  <w:num w:numId="10" w16cid:durableId="826435178">
    <w:abstractNumId w:val="15"/>
  </w:num>
  <w:num w:numId="11" w16cid:durableId="1626816177">
    <w:abstractNumId w:val="4"/>
  </w:num>
  <w:num w:numId="12" w16cid:durableId="1214654691">
    <w:abstractNumId w:val="7"/>
  </w:num>
  <w:num w:numId="13" w16cid:durableId="300424036">
    <w:abstractNumId w:val="2"/>
  </w:num>
  <w:num w:numId="14" w16cid:durableId="1340161513">
    <w:abstractNumId w:val="1"/>
  </w:num>
  <w:num w:numId="15" w16cid:durableId="2072459867">
    <w:abstractNumId w:val="0"/>
  </w:num>
  <w:num w:numId="16" w16cid:durableId="71042167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618"/>
    <w:rsid w:val="00000130"/>
    <w:rsid w:val="0000015D"/>
    <w:rsid w:val="000005B1"/>
    <w:rsid w:val="000016E5"/>
    <w:rsid w:val="00002202"/>
    <w:rsid w:val="00003ACF"/>
    <w:rsid w:val="00005400"/>
    <w:rsid w:val="0000578F"/>
    <w:rsid w:val="00005985"/>
    <w:rsid w:val="000060D7"/>
    <w:rsid w:val="0000681D"/>
    <w:rsid w:val="00006D4A"/>
    <w:rsid w:val="0000795C"/>
    <w:rsid w:val="00007BD4"/>
    <w:rsid w:val="00007C9A"/>
    <w:rsid w:val="0001040A"/>
    <w:rsid w:val="00010467"/>
    <w:rsid w:val="00010630"/>
    <w:rsid w:val="00010B52"/>
    <w:rsid w:val="0001177A"/>
    <w:rsid w:val="00011A56"/>
    <w:rsid w:val="00011E68"/>
    <w:rsid w:val="00012ED7"/>
    <w:rsid w:val="00013101"/>
    <w:rsid w:val="00013BA4"/>
    <w:rsid w:val="00013FE6"/>
    <w:rsid w:val="000140D3"/>
    <w:rsid w:val="00014253"/>
    <w:rsid w:val="000162D0"/>
    <w:rsid w:val="000162EE"/>
    <w:rsid w:val="00016AD4"/>
    <w:rsid w:val="0001758F"/>
    <w:rsid w:val="00017B6D"/>
    <w:rsid w:val="00017ED5"/>
    <w:rsid w:val="0002077F"/>
    <w:rsid w:val="00020971"/>
    <w:rsid w:val="00020A17"/>
    <w:rsid w:val="0002171D"/>
    <w:rsid w:val="00023B59"/>
    <w:rsid w:val="00023B99"/>
    <w:rsid w:val="00024EE7"/>
    <w:rsid w:val="00025973"/>
    <w:rsid w:val="00026D4B"/>
    <w:rsid w:val="00027085"/>
    <w:rsid w:val="00027166"/>
    <w:rsid w:val="00027203"/>
    <w:rsid w:val="0002795B"/>
    <w:rsid w:val="00027AC7"/>
    <w:rsid w:val="00030B20"/>
    <w:rsid w:val="0003171E"/>
    <w:rsid w:val="00031B4B"/>
    <w:rsid w:val="00032ED7"/>
    <w:rsid w:val="0003421D"/>
    <w:rsid w:val="00034E8F"/>
    <w:rsid w:val="00035A32"/>
    <w:rsid w:val="000366D7"/>
    <w:rsid w:val="00040512"/>
    <w:rsid w:val="00041ABC"/>
    <w:rsid w:val="00042D20"/>
    <w:rsid w:val="0004373E"/>
    <w:rsid w:val="00044710"/>
    <w:rsid w:val="00044E0D"/>
    <w:rsid w:val="00046143"/>
    <w:rsid w:val="000464B9"/>
    <w:rsid w:val="000472D8"/>
    <w:rsid w:val="00047A18"/>
    <w:rsid w:val="00047DD7"/>
    <w:rsid w:val="00050044"/>
    <w:rsid w:val="000519F4"/>
    <w:rsid w:val="00051E2E"/>
    <w:rsid w:val="00053F3E"/>
    <w:rsid w:val="0005477B"/>
    <w:rsid w:val="0005512D"/>
    <w:rsid w:val="000571E0"/>
    <w:rsid w:val="0006006A"/>
    <w:rsid w:val="000608BA"/>
    <w:rsid w:val="000608F9"/>
    <w:rsid w:val="00061F51"/>
    <w:rsid w:val="00062219"/>
    <w:rsid w:val="0006251F"/>
    <w:rsid w:val="000628E6"/>
    <w:rsid w:val="00063BC2"/>
    <w:rsid w:val="00064002"/>
    <w:rsid w:val="00067686"/>
    <w:rsid w:val="00071478"/>
    <w:rsid w:val="00071614"/>
    <w:rsid w:val="00071783"/>
    <w:rsid w:val="000721D8"/>
    <w:rsid w:val="0007245C"/>
    <w:rsid w:val="00072E03"/>
    <w:rsid w:val="00072F9D"/>
    <w:rsid w:val="0007366D"/>
    <w:rsid w:val="00073686"/>
    <w:rsid w:val="00074006"/>
    <w:rsid w:val="000740C9"/>
    <w:rsid w:val="000741D9"/>
    <w:rsid w:val="00074D0C"/>
    <w:rsid w:val="00075725"/>
    <w:rsid w:val="00076CAB"/>
    <w:rsid w:val="000775AD"/>
    <w:rsid w:val="00080786"/>
    <w:rsid w:val="00080B69"/>
    <w:rsid w:val="00081BA5"/>
    <w:rsid w:val="00082A69"/>
    <w:rsid w:val="00082C78"/>
    <w:rsid w:val="00084167"/>
    <w:rsid w:val="00084C30"/>
    <w:rsid w:val="000851C0"/>
    <w:rsid w:val="00085352"/>
    <w:rsid w:val="00086036"/>
    <w:rsid w:val="0008627A"/>
    <w:rsid w:val="00086AF7"/>
    <w:rsid w:val="00086C0A"/>
    <w:rsid w:val="00087E52"/>
    <w:rsid w:val="000904EE"/>
    <w:rsid w:val="000909FB"/>
    <w:rsid w:val="00090E89"/>
    <w:rsid w:val="00091C1D"/>
    <w:rsid w:val="000928BB"/>
    <w:rsid w:val="00092B83"/>
    <w:rsid w:val="00092DE1"/>
    <w:rsid w:val="00093213"/>
    <w:rsid w:val="0009357B"/>
    <w:rsid w:val="00093763"/>
    <w:rsid w:val="00093B83"/>
    <w:rsid w:val="00094641"/>
    <w:rsid w:val="00094941"/>
    <w:rsid w:val="00094F55"/>
    <w:rsid w:val="00095B40"/>
    <w:rsid w:val="000A0238"/>
    <w:rsid w:val="000A084A"/>
    <w:rsid w:val="000A26F1"/>
    <w:rsid w:val="000A2D47"/>
    <w:rsid w:val="000A2D61"/>
    <w:rsid w:val="000A2DC3"/>
    <w:rsid w:val="000A305D"/>
    <w:rsid w:val="000A4C73"/>
    <w:rsid w:val="000A4D3C"/>
    <w:rsid w:val="000A4E59"/>
    <w:rsid w:val="000A51C4"/>
    <w:rsid w:val="000A6626"/>
    <w:rsid w:val="000A6BBD"/>
    <w:rsid w:val="000A6D12"/>
    <w:rsid w:val="000B0135"/>
    <w:rsid w:val="000B149C"/>
    <w:rsid w:val="000B1C48"/>
    <w:rsid w:val="000B1C75"/>
    <w:rsid w:val="000B2494"/>
    <w:rsid w:val="000B24C0"/>
    <w:rsid w:val="000B2720"/>
    <w:rsid w:val="000B391F"/>
    <w:rsid w:val="000B4264"/>
    <w:rsid w:val="000B525D"/>
    <w:rsid w:val="000B5D1D"/>
    <w:rsid w:val="000B635D"/>
    <w:rsid w:val="000B719D"/>
    <w:rsid w:val="000B733B"/>
    <w:rsid w:val="000B749F"/>
    <w:rsid w:val="000C019F"/>
    <w:rsid w:val="000C0429"/>
    <w:rsid w:val="000C16B0"/>
    <w:rsid w:val="000C1E43"/>
    <w:rsid w:val="000C1FD2"/>
    <w:rsid w:val="000C4763"/>
    <w:rsid w:val="000C5182"/>
    <w:rsid w:val="000C559A"/>
    <w:rsid w:val="000C5BFE"/>
    <w:rsid w:val="000C6491"/>
    <w:rsid w:val="000C68CD"/>
    <w:rsid w:val="000C6905"/>
    <w:rsid w:val="000C75F2"/>
    <w:rsid w:val="000D06DB"/>
    <w:rsid w:val="000D0893"/>
    <w:rsid w:val="000D15A3"/>
    <w:rsid w:val="000D1E6D"/>
    <w:rsid w:val="000D1F85"/>
    <w:rsid w:val="000D3469"/>
    <w:rsid w:val="000D6C24"/>
    <w:rsid w:val="000D7DDC"/>
    <w:rsid w:val="000E0E5E"/>
    <w:rsid w:val="000E11E3"/>
    <w:rsid w:val="000E1801"/>
    <w:rsid w:val="000E2C3A"/>
    <w:rsid w:val="000E3135"/>
    <w:rsid w:val="000E3453"/>
    <w:rsid w:val="000E37BC"/>
    <w:rsid w:val="000E3B60"/>
    <w:rsid w:val="000E6675"/>
    <w:rsid w:val="000E679F"/>
    <w:rsid w:val="000E6A7E"/>
    <w:rsid w:val="000E79F7"/>
    <w:rsid w:val="000F0290"/>
    <w:rsid w:val="000F1013"/>
    <w:rsid w:val="000F102B"/>
    <w:rsid w:val="000F1956"/>
    <w:rsid w:val="000F1B99"/>
    <w:rsid w:val="000F1FDE"/>
    <w:rsid w:val="000F287C"/>
    <w:rsid w:val="000F30CA"/>
    <w:rsid w:val="000F3DF2"/>
    <w:rsid w:val="000F46F1"/>
    <w:rsid w:val="000F4CE9"/>
    <w:rsid w:val="000F61E0"/>
    <w:rsid w:val="000F6A1E"/>
    <w:rsid w:val="000F7019"/>
    <w:rsid w:val="000F76AB"/>
    <w:rsid w:val="000F77C6"/>
    <w:rsid w:val="0010097D"/>
    <w:rsid w:val="0010233B"/>
    <w:rsid w:val="00102457"/>
    <w:rsid w:val="0010271E"/>
    <w:rsid w:val="00102B6E"/>
    <w:rsid w:val="001051FE"/>
    <w:rsid w:val="00105358"/>
    <w:rsid w:val="00105A36"/>
    <w:rsid w:val="00105C59"/>
    <w:rsid w:val="001064A9"/>
    <w:rsid w:val="0010663F"/>
    <w:rsid w:val="0010707F"/>
    <w:rsid w:val="00107978"/>
    <w:rsid w:val="00107DF6"/>
    <w:rsid w:val="0011254D"/>
    <w:rsid w:val="00112F07"/>
    <w:rsid w:val="00113014"/>
    <w:rsid w:val="00113EA4"/>
    <w:rsid w:val="0011468F"/>
    <w:rsid w:val="00114794"/>
    <w:rsid w:val="00114A02"/>
    <w:rsid w:val="00116D4F"/>
    <w:rsid w:val="00117B71"/>
    <w:rsid w:val="00117E42"/>
    <w:rsid w:val="00120ABB"/>
    <w:rsid w:val="0012154F"/>
    <w:rsid w:val="00122235"/>
    <w:rsid w:val="001224E0"/>
    <w:rsid w:val="00122C00"/>
    <w:rsid w:val="00124E79"/>
    <w:rsid w:val="001256FA"/>
    <w:rsid w:val="001262A0"/>
    <w:rsid w:val="001304C1"/>
    <w:rsid w:val="00130DA2"/>
    <w:rsid w:val="0013139A"/>
    <w:rsid w:val="001318AE"/>
    <w:rsid w:val="0013249E"/>
    <w:rsid w:val="00132A0E"/>
    <w:rsid w:val="0013393D"/>
    <w:rsid w:val="00133B12"/>
    <w:rsid w:val="00134033"/>
    <w:rsid w:val="00134137"/>
    <w:rsid w:val="0013448A"/>
    <w:rsid w:val="0013584E"/>
    <w:rsid w:val="001365D0"/>
    <w:rsid w:val="00136C12"/>
    <w:rsid w:val="00136E1E"/>
    <w:rsid w:val="001375AD"/>
    <w:rsid w:val="00137D1C"/>
    <w:rsid w:val="00137F21"/>
    <w:rsid w:val="0014038E"/>
    <w:rsid w:val="00140444"/>
    <w:rsid w:val="00141101"/>
    <w:rsid w:val="0014120F"/>
    <w:rsid w:val="0014156F"/>
    <w:rsid w:val="00142046"/>
    <w:rsid w:val="00142777"/>
    <w:rsid w:val="00142D09"/>
    <w:rsid w:val="001443FA"/>
    <w:rsid w:val="001449F4"/>
    <w:rsid w:val="0014744B"/>
    <w:rsid w:val="00150252"/>
    <w:rsid w:val="00150EAD"/>
    <w:rsid w:val="00151F19"/>
    <w:rsid w:val="001520D5"/>
    <w:rsid w:val="00153090"/>
    <w:rsid w:val="001537FE"/>
    <w:rsid w:val="001543C0"/>
    <w:rsid w:val="00154B84"/>
    <w:rsid w:val="001554EE"/>
    <w:rsid w:val="001554F2"/>
    <w:rsid w:val="001555B3"/>
    <w:rsid w:val="00155891"/>
    <w:rsid w:val="001569D9"/>
    <w:rsid w:val="00157681"/>
    <w:rsid w:val="0016048F"/>
    <w:rsid w:val="00160624"/>
    <w:rsid w:val="00162169"/>
    <w:rsid w:val="001622C9"/>
    <w:rsid w:val="00162F33"/>
    <w:rsid w:val="001635C5"/>
    <w:rsid w:val="00163775"/>
    <w:rsid w:val="00163D2F"/>
    <w:rsid w:val="00164096"/>
    <w:rsid w:val="00164591"/>
    <w:rsid w:val="00165521"/>
    <w:rsid w:val="00165CF6"/>
    <w:rsid w:val="00165E25"/>
    <w:rsid w:val="001663C8"/>
    <w:rsid w:val="00166C11"/>
    <w:rsid w:val="001676D1"/>
    <w:rsid w:val="00167D12"/>
    <w:rsid w:val="00170156"/>
    <w:rsid w:val="001703F6"/>
    <w:rsid w:val="00170D8B"/>
    <w:rsid w:val="00171EFE"/>
    <w:rsid w:val="00171F2B"/>
    <w:rsid w:val="00172219"/>
    <w:rsid w:val="00173921"/>
    <w:rsid w:val="00173EFB"/>
    <w:rsid w:val="00173FC2"/>
    <w:rsid w:val="00173FEB"/>
    <w:rsid w:val="0017574A"/>
    <w:rsid w:val="0017617C"/>
    <w:rsid w:val="001765A4"/>
    <w:rsid w:val="00176E5D"/>
    <w:rsid w:val="001772B3"/>
    <w:rsid w:val="001776C6"/>
    <w:rsid w:val="001814CD"/>
    <w:rsid w:val="0018170F"/>
    <w:rsid w:val="00182673"/>
    <w:rsid w:val="001834B8"/>
    <w:rsid w:val="00184677"/>
    <w:rsid w:val="0018497B"/>
    <w:rsid w:val="00184BCC"/>
    <w:rsid w:val="00185224"/>
    <w:rsid w:val="00185B9E"/>
    <w:rsid w:val="001867AD"/>
    <w:rsid w:val="001873E8"/>
    <w:rsid w:val="00187760"/>
    <w:rsid w:val="00187AFC"/>
    <w:rsid w:val="00190EE4"/>
    <w:rsid w:val="00191475"/>
    <w:rsid w:val="001917AB"/>
    <w:rsid w:val="00193578"/>
    <w:rsid w:val="001944FC"/>
    <w:rsid w:val="0019457A"/>
    <w:rsid w:val="00194AB8"/>
    <w:rsid w:val="0019515A"/>
    <w:rsid w:val="001958F5"/>
    <w:rsid w:val="00196AB8"/>
    <w:rsid w:val="00196D2F"/>
    <w:rsid w:val="001A0282"/>
    <w:rsid w:val="001A029F"/>
    <w:rsid w:val="001A170B"/>
    <w:rsid w:val="001A211B"/>
    <w:rsid w:val="001A2997"/>
    <w:rsid w:val="001A2A28"/>
    <w:rsid w:val="001A2F1E"/>
    <w:rsid w:val="001A3258"/>
    <w:rsid w:val="001A3EA5"/>
    <w:rsid w:val="001A46BE"/>
    <w:rsid w:val="001A4952"/>
    <w:rsid w:val="001A585E"/>
    <w:rsid w:val="001A7DC3"/>
    <w:rsid w:val="001B11D0"/>
    <w:rsid w:val="001B364D"/>
    <w:rsid w:val="001B3EE0"/>
    <w:rsid w:val="001B4171"/>
    <w:rsid w:val="001B4648"/>
    <w:rsid w:val="001B47C8"/>
    <w:rsid w:val="001B5E89"/>
    <w:rsid w:val="001B690A"/>
    <w:rsid w:val="001B6ADC"/>
    <w:rsid w:val="001B6BBB"/>
    <w:rsid w:val="001B72FE"/>
    <w:rsid w:val="001C2D85"/>
    <w:rsid w:val="001C2E8E"/>
    <w:rsid w:val="001C361D"/>
    <w:rsid w:val="001C383A"/>
    <w:rsid w:val="001C4C1A"/>
    <w:rsid w:val="001C5FAB"/>
    <w:rsid w:val="001C62FF"/>
    <w:rsid w:val="001C72E9"/>
    <w:rsid w:val="001C7C60"/>
    <w:rsid w:val="001D045A"/>
    <w:rsid w:val="001D13A5"/>
    <w:rsid w:val="001D2458"/>
    <w:rsid w:val="001D2933"/>
    <w:rsid w:val="001D4239"/>
    <w:rsid w:val="001D42D5"/>
    <w:rsid w:val="001D5263"/>
    <w:rsid w:val="001D5D4C"/>
    <w:rsid w:val="001D5EC2"/>
    <w:rsid w:val="001D6A44"/>
    <w:rsid w:val="001E149E"/>
    <w:rsid w:val="001E1A54"/>
    <w:rsid w:val="001E2E97"/>
    <w:rsid w:val="001E2F7F"/>
    <w:rsid w:val="001E484A"/>
    <w:rsid w:val="001E4A29"/>
    <w:rsid w:val="001E4D85"/>
    <w:rsid w:val="001E51D6"/>
    <w:rsid w:val="001E5CCF"/>
    <w:rsid w:val="001E62DA"/>
    <w:rsid w:val="001E6D54"/>
    <w:rsid w:val="001E6E9C"/>
    <w:rsid w:val="001E70A6"/>
    <w:rsid w:val="001E7721"/>
    <w:rsid w:val="001F02EA"/>
    <w:rsid w:val="001F06BA"/>
    <w:rsid w:val="001F153B"/>
    <w:rsid w:val="001F16EE"/>
    <w:rsid w:val="001F28A2"/>
    <w:rsid w:val="001F2DC6"/>
    <w:rsid w:val="001F3FA8"/>
    <w:rsid w:val="001F46EF"/>
    <w:rsid w:val="001F55E4"/>
    <w:rsid w:val="001F55EE"/>
    <w:rsid w:val="001F5C86"/>
    <w:rsid w:val="001F5FD8"/>
    <w:rsid w:val="001F6556"/>
    <w:rsid w:val="001F6C75"/>
    <w:rsid w:val="001F7279"/>
    <w:rsid w:val="001F7358"/>
    <w:rsid w:val="001F796E"/>
    <w:rsid w:val="00200FE0"/>
    <w:rsid w:val="0020203E"/>
    <w:rsid w:val="00202AE4"/>
    <w:rsid w:val="00202DA6"/>
    <w:rsid w:val="002032A0"/>
    <w:rsid w:val="00203C27"/>
    <w:rsid w:val="0020472C"/>
    <w:rsid w:val="00204E24"/>
    <w:rsid w:val="00204E99"/>
    <w:rsid w:val="002067D4"/>
    <w:rsid w:val="00206816"/>
    <w:rsid w:val="00206B68"/>
    <w:rsid w:val="00207ADF"/>
    <w:rsid w:val="00207CD5"/>
    <w:rsid w:val="0021108C"/>
    <w:rsid w:val="00211586"/>
    <w:rsid w:val="0021182F"/>
    <w:rsid w:val="002122D3"/>
    <w:rsid w:val="00212BAF"/>
    <w:rsid w:val="00213449"/>
    <w:rsid w:val="00214BAB"/>
    <w:rsid w:val="002151A2"/>
    <w:rsid w:val="00215415"/>
    <w:rsid w:val="002157E2"/>
    <w:rsid w:val="0021628B"/>
    <w:rsid w:val="00216457"/>
    <w:rsid w:val="00216559"/>
    <w:rsid w:val="00216800"/>
    <w:rsid w:val="00217107"/>
    <w:rsid w:val="002173E3"/>
    <w:rsid w:val="00217747"/>
    <w:rsid w:val="002177FE"/>
    <w:rsid w:val="00220485"/>
    <w:rsid w:val="0022059F"/>
    <w:rsid w:val="002205A8"/>
    <w:rsid w:val="0022076B"/>
    <w:rsid w:val="00222952"/>
    <w:rsid w:val="0022296E"/>
    <w:rsid w:val="00222F4B"/>
    <w:rsid w:val="00223361"/>
    <w:rsid w:val="00224D04"/>
    <w:rsid w:val="00224F60"/>
    <w:rsid w:val="002254FC"/>
    <w:rsid w:val="0022779F"/>
    <w:rsid w:val="0023024B"/>
    <w:rsid w:val="00231E78"/>
    <w:rsid w:val="00232EB1"/>
    <w:rsid w:val="00233435"/>
    <w:rsid w:val="00233485"/>
    <w:rsid w:val="002337BF"/>
    <w:rsid w:val="00233FF0"/>
    <w:rsid w:val="0023426A"/>
    <w:rsid w:val="002344C4"/>
    <w:rsid w:val="002363BC"/>
    <w:rsid w:val="0023743B"/>
    <w:rsid w:val="00237F6E"/>
    <w:rsid w:val="00240E28"/>
    <w:rsid w:val="00240EC9"/>
    <w:rsid w:val="002412D0"/>
    <w:rsid w:val="00241DF3"/>
    <w:rsid w:val="00242163"/>
    <w:rsid w:val="002424D5"/>
    <w:rsid w:val="00242525"/>
    <w:rsid w:val="00243C01"/>
    <w:rsid w:val="00245453"/>
    <w:rsid w:val="002466B8"/>
    <w:rsid w:val="00246D1E"/>
    <w:rsid w:val="002471F2"/>
    <w:rsid w:val="002472F1"/>
    <w:rsid w:val="00247326"/>
    <w:rsid w:val="00247667"/>
    <w:rsid w:val="00250812"/>
    <w:rsid w:val="0025139E"/>
    <w:rsid w:val="00251593"/>
    <w:rsid w:val="00251CCF"/>
    <w:rsid w:val="00251F39"/>
    <w:rsid w:val="002520D8"/>
    <w:rsid w:val="002528C6"/>
    <w:rsid w:val="00254AE9"/>
    <w:rsid w:val="00254BEB"/>
    <w:rsid w:val="00254D1F"/>
    <w:rsid w:val="00255E53"/>
    <w:rsid w:val="00257618"/>
    <w:rsid w:val="00257B54"/>
    <w:rsid w:val="00260197"/>
    <w:rsid w:val="002603E6"/>
    <w:rsid w:val="0026226C"/>
    <w:rsid w:val="00263346"/>
    <w:rsid w:val="0026366C"/>
    <w:rsid w:val="00263B6F"/>
    <w:rsid w:val="00263CD5"/>
    <w:rsid w:val="00264458"/>
    <w:rsid w:val="00264B83"/>
    <w:rsid w:val="00264C94"/>
    <w:rsid w:val="00264F86"/>
    <w:rsid w:val="002675DB"/>
    <w:rsid w:val="00267B60"/>
    <w:rsid w:val="00267CD6"/>
    <w:rsid w:val="00267CE2"/>
    <w:rsid w:val="00267D07"/>
    <w:rsid w:val="00267F16"/>
    <w:rsid w:val="002722FA"/>
    <w:rsid w:val="00272302"/>
    <w:rsid w:val="002724C1"/>
    <w:rsid w:val="002729EA"/>
    <w:rsid w:val="00273D21"/>
    <w:rsid w:val="00273E41"/>
    <w:rsid w:val="00274C5A"/>
    <w:rsid w:val="00274CD8"/>
    <w:rsid w:val="00274D69"/>
    <w:rsid w:val="00274F24"/>
    <w:rsid w:val="00274F6C"/>
    <w:rsid w:val="002762F2"/>
    <w:rsid w:val="002772FD"/>
    <w:rsid w:val="00277AC8"/>
    <w:rsid w:val="00277CBF"/>
    <w:rsid w:val="00277E2C"/>
    <w:rsid w:val="0028036D"/>
    <w:rsid w:val="002811B7"/>
    <w:rsid w:val="002814F4"/>
    <w:rsid w:val="00281698"/>
    <w:rsid w:val="002816CB"/>
    <w:rsid w:val="0028194A"/>
    <w:rsid w:val="00281B0F"/>
    <w:rsid w:val="0028276F"/>
    <w:rsid w:val="00283400"/>
    <w:rsid w:val="00284291"/>
    <w:rsid w:val="002843E4"/>
    <w:rsid w:val="0028464D"/>
    <w:rsid w:val="0028464F"/>
    <w:rsid w:val="00284A4A"/>
    <w:rsid w:val="002857B5"/>
    <w:rsid w:val="00285836"/>
    <w:rsid w:val="00285EB6"/>
    <w:rsid w:val="00286178"/>
    <w:rsid w:val="00286188"/>
    <w:rsid w:val="00287D2C"/>
    <w:rsid w:val="00290B0D"/>
    <w:rsid w:val="002920BA"/>
    <w:rsid w:val="002925D8"/>
    <w:rsid w:val="00293D74"/>
    <w:rsid w:val="002948A1"/>
    <w:rsid w:val="00295103"/>
    <w:rsid w:val="00295249"/>
    <w:rsid w:val="00297374"/>
    <w:rsid w:val="00297E68"/>
    <w:rsid w:val="002A1667"/>
    <w:rsid w:val="002A2025"/>
    <w:rsid w:val="002A3D6C"/>
    <w:rsid w:val="002A4CFC"/>
    <w:rsid w:val="002A4E5F"/>
    <w:rsid w:val="002A52A9"/>
    <w:rsid w:val="002B0B45"/>
    <w:rsid w:val="002B180D"/>
    <w:rsid w:val="002B1D20"/>
    <w:rsid w:val="002B21A4"/>
    <w:rsid w:val="002B22C3"/>
    <w:rsid w:val="002B2A87"/>
    <w:rsid w:val="002B39D8"/>
    <w:rsid w:val="002B3F58"/>
    <w:rsid w:val="002B40B4"/>
    <w:rsid w:val="002B46BF"/>
    <w:rsid w:val="002B534D"/>
    <w:rsid w:val="002B5368"/>
    <w:rsid w:val="002B5A6B"/>
    <w:rsid w:val="002B5E02"/>
    <w:rsid w:val="002B6532"/>
    <w:rsid w:val="002B694F"/>
    <w:rsid w:val="002B6960"/>
    <w:rsid w:val="002B74B4"/>
    <w:rsid w:val="002B7C7C"/>
    <w:rsid w:val="002B7D52"/>
    <w:rsid w:val="002C034F"/>
    <w:rsid w:val="002C1A3B"/>
    <w:rsid w:val="002C21AF"/>
    <w:rsid w:val="002C3553"/>
    <w:rsid w:val="002C4AE9"/>
    <w:rsid w:val="002C52BB"/>
    <w:rsid w:val="002C6DC0"/>
    <w:rsid w:val="002C7081"/>
    <w:rsid w:val="002D224B"/>
    <w:rsid w:val="002D2864"/>
    <w:rsid w:val="002D2A2A"/>
    <w:rsid w:val="002D2F34"/>
    <w:rsid w:val="002D37D2"/>
    <w:rsid w:val="002D3B08"/>
    <w:rsid w:val="002D5D5D"/>
    <w:rsid w:val="002D7F27"/>
    <w:rsid w:val="002E113D"/>
    <w:rsid w:val="002E1716"/>
    <w:rsid w:val="002E1C37"/>
    <w:rsid w:val="002E1D42"/>
    <w:rsid w:val="002E2A30"/>
    <w:rsid w:val="002E2BD3"/>
    <w:rsid w:val="002E3FA9"/>
    <w:rsid w:val="002E4573"/>
    <w:rsid w:val="002E476A"/>
    <w:rsid w:val="002E4A0E"/>
    <w:rsid w:val="002E4FB4"/>
    <w:rsid w:val="002E590E"/>
    <w:rsid w:val="002E61BE"/>
    <w:rsid w:val="002E637F"/>
    <w:rsid w:val="002E6B0D"/>
    <w:rsid w:val="002E6DAF"/>
    <w:rsid w:val="002E7443"/>
    <w:rsid w:val="002F033F"/>
    <w:rsid w:val="002F03C3"/>
    <w:rsid w:val="002F2203"/>
    <w:rsid w:val="002F29F0"/>
    <w:rsid w:val="002F2A38"/>
    <w:rsid w:val="002F2E91"/>
    <w:rsid w:val="002F3146"/>
    <w:rsid w:val="002F3889"/>
    <w:rsid w:val="002F38A4"/>
    <w:rsid w:val="002F3B4D"/>
    <w:rsid w:val="002F3D5F"/>
    <w:rsid w:val="002F53B1"/>
    <w:rsid w:val="002F5CAD"/>
    <w:rsid w:val="002F7E1E"/>
    <w:rsid w:val="003009C9"/>
    <w:rsid w:val="00300F41"/>
    <w:rsid w:val="0030182E"/>
    <w:rsid w:val="00302538"/>
    <w:rsid w:val="00303430"/>
    <w:rsid w:val="00303B54"/>
    <w:rsid w:val="003041D3"/>
    <w:rsid w:val="00304300"/>
    <w:rsid w:val="00305CC6"/>
    <w:rsid w:val="003065D1"/>
    <w:rsid w:val="00306D67"/>
    <w:rsid w:val="00306FE2"/>
    <w:rsid w:val="003075AC"/>
    <w:rsid w:val="0031074B"/>
    <w:rsid w:val="00310C47"/>
    <w:rsid w:val="00311414"/>
    <w:rsid w:val="00311EB9"/>
    <w:rsid w:val="0031443E"/>
    <w:rsid w:val="0031469A"/>
    <w:rsid w:val="00314CDE"/>
    <w:rsid w:val="00314F35"/>
    <w:rsid w:val="00315C1F"/>
    <w:rsid w:val="003163A3"/>
    <w:rsid w:val="00316471"/>
    <w:rsid w:val="00316CBD"/>
    <w:rsid w:val="00316EA3"/>
    <w:rsid w:val="00316F01"/>
    <w:rsid w:val="0032066F"/>
    <w:rsid w:val="00320A0D"/>
    <w:rsid w:val="00321882"/>
    <w:rsid w:val="00321D68"/>
    <w:rsid w:val="00322533"/>
    <w:rsid w:val="0032295F"/>
    <w:rsid w:val="00323F27"/>
    <w:rsid w:val="0032426E"/>
    <w:rsid w:val="00324318"/>
    <w:rsid w:val="003251F6"/>
    <w:rsid w:val="0032737A"/>
    <w:rsid w:val="00327395"/>
    <w:rsid w:val="0032785E"/>
    <w:rsid w:val="00327E74"/>
    <w:rsid w:val="00330B4B"/>
    <w:rsid w:val="00331431"/>
    <w:rsid w:val="00331E8F"/>
    <w:rsid w:val="00332119"/>
    <w:rsid w:val="00332297"/>
    <w:rsid w:val="003322D3"/>
    <w:rsid w:val="003332C7"/>
    <w:rsid w:val="00333746"/>
    <w:rsid w:val="00333A84"/>
    <w:rsid w:val="00334007"/>
    <w:rsid w:val="00334151"/>
    <w:rsid w:val="00334394"/>
    <w:rsid w:val="003351BA"/>
    <w:rsid w:val="00335B70"/>
    <w:rsid w:val="00336316"/>
    <w:rsid w:val="00336B65"/>
    <w:rsid w:val="00340569"/>
    <w:rsid w:val="00340910"/>
    <w:rsid w:val="00340998"/>
    <w:rsid w:val="00341288"/>
    <w:rsid w:val="003412EC"/>
    <w:rsid w:val="00341702"/>
    <w:rsid w:val="00341BE2"/>
    <w:rsid w:val="003426E5"/>
    <w:rsid w:val="003430B1"/>
    <w:rsid w:val="00345186"/>
    <w:rsid w:val="00345A98"/>
    <w:rsid w:val="003466E4"/>
    <w:rsid w:val="003469DC"/>
    <w:rsid w:val="0034743D"/>
    <w:rsid w:val="00347793"/>
    <w:rsid w:val="003517D1"/>
    <w:rsid w:val="00351C49"/>
    <w:rsid w:val="003527E7"/>
    <w:rsid w:val="0035399D"/>
    <w:rsid w:val="00354284"/>
    <w:rsid w:val="0035512A"/>
    <w:rsid w:val="0035550C"/>
    <w:rsid w:val="00356254"/>
    <w:rsid w:val="00356E08"/>
    <w:rsid w:val="00360954"/>
    <w:rsid w:val="00360E98"/>
    <w:rsid w:val="0036198B"/>
    <w:rsid w:val="003620B4"/>
    <w:rsid w:val="0036217E"/>
    <w:rsid w:val="00363220"/>
    <w:rsid w:val="00364C34"/>
    <w:rsid w:val="00365B05"/>
    <w:rsid w:val="00365DC2"/>
    <w:rsid w:val="003669A2"/>
    <w:rsid w:val="00366BB6"/>
    <w:rsid w:val="003674E6"/>
    <w:rsid w:val="00367DCA"/>
    <w:rsid w:val="003701AA"/>
    <w:rsid w:val="00371060"/>
    <w:rsid w:val="00372899"/>
    <w:rsid w:val="0037289A"/>
    <w:rsid w:val="00372921"/>
    <w:rsid w:val="00373245"/>
    <w:rsid w:val="003738E1"/>
    <w:rsid w:val="00374C7B"/>
    <w:rsid w:val="003759BE"/>
    <w:rsid w:val="00376748"/>
    <w:rsid w:val="00376D90"/>
    <w:rsid w:val="00377306"/>
    <w:rsid w:val="003801EC"/>
    <w:rsid w:val="00380CA0"/>
    <w:rsid w:val="0038128B"/>
    <w:rsid w:val="00381366"/>
    <w:rsid w:val="0038176F"/>
    <w:rsid w:val="00381B7F"/>
    <w:rsid w:val="00382C05"/>
    <w:rsid w:val="00383391"/>
    <w:rsid w:val="00383C82"/>
    <w:rsid w:val="00383C96"/>
    <w:rsid w:val="00385780"/>
    <w:rsid w:val="0038669E"/>
    <w:rsid w:val="003869E7"/>
    <w:rsid w:val="00386BB9"/>
    <w:rsid w:val="00386BBA"/>
    <w:rsid w:val="00387CC2"/>
    <w:rsid w:val="00390737"/>
    <w:rsid w:val="00390A1E"/>
    <w:rsid w:val="00390C3F"/>
    <w:rsid w:val="00390EE2"/>
    <w:rsid w:val="00391571"/>
    <w:rsid w:val="00391645"/>
    <w:rsid w:val="0039171B"/>
    <w:rsid w:val="003922F8"/>
    <w:rsid w:val="003926D8"/>
    <w:rsid w:val="003927DB"/>
    <w:rsid w:val="00392D81"/>
    <w:rsid w:val="00393F9D"/>
    <w:rsid w:val="00394AA9"/>
    <w:rsid w:val="00394D58"/>
    <w:rsid w:val="00394DC2"/>
    <w:rsid w:val="003950DD"/>
    <w:rsid w:val="003950E6"/>
    <w:rsid w:val="0039569F"/>
    <w:rsid w:val="00395C67"/>
    <w:rsid w:val="00395F2E"/>
    <w:rsid w:val="003966FE"/>
    <w:rsid w:val="003968C1"/>
    <w:rsid w:val="00396AED"/>
    <w:rsid w:val="003A01F6"/>
    <w:rsid w:val="003A16E4"/>
    <w:rsid w:val="003A225B"/>
    <w:rsid w:val="003A2342"/>
    <w:rsid w:val="003A3610"/>
    <w:rsid w:val="003A3DC7"/>
    <w:rsid w:val="003A67C7"/>
    <w:rsid w:val="003A6B10"/>
    <w:rsid w:val="003A6BF1"/>
    <w:rsid w:val="003A74D7"/>
    <w:rsid w:val="003A7CAB"/>
    <w:rsid w:val="003B02A2"/>
    <w:rsid w:val="003B313F"/>
    <w:rsid w:val="003B3BA0"/>
    <w:rsid w:val="003B4006"/>
    <w:rsid w:val="003B4122"/>
    <w:rsid w:val="003B47C6"/>
    <w:rsid w:val="003B49C0"/>
    <w:rsid w:val="003B5C92"/>
    <w:rsid w:val="003C0916"/>
    <w:rsid w:val="003C0B03"/>
    <w:rsid w:val="003C0E7B"/>
    <w:rsid w:val="003C0FA8"/>
    <w:rsid w:val="003C1B5E"/>
    <w:rsid w:val="003C1E3F"/>
    <w:rsid w:val="003C26E4"/>
    <w:rsid w:val="003C32A1"/>
    <w:rsid w:val="003C3628"/>
    <w:rsid w:val="003C40F3"/>
    <w:rsid w:val="003C465C"/>
    <w:rsid w:val="003C5BED"/>
    <w:rsid w:val="003C63C9"/>
    <w:rsid w:val="003C694E"/>
    <w:rsid w:val="003C76F5"/>
    <w:rsid w:val="003C7EFD"/>
    <w:rsid w:val="003C7F6A"/>
    <w:rsid w:val="003D1035"/>
    <w:rsid w:val="003D179A"/>
    <w:rsid w:val="003D1C4F"/>
    <w:rsid w:val="003D20B6"/>
    <w:rsid w:val="003D42C6"/>
    <w:rsid w:val="003D5300"/>
    <w:rsid w:val="003D77B4"/>
    <w:rsid w:val="003E18CC"/>
    <w:rsid w:val="003E1EE1"/>
    <w:rsid w:val="003E2446"/>
    <w:rsid w:val="003E2670"/>
    <w:rsid w:val="003E30C2"/>
    <w:rsid w:val="003E335C"/>
    <w:rsid w:val="003E336C"/>
    <w:rsid w:val="003E384F"/>
    <w:rsid w:val="003E3A74"/>
    <w:rsid w:val="003E49E4"/>
    <w:rsid w:val="003E4FA9"/>
    <w:rsid w:val="003E6CA8"/>
    <w:rsid w:val="003E6DFE"/>
    <w:rsid w:val="003E7074"/>
    <w:rsid w:val="003E7AF3"/>
    <w:rsid w:val="003E7DEF"/>
    <w:rsid w:val="003F0557"/>
    <w:rsid w:val="003F1B31"/>
    <w:rsid w:val="003F1F90"/>
    <w:rsid w:val="003F256B"/>
    <w:rsid w:val="003F3618"/>
    <w:rsid w:val="003F45E9"/>
    <w:rsid w:val="003F4873"/>
    <w:rsid w:val="003F4F4E"/>
    <w:rsid w:val="003F5682"/>
    <w:rsid w:val="003F572F"/>
    <w:rsid w:val="003F6CBF"/>
    <w:rsid w:val="003F6D5C"/>
    <w:rsid w:val="003F6F61"/>
    <w:rsid w:val="003F7129"/>
    <w:rsid w:val="003F754F"/>
    <w:rsid w:val="003F7A2A"/>
    <w:rsid w:val="003F7E70"/>
    <w:rsid w:val="003F7F00"/>
    <w:rsid w:val="00400916"/>
    <w:rsid w:val="0040162D"/>
    <w:rsid w:val="0040228E"/>
    <w:rsid w:val="00402A9A"/>
    <w:rsid w:val="00402C00"/>
    <w:rsid w:val="00402CC3"/>
    <w:rsid w:val="00402DD2"/>
    <w:rsid w:val="00402DF6"/>
    <w:rsid w:val="00402EFA"/>
    <w:rsid w:val="004032B6"/>
    <w:rsid w:val="00403785"/>
    <w:rsid w:val="00403964"/>
    <w:rsid w:val="0040461E"/>
    <w:rsid w:val="00405158"/>
    <w:rsid w:val="004058B5"/>
    <w:rsid w:val="0040711E"/>
    <w:rsid w:val="00407479"/>
    <w:rsid w:val="0040752D"/>
    <w:rsid w:val="004078BA"/>
    <w:rsid w:val="00410567"/>
    <w:rsid w:val="00410AAF"/>
    <w:rsid w:val="00411F5F"/>
    <w:rsid w:val="0041295F"/>
    <w:rsid w:val="00412D8C"/>
    <w:rsid w:val="00413358"/>
    <w:rsid w:val="00414668"/>
    <w:rsid w:val="00414965"/>
    <w:rsid w:val="00414C7D"/>
    <w:rsid w:val="0041559B"/>
    <w:rsid w:val="00416028"/>
    <w:rsid w:val="004176DB"/>
    <w:rsid w:val="0042007C"/>
    <w:rsid w:val="004203AB"/>
    <w:rsid w:val="0042118D"/>
    <w:rsid w:val="00421767"/>
    <w:rsid w:val="00422451"/>
    <w:rsid w:val="004225F7"/>
    <w:rsid w:val="00423006"/>
    <w:rsid w:val="00425069"/>
    <w:rsid w:val="004256BC"/>
    <w:rsid w:val="00425A81"/>
    <w:rsid w:val="0042792F"/>
    <w:rsid w:val="00427DD5"/>
    <w:rsid w:val="00427EE1"/>
    <w:rsid w:val="0043041E"/>
    <w:rsid w:val="00430ACB"/>
    <w:rsid w:val="00431984"/>
    <w:rsid w:val="00431BD6"/>
    <w:rsid w:val="00431D3E"/>
    <w:rsid w:val="004336F5"/>
    <w:rsid w:val="0043375E"/>
    <w:rsid w:val="00433922"/>
    <w:rsid w:val="00433FED"/>
    <w:rsid w:val="0043405D"/>
    <w:rsid w:val="0043422D"/>
    <w:rsid w:val="00434931"/>
    <w:rsid w:val="00437228"/>
    <w:rsid w:val="00440C2F"/>
    <w:rsid w:val="00441E11"/>
    <w:rsid w:val="00442552"/>
    <w:rsid w:val="004429E1"/>
    <w:rsid w:val="00442FA3"/>
    <w:rsid w:val="00442FA4"/>
    <w:rsid w:val="004432DE"/>
    <w:rsid w:val="004436E7"/>
    <w:rsid w:val="00443AC6"/>
    <w:rsid w:val="00443BE9"/>
    <w:rsid w:val="00444F0C"/>
    <w:rsid w:val="00445422"/>
    <w:rsid w:val="00445853"/>
    <w:rsid w:val="00447B01"/>
    <w:rsid w:val="00450066"/>
    <w:rsid w:val="00451959"/>
    <w:rsid w:val="00451E81"/>
    <w:rsid w:val="0045320D"/>
    <w:rsid w:val="0045329A"/>
    <w:rsid w:val="00454954"/>
    <w:rsid w:val="00454E42"/>
    <w:rsid w:val="00454EC7"/>
    <w:rsid w:val="004562CB"/>
    <w:rsid w:val="004564D1"/>
    <w:rsid w:val="004567E8"/>
    <w:rsid w:val="00456CCF"/>
    <w:rsid w:val="0046080C"/>
    <w:rsid w:val="00461262"/>
    <w:rsid w:val="00461680"/>
    <w:rsid w:val="00461EC8"/>
    <w:rsid w:val="004623A9"/>
    <w:rsid w:val="00462492"/>
    <w:rsid w:val="004625EF"/>
    <w:rsid w:val="00462890"/>
    <w:rsid w:val="004633CB"/>
    <w:rsid w:val="004635AD"/>
    <w:rsid w:val="004642C1"/>
    <w:rsid w:val="004655C9"/>
    <w:rsid w:val="00465A0C"/>
    <w:rsid w:val="00466738"/>
    <w:rsid w:val="004672D5"/>
    <w:rsid w:val="00467349"/>
    <w:rsid w:val="00470CF1"/>
    <w:rsid w:val="004721E7"/>
    <w:rsid w:val="00473CD9"/>
    <w:rsid w:val="00473F09"/>
    <w:rsid w:val="00474920"/>
    <w:rsid w:val="004749CB"/>
    <w:rsid w:val="00475B55"/>
    <w:rsid w:val="004772AB"/>
    <w:rsid w:val="00477936"/>
    <w:rsid w:val="00477A26"/>
    <w:rsid w:val="0048029D"/>
    <w:rsid w:val="0048060D"/>
    <w:rsid w:val="004816E4"/>
    <w:rsid w:val="004823F9"/>
    <w:rsid w:val="004824E1"/>
    <w:rsid w:val="004836DB"/>
    <w:rsid w:val="004837D4"/>
    <w:rsid w:val="004838E2"/>
    <w:rsid w:val="00484095"/>
    <w:rsid w:val="004841C1"/>
    <w:rsid w:val="00484BB3"/>
    <w:rsid w:val="00484C33"/>
    <w:rsid w:val="00485163"/>
    <w:rsid w:val="0048600E"/>
    <w:rsid w:val="0048624A"/>
    <w:rsid w:val="004871FF"/>
    <w:rsid w:val="0048751B"/>
    <w:rsid w:val="00487728"/>
    <w:rsid w:val="00487AE4"/>
    <w:rsid w:val="00493271"/>
    <w:rsid w:val="00493562"/>
    <w:rsid w:val="00494316"/>
    <w:rsid w:val="00496C67"/>
    <w:rsid w:val="00496DB2"/>
    <w:rsid w:val="004A0231"/>
    <w:rsid w:val="004A08EF"/>
    <w:rsid w:val="004A0AF4"/>
    <w:rsid w:val="004A0B51"/>
    <w:rsid w:val="004A0CB6"/>
    <w:rsid w:val="004A20D7"/>
    <w:rsid w:val="004A20E2"/>
    <w:rsid w:val="004A41E2"/>
    <w:rsid w:val="004A41EF"/>
    <w:rsid w:val="004A523C"/>
    <w:rsid w:val="004A5A14"/>
    <w:rsid w:val="004A63B8"/>
    <w:rsid w:val="004A6A26"/>
    <w:rsid w:val="004A7531"/>
    <w:rsid w:val="004B02E7"/>
    <w:rsid w:val="004B071B"/>
    <w:rsid w:val="004B13D0"/>
    <w:rsid w:val="004B25D2"/>
    <w:rsid w:val="004B271A"/>
    <w:rsid w:val="004B369D"/>
    <w:rsid w:val="004B36BB"/>
    <w:rsid w:val="004B425B"/>
    <w:rsid w:val="004B4ED9"/>
    <w:rsid w:val="004B5794"/>
    <w:rsid w:val="004B6384"/>
    <w:rsid w:val="004B7051"/>
    <w:rsid w:val="004C01FA"/>
    <w:rsid w:val="004C0C50"/>
    <w:rsid w:val="004C0DD7"/>
    <w:rsid w:val="004C10D7"/>
    <w:rsid w:val="004C2219"/>
    <w:rsid w:val="004C29E0"/>
    <w:rsid w:val="004C2F22"/>
    <w:rsid w:val="004C358A"/>
    <w:rsid w:val="004C3981"/>
    <w:rsid w:val="004C3E9E"/>
    <w:rsid w:val="004C4766"/>
    <w:rsid w:val="004C52EC"/>
    <w:rsid w:val="004C540E"/>
    <w:rsid w:val="004C5F1B"/>
    <w:rsid w:val="004C60FC"/>
    <w:rsid w:val="004C644E"/>
    <w:rsid w:val="004C6A90"/>
    <w:rsid w:val="004D0A1A"/>
    <w:rsid w:val="004D0E01"/>
    <w:rsid w:val="004D134E"/>
    <w:rsid w:val="004D1541"/>
    <w:rsid w:val="004D1B2B"/>
    <w:rsid w:val="004D1D98"/>
    <w:rsid w:val="004D2923"/>
    <w:rsid w:val="004D339D"/>
    <w:rsid w:val="004D4CD5"/>
    <w:rsid w:val="004D5596"/>
    <w:rsid w:val="004D6813"/>
    <w:rsid w:val="004D7311"/>
    <w:rsid w:val="004D787F"/>
    <w:rsid w:val="004E2084"/>
    <w:rsid w:val="004E2187"/>
    <w:rsid w:val="004E21A2"/>
    <w:rsid w:val="004E289B"/>
    <w:rsid w:val="004E2CB2"/>
    <w:rsid w:val="004E2D96"/>
    <w:rsid w:val="004E3300"/>
    <w:rsid w:val="004E41CB"/>
    <w:rsid w:val="004E4CD2"/>
    <w:rsid w:val="004E5D82"/>
    <w:rsid w:val="004E5FEE"/>
    <w:rsid w:val="004E6550"/>
    <w:rsid w:val="004F0660"/>
    <w:rsid w:val="004F117B"/>
    <w:rsid w:val="004F11C0"/>
    <w:rsid w:val="004F3096"/>
    <w:rsid w:val="004F4609"/>
    <w:rsid w:val="004F4E99"/>
    <w:rsid w:val="004F604B"/>
    <w:rsid w:val="004F65DB"/>
    <w:rsid w:val="004F6CC4"/>
    <w:rsid w:val="004F7B0C"/>
    <w:rsid w:val="004F7F82"/>
    <w:rsid w:val="005003A0"/>
    <w:rsid w:val="0050051D"/>
    <w:rsid w:val="00502349"/>
    <w:rsid w:val="00502512"/>
    <w:rsid w:val="00502618"/>
    <w:rsid w:val="005027CF"/>
    <w:rsid w:val="00502A85"/>
    <w:rsid w:val="00503F29"/>
    <w:rsid w:val="00504462"/>
    <w:rsid w:val="005061E3"/>
    <w:rsid w:val="00506D5E"/>
    <w:rsid w:val="005077F1"/>
    <w:rsid w:val="00510C65"/>
    <w:rsid w:val="00511F97"/>
    <w:rsid w:val="00512060"/>
    <w:rsid w:val="0051281C"/>
    <w:rsid w:val="00513F04"/>
    <w:rsid w:val="00514437"/>
    <w:rsid w:val="005148F6"/>
    <w:rsid w:val="00514B61"/>
    <w:rsid w:val="005169F6"/>
    <w:rsid w:val="00516C38"/>
    <w:rsid w:val="00516F3E"/>
    <w:rsid w:val="00517A81"/>
    <w:rsid w:val="00517F62"/>
    <w:rsid w:val="005211EC"/>
    <w:rsid w:val="00522CC4"/>
    <w:rsid w:val="00522E76"/>
    <w:rsid w:val="00523386"/>
    <w:rsid w:val="00525158"/>
    <w:rsid w:val="00525906"/>
    <w:rsid w:val="005265B5"/>
    <w:rsid w:val="005266EE"/>
    <w:rsid w:val="00530130"/>
    <w:rsid w:val="00530A30"/>
    <w:rsid w:val="00530C1B"/>
    <w:rsid w:val="0053133A"/>
    <w:rsid w:val="005315FB"/>
    <w:rsid w:val="00531ABD"/>
    <w:rsid w:val="00531BF0"/>
    <w:rsid w:val="005347DD"/>
    <w:rsid w:val="005352F2"/>
    <w:rsid w:val="00535841"/>
    <w:rsid w:val="00536012"/>
    <w:rsid w:val="005362C3"/>
    <w:rsid w:val="00536B92"/>
    <w:rsid w:val="005371F8"/>
    <w:rsid w:val="00537726"/>
    <w:rsid w:val="00537B6C"/>
    <w:rsid w:val="0054051C"/>
    <w:rsid w:val="00540B0B"/>
    <w:rsid w:val="00541309"/>
    <w:rsid w:val="005414AB"/>
    <w:rsid w:val="0054223D"/>
    <w:rsid w:val="005431EF"/>
    <w:rsid w:val="00545CF8"/>
    <w:rsid w:val="00546D42"/>
    <w:rsid w:val="005474F0"/>
    <w:rsid w:val="0054752C"/>
    <w:rsid w:val="00547A93"/>
    <w:rsid w:val="00547BFC"/>
    <w:rsid w:val="00550058"/>
    <w:rsid w:val="00550E7A"/>
    <w:rsid w:val="005514CB"/>
    <w:rsid w:val="00551A6C"/>
    <w:rsid w:val="005524FD"/>
    <w:rsid w:val="00553563"/>
    <w:rsid w:val="00553AF2"/>
    <w:rsid w:val="00553CD0"/>
    <w:rsid w:val="00553D65"/>
    <w:rsid w:val="005543EC"/>
    <w:rsid w:val="0055450E"/>
    <w:rsid w:val="005550CB"/>
    <w:rsid w:val="00555157"/>
    <w:rsid w:val="00555B76"/>
    <w:rsid w:val="00555BAA"/>
    <w:rsid w:val="00555BDB"/>
    <w:rsid w:val="0055657B"/>
    <w:rsid w:val="0055658E"/>
    <w:rsid w:val="005569EF"/>
    <w:rsid w:val="00556C05"/>
    <w:rsid w:val="00556CF2"/>
    <w:rsid w:val="00557701"/>
    <w:rsid w:val="00561ADC"/>
    <w:rsid w:val="00561C2E"/>
    <w:rsid w:val="00563418"/>
    <w:rsid w:val="00563652"/>
    <w:rsid w:val="00563B49"/>
    <w:rsid w:val="0056452B"/>
    <w:rsid w:val="005645E8"/>
    <w:rsid w:val="00564D97"/>
    <w:rsid w:val="00565995"/>
    <w:rsid w:val="00567DB4"/>
    <w:rsid w:val="00572406"/>
    <w:rsid w:val="00572906"/>
    <w:rsid w:val="0057293D"/>
    <w:rsid w:val="005736DC"/>
    <w:rsid w:val="00573FD1"/>
    <w:rsid w:val="00576FB3"/>
    <w:rsid w:val="0057713C"/>
    <w:rsid w:val="00580327"/>
    <w:rsid w:val="00580A27"/>
    <w:rsid w:val="0058228E"/>
    <w:rsid w:val="00582E3F"/>
    <w:rsid w:val="00583CD0"/>
    <w:rsid w:val="0058475C"/>
    <w:rsid w:val="00584A20"/>
    <w:rsid w:val="00584D37"/>
    <w:rsid w:val="00585E89"/>
    <w:rsid w:val="005863F6"/>
    <w:rsid w:val="0059013D"/>
    <w:rsid w:val="00590820"/>
    <w:rsid w:val="00590DEF"/>
    <w:rsid w:val="00591482"/>
    <w:rsid w:val="00591ABE"/>
    <w:rsid w:val="00592484"/>
    <w:rsid w:val="00592C19"/>
    <w:rsid w:val="00592D13"/>
    <w:rsid w:val="005932A4"/>
    <w:rsid w:val="005932E0"/>
    <w:rsid w:val="00593741"/>
    <w:rsid w:val="00593944"/>
    <w:rsid w:val="0059446F"/>
    <w:rsid w:val="00595D28"/>
    <w:rsid w:val="00596DA3"/>
    <w:rsid w:val="005A1806"/>
    <w:rsid w:val="005A275F"/>
    <w:rsid w:val="005A2774"/>
    <w:rsid w:val="005A3A93"/>
    <w:rsid w:val="005A493D"/>
    <w:rsid w:val="005A4961"/>
    <w:rsid w:val="005A599F"/>
    <w:rsid w:val="005A5A01"/>
    <w:rsid w:val="005A5F01"/>
    <w:rsid w:val="005A6347"/>
    <w:rsid w:val="005A6CC8"/>
    <w:rsid w:val="005A7498"/>
    <w:rsid w:val="005B017F"/>
    <w:rsid w:val="005B08C2"/>
    <w:rsid w:val="005B3BF9"/>
    <w:rsid w:val="005B3EB4"/>
    <w:rsid w:val="005B638B"/>
    <w:rsid w:val="005B6805"/>
    <w:rsid w:val="005B7107"/>
    <w:rsid w:val="005B719B"/>
    <w:rsid w:val="005B73FE"/>
    <w:rsid w:val="005B7B92"/>
    <w:rsid w:val="005C080B"/>
    <w:rsid w:val="005C1275"/>
    <w:rsid w:val="005C1A8B"/>
    <w:rsid w:val="005C2646"/>
    <w:rsid w:val="005C2724"/>
    <w:rsid w:val="005C2C71"/>
    <w:rsid w:val="005C3BE9"/>
    <w:rsid w:val="005C4D2B"/>
    <w:rsid w:val="005C510D"/>
    <w:rsid w:val="005C51F4"/>
    <w:rsid w:val="005C5513"/>
    <w:rsid w:val="005C551B"/>
    <w:rsid w:val="005C5A0F"/>
    <w:rsid w:val="005C6103"/>
    <w:rsid w:val="005C6D35"/>
    <w:rsid w:val="005C701B"/>
    <w:rsid w:val="005C71FF"/>
    <w:rsid w:val="005C7833"/>
    <w:rsid w:val="005C7986"/>
    <w:rsid w:val="005C7AB7"/>
    <w:rsid w:val="005D0CA6"/>
    <w:rsid w:val="005D1EED"/>
    <w:rsid w:val="005D2054"/>
    <w:rsid w:val="005D228E"/>
    <w:rsid w:val="005D22F5"/>
    <w:rsid w:val="005D3871"/>
    <w:rsid w:val="005D3B7B"/>
    <w:rsid w:val="005D48F1"/>
    <w:rsid w:val="005D62D6"/>
    <w:rsid w:val="005D6569"/>
    <w:rsid w:val="005D6EBA"/>
    <w:rsid w:val="005D7DB7"/>
    <w:rsid w:val="005E26DF"/>
    <w:rsid w:val="005E29A7"/>
    <w:rsid w:val="005E36AF"/>
    <w:rsid w:val="005E37D7"/>
    <w:rsid w:val="005E698C"/>
    <w:rsid w:val="005E7126"/>
    <w:rsid w:val="005E7242"/>
    <w:rsid w:val="005E72CC"/>
    <w:rsid w:val="005E73AE"/>
    <w:rsid w:val="005E791F"/>
    <w:rsid w:val="005E7EF3"/>
    <w:rsid w:val="005F03BF"/>
    <w:rsid w:val="005F094C"/>
    <w:rsid w:val="005F0BBC"/>
    <w:rsid w:val="005F1792"/>
    <w:rsid w:val="005F1912"/>
    <w:rsid w:val="005F1987"/>
    <w:rsid w:val="005F1C37"/>
    <w:rsid w:val="005F1F1C"/>
    <w:rsid w:val="005F225A"/>
    <w:rsid w:val="005F2A62"/>
    <w:rsid w:val="005F3251"/>
    <w:rsid w:val="005F3862"/>
    <w:rsid w:val="005F3973"/>
    <w:rsid w:val="005F3D1C"/>
    <w:rsid w:val="005F4491"/>
    <w:rsid w:val="005F4BC2"/>
    <w:rsid w:val="005F5732"/>
    <w:rsid w:val="005F5B64"/>
    <w:rsid w:val="005F60B1"/>
    <w:rsid w:val="005F6A63"/>
    <w:rsid w:val="005F703B"/>
    <w:rsid w:val="005F7662"/>
    <w:rsid w:val="005F7997"/>
    <w:rsid w:val="0060060E"/>
    <w:rsid w:val="00600894"/>
    <w:rsid w:val="006012DE"/>
    <w:rsid w:val="0060206C"/>
    <w:rsid w:val="00602457"/>
    <w:rsid w:val="0060245D"/>
    <w:rsid w:val="006029D1"/>
    <w:rsid w:val="0060406B"/>
    <w:rsid w:val="006047C0"/>
    <w:rsid w:val="006055C2"/>
    <w:rsid w:val="00605D6B"/>
    <w:rsid w:val="006061D0"/>
    <w:rsid w:val="00606AD5"/>
    <w:rsid w:val="00606C26"/>
    <w:rsid w:val="00606D0C"/>
    <w:rsid w:val="00606ED0"/>
    <w:rsid w:val="00607C37"/>
    <w:rsid w:val="00607ED5"/>
    <w:rsid w:val="0061004B"/>
    <w:rsid w:val="00610263"/>
    <w:rsid w:val="006122E5"/>
    <w:rsid w:val="006128F8"/>
    <w:rsid w:val="00613452"/>
    <w:rsid w:val="00614843"/>
    <w:rsid w:val="00615DB6"/>
    <w:rsid w:val="00616750"/>
    <w:rsid w:val="00616B65"/>
    <w:rsid w:val="00616F5B"/>
    <w:rsid w:val="00617489"/>
    <w:rsid w:val="00617936"/>
    <w:rsid w:val="00617E9A"/>
    <w:rsid w:val="00621E87"/>
    <w:rsid w:val="006225B5"/>
    <w:rsid w:val="00622A0C"/>
    <w:rsid w:val="00622A5D"/>
    <w:rsid w:val="0062314E"/>
    <w:rsid w:val="00623CB7"/>
    <w:rsid w:val="00624FFE"/>
    <w:rsid w:val="00625940"/>
    <w:rsid w:val="00626C11"/>
    <w:rsid w:val="006274B6"/>
    <w:rsid w:val="00630CD0"/>
    <w:rsid w:val="0063139A"/>
    <w:rsid w:val="006319A3"/>
    <w:rsid w:val="0063219E"/>
    <w:rsid w:val="006322DC"/>
    <w:rsid w:val="0063248F"/>
    <w:rsid w:val="00632A8D"/>
    <w:rsid w:val="006331C0"/>
    <w:rsid w:val="006342B8"/>
    <w:rsid w:val="00635B3D"/>
    <w:rsid w:val="00635F3F"/>
    <w:rsid w:val="00635FD5"/>
    <w:rsid w:val="006368F8"/>
    <w:rsid w:val="00637DB9"/>
    <w:rsid w:val="006401BE"/>
    <w:rsid w:val="00640618"/>
    <w:rsid w:val="00640E74"/>
    <w:rsid w:val="006410D4"/>
    <w:rsid w:val="0064115F"/>
    <w:rsid w:val="00641C02"/>
    <w:rsid w:val="00641EC6"/>
    <w:rsid w:val="006428AA"/>
    <w:rsid w:val="00642EA0"/>
    <w:rsid w:val="00643064"/>
    <w:rsid w:val="00643283"/>
    <w:rsid w:val="0064423C"/>
    <w:rsid w:val="006444EF"/>
    <w:rsid w:val="006449D7"/>
    <w:rsid w:val="006453FB"/>
    <w:rsid w:val="006455D8"/>
    <w:rsid w:val="006458F0"/>
    <w:rsid w:val="006461BA"/>
    <w:rsid w:val="00646334"/>
    <w:rsid w:val="00646E9B"/>
    <w:rsid w:val="00651AC2"/>
    <w:rsid w:val="00651FD0"/>
    <w:rsid w:val="00652056"/>
    <w:rsid w:val="006528D0"/>
    <w:rsid w:val="006545F3"/>
    <w:rsid w:val="006546A7"/>
    <w:rsid w:val="00654CA0"/>
    <w:rsid w:val="006552EC"/>
    <w:rsid w:val="00656223"/>
    <w:rsid w:val="006566D8"/>
    <w:rsid w:val="00656CD7"/>
    <w:rsid w:val="006573C2"/>
    <w:rsid w:val="00657B68"/>
    <w:rsid w:val="006601E9"/>
    <w:rsid w:val="006605F9"/>
    <w:rsid w:val="00662B79"/>
    <w:rsid w:val="0066328D"/>
    <w:rsid w:val="00663AEC"/>
    <w:rsid w:val="006643EC"/>
    <w:rsid w:val="00664C76"/>
    <w:rsid w:val="00665AFF"/>
    <w:rsid w:val="00666FCF"/>
    <w:rsid w:val="00667229"/>
    <w:rsid w:val="006673AD"/>
    <w:rsid w:val="00667A5A"/>
    <w:rsid w:val="00667E6E"/>
    <w:rsid w:val="00670375"/>
    <w:rsid w:val="00670425"/>
    <w:rsid w:val="00670CCE"/>
    <w:rsid w:val="00670DF2"/>
    <w:rsid w:val="00670F3B"/>
    <w:rsid w:val="00671D4C"/>
    <w:rsid w:val="0067245C"/>
    <w:rsid w:val="0067308B"/>
    <w:rsid w:val="00673268"/>
    <w:rsid w:val="006736C4"/>
    <w:rsid w:val="00673EA0"/>
    <w:rsid w:val="0067497E"/>
    <w:rsid w:val="006749A2"/>
    <w:rsid w:val="00674C47"/>
    <w:rsid w:val="00674E6B"/>
    <w:rsid w:val="00675491"/>
    <w:rsid w:val="00675601"/>
    <w:rsid w:val="00675BB1"/>
    <w:rsid w:val="00675F54"/>
    <w:rsid w:val="00676177"/>
    <w:rsid w:val="0067692A"/>
    <w:rsid w:val="00676BF2"/>
    <w:rsid w:val="006775CD"/>
    <w:rsid w:val="00677D9F"/>
    <w:rsid w:val="00677E5C"/>
    <w:rsid w:val="00680423"/>
    <w:rsid w:val="006808C3"/>
    <w:rsid w:val="00680FEF"/>
    <w:rsid w:val="006811E8"/>
    <w:rsid w:val="00681454"/>
    <w:rsid w:val="00683103"/>
    <w:rsid w:val="00683495"/>
    <w:rsid w:val="006846C1"/>
    <w:rsid w:val="0068490F"/>
    <w:rsid w:val="0068529D"/>
    <w:rsid w:val="00685468"/>
    <w:rsid w:val="00685618"/>
    <w:rsid w:val="00685660"/>
    <w:rsid w:val="0068646A"/>
    <w:rsid w:val="006864E9"/>
    <w:rsid w:val="00686D0E"/>
    <w:rsid w:val="00686F78"/>
    <w:rsid w:val="006905CD"/>
    <w:rsid w:val="0069142F"/>
    <w:rsid w:val="00691DB5"/>
    <w:rsid w:val="0069245A"/>
    <w:rsid w:val="00692DCA"/>
    <w:rsid w:val="00693B97"/>
    <w:rsid w:val="00694133"/>
    <w:rsid w:val="0069515E"/>
    <w:rsid w:val="00695FF6"/>
    <w:rsid w:val="006975A2"/>
    <w:rsid w:val="006A06B1"/>
    <w:rsid w:val="006A123B"/>
    <w:rsid w:val="006A2EDC"/>
    <w:rsid w:val="006A3FAA"/>
    <w:rsid w:val="006A4480"/>
    <w:rsid w:val="006A46E5"/>
    <w:rsid w:val="006A48CE"/>
    <w:rsid w:val="006A5664"/>
    <w:rsid w:val="006A5EF8"/>
    <w:rsid w:val="006A7635"/>
    <w:rsid w:val="006B15FE"/>
    <w:rsid w:val="006B1B2C"/>
    <w:rsid w:val="006B1E20"/>
    <w:rsid w:val="006B210A"/>
    <w:rsid w:val="006B27BA"/>
    <w:rsid w:val="006B2D91"/>
    <w:rsid w:val="006B362F"/>
    <w:rsid w:val="006B39A9"/>
    <w:rsid w:val="006B53F3"/>
    <w:rsid w:val="006B5A68"/>
    <w:rsid w:val="006B5D3E"/>
    <w:rsid w:val="006B60D0"/>
    <w:rsid w:val="006B67E1"/>
    <w:rsid w:val="006B689F"/>
    <w:rsid w:val="006B708C"/>
    <w:rsid w:val="006C0CF3"/>
    <w:rsid w:val="006C118A"/>
    <w:rsid w:val="006C1C54"/>
    <w:rsid w:val="006C2E18"/>
    <w:rsid w:val="006C3AC2"/>
    <w:rsid w:val="006C4288"/>
    <w:rsid w:val="006C4C89"/>
    <w:rsid w:val="006C54F8"/>
    <w:rsid w:val="006C5CEE"/>
    <w:rsid w:val="006C5D16"/>
    <w:rsid w:val="006C667B"/>
    <w:rsid w:val="006D198E"/>
    <w:rsid w:val="006D1F55"/>
    <w:rsid w:val="006D265C"/>
    <w:rsid w:val="006D275D"/>
    <w:rsid w:val="006D3847"/>
    <w:rsid w:val="006D3957"/>
    <w:rsid w:val="006D3B50"/>
    <w:rsid w:val="006D4533"/>
    <w:rsid w:val="006D624A"/>
    <w:rsid w:val="006D6973"/>
    <w:rsid w:val="006D7F6D"/>
    <w:rsid w:val="006E0B15"/>
    <w:rsid w:val="006E14D7"/>
    <w:rsid w:val="006E2909"/>
    <w:rsid w:val="006E3D35"/>
    <w:rsid w:val="006E4325"/>
    <w:rsid w:val="006E49E8"/>
    <w:rsid w:val="006E4A5A"/>
    <w:rsid w:val="006E4E47"/>
    <w:rsid w:val="006E500D"/>
    <w:rsid w:val="006E539D"/>
    <w:rsid w:val="006E5F31"/>
    <w:rsid w:val="006E7604"/>
    <w:rsid w:val="006E7886"/>
    <w:rsid w:val="006E7B3F"/>
    <w:rsid w:val="006E7B99"/>
    <w:rsid w:val="006F0B31"/>
    <w:rsid w:val="006F2197"/>
    <w:rsid w:val="006F3444"/>
    <w:rsid w:val="006F37DE"/>
    <w:rsid w:val="006F419C"/>
    <w:rsid w:val="006F4CC9"/>
    <w:rsid w:val="006F585D"/>
    <w:rsid w:val="006F5C3D"/>
    <w:rsid w:val="006F611A"/>
    <w:rsid w:val="006F6252"/>
    <w:rsid w:val="006F63FF"/>
    <w:rsid w:val="006F6706"/>
    <w:rsid w:val="006F6728"/>
    <w:rsid w:val="006F69A6"/>
    <w:rsid w:val="006F6DE5"/>
    <w:rsid w:val="007000E4"/>
    <w:rsid w:val="00700525"/>
    <w:rsid w:val="00700741"/>
    <w:rsid w:val="0070124B"/>
    <w:rsid w:val="00701A1A"/>
    <w:rsid w:val="00704084"/>
    <w:rsid w:val="007049BE"/>
    <w:rsid w:val="007059DE"/>
    <w:rsid w:val="007063DE"/>
    <w:rsid w:val="00706EF4"/>
    <w:rsid w:val="00707243"/>
    <w:rsid w:val="00707473"/>
    <w:rsid w:val="007076C9"/>
    <w:rsid w:val="007079D5"/>
    <w:rsid w:val="007106DF"/>
    <w:rsid w:val="00710A6F"/>
    <w:rsid w:val="00710CC3"/>
    <w:rsid w:val="007112D9"/>
    <w:rsid w:val="007118B5"/>
    <w:rsid w:val="00712355"/>
    <w:rsid w:val="00712377"/>
    <w:rsid w:val="00712E23"/>
    <w:rsid w:val="00714FDD"/>
    <w:rsid w:val="007155EF"/>
    <w:rsid w:val="0071614B"/>
    <w:rsid w:val="00716405"/>
    <w:rsid w:val="00717065"/>
    <w:rsid w:val="00717AFA"/>
    <w:rsid w:val="00720594"/>
    <w:rsid w:val="0072176B"/>
    <w:rsid w:val="00721837"/>
    <w:rsid w:val="00721ACC"/>
    <w:rsid w:val="00722740"/>
    <w:rsid w:val="00725EC0"/>
    <w:rsid w:val="00726F1C"/>
    <w:rsid w:val="00727A65"/>
    <w:rsid w:val="007305FD"/>
    <w:rsid w:val="0073225C"/>
    <w:rsid w:val="00732770"/>
    <w:rsid w:val="00733153"/>
    <w:rsid w:val="00733AC1"/>
    <w:rsid w:val="00734A00"/>
    <w:rsid w:val="00734C6F"/>
    <w:rsid w:val="0073508B"/>
    <w:rsid w:val="0073514D"/>
    <w:rsid w:val="00735905"/>
    <w:rsid w:val="00736E31"/>
    <w:rsid w:val="007373E4"/>
    <w:rsid w:val="007377E0"/>
    <w:rsid w:val="00737C10"/>
    <w:rsid w:val="00737FD5"/>
    <w:rsid w:val="0074072A"/>
    <w:rsid w:val="00740E52"/>
    <w:rsid w:val="00740F54"/>
    <w:rsid w:val="007428AF"/>
    <w:rsid w:val="00743D6E"/>
    <w:rsid w:val="00744703"/>
    <w:rsid w:val="007457EC"/>
    <w:rsid w:val="00745C6F"/>
    <w:rsid w:val="00745C89"/>
    <w:rsid w:val="00745F59"/>
    <w:rsid w:val="00746D82"/>
    <w:rsid w:val="00746F64"/>
    <w:rsid w:val="00747590"/>
    <w:rsid w:val="0075039F"/>
    <w:rsid w:val="00750591"/>
    <w:rsid w:val="00751343"/>
    <w:rsid w:val="00751882"/>
    <w:rsid w:val="007518A5"/>
    <w:rsid w:val="007524BC"/>
    <w:rsid w:val="007532DB"/>
    <w:rsid w:val="007536BA"/>
    <w:rsid w:val="0075395E"/>
    <w:rsid w:val="007545ED"/>
    <w:rsid w:val="0075465A"/>
    <w:rsid w:val="00754817"/>
    <w:rsid w:val="007552CB"/>
    <w:rsid w:val="007558C6"/>
    <w:rsid w:val="00756362"/>
    <w:rsid w:val="00756526"/>
    <w:rsid w:val="00756F59"/>
    <w:rsid w:val="00757E51"/>
    <w:rsid w:val="00760175"/>
    <w:rsid w:val="007609B7"/>
    <w:rsid w:val="00760B7A"/>
    <w:rsid w:val="00761FE9"/>
    <w:rsid w:val="00762009"/>
    <w:rsid w:val="00762169"/>
    <w:rsid w:val="007625F5"/>
    <w:rsid w:val="00762697"/>
    <w:rsid w:val="0076341E"/>
    <w:rsid w:val="00763527"/>
    <w:rsid w:val="007636B4"/>
    <w:rsid w:val="00764054"/>
    <w:rsid w:val="00764B4C"/>
    <w:rsid w:val="00764D9D"/>
    <w:rsid w:val="00765B3D"/>
    <w:rsid w:val="0076629D"/>
    <w:rsid w:val="007662C2"/>
    <w:rsid w:val="00767D5F"/>
    <w:rsid w:val="007702BC"/>
    <w:rsid w:val="00770509"/>
    <w:rsid w:val="00770FB8"/>
    <w:rsid w:val="00773C46"/>
    <w:rsid w:val="00774DFA"/>
    <w:rsid w:val="007757DD"/>
    <w:rsid w:val="007757FD"/>
    <w:rsid w:val="007767D6"/>
    <w:rsid w:val="007769F2"/>
    <w:rsid w:val="00776AD4"/>
    <w:rsid w:val="00776B8E"/>
    <w:rsid w:val="00776E7E"/>
    <w:rsid w:val="0077760F"/>
    <w:rsid w:val="00777D71"/>
    <w:rsid w:val="0078027B"/>
    <w:rsid w:val="007803D1"/>
    <w:rsid w:val="00780EE0"/>
    <w:rsid w:val="007811BF"/>
    <w:rsid w:val="00782A8C"/>
    <w:rsid w:val="00782D82"/>
    <w:rsid w:val="00783060"/>
    <w:rsid w:val="007835B1"/>
    <w:rsid w:val="00785596"/>
    <w:rsid w:val="00785801"/>
    <w:rsid w:val="00785F3A"/>
    <w:rsid w:val="00786C05"/>
    <w:rsid w:val="00787E67"/>
    <w:rsid w:val="00787F27"/>
    <w:rsid w:val="00790226"/>
    <w:rsid w:val="0079245D"/>
    <w:rsid w:val="00792C08"/>
    <w:rsid w:val="00792CD3"/>
    <w:rsid w:val="00793480"/>
    <w:rsid w:val="00793CB9"/>
    <w:rsid w:val="007941F2"/>
    <w:rsid w:val="00794FC0"/>
    <w:rsid w:val="00795068"/>
    <w:rsid w:val="00795E31"/>
    <w:rsid w:val="00796256"/>
    <w:rsid w:val="0079686D"/>
    <w:rsid w:val="00796F62"/>
    <w:rsid w:val="007978CB"/>
    <w:rsid w:val="00797A6F"/>
    <w:rsid w:val="007A0120"/>
    <w:rsid w:val="007A025B"/>
    <w:rsid w:val="007A067F"/>
    <w:rsid w:val="007A0AFB"/>
    <w:rsid w:val="007A151E"/>
    <w:rsid w:val="007A16FA"/>
    <w:rsid w:val="007A2259"/>
    <w:rsid w:val="007A24CA"/>
    <w:rsid w:val="007A252D"/>
    <w:rsid w:val="007A3662"/>
    <w:rsid w:val="007A4B6A"/>
    <w:rsid w:val="007A4F40"/>
    <w:rsid w:val="007A54B1"/>
    <w:rsid w:val="007A6342"/>
    <w:rsid w:val="007A7F39"/>
    <w:rsid w:val="007B005C"/>
    <w:rsid w:val="007B135E"/>
    <w:rsid w:val="007B16A2"/>
    <w:rsid w:val="007B1EC0"/>
    <w:rsid w:val="007B2017"/>
    <w:rsid w:val="007B241C"/>
    <w:rsid w:val="007B2496"/>
    <w:rsid w:val="007B276E"/>
    <w:rsid w:val="007B2A7F"/>
    <w:rsid w:val="007B3851"/>
    <w:rsid w:val="007B5445"/>
    <w:rsid w:val="007B6A17"/>
    <w:rsid w:val="007B7088"/>
    <w:rsid w:val="007B71E0"/>
    <w:rsid w:val="007C0BF0"/>
    <w:rsid w:val="007C238B"/>
    <w:rsid w:val="007C24A6"/>
    <w:rsid w:val="007C2E0A"/>
    <w:rsid w:val="007C42FB"/>
    <w:rsid w:val="007C4E4F"/>
    <w:rsid w:val="007C4F52"/>
    <w:rsid w:val="007C65F0"/>
    <w:rsid w:val="007C6D97"/>
    <w:rsid w:val="007C746A"/>
    <w:rsid w:val="007D00F8"/>
    <w:rsid w:val="007D0D3D"/>
    <w:rsid w:val="007D1C31"/>
    <w:rsid w:val="007D1C92"/>
    <w:rsid w:val="007D1E4D"/>
    <w:rsid w:val="007D25CC"/>
    <w:rsid w:val="007D2978"/>
    <w:rsid w:val="007D2E14"/>
    <w:rsid w:val="007D3E49"/>
    <w:rsid w:val="007D4020"/>
    <w:rsid w:val="007D48D5"/>
    <w:rsid w:val="007D6A23"/>
    <w:rsid w:val="007D6C0F"/>
    <w:rsid w:val="007D7156"/>
    <w:rsid w:val="007E0090"/>
    <w:rsid w:val="007E054C"/>
    <w:rsid w:val="007E19EA"/>
    <w:rsid w:val="007E1F7A"/>
    <w:rsid w:val="007E24D1"/>
    <w:rsid w:val="007E2966"/>
    <w:rsid w:val="007E2988"/>
    <w:rsid w:val="007E42EA"/>
    <w:rsid w:val="007E49EA"/>
    <w:rsid w:val="007E4E21"/>
    <w:rsid w:val="007E5522"/>
    <w:rsid w:val="007E5961"/>
    <w:rsid w:val="007E78DB"/>
    <w:rsid w:val="007E7ED5"/>
    <w:rsid w:val="007F0441"/>
    <w:rsid w:val="007F0E5E"/>
    <w:rsid w:val="007F1DFB"/>
    <w:rsid w:val="007F2786"/>
    <w:rsid w:val="007F2B53"/>
    <w:rsid w:val="007F31C7"/>
    <w:rsid w:val="007F3220"/>
    <w:rsid w:val="007F337D"/>
    <w:rsid w:val="007F3E6D"/>
    <w:rsid w:val="007F4F39"/>
    <w:rsid w:val="007F7012"/>
    <w:rsid w:val="007F7A9F"/>
    <w:rsid w:val="00800D51"/>
    <w:rsid w:val="008029E4"/>
    <w:rsid w:val="00802DF3"/>
    <w:rsid w:val="0080373F"/>
    <w:rsid w:val="00805492"/>
    <w:rsid w:val="008073D4"/>
    <w:rsid w:val="00810F7D"/>
    <w:rsid w:val="008110E5"/>
    <w:rsid w:val="00811859"/>
    <w:rsid w:val="00811B6E"/>
    <w:rsid w:val="00812D4D"/>
    <w:rsid w:val="00812FE4"/>
    <w:rsid w:val="0081563A"/>
    <w:rsid w:val="00820813"/>
    <w:rsid w:val="008214D4"/>
    <w:rsid w:val="0082174A"/>
    <w:rsid w:val="00821D0A"/>
    <w:rsid w:val="00822F09"/>
    <w:rsid w:val="00823DCA"/>
    <w:rsid w:val="0082496A"/>
    <w:rsid w:val="00824E8C"/>
    <w:rsid w:val="00825A92"/>
    <w:rsid w:val="00825E08"/>
    <w:rsid w:val="008275E4"/>
    <w:rsid w:val="008278C5"/>
    <w:rsid w:val="00830184"/>
    <w:rsid w:val="0083097D"/>
    <w:rsid w:val="00831ABB"/>
    <w:rsid w:val="008328EF"/>
    <w:rsid w:val="008329FC"/>
    <w:rsid w:val="00832D7E"/>
    <w:rsid w:val="00834608"/>
    <w:rsid w:val="008347A0"/>
    <w:rsid w:val="008349AE"/>
    <w:rsid w:val="00834EAA"/>
    <w:rsid w:val="008350CC"/>
    <w:rsid w:val="00835B64"/>
    <w:rsid w:val="008372F8"/>
    <w:rsid w:val="0084028F"/>
    <w:rsid w:val="008405E2"/>
    <w:rsid w:val="00841C4C"/>
    <w:rsid w:val="00841F7F"/>
    <w:rsid w:val="00841FDF"/>
    <w:rsid w:val="008432CA"/>
    <w:rsid w:val="00844112"/>
    <w:rsid w:val="0084431F"/>
    <w:rsid w:val="00844EFC"/>
    <w:rsid w:val="00845394"/>
    <w:rsid w:val="00846097"/>
    <w:rsid w:val="008461DD"/>
    <w:rsid w:val="00847488"/>
    <w:rsid w:val="00851ACE"/>
    <w:rsid w:val="00852908"/>
    <w:rsid w:val="00852A32"/>
    <w:rsid w:val="00852FBB"/>
    <w:rsid w:val="0085355C"/>
    <w:rsid w:val="00853D84"/>
    <w:rsid w:val="00854074"/>
    <w:rsid w:val="008540B7"/>
    <w:rsid w:val="008556D2"/>
    <w:rsid w:val="0085599B"/>
    <w:rsid w:val="00855C8C"/>
    <w:rsid w:val="00855C9A"/>
    <w:rsid w:val="00855D1B"/>
    <w:rsid w:val="008566E9"/>
    <w:rsid w:val="00856C86"/>
    <w:rsid w:val="008577DE"/>
    <w:rsid w:val="008605DF"/>
    <w:rsid w:val="00860B4D"/>
    <w:rsid w:val="00861CD5"/>
    <w:rsid w:val="00861FC7"/>
    <w:rsid w:val="00862373"/>
    <w:rsid w:val="008628E3"/>
    <w:rsid w:val="00863154"/>
    <w:rsid w:val="008634AB"/>
    <w:rsid w:val="00863A0A"/>
    <w:rsid w:val="008640E2"/>
    <w:rsid w:val="008648DE"/>
    <w:rsid w:val="00864E18"/>
    <w:rsid w:val="00866142"/>
    <w:rsid w:val="008673D5"/>
    <w:rsid w:val="00867937"/>
    <w:rsid w:val="008712DA"/>
    <w:rsid w:val="00871F86"/>
    <w:rsid w:val="00872231"/>
    <w:rsid w:val="0087314A"/>
    <w:rsid w:val="00874BE4"/>
    <w:rsid w:val="00876657"/>
    <w:rsid w:val="008767C7"/>
    <w:rsid w:val="00876FFD"/>
    <w:rsid w:val="00880753"/>
    <w:rsid w:val="008811BE"/>
    <w:rsid w:val="00881F12"/>
    <w:rsid w:val="0088264A"/>
    <w:rsid w:val="00882DB8"/>
    <w:rsid w:val="00883FD9"/>
    <w:rsid w:val="008848F8"/>
    <w:rsid w:val="00884A6D"/>
    <w:rsid w:val="00884BE1"/>
    <w:rsid w:val="008852C1"/>
    <w:rsid w:val="00886C7D"/>
    <w:rsid w:val="00887235"/>
    <w:rsid w:val="00892C03"/>
    <w:rsid w:val="00893278"/>
    <w:rsid w:val="00895A87"/>
    <w:rsid w:val="00895D9E"/>
    <w:rsid w:val="00896D7D"/>
    <w:rsid w:val="00897287"/>
    <w:rsid w:val="008A06D1"/>
    <w:rsid w:val="008A0C3A"/>
    <w:rsid w:val="008A0E0C"/>
    <w:rsid w:val="008A0FEF"/>
    <w:rsid w:val="008A1D8D"/>
    <w:rsid w:val="008A2CFF"/>
    <w:rsid w:val="008A3182"/>
    <w:rsid w:val="008A3983"/>
    <w:rsid w:val="008A4676"/>
    <w:rsid w:val="008A59B7"/>
    <w:rsid w:val="008A5C7A"/>
    <w:rsid w:val="008A616E"/>
    <w:rsid w:val="008A7316"/>
    <w:rsid w:val="008A769F"/>
    <w:rsid w:val="008A7C1F"/>
    <w:rsid w:val="008B09D7"/>
    <w:rsid w:val="008B1EC4"/>
    <w:rsid w:val="008B23B4"/>
    <w:rsid w:val="008B344A"/>
    <w:rsid w:val="008B346C"/>
    <w:rsid w:val="008B5BBF"/>
    <w:rsid w:val="008B6435"/>
    <w:rsid w:val="008B6609"/>
    <w:rsid w:val="008B6864"/>
    <w:rsid w:val="008B6D24"/>
    <w:rsid w:val="008B7D47"/>
    <w:rsid w:val="008C08F0"/>
    <w:rsid w:val="008C0B34"/>
    <w:rsid w:val="008C0B73"/>
    <w:rsid w:val="008C301C"/>
    <w:rsid w:val="008C3386"/>
    <w:rsid w:val="008C38B8"/>
    <w:rsid w:val="008C39C0"/>
    <w:rsid w:val="008C436C"/>
    <w:rsid w:val="008C5863"/>
    <w:rsid w:val="008C6372"/>
    <w:rsid w:val="008C7530"/>
    <w:rsid w:val="008D0171"/>
    <w:rsid w:val="008D0B3F"/>
    <w:rsid w:val="008D1278"/>
    <w:rsid w:val="008D1705"/>
    <w:rsid w:val="008D2A1A"/>
    <w:rsid w:val="008D3453"/>
    <w:rsid w:val="008D3611"/>
    <w:rsid w:val="008D3E73"/>
    <w:rsid w:val="008D4472"/>
    <w:rsid w:val="008D53AC"/>
    <w:rsid w:val="008D58E8"/>
    <w:rsid w:val="008D5B39"/>
    <w:rsid w:val="008D675F"/>
    <w:rsid w:val="008E0682"/>
    <w:rsid w:val="008E110A"/>
    <w:rsid w:val="008E1B53"/>
    <w:rsid w:val="008E236B"/>
    <w:rsid w:val="008E3577"/>
    <w:rsid w:val="008E428C"/>
    <w:rsid w:val="008E434F"/>
    <w:rsid w:val="008E441E"/>
    <w:rsid w:val="008E50FB"/>
    <w:rsid w:val="008E547E"/>
    <w:rsid w:val="008E55A8"/>
    <w:rsid w:val="008E5867"/>
    <w:rsid w:val="008E59E1"/>
    <w:rsid w:val="008E5EDE"/>
    <w:rsid w:val="008E7171"/>
    <w:rsid w:val="008E7D45"/>
    <w:rsid w:val="008E7F7A"/>
    <w:rsid w:val="008F01CF"/>
    <w:rsid w:val="008F0C91"/>
    <w:rsid w:val="008F0C9B"/>
    <w:rsid w:val="008F11FF"/>
    <w:rsid w:val="008F2C41"/>
    <w:rsid w:val="008F2D63"/>
    <w:rsid w:val="008F38CD"/>
    <w:rsid w:val="008F3C78"/>
    <w:rsid w:val="008F49AD"/>
    <w:rsid w:val="008F5AB4"/>
    <w:rsid w:val="008F5E8E"/>
    <w:rsid w:val="008F6700"/>
    <w:rsid w:val="008F772B"/>
    <w:rsid w:val="008F7C86"/>
    <w:rsid w:val="00900647"/>
    <w:rsid w:val="0090385D"/>
    <w:rsid w:val="00903D13"/>
    <w:rsid w:val="0090442C"/>
    <w:rsid w:val="00904745"/>
    <w:rsid w:val="00905070"/>
    <w:rsid w:val="0090539B"/>
    <w:rsid w:val="00907551"/>
    <w:rsid w:val="00907E14"/>
    <w:rsid w:val="00910010"/>
    <w:rsid w:val="009118C5"/>
    <w:rsid w:val="00911C4C"/>
    <w:rsid w:val="00912CFC"/>
    <w:rsid w:val="00913AAE"/>
    <w:rsid w:val="00913EDF"/>
    <w:rsid w:val="00914493"/>
    <w:rsid w:val="00916841"/>
    <w:rsid w:val="00916D9E"/>
    <w:rsid w:val="00917D5A"/>
    <w:rsid w:val="00917FE0"/>
    <w:rsid w:val="00920073"/>
    <w:rsid w:val="00920A49"/>
    <w:rsid w:val="00920B52"/>
    <w:rsid w:val="00920F91"/>
    <w:rsid w:val="00921C70"/>
    <w:rsid w:val="00921FD0"/>
    <w:rsid w:val="009227B2"/>
    <w:rsid w:val="009238E2"/>
    <w:rsid w:val="00923976"/>
    <w:rsid w:val="009244DB"/>
    <w:rsid w:val="009247F8"/>
    <w:rsid w:val="00924A80"/>
    <w:rsid w:val="00924B82"/>
    <w:rsid w:val="00924DE4"/>
    <w:rsid w:val="00925439"/>
    <w:rsid w:val="009257AC"/>
    <w:rsid w:val="00925F6D"/>
    <w:rsid w:val="00926748"/>
    <w:rsid w:val="00926775"/>
    <w:rsid w:val="00926EA0"/>
    <w:rsid w:val="00930629"/>
    <w:rsid w:val="00930C7C"/>
    <w:rsid w:val="00930E9D"/>
    <w:rsid w:val="009310C7"/>
    <w:rsid w:val="0093131E"/>
    <w:rsid w:val="00931B3D"/>
    <w:rsid w:val="00931D43"/>
    <w:rsid w:val="00932EBA"/>
    <w:rsid w:val="0093365A"/>
    <w:rsid w:val="00933B1C"/>
    <w:rsid w:val="00934472"/>
    <w:rsid w:val="00935C57"/>
    <w:rsid w:val="009372BF"/>
    <w:rsid w:val="00941DA5"/>
    <w:rsid w:val="00942617"/>
    <w:rsid w:val="00942E04"/>
    <w:rsid w:val="00943DC7"/>
    <w:rsid w:val="00944381"/>
    <w:rsid w:val="0094472D"/>
    <w:rsid w:val="00944B0F"/>
    <w:rsid w:val="009466AC"/>
    <w:rsid w:val="00946FF9"/>
    <w:rsid w:val="009509F1"/>
    <w:rsid w:val="00950EA6"/>
    <w:rsid w:val="009513AF"/>
    <w:rsid w:val="009519F3"/>
    <w:rsid w:val="00951C99"/>
    <w:rsid w:val="00952217"/>
    <w:rsid w:val="00952358"/>
    <w:rsid w:val="0095382E"/>
    <w:rsid w:val="00954130"/>
    <w:rsid w:val="009545DF"/>
    <w:rsid w:val="00954E1C"/>
    <w:rsid w:val="009551F0"/>
    <w:rsid w:val="0095549F"/>
    <w:rsid w:val="00955E12"/>
    <w:rsid w:val="009560DF"/>
    <w:rsid w:val="009569FF"/>
    <w:rsid w:val="00960587"/>
    <w:rsid w:val="00961968"/>
    <w:rsid w:val="009624AB"/>
    <w:rsid w:val="009629FF"/>
    <w:rsid w:val="00963DD7"/>
    <w:rsid w:val="00963FD1"/>
    <w:rsid w:val="00965E74"/>
    <w:rsid w:val="00967397"/>
    <w:rsid w:val="00967619"/>
    <w:rsid w:val="00967A0D"/>
    <w:rsid w:val="00967E21"/>
    <w:rsid w:val="00967FF8"/>
    <w:rsid w:val="009712BB"/>
    <w:rsid w:val="00971707"/>
    <w:rsid w:val="009718C5"/>
    <w:rsid w:val="00973BCD"/>
    <w:rsid w:val="00975EE5"/>
    <w:rsid w:val="00976382"/>
    <w:rsid w:val="00976654"/>
    <w:rsid w:val="00976C1E"/>
    <w:rsid w:val="00976C38"/>
    <w:rsid w:val="00977611"/>
    <w:rsid w:val="00981D3F"/>
    <w:rsid w:val="00982365"/>
    <w:rsid w:val="009826D4"/>
    <w:rsid w:val="00984BA2"/>
    <w:rsid w:val="009855AA"/>
    <w:rsid w:val="009865E1"/>
    <w:rsid w:val="009908CD"/>
    <w:rsid w:val="00990E09"/>
    <w:rsid w:val="00990F89"/>
    <w:rsid w:val="00991EC5"/>
    <w:rsid w:val="009937E7"/>
    <w:rsid w:val="00993B28"/>
    <w:rsid w:val="00993E34"/>
    <w:rsid w:val="009956AE"/>
    <w:rsid w:val="00996312"/>
    <w:rsid w:val="00996FF4"/>
    <w:rsid w:val="00997179"/>
    <w:rsid w:val="00997E1B"/>
    <w:rsid w:val="009A053E"/>
    <w:rsid w:val="009A133C"/>
    <w:rsid w:val="009A183B"/>
    <w:rsid w:val="009A2FE8"/>
    <w:rsid w:val="009A30D5"/>
    <w:rsid w:val="009A3111"/>
    <w:rsid w:val="009A3D9A"/>
    <w:rsid w:val="009A6E10"/>
    <w:rsid w:val="009A7066"/>
    <w:rsid w:val="009A7666"/>
    <w:rsid w:val="009A76CB"/>
    <w:rsid w:val="009B020A"/>
    <w:rsid w:val="009B05B3"/>
    <w:rsid w:val="009B3469"/>
    <w:rsid w:val="009B4752"/>
    <w:rsid w:val="009B55CF"/>
    <w:rsid w:val="009B6273"/>
    <w:rsid w:val="009B64CE"/>
    <w:rsid w:val="009B6B3D"/>
    <w:rsid w:val="009B73EA"/>
    <w:rsid w:val="009C0771"/>
    <w:rsid w:val="009C0E03"/>
    <w:rsid w:val="009C0ECC"/>
    <w:rsid w:val="009C265F"/>
    <w:rsid w:val="009C47A4"/>
    <w:rsid w:val="009C4E94"/>
    <w:rsid w:val="009C4EFE"/>
    <w:rsid w:val="009C599D"/>
    <w:rsid w:val="009C6A7F"/>
    <w:rsid w:val="009C7025"/>
    <w:rsid w:val="009C770C"/>
    <w:rsid w:val="009C7781"/>
    <w:rsid w:val="009D0A63"/>
    <w:rsid w:val="009D13BA"/>
    <w:rsid w:val="009D18CD"/>
    <w:rsid w:val="009D2E1D"/>
    <w:rsid w:val="009D2E65"/>
    <w:rsid w:val="009D37C6"/>
    <w:rsid w:val="009D37EC"/>
    <w:rsid w:val="009D599F"/>
    <w:rsid w:val="009E09B6"/>
    <w:rsid w:val="009E0A6F"/>
    <w:rsid w:val="009E0BB9"/>
    <w:rsid w:val="009E166A"/>
    <w:rsid w:val="009E188D"/>
    <w:rsid w:val="009E21C8"/>
    <w:rsid w:val="009E4981"/>
    <w:rsid w:val="009E4C95"/>
    <w:rsid w:val="009E4F7F"/>
    <w:rsid w:val="009E5881"/>
    <w:rsid w:val="009E5C91"/>
    <w:rsid w:val="009E7127"/>
    <w:rsid w:val="009E73E0"/>
    <w:rsid w:val="009E75DE"/>
    <w:rsid w:val="009F0BC3"/>
    <w:rsid w:val="009F0FCD"/>
    <w:rsid w:val="009F1377"/>
    <w:rsid w:val="009F1CB7"/>
    <w:rsid w:val="009F332E"/>
    <w:rsid w:val="009F4679"/>
    <w:rsid w:val="009F469E"/>
    <w:rsid w:val="009F485D"/>
    <w:rsid w:val="009F6233"/>
    <w:rsid w:val="009F6A38"/>
    <w:rsid w:val="009F72E4"/>
    <w:rsid w:val="009F7726"/>
    <w:rsid w:val="009F7932"/>
    <w:rsid w:val="00A0196E"/>
    <w:rsid w:val="00A01C76"/>
    <w:rsid w:val="00A01F0E"/>
    <w:rsid w:val="00A02875"/>
    <w:rsid w:val="00A03893"/>
    <w:rsid w:val="00A03CD3"/>
    <w:rsid w:val="00A03FA6"/>
    <w:rsid w:val="00A04289"/>
    <w:rsid w:val="00A0471A"/>
    <w:rsid w:val="00A050AD"/>
    <w:rsid w:val="00A0512F"/>
    <w:rsid w:val="00A0517A"/>
    <w:rsid w:val="00A05F27"/>
    <w:rsid w:val="00A065E9"/>
    <w:rsid w:val="00A06C3E"/>
    <w:rsid w:val="00A07326"/>
    <w:rsid w:val="00A075E2"/>
    <w:rsid w:val="00A07BD2"/>
    <w:rsid w:val="00A10426"/>
    <w:rsid w:val="00A1075C"/>
    <w:rsid w:val="00A11010"/>
    <w:rsid w:val="00A11727"/>
    <w:rsid w:val="00A11E8D"/>
    <w:rsid w:val="00A12066"/>
    <w:rsid w:val="00A123B9"/>
    <w:rsid w:val="00A134D3"/>
    <w:rsid w:val="00A144B7"/>
    <w:rsid w:val="00A145C7"/>
    <w:rsid w:val="00A15533"/>
    <w:rsid w:val="00A159CF"/>
    <w:rsid w:val="00A15DC8"/>
    <w:rsid w:val="00A162DF"/>
    <w:rsid w:val="00A16D29"/>
    <w:rsid w:val="00A176C0"/>
    <w:rsid w:val="00A178DA"/>
    <w:rsid w:val="00A17F22"/>
    <w:rsid w:val="00A17FCC"/>
    <w:rsid w:val="00A226FB"/>
    <w:rsid w:val="00A241B0"/>
    <w:rsid w:val="00A244D2"/>
    <w:rsid w:val="00A244FB"/>
    <w:rsid w:val="00A24C4C"/>
    <w:rsid w:val="00A24FCA"/>
    <w:rsid w:val="00A2566C"/>
    <w:rsid w:val="00A27824"/>
    <w:rsid w:val="00A27973"/>
    <w:rsid w:val="00A27A19"/>
    <w:rsid w:val="00A307CC"/>
    <w:rsid w:val="00A3092C"/>
    <w:rsid w:val="00A31023"/>
    <w:rsid w:val="00A31737"/>
    <w:rsid w:val="00A319AD"/>
    <w:rsid w:val="00A32F6B"/>
    <w:rsid w:val="00A32FAB"/>
    <w:rsid w:val="00A32FE0"/>
    <w:rsid w:val="00A331F0"/>
    <w:rsid w:val="00A3323C"/>
    <w:rsid w:val="00A336EF"/>
    <w:rsid w:val="00A34227"/>
    <w:rsid w:val="00A34776"/>
    <w:rsid w:val="00A34A23"/>
    <w:rsid w:val="00A34F1B"/>
    <w:rsid w:val="00A350A4"/>
    <w:rsid w:val="00A357E2"/>
    <w:rsid w:val="00A36F9F"/>
    <w:rsid w:val="00A36FD2"/>
    <w:rsid w:val="00A37051"/>
    <w:rsid w:val="00A372B4"/>
    <w:rsid w:val="00A40CBF"/>
    <w:rsid w:val="00A419BF"/>
    <w:rsid w:val="00A42B30"/>
    <w:rsid w:val="00A4409E"/>
    <w:rsid w:val="00A46ABE"/>
    <w:rsid w:val="00A46FEA"/>
    <w:rsid w:val="00A47B9F"/>
    <w:rsid w:val="00A47C12"/>
    <w:rsid w:val="00A50782"/>
    <w:rsid w:val="00A50CC7"/>
    <w:rsid w:val="00A50E7C"/>
    <w:rsid w:val="00A5117F"/>
    <w:rsid w:val="00A512FD"/>
    <w:rsid w:val="00A51DDD"/>
    <w:rsid w:val="00A51E15"/>
    <w:rsid w:val="00A53DBE"/>
    <w:rsid w:val="00A54643"/>
    <w:rsid w:val="00A54AD0"/>
    <w:rsid w:val="00A5676F"/>
    <w:rsid w:val="00A57060"/>
    <w:rsid w:val="00A57232"/>
    <w:rsid w:val="00A57997"/>
    <w:rsid w:val="00A57EA6"/>
    <w:rsid w:val="00A60088"/>
    <w:rsid w:val="00A60393"/>
    <w:rsid w:val="00A60550"/>
    <w:rsid w:val="00A60829"/>
    <w:rsid w:val="00A60894"/>
    <w:rsid w:val="00A60F13"/>
    <w:rsid w:val="00A61BE3"/>
    <w:rsid w:val="00A61C9D"/>
    <w:rsid w:val="00A63D04"/>
    <w:rsid w:val="00A63D80"/>
    <w:rsid w:val="00A64919"/>
    <w:rsid w:val="00A64EF6"/>
    <w:rsid w:val="00A65882"/>
    <w:rsid w:val="00A65EE9"/>
    <w:rsid w:val="00A676BB"/>
    <w:rsid w:val="00A67C1D"/>
    <w:rsid w:val="00A67EB9"/>
    <w:rsid w:val="00A70A61"/>
    <w:rsid w:val="00A70E2F"/>
    <w:rsid w:val="00A723BF"/>
    <w:rsid w:val="00A72C85"/>
    <w:rsid w:val="00A73380"/>
    <w:rsid w:val="00A7538A"/>
    <w:rsid w:val="00A757A3"/>
    <w:rsid w:val="00A76B03"/>
    <w:rsid w:val="00A76C56"/>
    <w:rsid w:val="00A76E56"/>
    <w:rsid w:val="00A77CD2"/>
    <w:rsid w:val="00A77CEE"/>
    <w:rsid w:val="00A807A5"/>
    <w:rsid w:val="00A80F47"/>
    <w:rsid w:val="00A80F7F"/>
    <w:rsid w:val="00A810D0"/>
    <w:rsid w:val="00A82629"/>
    <w:rsid w:val="00A8315D"/>
    <w:rsid w:val="00A83BAA"/>
    <w:rsid w:val="00A843E7"/>
    <w:rsid w:val="00A84CD0"/>
    <w:rsid w:val="00A85A39"/>
    <w:rsid w:val="00A86B1C"/>
    <w:rsid w:val="00A8753A"/>
    <w:rsid w:val="00A8780E"/>
    <w:rsid w:val="00A905E4"/>
    <w:rsid w:val="00A9073D"/>
    <w:rsid w:val="00A90878"/>
    <w:rsid w:val="00A91ECE"/>
    <w:rsid w:val="00A92199"/>
    <w:rsid w:val="00A92D8E"/>
    <w:rsid w:val="00A93C61"/>
    <w:rsid w:val="00A94505"/>
    <w:rsid w:val="00A9501B"/>
    <w:rsid w:val="00A95F01"/>
    <w:rsid w:val="00A962B3"/>
    <w:rsid w:val="00A9707C"/>
    <w:rsid w:val="00A9788A"/>
    <w:rsid w:val="00A97C40"/>
    <w:rsid w:val="00AA04B4"/>
    <w:rsid w:val="00AA175D"/>
    <w:rsid w:val="00AA1D66"/>
    <w:rsid w:val="00AA33CF"/>
    <w:rsid w:val="00AA346E"/>
    <w:rsid w:val="00AA434F"/>
    <w:rsid w:val="00AA453D"/>
    <w:rsid w:val="00AA7E0A"/>
    <w:rsid w:val="00AA7FEB"/>
    <w:rsid w:val="00AB006A"/>
    <w:rsid w:val="00AB0B3B"/>
    <w:rsid w:val="00AB0D46"/>
    <w:rsid w:val="00AB0E9B"/>
    <w:rsid w:val="00AB1F5F"/>
    <w:rsid w:val="00AB2915"/>
    <w:rsid w:val="00AB2BF1"/>
    <w:rsid w:val="00AB345B"/>
    <w:rsid w:val="00AB3478"/>
    <w:rsid w:val="00AB38AF"/>
    <w:rsid w:val="00AB41C7"/>
    <w:rsid w:val="00AB4E59"/>
    <w:rsid w:val="00AB610B"/>
    <w:rsid w:val="00AB6171"/>
    <w:rsid w:val="00AB661F"/>
    <w:rsid w:val="00AC03C5"/>
    <w:rsid w:val="00AC07C0"/>
    <w:rsid w:val="00AC1080"/>
    <w:rsid w:val="00AC15D8"/>
    <w:rsid w:val="00AC1744"/>
    <w:rsid w:val="00AC2629"/>
    <w:rsid w:val="00AC4353"/>
    <w:rsid w:val="00AC4507"/>
    <w:rsid w:val="00AC4B6C"/>
    <w:rsid w:val="00AC4F55"/>
    <w:rsid w:val="00AC501A"/>
    <w:rsid w:val="00AC5AAD"/>
    <w:rsid w:val="00AC5B34"/>
    <w:rsid w:val="00AC60E0"/>
    <w:rsid w:val="00AC636D"/>
    <w:rsid w:val="00AC6C97"/>
    <w:rsid w:val="00AC7098"/>
    <w:rsid w:val="00AC71B1"/>
    <w:rsid w:val="00AC78BF"/>
    <w:rsid w:val="00AD041D"/>
    <w:rsid w:val="00AD0639"/>
    <w:rsid w:val="00AD0CDB"/>
    <w:rsid w:val="00AD0F02"/>
    <w:rsid w:val="00AD1268"/>
    <w:rsid w:val="00AD1F1B"/>
    <w:rsid w:val="00AD2909"/>
    <w:rsid w:val="00AD2CA1"/>
    <w:rsid w:val="00AD39BE"/>
    <w:rsid w:val="00AD3F97"/>
    <w:rsid w:val="00AD4844"/>
    <w:rsid w:val="00AD4CC1"/>
    <w:rsid w:val="00AD510E"/>
    <w:rsid w:val="00AD5323"/>
    <w:rsid w:val="00AD5824"/>
    <w:rsid w:val="00AD5A98"/>
    <w:rsid w:val="00AD62A5"/>
    <w:rsid w:val="00AD6799"/>
    <w:rsid w:val="00AE0211"/>
    <w:rsid w:val="00AE0BCA"/>
    <w:rsid w:val="00AE1622"/>
    <w:rsid w:val="00AE2284"/>
    <w:rsid w:val="00AE2DE2"/>
    <w:rsid w:val="00AE304C"/>
    <w:rsid w:val="00AE3446"/>
    <w:rsid w:val="00AE3BEC"/>
    <w:rsid w:val="00AE4161"/>
    <w:rsid w:val="00AE4341"/>
    <w:rsid w:val="00AE764D"/>
    <w:rsid w:val="00AE7B9B"/>
    <w:rsid w:val="00AE7CB5"/>
    <w:rsid w:val="00AF1727"/>
    <w:rsid w:val="00AF2436"/>
    <w:rsid w:val="00AF2C47"/>
    <w:rsid w:val="00AF2D75"/>
    <w:rsid w:val="00AF3CF4"/>
    <w:rsid w:val="00AF3E86"/>
    <w:rsid w:val="00AF47D1"/>
    <w:rsid w:val="00AF4F6D"/>
    <w:rsid w:val="00AF5126"/>
    <w:rsid w:val="00AF5308"/>
    <w:rsid w:val="00AF5CD6"/>
    <w:rsid w:val="00AF6F07"/>
    <w:rsid w:val="00AF708B"/>
    <w:rsid w:val="00AF70EA"/>
    <w:rsid w:val="00B005E9"/>
    <w:rsid w:val="00B00EA5"/>
    <w:rsid w:val="00B0216F"/>
    <w:rsid w:val="00B02B4C"/>
    <w:rsid w:val="00B03010"/>
    <w:rsid w:val="00B03409"/>
    <w:rsid w:val="00B03A51"/>
    <w:rsid w:val="00B03D46"/>
    <w:rsid w:val="00B05D47"/>
    <w:rsid w:val="00B063F5"/>
    <w:rsid w:val="00B067C7"/>
    <w:rsid w:val="00B07353"/>
    <w:rsid w:val="00B10405"/>
    <w:rsid w:val="00B106AD"/>
    <w:rsid w:val="00B13850"/>
    <w:rsid w:val="00B14AE8"/>
    <w:rsid w:val="00B14D52"/>
    <w:rsid w:val="00B14DC4"/>
    <w:rsid w:val="00B151CF"/>
    <w:rsid w:val="00B16B54"/>
    <w:rsid w:val="00B20B61"/>
    <w:rsid w:val="00B217BB"/>
    <w:rsid w:val="00B22C51"/>
    <w:rsid w:val="00B23854"/>
    <w:rsid w:val="00B2434C"/>
    <w:rsid w:val="00B24D49"/>
    <w:rsid w:val="00B24D9C"/>
    <w:rsid w:val="00B25BF0"/>
    <w:rsid w:val="00B26312"/>
    <w:rsid w:val="00B27090"/>
    <w:rsid w:val="00B27783"/>
    <w:rsid w:val="00B3037D"/>
    <w:rsid w:val="00B30DFF"/>
    <w:rsid w:val="00B3137F"/>
    <w:rsid w:val="00B31767"/>
    <w:rsid w:val="00B317FC"/>
    <w:rsid w:val="00B32ABA"/>
    <w:rsid w:val="00B3308D"/>
    <w:rsid w:val="00B339CC"/>
    <w:rsid w:val="00B33C71"/>
    <w:rsid w:val="00B365EC"/>
    <w:rsid w:val="00B367A7"/>
    <w:rsid w:val="00B37089"/>
    <w:rsid w:val="00B37E80"/>
    <w:rsid w:val="00B37EC9"/>
    <w:rsid w:val="00B4069A"/>
    <w:rsid w:val="00B40A49"/>
    <w:rsid w:val="00B4158D"/>
    <w:rsid w:val="00B4254D"/>
    <w:rsid w:val="00B427D6"/>
    <w:rsid w:val="00B42879"/>
    <w:rsid w:val="00B42D46"/>
    <w:rsid w:val="00B434BD"/>
    <w:rsid w:val="00B43A4F"/>
    <w:rsid w:val="00B44739"/>
    <w:rsid w:val="00B44D9B"/>
    <w:rsid w:val="00B44F0C"/>
    <w:rsid w:val="00B46376"/>
    <w:rsid w:val="00B4788C"/>
    <w:rsid w:val="00B47AA5"/>
    <w:rsid w:val="00B47CED"/>
    <w:rsid w:val="00B50F1A"/>
    <w:rsid w:val="00B520AD"/>
    <w:rsid w:val="00B520B5"/>
    <w:rsid w:val="00B524AB"/>
    <w:rsid w:val="00B52D6B"/>
    <w:rsid w:val="00B5371B"/>
    <w:rsid w:val="00B53973"/>
    <w:rsid w:val="00B54552"/>
    <w:rsid w:val="00B545B9"/>
    <w:rsid w:val="00B54BD7"/>
    <w:rsid w:val="00B55476"/>
    <w:rsid w:val="00B55934"/>
    <w:rsid w:val="00B55E30"/>
    <w:rsid w:val="00B56D3E"/>
    <w:rsid w:val="00B573E0"/>
    <w:rsid w:val="00B575F0"/>
    <w:rsid w:val="00B57E51"/>
    <w:rsid w:val="00B613A1"/>
    <w:rsid w:val="00B621ED"/>
    <w:rsid w:val="00B62A75"/>
    <w:rsid w:val="00B63041"/>
    <w:rsid w:val="00B64320"/>
    <w:rsid w:val="00B65175"/>
    <w:rsid w:val="00B65C43"/>
    <w:rsid w:val="00B66BB2"/>
    <w:rsid w:val="00B67AAC"/>
    <w:rsid w:val="00B7028E"/>
    <w:rsid w:val="00B70720"/>
    <w:rsid w:val="00B70967"/>
    <w:rsid w:val="00B70D32"/>
    <w:rsid w:val="00B71F8F"/>
    <w:rsid w:val="00B72734"/>
    <w:rsid w:val="00B72D49"/>
    <w:rsid w:val="00B73F6C"/>
    <w:rsid w:val="00B749E6"/>
    <w:rsid w:val="00B74C65"/>
    <w:rsid w:val="00B750A3"/>
    <w:rsid w:val="00B76445"/>
    <w:rsid w:val="00B766C4"/>
    <w:rsid w:val="00B76E44"/>
    <w:rsid w:val="00B76E75"/>
    <w:rsid w:val="00B77441"/>
    <w:rsid w:val="00B8015E"/>
    <w:rsid w:val="00B8022E"/>
    <w:rsid w:val="00B816EC"/>
    <w:rsid w:val="00B82180"/>
    <w:rsid w:val="00B82F80"/>
    <w:rsid w:val="00B83563"/>
    <w:rsid w:val="00B84181"/>
    <w:rsid w:val="00B84E5A"/>
    <w:rsid w:val="00B84E88"/>
    <w:rsid w:val="00B8563C"/>
    <w:rsid w:val="00B859AA"/>
    <w:rsid w:val="00B86A6C"/>
    <w:rsid w:val="00B90149"/>
    <w:rsid w:val="00B91E11"/>
    <w:rsid w:val="00B92310"/>
    <w:rsid w:val="00B92AAA"/>
    <w:rsid w:val="00B931A3"/>
    <w:rsid w:val="00B935F5"/>
    <w:rsid w:val="00B93946"/>
    <w:rsid w:val="00B93ED3"/>
    <w:rsid w:val="00B945E9"/>
    <w:rsid w:val="00B96BE4"/>
    <w:rsid w:val="00B97006"/>
    <w:rsid w:val="00B97C30"/>
    <w:rsid w:val="00BA0245"/>
    <w:rsid w:val="00BA039E"/>
    <w:rsid w:val="00BA090C"/>
    <w:rsid w:val="00BA0A87"/>
    <w:rsid w:val="00BA0F86"/>
    <w:rsid w:val="00BA101A"/>
    <w:rsid w:val="00BA1649"/>
    <w:rsid w:val="00BA1E28"/>
    <w:rsid w:val="00BA2AFF"/>
    <w:rsid w:val="00BA43A8"/>
    <w:rsid w:val="00BA4B55"/>
    <w:rsid w:val="00BA5D0F"/>
    <w:rsid w:val="00BA6520"/>
    <w:rsid w:val="00BA6784"/>
    <w:rsid w:val="00BA7697"/>
    <w:rsid w:val="00BA7D95"/>
    <w:rsid w:val="00BA7EFC"/>
    <w:rsid w:val="00BB086D"/>
    <w:rsid w:val="00BB12F1"/>
    <w:rsid w:val="00BB24FA"/>
    <w:rsid w:val="00BB650F"/>
    <w:rsid w:val="00BB6B01"/>
    <w:rsid w:val="00BB6BA3"/>
    <w:rsid w:val="00BB6CEB"/>
    <w:rsid w:val="00BB70EF"/>
    <w:rsid w:val="00BB7476"/>
    <w:rsid w:val="00BB75A6"/>
    <w:rsid w:val="00BC1A43"/>
    <w:rsid w:val="00BC1B7C"/>
    <w:rsid w:val="00BC1FE0"/>
    <w:rsid w:val="00BC25F1"/>
    <w:rsid w:val="00BC28C2"/>
    <w:rsid w:val="00BC3592"/>
    <w:rsid w:val="00BC3CD6"/>
    <w:rsid w:val="00BC42BC"/>
    <w:rsid w:val="00BC49C4"/>
    <w:rsid w:val="00BC4C01"/>
    <w:rsid w:val="00BC4D39"/>
    <w:rsid w:val="00BC4E47"/>
    <w:rsid w:val="00BC5227"/>
    <w:rsid w:val="00BC5615"/>
    <w:rsid w:val="00BC6356"/>
    <w:rsid w:val="00BD0BAA"/>
    <w:rsid w:val="00BD0F08"/>
    <w:rsid w:val="00BD281B"/>
    <w:rsid w:val="00BD341F"/>
    <w:rsid w:val="00BD3594"/>
    <w:rsid w:val="00BD38B7"/>
    <w:rsid w:val="00BD3A5F"/>
    <w:rsid w:val="00BD44CD"/>
    <w:rsid w:val="00BD483D"/>
    <w:rsid w:val="00BD4AE1"/>
    <w:rsid w:val="00BD4AED"/>
    <w:rsid w:val="00BD508B"/>
    <w:rsid w:val="00BD58A5"/>
    <w:rsid w:val="00BD5B23"/>
    <w:rsid w:val="00BD618A"/>
    <w:rsid w:val="00BD6CB6"/>
    <w:rsid w:val="00BE099D"/>
    <w:rsid w:val="00BE1867"/>
    <w:rsid w:val="00BE216C"/>
    <w:rsid w:val="00BE3610"/>
    <w:rsid w:val="00BE5665"/>
    <w:rsid w:val="00BE697F"/>
    <w:rsid w:val="00BE6FDD"/>
    <w:rsid w:val="00BE73B0"/>
    <w:rsid w:val="00BE7B02"/>
    <w:rsid w:val="00BF0A68"/>
    <w:rsid w:val="00BF0AAD"/>
    <w:rsid w:val="00BF0C69"/>
    <w:rsid w:val="00BF1139"/>
    <w:rsid w:val="00BF125D"/>
    <w:rsid w:val="00BF1D9F"/>
    <w:rsid w:val="00BF345C"/>
    <w:rsid w:val="00BF46CF"/>
    <w:rsid w:val="00BF4B97"/>
    <w:rsid w:val="00BF4DC9"/>
    <w:rsid w:val="00BF5FFC"/>
    <w:rsid w:val="00BF6524"/>
    <w:rsid w:val="00BF6DC3"/>
    <w:rsid w:val="00BF7335"/>
    <w:rsid w:val="00BF74F6"/>
    <w:rsid w:val="00BF7B80"/>
    <w:rsid w:val="00C0042D"/>
    <w:rsid w:val="00C00AFC"/>
    <w:rsid w:val="00C00B40"/>
    <w:rsid w:val="00C029E5"/>
    <w:rsid w:val="00C04567"/>
    <w:rsid w:val="00C04668"/>
    <w:rsid w:val="00C056CE"/>
    <w:rsid w:val="00C05A38"/>
    <w:rsid w:val="00C0667F"/>
    <w:rsid w:val="00C06C15"/>
    <w:rsid w:val="00C06CCE"/>
    <w:rsid w:val="00C07412"/>
    <w:rsid w:val="00C07521"/>
    <w:rsid w:val="00C107D8"/>
    <w:rsid w:val="00C1086E"/>
    <w:rsid w:val="00C119F5"/>
    <w:rsid w:val="00C123B2"/>
    <w:rsid w:val="00C13383"/>
    <w:rsid w:val="00C13653"/>
    <w:rsid w:val="00C14E46"/>
    <w:rsid w:val="00C14FC4"/>
    <w:rsid w:val="00C15A4D"/>
    <w:rsid w:val="00C15D14"/>
    <w:rsid w:val="00C15D63"/>
    <w:rsid w:val="00C16B67"/>
    <w:rsid w:val="00C17449"/>
    <w:rsid w:val="00C17EF5"/>
    <w:rsid w:val="00C2022C"/>
    <w:rsid w:val="00C20DC8"/>
    <w:rsid w:val="00C23477"/>
    <w:rsid w:val="00C23823"/>
    <w:rsid w:val="00C23B5C"/>
    <w:rsid w:val="00C23C04"/>
    <w:rsid w:val="00C242B8"/>
    <w:rsid w:val="00C24E81"/>
    <w:rsid w:val="00C260F2"/>
    <w:rsid w:val="00C26E49"/>
    <w:rsid w:val="00C2723B"/>
    <w:rsid w:val="00C276FC"/>
    <w:rsid w:val="00C27D82"/>
    <w:rsid w:val="00C3060C"/>
    <w:rsid w:val="00C31354"/>
    <w:rsid w:val="00C32732"/>
    <w:rsid w:val="00C32E77"/>
    <w:rsid w:val="00C331DA"/>
    <w:rsid w:val="00C341CA"/>
    <w:rsid w:val="00C3472D"/>
    <w:rsid w:val="00C34D97"/>
    <w:rsid w:val="00C353DE"/>
    <w:rsid w:val="00C36E24"/>
    <w:rsid w:val="00C370DB"/>
    <w:rsid w:val="00C37A52"/>
    <w:rsid w:val="00C37D23"/>
    <w:rsid w:val="00C403D4"/>
    <w:rsid w:val="00C41E79"/>
    <w:rsid w:val="00C423E9"/>
    <w:rsid w:val="00C4253E"/>
    <w:rsid w:val="00C427F0"/>
    <w:rsid w:val="00C44EB7"/>
    <w:rsid w:val="00C44F87"/>
    <w:rsid w:val="00C459AF"/>
    <w:rsid w:val="00C45B8E"/>
    <w:rsid w:val="00C45D8D"/>
    <w:rsid w:val="00C465E5"/>
    <w:rsid w:val="00C46C87"/>
    <w:rsid w:val="00C471F3"/>
    <w:rsid w:val="00C479B2"/>
    <w:rsid w:val="00C50012"/>
    <w:rsid w:val="00C502B8"/>
    <w:rsid w:val="00C504FC"/>
    <w:rsid w:val="00C5107D"/>
    <w:rsid w:val="00C52716"/>
    <w:rsid w:val="00C52EF7"/>
    <w:rsid w:val="00C55E4B"/>
    <w:rsid w:val="00C55FC0"/>
    <w:rsid w:val="00C56197"/>
    <w:rsid w:val="00C56FAB"/>
    <w:rsid w:val="00C575A7"/>
    <w:rsid w:val="00C6010A"/>
    <w:rsid w:val="00C6013A"/>
    <w:rsid w:val="00C621FB"/>
    <w:rsid w:val="00C622C6"/>
    <w:rsid w:val="00C65BA7"/>
    <w:rsid w:val="00C663B1"/>
    <w:rsid w:val="00C671DB"/>
    <w:rsid w:val="00C67281"/>
    <w:rsid w:val="00C70971"/>
    <w:rsid w:val="00C70A0D"/>
    <w:rsid w:val="00C71042"/>
    <w:rsid w:val="00C72220"/>
    <w:rsid w:val="00C72490"/>
    <w:rsid w:val="00C72950"/>
    <w:rsid w:val="00C729C2"/>
    <w:rsid w:val="00C72B70"/>
    <w:rsid w:val="00C76773"/>
    <w:rsid w:val="00C770DD"/>
    <w:rsid w:val="00C77ADC"/>
    <w:rsid w:val="00C81171"/>
    <w:rsid w:val="00C813C1"/>
    <w:rsid w:val="00C815E0"/>
    <w:rsid w:val="00C81D6F"/>
    <w:rsid w:val="00C82243"/>
    <w:rsid w:val="00C84770"/>
    <w:rsid w:val="00C84D29"/>
    <w:rsid w:val="00C860C8"/>
    <w:rsid w:val="00C8662A"/>
    <w:rsid w:val="00C86F2C"/>
    <w:rsid w:val="00C8736B"/>
    <w:rsid w:val="00C87E87"/>
    <w:rsid w:val="00C91162"/>
    <w:rsid w:val="00C91A54"/>
    <w:rsid w:val="00C92809"/>
    <w:rsid w:val="00C92DF4"/>
    <w:rsid w:val="00C9320D"/>
    <w:rsid w:val="00C935ED"/>
    <w:rsid w:val="00C944E0"/>
    <w:rsid w:val="00C9467C"/>
    <w:rsid w:val="00C947D7"/>
    <w:rsid w:val="00C95AFA"/>
    <w:rsid w:val="00CA06C8"/>
    <w:rsid w:val="00CA0CB5"/>
    <w:rsid w:val="00CA109A"/>
    <w:rsid w:val="00CA2449"/>
    <w:rsid w:val="00CA2DC1"/>
    <w:rsid w:val="00CA3181"/>
    <w:rsid w:val="00CA3BB9"/>
    <w:rsid w:val="00CA64AC"/>
    <w:rsid w:val="00CA658C"/>
    <w:rsid w:val="00CA69F6"/>
    <w:rsid w:val="00CA76A5"/>
    <w:rsid w:val="00CA7753"/>
    <w:rsid w:val="00CA7C01"/>
    <w:rsid w:val="00CB09EC"/>
    <w:rsid w:val="00CB1268"/>
    <w:rsid w:val="00CB163F"/>
    <w:rsid w:val="00CB1CF8"/>
    <w:rsid w:val="00CB1FA6"/>
    <w:rsid w:val="00CB3125"/>
    <w:rsid w:val="00CB32EE"/>
    <w:rsid w:val="00CB42CF"/>
    <w:rsid w:val="00CB4472"/>
    <w:rsid w:val="00CB60AC"/>
    <w:rsid w:val="00CB7273"/>
    <w:rsid w:val="00CB7EE3"/>
    <w:rsid w:val="00CC05CA"/>
    <w:rsid w:val="00CC08C6"/>
    <w:rsid w:val="00CC29A4"/>
    <w:rsid w:val="00CC2B3E"/>
    <w:rsid w:val="00CC2B98"/>
    <w:rsid w:val="00CC341E"/>
    <w:rsid w:val="00CC3FF4"/>
    <w:rsid w:val="00CC4123"/>
    <w:rsid w:val="00CC464D"/>
    <w:rsid w:val="00CC5339"/>
    <w:rsid w:val="00CC56A6"/>
    <w:rsid w:val="00CC5F01"/>
    <w:rsid w:val="00CC6333"/>
    <w:rsid w:val="00CC70D3"/>
    <w:rsid w:val="00CC71B2"/>
    <w:rsid w:val="00CD0756"/>
    <w:rsid w:val="00CD0F77"/>
    <w:rsid w:val="00CD1965"/>
    <w:rsid w:val="00CD19F0"/>
    <w:rsid w:val="00CD1CE5"/>
    <w:rsid w:val="00CD1E68"/>
    <w:rsid w:val="00CD3435"/>
    <w:rsid w:val="00CD3D2F"/>
    <w:rsid w:val="00CD4DC8"/>
    <w:rsid w:val="00CD5082"/>
    <w:rsid w:val="00CD55B4"/>
    <w:rsid w:val="00CD5BD8"/>
    <w:rsid w:val="00CD5C6A"/>
    <w:rsid w:val="00CD64CF"/>
    <w:rsid w:val="00CD6A01"/>
    <w:rsid w:val="00CD79EB"/>
    <w:rsid w:val="00CE0003"/>
    <w:rsid w:val="00CE1B8A"/>
    <w:rsid w:val="00CE2D5C"/>
    <w:rsid w:val="00CE3A07"/>
    <w:rsid w:val="00CE4164"/>
    <w:rsid w:val="00CE41A4"/>
    <w:rsid w:val="00CE4BD3"/>
    <w:rsid w:val="00CE4FE4"/>
    <w:rsid w:val="00CE51A2"/>
    <w:rsid w:val="00CE59EF"/>
    <w:rsid w:val="00CE5ABA"/>
    <w:rsid w:val="00CE625D"/>
    <w:rsid w:val="00CE67AE"/>
    <w:rsid w:val="00CE6936"/>
    <w:rsid w:val="00CE7048"/>
    <w:rsid w:val="00CE7ABD"/>
    <w:rsid w:val="00CE7E51"/>
    <w:rsid w:val="00CF1D54"/>
    <w:rsid w:val="00CF210A"/>
    <w:rsid w:val="00CF2AD9"/>
    <w:rsid w:val="00CF51D1"/>
    <w:rsid w:val="00CF5A5E"/>
    <w:rsid w:val="00CF748D"/>
    <w:rsid w:val="00D01A3D"/>
    <w:rsid w:val="00D02791"/>
    <w:rsid w:val="00D03697"/>
    <w:rsid w:val="00D03C86"/>
    <w:rsid w:val="00D041DC"/>
    <w:rsid w:val="00D0488B"/>
    <w:rsid w:val="00D050C1"/>
    <w:rsid w:val="00D05907"/>
    <w:rsid w:val="00D063AB"/>
    <w:rsid w:val="00D07388"/>
    <w:rsid w:val="00D106CD"/>
    <w:rsid w:val="00D10EE5"/>
    <w:rsid w:val="00D11172"/>
    <w:rsid w:val="00D116D0"/>
    <w:rsid w:val="00D121D8"/>
    <w:rsid w:val="00D12655"/>
    <w:rsid w:val="00D126FE"/>
    <w:rsid w:val="00D13E70"/>
    <w:rsid w:val="00D14906"/>
    <w:rsid w:val="00D14D29"/>
    <w:rsid w:val="00D14F4B"/>
    <w:rsid w:val="00D15AEB"/>
    <w:rsid w:val="00D15CE5"/>
    <w:rsid w:val="00D15F3F"/>
    <w:rsid w:val="00D1620E"/>
    <w:rsid w:val="00D1637B"/>
    <w:rsid w:val="00D168F8"/>
    <w:rsid w:val="00D170FA"/>
    <w:rsid w:val="00D20601"/>
    <w:rsid w:val="00D2081D"/>
    <w:rsid w:val="00D20BAB"/>
    <w:rsid w:val="00D21C75"/>
    <w:rsid w:val="00D21DFC"/>
    <w:rsid w:val="00D21E54"/>
    <w:rsid w:val="00D2231E"/>
    <w:rsid w:val="00D2233E"/>
    <w:rsid w:val="00D2237A"/>
    <w:rsid w:val="00D22FBC"/>
    <w:rsid w:val="00D23089"/>
    <w:rsid w:val="00D2326E"/>
    <w:rsid w:val="00D23FF3"/>
    <w:rsid w:val="00D25297"/>
    <w:rsid w:val="00D25422"/>
    <w:rsid w:val="00D25DC3"/>
    <w:rsid w:val="00D2648C"/>
    <w:rsid w:val="00D27EB9"/>
    <w:rsid w:val="00D30483"/>
    <w:rsid w:val="00D304BC"/>
    <w:rsid w:val="00D30856"/>
    <w:rsid w:val="00D31E49"/>
    <w:rsid w:val="00D31F19"/>
    <w:rsid w:val="00D32DC3"/>
    <w:rsid w:val="00D3321E"/>
    <w:rsid w:val="00D337E2"/>
    <w:rsid w:val="00D33BB0"/>
    <w:rsid w:val="00D34295"/>
    <w:rsid w:val="00D34519"/>
    <w:rsid w:val="00D349BD"/>
    <w:rsid w:val="00D34F41"/>
    <w:rsid w:val="00D352C9"/>
    <w:rsid w:val="00D35A1B"/>
    <w:rsid w:val="00D361BD"/>
    <w:rsid w:val="00D3629D"/>
    <w:rsid w:val="00D36ADB"/>
    <w:rsid w:val="00D372D8"/>
    <w:rsid w:val="00D37C43"/>
    <w:rsid w:val="00D37F83"/>
    <w:rsid w:val="00D404B7"/>
    <w:rsid w:val="00D415A9"/>
    <w:rsid w:val="00D4223D"/>
    <w:rsid w:val="00D422BD"/>
    <w:rsid w:val="00D422FC"/>
    <w:rsid w:val="00D4284B"/>
    <w:rsid w:val="00D43188"/>
    <w:rsid w:val="00D44496"/>
    <w:rsid w:val="00D44C3E"/>
    <w:rsid w:val="00D45CC4"/>
    <w:rsid w:val="00D46139"/>
    <w:rsid w:val="00D462F6"/>
    <w:rsid w:val="00D470D6"/>
    <w:rsid w:val="00D470FB"/>
    <w:rsid w:val="00D471DF"/>
    <w:rsid w:val="00D50726"/>
    <w:rsid w:val="00D50A7C"/>
    <w:rsid w:val="00D50F90"/>
    <w:rsid w:val="00D51FCD"/>
    <w:rsid w:val="00D52419"/>
    <w:rsid w:val="00D532CE"/>
    <w:rsid w:val="00D53816"/>
    <w:rsid w:val="00D53C5E"/>
    <w:rsid w:val="00D55183"/>
    <w:rsid w:val="00D553A0"/>
    <w:rsid w:val="00D55C59"/>
    <w:rsid w:val="00D56951"/>
    <w:rsid w:val="00D5699D"/>
    <w:rsid w:val="00D57328"/>
    <w:rsid w:val="00D575D1"/>
    <w:rsid w:val="00D57873"/>
    <w:rsid w:val="00D57D0B"/>
    <w:rsid w:val="00D57F57"/>
    <w:rsid w:val="00D60B29"/>
    <w:rsid w:val="00D61114"/>
    <w:rsid w:val="00D616B9"/>
    <w:rsid w:val="00D62712"/>
    <w:rsid w:val="00D62BFA"/>
    <w:rsid w:val="00D63043"/>
    <w:rsid w:val="00D63078"/>
    <w:rsid w:val="00D63265"/>
    <w:rsid w:val="00D636A8"/>
    <w:rsid w:val="00D63900"/>
    <w:rsid w:val="00D63EFC"/>
    <w:rsid w:val="00D64A1A"/>
    <w:rsid w:val="00D6549B"/>
    <w:rsid w:val="00D66427"/>
    <w:rsid w:val="00D7048B"/>
    <w:rsid w:val="00D7059D"/>
    <w:rsid w:val="00D7159D"/>
    <w:rsid w:val="00D715C3"/>
    <w:rsid w:val="00D71D93"/>
    <w:rsid w:val="00D72CB0"/>
    <w:rsid w:val="00D72DB2"/>
    <w:rsid w:val="00D74439"/>
    <w:rsid w:val="00D74536"/>
    <w:rsid w:val="00D77337"/>
    <w:rsid w:val="00D7747F"/>
    <w:rsid w:val="00D8060F"/>
    <w:rsid w:val="00D80B5D"/>
    <w:rsid w:val="00D81A0B"/>
    <w:rsid w:val="00D82DAF"/>
    <w:rsid w:val="00D8302A"/>
    <w:rsid w:val="00D835F7"/>
    <w:rsid w:val="00D8536B"/>
    <w:rsid w:val="00D8585B"/>
    <w:rsid w:val="00D860E4"/>
    <w:rsid w:val="00D86285"/>
    <w:rsid w:val="00D8688D"/>
    <w:rsid w:val="00D90154"/>
    <w:rsid w:val="00D9038D"/>
    <w:rsid w:val="00D908EF"/>
    <w:rsid w:val="00D92C0F"/>
    <w:rsid w:val="00D93D50"/>
    <w:rsid w:val="00D93E62"/>
    <w:rsid w:val="00D93FA5"/>
    <w:rsid w:val="00D94457"/>
    <w:rsid w:val="00D94664"/>
    <w:rsid w:val="00D947A3"/>
    <w:rsid w:val="00D94AB6"/>
    <w:rsid w:val="00D9519A"/>
    <w:rsid w:val="00D961BD"/>
    <w:rsid w:val="00D96283"/>
    <w:rsid w:val="00D97950"/>
    <w:rsid w:val="00D97B39"/>
    <w:rsid w:val="00DA046A"/>
    <w:rsid w:val="00DA1F1B"/>
    <w:rsid w:val="00DA308B"/>
    <w:rsid w:val="00DA3714"/>
    <w:rsid w:val="00DA3796"/>
    <w:rsid w:val="00DA389A"/>
    <w:rsid w:val="00DA3A20"/>
    <w:rsid w:val="00DA3E46"/>
    <w:rsid w:val="00DA4FAF"/>
    <w:rsid w:val="00DA6290"/>
    <w:rsid w:val="00DA6C16"/>
    <w:rsid w:val="00DA6C77"/>
    <w:rsid w:val="00DA79E5"/>
    <w:rsid w:val="00DA7C8B"/>
    <w:rsid w:val="00DB03ED"/>
    <w:rsid w:val="00DB1DBC"/>
    <w:rsid w:val="00DB22B3"/>
    <w:rsid w:val="00DB2CD0"/>
    <w:rsid w:val="00DB2FC6"/>
    <w:rsid w:val="00DB4137"/>
    <w:rsid w:val="00DB6ADB"/>
    <w:rsid w:val="00DB6BBC"/>
    <w:rsid w:val="00DB6F6E"/>
    <w:rsid w:val="00DB7F80"/>
    <w:rsid w:val="00DC0969"/>
    <w:rsid w:val="00DC113C"/>
    <w:rsid w:val="00DC1416"/>
    <w:rsid w:val="00DC2719"/>
    <w:rsid w:val="00DC2AFE"/>
    <w:rsid w:val="00DC30D0"/>
    <w:rsid w:val="00DC345C"/>
    <w:rsid w:val="00DC3DCC"/>
    <w:rsid w:val="00DC4168"/>
    <w:rsid w:val="00DC4173"/>
    <w:rsid w:val="00DC46CD"/>
    <w:rsid w:val="00DC4CCA"/>
    <w:rsid w:val="00DC5247"/>
    <w:rsid w:val="00DC7BF5"/>
    <w:rsid w:val="00DD063C"/>
    <w:rsid w:val="00DD14D1"/>
    <w:rsid w:val="00DD28A8"/>
    <w:rsid w:val="00DD29AB"/>
    <w:rsid w:val="00DD3E3E"/>
    <w:rsid w:val="00DD653B"/>
    <w:rsid w:val="00DD668A"/>
    <w:rsid w:val="00DD6BCE"/>
    <w:rsid w:val="00DD6C21"/>
    <w:rsid w:val="00DD7C4E"/>
    <w:rsid w:val="00DE13A6"/>
    <w:rsid w:val="00DE3C84"/>
    <w:rsid w:val="00DE3DD3"/>
    <w:rsid w:val="00DE417D"/>
    <w:rsid w:val="00DE48E4"/>
    <w:rsid w:val="00DE4A89"/>
    <w:rsid w:val="00DE4B86"/>
    <w:rsid w:val="00DE5E10"/>
    <w:rsid w:val="00DE7CC3"/>
    <w:rsid w:val="00DE7D1A"/>
    <w:rsid w:val="00DF2F14"/>
    <w:rsid w:val="00DF38DA"/>
    <w:rsid w:val="00DF6BDC"/>
    <w:rsid w:val="00E00014"/>
    <w:rsid w:val="00E014A6"/>
    <w:rsid w:val="00E01BC5"/>
    <w:rsid w:val="00E02E14"/>
    <w:rsid w:val="00E04297"/>
    <w:rsid w:val="00E045A1"/>
    <w:rsid w:val="00E05068"/>
    <w:rsid w:val="00E05320"/>
    <w:rsid w:val="00E05A33"/>
    <w:rsid w:val="00E06D53"/>
    <w:rsid w:val="00E07C0A"/>
    <w:rsid w:val="00E11313"/>
    <w:rsid w:val="00E116B8"/>
    <w:rsid w:val="00E120E5"/>
    <w:rsid w:val="00E12B1D"/>
    <w:rsid w:val="00E13413"/>
    <w:rsid w:val="00E13CBF"/>
    <w:rsid w:val="00E1424E"/>
    <w:rsid w:val="00E14947"/>
    <w:rsid w:val="00E151E0"/>
    <w:rsid w:val="00E1559B"/>
    <w:rsid w:val="00E16477"/>
    <w:rsid w:val="00E17672"/>
    <w:rsid w:val="00E21732"/>
    <w:rsid w:val="00E2177C"/>
    <w:rsid w:val="00E228AF"/>
    <w:rsid w:val="00E22F08"/>
    <w:rsid w:val="00E235BB"/>
    <w:rsid w:val="00E240BC"/>
    <w:rsid w:val="00E24199"/>
    <w:rsid w:val="00E245AF"/>
    <w:rsid w:val="00E24B40"/>
    <w:rsid w:val="00E2567B"/>
    <w:rsid w:val="00E2599F"/>
    <w:rsid w:val="00E25C8F"/>
    <w:rsid w:val="00E265CA"/>
    <w:rsid w:val="00E30343"/>
    <w:rsid w:val="00E30594"/>
    <w:rsid w:val="00E30A09"/>
    <w:rsid w:val="00E30C0B"/>
    <w:rsid w:val="00E30E9F"/>
    <w:rsid w:val="00E315F4"/>
    <w:rsid w:val="00E319A5"/>
    <w:rsid w:val="00E32256"/>
    <w:rsid w:val="00E32E2E"/>
    <w:rsid w:val="00E331DF"/>
    <w:rsid w:val="00E33B8A"/>
    <w:rsid w:val="00E34B46"/>
    <w:rsid w:val="00E35433"/>
    <w:rsid w:val="00E35B81"/>
    <w:rsid w:val="00E35DB2"/>
    <w:rsid w:val="00E35DC3"/>
    <w:rsid w:val="00E37391"/>
    <w:rsid w:val="00E40183"/>
    <w:rsid w:val="00E40424"/>
    <w:rsid w:val="00E412B7"/>
    <w:rsid w:val="00E4154E"/>
    <w:rsid w:val="00E4252F"/>
    <w:rsid w:val="00E42B5D"/>
    <w:rsid w:val="00E4373A"/>
    <w:rsid w:val="00E43778"/>
    <w:rsid w:val="00E43DA2"/>
    <w:rsid w:val="00E4540A"/>
    <w:rsid w:val="00E4585D"/>
    <w:rsid w:val="00E4611C"/>
    <w:rsid w:val="00E471F8"/>
    <w:rsid w:val="00E47565"/>
    <w:rsid w:val="00E502A3"/>
    <w:rsid w:val="00E502CC"/>
    <w:rsid w:val="00E5218D"/>
    <w:rsid w:val="00E52CEB"/>
    <w:rsid w:val="00E52D38"/>
    <w:rsid w:val="00E535CA"/>
    <w:rsid w:val="00E5395E"/>
    <w:rsid w:val="00E53ADC"/>
    <w:rsid w:val="00E53BDA"/>
    <w:rsid w:val="00E546C8"/>
    <w:rsid w:val="00E54B9A"/>
    <w:rsid w:val="00E54F7C"/>
    <w:rsid w:val="00E5528D"/>
    <w:rsid w:val="00E553F0"/>
    <w:rsid w:val="00E55680"/>
    <w:rsid w:val="00E55694"/>
    <w:rsid w:val="00E55725"/>
    <w:rsid w:val="00E55852"/>
    <w:rsid w:val="00E5728C"/>
    <w:rsid w:val="00E60945"/>
    <w:rsid w:val="00E621C6"/>
    <w:rsid w:val="00E6226D"/>
    <w:rsid w:val="00E629EB"/>
    <w:rsid w:val="00E63569"/>
    <w:rsid w:val="00E6398D"/>
    <w:rsid w:val="00E64234"/>
    <w:rsid w:val="00E6614E"/>
    <w:rsid w:val="00E6632A"/>
    <w:rsid w:val="00E665B9"/>
    <w:rsid w:val="00E66FA4"/>
    <w:rsid w:val="00E71F62"/>
    <w:rsid w:val="00E7241D"/>
    <w:rsid w:val="00E72F97"/>
    <w:rsid w:val="00E7313D"/>
    <w:rsid w:val="00E73521"/>
    <w:rsid w:val="00E744E6"/>
    <w:rsid w:val="00E74FD9"/>
    <w:rsid w:val="00E75132"/>
    <w:rsid w:val="00E7532B"/>
    <w:rsid w:val="00E75394"/>
    <w:rsid w:val="00E76683"/>
    <w:rsid w:val="00E77B55"/>
    <w:rsid w:val="00E805F2"/>
    <w:rsid w:val="00E82076"/>
    <w:rsid w:val="00E826B0"/>
    <w:rsid w:val="00E84A55"/>
    <w:rsid w:val="00E85442"/>
    <w:rsid w:val="00E856C3"/>
    <w:rsid w:val="00E859C8"/>
    <w:rsid w:val="00E864F7"/>
    <w:rsid w:val="00E86FBC"/>
    <w:rsid w:val="00E87C54"/>
    <w:rsid w:val="00E87DF8"/>
    <w:rsid w:val="00E90DB5"/>
    <w:rsid w:val="00E90DEE"/>
    <w:rsid w:val="00E90FCC"/>
    <w:rsid w:val="00E913A3"/>
    <w:rsid w:val="00E91E7B"/>
    <w:rsid w:val="00E9447B"/>
    <w:rsid w:val="00E948F9"/>
    <w:rsid w:val="00E956BA"/>
    <w:rsid w:val="00E9629F"/>
    <w:rsid w:val="00E97DF6"/>
    <w:rsid w:val="00E97E41"/>
    <w:rsid w:val="00EA02C0"/>
    <w:rsid w:val="00EA102B"/>
    <w:rsid w:val="00EA1668"/>
    <w:rsid w:val="00EA177B"/>
    <w:rsid w:val="00EA2B23"/>
    <w:rsid w:val="00EA3381"/>
    <w:rsid w:val="00EA366A"/>
    <w:rsid w:val="00EA5F2E"/>
    <w:rsid w:val="00EA64CC"/>
    <w:rsid w:val="00EA67F9"/>
    <w:rsid w:val="00EA7C80"/>
    <w:rsid w:val="00EB0148"/>
    <w:rsid w:val="00EB0597"/>
    <w:rsid w:val="00EB0631"/>
    <w:rsid w:val="00EB1322"/>
    <w:rsid w:val="00EB1374"/>
    <w:rsid w:val="00EB1738"/>
    <w:rsid w:val="00EB1C3C"/>
    <w:rsid w:val="00EB2123"/>
    <w:rsid w:val="00EB216B"/>
    <w:rsid w:val="00EB2AF0"/>
    <w:rsid w:val="00EB37CD"/>
    <w:rsid w:val="00EB38E9"/>
    <w:rsid w:val="00EB3EA4"/>
    <w:rsid w:val="00EB48A2"/>
    <w:rsid w:val="00EB523D"/>
    <w:rsid w:val="00EB65CA"/>
    <w:rsid w:val="00EB6A40"/>
    <w:rsid w:val="00EB6C0D"/>
    <w:rsid w:val="00EB7667"/>
    <w:rsid w:val="00EB7C75"/>
    <w:rsid w:val="00EB7E4F"/>
    <w:rsid w:val="00EC0FBD"/>
    <w:rsid w:val="00EC1055"/>
    <w:rsid w:val="00EC1123"/>
    <w:rsid w:val="00EC15D5"/>
    <w:rsid w:val="00EC1BBE"/>
    <w:rsid w:val="00EC24C4"/>
    <w:rsid w:val="00EC2C00"/>
    <w:rsid w:val="00EC3B96"/>
    <w:rsid w:val="00EC3BD8"/>
    <w:rsid w:val="00EC3C74"/>
    <w:rsid w:val="00EC477E"/>
    <w:rsid w:val="00EC54D7"/>
    <w:rsid w:val="00EC5710"/>
    <w:rsid w:val="00EC5989"/>
    <w:rsid w:val="00EC61E7"/>
    <w:rsid w:val="00EC6836"/>
    <w:rsid w:val="00EC7D85"/>
    <w:rsid w:val="00ED0E87"/>
    <w:rsid w:val="00ED16F4"/>
    <w:rsid w:val="00ED21C4"/>
    <w:rsid w:val="00ED3291"/>
    <w:rsid w:val="00ED4B92"/>
    <w:rsid w:val="00ED5378"/>
    <w:rsid w:val="00ED5481"/>
    <w:rsid w:val="00ED6A82"/>
    <w:rsid w:val="00ED7124"/>
    <w:rsid w:val="00ED779C"/>
    <w:rsid w:val="00EE2D38"/>
    <w:rsid w:val="00EE413B"/>
    <w:rsid w:val="00EE42C4"/>
    <w:rsid w:val="00EE50D1"/>
    <w:rsid w:val="00EE50DB"/>
    <w:rsid w:val="00EE594C"/>
    <w:rsid w:val="00EE5AA6"/>
    <w:rsid w:val="00EE5CE0"/>
    <w:rsid w:val="00EF1601"/>
    <w:rsid w:val="00EF160D"/>
    <w:rsid w:val="00EF1755"/>
    <w:rsid w:val="00EF20BA"/>
    <w:rsid w:val="00EF22CF"/>
    <w:rsid w:val="00EF2529"/>
    <w:rsid w:val="00EF2911"/>
    <w:rsid w:val="00EF3DE0"/>
    <w:rsid w:val="00EF44D6"/>
    <w:rsid w:val="00EF4AEA"/>
    <w:rsid w:val="00EF5E77"/>
    <w:rsid w:val="00EF6870"/>
    <w:rsid w:val="00EF7123"/>
    <w:rsid w:val="00EF7FCC"/>
    <w:rsid w:val="00F00BF9"/>
    <w:rsid w:val="00F00D29"/>
    <w:rsid w:val="00F0144C"/>
    <w:rsid w:val="00F01582"/>
    <w:rsid w:val="00F0314F"/>
    <w:rsid w:val="00F03262"/>
    <w:rsid w:val="00F03674"/>
    <w:rsid w:val="00F04149"/>
    <w:rsid w:val="00F04DE2"/>
    <w:rsid w:val="00F0674F"/>
    <w:rsid w:val="00F068C6"/>
    <w:rsid w:val="00F073A6"/>
    <w:rsid w:val="00F0784A"/>
    <w:rsid w:val="00F07B37"/>
    <w:rsid w:val="00F07D22"/>
    <w:rsid w:val="00F07D65"/>
    <w:rsid w:val="00F10B79"/>
    <w:rsid w:val="00F11978"/>
    <w:rsid w:val="00F12097"/>
    <w:rsid w:val="00F12322"/>
    <w:rsid w:val="00F126F1"/>
    <w:rsid w:val="00F130A4"/>
    <w:rsid w:val="00F141A1"/>
    <w:rsid w:val="00F14637"/>
    <w:rsid w:val="00F14ECF"/>
    <w:rsid w:val="00F15ABD"/>
    <w:rsid w:val="00F15B87"/>
    <w:rsid w:val="00F15F13"/>
    <w:rsid w:val="00F16057"/>
    <w:rsid w:val="00F1606C"/>
    <w:rsid w:val="00F1657A"/>
    <w:rsid w:val="00F17222"/>
    <w:rsid w:val="00F21044"/>
    <w:rsid w:val="00F217B6"/>
    <w:rsid w:val="00F2201E"/>
    <w:rsid w:val="00F24130"/>
    <w:rsid w:val="00F24C14"/>
    <w:rsid w:val="00F258D3"/>
    <w:rsid w:val="00F25A4A"/>
    <w:rsid w:val="00F25E0C"/>
    <w:rsid w:val="00F2673E"/>
    <w:rsid w:val="00F26A4B"/>
    <w:rsid w:val="00F27E5D"/>
    <w:rsid w:val="00F300C7"/>
    <w:rsid w:val="00F309C0"/>
    <w:rsid w:val="00F30A92"/>
    <w:rsid w:val="00F31266"/>
    <w:rsid w:val="00F314AA"/>
    <w:rsid w:val="00F320B9"/>
    <w:rsid w:val="00F32401"/>
    <w:rsid w:val="00F32633"/>
    <w:rsid w:val="00F33062"/>
    <w:rsid w:val="00F33A06"/>
    <w:rsid w:val="00F3416E"/>
    <w:rsid w:val="00F35BB0"/>
    <w:rsid w:val="00F36FEC"/>
    <w:rsid w:val="00F37025"/>
    <w:rsid w:val="00F3798E"/>
    <w:rsid w:val="00F37E05"/>
    <w:rsid w:val="00F407A8"/>
    <w:rsid w:val="00F40C73"/>
    <w:rsid w:val="00F41A52"/>
    <w:rsid w:val="00F41F97"/>
    <w:rsid w:val="00F43070"/>
    <w:rsid w:val="00F437A5"/>
    <w:rsid w:val="00F445D4"/>
    <w:rsid w:val="00F44DB6"/>
    <w:rsid w:val="00F452AE"/>
    <w:rsid w:val="00F4725F"/>
    <w:rsid w:val="00F47667"/>
    <w:rsid w:val="00F47719"/>
    <w:rsid w:val="00F47EBB"/>
    <w:rsid w:val="00F5089B"/>
    <w:rsid w:val="00F511C9"/>
    <w:rsid w:val="00F52C1D"/>
    <w:rsid w:val="00F534CC"/>
    <w:rsid w:val="00F5372E"/>
    <w:rsid w:val="00F53D94"/>
    <w:rsid w:val="00F545CC"/>
    <w:rsid w:val="00F54AA0"/>
    <w:rsid w:val="00F54EB5"/>
    <w:rsid w:val="00F5613E"/>
    <w:rsid w:val="00F56558"/>
    <w:rsid w:val="00F566CE"/>
    <w:rsid w:val="00F57C1D"/>
    <w:rsid w:val="00F61BB0"/>
    <w:rsid w:val="00F61D36"/>
    <w:rsid w:val="00F625CC"/>
    <w:rsid w:val="00F6261C"/>
    <w:rsid w:val="00F63036"/>
    <w:rsid w:val="00F639F4"/>
    <w:rsid w:val="00F662D2"/>
    <w:rsid w:val="00F666A6"/>
    <w:rsid w:val="00F6674F"/>
    <w:rsid w:val="00F66CDC"/>
    <w:rsid w:val="00F670C4"/>
    <w:rsid w:val="00F7087F"/>
    <w:rsid w:val="00F713DC"/>
    <w:rsid w:val="00F71E3A"/>
    <w:rsid w:val="00F72B0D"/>
    <w:rsid w:val="00F72EEF"/>
    <w:rsid w:val="00F73744"/>
    <w:rsid w:val="00F74C7D"/>
    <w:rsid w:val="00F75A48"/>
    <w:rsid w:val="00F77084"/>
    <w:rsid w:val="00F77F6A"/>
    <w:rsid w:val="00F8153C"/>
    <w:rsid w:val="00F81901"/>
    <w:rsid w:val="00F82649"/>
    <w:rsid w:val="00F82C12"/>
    <w:rsid w:val="00F82CBB"/>
    <w:rsid w:val="00F84089"/>
    <w:rsid w:val="00F8456A"/>
    <w:rsid w:val="00F8461B"/>
    <w:rsid w:val="00F84837"/>
    <w:rsid w:val="00F8526D"/>
    <w:rsid w:val="00F8534D"/>
    <w:rsid w:val="00F8565D"/>
    <w:rsid w:val="00F86315"/>
    <w:rsid w:val="00F867E8"/>
    <w:rsid w:val="00F86F36"/>
    <w:rsid w:val="00F87FF8"/>
    <w:rsid w:val="00F9070D"/>
    <w:rsid w:val="00F913B6"/>
    <w:rsid w:val="00F91FB2"/>
    <w:rsid w:val="00F92BE5"/>
    <w:rsid w:val="00F94CAD"/>
    <w:rsid w:val="00F9504E"/>
    <w:rsid w:val="00F95728"/>
    <w:rsid w:val="00F95802"/>
    <w:rsid w:val="00F962DB"/>
    <w:rsid w:val="00F963F8"/>
    <w:rsid w:val="00F96528"/>
    <w:rsid w:val="00F97371"/>
    <w:rsid w:val="00F9742C"/>
    <w:rsid w:val="00F97B44"/>
    <w:rsid w:val="00F97CF1"/>
    <w:rsid w:val="00FA0316"/>
    <w:rsid w:val="00FA090B"/>
    <w:rsid w:val="00FA0B2A"/>
    <w:rsid w:val="00FA1407"/>
    <w:rsid w:val="00FA197D"/>
    <w:rsid w:val="00FA3644"/>
    <w:rsid w:val="00FA451D"/>
    <w:rsid w:val="00FA4B8C"/>
    <w:rsid w:val="00FA54BE"/>
    <w:rsid w:val="00FA5C83"/>
    <w:rsid w:val="00FA5D4B"/>
    <w:rsid w:val="00FA662F"/>
    <w:rsid w:val="00FA69FB"/>
    <w:rsid w:val="00FA7365"/>
    <w:rsid w:val="00FB0363"/>
    <w:rsid w:val="00FB08F0"/>
    <w:rsid w:val="00FB29D3"/>
    <w:rsid w:val="00FB313D"/>
    <w:rsid w:val="00FB46F5"/>
    <w:rsid w:val="00FB4DDA"/>
    <w:rsid w:val="00FB51E9"/>
    <w:rsid w:val="00FB568C"/>
    <w:rsid w:val="00FB5D89"/>
    <w:rsid w:val="00FB6810"/>
    <w:rsid w:val="00FB6861"/>
    <w:rsid w:val="00FB769A"/>
    <w:rsid w:val="00FB7871"/>
    <w:rsid w:val="00FB7916"/>
    <w:rsid w:val="00FB7B27"/>
    <w:rsid w:val="00FC1272"/>
    <w:rsid w:val="00FC28FC"/>
    <w:rsid w:val="00FC32B7"/>
    <w:rsid w:val="00FC410A"/>
    <w:rsid w:val="00FC4651"/>
    <w:rsid w:val="00FC4997"/>
    <w:rsid w:val="00FC52B2"/>
    <w:rsid w:val="00FC691D"/>
    <w:rsid w:val="00FC6B07"/>
    <w:rsid w:val="00FC75CD"/>
    <w:rsid w:val="00FC7ABC"/>
    <w:rsid w:val="00FC7B96"/>
    <w:rsid w:val="00FD019D"/>
    <w:rsid w:val="00FD0322"/>
    <w:rsid w:val="00FD06C5"/>
    <w:rsid w:val="00FD09A5"/>
    <w:rsid w:val="00FD1605"/>
    <w:rsid w:val="00FD1BCD"/>
    <w:rsid w:val="00FD24F7"/>
    <w:rsid w:val="00FD320A"/>
    <w:rsid w:val="00FD3927"/>
    <w:rsid w:val="00FD4138"/>
    <w:rsid w:val="00FD47E7"/>
    <w:rsid w:val="00FD541D"/>
    <w:rsid w:val="00FD572A"/>
    <w:rsid w:val="00FD5D2D"/>
    <w:rsid w:val="00FD71B8"/>
    <w:rsid w:val="00FD7927"/>
    <w:rsid w:val="00FD7E6B"/>
    <w:rsid w:val="00FD7F16"/>
    <w:rsid w:val="00FE019A"/>
    <w:rsid w:val="00FE01B1"/>
    <w:rsid w:val="00FE067B"/>
    <w:rsid w:val="00FE1AE4"/>
    <w:rsid w:val="00FE1FE0"/>
    <w:rsid w:val="00FE20E8"/>
    <w:rsid w:val="00FE25E5"/>
    <w:rsid w:val="00FE2664"/>
    <w:rsid w:val="00FE2758"/>
    <w:rsid w:val="00FE280E"/>
    <w:rsid w:val="00FE4B38"/>
    <w:rsid w:val="00FE4CC3"/>
    <w:rsid w:val="00FE57BC"/>
    <w:rsid w:val="00FE626A"/>
    <w:rsid w:val="00FE7468"/>
    <w:rsid w:val="00FE7737"/>
    <w:rsid w:val="00FF0C54"/>
    <w:rsid w:val="00FF0FE9"/>
    <w:rsid w:val="00FF18EB"/>
    <w:rsid w:val="00FF2496"/>
    <w:rsid w:val="00FF31B4"/>
    <w:rsid w:val="00FF36E5"/>
    <w:rsid w:val="00FF3B63"/>
    <w:rsid w:val="00FF41C7"/>
    <w:rsid w:val="00FF46F1"/>
    <w:rsid w:val="00FF529F"/>
    <w:rsid w:val="00FF5317"/>
    <w:rsid w:val="00FF5B6C"/>
    <w:rsid w:val="00FF5B75"/>
    <w:rsid w:val="00FF5DC9"/>
    <w:rsid w:val="00FF61C6"/>
    <w:rsid w:val="00FF6902"/>
    <w:rsid w:val="00FF6AA7"/>
    <w:rsid w:val="00FF6DF2"/>
    <w:rsid w:val="00FF7A9E"/>
    <w:rsid w:val="00FF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525E26"/>
  <w14:defaultImageDpi w14:val="32767"/>
  <w15:docId w15:val="{2CD88199-C0C2-4A02-AF9E-AC05D6CDD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pPr>
      <w:spacing w:after="11" w:line="409" w:lineRule="auto"/>
      <w:ind w:left="13" w:hanging="10"/>
      <w:jc w:val="both"/>
    </w:pPr>
    <w:rPr>
      <w:rFonts w:ascii="Calibri" w:eastAsia="Calibri" w:hAnsi="Calibri" w:cs="Calibri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31" w:line="265" w:lineRule="auto"/>
      <w:ind w:left="63" w:hanging="10"/>
      <w:outlineLvl w:val="0"/>
    </w:pPr>
    <w:rPr>
      <w:rFonts w:ascii="Calibri" w:eastAsia="Calibri" w:hAnsi="Calibri" w:cs="Calibri"/>
      <w:b/>
      <w:color w:val="000000"/>
      <w:sz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6CD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61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7F31C7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6CD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779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07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0756"/>
    <w:rPr>
      <w:rFonts w:ascii="Segoe UI" w:eastAsia="Calibri" w:hAnsi="Segoe UI" w:cs="Segoe UI"/>
      <w:color w:val="000000"/>
      <w:sz w:val="18"/>
      <w:szCs w:val="18"/>
    </w:rPr>
  </w:style>
  <w:style w:type="character" w:customStyle="1" w:styleId="author">
    <w:name w:val="author"/>
    <w:basedOn w:val="DefaultParagraphFont"/>
    <w:rsid w:val="00171F2B"/>
  </w:style>
  <w:style w:type="character" w:customStyle="1" w:styleId="pubyear">
    <w:name w:val="pubyear"/>
    <w:basedOn w:val="DefaultParagraphFont"/>
    <w:rsid w:val="00171F2B"/>
  </w:style>
  <w:style w:type="character" w:customStyle="1" w:styleId="booktitle">
    <w:name w:val="booktitle"/>
    <w:basedOn w:val="DefaultParagraphFont"/>
    <w:rsid w:val="00171F2B"/>
  </w:style>
  <w:style w:type="character" w:customStyle="1" w:styleId="publisherlocation">
    <w:name w:val="publisherlocation"/>
    <w:basedOn w:val="DefaultParagraphFont"/>
    <w:rsid w:val="00171F2B"/>
  </w:style>
  <w:style w:type="character" w:styleId="Hyperlink">
    <w:name w:val="Hyperlink"/>
    <w:basedOn w:val="DefaultParagraphFont"/>
    <w:uiPriority w:val="99"/>
    <w:unhideWhenUsed/>
    <w:rsid w:val="005B7B9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B7B9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11EB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1EB9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1EB9"/>
    <w:rPr>
      <w:rFonts w:ascii="Calibri" w:eastAsia="Calibri" w:hAnsi="Calibri" w:cs="Calibri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1EB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1EB9"/>
    <w:rPr>
      <w:rFonts w:ascii="Calibri" w:eastAsia="Calibri" w:hAnsi="Calibri" w:cs="Calibri"/>
      <w:b/>
      <w:bCs/>
      <w:color w:val="000000"/>
      <w:sz w:val="20"/>
      <w:szCs w:val="20"/>
    </w:rPr>
  </w:style>
  <w:style w:type="character" w:styleId="Strong">
    <w:name w:val="Strong"/>
    <w:basedOn w:val="DefaultParagraphFont"/>
    <w:uiPriority w:val="22"/>
    <w:qFormat/>
    <w:rsid w:val="00277CBF"/>
    <w:rPr>
      <w:b/>
      <w:bCs/>
    </w:rPr>
  </w:style>
  <w:style w:type="character" w:customStyle="1" w:styleId="UnresolvedMention2">
    <w:name w:val="Unresolved Mention2"/>
    <w:basedOn w:val="DefaultParagraphFont"/>
    <w:uiPriority w:val="99"/>
    <w:rsid w:val="001F6556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61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rsid w:val="0071614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154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5415"/>
    <w:rPr>
      <w:rFonts w:ascii="Calibri" w:eastAsia="Calibri" w:hAnsi="Calibri" w:cs="Calibri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215415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EastAsia" w:hAnsiTheme="minorHAnsi"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215415"/>
    <w:rPr>
      <w:rFonts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5266EE"/>
  </w:style>
  <w:style w:type="paragraph" w:styleId="NormalWeb">
    <w:name w:val="Normal (Web)"/>
    <w:basedOn w:val="Normal"/>
    <w:uiPriority w:val="99"/>
    <w:unhideWhenUsed/>
    <w:rsid w:val="0043041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Bibliography">
    <w:name w:val="Bibliography"/>
    <w:basedOn w:val="Normal"/>
    <w:next w:val="Normal"/>
    <w:uiPriority w:val="37"/>
    <w:unhideWhenUsed/>
    <w:rsid w:val="00E02E14"/>
    <w:pPr>
      <w:tabs>
        <w:tab w:val="left" w:pos="384"/>
      </w:tabs>
      <w:spacing w:after="0" w:line="480" w:lineRule="auto"/>
      <w:ind w:left="384" w:hanging="384"/>
    </w:pPr>
  </w:style>
  <w:style w:type="paragraph" w:styleId="Revision">
    <w:name w:val="Revision"/>
    <w:hidden/>
    <w:uiPriority w:val="99"/>
    <w:semiHidden/>
    <w:rsid w:val="00D121D8"/>
    <w:pPr>
      <w:spacing w:after="0" w:line="240" w:lineRule="auto"/>
    </w:pPr>
    <w:rPr>
      <w:rFonts w:ascii="Calibri" w:eastAsia="Calibri" w:hAnsi="Calibri" w:cs="Calibri"/>
      <w:color w:val="000000"/>
      <w:sz w:val="20"/>
    </w:rPr>
  </w:style>
  <w:style w:type="table" w:styleId="TableGrid0">
    <w:name w:val="Table Grid"/>
    <w:basedOn w:val="TableNormal"/>
    <w:uiPriority w:val="39"/>
    <w:rsid w:val="00E87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50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323512-48BD-4EE8-882D-46C9E73DA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2957</TotalTime>
  <Pages>13</Pages>
  <Words>2968</Words>
  <Characters>16918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Tirthankar Chakraborty</dc:creator>
  <cp:keywords/>
  <dc:description/>
  <cp:lastModifiedBy>Tirthankar Chakraborty</cp:lastModifiedBy>
  <cp:revision>139</cp:revision>
  <cp:lastPrinted>2020-01-24T15:59:00Z</cp:lastPrinted>
  <dcterms:created xsi:type="dcterms:W3CDTF">2022-11-13T19:15:00Z</dcterms:created>
  <dcterms:modified xsi:type="dcterms:W3CDTF">2024-02-15T13:52:00Z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id="wENdQHEO"/&gt;&lt;style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