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E70F1" w14:textId="02C0BA84" w:rsidR="00BF19A1" w:rsidRPr="00036478" w:rsidRDefault="00FC3AF0" w:rsidP="00036478">
      <w:pPr>
        <w:spacing w:line="480" w:lineRule="auto"/>
        <w:rPr>
          <w:rFonts w:ascii="Times" w:hAnsi="Times"/>
          <w:sz w:val="24"/>
          <w:szCs w:val="24"/>
        </w:rPr>
      </w:pPr>
      <w:r>
        <w:rPr>
          <w:rFonts w:ascii="Times" w:hAnsi="Times"/>
          <w:noProof/>
          <w:sz w:val="24"/>
          <w:szCs w:val="24"/>
        </w:rPr>
        <w:drawing>
          <wp:inline distT="0" distB="0" distL="0" distR="0" wp14:anchorId="06CA4E45" wp14:editId="254FF8E4">
            <wp:extent cx="5400000" cy="5179381"/>
            <wp:effectExtent l="0" t="0" r="0" b="0"/>
            <wp:docPr id="22920574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51793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AB3A11" w14:textId="77777777" w:rsidR="00ED413E" w:rsidRPr="00036478" w:rsidRDefault="00ED413E" w:rsidP="00036478">
      <w:pPr>
        <w:spacing w:line="480" w:lineRule="auto"/>
        <w:rPr>
          <w:rFonts w:ascii="Times" w:hAnsi="Times"/>
          <w:sz w:val="24"/>
          <w:szCs w:val="24"/>
        </w:rPr>
      </w:pPr>
    </w:p>
    <w:p w14:paraId="3F15B890" w14:textId="703449A5" w:rsidR="00ED413E" w:rsidRPr="00036478" w:rsidRDefault="00ED413E" w:rsidP="00036478">
      <w:pPr>
        <w:spacing w:line="480" w:lineRule="auto"/>
        <w:rPr>
          <w:rFonts w:ascii="Times" w:eastAsia="宋体" w:hAnsi="Times"/>
          <w:sz w:val="24"/>
          <w:szCs w:val="24"/>
        </w:rPr>
      </w:pPr>
      <w:r w:rsidRPr="00036478">
        <w:rPr>
          <w:rFonts w:ascii="Times" w:eastAsia="宋体" w:hAnsi="Times"/>
          <w:sz w:val="24"/>
          <w:szCs w:val="24"/>
        </w:rPr>
        <w:t>Supplementary Figure 1. Representative plots from all presented populations.</w:t>
      </w:r>
    </w:p>
    <w:p w14:paraId="39A469E4" w14:textId="77777777" w:rsidR="00ED413E" w:rsidRPr="00036478" w:rsidRDefault="00ED413E" w:rsidP="00036478">
      <w:pPr>
        <w:spacing w:line="480" w:lineRule="auto"/>
        <w:rPr>
          <w:rFonts w:ascii="Times" w:hAnsi="Times"/>
          <w:sz w:val="24"/>
          <w:szCs w:val="24"/>
        </w:rPr>
      </w:pPr>
    </w:p>
    <w:p w14:paraId="59FE934F" w14:textId="16662F85" w:rsidR="00ED413E" w:rsidRPr="00036478" w:rsidRDefault="00036478" w:rsidP="00036478">
      <w:pPr>
        <w:widowControl/>
        <w:spacing w:line="480" w:lineRule="auto"/>
        <w:jc w:val="left"/>
        <w:rPr>
          <w:rFonts w:ascii="Times" w:hAnsi="Times"/>
          <w:sz w:val="24"/>
          <w:szCs w:val="24"/>
        </w:rPr>
      </w:pPr>
      <w:r w:rsidRPr="00036478">
        <w:rPr>
          <w:rFonts w:ascii="Times" w:hAnsi="Times"/>
          <w:sz w:val="24"/>
          <w:szCs w:val="24"/>
        </w:rPr>
        <w:br w:type="page"/>
      </w:r>
    </w:p>
    <w:p w14:paraId="752CCEAA" w14:textId="0859157D" w:rsidR="00ED413E" w:rsidRPr="00036478" w:rsidRDefault="00FC3AF0" w:rsidP="00FC3AF0">
      <w:pPr>
        <w:spacing w:line="480" w:lineRule="auto"/>
        <w:jc w:val="center"/>
        <w:rPr>
          <w:rFonts w:ascii="Times" w:hAnsi="Times"/>
          <w:sz w:val="24"/>
          <w:szCs w:val="24"/>
        </w:rPr>
      </w:pPr>
      <w:r>
        <w:rPr>
          <w:rFonts w:ascii="Times" w:hAnsi="Times"/>
          <w:noProof/>
          <w:sz w:val="24"/>
          <w:szCs w:val="24"/>
        </w:rPr>
        <w:lastRenderedPageBreak/>
        <w:drawing>
          <wp:inline distT="0" distB="0" distL="0" distR="0" wp14:anchorId="10BD6CDC" wp14:editId="65226A1D">
            <wp:extent cx="5400000" cy="7386797"/>
            <wp:effectExtent l="0" t="0" r="0" b="5080"/>
            <wp:docPr id="150379572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73867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9575A7" w14:textId="2ADABE4B" w:rsidR="005A4D99" w:rsidRPr="00036478" w:rsidRDefault="005A4D99" w:rsidP="00036478">
      <w:pPr>
        <w:spacing w:line="480" w:lineRule="auto"/>
        <w:rPr>
          <w:rFonts w:ascii="Times" w:eastAsia="宋体" w:hAnsi="Times"/>
          <w:sz w:val="24"/>
          <w:szCs w:val="24"/>
        </w:rPr>
      </w:pPr>
      <w:r w:rsidRPr="00036478">
        <w:rPr>
          <w:rFonts w:ascii="Times" w:eastAsia="宋体" w:hAnsi="Times"/>
          <w:sz w:val="24"/>
          <w:szCs w:val="24"/>
        </w:rPr>
        <w:t xml:space="preserve">Supplementary Figure 2. </w:t>
      </w:r>
      <w:r w:rsidR="00FC3AF0">
        <w:rPr>
          <w:rFonts w:ascii="Times" w:eastAsia="宋体" w:hAnsi="Times"/>
          <w:sz w:val="24"/>
          <w:szCs w:val="24"/>
        </w:rPr>
        <w:t>P</w:t>
      </w:r>
      <w:r w:rsidR="00FC3AF0" w:rsidRPr="00E86AC2">
        <w:rPr>
          <w:rFonts w:ascii="Times" w:eastAsia="宋体" w:hAnsi="Times"/>
          <w:sz w:val="24"/>
          <w:szCs w:val="24"/>
        </w:rPr>
        <w:t>rognostic relevance</w:t>
      </w:r>
      <w:r w:rsidR="00FC3AF0">
        <w:rPr>
          <w:rFonts w:ascii="Times" w:eastAsia="宋体" w:hAnsi="Times"/>
          <w:sz w:val="24"/>
          <w:szCs w:val="24"/>
        </w:rPr>
        <w:t xml:space="preserve"> of</w:t>
      </w:r>
      <w:r w:rsidR="00FC3AF0" w:rsidRPr="00821E4C">
        <w:rPr>
          <w:rFonts w:ascii="Times" w:eastAsia="宋体" w:hAnsi="Times"/>
          <w:sz w:val="24"/>
          <w:szCs w:val="24"/>
        </w:rPr>
        <w:t xml:space="preserve"> advanced HGSOC patients with different level of CD57</w:t>
      </w:r>
      <w:r w:rsidR="00FC3AF0" w:rsidRPr="00821E4C">
        <w:rPr>
          <w:rFonts w:ascii="Times" w:eastAsia="宋体" w:hAnsi="Times"/>
          <w:sz w:val="24"/>
          <w:szCs w:val="24"/>
          <w:vertAlign w:val="superscript"/>
        </w:rPr>
        <w:t>+</w:t>
      </w:r>
      <w:r w:rsidR="00FC3AF0" w:rsidRPr="00821E4C">
        <w:rPr>
          <w:rFonts w:ascii="Times" w:eastAsia="宋体" w:hAnsi="Times"/>
          <w:sz w:val="24"/>
          <w:szCs w:val="24"/>
        </w:rPr>
        <w:t>CD8</w:t>
      </w:r>
      <w:r w:rsidR="00FC3AF0" w:rsidRPr="00821E4C">
        <w:rPr>
          <w:rFonts w:ascii="Times" w:eastAsia="宋体" w:hAnsi="Times"/>
          <w:sz w:val="24"/>
          <w:szCs w:val="24"/>
          <w:vertAlign w:val="superscript"/>
        </w:rPr>
        <w:t>+</w:t>
      </w:r>
      <w:r w:rsidR="00FC3AF0" w:rsidRPr="00821E4C">
        <w:rPr>
          <w:rFonts w:ascii="Times" w:eastAsia="宋体" w:hAnsi="Times"/>
          <w:sz w:val="24"/>
          <w:szCs w:val="24"/>
        </w:rPr>
        <w:t xml:space="preserve"> TILs</w:t>
      </w:r>
      <w:r w:rsidR="00FC3AF0" w:rsidRPr="00821E4C">
        <w:rPr>
          <w:rFonts w:ascii="Times" w:eastAsia="宋体" w:hAnsi="Times" w:hint="eastAsia"/>
          <w:sz w:val="24"/>
          <w:szCs w:val="24"/>
        </w:rPr>
        <w:t xml:space="preserve"> </w:t>
      </w:r>
      <w:r w:rsidR="00FC3AF0" w:rsidRPr="00821E4C">
        <w:rPr>
          <w:rFonts w:ascii="Times" w:eastAsia="宋体" w:hAnsi="Times"/>
          <w:sz w:val="24"/>
          <w:szCs w:val="24"/>
        </w:rPr>
        <w:t>(n=6</w:t>
      </w:r>
      <w:r w:rsidR="00FC3AF0">
        <w:rPr>
          <w:rFonts w:ascii="Times" w:eastAsia="宋体" w:hAnsi="Times"/>
          <w:sz w:val="24"/>
          <w:szCs w:val="24"/>
        </w:rPr>
        <w:t>7</w:t>
      </w:r>
      <w:r w:rsidR="00FC3AF0" w:rsidRPr="00821E4C">
        <w:rPr>
          <w:rFonts w:ascii="Times" w:eastAsia="宋体" w:hAnsi="Times"/>
          <w:sz w:val="24"/>
          <w:szCs w:val="24"/>
        </w:rPr>
        <w:t>)</w:t>
      </w:r>
      <w:r w:rsidR="00FC3AF0">
        <w:rPr>
          <w:rFonts w:ascii="Times" w:eastAsia="宋体" w:hAnsi="Times"/>
          <w:sz w:val="24"/>
          <w:szCs w:val="24"/>
        </w:rPr>
        <w:t xml:space="preserve"> and </w:t>
      </w:r>
      <w:r w:rsidR="00FC3AF0" w:rsidRPr="00821E4C">
        <w:rPr>
          <w:rFonts w:ascii="Times" w:eastAsia="宋体" w:hAnsi="Times"/>
          <w:sz w:val="24"/>
          <w:szCs w:val="24"/>
        </w:rPr>
        <w:t>PD-1</w:t>
      </w:r>
      <w:r w:rsidR="00FC3AF0" w:rsidRPr="00821E4C">
        <w:rPr>
          <w:rFonts w:ascii="Times" w:eastAsia="宋体" w:hAnsi="Times"/>
          <w:sz w:val="24"/>
          <w:szCs w:val="24"/>
          <w:vertAlign w:val="superscript"/>
        </w:rPr>
        <w:t>+</w:t>
      </w:r>
      <w:r w:rsidR="00FC3AF0" w:rsidRPr="00821E4C">
        <w:rPr>
          <w:rFonts w:ascii="Times" w:eastAsia="宋体" w:hAnsi="Times"/>
          <w:sz w:val="24"/>
          <w:szCs w:val="24"/>
        </w:rPr>
        <w:t>CD8</w:t>
      </w:r>
      <w:r w:rsidR="00FC3AF0" w:rsidRPr="00821E4C">
        <w:rPr>
          <w:rFonts w:ascii="Times" w:eastAsia="宋体" w:hAnsi="Times"/>
          <w:sz w:val="24"/>
          <w:szCs w:val="24"/>
          <w:vertAlign w:val="superscript"/>
        </w:rPr>
        <w:t xml:space="preserve">+ </w:t>
      </w:r>
      <w:r w:rsidR="00FC3AF0" w:rsidRPr="00821E4C">
        <w:rPr>
          <w:rFonts w:ascii="Times" w:eastAsia="宋体" w:hAnsi="Times"/>
          <w:sz w:val="24"/>
          <w:szCs w:val="24"/>
        </w:rPr>
        <w:t>T</w:t>
      </w:r>
      <w:r w:rsidR="00FC3AF0">
        <w:rPr>
          <w:rFonts w:ascii="Times" w:eastAsia="宋体" w:hAnsi="Times"/>
          <w:sz w:val="24"/>
          <w:szCs w:val="24"/>
        </w:rPr>
        <w:t>A</w:t>
      </w:r>
      <w:r w:rsidR="00FC3AF0" w:rsidRPr="00821E4C">
        <w:rPr>
          <w:rFonts w:ascii="Times" w:eastAsia="宋体" w:hAnsi="Times"/>
          <w:sz w:val="24"/>
          <w:szCs w:val="24"/>
        </w:rPr>
        <w:t>Ls</w:t>
      </w:r>
      <w:r w:rsidR="00FC3AF0">
        <w:rPr>
          <w:rFonts w:ascii="Times" w:eastAsia="宋体" w:hAnsi="Times"/>
          <w:sz w:val="24"/>
          <w:szCs w:val="24"/>
        </w:rPr>
        <w:t xml:space="preserve"> </w:t>
      </w:r>
      <w:r w:rsidR="00FC3AF0" w:rsidRPr="00821E4C">
        <w:rPr>
          <w:rFonts w:ascii="Times" w:eastAsia="宋体" w:hAnsi="Times"/>
          <w:sz w:val="24"/>
          <w:szCs w:val="24"/>
        </w:rPr>
        <w:t>(n=</w:t>
      </w:r>
      <w:r w:rsidR="00FC3AF0">
        <w:rPr>
          <w:rFonts w:ascii="Times" w:eastAsia="宋体" w:hAnsi="Times"/>
          <w:sz w:val="24"/>
          <w:szCs w:val="24"/>
        </w:rPr>
        <w:t>74</w:t>
      </w:r>
      <w:r w:rsidR="00FC3AF0" w:rsidRPr="00821E4C">
        <w:rPr>
          <w:rFonts w:ascii="Times" w:eastAsia="宋体" w:hAnsi="Times"/>
          <w:sz w:val="24"/>
          <w:szCs w:val="24"/>
        </w:rPr>
        <w:t xml:space="preserve">). </w:t>
      </w:r>
      <w:r w:rsidR="00FC3AF0">
        <w:rPr>
          <w:rFonts w:ascii="Times" w:eastAsia="宋体" w:hAnsi="Times"/>
          <w:sz w:val="24"/>
          <w:szCs w:val="24"/>
        </w:rPr>
        <w:t>(A</w:t>
      </w:r>
      <w:r w:rsidR="00FC3AF0">
        <w:rPr>
          <w:rFonts w:ascii="Times" w:eastAsia="宋体" w:hAnsi="Times" w:hint="eastAsia"/>
          <w:sz w:val="24"/>
          <w:szCs w:val="24"/>
        </w:rPr>
        <w:t>)</w:t>
      </w:r>
      <w:r w:rsidR="00FC3AF0">
        <w:rPr>
          <w:rFonts w:ascii="Times" w:eastAsia="宋体" w:hAnsi="Times"/>
          <w:sz w:val="24"/>
          <w:szCs w:val="24"/>
        </w:rPr>
        <w:t xml:space="preserve"> CR rate and (B) chemosensitivity according to </w:t>
      </w:r>
      <w:r w:rsidR="00FC3AF0" w:rsidRPr="00821E4C">
        <w:rPr>
          <w:rFonts w:ascii="Times" w:eastAsia="宋体" w:hAnsi="Times"/>
          <w:sz w:val="24"/>
          <w:szCs w:val="24"/>
        </w:rPr>
        <w:t>CD57</w:t>
      </w:r>
      <w:r w:rsidR="00FC3AF0" w:rsidRPr="00821E4C">
        <w:rPr>
          <w:rFonts w:ascii="Times" w:eastAsia="宋体" w:hAnsi="Times"/>
          <w:sz w:val="24"/>
          <w:szCs w:val="24"/>
          <w:vertAlign w:val="superscript"/>
        </w:rPr>
        <w:t>+</w:t>
      </w:r>
      <w:r w:rsidR="00FC3AF0" w:rsidRPr="00821E4C">
        <w:rPr>
          <w:rFonts w:ascii="Times" w:eastAsia="宋体" w:hAnsi="Times"/>
          <w:sz w:val="24"/>
          <w:szCs w:val="24"/>
        </w:rPr>
        <w:t>CD8</w:t>
      </w:r>
      <w:r w:rsidR="00FC3AF0" w:rsidRPr="00821E4C">
        <w:rPr>
          <w:rFonts w:ascii="Times" w:eastAsia="宋体" w:hAnsi="Times"/>
          <w:sz w:val="24"/>
          <w:szCs w:val="24"/>
          <w:vertAlign w:val="superscript"/>
        </w:rPr>
        <w:t>+</w:t>
      </w:r>
      <w:r w:rsidR="00FC3AF0" w:rsidRPr="00821E4C">
        <w:rPr>
          <w:rFonts w:ascii="Times" w:eastAsia="宋体" w:hAnsi="Times"/>
          <w:sz w:val="24"/>
          <w:szCs w:val="24"/>
        </w:rPr>
        <w:t xml:space="preserve"> TILs </w:t>
      </w:r>
      <w:r w:rsidR="00FC3AF0">
        <w:rPr>
          <w:rFonts w:ascii="Times" w:eastAsia="宋体" w:hAnsi="Times"/>
          <w:sz w:val="24"/>
          <w:szCs w:val="24"/>
        </w:rPr>
        <w:t xml:space="preserve">status. </w:t>
      </w:r>
      <w:r w:rsidR="00FC3AF0" w:rsidRPr="00821E4C">
        <w:rPr>
          <w:rFonts w:ascii="Times" w:eastAsia="宋体" w:hAnsi="Times"/>
          <w:sz w:val="24"/>
          <w:szCs w:val="24"/>
        </w:rPr>
        <w:t>(</w:t>
      </w:r>
      <w:r w:rsidR="00FC3AF0">
        <w:rPr>
          <w:rFonts w:ascii="Times" w:eastAsia="宋体" w:hAnsi="Times"/>
          <w:sz w:val="24"/>
          <w:szCs w:val="24"/>
        </w:rPr>
        <w:t>C</w:t>
      </w:r>
      <w:r w:rsidR="00FC3AF0" w:rsidRPr="00821E4C">
        <w:rPr>
          <w:rFonts w:ascii="Times" w:eastAsia="宋体" w:hAnsi="Times"/>
          <w:sz w:val="24"/>
          <w:szCs w:val="24"/>
        </w:rPr>
        <w:t>) PF</w:t>
      </w:r>
      <w:r w:rsidR="00FC3AF0">
        <w:rPr>
          <w:rFonts w:ascii="Times" w:eastAsia="宋体" w:hAnsi="Times"/>
          <w:sz w:val="24"/>
          <w:szCs w:val="24"/>
        </w:rPr>
        <w:t>I</w:t>
      </w:r>
      <w:r w:rsidR="00FC3AF0" w:rsidRPr="00821E4C">
        <w:rPr>
          <w:rFonts w:ascii="Times" w:eastAsia="宋体" w:hAnsi="Times"/>
          <w:sz w:val="24"/>
          <w:szCs w:val="24"/>
        </w:rPr>
        <w:t xml:space="preserve"> and (</w:t>
      </w:r>
      <w:r w:rsidR="00FC3AF0">
        <w:rPr>
          <w:rFonts w:ascii="Times" w:eastAsia="宋体" w:hAnsi="Times"/>
          <w:sz w:val="24"/>
          <w:szCs w:val="24"/>
        </w:rPr>
        <w:t>D</w:t>
      </w:r>
      <w:r w:rsidR="00FC3AF0" w:rsidRPr="00821E4C">
        <w:rPr>
          <w:rFonts w:ascii="Times" w:eastAsia="宋体" w:hAnsi="Times"/>
          <w:sz w:val="24"/>
          <w:szCs w:val="24"/>
        </w:rPr>
        <w:t xml:space="preserve">) OS </w:t>
      </w:r>
      <w:r w:rsidR="00FC3AF0" w:rsidRPr="00821E4C">
        <w:rPr>
          <w:rFonts w:ascii="Times" w:eastAsia="宋体" w:hAnsi="Times"/>
          <w:sz w:val="24"/>
          <w:szCs w:val="24"/>
        </w:rPr>
        <w:lastRenderedPageBreak/>
        <w:t>was grouped according to the proportion of CD57</w:t>
      </w:r>
      <w:r w:rsidR="00FC3AF0" w:rsidRPr="00821E4C">
        <w:rPr>
          <w:rFonts w:ascii="Times" w:eastAsia="宋体" w:hAnsi="Times"/>
          <w:sz w:val="24"/>
          <w:szCs w:val="24"/>
          <w:vertAlign w:val="superscript"/>
        </w:rPr>
        <w:t>+</w:t>
      </w:r>
      <w:r w:rsidR="00FC3AF0" w:rsidRPr="00821E4C">
        <w:rPr>
          <w:rFonts w:ascii="Times" w:eastAsia="宋体" w:hAnsi="Times"/>
          <w:sz w:val="24"/>
          <w:szCs w:val="24"/>
        </w:rPr>
        <w:t>CD8</w:t>
      </w:r>
      <w:r w:rsidR="00FC3AF0" w:rsidRPr="00821E4C">
        <w:rPr>
          <w:rFonts w:ascii="Times" w:eastAsia="宋体" w:hAnsi="Times"/>
          <w:sz w:val="24"/>
          <w:szCs w:val="24"/>
          <w:vertAlign w:val="superscript"/>
        </w:rPr>
        <w:t>+</w:t>
      </w:r>
      <w:r w:rsidR="00FC3AF0" w:rsidRPr="00821E4C">
        <w:rPr>
          <w:rFonts w:ascii="Times" w:eastAsia="宋体" w:hAnsi="Times"/>
          <w:sz w:val="24"/>
          <w:szCs w:val="24"/>
        </w:rPr>
        <w:t xml:space="preserve"> TILs. </w:t>
      </w:r>
      <w:r w:rsidR="00FC3AF0">
        <w:rPr>
          <w:rFonts w:ascii="Times" w:eastAsia="宋体" w:hAnsi="Times"/>
          <w:sz w:val="24"/>
          <w:szCs w:val="24"/>
        </w:rPr>
        <w:t>(E</w:t>
      </w:r>
      <w:r w:rsidR="00FC3AF0">
        <w:rPr>
          <w:rFonts w:ascii="Times" w:eastAsia="宋体" w:hAnsi="Times" w:hint="eastAsia"/>
          <w:sz w:val="24"/>
          <w:szCs w:val="24"/>
        </w:rPr>
        <w:t>)</w:t>
      </w:r>
      <w:r w:rsidR="00FC3AF0">
        <w:rPr>
          <w:rFonts w:ascii="Times" w:eastAsia="宋体" w:hAnsi="Times"/>
          <w:sz w:val="24"/>
          <w:szCs w:val="24"/>
        </w:rPr>
        <w:t xml:space="preserve"> CR rate and (F) chemosensitivity according to </w:t>
      </w:r>
      <w:r w:rsidR="00FC3AF0" w:rsidRPr="00821E4C">
        <w:rPr>
          <w:rFonts w:ascii="Times" w:eastAsia="宋体" w:hAnsi="Times"/>
          <w:sz w:val="24"/>
          <w:szCs w:val="24"/>
        </w:rPr>
        <w:t>PD-1</w:t>
      </w:r>
      <w:r w:rsidR="00FC3AF0" w:rsidRPr="00821E4C">
        <w:rPr>
          <w:rFonts w:ascii="Times" w:eastAsia="宋体" w:hAnsi="Times"/>
          <w:sz w:val="24"/>
          <w:szCs w:val="24"/>
          <w:vertAlign w:val="superscript"/>
        </w:rPr>
        <w:t>+</w:t>
      </w:r>
      <w:r w:rsidR="00FC3AF0" w:rsidRPr="00821E4C">
        <w:rPr>
          <w:rFonts w:ascii="Times" w:eastAsia="宋体" w:hAnsi="Times"/>
          <w:sz w:val="24"/>
          <w:szCs w:val="24"/>
        </w:rPr>
        <w:t>CD8</w:t>
      </w:r>
      <w:r w:rsidR="00FC3AF0" w:rsidRPr="00821E4C">
        <w:rPr>
          <w:rFonts w:ascii="Times" w:eastAsia="宋体" w:hAnsi="Times"/>
          <w:sz w:val="24"/>
          <w:szCs w:val="24"/>
          <w:vertAlign w:val="superscript"/>
        </w:rPr>
        <w:t xml:space="preserve">+ </w:t>
      </w:r>
      <w:r w:rsidR="00FC3AF0" w:rsidRPr="00821E4C">
        <w:rPr>
          <w:rFonts w:ascii="Times" w:eastAsia="宋体" w:hAnsi="Times"/>
          <w:sz w:val="24"/>
          <w:szCs w:val="24"/>
        </w:rPr>
        <w:t>T</w:t>
      </w:r>
      <w:r w:rsidR="00FC3AF0">
        <w:rPr>
          <w:rFonts w:ascii="Times" w:eastAsia="宋体" w:hAnsi="Times"/>
          <w:sz w:val="24"/>
          <w:szCs w:val="24"/>
        </w:rPr>
        <w:t>A</w:t>
      </w:r>
      <w:r w:rsidR="00FC3AF0" w:rsidRPr="00821E4C">
        <w:rPr>
          <w:rFonts w:ascii="Times" w:eastAsia="宋体" w:hAnsi="Times"/>
          <w:sz w:val="24"/>
          <w:szCs w:val="24"/>
        </w:rPr>
        <w:t xml:space="preserve">Ls </w:t>
      </w:r>
      <w:r w:rsidR="00FC3AF0">
        <w:rPr>
          <w:rFonts w:ascii="Times" w:eastAsia="宋体" w:hAnsi="Times"/>
          <w:sz w:val="24"/>
          <w:szCs w:val="24"/>
        </w:rPr>
        <w:t xml:space="preserve">status. </w:t>
      </w:r>
      <w:r w:rsidR="00FC3AF0" w:rsidRPr="00821E4C">
        <w:rPr>
          <w:rFonts w:ascii="Times" w:eastAsia="宋体" w:hAnsi="Times"/>
          <w:sz w:val="24"/>
          <w:szCs w:val="24"/>
        </w:rPr>
        <w:t>(</w:t>
      </w:r>
      <w:r w:rsidR="00FC3AF0">
        <w:rPr>
          <w:rFonts w:ascii="Times" w:eastAsia="宋体" w:hAnsi="Times"/>
          <w:sz w:val="24"/>
          <w:szCs w:val="24"/>
        </w:rPr>
        <w:t>G</w:t>
      </w:r>
      <w:r w:rsidR="00FC3AF0" w:rsidRPr="00821E4C">
        <w:rPr>
          <w:rFonts w:ascii="Times" w:eastAsia="宋体" w:hAnsi="Times"/>
          <w:sz w:val="24"/>
          <w:szCs w:val="24"/>
        </w:rPr>
        <w:t>) PF</w:t>
      </w:r>
      <w:r w:rsidR="00FC3AF0">
        <w:rPr>
          <w:rFonts w:ascii="Times" w:eastAsia="宋体" w:hAnsi="Times"/>
          <w:sz w:val="24"/>
          <w:szCs w:val="24"/>
        </w:rPr>
        <w:t>I</w:t>
      </w:r>
      <w:r w:rsidR="00FC3AF0" w:rsidRPr="00821E4C">
        <w:rPr>
          <w:rFonts w:ascii="Times" w:eastAsia="宋体" w:hAnsi="Times"/>
          <w:sz w:val="24"/>
          <w:szCs w:val="24"/>
        </w:rPr>
        <w:t xml:space="preserve"> and (</w:t>
      </w:r>
      <w:r w:rsidR="00FC3AF0">
        <w:rPr>
          <w:rFonts w:ascii="Times" w:eastAsia="宋体" w:hAnsi="Times"/>
          <w:sz w:val="24"/>
          <w:szCs w:val="24"/>
        </w:rPr>
        <w:t>H</w:t>
      </w:r>
      <w:r w:rsidR="00FC3AF0" w:rsidRPr="00821E4C">
        <w:rPr>
          <w:rFonts w:ascii="Times" w:eastAsia="宋体" w:hAnsi="Times"/>
          <w:sz w:val="24"/>
          <w:szCs w:val="24"/>
        </w:rPr>
        <w:t>) OS was grouped according to the proportion of PD-1</w:t>
      </w:r>
      <w:r w:rsidR="00FC3AF0" w:rsidRPr="00821E4C">
        <w:rPr>
          <w:rFonts w:ascii="Times" w:eastAsia="宋体" w:hAnsi="Times"/>
          <w:sz w:val="24"/>
          <w:szCs w:val="24"/>
          <w:vertAlign w:val="superscript"/>
        </w:rPr>
        <w:t>+</w:t>
      </w:r>
      <w:r w:rsidR="00FC3AF0" w:rsidRPr="00821E4C">
        <w:rPr>
          <w:rFonts w:ascii="Times" w:eastAsia="宋体" w:hAnsi="Times"/>
          <w:sz w:val="24"/>
          <w:szCs w:val="24"/>
        </w:rPr>
        <w:t>CD8</w:t>
      </w:r>
      <w:r w:rsidR="00FC3AF0" w:rsidRPr="00821E4C">
        <w:rPr>
          <w:rFonts w:ascii="Times" w:eastAsia="宋体" w:hAnsi="Times"/>
          <w:sz w:val="24"/>
          <w:szCs w:val="24"/>
          <w:vertAlign w:val="superscript"/>
        </w:rPr>
        <w:t xml:space="preserve">+ </w:t>
      </w:r>
      <w:r w:rsidR="00FC3AF0" w:rsidRPr="00821E4C">
        <w:rPr>
          <w:rFonts w:ascii="Times" w:eastAsia="宋体" w:hAnsi="Times"/>
          <w:sz w:val="24"/>
          <w:szCs w:val="24"/>
        </w:rPr>
        <w:t>T</w:t>
      </w:r>
      <w:r w:rsidR="00FC3AF0">
        <w:rPr>
          <w:rFonts w:ascii="Times" w:eastAsia="宋体" w:hAnsi="Times"/>
          <w:sz w:val="24"/>
          <w:szCs w:val="24"/>
        </w:rPr>
        <w:t>A</w:t>
      </w:r>
      <w:r w:rsidR="00FC3AF0" w:rsidRPr="00821E4C">
        <w:rPr>
          <w:rFonts w:ascii="Times" w:eastAsia="宋体" w:hAnsi="Times"/>
          <w:sz w:val="24"/>
          <w:szCs w:val="24"/>
        </w:rPr>
        <w:t>Ls. The optimal cut-off for survival risk</w:t>
      </w:r>
      <w:r w:rsidR="00FC3AF0" w:rsidRPr="00821E4C">
        <w:rPr>
          <w:rFonts w:ascii="Times" w:eastAsia="宋体" w:hAnsi="Times" w:hint="eastAsia"/>
          <w:sz w:val="24"/>
          <w:szCs w:val="24"/>
        </w:rPr>
        <w:t xml:space="preserve"> </w:t>
      </w:r>
      <w:r w:rsidR="00FC3AF0" w:rsidRPr="00821E4C">
        <w:rPr>
          <w:rFonts w:ascii="Times" w:eastAsia="宋体" w:hAnsi="Times"/>
          <w:sz w:val="24"/>
          <w:szCs w:val="24"/>
        </w:rPr>
        <w:t xml:space="preserve">was calculated using the log-rank maximization method. </w:t>
      </w:r>
      <w:r w:rsidR="00FC3AF0">
        <w:rPr>
          <w:rFonts w:ascii="Times" w:eastAsia="宋体" w:hAnsi="Times"/>
          <w:sz w:val="24"/>
          <w:szCs w:val="24"/>
        </w:rPr>
        <w:t>C</w:t>
      </w:r>
      <w:r w:rsidR="00FC3AF0" w:rsidRPr="004E3554">
        <w:rPr>
          <w:rFonts w:ascii="Times" w:eastAsia="宋体" w:hAnsi="Times"/>
          <w:sz w:val="24"/>
          <w:szCs w:val="24"/>
        </w:rPr>
        <w:t>hi square</w:t>
      </w:r>
      <w:r w:rsidR="00FC3AF0">
        <w:rPr>
          <w:rFonts w:ascii="Times" w:eastAsia="宋体" w:hAnsi="Times"/>
          <w:sz w:val="24"/>
          <w:szCs w:val="24"/>
        </w:rPr>
        <w:t xml:space="preserve"> </w:t>
      </w:r>
      <w:r w:rsidR="00FC3AF0" w:rsidRPr="004E3554">
        <w:rPr>
          <w:rFonts w:ascii="Times" w:eastAsia="宋体" w:hAnsi="Times"/>
          <w:sz w:val="24"/>
          <w:szCs w:val="24"/>
        </w:rPr>
        <w:t>(</w:t>
      </w:r>
      <w:r w:rsidR="00FC3AF0">
        <w:rPr>
          <w:rFonts w:ascii="Times" w:eastAsia="宋体" w:hAnsi="Times"/>
          <w:sz w:val="24"/>
          <w:szCs w:val="24"/>
        </w:rPr>
        <w:t>x</w:t>
      </w:r>
      <w:r w:rsidR="00FC3AF0" w:rsidRPr="004E3554">
        <w:rPr>
          <w:rFonts w:ascii="Times" w:eastAsia="宋体" w:hAnsi="Times"/>
          <w:sz w:val="24"/>
          <w:szCs w:val="24"/>
        </w:rPr>
        <w:t>2)</w:t>
      </w:r>
      <w:r w:rsidR="00FC3AF0">
        <w:rPr>
          <w:rFonts w:ascii="Times" w:eastAsia="宋体" w:hAnsi="Times"/>
          <w:sz w:val="24"/>
          <w:szCs w:val="24"/>
        </w:rPr>
        <w:t xml:space="preserve"> test was used to </w:t>
      </w:r>
      <w:r w:rsidR="00FC3AF0" w:rsidRPr="004E3554">
        <w:rPr>
          <w:rFonts w:ascii="Times" w:eastAsia="宋体" w:hAnsi="Times"/>
          <w:sz w:val="24"/>
          <w:szCs w:val="24"/>
        </w:rPr>
        <w:t>compare differences between groups</w:t>
      </w:r>
      <w:r w:rsidR="00FC3AF0">
        <w:rPr>
          <w:rFonts w:ascii="Times" w:eastAsia="宋体" w:hAnsi="Times"/>
          <w:sz w:val="24"/>
          <w:szCs w:val="24"/>
        </w:rPr>
        <w:t>.</w:t>
      </w:r>
      <w:r w:rsidR="00FC3AF0" w:rsidRPr="004E3554">
        <w:rPr>
          <w:rFonts w:ascii="Times" w:eastAsia="宋体" w:hAnsi="Times"/>
          <w:sz w:val="24"/>
          <w:szCs w:val="24"/>
        </w:rPr>
        <w:t xml:space="preserve"> </w:t>
      </w:r>
      <w:r w:rsidR="00FC3AF0" w:rsidRPr="00821E4C">
        <w:rPr>
          <w:rFonts w:ascii="Times" w:eastAsia="宋体" w:hAnsi="Times"/>
          <w:sz w:val="24"/>
          <w:szCs w:val="24"/>
        </w:rPr>
        <w:t>Kaplan-Meier method was used to estimate PF</w:t>
      </w:r>
      <w:r w:rsidR="00FC3AF0">
        <w:rPr>
          <w:rFonts w:ascii="Times" w:eastAsia="宋体" w:hAnsi="Times"/>
          <w:sz w:val="24"/>
          <w:szCs w:val="24"/>
        </w:rPr>
        <w:t xml:space="preserve">I </w:t>
      </w:r>
      <w:r w:rsidR="00FC3AF0" w:rsidRPr="00821E4C">
        <w:rPr>
          <w:rFonts w:ascii="Times" w:eastAsia="宋体" w:hAnsi="Times"/>
          <w:sz w:val="24"/>
          <w:szCs w:val="24"/>
        </w:rPr>
        <w:t>and OS</w:t>
      </w:r>
      <w:r w:rsidR="00FC3AF0" w:rsidRPr="00821E4C">
        <w:rPr>
          <w:rFonts w:ascii="Times" w:eastAsia="宋体" w:hAnsi="Times" w:hint="eastAsia"/>
          <w:sz w:val="24"/>
          <w:szCs w:val="24"/>
        </w:rPr>
        <w:t>,</w:t>
      </w:r>
      <w:r w:rsidR="00FC3AF0" w:rsidRPr="00821E4C">
        <w:rPr>
          <w:rFonts w:ascii="Times" w:eastAsia="宋体" w:hAnsi="Times"/>
          <w:sz w:val="24"/>
          <w:szCs w:val="24"/>
        </w:rPr>
        <w:t xml:space="preserve"> and plot survival curves. Log-rank test was used to compare survival differences among groups.</w:t>
      </w:r>
    </w:p>
    <w:p w14:paraId="753CF87D" w14:textId="77777777" w:rsidR="00ED413E" w:rsidRPr="00036478" w:rsidRDefault="00ED413E" w:rsidP="00036478">
      <w:pPr>
        <w:spacing w:line="480" w:lineRule="auto"/>
        <w:rPr>
          <w:rFonts w:ascii="Times" w:hAnsi="Times"/>
          <w:sz w:val="24"/>
          <w:szCs w:val="24"/>
        </w:rPr>
      </w:pPr>
    </w:p>
    <w:p w14:paraId="6558473C" w14:textId="06B1C22F" w:rsidR="00ED413E" w:rsidRPr="00036478" w:rsidRDefault="00036478" w:rsidP="00036478">
      <w:pPr>
        <w:widowControl/>
        <w:spacing w:line="480" w:lineRule="auto"/>
        <w:jc w:val="left"/>
        <w:rPr>
          <w:rFonts w:ascii="Times" w:hAnsi="Times"/>
          <w:sz w:val="24"/>
          <w:szCs w:val="24"/>
        </w:rPr>
      </w:pPr>
      <w:r w:rsidRPr="00036478">
        <w:rPr>
          <w:rFonts w:ascii="Times" w:hAnsi="Times"/>
          <w:sz w:val="24"/>
          <w:szCs w:val="24"/>
        </w:rPr>
        <w:br w:type="page"/>
      </w:r>
    </w:p>
    <w:p w14:paraId="671C31B5" w14:textId="33A89ADF" w:rsidR="00ED413E" w:rsidRPr="00036478" w:rsidRDefault="00036478" w:rsidP="00036478">
      <w:pPr>
        <w:spacing w:line="480" w:lineRule="auto"/>
        <w:rPr>
          <w:rFonts w:ascii="Times" w:hAnsi="Times"/>
          <w:sz w:val="24"/>
          <w:szCs w:val="24"/>
        </w:rPr>
      </w:pPr>
      <w:r w:rsidRPr="00036478">
        <w:rPr>
          <w:rFonts w:ascii="Times" w:hAnsi="Times"/>
          <w:sz w:val="24"/>
          <w:szCs w:val="24"/>
        </w:rPr>
        <w:lastRenderedPageBreak/>
        <w:t>Supplementary Table 1 Reagent used in this research</w:t>
      </w:r>
    </w:p>
    <w:tbl>
      <w:tblPr>
        <w:tblW w:w="8540" w:type="dxa"/>
        <w:tblLook w:val="04A0" w:firstRow="1" w:lastRow="0" w:firstColumn="1" w:lastColumn="0" w:noHBand="0" w:noVBand="1"/>
      </w:tblPr>
      <w:tblGrid>
        <w:gridCol w:w="5040"/>
        <w:gridCol w:w="1140"/>
        <w:gridCol w:w="901"/>
        <w:gridCol w:w="1460"/>
      </w:tblGrid>
      <w:tr w:rsidR="00104103" w:rsidRPr="00104103" w14:paraId="571140FF" w14:textId="77777777" w:rsidTr="00DD6B17">
        <w:trPr>
          <w:trHeight w:val="300"/>
        </w:trPr>
        <w:tc>
          <w:tcPr>
            <w:tcW w:w="5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9D61EC" w14:textId="77777777" w:rsidR="00104103" w:rsidRPr="00104103" w:rsidRDefault="00104103" w:rsidP="00DD6B1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Reagent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C2539A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Com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0E35FA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Catalog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399B8C" w14:textId="77777777" w:rsidR="00104103" w:rsidRPr="00104103" w:rsidRDefault="00104103" w:rsidP="00DD6B1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Clone</w:t>
            </w:r>
          </w:p>
        </w:tc>
      </w:tr>
      <w:tr w:rsidR="00104103" w:rsidRPr="00104103" w14:paraId="594BA623" w14:textId="77777777" w:rsidTr="00DD6B17">
        <w:trPr>
          <w:trHeight w:val="30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74922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FITC anti-human CD3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D76AA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proofErr w:type="spell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Biolegend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E4561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300306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86A1C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HIT3a</w:t>
            </w:r>
          </w:p>
        </w:tc>
      </w:tr>
      <w:tr w:rsidR="00104103" w:rsidRPr="00104103" w14:paraId="5E488978" w14:textId="77777777" w:rsidTr="00DD6B17">
        <w:trPr>
          <w:trHeight w:val="30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1711E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APC-Cy7 anti-human CD3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D7505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proofErr w:type="spell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Biolegend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F3AF2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300426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591D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A161A1</w:t>
            </w:r>
          </w:p>
        </w:tc>
      </w:tr>
      <w:tr w:rsidR="00104103" w:rsidRPr="00104103" w14:paraId="385B1A43" w14:textId="77777777" w:rsidTr="00DD6B17">
        <w:trPr>
          <w:trHeight w:val="30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EBBEE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APC-Cy7 anti-human CD4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C4C30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proofErr w:type="spell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Biolegend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3A627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300426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A0268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UCHT1</w:t>
            </w:r>
          </w:p>
        </w:tc>
      </w:tr>
      <w:tr w:rsidR="00104103" w:rsidRPr="00104103" w14:paraId="2B80AD63" w14:textId="77777777" w:rsidTr="00DD6B17">
        <w:trPr>
          <w:trHeight w:val="30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B44F3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PE anti-human CD4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0D221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proofErr w:type="spell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Biolegend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A0A23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300508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3CBDC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RPA-T4</w:t>
            </w:r>
          </w:p>
        </w:tc>
      </w:tr>
      <w:tr w:rsidR="00104103" w:rsidRPr="00104103" w14:paraId="07E65389" w14:textId="77777777" w:rsidTr="00DD6B17">
        <w:trPr>
          <w:trHeight w:val="30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86930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PerCP-cy5.5 anti-human CD8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80F15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proofErr w:type="spell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Biolegend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77EC2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344710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6B910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SK1</w:t>
            </w:r>
          </w:p>
        </w:tc>
      </w:tr>
      <w:tr w:rsidR="00104103" w:rsidRPr="00104103" w14:paraId="1B5312F7" w14:textId="77777777" w:rsidTr="00DD6B17">
        <w:trPr>
          <w:trHeight w:val="30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F7581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PE-Cy7 anti-human CD28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B9B53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proofErr w:type="spell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Biolegend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2813D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302926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4E2F0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CD28.2</w:t>
            </w:r>
          </w:p>
        </w:tc>
      </w:tr>
      <w:tr w:rsidR="00104103" w:rsidRPr="00104103" w14:paraId="5063FB9E" w14:textId="77777777" w:rsidTr="00DD6B17">
        <w:trPr>
          <w:trHeight w:val="30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B5848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BV605 anti-human CD28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6B819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proofErr w:type="spell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Biolegend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146D1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302968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66817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CD28.2</w:t>
            </w:r>
          </w:p>
        </w:tc>
      </w:tr>
      <w:tr w:rsidR="00104103" w:rsidRPr="00104103" w14:paraId="71CDA5FA" w14:textId="77777777" w:rsidTr="00DD6B17">
        <w:trPr>
          <w:trHeight w:val="30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8BE42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Brilliant Violet 605™ anti-human CD45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7A5FF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proofErr w:type="spell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Biolegend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7EE11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304041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F87D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HI30</w:t>
            </w:r>
          </w:p>
        </w:tc>
      </w:tr>
      <w:tr w:rsidR="00104103" w:rsidRPr="00104103" w14:paraId="4853B96C" w14:textId="77777777" w:rsidTr="00DD6B17">
        <w:trPr>
          <w:trHeight w:val="30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56E77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FITC anti-human CD57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BB4CE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proofErr w:type="spell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Biolegend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41A21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359604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B2EEA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HNK-1</w:t>
            </w:r>
          </w:p>
        </w:tc>
      </w:tr>
      <w:tr w:rsidR="00104103" w:rsidRPr="00104103" w14:paraId="730BCA94" w14:textId="77777777" w:rsidTr="00DD6B17">
        <w:trPr>
          <w:trHeight w:val="30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D4C29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Pacific Blue anti-human CD57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F9842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proofErr w:type="spell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Biolegend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1143C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359607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23018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HNK-1</w:t>
            </w:r>
          </w:p>
        </w:tc>
      </w:tr>
      <w:tr w:rsidR="00104103" w:rsidRPr="00104103" w14:paraId="6CBA757A" w14:textId="77777777" w:rsidTr="00DD6B17">
        <w:trPr>
          <w:trHeight w:val="30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78302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PE anti-human PD-1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9A549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proofErr w:type="spell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Biolegend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6DF40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329906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F6C4B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EH12.2H7</w:t>
            </w:r>
          </w:p>
        </w:tc>
      </w:tr>
      <w:tr w:rsidR="00104103" w:rsidRPr="00104103" w14:paraId="3C794EB5" w14:textId="77777777" w:rsidTr="00DD6B17">
        <w:trPr>
          <w:trHeight w:val="30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9A94E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PE-CF594 anti-human CCR7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0E309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proofErr w:type="spell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Biolegend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2B7F8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353236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88DEC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G043H7</w:t>
            </w:r>
          </w:p>
        </w:tc>
      </w:tr>
      <w:tr w:rsidR="00104103" w:rsidRPr="00104103" w14:paraId="0AD0FF63" w14:textId="77777777" w:rsidTr="00DD6B17">
        <w:trPr>
          <w:trHeight w:val="30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D4388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BV510 anti-human CD45RA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480B7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proofErr w:type="spell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Biolegend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AAAD2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304141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818EC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HI100</w:t>
            </w:r>
          </w:p>
        </w:tc>
      </w:tr>
      <w:tr w:rsidR="00104103" w:rsidRPr="00104103" w14:paraId="25ECD95B" w14:textId="77777777" w:rsidTr="00DD6B17">
        <w:trPr>
          <w:trHeight w:val="30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230CA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BV421 anti-human Tim-3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67539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proofErr w:type="spell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Biolegend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BDC41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345007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D8D90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F38-2E2</w:t>
            </w:r>
          </w:p>
        </w:tc>
      </w:tr>
      <w:tr w:rsidR="00104103" w:rsidRPr="00104103" w14:paraId="49F94ACB" w14:textId="77777777" w:rsidTr="00DD6B17">
        <w:trPr>
          <w:trHeight w:val="30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B3E45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BV650 anti-human Lag-3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0981C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proofErr w:type="spell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Biolegend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8491C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369315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96FF8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11C3C65</w:t>
            </w:r>
          </w:p>
        </w:tc>
      </w:tr>
      <w:tr w:rsidR="00104103" w:rsidRPr="00104103" w14:paraId="580B0750" w14:textId="77777777" w:rsidTr="00DD6B17">
        <w:trPr>
          <w:trHeight w:val="30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73572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APC anti-human Ki67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A3F3D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proofErr w:type="spell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Biolegend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8E57E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350514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906E9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Ki-67</w:t>
            </w:r>
          </w:p>
        </w:tc>
      </w:tr>
      <w:tr w:rsidR="00104103" w:rsidRPr="00104103" w14:paraId="54E629CB" w14:textId="77777777" w:rsidTr="00DD6B17">
        <w:trPr>
          <w:trHeight w:val="30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46CC4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FITC anti-human IFN-γ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D79D7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proofErr w:type="spell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Biolegend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7F064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502506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E0A83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4</w:t>
            </w:r>
            <w:proofErr w:type="gram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S.B</w:t>
            </w:r>
            <w:proofErr w:type="gramEnd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3</w:t>
            </w:r>
          </w:p>
        </w:tc>
      </w:tr>
      <w:tr w:rsidR="00104103" w:rsidRPr="00104103" w14:paraId="0CAF1B68" w14:textId="77777777" w:rsidTr="00DD6B17">
        <w:trPr>
          <w:trHeight w:val="30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E214C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PE-CF594 anti-human TNF-α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01E34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proofErr w:type="spell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Biolegend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37034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502946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46764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MAb11</w:t>
            </w:r>
          </w:p>
        </w:tc>
      </w:tr>
      <w:tr w:rsidR="00104103" w:rsidRPr="00104103" w14:paraId="369F3C21" w14:textId="77777777" w:rsidTr="00DD6B17">
        <w:trPr>
          <w:trHeight w:val="30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B217A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APC anti-human Granzyme B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0093F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proofErr w:type="spell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Biolegend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F6F65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372204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14C0C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QA16A02</w:t>
            </w:r>
          </w:p>
        </w:tc>
      </w:tr>
      <w:tr w:rsidR="00104103" w:rsidRPr="00104103" w14:paraId="6CB886CC" w14:textId="77777777" w:rsidTr="00DD6B17">
        <w:trPr>
          <w:trHeight w:val="30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29AAD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BV605 anti-human IL-2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4ACC6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proofErr w:type="spell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Biolegend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4FE2C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500331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7BA72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MQ1-17H12</w:t>
            </w:r>
          </w:p>
        </w:tc>
      </w:tr>
      <w:tr w:rsidR="00104103" w:rsidRPr="00104103" w14:paraId="3A1DFB05" w14:textId="77777777" w:rsidTr="00DD6B17">
        <w:trPr>
          <w:trHeight w:val="30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822B6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Ultra-LEAF™ Purified anti-human CD3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8A1D1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proofErr w:type="spell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Biolegend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4B8F4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300331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81D03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HIT3a</w:t>
            </w:r>
          </w:p>
        </w:tc>
      </w:tr>
      <w:tr w:rsidR="00104103" w:rsidRPr="00104103" w14:paraId="679808E6" w14:textId="77777777" w:rsidTr="00DD6B17">
        <w:trPr>
          <w:trHeight w:val="30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3BD1E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Ultra-LEAF™ Purified anti-human CD28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AFA9E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proofErr w:type="spell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Biolegend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D6D9F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302934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327BA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CD28.2</w:t>
            </w:r>
          </w:p>
        </w:tc>
      </w:tr>
      <w:tr w:rsidR="00104103" w:rsidRPr="00104103" w14:paraId="739ECDCC" w14:textId="77777777" w:rsidTr="00DD6B17">
        <w:trPr>
          <w:trHeight w:val="30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A42D6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Cell Activation Cocktail (without Brefeldin A)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2D912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proofErr w:type="spell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Biolegend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E4C65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423302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5BC20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-</w:t>
            </w:r>
          </w:p>
        </w:tc>
      </w:tr>
      <w:tr w:rsidR="00104103" w:rsidRPr="00104103" w14:paraId="5F2B1D1C" w14:textId="77777777" w:rsidTr="00DD6B17">
        <w:trPr>
          <w:trHeight w:val="30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9F176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Brefeldin A Solution (1,000X)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11A80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proofErr w:type="spell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Biolegend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28A26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420601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AB1FE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-</w:t>
            </w:r>
          </w:p>
        </w:tc>
      </w:tr>
      <w:tr w:rsidR="00104103" w:rsidRPr="00104103" w14:paraId="64F09651" w14:textId="77777777" w:rsidTr="00DD6B17">
        <w:trPr>
          <w:trHeight w:val="30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8B216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Fixation Buffer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4B396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proofErr w:type="spell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Biolegend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A40CE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420801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50B55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-</w:t>
            </w:r>
          </w:p>
        </w:tc>
      </w:tr>
      <w:tr w:rsidR="00104103" w:rsidRPr="00104103" w14:paraId="2A95115D" w14:textId="77777777" w:rsidTr="00DD6B17">
        <w:trPr>
          <w:trHeight w:val="30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3847A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Intracellular Staining Perm Wash Buffer (10X)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E4177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proofErr w:type="spell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Biolegend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269E4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421002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52CD0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-</w:t>
            </w:r>
          </w:p>
        </w:tc>
      </w:tr>
      <w:tr w:rsidR="00104103" w:rsidRPr="00104103" w14:paraId="0E6D906F" w14:textId="77777777" w:rsidTr="00DD6B17">
        <w:trPr>
          <w:trHeight w:val="36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7E28B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 xml:space="preserve">True </w:t>
            </w:r>
            <w:proofErr w:type="spell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Nuclear</w:t>
            </w: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  <w:vertAlign w:val="superscript"/>
              </w:rPr>
              <w:t>TM</w:t>
            </w:r>
            <w:proofErr w:type="spellEnd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 xml:space="preserve"> 4X Fix Concentrate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ACC76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proofErr w:type="spell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Biolegend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275CD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73158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E1662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-</w:t>
            </w:r>
          </w:p>
        </w:tc>
      </w:tr>
      <w:tr w:rsidR="00104103" w:rsidRPr="00104103" w14:paraId="57F6B164" w14:textId="77777777" w:rsidTr="00DD6B17">
        <w:trPr>
          <w:trHeight w:val="36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ABC35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 xml:space="preserve">True </w:t>
            </w:r>
            <w:proofErr w:type="spell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Nuclear</w:t>
            </w: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  <w:vertAlign w:val="superscript"/>
              </w:rPr>
              <w:t>TM</w:t>
            </w:r>
            <w:proofErr w:type="spellEnd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 xml:space="preserve"> Fix Diluent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2F479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proofErr w:type="spell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Biolegend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9C124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73160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34D3B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-</w:t>
            </w:r>
          </w:p>
        </w:tc>
      </w:tr>
      <w:tr w:rsidR="00104103" w:rsidRPr="00104103" w14:paraId="5149D3EC" w14:textId="77777777" w:rsidTr="00DD6B17">
        <w:trPr>
          <w:trHeight w:val="360"/>
        </w:trPr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0024D1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 xml:space="preserve">True </w:t>
            </w:r>
            <w:proofErr w:type="spell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Nuclear</w:t>
            </w: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  <w:vertAlign w:val="superscript"/>
              </w:rPr>
              <w:t>TM</w:t>
            </w:r>
            <w:proofErr w:type="spellEnd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 xml:space="preserve"> 10X Perm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913772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proofErr w:type="spellStart"/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Biolegend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09023C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>73162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A767E7" w14:textId="77777777" w:rsidR="00104103" w:rsidRPr="00104103" w:rsidRDefault="00104103" w:rsidP="00DD6B1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04103">
              <w:rPr>
                <w:rFonts w:ascii="Times" w:eastAsia="等线" w:hAnsi="Times" w:cs="Times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45A337D6" w14:textId="77777777" w:rsidR="00036478" w:rsidRPr="00036478" w:rsidRDefault="00036478" w:rsidP="00036478">
      <w:pPr>
        <w:spacing w:line="480" w:lineRule="auto"/>
        <w:rPr>
          <w:rFonts w:ascii="Times" w:hAnsi="Times"/>
          <w:sz w:val="24"/>
          <w:szCs w:val="24"/>
        </w:rPr>
      </w:pPr>
    </w:p>
    <w:p w14:paraId="601E1AB2" w14:textId="77777777" w:rsidR="00036478" w:rsidRPr="00036478" w:rsidRDefault="00036478" w:rsidP="00036478">
      <w:pPr>
        <w:spacing w:line="480" w:lineRule="auto"/>
        <w:rPr>
          <w:rFonts w:ascii="Times" w:hAnsi="Times"/>
          <w:sz w:val="24"/>
          <w:szCs w:val="24"/>
        </w:rPr>
      </w:pPr>
    </w:p>
    <w:p w14:paraId="71840CDF" w14:textId="71EEBD52" w:rsidR="00036478" w:rsidRPr="00036478" w:rsidRDefault="00036478" w:rsidP="00036478">
      <w:pPr>
        <w:widowControl/>
        <w:spacing w:line="480" w:lineRule="auto"/>
        <w:jc w:val="left"/>
        <w:rPr>
          <w:rFonts w:ascii="Times" w:hAnsi="Times"/>
          <w:sz w:val="24"/>
          <w:szCs w:val="24"/>
        </w:rPr>
      </w:pPr>
      <w:r w:rsidRPr="00036478">
        <w:rPr>
          <w:rFonts w:ascii="Times" w:hAnsi="Times"/>
          <w:sz w:val="24"/>
          <w:szCs w:val="24"/>
        </w:rPr>
        <w:br w:type="page"/>
      </w:r>
    </w:p>
    <w:p w14:paraId="6EE1EBCC" w14:textId="7CCB9043" w:rsidR="00036478" w:rsidRPr="00036478" w:rsidRDefault="00D343C7" w:rsidP="00036478">
      <w:pPr>
        <w:spacing w:line="480" w:lineRule="auto"/>
        <w:rPr>
          <w:rFonts w:ascii="Times" w:hAnsi="Times"/>
          <w:sz w:val="24"/>
          <w:szCs w:val="24"/>
        </w:rPr>
      </w:pPr>
      <w:r w:rsidRPr="00D343C7">
        <w:rPr>
          <w:rFonts w:ascii="Times" w:hAnsi="Times"/>
          <w:sz w:val="24"/>
          <w:szCs w:val="24"/>
        </w:rPr>
        <w:lastRenderedPageBreak/>
        <w:t>Supplementary Table 2. Clinical characteristics difference of patients with high/low levels of PD-1</w:t>
      </w:r>
      <w:r w:rsidRPr="00D343C7">
        <w:rPr>
          <w:rFonts w:ascii="Times" w:hAnsi="Times"/>
          <w:sz w:val="24"/>
          <w:szCs w:val="24"/>
          <w:vertAlign w:val="superscript"/>
        </w:rPr>
        <w:t>+</w:t>
      </w:r>
      <w:r w:rsidRPr="00D343C7">
        <w:rPr>
          <w:rFonts w:ascii="Times" w:hAnsi="Times"/>
          <w:sz w:val="24"/>
          <w:szCs w:val="24"/>
        </w:rPr>
        <w:t>CD8</w:t>
      </w:r>
      <w:r w:rsidRPr="00D343C7">
        <w:rPr>
          <w:rFonts w:ascii="Times" w:hAnsi="Times"/>
          <w:sz w:val="24"/>
          <w:szCs w:val="24"/>
          <w:vertAlign w:val="superscript"/>
        </w:rPr>
        <w:t>+</w:t>
      </w:r>
      <w:r w:rsidRPr="00D343C7">
        <w:rPr>
          <w:rFonts w:ascii="Times" w:hAnsi="Times"/>
          <w:sz w:val="24"/>
          <w:szCs w:val="24"/>
        </w:rPr>
        <w:t xml:space="preserve"> TILs and CD57</w:t>
      </w:r>
      <w:r w:rsidRPr="00D343C7">
        <w:rPr>
          <w:rFonts w:ascii="Times" w:hAnsi="Times"/>
          <w:sz w:val="24"/>
          <w:szCs w:val="24"/>
          <w:vertAlign w:val="superscript"/>
        </w:rPr>
        <w:t>+</w:t>
      </w:r>
      <w:r w:rsidRPr="00D343C7">
        <w:rPr>
          <w:rFonts w:ascii="Times" w:hAnsi="Times"/>
          <w:sz w:val="24"/>
          <w:szCs w:val="24"/>
        </w:rPr>
        <w:t>CD8</w:t>
      </w:r>
      <w:r w:rsidRPr="00D343C7">
        <w:rPr>
          <w:rFonts w:ascii="Times" w:hAnsi="Times"/>
          <w:sz w:val="24"/>
          <w:szCs w:val="24"/>
          <w:vertAlign w:val="superscript"/>
        </w:rPr>
        <w:t>+</w:t>
      </w:r>
      <w:r w:rsidRPr="00D343C7">
        <w:rPr>
          <w:rFonts w:ascii="Times" w:hAnsi="Times"/>
          <w:sz w:val="24"/>
          <w:szCs w:val="24"/>
        </w:rPr>
        <w:t xml:space="preserve"> TILs.</w:t>
      </w:r>
    </w:p>
    <w:tbl>
      <w:tblPr>
        <w:tblW w:w="5427" w:type="pct"/>
        <w:tblInd w:w="-709" w:type="dxa"/>
        <w:tblLayout w:type="fixed"/>
        <w:tblLook w:val="04A0" w:firstRow="1" w:lastRow="0" w:firstColumn="1" w:lastColumn="0" w:noHBand="0" w:noVBand="1"/>
      </w:tblPr>
      <w:tblGrid>
        <w:gridCol w:w="1597"/>
        <w:gridCol w:w="1596"/>
        <w:gridCol w:w="1529"/>
        <w:gridCol w:w="808"/>
        <w:gridCol w:w="1374"/>
        <w:gridCol w:w="1318"/>
        <w:gridCol w:w="793"/>
      </w:tblGrid>
      <w:tr w:rsidR="00D343C7" w:rsidRPr="00D343C7" w14:paraId="211536A0" w14:textId="77777777" w:rsidTr="00D343C7">
        <w:trPr>
          <w:trHeight w:val="336"/>
        </w:trPr>
        <w:tc>
          <w:tcPr>
            <w:tcW w:w="8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E4C118" w14:textId="77777777" w:rsidR="00D343C7" w:rsidRPr="00D343C7" w:rsidRDefault="00D343C7" w:rsidP="00D343C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Characteristics</w:t>
            </w:r>
          </w:p>
        </w:tc>
        <w:tc>
          <w:tcPr>
            <w:tcW w:w="8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D06D51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PD-1</w:t>
            </w:r>
            <w:proofErr w:type="gramStart"/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  <w:vertAlign w:val="superscript"/>
              </w:rPr>
              <w:t>low</w:t>
            </w: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(</w:t>
            </w:r>
            <w:proofErr w:type="gramEnd"/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&lt;87.8%, n=36)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FE8DB8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PD-1</w:t>
            </w:r>
            <w:proofErr w:type="gramStart"/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  <w:vertAlign w:val="superscript"/>
              </w:rPr>
              <w:t>hi</w:t>
            </w: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(</w:t>
            </w:r>
            <w:proofErr w:type="gramEnd"/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&gt;87.8%, n=31)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8FCF1F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 xml:space="preserve">Sig. </w:t>
            </w:r>
          </w:p>
        </w:tc>
        <w:tc>
          <w:tcPr>
            <w:tcW w:w="7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0994BB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CD57</w:t>
            </w:r>
            <w:proofErr w:type="gramStart"/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  <w:vertAlign w:val="superscript"/>
              </w:rPr>
              <w:t>low</w:t>
            </w: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(</w:t>
            </w:r>
            <w:proofErr w:type="gramEnd"/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&lt;30.5%, n=48)</w:t>
            </w:r>
          </w:p>
        </w:tc>
        <w:tc>
          <w:tcPr>
            <w:tcW w:w="7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9B93D0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CD57</w:t>
            </w:r>
            <w:proofErr w:type="gramStart"/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  <w:vertAlign w:val="superscript"/>
              </w:rPr>
              <w:t>hi</w:t>
            </w: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(</w:t>
            </w:r>
            <w:proofErr w:type="gramEnd"/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&gt;30.5%, n=19)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827026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 xml:space="preserve">Sig. </w:t>
            </w:r>
          </w:p>
        </w:tc>
      </w:tr>
      <w:tr w:rsidR="00D343C7" w:rsidRPr="00D343C7" w14:paraId="7DC55ABC" w14:textId="77777777" w:rsidTr="00D343C7">
        <w:trPr>
          <w:trHeight w:val="276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D6347" w14:textId="77777777" w:rsidR="00D343C7" w:rsidRPr="00D343C7" w:rsidRDefault="00D343C7" w:rsidP="00D343C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Age (years)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67BC0" w14:textId="77777777" w:rsidR="00D343C7" w:rsidRPr="00D343C7" w:rsidRDefault="00D343C7" w:rsidP="00D343C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6503D" w14:textId="77777777" w:rsidR="00D343C7" w:rsidRPr="00D343C7" w:rsidRDefault="00D343C7" w:rsidP="00D343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105AF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1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3D608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6A102" w14:textId="77777777" w:rsidR="00D343C7" w:rsidRPr="00D343C7" w:rsidRDefault="00D343C7" w:rsidP="00D343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BBB18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0.36</w:t>
            </w:r>
          </w:p>
        </w:tc>
      </w:tr>
      <w:tr w:rsidR="00D343C7" w:rsidRPr="00D343C7" w14:paraId="2290281D" w14:textId="77777777" w:rsidTr="00D343C7">
        <w:trPr>
          <w:trHeight w:val="276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6E864" w14:textId="77777777" w:rsidR="00D343C7" w:rsidRPr="00D343C7" w:rsidRDefault="00D343C7" w:rsidP="00D343C7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&lt;65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E152D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27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F38CF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24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358C2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0D22F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38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C2865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13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683EE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343C7" w:rsidRPr="00D343C7" w14:paraId="58876747" w14:textId="77777777" w:rsidTr="00D343C7">
        <w:trPr>
          <w:trHeight w:val="276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FB488" w14:textId="77777777" w:rsidR="00D343C7" w:rsidRPr="00D343C7" w:rsidRDefault="00D343C7" w:rsidP="00D343C7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&gt;65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D90A2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9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27EC6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7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66FAA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6784B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10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19D2D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7AF93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343C7" w:rsidRPr="00D343C7" w14:paraId="5A15E477" w14:textId="77777777" w:rsidTr="00D343C7">
        <w:trPr>
          <w:trHeight w:val="276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1F691" w14:textId="77777777" w:rsidR="00D343C7" w:rsidRPr="00D343C7" w:rsidRDefault="00D343C7" w:rsidP="00D343C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FIGO stage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D0878" w14:textId="77777777" w:rsidR="00D343C7" w:rsidRPr="00D343C7" w:rsidRDefault="00D343C7" w:rsidP="00D343C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ABDBB" w14:textId="77777777" w:rsidR="00D343C7" w:rsidRPr="00D343C7" w:rsidRDefault="00D343C7" w:rsidP="00D343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D9C7A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0.802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8E397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FE793" w14:textId="77777777" w:rsidR="00D343C7" w:rsidRPr="00D343C7" w:rsidRDefault="00D343C7" w:rsidP="00D343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3FCCC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0.58</w:t>
            </w:r>
          </w:p>
        </w:tc>
      </w:tr>
      <w:tr w:rsidR="00D343C7" w:rsidRPr="00D343C7" w14:paraId="013258D1" w14:textId="77777777" w:rsidTr="00D343C7">
        <w:trPr>
          <w:trHeight w:val="276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A9894" w14:textId="77777777" w:rsidR="00D343C7" w:rsidRPr="00D343C7" w:rsidRDefault="00D343C7" w:rsidP="00D343C7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Ⅲ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C1619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23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876A1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18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BC526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7014C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28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986D1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13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5E156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343C7" w:rsidRPr="00D343C7" w14:paraId="07D6B2CF" w14:textId="77777777" w:rsidTr="00D343C7">
        <w:trPr>
          <w:trHeight w:val="276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602BA" w14:textId="77777777" w:rsidR="00D343C7" w:rsidRPr="00D343C7" w:rsidRDefault="00D343C7" w:rsidP="00D343C7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Ⅳ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340E9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13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DF77B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13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BF331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D598B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20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112EB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FB104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343C7" w:rsidRPr="00D343C7" w14:paraId="4DAD2213" w14:textId="77777777" w:rsidTr="00D343C7">
        <w:trPr>
          <w:trHeight w:val="276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66632" w14:textId="77777777" w:rsidR="00D343C7" w:rsidRPr="00D343C7" w:rsidRDefault="00D343C7" w:rsidP="00D343C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Ascites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B7270" w14:textId="77777777" w:rsidR="00D343C7" w:rsidRPr="00D343C7" w:rsidRDefault="00D343C7" w:rsidP="00D343C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23090" w14:textId="77777777" w:rsidR="00D343C7" w:rsidRPr="00D343C7" w:rsidRDefault="00D343C7" w:rsidP="00D343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E0A81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1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6035B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B83B7" w14:textId="77777777" w:rsidR="00D343C7" w:rsidRPr="00D343C7" w:rsidRDefault="00D343C7" w:rsidP="00D343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8CC2A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1</w:t>
            </w:r>
          </w:p>
        </w:tc>
      </w:tr>
      <w:tr w:rsidR="00D343C7" w:rsidRPr="00D343C7" w14:paraId="46A4DB95" w14:textId="77777777" w:rsidTr="00D343C7">
        <w:trPr>
          <w:trHeight w:val="276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1234C" w14:textId="77777777" w:rsidR="00D343C7" w:rsidRPr="00D343C7" w:rsidRDefault="00D343C7" w:rsidP="00D343C7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Without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3DFC4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7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C5525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7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B387F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321A1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10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DC787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C35B2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343C7" w:rsidRPr="00D343C7" w14:paraId="601D863E" w14:textId="77777777" w:rsidTr="00D343C7">
        <w:trPr>
          <w:trHeight w:val="276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8CEE0" w14:textId="77777777" w:rsidR="00D343C7" w:rsidRPr="00D343C7" w:rsidRDefault="00D343C7" w:rsidP="00D343C7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&lt;1000 ml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548DB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11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8DF76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9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18CE7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76E5B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14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17D3D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E6173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343C7" w:rsidRPr="00D343C7" w14:paraId="1512C313" w14:textId="77777777" w:rsidTr="00D343C7">
        <w:trPr>
          <w:trHeight w:val="276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3CFF6" w14:textId="77777777" w:rsidR="00D343C7" w:rsidRPr="00D343C7" w:rsidRDefault="00D343C7" w:rsidP="00D343C7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&gt;1000 ml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E0F98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17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92463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15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5F901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E6BC4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23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8EDDB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9D87B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144583" w:rsidRPr="00D343C7" w14:paraId="66336DD2" w14:textId="77777777" w:rsidTr="00144583">
        <w:trPr>
          <w:trHeight w:val="276"/>
        </w:trPr>
        <w:tc>
          <w:tcPr>
            <w:tcW w:w="17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4B45F" w14:textId="66AE4EBE" w:rsidR="00144583" w:rsidRPr="00D343C7" w:rsidRDefault="00144583" w:rsidP="00D343C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Lymph node metastasis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8551C" w14:textId="77777777" w:rsidR="00144583" w:rsidRPr="00D343C7" w:rsidRDefault="00144583" w:rsidP="00D343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600A5" w14:textId="77777777" w:rsidR="00144583" w:rsidRPr="00D343C7" w:rsidRDefault="00144583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0.577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37BE1" w14:textId="77777777" w:rsidR="00144583" w:rsidRPr="00D343C7" w:rsidRDefault="00144583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43A96" w14:textId="77777777" w:rsidR="00144583" w:rsidRPr="00D343C7" w:rsidRDefault="00144583" w:rsidP="00D343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849C9" w14:textId="77777777" w:rsidR="00144583" w:rsidRPr="00D343C7" w:rsidRDefault="00144583" w:rsidP="00D343C7">
            <w:pPr>
              <w:widowControl/>
              <w:jc w:val="center"/>
              <w:rPr>
                <w:rFonts w:ascii="Times" w:eastAsia="等线" w:hAnsi="Times" w:cs="Times"/>
                <w:b/>
                <w:bCs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b/>
                <w:bCs/>
                <w:color w:val="000000"/>
                <w:kern w:val="0"/>
                <w:sz w:val="22"/>
              </w:rPr>
              <w:t>0.029</w:t>
            </w:r>
          </w:p>
        </w:tc>
      </w:tr>
      <w:tr w:rsidR="00D343C7" w:rsidRPr="00D343C7" w14:paraId="2E72730D" w14:textId="77777777" w:rsidTr="00D343C7">
        <w:trPr>
          <w:trHeight w:val="276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90E45" w14:textId="77777777" w:rsidR="00D343C7" w:rsidRPr="00D343C7" w:rsidRDefault="00D343C7" w:rsidP="00D343C7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Without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54602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9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B8581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12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D8A59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11BB3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19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071AD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5D6EA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343C7" w:rsidRPr="00D343C7" w14:paraId="3F2F36DA" w14:textId="77777777" w:rsidTr="00D343C7">
        <w:trPr>
          <w:trHeight w:val="276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47B5B" w14:textId="77777777" w:rsidR="00D343C7" w:rsidRPr="00D343C7" w:rsidRDefault="00D343C7" w:rsidP="00D343C7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With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D56C1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17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61E53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15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64BC9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664F7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20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C36D0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12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FB6A9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343C7" w:rsidRPr="00D343C7" w14:paraId="1B6B8C27" w14:textId="77777777" w:rsidTr="00D343C7">
        <w:trPr>
          <w:trHeight w:val="276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831A6" w14:textId="77777777" w:rsidR="00D343C7" w:rsidRPr="00D343C7" w:rsidRDefault="00D343C7" w:rsidP="00D343C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HRD score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568B8" w14:textId="77777777" w:rsidR="00D343C7" w:rsidRPr="00D343C7" w:rsidRDefault="00D343C7" w:rsidP="00D343C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F5C9E" w14:textId="77777777" w:rsidR="00D343C7" w:rsidRPr="00D343C7" w:rsidRDefault="00D343C7" w:rsidP="00D343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10A50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0.051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59501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1F717" w14:textId="77777777" w:rsidR="00D343C7" w:rsidRPr="00D343C7" w:rsidRDefault="00D343C7" w:rsidP="00D343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1223F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0.137</w:t>
            </w:r>
          </w:p>
        </w:tc>
      </w:tr>
      <w:tr w:rsidR="00D343C7" w:rsidRPr="00D343C7" w14:paraId="135DDFB7" w14:textId="77777777" w:rsidTr="00D343C7">
        <w:trPr>
          <w:trHeight w:val="276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C6FAA" w14:textId="77777777" w:rsidR="00D343C7" w:rsidRPr="00D343C7" w:rsidRDefault="00D343C7" w:rsidP="00D343C7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&lt;50 (-)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488C7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8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00BA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0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8AF85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253E3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4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90BBF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487E3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343C7" w:rsidRPr="00D343C7" w14:paraId="38A2483A" w14:textId="77777777" w:rsidTr="00D343C7">
        <w:trPr>
          <w:trHeight w:val="276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C3791" w14:textId="77777777" w:rsidR="00D343C7" w:rsidRPr="00D343C7" w:rsidRDefault="00D343C7" w:rsidP="00D343C7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&gt;50 (+)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C5F1C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8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9A02B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6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27A26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4C630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12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41D18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CECBA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343C7" w:rsidRPr="00D343C7" w14:paraId="5912E563" w14:textId="77777777" w:rsidTr="00D343C7">
        <w:trPr>
          <w:trHeight w:val="276"/>
        </w:trPr>
        <w:tc>
          <w:tcPr>
            <w:tcW w:w="261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CD53F" w14:textId="26B62873" w:rsidR="00D343C7" w:rsidRPr="00D343C7" w:rsidRDefault="00D343C7" w:rsidP="00D343C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Tumorous PD-L1(% tumorous cells), n (%)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DA462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1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81CEA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A2AA2" w14:textId="77777777" w:rsidR="00D343C7" w:rsidRPr="00D343C7" w:rsidRDefault="00D343C7" w:rsidP="00D343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2325C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0.669</w:t>
            </w:r>
          </w:p>
        </w:tc>
      </w:tr>
      <w:tr w:rsidR="00D343C7" w:rsidRPr="00D343C7" w14:paraId="39421B63" w14:textId="77777777" w:rsidTr="00D343C7">
        <w:trPr>
          <w:trHeight w:val="276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6EB72" w14:textId="77777777" w:rsidR="00D343C7" w:rsidRPr="00D343C7" w:rsidRDefault="00D343C7" w:rsidP="00D343C7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&lt;1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33E25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4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3E118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1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F0C6A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C2F46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3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E786E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EF24C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343C7" w:rsidRPr="00D343C7" w14:paraId="1D6FFD9D" w14:textId="77777777" w:rsidTr="00D343C7">
        <w:trPr>
          <w:trHeight w:val="276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16D45" w14:textId="77777777" w:rsidR="00D343C7" w:rsidRPr="00D343C7" w:rsidRDefault="00D343C7" w:rsidP="00D343C7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1-5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9D4C4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5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46833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2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E5640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FBA7A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6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1C35F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0E076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343C7" w:rsidRPr="00D343C7" w14:paraId="3CF047DA" w14:textId="77777777" w:rsidTr="00D343C7">
        <w:trPr>
          <w:trHeight w:val="276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13557" w14:textId="77777777" w:rsidR="00D343C7" w:rsidRPr="00D343C7" w:rsidRDefault="00D343C7" w:rsidP="00D343C7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&gt;5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84B7B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5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497B5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1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CD56B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43B78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4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3D04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394CC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144583" w:rsidRPr="00D343C7" w14:paraId="7A8B7EF8" w14:textId="77777777" w:rsidTr="00144583">
        <w:trPr>
          <w:trHeight w:val="276"/>
        </w:trPr>
        <w:tc>
          <w:tcPr>
            <w:tcW w:w="17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14C87" w14:textId="55EE8721" w:rsidR="00144583" w:rsidRPr="00D343C7" w:rsidRDefault="00144583" w:rsidP="00D343C7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Surgical satisfaction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1C7D0" w14:textId="77777777" w:rsidR="00144583" w:rsidRPr="00D343C7" w:rsidRDefault="00144583" w:rsidP="00D343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3847" w14:textId="77777777" w:rsidR="00144583" w:rsidRPr="00D343C7" w:rsidRDefault="00144583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0.214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ABABC" w14:textId="77777777" w:rsidR="00144583" w:rsidRPr="00D343C7" w:rsidRDefault="00144583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A87F4" w14:textId="77777777" w:rsidR="00144583" w:rsidRPr="00D343C7" w:rsidRDefault="00144583" w:rsidP="00D343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E6452" w14:textId="77777777" w:rsidR="00144583" w:rsidRPr="00D343C7" w:rsidRDefault="00144583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0.284</w:t>
            </w:r>
          </w:p>
        </w:tc>
      </w:tr>
      <w:tr w:rsidR="00D343C7" w:rsidRPr="00D343C7" w14:paraId="1639D0DE" w14:textId="77777777" w:rsidTr="00D343C7">
        <w:trPr>
          <w:trHeight w:val="276"/>
        </w:trPr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2E07C" w14:textId="77777777" w:rsidR="00D343C7" w:rsidRPr="00D343C7" w:rsidRDefault="00D343C7" w:rsidP="00D343C7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R0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AE092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18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60D9E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21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5324D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78DE3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30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B161C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BDF14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343C7" w:rsidRPr="00D343C7" w14:paraId="3E1C339A" w14:textId="77777777" w:rsidTr="00D343C7">
        <w:trPr>
          <w:trHeight w:val="276"/>
        </w:trPr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0E9CE1" w14:textId="77777777" w:rsidR="00D343C7" w:rsidRPr="00D343C7" w:rsidRDefault="00D343C7" w:rsidP="00D343C7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NR0</w:t>
            </w:r>
          </w:p>
        </w:tc>
        <w:tc>
          <w:tcPr>
            <w:tcW w:w="8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5417A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18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CDA1B7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10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C1AC64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FF5A08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18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2DDFB7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>10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EC3E3A" w14:textId="77777777" w:rsidR="00D343C7" w:rsidRPr="00D343C7" w:rsidRDefault="00D343C7" w:rsidP="00D343C7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343C7">
              <w:rPr>
                <w:rFonts w:ascii="Times" w:eastAsia="等线" w:hAnsi="Times" w:cs="Times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4733768D" w14:textId="2A4B482C" w:rsidR="00036478" w:rsidRDefault="00D343C7" w:rsidP="00D57BCC">
      <w:pPr>
        <w:widowControl/>
        <w:spacing w:line="480" w:lineRule="auto"/>
        <w:jc w:val="left"/>
        <w:rPr>
          <w:rFonts w:ascii="Times" w:hAnsi="Times"/>
          <w:sz w:val="24"/>
          <w:szCs w:val="24"/>
        </w:rPr>
      </w:pPr>
      <w:r w:rsidRPr="00821E4C">
        <w:rPr>
          <w:rFonts w:ascii="Times" w:eastAsia="宋体" w:hAnsi="Times"/>
          <w:sz w:val="24"/>
          <w:szCs w:val="24"/>
        </w:rPr>
        <w:t xml:space="preserve">FIGO stage, International Federation of Gynecology and Obstetrics stage; </w:t>
      </w:r>
      <w:r>
        <w:rPr>
          <w:rFonts w:ascii="Times" w:eastAsia="宋体" w:hAnsi="Times"/>
          <w:sz w:val="24"/>
          <w:szCs w:val="24"/>
        </w:rPr>
        <w:t xml:space="preserve">HRD, homologous recombination deficiency; </w:t>
      </w:r>
      <w:r w:rsidRPr="00821E4C">
        <w:rPr>
          <w:rFonts w:ascii="Times" w:eastAsia="宋体" w:hAnsi="Times"/>
          <w:sz w:val="24"/>
          <w:szCs w:val="24"/>
        </w:rPr>
        <w:t>NR0, not reach R0; R0, no macroscopically visible residual tumor</w:t>
      </w:r>
      <w:r w:rsidR="00984345">
        <w:rPr>
          <w:rFonts w:ascii="Times" w:eastAsia="宋体" w:hAnsi="Times"/>
          <w:sz w:val="24"/>
          <w:szCs w:val="24"/>
        </w:rPr>
        <w:t xml:space="preserve">. </w:t>
      </w:r>
      <w:r>
        <w:rPr>
          <w:rFonts w:ascii="Times" w:eastAsia="宋体" w:hAnsi="Times"/>
          <w:sz w:val="24"/>
          <w:szCs w:val="24"/>
        </w:rPr>
        <w:t>C</w:t>
      </w:r>
      <w:r w:rsidRPr="004E3554">
        <w:rPr>
          <w:rFonts w:ascii="Times" w:eastAsia="宋体" w:hAnsi="Times"/>
          <w:sz w:val="24"/>
          <w:szCs w:val="24"/>
        </w:rPr>
        <w:t>hi square</w:t>
      </w:r>
      <w:r>
        <w:rPr>
          <w:rFonts w:ascii="Times" w:eastAsia="宋体" w:hAnsi="Times"/>
          <w:sz w:val="24"/>
          <w:szCs w:val="24"/>
        </w:rPr>
        <w:t xml:space="preserve"> </w:t>
      </w:r>
      <w:r w:rsidRPr="004E3554">
        <w:rPr>
          <w:rFonts w:ascii="Times" w:eastAsia="宋体" w:hAnsi="Times"/>
          <w:sz w:val="24"/>
          <w:szCs w:val="24"/>
        </w:rPr>
        <w:t>(</w:t>
      </w:r>
      <w:r>
        <w:rPr>
          <w:rFonts w:ascii="Times" w:eastAsia="宋体" w:hAnsi="Times"/>
          <w:sz w:val="24"/>
          <w:szCs w:val="24"/>
        </w:rPr>
        <w:t>x</w:t>
      </w:r>
      <w:r w:rsidRPr="004E3554">
        <w:rPr>
          <w:rFonts w:ascii="Times" w:eastAsia="宋体" w:hAnsi="Times"/>
          <w:sz w:val="24"/>
          <w:szCs w:val="24"/>
        </w:rPr>
        <w:t>2)</w:t>
      </w:r>
      <w:r>
        <w:rPr>
          <w:rFonts w:ascii="Times" w:eastAsia="宋体" w:hAnsi="Times"/>
          <w:sz w:val="24"/>
          <w:szCs w:val="24"/>
        </w:rPr>
        <w:t xml:space="preserve"> test was used to </w:t>
      </w:r>
      <w:r w:rsidRPr="004E3554">
        <w:rPr>
          <w:rFonts w:ascii="Times" w:eastAsia="宋体" w:hAnsi="Times"/>
          <w:sz w:val="24"/>
          <w:szCs w:val="24"/>
        </w:rPr>
        <w:t>compare differences between groups</w:t>
      </w:r>
      <w:r>
        <w:rPr>
          <w:rFonts w:ascii="Times" w:eastAsia="宋体" w:hAnsi="Times"/>
          <w:sz w:val="24"/>
          <w:szCs w:val="24"/>
        </w:rPr>
        <w:t>.</w:t>
      </w:r>
      <w:r w:rsidR="00D57BCC" w:rsidRPr="00D57BCC">
        <w:rPr>
          <w:rFonts w:ascii="Times" w:hAnsi="Times"/>
          <w:sz w:val="24"/>
          <w:szCs w:val="24"/>
        </w:rPr>
        <w:t xml:space="preserve"> </w:t>
      </w:r>
      <w:proofErr w:type="gramStart"/>
      <w:r w:rsidR="00D57BCC" w:rsidRPr="00036478">
        <w:rPr>
          <w:rFonts w:ascii="Times" w:hAnsi="Times"/>
          <w:sz w:val="24"/>
          <w:szCs w:val="24"/>
        </w:rPr>
        <w:t>Statistical</w:t>
      </w:r>
      <w:proofErr w:type="gramEnd"/>
      <w:r w:rsidR="00D57BCC" w:rsidRPr="00036478">
        <w:rPr>
          <w:rFonts w:ascii="Times" w:hAnsi="Times"/>
          <w:sz w:val="24"/>
          <w:szCs w:val="24"/>
        </w:rPr>
        <w:t xml:space="preserve"> significant differences are highlighted in bold font.</w:t>
      </w:r>
    </w:p>
    <w:p w14:paraId="6EA35197" w14:textId="77777777" w:rsidR="00036478" w:rsidRDefault="00036478" w:rsidP="00036478">
      <w:pPr>
        <w:spacing w:line="480" w:lineRule="auto"/>
        <w:rPr>
          <w:rFonts w:ascii="Times" w:hAnsi="Times"/>
          <w:sz w:val="24"/>
          <w:szCs w:val="24"/>
        </w:rPr>
      </w:pPr>
    </w:p>
    <w:p w14:paraId="2130444C" w14:textId="63FC77C3" w:rsidR="00036478" w:rsidRDefault="00036478" w:rsidP="00036478">
      <w:pPr>
        <w:widowControl/>
        <w:spacing w:line="480" w:lineRule="auto"/>
        <w:jc w:val="left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br w:type="page"/>
      </w:r>
      <w:r w:rsidR="00D57BCC" w:rsidRPr="00D57BCC">
        <w:rPr>
          <w:rFonts w:ascii="Times" w:hAnsi="Times"/>
          <w:sz w:val="24"/>
          <w:szCs w:val="24"/>
        </w:rPr>
        <w:lastRenderedPageBreak/>
        <w:t>Supplementary Table 3. Clinical characteristics difference of patients with high/low levels of PD-1</w:t>
      </w:r>
      <w:r w:rsidR="00D57BCC" w:rsidRPr="00D57BCC">
        <w:rPr>
          <w:rFonts w:ascii="Times" w:hAnsi="Times"/>
          <w:sz w:val="24"/>
          <w:szCs w:val="24"/>
          <w:vertAlign w:val="superscript"/>
        </w:rPr>
        <w:t>+</w:t>
      </w:r>
      <w:r w:rsidR="00D57BCC" w:rsidRPr="00D57BCC">
        <w:rPr>
          <w:rFonts w:ascii="Times" w:hAnsi="Times"/>
          <w:sz w:val="24"/>
          <w:szCs w:val="24"/>
        </w:rPr>
        <w:t>CD8</w:t>
      </w:r>
      <w:r w:rsidR="00D57BCC" w:rsidRPr="00D57BCC">
        <w:rPr>
          <w:rFonts w:ascii="Times" w:hAnsi="Times"/>
          <w:sz w:val="24"/>
          <w:szCs w:val="24"/>
          <w:vertAlign w:val="superscript"/>
        </w:rPr>
        <w:t>+</w:t>
      </w:r>
      <w:r w:rsidR="00D57BCC" w:rsidRPr="00D57BCC">
        <w:rPr>
          <w:rFonts w:ascii="Times" w:hAnsi="Times"/>
          <w:sz w:val="24"/>
          <w:szCs w:val="24"/>
        </w:rPr>
        <w:t xml:space="preserve"> TALs and CD57</w:t>
      </w:r>
      <w:r w:rsidR="00D57BCC" w:rsidRPr="00D57BCC">
        <w:rPr>
          <w:rFonts w:ascii="Times" w:hAnsi="Times"/>
          <w:sz w:val="24"/>
          <w:szCs w:val="24"/>
          <w:vertAlign w:val="superscript"/>
        </w:rPr>
        <w:t>+</w:t>
      </w:r>
      <w:r w:rsidR="00D57BCC" w:rsidRPr="00D57BCC">
        <w:rPr>
          <w:rFonts w:ascii="Times" w:hAnsi="Times"/>
          <w:sz w:val="24"/>
          <w:szCs w:val="24"/>
        </w:rPr>
        <w:t>CD8</w:t>
      </w:r>
      <w:r w:rsidR="00D57BCC" w:rsidRPr="00D57BCC">
        <w:rPr>
          <w:rFonts w:ascii="Times" w:hAnsi="Times"/>
          <w:sz w:val="24"/>
          <w:szCs w:val="24"/>
          <w:vertAlign w:val="superscript"/>
        </w:rPr>
        <w:t>+</w:t>
      </w:r>
      <w:r w:rsidR="00D57BCC" w:rsidRPr="00D57BCC">
        <w:rPr>
          <w:rFonts w:ascii="Times" w:hAnsi="Times"/>
          <w:sz w:val="24"/>
          <w:szCs w:val="24"/>
        </w:rPr>
        <w:t xml:space="preserve"> TALs.</w:t>
      </w:r>
    </w:p>
    <w:tbl>
      <w:tblPr>
        <w:tblW w:w="5171" w:type="pct"/>
        <w:tblInd w:w="-284" w:type="dxa"/>
        <w:tblLayout w:type="fixed"/>
        <w:tblLook w:val="04A0" w:firstRow="1" w:lastRow="0" w:firstColumn="1" w:lastColumn="0" w:noHBand="0" w:noVBand="1"/>
      </w:tblPr>
      <w:tblGrid>
        <w:gridCol w:w="1471"/>
        <w:gridCol w:w="1534"/>
        <w:gridCol w:w="1474"/>
        <w:gridCol w:w="766"/>
        <w:gridCol w:w="1319"/>
        <w:gridCol w:w="1234"/>
        <w:gridCol w:w="792"/>
      </w:tblGrid>
      <w:tr w:rsidR="00D57BCC" w:rsidRPr="00D57BCC" w14:paraId="5FE000B1" w14:textId="77777777" w:rsidTr="00D57BCC">
        <w:trPr>
          <w:trHeight w:val="336"/>
        </w:trPr>
        <w:tc>
          <w:tcPr>
            <w:tcW w:w="8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3A93A0" w14:textId="77777777" w:rsidR="00D57BCC" w:rsidRPr="00D57BCC" w:rsidRDefault="00D57BCC" w:rsidP="00D57BCC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Characteristics</w:t>
            </w:r>
          </w:p>
        </w:tc>
        <w:tc>
          <w:tcPr>
            <w:tcW w:w="8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3E5BA2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PD-1</w:t>
            </w:r>
            <w:proofErr w:type="gramStart"/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  <w:vertAlign w:val="superscript"/>
              </w:rPr>
              <w:t>low</w:t>
            </w: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(</w:t>
            </w:r>
            <w:proofErr w:type="gramEnd"/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&lt;68.01%, n=47)</w:t>
            </w:r>
          </w:p>
        </w:tc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4E2F18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PD-1</w:t>
            </w:r>
            <w:proofErr w:type="gramStart"/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  <w:vertAlign w:val="superscript"/>
              </w:rPr>
              <w:t>hi</w:t>
            </w: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(</w:t>
            </w:r>
            <w:proofErr w:type="gramEnd"/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&gt;68.01%, n=27)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716C02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 xml:space="preserve">Sig. </w:t>
            </w:r>
          </w:p>
        </w:tc>
        <w:tc>
          <w:tcPr>
            <w:tcW w:w="7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495CB8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CD57</w:t>
            </w:r>
            <w:proofErr w:type="gramStart"/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  <w:vertAlign w:val="superscript"/>
              </w:rPr>
              <w:t>low</w:t>
            </w: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(</w:t>
            </w:r>
            <w:proofErr w:type="gramEnd"/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&lt;32.66%, n=55)</w:t>
            </w:r>
          </w:p>
        </w:tc>
        <w:tc>
          <w:tcPr>
            <w:tcW w:w="7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76F06F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CD57</w:t>
            </w:r>
            <w:proofErr w:type="gramStart"/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  <w:vertAlign w:val="superscript"/>
              </w:rPr>
              <w:t>hi</w:t>
            </w: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(</w:t>
            </w:r>
            <w:proofErr w:type="gramEnd"/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&gt;32.66%, n=19)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F2BA40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 xml:space="preserve">Sig. </w:t>
            </w:r>
          </w:p>
        </w:tc>
      </w:tr>
      <w:tr w:rsidR="00D57BCC" w:rsidRPr="00D57BCC" w14:paraId="1036B491" w14:textId="77777777" w:rsidTr="00D57BCC">
        <w:trPr>
          <w:trHeight w:val="276"/>
        </w:trPr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75F2B" w14:textId="77777777" w:rsidR="00D57BCC" w:rsidRPr="00D57BCC" w:rsidRDefault="00D57BCC" w:rsidP="00D57BCC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Age (years)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AB86E" w14:textId="77777777" w:rsidR="00D57BCC" w:rsidRPr="00D57BCC" w:rsidRDefault="00D57BCC" w:rsidP="00D57BCC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23C8F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A29AB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D585F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3E06C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553A5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0.364</w:t>
            </w:r>
          </w:p>
        </w:tc>
      </w:tr>
      <w:tr w:rsidR="00D57BCC" w:rsidRPr="00D57BCC" w14:paraId="1619525C" w14:textId="77777777" w:rsidTr="00D57BCC">
        <w:trPr>
          <w:trHeight w:val="276"/>
        </w:trPr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9C711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&lt;65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686FA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35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520AE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20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3706E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CEECC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39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1E2D9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87766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57BCC" w:rsidRPr="00D57BCC" w14:paraId="72F2CC93" w14:textId="77777777" w:rsidTr="00D57BCC">
        <w:trPr>
          <w:trHeight w:val="276"/>
        </w:trPr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93FC7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&gt;65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0A384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12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DB9D9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7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F8AD5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DCE6A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16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4ABD3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08608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57BCC" w:rsidRPr="00D57BCC" w14:paraId="002C6F83" w14:textId="77777777" w:rsidTr="00D57BCC">
        <w:trPr>
          <w:trHeight w:val="276"/>
        </w:trPr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F245A" w14:textId="77777777" w:rsidR="00D57BCC" w:rsidRPr="00D57BCC" w:rsidRDefault="00D57BCC" w:rsidP="00D57BCC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FIGO stage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281C3" w14:textId="77777777" w:rsidR="00D57BCC" w:rsidRPr="00D57BCC" w:rsidRDefault="00D57BCC" w:rsidP="00D57BCC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8F35A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C918B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0.635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87722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F33F0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836D6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0.599</w:t>
            </w:r>
          </w:p>
        </w:tc>
      </w:tr>
      <w:tr w:rsidR="00D57BCC" w:rsidRPr="00D57BCC" w14:paraId="5E3EB0EB" w14:textId="77777777" w:rsidTr="00D57BCC">
        <w:trPr>
          <w:trHeight w:val="276"/>
        </w:trPr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E97CE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Ⅲ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2A1EB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23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A5B56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15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EB71B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34E81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27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7954D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77274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57BCC" w:rsidRPr="00D57BCC" w14:paraId="0DBDDDA3" w14:textId="77777777" w:rsidTr="00D57BCC">
        <w:trPr>
          <w:trHeight w:val="276"/>
        </w:trPr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60CFA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Ⅳ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C91FC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24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94F1C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CA17D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C1AB7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28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9C44F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CDED7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57BCC" w:rsidRPr="00D57BCC" w14:paraId="453927ED" w14:textId="77777777" w:rsidTr="00D57BCC">
        <w:trPr>
          <w:trHeight w:val="276"/>
        </w:trPr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C6F89" w14:textId="77777777" w:rsidR="00D57BCC" w:rsidRPr="00D57BCC" w:rsidRDefault="00D57BCC" w:rsidP="00D57BCC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Ascites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FB2E2" w14:textId="77777777" w:rsidR="00D57BCC" w:rsidRPr="00D57BCC" w:rsidRDefault="00D57BCC" w:rsidP="00D57BCC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E7952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103DF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0.574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E6DFC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E2C91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0B694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</w:t>
            </w:r>
          </w:p>
        </w:tc>
      </w:tr>
      <w:tr w:rsidR="00D57BCC" w:rsidRPr="00D57BCC" w14:paraId="6EB810EE" w14:textId="77777777" w:rsidTr="00D57BCC">
        <w:trPr>
          <w:trHeight w:val="276"/>
        </w:trPr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D98F9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&lt;1000 ml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2552F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10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AC5E9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8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773AD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DB3C1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14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5A8FC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0BC64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57BCC" w:rsidRPr="00D57BCC" w14:paraId="2C6AC2B5" w14:textId="77777777" w:rsidTr="00D57BCC">
        <w:trPr>
          <w:trHeight w:val="276"/>
        </w:trPr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E7B0A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&gt;1000 ml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2FCC8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37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86FCF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19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60216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ACE13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41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07EB3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98406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6C3B2E" w:rsidRPr="00D57BCC" w14:paraId="3CE723F2" w14:textId="77777777" w:rsidTr="006C3B2E">
        <w:trPr>
          <w:trHeight w:val="276"/>
        </w:trPr>
        <w:tc>
          <w:tcPr>
            <w:tcW w:w="17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7A85E" w14:textId="477BF3E9" w:rsidR="006C3B2E" w:rsidRPr="00D57BCC" w:rsidRDefault="006C3B2E" w:rsidP="00D57BCC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Lymph node metastasis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30F71" w14:textId="77777777" w:rsidR="006C3B2E" w:rsidRPr="00D57BCC" w:rsidRDefault="006C3B2E" w:rsidP="00D57B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42E1A" w14:textId="77777777" w:rsidR="006C3B2E" w:rsidRPr="00D57BCC" w:rsidRDefault="006C3B2E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0.403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9834B" w14:textId="77777777" w:rsidR="006C3B2E" w:rsidRPr="00D57BCC" w:rsidRDefault="006C3B2E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ECB01" w14:textId="77777777" w:rsidR="006C3B2E" w:rsidRPr="00D57BCC" w:rsidRDefault="006C3B2E" w:rsidP="00D57B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EE1BF" w14:textId="77777777" w:rsidR="006C3B2E" w:rsidRPr="00D57BCC" w:rsidRDefault="006C3B2E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0.529</w:t>
            </w:r>
          </w:p>
        </w:tc>
      </w:tr>
      <w:tr w:rsidR="00D57BCC" w:rsidRPr="00D57BCC" w14:paraId="7C20186E" w14:textId="77777777" w:rsidTr="00D57BCC">
        <w:trPr>
          <w:trHeight w:val="276"/>
        </w:trPr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AC04D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Without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00517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14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02941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7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BA403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FFB9B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17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42E19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91ED0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57BCC" w:rsidRPr="00D57BCC" w14:paraId="321E37C2" w14:textId="77777777" w:rsidTr="00D57BCC">
        <w:trPr>
          <w:trHeight w:val="276"/>
        </w:trPr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6325D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With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7041B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18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5766B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16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CD552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05439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24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BF9B5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756EB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57BCC" w:rsidRPr="00D57BCC" w14:paraId="50212EAA" w14:textId="77777777" w:rsidTr="00D57BCC">
        <w:trPr>
          <w:trHeight w:val="276"/>
        </w:trPr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DE4C5" w14:textId="77777777" w:rsidR="00D57BCC" w:rsidRPr="00D57BCC" w:rsidRDefault="00D57BCC" w:rsidP="00D57BCC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HRD score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E247E" w14:textId="77777777" w:rsidR="00D57BCC" w:rsidRPr="00D57BCC" w:rsidRDefault="00D57BCC" w:rsidP="00D57BCC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AE830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A614A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32449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3B42C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3E9E7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0.343</w:t>
            </w:r>
          </w:p>
        </w:tc>
      </w:tr>
      <w:tr w:rsidR="00D57BCC" w:rsidRPr="00D57BCC" w14:paraId="7F4E141C" w14:textId="77777777" w:rsidTr="00D57BCC">
        <w:trPr>
          <w:trHeight w:val="276"/>
        </w:trPr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8113E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&lt;50 (-)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A3710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6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F3BDA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7E845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6833F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4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5DC1B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9D7F1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57BCC" w:rsidRPr="00D57BCC" w14:paraId="4A10DC2D" w14:textId="77777777" w:rsidTr="00D57BCC">
        <w:trPr>
          <w:trHeight w:val="276"/>
        </w:trPr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67506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&gt;50 (+)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454F4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10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BCC29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4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43196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F3F9A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11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7D74D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B9570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6C3B2E" w:rsidRPr="00D57BCC" w14:paraId="734C1C54" w14:textId="77777777" w:rsidTr="006C3B2E">
        <w:trPr>
          <w:trHeight w:val="276"/>
        </w:trPr>
        <w:tc>
          <w:tcPr>
            <w:tcW w:w="260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FD2E7" w14:textId="14D67929" w:rsidR="006C3B2E" w:rsidRPr="00D57BCC" w:rsidRDefault="006C3B2E" w:rsidP="00D57BCC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Tumorous PD-L1</w:t>
            </w:r>
            <w:r>
              <w:rPr>
                <w:rFonts w:ascii="Times" w:eastAsia="等线" w:hAnsi="Times" w:cs="Times"/>
                <w:color w:val="000000"/>
                <w:kern w:val="0"/>
                <w:sz w:val="22"/>
              </w:rPr>
              <w:t xml:space="preserve"> </w:t>
            </w: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(% tumorous cells), n (%)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A97F3" w14:textId="77777777" w:rsidR="006C3B2E" w:rsidRPr="00D57BCC" w:rsidRDefault="006C3B2E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0.058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40950" w14:textId="77777777" w:rsidR="006C3B2E" w:rsidRPr="00D57BCC" w:rsidRDefault="006C3B2E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61933" w14:textId="77777777" w:rsidR="006C3B2E" w:rsidRPr="00D57BCC" w:rsidRDefault="006C3B2E" w:rsidP="00D57B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1C33E" w14:textId="77777777" w:rsidR="006C3B2E" w:rsidRPr="00D57BCC" w:rsidRDefault="006C3B2E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0.093</w:t>
            </w:r>
          </w:p>
        </w:tc>
      </w:tr>
      <w:tr w:rsidR="00D57BCC" w:rsidRPr="00D57BCC" w14:paraId="0913C96B" w14:textId="77777777" w:rsidTr="00D57BCC">
        <w:trPr>
          <w:trHeight w:val="276"/>
        </w:trPr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7B78E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&lt;1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991EF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8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06560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DEEC3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D9557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5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71706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B3B03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57BCC" w:rsidRPr="00D57BCC" w14:paraId="131458B7" w14:textId="77777777" w:rsidTr="00D57BCC">
        <w:trPr>
          <w:trHeight w:val="276"/>
        </w:trPr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2D3DA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1-5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6450F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3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43BBF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3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4EC6B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EC380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6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EDE4A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2A017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57BCC" w:rsidRPr="00D57BCC" w14:paraId="72C27036" w14:textId="77777777" w:rsidTr="00D57BCC">
        <w:trPr>
          <w:trHeight w:val="276"/>
        </w:trPr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C2D77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&gt;5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8DE90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3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EF3DB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E0593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8E39F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2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1111F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A9B3F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6C3B2E" w:rsidRPr="00D57BCC" w14:paraId="0AC31668" w14:textId="77777777" w:rsidTr="006C3B2E">
        <w:trPr>
          <w:trHeight w:val="276"/>
        </w:trPr>
        <w:tc>
          <w:tcPr>
            <w:tcW w:w="17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26A7C" w14:textId="594E4146" w:rsidR="006C3B2E" w:rsidRPr="00D57BCC" w:rsidRDefault="006C3B2E" w:rsidP="00D57BCC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Surgical satisfaction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BFBE6" w14:textId="77777777" w:rsidR="006C3B2E" w:rsidRPr="00D57BCC" w:rsidRDefault="006C3B2E" w:rsidP="00D57B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B9320" w14:textId="77777777" w:rsidR="006C3B2E" w:rsidRPr="00D57BCC" w:rsidRDefault="006C3B2E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0.333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81409" w14:textId="77777777" w:rsidR="006C3B2E" w:rsidRPr="00D57BCC" w:rsidRDefault="006C3B2E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555D7" w14:textId="77777777" w:rsidR="006C3B2E" w:rsidRPr="00D57BCC" w:rsidRDefault="006C3B2E" w:rsidP="00D57B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AF845" w14:textId="77777777" w:rsidR="006C3B2E" w:rsidRPr="00D57BCC" w:rsidRDefault="006C3B2E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0.792</w:t>
            </w:r>
          </w:p>
        </w:tc>
      </w:tr>
      <w:tr w:rsidR="00D57BCC" w:rsidRPr="00D57BCC" w14:paraId="0CD89D81" w14:textId="77777777" w:rsidTr="00D57BCC">
        <w:trPr>
          <w:trHeight w:val="276"/>
        </w:trPr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F551E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R0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148BA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23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FBF8A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17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40545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B16BD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29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40F01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051A3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57BCC" w:rsidRPr="00D57BCC" w14:paraId="17A3614D" w14:textId="77777777" w:rsidTr="00D57BCC">
        <w:trPr>
          <w:trHeight w:val="276"/>
        </w:trPr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1F15AF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NR0</w:t>
            </w:r>
          </w:p>
        </w:tc>
        <w:tc>
          <w:tcPr>
            <w:tcW w:w="8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8FD7C5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24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557F34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10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FDB12E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82E989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26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45EC9C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8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92ED38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6E367DFA" w14:textId="77777777" w:rsidR="00D57BCC" w:rsidRDefault="00D57BCC" w:rsidP="00D57BCC">
      <w:pPr>
        <w:spacing w:line="480" w:lineRule="auto"/>
        <w:rPr>
          <w:rFonts w:ascii="Times" w:hAnsi="Times"/>
          <w:sz w:val="24"/>
          <w:szCs w:val="24"/>
        </w:rPr>
      </w:pPr>
      <w:r w:rsidRPr="00821E4C">
        <w:rPr>
          <w:rFonts w:ascii="Times" w:eastAsia="宋体" w:hAnsi="Times"/>
          <w:sz w:val="24"/>
          <w:szCs w:val="24"/>
        </w:rPr>
        <w:t xml:space="preserve">FIGO stage, International Federation of Gynecology and Obstetrics stage; </w:t>
      </w:r>
      <w:r>
        <w:rPr>
          <w:rFonts w:ascii="Times" w:eastAsia="宋体" w:hAnsi="Times"/>
          <w:sz w:val="24"/>
          <w:szCs w:val="24"/>
        </w:rPr>
        <w:t xml:space="preserve">HRD, homologous recombination deficiency; </w:t>
      </w:r>
      <w:r w:rsidRPr="00821E4C">
        <w:rPr>
          <w:rFonts w:ascii="Times" w:eastAsia="宋体" w:hAnsi="Times"/>
          <w:sz w:val="24"/>
          <w:szCs w:val="24"/>
        </w:rPr>
        <w:t>NR0, not reach R0; R0, no macroscopically visible residual tumor</w:t>
      </w:r>
      <w:r>
        <w:rPr>
          <w:rFonts w:ascii="Times" w:eastAsia="宋体" w:hAnsi="Times"/>
          <w:sz w:val="24"/>
          <w:szCs w:val="24"/>
        </w:rPr>
        <w:t>. C</w:t>
      </w:r>
      <w:r w:rsidRPr="004E3554">
        <w:rPr>
          <w:rFonts w:ascii="Times" w:eastAsia="宋体" w:hAnsi="Times"/>
          <w:sz w:val="24"/>
          <w:szCs w:val="24"/>
        </w:rPr>
        <w:t>hi square</w:t>
      </w:r>
      <w:r>
        <w:rPr>
          <w:rFonts w:ascii="Times" w:eastAsia="宋体" w:hAnsi="Times"/>
          <w:sz w:val="24"/>
          <w:szCs w:val="24"/>
        </w:rPr>
        <w:t xml:space="preserve"> </w:t>
      </w:r>
      <w:r w:rsidRPr="004E3554">
        <w:rPr>
          <w:rFonts w:ascii="Times" w:eastAsia="宋体" w:hAnsi="Times"/>
          <w:sz w:val="24"/>
          <w:szCs w:val="24"/>
        </w:rPr>
        <w:t>(</w:t>
      </w:r>
      <w:r>
        <w:rPr>
          <w:rFonts w:ascii="Times" w:eastAsia="宋体" w:hAnsi="Times"/>
          <w:sz w:val="24"/>
          <w:szCs w:val="24"/>
        </w:rPr>
        <w:t>x</w:t>
      </w:r>
      <w:r w:rsidRPr="004E3554">
        <w:rPr>
          <w:rFonts w:ascii="Times" w:eastAsia="宋体" w:hAnsi="Times"/>
          <w:sz w:val="24"/>
          <w:szCs w:val="24"/>
        </w:rPr>
        <w:t>2)</w:t>
      </w:r>
      <w:r>
        <w:rPr>
          <w:rFonts w:ascii="Times" w:eastAsia="宋体" w:hAnsi="Times"/>
          <w:sz w:val="24"/>
          <w:szCs w:val="24"/>
        </w:rPr>
        <w:t xml:space="preserve"> test was used to </w:t>
      </w:r>
      <w:r w:rsidRPr="004E3554">
        <w:rPr>
          <w:rFonts w:ascii="Times" w:eastAsia="宋体" w:hAnsi="Times"/>
          <w:sz w:val="24"/>
          <w:szCs w:val="24"/>
        </w:rPr>
        <w:t>compare differences between groups</w:t>
      </w:r>
      <w:r>
        <w:rPr>
          <w:rFonts w:ascii="Times" w:eastAsia="宋体" w:hAnsi="Times"/>
          <w:sz w:val="24"/>
          <w:szCs w:val="24"/>
        </w:rPr>
        <w:t>.</w:t>
      </w:r>
    </w:p>
    <w:p w14:paraId="38D18319" w14:textId="196844AB" w:rsidR="00D57BCC" w:rsidRDefault="00D57BCC">
      <w:pPr>
        <w:widowControl/>
        <w:jc w:val="left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br w:type="page"/>
      </w:r>
    </w:p>
    <w:p w14:paraId="501F1EE6" w14:textId="6B798512" w:rsidR="00D57BCC" w:rsidRDefault="00D57BCC" w:rsidP="00036478">
      <w:pPr>
        <w:widowControl/>
        <w:spacing w:line="480" w:lineRule="auto"/>
        <w:jc w:val="left"/>
        <w:rPr>
          <w:rFonts w:ascii="Times" w:hAnsi="Times"/>
          <w:sz w:val="24"/>
          <w:szCs w:val="24"/>
        </w:rPr>
      </w:pPr>
      <w:r w:rsidRPr="00D57BCC">
        <w:rPr>
          <w:rFonts w:ascii="Times" w:hAnsi="Times"/>
          <w:sz w:val="24"/>
          <w:szCs w:val="24"/>
        </w:rPr>
        <w:lastRenderedPageBreak/>
        <w:t>Supplementary Table 4. Clinical characteristics difference of patients in different group.</w:t>
      </w:r>
    </w:p>
    <w:tbl>
      <w:tblPr>
        <w:tblW w:w="6791" w:type="dxa"/>
        <w:tblLook w:val="04A0" w:firstRow="1" w:lastRow="0" w:firstColumn="1" w:lastColumn="0" w:noHBand="0" w:noVBand="1"/>
      </w:tblPr>
      <w:tblGrid>
        <w:gridCol w:w="2140"/>
        <w:gridCol w:w="1320"/>
        <w:gridCol w:w="1500"/>
        <w:gridCol w:w="1120"/>
        <w:gridCol w:w="711"/>
      </w:tblGrid>
      <w:tr w:rsidR="00D57BCC" w:rsidRPr="00D57BCC" w14:paraId="421F1CDE" w14:textId="77777777" w:rsidTr="00D57BCC">
        <w:trPr>
          <w:trHeight w:val="336"/>
        </w:trPr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C123E" w14:textId="77777777" w:rsidR="00D57BCC" w:rsidRPr="00D57BCC" w:rsidRDefault="00D57BCC" w:rsidP="00D57BCC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Characteristics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94BC72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Good (n=16)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0E5F24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Median (n=23)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64E057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Poor (n=6)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FF319C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 xml:space="preserve">Sig. </w:t>
            </w:r>
          </w:p>
        </w:tc>
      </w:tr>
      <w:tr w:rsidR="00D57BCC" w:rsidRPr="00D57BCC" w14:paraId="281E2023" w14:textId="77777777" w:rsidTr="00D57BCC">
        <w:trPr>
          <w:trHeight w:val="276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33967" w14:textId="77777777" w:rsidR="00D57BCC" w:rsidRPr="00D57BCC" w:rsidRDefault="00D57BCC" w:rsidP="00D57BCC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Age (years)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E0C92" w14:textId="77777777" w:rsidR="00D57BCC" w:rsidRPr="00D57BCC" w:rsidRDefault="00D57BCC" w:rsidP="00D57BCC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502F2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EE9CF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C999E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0.121</w:t>
            </w:r>
          </w:p>
        </w:tc>
      </w:tr>
      <w:tr w:rsidR="00D57BCC" w:rsidRPr="00D57BCC" w14:paraId="55A0421B" w14:textId="77777777" w:rsidTr="00D57BCC">
        <w:trPr>
          <w:trHeight w:val="276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39B1C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&lt;65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24415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ABB55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1A6B0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7CB1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57BCC" w:rsidRPr="00D57BCC" w14:paraId="62C8A09D" w14:textId="77777777" w:rsidTr="00D57BCC">
        <w:trPr>
          <w:trHeight w:val="276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4DB4F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&gt;65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E07F1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382C3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C74FD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0FB61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57BCC" w:rsidRPr="00D57BCC" w14:paraId="3EC3FDF2" w14:textId="77777777" w:rsidTr="00D57BCC">
        <w:trPr>
          <w:trHeight w:val="276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681D9" w14:textId="77777777" w:rsidR="00D57BCC" w:rsidRPr="00D57BCC" w:rsidRDefault="00D57BCC" w:rsidP="00D57BCC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FIGO stage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0415D" w14:textId="77777777" w:rsidR="00D57BCC" w:rsidRPr="00D57BCC" w:rsidRDefault="00D57BCC" w:rsidP="00D57BCC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87D54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CD2C3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E551C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</w:t>
            </w:r>
          </w:p>
        </w:tc>
      </w:tr>
      <w:tr w:rsidR="00D57BCC" w:rsidRPr="00D57BCC" w14:paraId="3326AD16" w14:textId="77777777" w:rsidTr="00D57BCC">
        <w:trPr>
          <w:trHeight w:val="276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20088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Ⅲ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B5686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30290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60469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42686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57BCC" w:rsidRPr="00D57BCC" w14:paraId="097A31B2" w14:textId="77777777" w:rsidTr="00D57BCC">
        <w:trPr>
          <w:trHeight w:val="276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AE6A0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Ⅳ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E8CD3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D4882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34C23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BB4C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57BCC" w:rsidRPr="00D57BCC" w14:paraId="404A5A4A" w14:textId="77777777" w:rsidTr="00D57BCC">
        <w:trPr>
          <w:trHeight w:val="276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14066" w14:textId="77777777" w:rsidR="00D57BCC" w:rsidRPr="00D57BCC" w:rsidRDefault="00D57BCC" w:rsidP="00D57BCC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Ascites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04E84" w14:textId="77777777" w:rsidR="00D57BCC" w:rsidRPr="00D57BCC" w:rsidRDefault="00D57BCC" w:rsidP="00D57BCC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0E00A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FC16A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BDAEC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0.212</w:t>
            </w:r>
          </w:p>
        </w:tc>
      </w:tr>
      <w:tr w:rsidR="00D57BCC" w:rsidRPr="00D57BCC" w14:paraId="550103CC" w14:textId="77777777" w:rsidTr="00D57BCC">
        <w:trPr>
          <w:trHeight w:val="276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69874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&lt;1000 ml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3969A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53A30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5E54F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ABF12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57BCC" w:rsidRPr="00D57BCC" w14:paraId="4431A15B" w14:textId="77777777" w:rsidTr="00D57BCC">
        <w:trPr>
          <w:trHeight w:val="276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B7AA2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&gt;1000 ml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C644E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0DACE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6DBD6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C9A21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6C3B2E" w:rsidRPr="00D57BCC" w14:paraId="1B419768" w14:textId="77777777" w:rsidTr="00D12C94">
        <w:trPr>
          <w:trHeight w:val="276"/>
        </w:trPr>
        <w:tc>
          <w:tcPr>
            <w:tcW w:w="3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EEDE0" w14:textId="71D663DB" w:rsidR="006C3B2E" w:rsidRPr="00D57BCC" w:rsidRDefault="006C3B2E" w:rsidP="00D57BCC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Lymph node metastasis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883B1" w14:textId="77777777" w:rsidR="006C3B2E" w:rsidRPr="00D57BCC" w:rsidRDefault="006C3B2E" w:rsidP="00D57B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0E48E" w14:textId="77777777" w:rsidR="006C3B2E" w:rsidRPr="00D57BCC" w:rsidRDefault="006C3B2E" w:rsidP="00D57B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D11D2" w14:textId="77777777" w:rsidR="006C3B2E" w:rsidRPr="00D57BCC" w:rsidRDefault="006C3B2E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0.372</w:t>
            </w:r>
          </w:p>
        </w:tc>
      </w:tr>
      <w:tr w:rsidR="00D57BCC" w:rsidRPr="00D57BCC" w14:paraId="2AEB7484" w14:textId="77777777" w:rsidTr="00D57BCC">
        <w:trPr>
          <w:trHeight w:val="276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A3CC2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Without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9BF5C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F00F2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3F332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5903F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57BCC" w:rsidRPr="00D57BCC" w14:paraId="31DA5582" w14:textId="77777777" w:rsidTr="00D57BCC">
        <w:trPr>
          <w:trHeight w:val="276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1A533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With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B66AC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EC9D2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1685C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D80FD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57BCC" w:rsidRPr="00D57BCC" w14:paraId="07DD56D2" w14:textId="77777777" w:rsidTr="00D57BCC">
        <w:trPr>
          <w:trHeight w:val="276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F2FC6" w14:textId="77777777" w:rsidR="00D57BCC" w:rsidRPr="00D57BCC" w:rsidRDefault="00D57BCC" w:rsidP="00D57BCC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HRD score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886B7" w14:textId="77777777" w:rsidR="00D57BCC" w:rsidRPr="00D57BCC" w:rsidRDefault="00D57BCC" w:rsidP="00D57BCC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4CE68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F40E7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9AA0C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0.315</w:t>
            </w:r>
          </w:p>
        </w:tc>
      </w:tr>
      <w:tr w:rsidR="00D57BCC" w:rsidRPr="00D57BCC" w14:paraId="10CC8165" w14:textId="77777777" w:rsidTr="00D57BCC">
        <w:trPr>
          <w:trHeight w:val="276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85C34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&lt;50 (-)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60D48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86D8E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FB7BB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83DEC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57BCC" w:rsidRPr="00D57BCC" w14:paraId="4792228D" w14:textId="77777777" w:rsidTr="00D57BCC">
        <w:trPr>
          <w:trHeight w:val="276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CC06F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&gt;50 (+)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F1368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82F48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AC756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DE11E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57BCC" w:rsidRPr="00D57BCC" w14:paraId="10E6F52D" w14:textId="77777777" w:rsidTr="00D57BCC">
        <w:trPr>
          <w:trHeight w:val="276"/>
        </w:trPr>
        <w:tc>
          <w:tcPr>
            <w:tcW w:w="4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44F38" w14:textId="5F602A99" w:rsidR="00D57BCC" w:rsidRPr="00D57BCC" w:rsidRDefault="00D57BCC" w:rsidP="00D57BCC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Tumorous PD-L1</w:t>
            </w:r>
            <w:r w:rsidR="006C3B2E">
              <w:rPr>
                <w:rFonts w:ascii="Times" w:eastAsia="等线" w:hAnsi="Times" w:cs="Times"/>
                <w:color w:val="000000"/>
                <w:kern w:val="0"/>
                <w:sz w:val="22"/>
              </w:rPr>
              <w:t xml:space="preserve"> </w:t>
            </w: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(% tumorous cells), n (%)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FE292" w14:textId="77777777" w:rsidR="00D57BCC" w:rsidRPr="00D57BCC" w:rsidRDefault="00D57BCC" w:rsidP="00D57BCC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3E2F7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0.303</w:t>
            </w:r>
          </w:p>
        </w:tc>
      </w:tr>
      <w:tr w:rsidR="00D57BCC" w:rsidRPr="00D57BCC" w14:paraId="0FC9D0B7" w14:textId="77777777" w:rsidTr="00D57BCC">
        <w:trPr>
          <w:trHeight w:val="276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871DA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&lt;1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47C01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61AF7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53F15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20229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57BCC" w:rsidRPr="00D57BCC" w14:paraId="0A591328" w14:textId="77777777" w:rsidTr="00D57BCC">
        <w:trPr>
          <w:trHeight w:val="276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8ACA9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1-5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4A15F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F620C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14A78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28FF1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57BCC" w:rsidRPr="00D57BCC" w14:paraId="3765C2F1" w14:textId="77777777" w:rsidTr="00D57BCC">
        <w:trPr>
          <w:trHeight w:val="276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089B9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&gt;5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04DC8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4C7C0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FDF46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5680E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57BCC" w:rsidRPr="00D57BCC" w14:paraId="2775E9A9" w14:textId="77777777" w:rsidTr="00D57BCC">
        <w:trPr>
          <w:trHeight w:val="276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479EE" w14:textId="77777777" w:rsidR="00D57BCC" w:rsidRPr="00D57BCC" w:rsidRDefault="00D57BCC" w:rsidP="00D57BCC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Surgical satisfaction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68C42" w14:textId="77777777" w:rsidR="00D57BCC" w:rsidRPr="00D57BCC" w:rsidRDefault="00D57BCC" w:rsidP="00D57BCC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F8FEC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149AC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4058D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0.106</w:t>
            </w:r>
          </w:p>
        </w:tc>
      </w:tr>
      <w:tr w:rsidR="00D57BCC" w:rsidRPr="00D57BCC" w14:paraId="57BBDCB6" w14:textId="77777777" w:rsidTr="00D57BCC">
        <w:trPr>
          <w:trHeight w:val="276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1C066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R0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EF83F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67802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6A698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1BBBB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</w:tr>
      <w:tr w:rsidR="00D57BCC" w:rsidRPr="00D57BCC" w14:paraId="3C3AB2FF" w14:textId="77777777" w:rsidTr="00D57BCC">
        <w:trPr>
          <w:trHeight w:val="276"/>
        </w:trPr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0F0702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NR0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8CD037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1C8474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123200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151E5D" w14:textId="77777777" w:rsidR="00D57BCC" w:rsidRPr="00D57BCC" w:rsidRDefault="00D57BCC" w:rsidP="00D57BCC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15E20358" w14:textId="77777777" w:rsidR="00D57BCC" w:rsidRDefault="00D57BCC" w:rsidP="00D57BCC">
      <w:pPr>
        <w:spacing w:line="480" w:lineRule="auto"/>
        <w:rPr>
          <w:rFonts w:ascii="Times" w:eastAsia="宋体" w:hAnsi="Times"/>
          <w:sz w:val="24"/>
          <w:szCs w:val="24"/>
        </w:rPr>
      </w:pPr>
      <w:r w:rsidRPr="00821E4C">
        <w:rPr>
          <w:rFonts w:ascii="Times" w:eastAsia="宋体" w:hAnsi="Times"/>
          <w:sz w:val="24"/>
          <w:szCs w:val="24"/>
        </w:rPr>
        <w:t xml:space="preserve">FIGO stage, International Federation of Gynecology and Obstetrics stage; </w:t>
      </w:r>
      <w:r>
        <w:rPr>
          <w:rFonts w:ascii="Times" w:eastAsia="宋体" w:hAnsi="Times"/>
          <w:sz w:val="24"/>
          <w:szCs w:val="24"/>
        </w:rPr>
        <w:t xml:space="preserve">HRD, homologous recombination deficiency; </w:t>
      </w:r>
      <w:r w:rsidRPr="00821E4C">
        <w:rPr>
          <w:rFonts w:ascii="Times" w:eastAsia="宋体" w:hAnsi="Times"/>
          <w:sz w:val="24"/>
          <w:szCs w:val="24"/>
        </w:rPr>
        <w:t>NR0, not reach R0; R0, no macroscopically visible residual tumor</w:t>
      </w:r>
      <w:r>
        <w:rPr>
          <w:rFonts w:ascii="Times" w:eastAsia="宋体" w:hAnsi="Times"/>
          <w:sz w:val="24"/>
          <w:szCs w:val="24"/>
        </w:rPr>
        <w:t>. C</w:t>
      </w:r>
      <w:r w:rsidRPr="004E3554">
        <w:rPr>
          <w:rFonts w:ascii="Times" w:eastAsia="宋体" w:hAnsi="Times"/>
          <w:sz w:val="24"/>
          <w:szCs w:val="24"/>
        </w:rPr>
        <w:t>hi square</w:t>
      </w:r>
      <w:r>
        <w:rPr>
          <w:rFonts w:ascii="Times" w:eastAsia="宋体" w:hAnsi="Times"/>
          <w:sz w:val="24"/>
          <w:szCs w:val="24"/>
        </w:rPr>
        <w:t xml:space="preserve"> </w:t>
      </w:r>
      <w:r w:rsidRPr="004E3554">
        <w:rPr>
          <w:rFonts w:ascii="Times" w:eastAsia="宋体" w:hAnsi="Times"/>
          <w:sz w:val="24"/>
          <w:szCs w:val="24"/>
        </w:rPr>
        <w:t>(</w:t>
      </w:r>
      <w:r>
        <w:rPr>
          <w:rFonts w:ascii="Times" w:eastAsia="宋体" w:hAnsi="Times"/>
          <w:sz w:val="24"/>
          <w:szCs w:val="24"/>
        </w:rPr>
        <w:t>x</w:t>
      </w:r>
      <w:r w:rsidRPr="004E3554">
        <w:rPr>
          <w:rFonts w:ascii="Times" w:eastAsia="宋体" w:hAnsi="Times"/>
          <w:sz w:val="24"/>
          <w:szCs w:val="24"/>
        </w:rPr>
        <w:t>2)</w:t>
      </w:r>
      <w:r>
        <w:rPr>
          <w:rFonts w:ascii="Times" w:eastAsia="宋体" w:hAnsi="Times"/>
          <w:sz w:val="24"/>
          <w:szCs w:val="24"/>
        </w:rPr>
        <w:t xml:space="preserve"> test was used to </w:t>
      </w:r>
      <w:r w:rsidRPr="004E3554">
        <w:rPr>
          <w:rFonts w:ascii="Times" w:eastAsia="宋体" w:hAnsi="Times"/>
          <w:sz w:val="24"/>
          <w:szCs w:val="24"/>
        </w:rPr>
        <w:t>compare differences between groups</w:t>
      </w:r>
      <w:r>
        <w:rPr>
          <w:rFonts w:ascii="Times" w:eastAsia="宋体" w:hAnsi="Times"/>
          <w:sz w:val="24"/>
          <w:szCs w:val="24"/>
        </w:rPr>
        <w:t>.</w:t>
      </w:r>
    </w:p>
    <w:p w14:paraId="02D0BBC8" w14:textId="77777777" w:rsidR="00D57BCC" w:rsidRDefault="00D57BCC" w:rsidP="00D57BCC">
      <w:pPr>
        <w:spacing w:line="480" w:lineRule="auto"/>
        <w:rPr>
          <w:rFonts w:ascii="Times" w:hAnsi="Times"/>
          <w:sz w:val="24"/>
          <w:szCs w:val="24"/>
        </w:rPr>
      </w:pPr>
    </w:p>
    <w:p w14:paraId="4792B2F7" w14:textId="766EB49E" w:rsidR="00D57BCC" w:rsidRDefault="00D57BCC">
      <w:pPr>
        <w:widowControl/>
        <w:jc w:val="left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br w:type="page"/>
      </w:r>
    </w:p>
    <w:p w14:paraId="10140504" w14:textId="340139CB" w:rsidR="00D57BCC" w:rsidRDefault="00D57BCC" w:rsidP="00036478">
      <w:pPr>
        <w:widowControl/>
        <w:spacing w:line="480" w:lineRule="auto"/>
        <w:jc w:val="left"/>
        <w:rPr>
          <w:rFonts w:ascii="Times" w:hAnsi="Times"/>
          <w:sz w:val="24"/>
          <w:szCs w:val="24"/>
        </w:rPr>
      </w:pPr>
      <w:r w:rsidRPr="00D57BCC">
        <w:rPr>
          <w:rFonts w:ascii="Times" w:hAnsi="Times"/>
          <w:sz w:val="24"/>
          <w:szCs w:val="24"/>
        </w:rPr>
        <w:lastRenderedPageBreak/>
        <w:t>Supplementary Table 5. Univariate analysis explored the effect of clinical characteristics on PFI and OS in patients with advanced HGSOC (Kaplan-Meier method and Log-rank test).</w:t>
      </w:r>
    </w:p>
    <w:tbl>
      <w:tblPr>
        <w:tblW w:w="8822" w:type="dxa"/>
        <w:tblLook w:val="04A0" w:firstRow="1" w:lastRow="0" w:firstColumn="1" w:lastColumn="0" w:noHBand="0" w:noVBand="1"/>
      </w:tblPr>
      <w:tblGrid>
        <w:gridCol w:w="2100"/>
        <w:gridCol w:w="1400"/>
        <w:gridCol w:w="2000"/>
        <w:gridCol w:w="711"/>
        <w:gridCol w:w="1900"/>
        <w:gridCol w:w="711"/>
      </w:tblGrid>
      <w:tr w:rsidR="00D57BCC" w:rsidRPr="00D57BCC" w14:paraId="4ABEC2AD" w14:textId="77777777" w:rsidTr="00D57BCC">
        <w:trPr>
          <w:trHeight w:val="276"/>
        </w:trPr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3FF8B" w14:textId="77777777" w:rsidR="00D57BCC" w:rsidRPr="00D57BCC" w:rsidRDefault="00D57BCC" w:rsidP="00D57B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Characteristics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9F4FE9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No. of Patients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C98460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 PFI</w:t>
            </w:r>
            <w:r w:rsidRPr="00D57BCC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（</w:t>
            </w: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month</w:t>
            </w:r>
            <w:r w:rsidRPr="00D57BCC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E80B8C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Sig.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0FEE4B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 OS</w:t>
            </w:r>
            <w:r w:rsidRPr="00D57BCC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（</w:t>
            </w: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month</w:t>
            </w:r>
            <w:r w:rsidRPr="00D57BCC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35BDCB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Sig.</w:t>
            </w:r>
          </w:p>
        </w:tc>
      </w:tr>
      <w:tr w:rsidR="00D57BCC" w:rsidRPr="00D57BCC" w14:paraId="6CF694EB" w14:textId="77777777" w:rsidTr="00D57BCC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F4DF4" w14:textId="77777777" w:rsidR="00D57BCC" w:rsidRPr="00D57BCC" w:rsidRDefault="00D57BCC" w:rsidP="00D57B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Age (years)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E3AB7" w14:textId="77777777" w:rsidR="00D57BCC" w:rsidRPr="00D57BCC" w:rsidRDefault="00D57BCC" w:rsidP="00D57B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F7DB6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67313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99670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D2E50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0.173</w:t>
            </w:r>
          </w:p>
        </w:tc>
      </w:tr>
      <w:tr w:rsidR="00D57BCC" w:rsidRPr="00D57BCC" w14:paraId="685EF912" w14:textId="77777777" w:rsidTr="00D57BCC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BDDC0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&lt;65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6FB9F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FD9AD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26.02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EB6A9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25220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45.5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58292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57BCC" w:rsidRPr="00D57BCC" w14:paraId="1C39868F" w14:textId="77777777" w:rsidTr="00D57BCC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6262C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&gt;65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3186A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C575A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26.46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FDE0E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68811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51.98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ECADD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57BCC" w:rsidRPr="00D57BCC" w14:paraId="6CC6E14D" w14:textId="77777777" w:rsidTr="00D57BCC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BE29B" w14:textId="77777777" w:rsidR="00D57BCC" w:rsidRPr="00D57BCC" w:rsidRDefault="00D57BCC" w:rsidP="00D57B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FIGO stage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1392A" w14:textId="77777777" w:rsidR="00D57BCC" w:rsidRPr="00D57BCC" w:rsidRDefault="00D57BCC" w:rsidP="00D57B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AC678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CA4A3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4E026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7F109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0.629</w:t>
            </w:r>
          </w:p>
        </w:tc>
      </w:tr>
      <w:tr w:rsidR="00D57BCC" w:rsidRPr="00D57BCC" w14:paraId="367CFDBF" w14:textId="77777777" w:rsidTr="00D57BCC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E2AB4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Ⅲ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90C3D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7599F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25.29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2453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C2580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46.85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74C74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57BCC" w:rsidRPr="00D57BCC" w14:paraId="5BD94A26" w14:textId="77777777" w:rsidTr="00D57BCC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F48BF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Ⅳ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6C8B6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EDBBD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26.50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0B19B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A803D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46.59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6AAF5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57BCC" w:rsidRPr="00D57BCC" w14:paraId="743A460B" w14:textId="77777777" w:rsidTr="00D57BCC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E8925" w14:textId="77777777" w:rsidR="00D57BCC" w:rsidRPr="00D57BCC" w:rsidRDefault="00D57BCC" w:rsidP="00D57B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Ascites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01526" w14:textId="77777777" w:rsidR="00D57BCC" w:rsidRPr="00D57BCC" w:rsidRDefault="00D57BCC" w:rsidP="00D57B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8424C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4423E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DF5D3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C8D6D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0.416</w:t>
            </w:r>
          </w:p>
        </w:tc>
      </w:tr>
      <w:tr w:rsidR="00D57BCC" w:rsidRPr="00D57BCC" w14:paraId="4AE15D2A" w14:textId="77777777" w:rsidTr="00D57BCC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DFDB7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Without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B6113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7D8AA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29.89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FC587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9A8BA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53.38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ADBDC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57BCC" w:rsidRPr="00D57BCC" w14:paraId="14DE9DD6" w14:textId="77777777" w:rsidTr="00D57BCC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FF0B8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&lt;1000 ml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2A23A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66DAE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21.10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A612F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F3205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42.69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EE407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57BCC" w:rsidRPr="00D57BCC" w14:paraId="36D6562D" w14:textId="77777777" w:rsidTr="00D57BCC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9E48C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&gt;1000 ml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1A57B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61243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24.87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75F20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8FD62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46.3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D5943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57BCC" w:rsidRPr="00D57BCC" w14:paraId="1344FF54" w14:textId="77777777" w:rsidTr="00D57BCC">
        <w:trPr>
          <w:trHeight w:val="276"/>
        </w:trPr>
        <w:tc>
          <w:tcPr>
            <w:tcW w:w="3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4D97B" w14:textId="77777777" w:rsidR="00D57BCC" w:rsidRPr="00D57BCC" w:rsidRDefault="00D57BCC" w:rsidP="00D57B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Lymph node metastasis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83B6B" w14:textId="77777777" w:rsidR="00D57BCC" w:rsidRPr="00D57BCC" w:rsidRDefault="00D57BCC" w:rsidP="00D57B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C5BC0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8B376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9801E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0.122</w:t>
            </w:r>
          </w:p>
        </w:tc>
      </w:tr>
      <w:tr w:rsidR="00D57BCC" w:rsidRPr="00D57BCC" w14:paraId="47AAA79E" w14:textId="77777777" w:rsidTr="00D57BCC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3F9E1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Without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607B4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24B7E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30.17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72F71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3AF88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49.87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1D80F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57BCC" w:rsidRPr="00D57BCC" w14:paraId="43A410EE" w14:textId="77777777" w:rsidTr="00D57BCC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D2F03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With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18565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73E8C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23.19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745F2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31A86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45.33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D56B3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57BCC" w:rsidRPr="00D57BCC" w14:paraId="670CD8B5" w14:textId="77777777" w:rsidTr="00D57BCC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A56B4" w14:textId="77777777" w:rsidR="00D57BCC" w:rsidRPr="00D57BCC" w:rsidRDefault="00D57BCC" w:rsidP="00D57BCC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HRD score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CDB81" w14:textId="77777777" w:rsidR="00D57BCC" w:rsidRPr="00D57BCC" w:rsidRDefault="00D57BCC" w:rsidP="00D57BCC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DD2D5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E0F99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9085F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2E94B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0.512</w:t>
            </w:r>
          </w:p>
        </w:tc>
      </w:tr>
      <w:tr w:rsidR="00D57BCC" w:rsidRPr="00D57BCC" w14:paraId="58579569" w14:textId="77777777" w:rsidTr="00D57BCC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27842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&lt;50 (-)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C7A61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FC590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13.81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AF58F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B5D66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33.49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ABB7D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57BCC" w:rsidRPr="00D57BCC" w14:paraId="34EAA59F" w14:textId="77777777" w:rsidTr="00D57BCC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BB663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&gt;50 (+)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0B440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FF59C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23.52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E2CE7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D5B7B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41.59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B550D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57BCC" w:rsidRPr="00D57BCC" w14:paraId="3F9CAF3C" w14:textId="77777777" w:rsidTr="00D57BCC">
        <w:trPr>
          <w:trHeight w:val="276"/>
        </w:trPr>
        <w:tc>
          <w:tcPr>
            <w:tcW w:w="5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08CB2" w14:textId="6C8635E6" w:rsidR="00D57BCC" w:rsidRPr="00D57BCC" w:rsidRDefault="00D57BCC" w:rsidP="00D57BCC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Tumorous PD-L1</w:t>
            </w:r>
            <w:r w:rsidR="006C3B2E">
              <w:rPr>
                <w:rFonts w:ascii="Times" w:eastAsia="等线" w:hAnsi="Times" w:cs="Times"/>
                <w:color w:val="000000"/>
                <w:kern w:val="0"/>
                <w:sz w:val="22"/>
              </w:rPr>
              <w:t xml:space="preserve"> </w:t>
            </w: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(% tumorous cells), n (%)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24A87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1E9EC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7C425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0.721</w:t>
            </w:r>
          </w:p>
        </w:tc>
      </w:tr>
      <w:tr w:rsidR="00D57BCC" w:rsidRPr="00D57BCC" w14:paraId="07489186" w14:textId="77777777" w:rsidTr="00D57BCC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B6AEF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&lt;1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2405E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C4591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5A956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E2407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90DF1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57BCC" w:rsidRPr="00D57BCC" w14:paraId="4A1B354A" w14:textId="77777777" w:rsidTr="00D57BCC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37349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1-5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A7470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1BA04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20.42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9F050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50421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C4260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57BCC" w:rsidRPr="00D57BCC" w14:paraId="6C672DBF" w14:textId="77777777" w:rsidTr="00D57BCC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83E9D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D57BCC">
              <w:rPr>
                <w:rFonts w:ascii="Times" w:eastAsia="等线" w:hAnsi="Times" w:cs="Times"/>
                <w:color w:val="000000"/>
                <w:kern w:val="0"/>
                <w:sz w:val="22"/>
              </w:rPr>
              <w:t>&gt;5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6C1A2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F5152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17.63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F9F16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70933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33.33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8CD42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57BCC" w:rsidRPr="00D57BCC" w14:paraId="7F5BBE99" w14:textId="77777777" w:rsidTr="00D57BCC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2F13F" w14:textId="77777777" w:rsidR="00D57BCC" w:rsidRPr="00D57BCC" w:rsidRDefault="00D57BCC" w:rsidP="00D57B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Surgical procedure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DD748" w14:textId="77777777" w:rsidR="00D57BCC" w:rsidRPr="00D57BCC" w:rsidRDefault="00D57BCC" w:rsidP="00D57B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88D06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6C492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FF804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A81A1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0.375</w:t>
            </w:r>
          </w:p>
        </w:tc>
      </w:tr>
      <w:tr w:rsidR="00D57BCC" w:rsidRPr="00D57BCC" w14:paraId="2160313A" w14:textId="77777777" w:rsidTr="00D57BCC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BEDDD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PDS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138FC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40592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29.09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68CB4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0A6FC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49.03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30A54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57BCC" w:rsidRPr="00D57BCC" w14:paraId="3EBA3E70" w14:textId="77777777" w:rsidTr="00D57BCC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D4974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NACT+IDS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79046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6C2EC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21.19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09B05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7ED00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44.31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BFF33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57BCC" w:rsidRPr="00D57BCC" w14:paraId="7048C205" w14:textId="77777777" w:rsidTr="00D57BCC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A32A5" w14:textId="77777777" w:rsidR="00D57BCC" w:rsidRPr="00D57BCC" w:rsidRDefault="00D57BCC" w:rsidP="00D57B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Surgical satisfaction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5A341" w14:textId="77777777" w:rsidR="00D57BCC" w:rsidRPr="00D57BCC" w:rsidRDefault="00D57BCC" w:rsidP="00D57B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4E11C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CC99C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0.033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F48BA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5E681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0.013</w:t>
            </w:r>
          </w:p>
        </w:tc>
      </w:tr>
      <w:tr w:rsidR="00D57BCC" w:rsidRPr="00D57BCC" w14:paraId="49E26C9E" w14:textId="77777777" w:rsidTr="00D57BCC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82DE2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4F884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EA962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29.32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4EEBE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7B634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50.61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5D828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57BCC" w:rsidRPr="00D57BCC" w14:paraId="30E3BE36" w14:textId="77777777" w:rsidTr="00D57BCC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DCD6E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EBB3F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221E7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21.30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B4F5E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0A8AE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42.77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40BC0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57BCC" w:rsidRPr="00D57BCC" w14:paraId="47F63914" w14:textId="77777777" w:rsidTr="00D57BCC">
        <w:trPr>
          <w:trHeight w:val="276"/>
        </w:trPr>
        <w:tc>
          <w:tcPr>
            <w:tcW w:w="3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4E207" w14:textId="77777777" w:rsidR="00D57BCC" w:rsidRPr="00D57BCC" w:rsidRDefault="00D57BCC" w:rsidP="00D57B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Chemotherapy schedule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FFA2A" w14:textId="77777777" w:rsidR="00D57BCC" w:rsidRPr="00D57BCC" w:rsidRDefault="00D57BCC" w:rsidP="00D57B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CEC02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6DEE5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1CCAF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0.147</w:t>
            </w:r>
          </w:p>
        </w:tc>
      </w:tr>
      <w:tr w:rsidR="00D57BCC" w:rsidRPr="00D57BCC" w14:paraId="3BA9EA2F" w14:textId="77777777" w:rsidTr="00D57BCC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8967F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26500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962D4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27.63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130D6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B6911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49.07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A9D85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57BCC" w:rsidRPr="00D57BCC" w14:paraId="09793908" w14:textId="77777777" w:rsidTr="00D57BCC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9D203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TC+VEGFi</w:t>
            </w:r>
            <w:proofErr w:type="spellEnd"/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A74C3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E351B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20.74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83110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F0E01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40.08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8F204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C3B2E" w:rsidRPr="00D57BCC" w14:paraId="4AE74AC1" w14:textId="77777777" w:rsidTr="003465AC">
        <w:trPr>
          <w:trHeight w:val="276"/>
        </w:trPr>
        <w:tc>
          <w:tcPr>
            <w:tcW w:w="3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4070E" w14:textId="41931142" w:rsidR="006C3B2E" w:rsidRPr="00D57BCC" w:rsidRDefault="006C3B2E" w:rsidP="00D57B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Maintenance treatment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F8F1E" w14:textId="77777777" w:rsidR="006C3B2E" w:rsidRPr="00D57BCC" w:rsidRDefault="006C3B2E" w:rsidP="00D57BC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21531" w14:textId="77777777" w:rsidR="006C3B2E" w:rsidRPr="00D57BCC" w:rsidRDefault="006C3B2E" w:rsidP="00D57BC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3C17A" w14:textId="77777777" w:rsidR="006C3B2E" w:rsidRPr="00D57BCC" w:rsidRDefault="006C3B2E" w:rsidP="00D57BC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26CDD" w14:textId="77777777" w:rsidR="006C3B2E" w:rsidRPr="00D57BCC" w:rsidRDefault="006C3B2E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0.307</w:t>
            </w:r>
          </w:p>
        </w:tc>
      </w:tr>
      <w:tr w:rsidR="00D57BCC" w:rsidRPr="00D57BCC" w14:paraId="1B13F34B" w14:textId="77777777" w:rsidTr="00D57BCC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B9A3E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None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904FA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0DD76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18.24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CCE69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7641D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44.85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8A1CB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57BCC" w:rsidRPr="00D57BCC" w14:paraId="0D7D3DE3" w14:textId="77777777" w:rsidTr="00D57BCC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69322D" w14:textId="77777777" w:rsidR="00D57BCC" w:rsidRPr="00D57BCC" w:rsidRDefault="00D57BCC" w:rsidP="00D57BCC">
            <w:pPr>
              <w:widowControl/>
              <w:ind w:firstLineChars="200" w:firstLine="4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PARPi</w:t>
            </w:r>
            <w:proofErr w:type="spellEnd"/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6CF73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414639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32.59 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2FAB36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C7FA6E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48.36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DF1033" w14:textId="77777777" w:rsidR="00D57BCC" w:rsidRPr="00D57BCC" w:rsidRDefault="00D57BCC" w:rsidP="00D57B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7B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598B82EB" w14:textId="15BEF77B" w:rsidR="00D57BCC" w:rsidRDefault="00D57BCC" w:rsidP="00036478">
      <w:pPr>
        <w:widowControl/>
        <w:spacing w:line="480" w:lineRule="auto"/>
        <w:jc w:val="left"/>
        <w:rPr>
          <w:rFonts w:ascii="Times" w:hAnsi="Times"/>
          <w:sz w:val="24"/>
          <w:szCs w:val="24"/>
        </w:rPr>
      </w:pPr>
      <w:r w:rsidRPr="00036478">
        <w:rPr>
          <w:rFonts w:ascii="Times" w:hAnsi="Times"/>
          <w:sz w:val="24"/>
          <w:szCs w:val="24"/>
        </w:rPr>
        <w:t xml:space="preserve">FIGO stage, International Federation of Gynecology and Obstetrics stage; </w:t>
      </w:r>
      <w:r w:rsidR="00766F95">
        <w:rPr>
          <w:rFonts w:ascii="Times" w:eastAsia="宋体" w:hAnsi="Times"/>
          <w:sz w:val="24"/>
          <w:szCs w:val="24"/>
        </w:rPr>
        <w:t xml:space="preserve">HRD, homologous recombination deficiency; </w:t>
      </w:r>
      <w:r w:rsidRPr="00036478">
        <w:rPr>
          <w:rFonts w:ascii="Times" w:hAnsi="Times"/>
          <w:sz w:val="24"/>
          <w:szCs w:val="24"/>
        </w:rPr>
        <w:t xml:space="preserve">IDS, interval debulking surgery; NACT, </w:t>
      </w:r>
      <w:r w:rsidRPr="00036478">
        <w:rPr>
          <w:rFonts w:ascii="Times" w:hAnsi="Times"/>
          <w:sz w:val="24"/>
          <w:szCs w:val="24"/>
        </w:rPr>
        <w:lastRenderedPageBreak/>
        <w:t xml:space="preserve">neoadjuvant chemotherapy; NR0, not reach R0; OS, overall survival; </w:t>
      </w:r>
      <w:proofErr w:type="spellStart"/>
      <w:r w:rsidRPr="00036478">
        <w:rPr>
          <w:rFonts w:ascii="Times" w:hAnsi="Times"/>
          <w:sz w:val="24"/>
          <w:szCs w:val="24"/>
        </w:rPr>
        <w:t>PARPi</w:t>
      </w:r>
      <w:proofErr w:type="spellEnd"/>
      <w:r w:rsidRPr="00036478">
        <w:rPr>
          <w:rFonts w:ascii="Times" w:hAnsi="Times"/>
          <w:sz w:val="24"/>
          <w:szCs w:val="24"/>
        </w:rPr>
        <w:t>, Poly ADP-ribose Polymerase inhibitors; PDS, primary debulking surgery; PF</w:t>
      </w:r>
      <w:r w:rsidR="00766F95">
        <w:rPr>
          <w:rFonts w:ascii="Times" w:hAnsi="Times"/>
          <w:sz w:val="24"/>
          <w:szCs w:val="24"/>
        </w:rPr>
        <w:t>I</w:t>
      </w:r>
      <w:r w:rsidRPr="00036478">
        <w:rPr>
          <w:rFonts w:ascii="Times" w:hAnsi="Times"/>
          <w:sz w:val="24"/>
          <w:szCs w:val="24"/>
        </w:rPr>
        <w:t xml:space="preserve">, </w:t>
      </w:r>
      <w:r w:rsidR="00766F95">
        <w:rPr>
          <w:rFonts w:ascii="Times" w:hAnsi="Times"/>
          <w:sz w:val="24"/>
          <w:szCs w:val="24"/>
        </w:rPr>
        <w:t>platinum</w:t>
      </w:r>
      <w:r w:rsidR="001203F0">
        <w:rPr>
          <w:rFonts w:ascii="Times" w:hAnsi="Times"/>
          <w:sz w:val="24"/>
          <w:szCs w:val="24"/>
        </w:rPr>
        <w:t xml:space="preserve"> </w:t>
      </w:r>
      <w:r w:rsidRPr="00036478">
        <w:rPr>
          <w:rFonts w:ascii="Times" w:hAnsi="Times"/>
          <w:sz w:val="24"/>
          <w:szCs w:val="24"/>
        </w:rPr>
        <w:t xml:space="preserve">free </w:t>
      </w:r>
      <w:r w:rsidR="00766F95">
        <w:rPr>
          <w:rFonts w:ascii="Times" w:hAnsi="Times"/>
          <w:sz w:val="24"/>
          <w:szCs w:val="24"/>
        </w:rPr>
        <w:t>inter</w:t>
      </w:r>
      <w:r w:rsidRPr="00036478">
        <w:rPr>
          <w:rFonts w:ascii="Times" w:hAnsi="Times"/>
          <w:sz w:val="24"/>
          <w:szCs w:val="24"/>
        </w:rPr>
        <w:t xml:space="preserve">val; R0, no macroscopically visible residual tumor; TC, </w:t>
      </w:r>
      <w:proofErr w:type="spellStart"/>
      <w:r w:rsidRPr="00036478">
        <w:rPr>
          <w:rFonts w:ascii="Times" w:hAnsi="Times"/>
          <w:sz w:val="24"/>
          <w:szCs w:val="24"/>
        </w:rPr>
        <w:t>paclitaxel+platinum</w:t>
      </w:r>
      <w:proofErr w:type="spellEnd"/>
      <w:r w:rsidRPr="00036478">
        <w:rPr>
          <w:rFonts w:ascii="Times" w:hAnsi="Times"/>
          <w:sz w:val="24"/>
          <w:szCs w:val="24"/>
        </w:rPr>
        <w:t xml:space="preserve">; </w:t>
      </w:r>
      <w:proofErr w:type="spellStart"/>
      <w:r w:rsidRPr="00036478">
        <w:rPr>
          <w:rFonts w:ascii="Times" w:hAnsi="Times"/>
          <w:sz w:val="24"/>
          <w:szCs w:val="24"/>
        </w:rPr>
        <w:t>VEGFi</w:t>
      </w:r>
      <w:proofErr w:type="spellEnd"/>
      <w:r w:rsidRPr="00036478">
        <w:rPr>
          <w:rFonts w:ascii="Times" w:hAnsi="Times"/>
          <w:sz w:val="24"/>
          <w:szCs w:val="24"/>
        </w:rPr>
        <w:t xml:space="preserve">, vascular endothelial growth factor inhibitors. P&lt;0.05 is considered significant. </w:t>
      </w:r>
      <w:r w:rsidR="00766F95" w:rsidRPr="00821E4C">
        <w:rPr>
          <w:rFonts w:ascii="Times" w:eastAsia="宋体" w:hAnsi="Times"/>
          <w:sz w:val="24"/>
          <w:szCs w:val="24"/>
        </w:rPr>
        <w:t>Kaplan-Meier method was used to estimate PF</w:t>
      </w:r>
      <w:r w:rsidR="00766F95">
        <w:rPr>
          <w:rFonts w:ascii="Times" w:eastAsia="宋体" w:hAnsi="Times"/>
          <w:sz w:val="24"/>
          <w:szCs w:val="24"/>
        </w:rPr>
        <w:t xml:space="preserve">I </w:t>
      </w:r>
      <w:r w:rsidR="00766F95" w:rsidRPr="00821E4C">
        <w:rPr>
          <w:rFonts w:ascii="Times" w:eastAsia="宋体" w:hAnsi="Times"/>
          <w:sz w:val="24"/>
          <w:szCs w:val="24"/>
        </w:rPr>
        <w:t>and OS</w:t>
      </w:r>
      <w:r w:rsidR="00766F95" w:rsidRPr="00821E4C">
        <w:rPr>
          <w:rFonts w:ascii="Times" w:eastAsia="宋体" w:hAnsi="Times" w:hint="eastAsia"/>
          <w:sz w:val="24"/>
          <w:szCs w:val="24"/>
        </w:rPr>
        <w:t>,</w:t>
      </w:r>
      <w:r w:rsidR="00766F95" w:rsidRPr="00821E4C">
        <w:rPr>
          <w:rFonts w:ascii="Times" w:eastAsia="宋体" w:hAnsi="Times"/>
          <w:sz w:val="24"/>
          <w:szCs w:val="24"/>
        </w:rPr>
        <w:t xml:space="preserve"> and plot survival curves. Log-rank test was used to compare survival differences among groups.</w:t>
      </w:r>
      <w:r w:rsidR="00766F95">
        <w:rPr>
          <w:rFonts w:ascii="Times" w:eastAsia="宋体" w:hAnsi="Times"/>
          <w:sz w:val="24"/>
          <w:szCs w:val="24"/>
        </w:rPr>
        <w:t xml:space="preserve"> </w:t>
      </w:r>
      <w:proofErr w:type="gramStart"/>
      <w:r w:rsidRPr="00036478">
        <w:rPr>
          <w:rFonts w:ascii="Times" w:hAnsi="Times"/>
          <w:sz w:val="24"/>
          <w:szCs w:val="24"/>
        </w:rPr>
        <w:t>Statistical</w:t>
      </w:r>
      <w:proofErr w:type="gramEnd"/>
      <w:r w:rsidRPr="00036478">
        <w:rPr>
          <w:rFonts w:ascii="Times" w:hAnsi="Times"/>
          <w:sz w:val="24"/>
          <w:szCs w:val="24"/>
        </w:rPr>
        <w:t xml:space="preserve"> significant differences are highlighted in bold font.</w:t>
      </w:r>
    </w:p>
    <w:p w14:paraId="3C357298" w14:textId="77777777" w:rsidR="00766F95" w:rsidRDefault="00766F95" w:rsidP="00036478">
      <w:pPr>
        <w:widowControl/>
        <w:spacing w:line="480" w:lineRule="auto"/>
        <w:jc w:val="left"/>
        <w:rPr>
          <w:rFonts w:ascii="Times" w:hAnsi="Times"/>
          <w:sz w:val="24"/>
          <w:szCs w:val="24"/>
        </w:rPr>
      </w:pPr>
    </w:p>
    <w:p w14:paraId="618E1DA0" w14:textId="75EAEE75" w:rsidR="00766F95" w:rsidRDefault="00766F95">
      <w:pPr>
        <w:widowControl/>
        <w:jc w:val="left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br w:type="page"/>
      </w:r>
    </w:p>
    <w:p w14:paraId="50CB0659" w14:textId="49C4039C" w:rsidR="00766F95" w:rsidRDefault="001203F0" w:rsidP="00036478">
      <w:pPr>
        <w:widowControl/>
        <w:spacing w:line="480" w:lineRule="auto"/>
        <w:jc w:val="left"/>
        <w:rPr>
          <w:rFonts w:ascii="Times" w:hAnsi="Times"/>
          <w:sz w:val="24"/>
          <w:szCs w:val="24"/>
        </w:rPr>
      </w:pPr>
      <w:r w:rsidRPr="001203F0">
        <w:rPr>
          <w:rFonts w:ascii="Times" w:hAnsi="Times"/>
          <w:sz w:val="24"/>
          <w:szCs w:val="24"/>
        </w:rPr>
        <w:lastRenderedPageBreak/>
        <w:t xml:space="preserve">Supplementary Table 6. Association of the </w:t>
      </w:r>
      <w:r w:rsidR="00F54370">
        <w:rPr>
          <w:rFonts w:ascii="Times" w:eastAsia="宋体" w:hAnsi="Times"/>
          <w:sz w:val="24"/>
          <w:szCs w:val="24"/>
        </w:rPr>
        <w:t>composite</w:t>
      </w:r>
      <w:r w:rsidR="003E3A5B" w:rsidRPr="00B34D19">
        <w:rPr>
          <w:rFonts w:ascii="Times" w:eastAsia="宋体" w:hAnsi="Times"/>
          <w:sz w:val="24"/>
          <w:szCs w:val="24"/>
        </w:rPr>
        <w:t xml:space="preserve"> score</w:t>
      </w:r>
      <w:r w:rsidRPr="001203F0">
        <w:rPr>
          <w:rFonts w:ascii="Times" w:hAnsi="Times"/>
          <w:sz w:val="24"/>
          <w:szCs w:val="24"/>
        </w:rPr>
        <w:t xml:space="preserve"> with </w:t>
      </w:r>
      <w:proofErr w:type="spellStart"/>
      <w:r w:rsidRPr="001203F0">
        <w:rPr>
          <w:rFonts w:ascii="Times" w:hAnsi="Times"/>
          <w:sz w:val="24"/>
          <w:szCs w:val="24"/>
        </w:rPr>
        <w:t>plantinum</w:t>
      </w:r>
      <w:proofErr w:type="spellEnd"/>
      <w:r>
        <w:rPr>
          <w:rFonts w:ascii="Times" w:hAnsi="Times"/>
          <w:sz w:val="24"/>
          <w:szCs w:val="24"/>
        </w:rPr>
        <w:t xml:space="preserve"> </w:t>
      </w:r>
      <w:r w:rsidRPr="001203F0">
        <w:rPr>
          <w:rFonts w:ascii="Times" w:hAnsi="Times"/>
          <w:sz w:val="24"/>
          <w:szCs w:val="24"/>
        </w:rPr>
        <w:t>free interval in advanced HGSOC patients</w:t>
      </w:r>
    </w:p>
    <w:tbl>
      <w:tblPr>
        <w:tblW w:w="6720" w:type="dxa"/>
        <w:tblLook w:val="04A0" w:firstRow="1" w:lastRow="0" w:firstColumn="1" w:lastColumn="0" w:noHBand="0" w:noVBand="1"/>
      </w:tblPr>
      <w:tblGrid>
        <w:gridCol w:w="2060"/>
        <w:gridCol w:w="1400"/>
        <w:gridCol w:w="2300"/>
        <w:gridCol w:w="960"/>
      </w:tblGrid>
      <w:tr w:rsidR="001203F0" w:rsidRPr="001203F0" w14:paraId="34C7B15A" w14:textId="77777777" w:rsidTr="001203F0">
        <w:trPr>
          <w:trHeight w:val="276"/>
        </w:trPr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6EE23D" w14:textId="77777777" w:rsidR="001203F0" w:rsidRPr="001203F0" w:rsidRDefault="001203F0" w:rsidP="001203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03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E9F9A6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No. of Patients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1B5E0C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Hazard Ratio (95% CI)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3DF3A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Sig.</w:t>
            </w:r>
          </w:p>
        </w:tc>
      </w:tr>
      <w:tr w:rsidR="001203F0" w:rsidRPr="001203F0" w14:paraId="052DE43E" w14:textId="77777777" w:rsidTr="001203F0">
        <w:trPr>
          <w:trHeight w:val="276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B9825" w14:textId="77777777" w:rsidR="001203F0" w:rsidRPr="001203F0" w:rsidRDefault="001203F0" w:rsidP="001203F0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color w:val="000000"/>
                <w:kern w:val="0"/>
                <w:sz w:val="22"/>
              </w:rPr>
              <w:t>Surgical satisfaction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8A419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C3936" w14:textId="77777777" w:rsidR="001203F0" w:rsidRPr="001203F0" w:rsidRDefault="001203F0" w:rsidP="001203F0">
            <w:pPr>
              <w:widowControl/>
              <w:jc w:val="left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B9632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0.917</w:t>
            </w:r>
          </w:p>
        </w:tc>
      </w:tr>
      <w:tr w:rsidR="001203F0" w:rsidRPr="001203F0" w14:paraId="43877827" w14:textId="77777777" w:rsidTr="001203F0">
        <w:trPr>
          <w:trHeight w:val="276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9DD76" w14:textId="77777777" w:rsidR="001203F0" w:rsidRPr="001203F0" w:rsidRDefault="001203F0" w:rsidP="001203F0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color w:val="000000"/>
                <w:kern w:val="0"/>
                <w:sz w:val="22"/>
              </w:rPr>
              <w:t>R0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1E7E3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color w:val="000000"/>
                <w:kern w:val="0"/>
                <w:sz w:val="22"/>
              </w:rPr>
              <w:t>19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9B826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A44A0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</w:p>
        </w:tc>
      </w:tr>
      <w:tr w:rsidR="001203F0" w:rsidRPr="001203F0" w14:paraId="5E471369" w14:textId="77777777" w:rsidTr="001203F0">
        <w:trPr>
          <w:trHeight w:val="276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95BB1" w14:textId="77777777" w:rsidR="001203F0" w:rsidRPr="001203F0" w:rsidRDefault="001203F0" w:rsidP="001203F0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color w:val="000000"/>
                <w:kern w:val="0"/>
                <w:sz w:val="22"/>
              </w:rPr>
              <w:t>NR0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F61E1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color w:val="000000"/>
                <w:kern w:val="0"/>
                <w:sz w:val="22"/>
              </w:rPr>
              <w:t>16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AC0A3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1.064 (0.329~3.446)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D2D7D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</w:p>
        </w:tc>
      </w:tr>
      <w:tr w:rsidR="006C3B2E" w:rsidRPr="001203F0" w14:paraId="383FFF38" w14:textId="77777777" w:rsidTr="00056F6B">
        <w:trPr>
          <w:trHeight w:val="276"/>
        </w:trPr>
        <w:tc>
          <w:tcPr>
            <w:tcW w:w="3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AE6C3" w14:textId="189B539E" w:rsidR="006C3B2E" w:rsidRPr="001203F0" w:rsidRDefault="006C3B2E" w:rsidP="001203F0">
            <w:pPr>
              <w:widowControl/>
              <w:jc w:val="left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Maintenance regimen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3B150" w14:textId="77777777" w:rsidR="006C3B2E" w:rsidRPr="001203F0" w:rsidRDefault="006C3B2E" w:rsidP="001203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6282C" w14:textId="77777777" w:rsidR="006C3B2E" w:rsidRPr="001203F0" w:rsidRDefault="006C3B2E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0.166</w:t>
            </w:r>
          </w:p>
        </w:tc>
      </w:tr>
      <w:tr w:rsidR="001203F0" w:rsidRPr="001203F0" w14:paraId="293A029C" w14:textId="77777777" w:rsidTr="001203F0">
        <w:trPr>
          <w:trHeight w:val="276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EDC04" w14:textId="77777777" w:rsidR="001203F0" w:rsidRPr="001203F0" w:rsidRDefault="001203F0" w:rsidP="001203F0">
            <w:pPr>
              <w:widowControl/>
              <w:ind w:firstLineChars="100" w:firstLine="220"/>
              <w:jc w:val="left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None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B42AB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15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98353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FBB88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</w:p>
        </w:tc>
      </w:tr>
      <w:tr w:rsidR="001203F0" w:rsidRPr="001203F0" w14:paraId="59BD13D2" w14:textId="77777777" w:rsidTr="001203F0">
        <w:trPr>
          <w:trHeight w:val="276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2E8F9" w14:textId="77777777" w:rsidR="001203F0" w:rsidRPr="001203F0" w:rsidRDefault="001203F0" w:rsidP="001203F0">
            <w:pPr>
              <w:widowControl/>
              <w:ind w:firstLineChars="100" w:firstLine="220"/>
              <w:jc w:val="left"/>
              <w:rPr>
                <w:rFonts w:ascii="Times" w:eastAsia="等线" w:hAnsi="Times" w:cs="Times"/>
                <w:kern w:val="0"/>
                <w:sz w:val="22"/>
              </w:rPr>
            </w:pPr>
            <w:proofErr w:type="spellStart"/>
            <w:r w:rsidRPr="001203F0">
              <w:rPr>
                <w:rFonts w:ascii="Times" w:eastAsia="等线" w:hAnsi="Times" w:cs="Times"/>
                <w:kern w:val="0"/>
                <w:sz w:val="22"/>
              </w:rPr>
              <w:t>PARPi</w:t>
            </w:r>
            <w:proofErr w:type="spellEnd"/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06B2F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20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C8B92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0.429 (0.13~1.421)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31AEF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</w:p>
        </w:tc>
      </w:tr>
      <w:tr w:rsidR="001203F0" w:rsidRPr="001203F0" w14:paraId="18E57F6E" w14:textId="77777777" w:rsidTr="001203F0">
        <w:trPr>
          <w:trHeight w:val="276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E46B1" w14:textId="77777777" w:rsidR="001203F0" w:rsidRPr="001203F0" w:rsidRDefault="001203F0" w:rsidP="001203F0">
            <w:pPr>
              <w:widowControl/>
              <w:jc w:val="left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Combined scoring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AC140" w14:textId="77777777" w:rsidR="001203F0" w:rsidRPr="001203F0" w:rsidRDefault="001203F0" w:rsidP="001203F0">
            <w:pPr>
              <w:widowControl/>
              <w:jc w:val="left"/>
              <w:rPr>
                <w:rFonts w:ascii="Times" w:eastAsia="等线" w:hAnsi="Times" w:cs="Times"/>
                <w:kern w:val="0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4A2FE" w14:textId="77777777" w:rsidR="001203F0" w:rsidRPr="001203F0" w:rsidRDefault="001203F0" w:rsidP="001203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DD5F2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b/>
                <w:bCs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b/>
                <w:bCs/>
                <w:kern w:val="0"/>
                <w:sz w:val="22"/>
              </w:rPr>
              <w:t>0.032</w:t>
            </w:r>
          </w:p>
        </w:tc>
      </w:tr>
      <w:tr w:rsidR="001203F0" w:rsidRPr="001203F0" w14:paraId="26AE63D7" w14:textId="77777777" w:rsidTr="001203F0">
        <w:trPr>
          <w:trHeight w:val="276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6629F" w14:textId="77777777" w:rsidR="001203F0" w:rsidRPr="001203F0" w:rsidRDefault="001203F0" w:rsidP="001203F0">
            <w:pPr>
              <w:widowControl/>
              <w:ind w:firstLineChars="100" w:firstLine="220"/>
              <w:jc w:val="left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Good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2486E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14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14F32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80396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</w:p>
        </w:tc>
      </w:tr>
      <w:tr w:rsidR="001203F0" w:rsidRPr="001203F0" w14:paraId="047B9C0E" w14:textId="77777777" w:rsidTr="001203F0">
        <w:trPr>
          <w:trHeight w:val="276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8FA7D" w14:textId="77777777" w:rsidR="001203F0" w:rsidRPr="001203F0" w:rsidRDefault="001203F0" w:rsidP="001203F0">
            <w:pPr>
              <w:widowControl/>
              <w:ind w:firstLineChars="100" w:firstLine="220"/>
              <w:jc w:val="left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Median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E368C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16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F67FD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3.566 (0.831~15.294)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50131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</w:p>
        </w:tc>
      </w:tr>
      <w:tr w:rsidR="001203F0" w:rsidRPr="001203F0" w14:paraId="77783B15" w14:textId="77777777" w:rsidTr="001203F0">
        <w:trPr>
          <w:trHeight w:val="276"/>
        </w:trPr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1E841B" w14:textId="77777777" w:rsidR="001203F0" w:rsidRPr="001203F0" w:rsidRDefault="001203F0" w:rsidP="001203F0">
            <w:pPr>
              <w:widowControl/>
              <w:ind w:firstLineChars="100" w:firstLine="220"/>
              <w:jc w:val="left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Poor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BEAA11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5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8F391A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13.655 (1.938~96.321)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8E55A4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 xml:space="preserve">　</w:t>
            </w:r>
          </w:p>
        </w:tc>
      </w:tr>
    </w:tbl>
    <w:p w14:paraId="795C4C6A" w14:textId="05C3BCC3" w:rsidR="001203F0" w:rsidRDefault="001203F0" w:rsidP="00036478">
      <w:pPr>
        <w:widowControl/>
        <w:spacing w:line="480" w:lineRule="auto"/>
        <w:jc w:val="left"/>
        <w:rPr>
          <w:rFonts w:ascii="Times" w:hAnsi="Times"/>
          <w:sz w:val="24"/>
          <w:szCs w:val="24"/>
        </w:rPr>
      </w:pPr>
      <w:r w:rsidRPr="001203F0">
        <w:rPr>
          <w:rFonts w:ascii="Times" w:hAnsi="Times"/>
          <w:sz w:val="24"/>
          <w:szCs w:val="24"/>
        </w:rPr>
        <w:t xml:space="preserve">Multivariate analysis using Cox </w:t>
      </w:r>
      <w:proofErr w:type="spellStart"/>
      <w:r w:rsidRPr="001203F0">
        <w:rPr>
          <w:rFonts w:ascii="Times" w:hAnsi="Times"/>
          <w:sz w:val="24"/>
          <w:szCs w:val="24"/>
        </w:rPr>
        <w:t>roportional</w:t>
      </w:r>
      <w:proofErr w:type="spellEnd"/>
      <w:r w:rsidRPr="001203F0">
        <w:rPr>
          <w:rFonts w:ascii="Times" w:hAnsi="Times"/>
          <w:sz w:val="24"/>
          <w:szCs w:val="24"/>
        </w:rPr>
        <w:t xml:space="preserve"> hazards regression. </w:t>
      </w:r>
      <w:proofErr w:type="spellStart"/>
      <w:r w:rsidRPr="001203F0">
        <w:rPr>
          <w:rFonts w:ascii="Times" w:hAnsi="Times"/>
          <w:sz w:val="24"/>
          <w:szCs w:val="24"/>
        </w:rPr>
        <w:t>PARPi</w:t>
      </w:r>
      <w:proofErr w:type="spellEnd"/>
      <w:r w:rsidRPr="001203F0">
        <w:rPr>
          <w:rFonts w:ascii="Times" w:hAnsi="Times"/>
          <w:sz w:val="24"/>
          <w:szCs w:val="24"/>
        </w:rPr>
        <w:t xml:space="preserve">, Poly ADP-ribose Polymerase inhibitors, R0, no macroscopically visible residual tumor; NR0, not reach R0. P&lt;0.05 is considered significant. </w:t>
      </w:r>
      <w:proofErr w:type="gramStart"/>
      <w:r w:rsidRPr="001203F0">
        <w:rPr>
          <w:rFonts w:ascii="Times" w:hAnsi="Times"/>
          <w:sz w:val="24"/>
          <w:szCs w:val="24"/>
        </w:rPr>
        <w:t>Statistical</w:t>
      </w:r>
      <w:proofErr w:type="gramEnd"/>
      <w:r w:rsidRPr="001203F0">
        <w:rPr>
          <w:rFonts w:ascii="Times" w:hAnsi="Times"/>
          <w:sz w:val="24"/>
          <w:szCs w:val="24"/>
        </w:rPr>
        <w:t xml:space="preserve"> significant differences are highlighted in bold font.</w:t>
      </w:r>
    </w:p>
    <w:p w14:paraId="637E8ED5" w14:textId="77777777" w:rsidR="001203F0" w:rsidRDefault="001203F0" w:rsidP="00036478">
      <w:pPr>
        <w:widowControl/>
        <w:spacing w:line="480" w:lineRule="auto"/>
        <w:jc w:val="left"/>
        <w:rPr>
          <w:rFonts w:ascii="Times" w:hAnsi="Times"/>
          <w:sz w:val="24"/>
          <w:szCs w:val="24"/>
        </w:rPr>
      </w:pPr>
    </w:p>
    <w:p w14:paraId="56D5112D" w14:textId="3DBEF45F" w:rsidR="001203F0" w:rsidRDefault="001203F0">
      <w:pPr>
        <w:widowControl/>
        <w:jc w:val="left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br w:type="page"/>
      </w:r>
    </w:p>
    <w:p w14:paraId="61B1C54A" w14:textId="37EB8A47" w:rsidR="001203F0" w:rsidRDefault="001203F0" w:rsidP="00036478">
      <w:pPr>
        <w:widowControl/>
        <w:spacing w:line="480" w:lineRule="auto"/>
        <w:jc w:val="left"/>
        <w:rPr>
          <w:rFonts w:ascii="Times" w:hAnsi="Times"/>
          <w:sz w:val="24"/>
          <w:szCs w:val="24"/>
        </w:rPr>
      </w:pPr>
      <w:r w:rsidRPr="001203F0">
        <w:rPr>
          <w:rFonts w:ascii="Times" w:hAnsi="Times"/>
          <w:sz w:val="24"/>
          <w:szCs w:val="24"/>
        </w:rPr>
        <w:lastRenderedPageBreak/>
        <w:t xml:space="preserve">Supplementary Table 7. Association of the </w:t>
      </w:r>
      <w:r w:rsidR="00F54370">
        <w:rPr>
          <w:rFonts w:ascii="Times" w:eastAsia="宋体" w:hAnsi="Times"/>
          <w:sz w:val="24"/>
          <w:szCs w:val="24"/>
        </w:rPr>
        <w:t>composite</w:t>
      </w:r>
      <w:r w:rsidR="003E3A5B" w:rsidRPr="00B34D19">
        <w:rPr>
          <w:rFonts w:ascii="Times" w:eastAsia="宋体" w:hAnsi="Times"/>
          <w:sz w:val="24"/>
          <w:szCs w:val="24"/>
        </w:rPr>
        <w:t xml:space="preserve"> score</w:t>
      </w:r>
      <w:r w:rsidRPr="001203F0">
        <w:rPr>
          <w:rFonts w:ascii="Times" w:hAnsi="Times"/>
          <w:sz w:val="24"/>
          <w:szCs w:val="24"/>
        </w:rPr>
        <w:t xml:space="preserve"> with overall survival in advanced HGSOC patients</w:t>
      </w:r>
    </w:p>
    <w:tbl>
      <w:tblPr>
        <w:tblW w:w="6804" w:type="dxa"/>
        <w:tblLook w:val="04A0" w:firstRow="1" w:lastRow="0" w:firstColumn="1" w:lastColumn="0" w:noHBand="0" w:noVBand="1"/>
      </w:tblPr>
      <w:tblGrid>
        <w:gridCol w:w="2060"/>
        <w:gridCol w:w="1400"/>
        <w:gridCol w:w="2494"/>
        <w:gridCol w:w="850"/>
      </w:tblGrid>
      <w:tr w:rsidR="001203F0" w:rsidRPr="001203F0" w14:paraId="0B7C40D3" w14:textId="77777777" w:rsidTr="003E3A5B">
        <w:trPr>
          <w:trHeight w:val="276"/>
        </w:trPr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38FED7" w14:textId="77777777" w:rsidR="001203F0" w:rsidRPr="001203F0" w:rsidRDefault="001203F0" w:rsidP="001203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03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953F5F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No. of Patients</w:t>
            </w:r>
          </w:p>
        </w:tc>
        <w:tc>
          <w:tcPr>
            <w:tcW w:w="24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ACDB02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Hazard Ratio (95% CI)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A97C0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Sig.</w:t>
            </w:r>
          </w:p>
        </w:tc>
      </w:tr>
      <w:tr w:rsidR="001203F0" w:rsidRPr="001203F0" w14:paraId="0A65B81E" w14:textId="77777777" w:rsidTr="003E3A5B">
        <w:trPr>
          <w:trHeight w:val="276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F883D" w14:textId="77777777" w:rsidR="001203F0" w:rsidRPr="001203F0" w:rsidRDefault="001203F0" w:rsidP="001203F0">
            <w:pPr>
              <w:widowControl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color w:val="000000"/>
                <w:kern w:val="0"/>
                <w:sz w:val="22"/>
              </w:rPr>
              <w:t>Surgical satisfaction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A6A3C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A4855" w14:textId="77777777" w:rsidR="001203F0" w:rsidRPr="001203F0" w:rsidRDefault="001203F0" w:rsidP="001203F0">
            <w:pPr>
              <w:widowControl/>
              <w:jc w:val="left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591C4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0.608</w:t>
            </w:r>
          </w:p>
        </w:tc>
      </w:tr>
      <w:tr w:rsidR="001203F0" w:rsidRPr="001203F0" w14:paraId="5751AABF" w14:textId="77777777" w:rsidTr="003E3A5B">
        <w:trPr>
          <w:trHeight w:val="276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50070" w14:textId="77777777" w:rsidR="001203F0" w:rsidRPr="001203F0" w:rsidRDefault="001203F0" w:rsidP="001203F0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color w:val="000000"/>
                <w:kern w:val="0"/>
                <w:sz w:val="22"/>
              </w:rPr>
              <w:t>R0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EC9B3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color w:val="000000"/>
                <w:kern w:val="0"/>
                <w:sz w:val="22"/>
              </w:rPr>
              <w:t>22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C8B33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5260D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</w:p>
        </w:tc>
      </w:tr>
      <w:tr w:rsidR="001203F0" w:rsidRPr="001203F0" w14:paraId="43D8AA00" w14:textId="77777777" w:rsidTr="003E3A5B">
        <w:trPr>
          <w:trHeight w:val="276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03C0C" w14:textId="77777777" w:rsidR="001203F0" w:rsidRPr="001203F0" w:rsidRDefault="001203F0" w:rsidP="001203F0">
            <w:pPr>
              <w:widowControl/>
              <w:ind w:firstLineChars="200" w:firstLine="440"/>
              <w:jc w:val="left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color w:val="000000"/>
                <w:kern w:val="0"/>
                <w:sz w:val="22"/>
              </w:rPr>
              <w:t>NR0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C9052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color w:val="000000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color w:val="000000"/>
                <w:kern w:val="0"/>
                <w:sz w:val="22"/>
              </w:rPr>
              <w:t>23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96C49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1.565 (0.282~8.671)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C05D5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</w:p>
        </w:tc>
      </w:tr>
      <w:tr w:rsidR="001203F0" w:rsidRPr="001203F0" w14:paraId="3D55FD85" w14:textId="77777777" w:rsidTr="003E3A5B">
        <w:trPr>
          <w:trHeight w:val="276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E91F2" w14:textId="77777777" w:rsidR="001203F0" w:rsidRPr="001203F0" w:rsidRDefault="001203F0" w:rsidP="001203F0">
            <w:pPr>
              <w:widowControl/>
              <w:jc w:val="left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Combined scoring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1E9D9" w14:textId="77777777" w:rsidR="001203F0" w:rsidRPr="001203F0" w:rsidRDefault="001203F0" w:rsidP="001203F0">
            <w:pPr>
              <w:widowControl/>
              <w:jc w:val="left"/>
              <w:rPr>
                <w:rFonts w:ascii="Times" w:eastAsia="等线" w:hAnsi="Times" w:cs="Times"/>
                <w:kern w:val="0"/>
                <w:sz w:val="22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50A1E" w14:textId="77777777" w:rsidR="001203F0" w:rsidRPr="001203F0" w:rsidRDefault="001203F0" w:rsidP="001203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1E409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b/>
                <w:bCs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b/>
                <w:bCs/>
                <w:kern w:val="0"/>
                <w:sz w:val="22"/>
              </w:rPr>
              <w:t>0.034</w:t>
            </w:r>
          </w:p>
        </w:tc>
      </w:tr>
      <w:tr w:rsidR="001203F0" w:rsidRPr="001203F0" w14:paraId="111FA5E8" w14:textId="77777777" w:rsidTr="003E3A5B">
        <w:trPr>
          <w:trHeight w:val="276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B9F66" w14:textId="77777777" w:rsidR="001203F0" w:rsidRPr="001203F0" w:rsidRDefault="001203F0" w:rsidP="001203F0">
            <w:pPr>
              <w:widowControl/>
              <w:ind w:firstLineChars="100" w:firstLine="220"/>
              <w:jc w:val="left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Good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EDBDB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16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52531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0B154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</w:p>
        </w:tc>
      </w:tr>
      <w:tr w:rsidR="001203F0" w:rsidRPr="001203F0" w14:paraId="50A22868" w14:textId="77777777" w:rsidTr="003E3A5B">
        <w:trPr>
          <w:trHeight w:val="276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C6637" w14:textId="77777777" w:rsidR="001203F0" w:rsidRPr="001203F0" w:rsidRDefault="001203F0" w:rsidP="001203F0">
            <w:pPr>
              <w:widowControl/>
              <w:ind w:firstLineChars="100" w:firstLine="220"/>
              <w:jc w:val="left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Median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9F08B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23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DF6E9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3.012 (0.303~29.941)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63092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</w:p>
        </w:tc>
      </w:tr>
      <w:tr w:rsidR="001203F0" w:rsidRPr="001203F0" w14:paraId="0BBA4365" w14:textId="77777777" w:rsidTr="003E3A5B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F4EFAD" w14:textId="77777777" w:rsidR="001203F0" w:rsidRPr="001203F0" w:rsidRDefault="001203F0" w:rsidP="001203F0">
            <w:pPr>
              <w:widowControl/>
              <w:ind w:firstLineChars="100" w:firstLine="220"/>
              <w:jc w:val="left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Poor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9BAE25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6</w:t>
            </w:r>
          </w:p>
        </w:tc>
        <w:tc>
          <w:tcPr>
            <w:tcW w:w="24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74834E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>17.628 (1.457~213.226)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DE1436" w14:textId="77777777" w:rsidR="001203F0" w:rsidRPr="001203F0" w:rsidRDefault="001203F0" w:rsidP="001203F0">
            <w:pPr>
              <w:widowControl/>
              <w:jc w:val="center"/>
              <w:rPr>
                <w:rFonts w:ascii="Times" w:eastAsia="等线" w:hAnsi="Times" w:cs="Times"/>
                <w:kern w:val="0"/>
                <w:sz w:val="22"/>
              </w:rPr>
            </w:pPr>
            <w:r w:rsidRPr="001203F0">
              <w:rPr>
                <w:rFonts w:ascii="Times" w:eastAsia="等线" w:hAnsi="Times" w:cs="Times"/>
                <w:kern w:val="0"/>
                <w:sz w:val="22"/>
              </w:rPr>
              <w:t xml:space="preserve">　</w:t>
            </w:r>
          </w:p>
        </w:tc>
      </w:tr>
    </w:tbl>
    <w:p w14:paraId="21927F89" w14:textId="10EE34E0" w:rsidR="001203F0" w:rsidRPr="00D57BCC" w:rsidRDefault="001203F0" w:rsidP="00036478">
      <w:pPr>
        <w:widowControl/>
        <w:spacing w:line="480" w:lineRule="auto"/>
        <w:jc w:val="left"/>
        <w:rPr>
          <w:rFonts w:ascii="Times" w:hAnsi="Times"/>
          <w:sz w:val="24"/>
          <w:szCs w:val="24"/>
        </w:rPr>
      </w:pPr>
      <w:r w:rsidRPr="001203F0">
        <w:rPr>
          <w:rFonts w:ascii="Times" w:hAnsi="Times"/>
          <w:sz w:val="24"/>
          <w:szCs w:val="24"/>
        </w:rPr>
        <w:t xml:space="preserve">Multivariate analysis using Cox </w:t>
      </w:r>
      <w:proofErr w:type="spellStart"/>
      <w:r w:rsidRPr="001203F0">
        <w:rPr>
          <w:rFonts w:ascii="Times" w:hAnsi="Times"/>
          <w:sz w:val="24"/>
          <w:szCs w:val="24"/>
        </w:rPr>
        <w:t>roportional</w:t>
      </w:r>
      <w:proofErr w:type="spellEnd"/>
      <w:r w:rsidRPr="001203F0">
        <w:rPr>
          <w:rFonts w:ascii="Times" w:hAnsi="Times"/>
          <w:sz w:val="24"/>
          <w:szCs w:val="24"/>
        </w:rPr>
        <w:t xml:space="preserve"> hazards regression. R0, no macroscopically visible residual tumor; NR0, not reach R0. P&lt;0.05 is considered significant. </w:t>
      </w:r>
      <w:proofErr w:type="gramStart"/>
      <w:r w:rsidRPr="001203F0">
        <w:rPr>
          <w:rFonts w:ascii="Times" w:hAnsi="Times"/>
          <w:sz w:val="24"/>
          <w:szCs w:val="24"/>
        </w:rPr>
        <w:t>Statistical</w:t>
      </w:r>
      <w:proofErr w:type="gramEnd"/>
      <w:r w:rsidRPr="001203F0">
        <w:rPr>
          <w:rFonts w:ascii="Times" w:hAnsi="Times"/>
          <w:sz w:val="24"/>
          <w:szCs w:val="24"/>
        </w:rPr>
        <w:t xml:space="preserve"> significant differences are highlighted in bold font.</w:t>
      </w:r>
    </w:p>
    <w:sectPr w:rsidR="001203F0" w:rsidRPr="00D57BCC" w:rsidSect="00E424DB">
      <w:footerReference w:type="default" r:id="rId8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D18F62" w14:textId="77777777" w:rsidR="00E424DB" w:rsidRDefault="00E424DB" w:rsidP="00C42AB7">
      <w:r>
        <w:separator/>
      </w:r>
    </w:p>
  </w:endnote>
  <w:endnote w:type="continuationSeparator" w:id="0">
    <w:p w14:paraId="689228CD" w14:textId="77777777" w:rsidR="00E424DB" w:rsidRDefault="00E424DB" w:rsidP="00C42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69169713"/>
      <w:placeholder>
        <w:docPart w:val="5B10A36480844DDDB9E78DE0F1A9BBA3"/>
      </w:placeholder>
      <w:temporary/>
      <w:showingPlcHdr/>
      <w15:appearance w15:val="hidden"/>
    </w:sdtPr>
    <w:sdtContent>
      <w:p w14:paraId="323C6815" w14:textId="77777777" w:rsidR="006C6C9B" w:rsidRDefault="006C6C9B">
        <w:pPr>
          <w:pStyle w:val="a5"/>
        </w:pPr>
        <w:r>
          <w:rPr>
            <w:lang w:val="zh-CN"/>
          </w:rPr>
          <w:t>[在此处键入]</w:t>
        </w:r>
      </w:p>
    </w:sdtContent>
  </w:sdt>
  <w:p w14:paraId="1D138004" w14:textId="77777777" w:rsidR="0018118C" w:rsidRDefault="0018118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7254C5" w14:textId="77777777" w:rsidR="00E424DB" w:rsidRDefault="00E424DB" w:rsidP="00C42AB7">
      <w:r>
        <w:separator/>
      </w:r>
    </w:p>
  </w:footnote>
  <w:footnote w:type="continuationSeparator" w:id="0">
    <w:p w14:paraId="701BAFB9" w14:textId="77777777" w:rsidR="00E424DB" w:rsidRDefault="00E424DB" w:rsidP="00C42A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13E"/>
    <w:rsid w:val="00036478"/>
    <w:rsid w:val="000555D1"/>
    <w:rsid w:val="00091870"/>
    <w:rsid w:val="000C74F9"/>
    <w:rsid w:val="00104103"/>
    <w:rsid w:val="001203F0"/>
    <w:rsid w:val="001222EF"/>
    <w:rsid w:val="00144583"/>
    <w:rsid w:val="0018118C"/>
    <w:rsid w:val="00324B4F"/>
    <w:rsid w:val="003E3A5B"/>
    <w:rsid w:val="003F39AE"/>
    <w:rsid w:val="004F4347"/>
    <w:rsid w:val="005A4D99"/>
    <w:rsid w:val="005F5A70"/>
    <w:rsid w:val="006C3B2E"/>
    <w:rsid w:val="006C6C9B"/>
    <w:rsid w:val="007344F7"/>
    <w:rsid w:val="007503E0"/>
    <w:rsid w:val="00766F95"/>
    <w:rsid w:val="00830BDB"/>
    <w:rsid w:val="00891AE3"/>
    <w:rsid w:val="008924E4"/>
    <w:rsid w:val="008C5133"/>
    <w:rsid w:val="00960180"/>
    <w:rsid w:val="00961FA7"/>
    <w:rsid w:val="00984345"/>
    <w:rsid w:val="00BB62DE"/>
    <w:rsid w:val="00BF19A1"/>
    <w:rsid w:val="00C42AB7"/>
    <w:rsid w:val="00C458A7"/>
    <w:rsid w:val="00C73F2E"/>
    <w:rsid w:val="00C9141D"/>
    <w:rsid w:val="00D1615F"/>
    <w:rsid w:val="00D343C7"/>
    <w:rsid w:val="00D57BCC"/>
    <w:rsid w:val="00E424DB"/>
    <w:rsid w:val="00ED413E"/>
    <w:rsid w:val="00EE3931"/>
    <w:rsid w:val="00F54370"/>
    <w:rsid w:val="00FC3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EE01048"/>
  <w15:chartTrackingRefBased/>
  <w15:docId w15:val="{31A17823-B55C-4B19-BAA8-FFE3F33FA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41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2AB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2A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2A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2AB7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0364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0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4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5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5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8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3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0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6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0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6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2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2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glossaryDocument" Target="glossary/document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B10A36480844DDDB9E78DE0F1A9BBA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549E6CE-CB2A-43E8-8D5E-2FD2BBDD4F2F}"/>
      </w:docPartPr>
      <w:docPartBody>
        <w:p w:rsidR="001008D6" w:rsidRDefault="003004AF" w:rsidP="003004AF">
          <w:pPr>
            <w:pStyle w:val="5B10A36480844DDDB9E78DE0F1A9BBA3"/>
          </w:pPr>
          <w:r>
            <w:rPr>
              <w:lang w:val="zh-CN"/>
            </w:rPr>
            <w:t>[在此处键入]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4AF"/>
    <w:rsid w:val="001008D6"/>
    <w:rsid w:val="003004AF"/>
    <w:rsid w:val="0099006A"/>
    <w:rsid w:val="00B93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B10A36480844DDDB9E78DE0F1A9BBA3">
    <w:name w:val="5B10A36480844DDDB9E78DE0F1A9BBA3"/>
    <w:rsid w:val="003004AF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11</Pages>
  <Words>1225</Words>
  <Characters>7124</Characters>
  <Application>Microsoft Office Word</Application>
  <DocSecurity>0</DocSecurity>
  <Lines>158</Lines>
  <Paragraphs>64</Paragraphs>
  <ScaleCrop>false</ScaleCrop>
  <Company/>
  <LinksUpToDate>false</LinksUpToDate>
  <CharactersWithSpaces>8285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svenja He</dc:creator>
  <cp:keywords/>
  <dc:description/>
  <cp:lastModifiedBy>svenja He</cp:lastModifiedBy>
  <cp:revision>14</cp:revision>
  <dcterms:created xsi:type="dcterms:W3CDTF">2024-02-14T16:08:00Z</dcterms:created>
  <dcterms:modified xsi:type="dcterms:W3CDTF">2024-02-14T18:51:00Z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d4b481b0-e521-43df-b77c-b77779a3de92</vt:lpwstr>
  </property>
</Properties>
</file>