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0A9C" w14:textId="77777777" w:rsidR="00411F89" w:rsidRDefault="00411F89">
      <w:pPr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14:paraId="17282757" w14:textId="4C97B413" w:rsidR="00411F89" w:rsidRDefault="00411F89" w:rsidP="00411F8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en-IN"/>
        </w:rPr>
      </w:pPr>
      <w:r w:rsidRPr="00411F89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en-IN"/>
        </w:rPr>
        <w:t>Supporting Information</w:t>
      </w:r>
    </w:p>
    <w:p w14:paraId="325213D2" w14:textId="77777777" w:rsidR="00411F89" w:rsidRDefault="00411F89" w:rsidP="00411F8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en-IN"/>
        </w:rPr>
      </w:pPr>
    </w:p>
    <w:p w14:paraId="7649615A" w14:textId="77777777" w:rsidR="00944D1C" w:rsidRDefault="00944D1C" w:rsidP="00944D1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 non-enzymatic electrochemical sensor based on </w:t>
      </w:r>
      <w:r w:rsidRPr="005E28CF">
        <w:rPr>
          <w:rFonts w:ascii="Times New Roman" w:hAnsi="Times New Roman" w:cs="Times New Roman"/>
          <w:b/>
          <w:sz w:val="24"/>
          <w:szCs w:val="24"/>
          <w:lang w:val="en-US"/>
        </w:rPr>
        <w:t>NiCoSe</w:t>
      </w:r>
      <w:r w:rsidRPr="005E28C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5E28CF">
        <w:rPr>
          <w:rFonts w:ascii="Times New Roman" w:hAnsi="Times New Roman" w:cs="Times New Roman"/>
          <w:b/>
          <w:sz w:val="24"/>
          <w:szCs w:val="24"/>
          <w:lang w:val="en-US"/>
        </w:rPr>
        <w:t>/rGO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nanosheets for nanomolar range detection of Malathion. </w:t>
      </w:r>
    </w:p>
    <w:p w14:paraId="5D862F4D" w14:textId="77777777" w:rsidR="00411F89" w:rsidRPr="000A198D" w:rsidRDefault="00411F89" w:rsidP="00411F8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0A198D">
        <w:rPr>
          <w:rFonts w:ascii="Times New Roman" w:hAnsi="Times New Roman" w:cs="Times New Roman"/>
          <w:sz w:val="24"/>
          <w:szCs w:val="24"/>
          <w:lang w:val="de-DE"/>
        </w:rPr>
        <w:t>Akhin VP</w:t>
      </w:r>
      <w:r w:rsidRPr="000A19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a</w:t>
      </w:r>
      <w:r w:rsidRPr="000A198D">
        <w:rPr>
          <w:rFonts w:ascii="Times New Roman" w:hAnsi="Times New Roman" w:cs="Times New Roman"/>
          <w:sz w:val="24"/>
          <w:szCs w:val="24"/>
          <w:lang w:val="de-DE"/>
        </w:rPr>
        <w:t>, Ananda Kumar Srinivasan</w:t>
      </w:r>
      <w:r w:rsidRPr="000A19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a,*</w:t>
      </w:r>
    </w:p>
    <w:p w14:paraId="636CA7BC" w14:textId="46E867A5" w:rsidR="00411F89" w:rsidRPr="00411F89" w:rsidRDefault="00107965">
      <w:pPr>
        <w:rPr>
          <w:rFonts w:ascii="Times New Roman" w:hAnsi="Times New Roman" w:cs="Times New Roman"/>
          <w:noProof/>
          <w:sz w:val="24"/>
          <w:szCs w:val="24"/>
          <w:lang w:val="de-DE" w:eastAsia="en-IN"/>
        </w:rPr>
      </w:pPr>
      <w:r w:rsidRPr="00411F89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0800" behindDoc="0" locked="0" layoutInCell="1" allowOverlap="1" wp14:anchorId="13508736" wp14:editId="588B7B2C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734050" cy="3848100"/>
            <wp:effectExtent l="0" t="0" r="0" b="0"/>
            <wp:wrapTopAndBottom/>
            <wp:docPr id="560243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43024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" t="9749" r="10924" b="1618"/>
                    <a:stretch/>
                  </pic:blipFill>
                  <pic:spPr bwMode="auto">
                    <a:xfrm>
                      <a:off x="0" y="0"/>
                      <a:ext cx="5734050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AFBC0" w14:textId="0ACBC8F0" w:rsidR="00411F89" w:rsidRPr="00411F89" w:rsidRDefault="00411F89">
      <w:pPr>
        <w:rPr>
          <w:rFonts w:ascii="Times New Roman" w:hAnsi="Times New Roman" w:cs="Times New Roman"/>
          <w:noProof/>
          <w:sz w:val="24"/>
          <w:szCs w:val="24"/>
          <w:lang w:val="de-DE" w:eastAsia="en-IN"/>
        </w:rPr>
      </w:pPr>
    </w:p>
    <w:p w14:paraId="06718E65" w14:textId="1A3FD396" w:rsidR="0063619B" w:rsidRDefault="006361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1F89">
        <w:rPr>
          <w:rFonts w:ascii="Times New Roman" w:hAnsi="Times New Roman" w:cs="Times New Roman"/>
          <w:noProof/>
          <w:sz w:val="24"/>
          <w:szCs w:val="24"/>
          <w:lang w:val="de-DE" w:eastAsia="en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8F5C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S1: </w:t>
      </w:r>
      <w:r w:rsidRPr="0063619B">
        <w:rPr>
          <w:rFonts w:ascii="Times New Roman" w:hAnsi="Times New Roman" w:cs="Times New Roman"/>
          <w:sz w:val="24"/>
          <w:szCs w:val="24"/>
          <w:lang w:val="en-US"/>
        </w:rPr>
        <w:t>Calibration plot of peak current vs square root of scan rate of NiCoSe</w:t>
      </w:r>
      <w:r w:rsidRPr="00AD54F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3619B">
        <w:rPr>
          <w:rFonts w:ascii="Times New Roman" w:hAnsi="Times New Roman" w:cs="Times New Roman"/>
          <w:sz w:val="24"/>
          <w:szCs w:val="24"/>
          <w:lang w:val="en-US"/>
        </w:rPr>
        <w:t>/rGO/ GCE in 0.1 M NaOH solution.</w:t>
      </w:r>
    </w:p>
    <w:p w14:paraId="4D706413" w14:textId="77777777" w:rsidR="00E10629" w:rsidRPr="00E10629" w:rsidRDefault="006564C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                                          </w:t>
      </w:r>
      <w:r w:rsidR="00371E5B" w:rsidRPr="00371E5B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55631ED1" wp14:editId="1E148AF7">
            <wp:extent cx="5731138" cy="3314700"/>
            <wp:effectExtent l="0" t="0" r="0" b="0"/>
            <wp:docPr id="4" name="Picture 4" descr="C:\Users\Admin\Desktop\Interferent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nterferents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92" cy="331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E3C11" w14:textId="7CA1B740" w:rsidR="00082694" w:rsidRDefault="00107965" w:rsidP="006F54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752" behindDoc="0" locked="0" layoutInCell="1" allowOverlap="1" wp14:anchorId="31439EF7" wp14:editId="1B6C6A80">
            <wp:simplePos x="0" y="0"/>
            <wp:positionH relativeFrom="column">
              <wp:posOffset>-180975</wp:posOffset>
            </wp:positionH>
            <wp:positionV relativeFrom="paragraph">
              <wp:posOffset>916305</wp:posOffset>
            </wp:positionV>
            <wp:extent cx="6096000" cy="3648075"/>
            <wp:effectExtent l="0" t="0" r="0" b="0"/>
            <wp:wrapTopAndBottom/>
            <wp:docPr id="12137449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" t="10417" r="12153" b="2083"/>
                    <a:stretch/>
                  </pic:blipFill>
                  <pic:spPr bwMode="auto">
                    <a:xfrm>
                      <a:off x="0" y="0"/>
                      <a:ext cx="6096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CB8">
        <w:rPr>
          <w:rFonts w:ascii="Times New Roman" w:hAnsi="Times New Roman" w:cs="Times New Roman"/>
          <w:b/>
          <w:sz w:val="24"/>
          <w:szCs w:val="24"/>
          <w:lang w:val="en-US"/>
        </w:rPr>
        <w:t>Fig S</w:t>
      </w:r>
      <w:r w:rsidR="0008269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33C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2155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Interference test: 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>Amperometric response recorded using a NiCoSe</w:t>
      </w:r>
      <w:r w:rsidR="00A33CB8" w:rsidRP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>/rGO/GCE in 0.1M NaOH in</w:t>
      </w:r>
      <w:r w:rsidR="00AD7849">
        <w:rPr>
          <w:rFonts w:ascii="Times New Roman" w:hAnsi="Times New Roman" w:cs="Times New Roman"/>
          <w:sz w:val="24"/>
          <w:szCs w:val="24"/>
          <w:lang w:val="en-US"/>
        </w:rPr>
        <w:t xml:space="preserve"> the presence 1mL of 4 mM NaCl, 4mM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 xml:space="preserve"> NaH</w:t>
      </w:r>
      <w:r w:rsidR="00A33CB8" w:rsidRP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A33CB8" w:rsidRP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AD7849">
        <w:rPr>
          <w:rFonts w:ascii="Times New Roman" w:hAnsi="Times New Roman" w:cs="Times New Roman"/>
          <w:sz w:val="24"/>
          <w:szCs w:val="24"/>
          <w:lang w:val="en-US"/>
        </w:rPr>
        <w:t>, 8m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>M CaCO</w:t>
      </w:r>
      <w:r w:rsidR="00A33CB8" w:rsidRP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AD7849">
        <w:rPr>
          <w:rFonts w:ascii="Times New Roman" w:hAnsi="Times New Roman" w:cs="Times New Roman"/>
          <w:sz w:val="24"/>
          <w:szCs w:val="24"/>
          <w:lang w:val="en-US"/>
        </w:rPr>
        <w:t>, 12 m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>M KNO</w:t>
      </w:r>
      <w:r w:rsidR="00A33CB8" w:rsidRP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3, </w:t>
      </w:r>
      <w:r w:rsidR="00AD7849">
        <w:rPr>
          <w:rFonts w:ascii="Times New Roman" w:hAnsi="Times New Roman" w:cs="Times New Roman"/>
          <w:sz w:val="24"/>
          <w:szCs w:val="24"/>
          <w:lang w:val="en-US"/>
        </w:rPr>
        <w:t>4 m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>M CaCO</w:t>
      </w:r>
      <w:r w:rsidR="00A33CB8" w:rsidRP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AD7849">
        <w:rPr>
          <w:rFonts w:ascii="Times New Roman" w:hAnsi="Times New Roman" w:cs="Times New Roman"/>
          <w:sz w:val="24"/>
          <w:szCs w:val="24"/>
          <w:lang w:val="en-US"/>
        </w:rPr>
        <w:t>, 4 m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>M K</w:t>
      </w:r>
      <w:r w:rsidR="00A33CB8" w:rsidRP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33CB8" w:rsidRPr="00A33CB8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A33CB8" w:rsidRP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A33C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.</w:t>
      </w:r>
      <w:r w:rsidR="002E3995">
        <w:rPr>
          <w:rFonts w:ascii="Times New Roman" w:hAnsi="Times New Roman" w:cs="Times New Roman"/>
          <w:sz w:val="24"/>
          <w:szCs w:val="24"/>
          <w:lang w:val="en-US"/>
        </w:rPr>
        <w:t xml:space="preserve"> The response of Malathion at 250</w:t>
      </w:r>
      <w:r w:rsidR="00CB6F82">
        <w:rPr>
          <w:rFonts w:ascii="Times New Roman" w:hAnsi="Times New Roman" w:cs="Times New Roman"/>
          <w:sz w:val="24"/>
          <w:szCs w:val="24"/>
          <w:lang w:val="en-US"/>
        </w:rPr>
        <w:t xml:space="preserve"> (s) </w:t>
      </w:r>
      <w:proofErr w:type="spellStart"/>
      <w:r w:rsidR="00B75FE5" w:rsidRPr="00A33CB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spellEnd"/>
      <w:r w:rsidR="00B75FE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E3995">
        <w:rPr>
          <w:rFonts w:ascii="Times New Roman" w:hAnsi="Times New Roman" w:cs="Times New Roman"/>
          <w:sz w:val="24"/>
          <w:szCs w:val="24"/>
          <w:lang w:val="en-US"/>
        </w:rPr>
        <w:t xml:space="preserve"> 1000th</w:t>
      </w:r>
      <w:r w:rsidR="00CB6F82">
        <w:rPr>
          <w:rFonts w:ascii="Times New Roman" w:hAnsi="Times New Roman" w:cs="Times New Roman"/>
          <w:sz w:val="24"/>
          <w:szCs w:val="24"/>
          <w:lang w:val="en-US"/>
        </w:rPr>
        <w:t xml:space="preserve"> (s) </w:t>
      </w:r>
      <w:proofErr w:type="spellStart"/>
      <w:r w:rsidR="00B75FE5" w:rsidRPr="00A33CB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spellEnd"/>
      <w:r w:rsidR="00B75FE5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E3995">
        <w:rPr>
          <w:rFonts w:ascii="Times New Roman" w:hAnsi="Times New Roman" w:cs="Times New Roman"/>
          <w:sz w:val="24"/>
          <w:szCs w:val="24"/>
          <w:lang w:val="en-US"/>
        </w:rPr>
        <w:t xml:space="preserve"> 3200</w:t>
      </w:r>
      <w:r w:rsidR="002E3995" w:rsidRPr="002E399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2E3995">
        <w:rPr>
          <w:rFonts w:ascii="Times New Roman" w:hAnsi="Times New Roman" w:cs="Times New Roman"/>
          <w:sz w:val="24"/>
          <w:szCs w:val="24"/>
          <w:lang w:val="en-US"/>
        </w:rPr>
        <w:t xml:space="preserve"> signals are due to 5</w:t>
      </w:r>
      <w:r w:rsidR="001450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6F82">
        <w:rPr>
          <w:rFonts w:ascii="Times New Roman" w:hAnsi="Times New Roman" w:cs="Times New Roman"/>
          <w:sz w:val="24"/>
          <w:szCs w:val="24"/>
          <w:lang w:val="en-US"/>
        </w:rPr>
        <w:t>nM</w:t>
      </w:r>
      <w:r w:rsidR="002E3995">
        <w:rPr>
          <w:rFonts w:ascii="Times New Roman" w:hAnsi="Times New Roman" w:cs="Times New Roman"/>
          <w:sz w:val="24"/>
          <w:szCs w:val="24"/>
          <w:lang w:val="en-US"/>
        </w:rPr>
        <w:t>, 15nM and 5nM Malathion respectively.</w:t>
      </w:r>
    </w:p>
    <w:p w14:paraId="3028244B" w14:textId="23729742" w:rsidR="00082694" w:rsidRDefault="00107965" w:rsidP="006F54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 S3: </w:t>
      </w:r>
      <w:r w:rsidRPr="00AB1EFC">
        <w:rPr>
          <w:rFonts w:ascii="Times New Roman" w:hAnsi="Times New Roman" w:cs="Times New Roman"/>
          <w:sz w:val="24"/>
          <w:szCs w:val="24"/>
          <w:lang w:val="en-US"/>
        </w:rPr>
        <w:t>Stability test: Chronoamperometry response of NiCoSe</w:t>
      </w:r>
      <w:r w:rsidRPr="00AD784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B1EFC">
        <w:rPr>
          <w:rFonts w:ascii="Times New Roman" w:hAnsi="Times New Roman" w:cs="Times New Roman"/>
          <w:sz w:val="24"/>
          <w:szCs w:val="24"/>
          <w:lang w:val="en-US"/>
        </w:rPr>
        <w:t>/rGO/GCE in 0.1 M NaOH solution in 20 nM Malathion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9250D7" w14:textId="046AFBE6" w:rsidR="00082694" w:rsidRDefault="00107965" w:rsidP="006F54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6704" behindDoc="0" locked="0" layoutInCell="1" allowOverlap="1" wp14:anchorId="76D84046" wp14:editId="36D07067">
            <wp:simplePos x="0" y="0"/>
            <wp:positionH relativeFrom="column">
              <wp:posOffset>66675</wp:posOffset>
            </wp:positionH>
            <wp:positionV relativeFrom="paragraph">
              <wp:posOffset>248920</wp:posOffset>
            </wp:positionV>
            <wp:extent cx="5600700" cy="4191000"/>
            <wp:effectExtent l="0" t="0" r="0" b="0"/>
            <wp:wrapTopAndBottom/>
            <wp:docPr id="1897626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8" t="9635" r="11718" b="1562"/>
                    <a:stretch/>
                  </pic:blipFill>
                  <pic:spPr bwMode="auto">
                    <a:xfrm>
                      <a:off x="0" y="0"/>
                      <a:ext cx="56007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6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092C80B" w14:textId="5F983FCA" w:rsidR="00126814" w:rsidRDefault="006F5471" w:rsidP="002E399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 S</w:t>
      </w:r>
      <w:r w:rsidR="0008269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504832">
        <w:rPr>
          <w:rFonts w:ascii="Times New Roman" w:hAnsi="Times New Roman" w:cs="Times New Roman"/>
          <w:sz w:val="24"/>
          <w:szCs w:val="24"/>
          <w:lang w:val="en-US"/>
        </w:rPr>
        <w:t>Repeatability, CVs of a NiCoSe</w:t>
      </w:r>
      <w:r w:rsidRPr="005048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04832">
        <w:rPr>
          <w:rFonts w:ascii="Times New Roman" w:hAnsi="Times New Roman" w:cs="Times New Roman"/>
          <w:sz w:val="24"/>
          <w:szCs w:val="24"/>
          <w:lang w:val="en-US"/>
        </w:rPr>
        <w:t xml:space="preserve">/rGO/GCE were recorded in 0.1M NaOH containing 20nM Malathion in different day’s interval. </w:t>
      </w:r>
    </w:p>
    <w:p w14:paraId="3A11158E" w14:textId="053C43D1" w:rsidR="0084042B" w:rsidRDefault="0084042B" w:rsidP="001450A7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14:paraId="40E912B5" w14:textId="551AA3E5" w:rsidR="00252517" w:rsidRDefault="00944D1C" w:rsidP="001450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1F639876" wp14:editId="506BDD6E">
            <wp:extent cx="5372100" cy="5495925"/>
            <wp:effectExtent l="0" t="0" r="0" b="0"/>
            <wp:docPr id="390649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2E493" w14:textId="346F42EB" w:rsidR="001450A7" w:rsidRDefault="00504832" w:rsidP="001450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 S</w:t>
      </w:r>
      <w:r w:rsidR="00082694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504832">
        <w:rPr>
          <w:rFonts w:ascii="Times New Roman" w:hAnsi="Times New Roman" w:cs="Times New Roman"/>
          <w:sz w:val="24"/>
          <w:szCs w:val="24"/>
          <w:lang w:val="en-US"/>
        </w:rPr>
        <w:t xml:space="preserve">Reproducibility, CVs of five fabricated sensors were recorded in 0.1M NaOH containing 20nM Malathion in different day’s interval. </w:t>
      </w:r>
    </w:p>
    <w:p w14:paraId="6E4AB526" w14:textId="734F4166" w:rsidR="00D10BF5" w:rsidRDefault="00D10BF5" w:rsidP="0050483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BE23D2" w14:textId="510BF5F6" w:rsidR="00D10BF5" w:rsidRDefault="00107965" w:rsidP="0050483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0BF5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74624" behindDoc="0" locked="0" layoutInCell="1" allowOverlap="1" wp14:anchorId="1BE1ABDA" wp14:editId="742AB432">
            <wp:simplePos x="0" y="0"/>
            <wp:positionH relativeFrom="column">
              <wp:posOffset>-47625</wp:posOffset>
            </wp:positionH>
            <wp:positionV relativeFrom="paragraph">
              <wp:posOffset>411480</wp:posOffset>
            </wp:positionV>
            <wp:extent cx="5724525" cy="5166360"/>
            <wp:effectExtent l="0" t="0" r="0" b="0"/>
            <wp:wrapTopAndBottom/>
            <wp:docPr id="1839656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56097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3" t="7977" r="10392" b="1883"/>
                    <a:stretch/>
                  </pic:blipFill>
                  <pic:spPr bwMode="auto">
                    <a:xfrm>
                      <a:off x="0" y="0"/>
                      <a:ext cx="5724525" cy="516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0B0924" w14:textId="77777777" w:rsidR="00107965" w:rsidRDefault="00107965" w:rsidP="0050483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B11046" w14:textId="254FDE2C" w:rsidR="00504832" w:rsidRDefault="00504832" w:rsidP="005048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021C">
        <w:rPr>
          <w:rFonts w:ascii="Times New Roman" w:hAnsi="Times New Roman" w:cs="Times New Roman"/>
          <w:b/>
          <w:sz w:val="24"/>
          <w:szCs w:val="24"/>
          <w:lang w:val="en-US"/>
        </w:rPr>
        <w:t>Fig S</w:t>
      </w:r>
      <w:r w:rsidR="00082694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082694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Real sample </w:t>
      </w:r>
      <w:r w:rsidR="00CF4FB7">
        <w:rPr>
          <w:rFonts w:ascii="Times New Roman" w:hAnsi="Times New Roman" w:cs="Times New Roman"/>
          <w:sz w:val="24"/>
          <w:szCs w:val="24"/>
          <w:lang w:val="en-US"/>
        </w:rPr>
        <w:t>analysis: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4FB7">
        <w:rPr>
          <w:rFonts w:ascii="Times New Roman" w:hAnsi="Times New Roman" w:cs="Times New Roman"/>
          <w:sz w:val="24"/>
          <w:szCs w:val="24"/>
          <w:lang w:val="en-US"/>
        </w:rPr>
        <w:t>DPV res</w:t>
      </w:r>
      <w:r w:rsidR="00D94A28">
        <w:rPr>
          <w:rFonts w:ascii="Times New Roman" w:hAnsi="Times New Roman" w:cs="Times New Roman"/>
          <w:sz w:val="24"/>
          <w:szCs w:val="24"/>
          <w:lang w:val="en-US"/>
        </w:rPr>
        <w:t>ponse of Malathion spiked tomato</w:t>
      </w:r>
      <w:r w:rsidR="00CF4FB7">
        <w:rPr>
          <w:rFonts w:ascii="Times New Roman" w:hAnsi="Times New Roman" w:cs="Times New Roman"/>
          <w:sz w:val="24"/>
          <w:szCs w:val="24"/>
          <w:lang w:val="en-US"/>
        </w:rPr>
        <w:t xml:space="preserve"> samples in 0.1 M NaOH solution. </w:t>
      </w:r>
    </w:p>
    <w:sectPr w:rsidR="00504832" w:rsidSect="00E711C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629"/>
    <w:rsid w:val="00082694"/>
    <w:rsid w:val="00107965"/>
    <w:rsid w:val="00126814"/>
    <w:rsid w:val="001450A7"/>
    <w:rsid w:val="0020406E"/>
    <w:rsid w:val="002155D9"/>
    <w:rsid w:val="00252517"/>
    <w:rsid w:val="002B7921"/>
    <w:rsid w:val="002E3995"/>
    <w:rsid w:val="00371E5B"/>
    <w:rsid w:val="00380E32"/>
    <w:rsid w:val="003F2816"/>
    <w:rsid w:val="00411F89"/>
    <w:rsid w:val="004F04D2"/>
    <w:rsid w:val="004F7A3A"/>
    <w:rsid w:val="00504832"/>
    <w:rsid w:val="005D0091"/>
    <w:rsid w:val="005E424A"/>
    <w:rsid w:val="0063619B"/>
    <w:rsid w:val="006564C4"/>
    <w:rsid w:val="006A31AE"/>
    <w:rsid w:val="006B1755"/>
    <w:rsid w:val="006B4D23"/>
    <w:rsid w:val="006C7181"/>
    <w:rsid w:val="006F5471"/>
    <w:rsid w:val="00715B67"/>
    <w:rsid w:val="007821E7"/>
    <w:rsid w:val="0084042B"/>
    <w:rsid w:val="008404D9"/>
    <w:rsid w:val="008631B4"/>
    <w:rsid w:val="008F5CED"/>
    <w:rsid w:val="00944D1C"/>
    <w:rsid w:val="00A33CB8"/>
    <w:rsid w:val="00AB1EFC"/>
    <w:rsid w:val="00AB79D6"/>
    <w:rsid w:val="00AD54F8"/>
    <w:rsid w:val="00AD7849"/>
    <w:rsid w:val="00B75FE5"/>
    <w:rsid w:val="00C005CF"/>
    <w:rsid w:val="00C43A72"/>
    <w:rsid w:val="00C7045D"/>
    <w:rsid w:val="00C72718"/>
    <w:rsid w:val="00CB6F82"/>
    <w:rsid w:val="00CF4FB7"/>
    <w:rsid w:val="00D10BF5"/>
    <w:rsid w:val="00D94A28"/>
    <w:rsid w:val="00DA423F"/>
    <w:rsid w:val="00DB5E84"/>
    <w:rsid w:val="00DC5D70"/>
    <w:rsid w:val="00E10629"/>
    <w:rsid w:val="00E5021C"/>
    <w:rsid w:val="00E711CF"/>
    <w:rsid w:val="00E82616"/>
    <w:rsid w:val="00E85403"/>
    <w:rsid w:val="00F9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BABE"/>
  <w15:docId w15:val="{1962C94C-1C6D-4E9B-BFF4-C12155B6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4057</TotalTime>
  <Pages>5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swamy kummari</cp:lastModifiedBy>
  <cp:revision>6</cp:revision>
  <dcterms:created xsi:type="dcterms:W3CDTF">2023-11-02T11:03:00Z</dcterms:created>
  <dcterms:modified xsi:type="dcterms:W3CDTF">2024-02-06T12:42:00Z</dcterms:modified>
</cp:coreProperties>
</file>