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747A4" w14:textId="77777777" w:rsidR="005F7A43" w:rsidRPr="00807A77" w:rsidRDefault="005F7A43" w:rsidP="00647756">
      <w:pPr>
        <w:spacing w:after="120" w:line="276" w:lineRule="auto"/>
        <w:rPr>
          <w:rFonts w:ascii="Arial" w:hAnsi="Arial" w:cs="Arial"/>
          <w:b/>
          <w:bCs/>
        </w:rPr>
      </w:pPr>
      <w:r w:rsidRPr="00807A77">
        <w:rPr>
          <w:rFonts w:ascii="Arial" w:hAnsi="Arial" w:cs="Arial"/>
          <w:b/>
          <w:bCs/>
        </w:rPr>
        <w:t>Supplementary tables</w:t>
      </w:r>
    </w:p>
    <w:p w14:paraId="1BF4356C" w14:textId="6BC2BCCB" w:rsidR="005F7A43" w:rsidRPr="00807A77" w:rsidRDefault="005F7A43" w:rsidP="00647756">
      <w:pPr>
        <w:spacing w:after="120" w:line="276" w:lineRule="auto"/>
        <w:rPr>
          <w:rFonts w:ascii="Arial" w:hAnsi="Arial" w:cs="Arial"/>
        </w:rPr>
      </w:pPr>
      <w:r w:rsidRPr="00655078">
        <w:rPr>
          <w:rFonts w:ascii="Arial" w:hAnsi="Arial" w:cs="Arial"/>
          <w:b/>
          <w:bCs/>
        </w:rPr>
        <w:t>Supplementary Table 1.</w:t>
      </w:r>
      <w:r w:rsidRPr="00807A77">
        <w:rPr>
          <w:rFonts w:ascii="Arial" w:hAnsi="Arial" w:cs="Arial"/>
        </w:rPr>
        <w:t xml:space="preserve"> Educational attainment of participants of both surveys and the 2021 US census for females aged 18</w:t>
      </w:r>
      <w:r w:rsidR="00D57FC5" w:rsidRPr="00807A77">
        <w:rPr>
          <w:rFonts w:ascii="Arial" w:hAnsi="Arial" w:cs="Arial"/>
        </w:rPr>
        <w:noBreakHyphen/>
      </w:r>
      <w:r w:rsidRPr="00807A77">
        <w:rPr>
          <w:rFonts w:ascii="Arial" w:hAnsi="Arial" w:cs="Arial"/>
        </w:rPr>
        <w:t>49</w:t>
      </w:r>
      <w:r w:rsidR="00D57FC5" w:rsidRPr="00807A77">
        <w:rPr>
          <w:rFonts w:ascii="Arial" w:hAnsi="Arial" w:cs="Arial"/>
        </w:rPr>
        <w:t> </w:t>
      </w:r>
      <w:r w:rsidR="0069702B" w:rsidRPr="00807A77">
        <w:rPr>
          <w:rFonts w:ascii="Arial" w:hAnsi="Arial" w:cs="Arial"/>
        </w:rPr>
        <w:t>years</w:t>
      </w: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2"/>
        <w:gridCol w:w="729"/>
        <w:gridCol w:w="1261"/>
        <w:gridCol w:w="1097"/>
        <w:gridCol w:w="1054"/>
        <w:gridCol w:w="1710"/>
        <w:gridCol w:w="1438"/>
        <w:gridCol w:w="1190"/>
        <w:gridCol w:w="994"/>
        <w:gridCol w:w="1373"/>
        <w:gridCol w:w="982"/>
      </w:tblGrid>
      <w:tr w:rsidR="00CD1352" w:rsidRPr="00807A77" w14:paraId="42EC16C6" w14:textId="77777777" w:rsidTr="008B0B00">
        <w:tc>
          <w:tcPr>
            <w:tcW w:w="0" w:type="auto"/>
            <w:shd w:val="clear" w:color="auto" w:fill="DAE9F7" w:themeFill="text2" w:themeFillTint="1A"/>
          </w:tcPr>
          <w:p w14:paraId="02B237B8" w14:textId="77777777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DAE9F7" w:themeFill="text2" w:themeFillTint="1A"/>
          </w:tcPr>
          <w:p w14:paraId="0A104C43" w14:textId="77777777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2E4A6595" w14:textId="6E740D38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Less than a high school graduate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4F146C21" w14:textId="752C1227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High school graduate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5253AFA7" w14:textId="36C16944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Some college, no degree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176E2CD8" w14:textId="34F01C5D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807A77">
              <w:rPr>
                <w:rFonts w:ascii="Arial" w:hAnsi="Arial" w:cs="Arial"/>
              </w:rPr>
              <w:t>Associate’s</w:t>
            </w:r>
            <w:proofErr w:type="gramEnd"/>
            <w:r w:rsidRPr="00807A77">
              <w:rPr>
                <w:rFonts w:ascii="Arial" w:hAnsi="Arial" w:cs="Arial"/>
              </w:rPr>
              <w:t xml:space="preserve"> degree (occupational)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78BB22EC" w14:textId="77777777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Associate’s degree (academic)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788FFB6A" w14:textId="7A7CDA46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Bachelor’s degree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775F7284" w14:textId="22CE9C01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Master’s degree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10A6B2CC" w14:textId="6B438D7B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Professional degree</w:t>
            </w:r>
          </w:p>
        </w:tc>
        <w:tc>
          <w:tcPr>
            <w:tcW w:w="0" w:type="auto"/>
            <w:shd w:val="clear" w:color="auto" w:fill="DAE9F7" w:themeFill="text2" w:themeFillTint="1A"/>
          </w:tcPr>
          <w:p w14:paraId="5C2813D7" w14:textId="19978D97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Doctoral degree</w:t>
            </w:r>
          </w:p>
        </w:tc>
      </w:tr>
      <w:tr w:rsidR="00CD1352" w:rsidRPr="00807A77" w14:paraId="7C8590E5" w14:textId="77777777" w:rsidTr="00E83177">
        <w:tc>
          <w:tcPr>
            <w:tcW w:w="0" w:type="auto"/>
          </w:tcPr>
          <w:p w14:paraId="76327887" w14:textId="661F8E87" w:rsidR="00CD1352" w:rsidRPr="00807A77" w:rsidRDefault="00CD1352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Original survey</w:t>
            </w:r>
          </w:p>
        </w:tc>
        <w:tc>
          <w:tcPr>
            <w:tcW w:w="0" w:type="auto"/>
          </w:tcPr>
          <w:p w14:paraId="0946C1A4" w14:textId="13F18786" w:rsidR="00CD1352" w:rsidRPr="00655078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655078">
              <w:rPr>
                <w:rFonts w:ascii="Arial" w:hAnsi="Arial" w:cs="Arial"/>
              </w:rPr>
              <w:t>234</w:t>
            </w:r>
            <w:r w:rsidR="008422C5" w:rsidRPr="00655078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7A7F67F2" w14:textId="63ABC57B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2.6%</w:t>
            </w:r>
          </w:p>
          <w:p w14:paraId="04C3B809" w14:textId="77777777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377F454" w14:textId="4FC3E3DD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17.9%</w:t>
            </w:r>
          </w:p>
        </w:tc>
        <w:tc>
          <w:tcPr>
            <w:tcW w:w="0" w:type="auto"/>
          </w:tcPr>
          <w:p w14:paraId="0BE52A2A" w14:textId="29096982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21.8%</w:t>
            </w:r>
          </w:p>
        </w:tc>
        <w:tc>
          <w:tcPr>
            <w:tcW w:w="0" w:type="auto"/>
          </w:tcPr>
          <w:p w14:paraId="718F3318" w14:textId="692159FE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6.4%</w:t>
            </w:r>
          </w:p>
        </w:tc>
        <w:tc>
          <w:tcPr>
            <w:tcW w:w="0" w:type="auto"/>
          </w:tcPr>
          <w:p w14:paraId="1DA81582" w14:textId="3F866733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9.0%</w:t>
            </w:r>
          </w:p>
        </w:tc>
        <w:tc>
          <w:tcPr>
            <w:tcW w:w="0" w:type="auto"/>
          </w:tcPr>
          <w:p w14:paraId="544DE462" w14:textId="2231E805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25.6%</w:t>
            </w:r>
          </w:p>
        </w:tc>
        <w:tc>
          <w:tcPr>
            <w:tcW w:w="0" w:type="auto"/>
          </w:tcPr>
          <w:p w14:paraId="4B3F5A5E" w14:textId="6F9ECF25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10.7%</w:t>
            </w:r>
          </w:p>
        </w:tc>
        <w:tc>
          <w:tcPr>
            <w:tcW w:w="0" w:type="auto"/>
          </w:tcPr>
          <w:p w14:paraId="587AAF06" w14:textId="3A7DBBA6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2.6%</w:t>
            </w:r>
          </w:p>
        </w:tc>
        <w:tc>
          <w:tcPr>
            <w:tcW w:w="0" w:type="auto"/>
          </w:tcPr>
          <w:p w14:paraId="75996214" w14:textId="049496DD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3.4%</w:t>
            </w:r>
          </w:p>
        </w:tc>
      </w:tr>
      <w:tr w:rsidR="00CD1352" w:rsidRPr="00807A77" w14:paraId="03699EC2" w14:textId="77777777" w:rsidTr="00E83177">
        <w:tc>
          <w:tcPr>
            <w:tcW w:w="0" w:type="auto"/>
          </w:tcPr>
          <w:p w14:paraId="2B149B53" w14:textId="536C61AB" w:rsidR="00CD1352" w:rsidRPr="00807A77" w:rsidRDefault="00CD1352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Amended survey</w:t>
            </w:r>
          </w:p>
        </w:tc>
        <w:tc>
          <w:tcPr>
            <w:tcW w:w="0" w:type="auto"/>
          </w:tcPr>
          <w:p w14:paraId="50979BFD" w14:textId="01A45F12" w:rsidR="00CD1352" w:rsidRPr="00655078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655078">
              <w:rPr>
                <w:rFonts w:ascii="Arial" w:hAnsi="Arial" w:cs="Arial"/>
              </w:rPr>
              <w:t>672</w:t>
            </w:r>
            <w:r w:rsidR="008422C5" w:rsidRPr="00655078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634814C5" w14:textId="7FEBBE99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3.0%</w:t>
            </w:r>
          </w:p>
        </w:tc>
        <w:tc>
          <w:tcPr>
            <w:tcW w:w="0" w:type="auto"/>
          </w:tcPr>
          <w:p w14:paraId="5F51BDEE" w14:textId="11FBFFDA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26.3%</w:t>
            </w:r>
          </w:p>
        </w:tc>
        <w:tc>
          <w:tcPr>
            <w:tcW w:w="0" w:type="auto"/>
          </w:tcPr>
          <w:p w14:paraId="5DF030AC" w14:textId="0B9302E0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23.4%</w:t>
            </w:r>
          </w:p>
        </w:tc>
        <w:tc>
          <w:tcPr>
            <w:tcW w:w="0" w:type="auto"/>
          </w:tcPr>
          <w:p w14:paraId="62880ED3" w14:textId="21E1F317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6.1%</w:t>
            </w:r>
          </w:p>
        </w:tc>
        <w:tc>
          <w:tcPr>
            <w:tcW w:w="0" w:type="auto"/>
          </w:tcPr>
          <w:p w14:paraId="18AD946A" w14:textId="7437772B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7.3%</w:t>
            </w:r>
          </w:p>
        </w:tc>
        <w:tc>
          <w:tcPr>
            <w:tcW w:w="0" w:type="auto"/>
          </w:tcPr>
          <w:p w14:paraId="56235F3A" w14:textId="0EE3A735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21.0%</w:t>
            </w:r>
          </w:p>
        </w:tc>
        <w:tc>
          <w:tcPr>
            <w:tcW w:w="0" w:type="auto"/>
          </w:tcPr>
          <w:p w14:paraId="2609212B" w14:textId="4E925606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9.4%</w:t>
            </w:r>
          </w:p>
        </w:tc>
        <w:tc>
          <w:tcPr>
            <w:tcW w:w="0" w:type="auto"/>
          </w:tcPr>
          <w:p w14:paraId="474A3414" w14:textId="5EFAFFBE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1.3%</w:t>
            </w:r>
          </w:p>
        </w:tc>
        <w:tc>
          <w:tcPr>
            <w:tcW w:w="0" w:type="auto"/>
          </w:tcPr>
          <w:p w14:paraId="04BCCBB8" w14:textId="5E31F483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2.2%</w:t>
            </w:r>
          </w:p>
        </w:tc>
      </w:tr>
      <w:tr w:rsidR="00CD1352" w:rsidRPr="00807A77" w14:paraId="2F075A1B" w14:textId="77777777" w:rsidTr="00E83177">
        <w:tc>
          <w:tcPr>
            <w:tcW w:w="0" w:type="auto"/>
          </w:tcPr>
          <w:p w14:paraId="05FC1CAC" w14:textId="3D7E3349" w:rsidR="00CD1352" w:rsidRPr="00807A77" w:rsidRDefault="00CD1352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 xml:space="preserve">2021 </w:t>
            </w:r>
            <w:r w:rsidR="00B0486C" w:rsidRPr="00807A77">
              <w:rPr>
                <w:rFonts w:ascii="Arial" w:hAnsi="Arial" w:cs="Arial"/>
              </w:rPr>
              <w:t>c</w:t>
            </w:r>
            <w:r w:rsidRPr="00807A77">
              <w:rPr>
                <w:rFonts w:ascii="Arial" w:hAnsi="Arial" w:cs="Arial"/>
              </w:rPr>
              <w:t>ensus (000)</w:t>
            </w:r>
          </w:p>
        </w:tc>
        <w:tc>
          <w:tcPr>
            <w:tcW w:w="0" w:type="auto"/>
          </w:tcPr>
          <w:p w14:paraId="33E49BB2" w14:textId="77777777" w:rsidR="00CD1352" w:rsidRPr="00655078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655078">
              <w:rPr>
                <w:rFonts w:ascii="Arial" w:hAnsi="Arial" w:cs="Arial"/>
              </w:rPr>
              <w:t>67,816</w:t>
            </w:r>
          </w:p>
        </w:tc>
        <w:tc>
          <w:tcPr>
            <w:tcW w:w="0" w:type="auto"/>
          </w:tcPr>
          <w:p w14:paraId="6435D1C1" w14:textId="2D824E5D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8.4%</w:t>
            </w:r>
          </w:p>
        </w:tc>
        <w:tc>
          <w:tcPr>
            <w:tcW w:w="0" w:type="auto"/>
          </w:tcPr>
          <w:p w14:paraId="7FBCCDFF" w14:textId="7B050D43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22.9%</w:t>
            </w:r>
          </w:p>
        </w:tc>
        <w:tc>
          <w:tcPr>
            <w:tcW w:w="0" w:type="auto"/>
          </w:tcPr>
          <w:p w14:paraId="0937BDA1" w14:textId="0BDACE7C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19.0%</w:t>
            </w:r>
          </w:p>
        </w:tc>
        <w:tc>
          <w:tcPr>
            <w:tcW w:w="0" w:type="auto"/>
          </w:tcPr>
          <w:p w14:paraId="3A72850F" w14:textId="64302A5C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3.9%</w:t>
            </w:r>
          </w:p>
        </w:tc>
        <w:tc>
          <w:tcPr>
            <w:tcW w:w="0" w:type="auto"/>
          </w:tcPr>
          <w:p w14:paraId="5667536F" w14:textId="26D5F7EB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6.5%</w:t>
            </w:r>
          </w:p>
        </w:tc>
        <w:tc>
          <w:tcPr>
            <w:tcW w:w="0" w:type="auto"/>
          </w:tcPr>
          <w:p w14:paraId="54F8B200" w14:textId="7994CCCE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25.4%</w:t>
            </w:r>
          </w:p>
        </w:tc>
        <w:tc>
          <w:tcPr>
            <w:tcW w:w="0" w:type="auto"/>
          </w:tcPr>
          <w:p w14:paraId="63D17A52" w14:textId="5C820441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11.0%</w:t>
            </w:r>
          </w:p>
        </w:tc>
        <w:tc>
          <w:tcPr>
            <w:tcW w:w="0" w:type="auto"/>
          </w:tcPr>
          <w:p w14:paraId="764E9133" w14:textId="02EA108D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1.2%</w:t>
            </w:r>
          </w:p>
        </w:tc>
        <w:tc>
          <w:tcPr>
            <w:tcW w:w="0" w:type="auto"/>
          </w:tcPr>
          <w:p w14:paraId="3F254392" w14:textId="6889AA04" w:rsidR="00CD1352" w:rsidRPr="00807A77" w:rsidRDefault="00CD1352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1.6%</w:t>
            </w:r>
          </w:p>
        </w:tc>
      </w:tr>
    </w:tbl>
    <w:p w14:paraId="59B501D6" w14:textId="0DA83B73" w:rsidR="00CD1352" w:rsidRPr="00807A77" w:rsidRDefault="00CD1352" w:rsidP="00647756">
      <w:pPr>
        <w:spacing w:after="120" w:line="276" w:lineRule="auto"/>
        <w:rPr>
          <w:rFonts w:ascii="Arial" w:hAnsi="Arial" w:cs="Arial"/>
        </w:rPr>
      </w:pPr>
      <w:r w:rsidRPr="00807A77">
        <w:rPr>
          <w:rFonts w:ascii="Arial" w:hAnsi="Arial" w:cs="Arial"/>
        </w:rPr>
        <w:t>Footnote</w:t>
      </w:r>
      <w:r w:rsidR="00B0486C" w:rsidRPr="00807A77">
        <w:rPr>
          <w:rFonts w:ascii="Arial" w:hAnsi="Arial" w:cs="Arial"/>
        </w:rPr>
        <w:t>s</w:t>
      </w:r>
      <w:r w:rsidRPr="00807A77">
        <w:rPr>
          <w:rFonts w:ascii="Arial" w:hAnsi="Arial" w:cs="Arial"/>
        </w:rPr>
        <w:t>:</w:t>
      </w:r>
    </w:p>
    <w:p w14:paraId="78F4DC48" w14:textId="28A32E87" w:rsidR="00F9115E" w:rsidRPr="00807A77" w:rsidRDefault="00F9115E" w:rsidP="00647756">
      <w:pPr>
        <w:spacing w:after="120" w:line="276" w:lineRule="auto"/>
        <w:rPr>
          <w:rFonts w:ascii="Arial" w:hAnsi="Arial" w:cs="Arial"/>
          <w:lang w:val="en-IN"/>
        </w:rPr>
      </w:pPr>
      <w:r w:rsidRPr="00655078">
        <w:rPr>
          <w:rFonts w:ascii="Arial" w:hAnsi="Arial" w:cs="Arial"/>
          <w:vertAlign w:val="superscript"/>
          <w:lang w:val="en-GB"/>
        </w:rPr>
        <w:t>a</w:t>
      </w:r>
      <w:r w:rsidR="0022005B" w:rsidRPr="00807A77">
        <w:rPr>
          <w:rFonts w:ascii="Arial" w:hAnsi="Arial" w:cs="Arial"/>
          <w:lang w:val="en-GB"/>
        </w:rPr>
        <w:t>E</w:t>
      </w:r>
      <w:r w:rsidRPr="00807A77">
        <w:rPr>
          <w:rFonts w:ascii="Arial" w:hAnsi="Arial" w:cs="Arial"/>
          <w:lang w:val="en-GB"/>
        </w:rPr>
        <w:t>xcludes 4 individuals who indicated their education level as “other” or “prefer not to say</w:t>
      </w:r>
      <w:r w:rsidR="00B0486C" w:rsidRPr="00807A77">
        <w:rPr>
          <w:rFonts w:ascii="Arial" w:hAnsi="Arial" w:cs="Arial"/>
          <w:lang w:val="en-GB"/>
        </w:rPr>
        <w:t>.</w:t>
      </w:r>
      <w:r w:rsidRPr="00807A77">
        <w:rPr>
          <w:rFonts w:ascii="Arial" w:hAnsi="Arial" w:cs="Arial"/>
          <w:lang w:val="en-GB"/>
        </w:rPr>
        <w:t>”</w:t>
      </w:r>
    </w:p>
    <w:p w14:paraId="64B3A92B" w14:textId="795AF2E2" w:rsidR="00F9115E" w:rsidRPr="00807A77" w:rsidRDefault="0022005B" w:rsidP="00647756">
      <w:pPr>
        <w:spacing w:after="120" w:line="276" w:lineRule="auto"/>
        <w:rPr>
          <w:rFonts w:ascii="Arial" w:hAnsi="Arial" w:cs="Arial"/>
          <w:lang w:val="en-IN"/>
        </w:rPr>
      </w:pPr>
      <w:r w:rsidRPr="00807A77">
        <w:rPr>
          <w:rFonts w:ascii="Arial" w:hAnsi="Arial" w:cs="Arial"/>
          <w:vertAlign w:val="superscript"/>
          <w:lang w:val="en-GB"/>
        </w:rPr>
        <w:t>b</w:t>
      </w:r>
      <w:r w:rsidRPr="00655078">
        <w:rPr>
          <w:rFonts w:ascii="Arial" w:hAnsi="Arial" w:cs="Arial"/>
          <w:lang w:val="en-GB"/>
        </w:rPr>
        <w:t>E</w:t>
      </w:r>
      <w:r w:rsidR="00F9115E" w:rsidRPr="00807A77">
        <w:rPr>
          <w:rFonts w:ascii="Arial" w:hAnsi="Arial" w:cs="Arial"/>
          <w:lang w:val="en-GB"/>
        </w:rPr>
        <w:t>xcludes 8 individuals who indicated their education level as “other” or “prefer not to say</w:t>
      </w:r>
      <w:r w:rsidR="00B0486C" w:rsidRPr="00807A77">
        <w:rPr>
          <w:rFonts w:ascii="Arial" w:hAnsi="Arial" w:cs="Arial"/>
          <w:lang w:val="en-GB"/>
        </w:rPr>
        <w:t>.</w:t>
      </w:r>
      <w:r w:rsidR="00F9115E" w:rsidRPr="00807A77">
        <w:rPr>
          <w:rFonts w:ascii="Arial" w:hAnsi="Arial" w:cs="Arial"/>
          <w:lang w:val="en-GB"/>
        </w:rPr>
        <w:t>”</w:t>
      </w:r>
    </w:p>
    <w:p w14:paraId="481889B6" w14:textId="57D6778B" w:rsidR="005F7A43" w:rsidRPr="00807A77" w:rsidRDefault="005F7A43" w:rsidP="00647756">
      <w:pPr>
        <w:spacing w:after="120" w:line="276" w:lineRule="auto"/>
        <w:rPr>
          <w:rFonts w:ascii="Arial" w:hAnsi="Arial" w:cs="Arial"/>
        </w:rPr>
      </w:pPr>
      <w:r w:rsidRPr="00807A77">
        <w:rPr>
          <w:rFonts w:ascii="Arial" w:hAnsi="Arial" w:cs="Arial"/>
        </w:rPr>
        <w:t>US, United States</w:t>
      </w:r>
    </w:p>
    <w:p w14:paraId="7067E507" w14:textId="77777777" w:rsidR="005F7A43" w:rsidRPr="00807A77" w:rsidRDefault="005F7A43" w:rsidP="00647756">
      <w:pPr>
        <w:spacing w:after="120" w:line="276" w:lineRule="auto"/>
        <w:rPr>
          <w:rFonts w:ascii="Arial" w:hAnsi="Arial" w:cs="Arial"/>
          <w:b/>
          <w:bCs/>
        </w:rPr>
      </w:pPr>
      <w:r w:rsidRPr="00807A77">
        <w:rPr>
          <w:rFonts w:ascii="Arial" w:hAnsi="Arial" w:cs="Arial"/>
          <w:b/>
          <w:bCs/>
        </w:rPr>
        <w:br w:type="page"/>
      </w:r>
    </w:p>
    <w:p w14:paraId="5CCA3C8C" w14:textId="044C4F86" w:rsidR="005F7A43" w:rsidRPr="00807A77" w:rsidRDefault="005F7A43" w:rsidP="00647756">
      <w:pPr>
        <w:spacing w:after="120" w:line="276" w:lineRule="auto"/>
        <w:rPr>
          <w:rFonts w:ascii="Arial" w:hAnsi="Arial" w:cs="Arial"/>
        </w:rPr>
      </w:pPr>
      <w:r w:rsidRPr="00655078">
        <w:rPr>
          <w:rFonts w:ascii="Arial" w:hAnsi="Arial" w:cs="Arial"/>
          <w:b/>
          <w:bCs/>
        </w:rPr>
        <w:lastRenderedPageBreak/>
        <w:t>Supplementary Table 2.</w:t>
      </w:r>
      <w:r w:rsidRPr="00807A77">
        <w:rPr>
          <w:rFonts w:ascii="Arial" w:hAnsi="Arial" w:cs="Arial"/>
        </w:rPr>
        <w:t xml:space="preserve"> Percentage of </w:t>
      </w:r>
      <w:r w:rsidR="00CC34D0" w:rsidRPr="00807A77">
        <w:rPr>
          <w:rFonts w:ascii="Arial" w:hAnsi="Arial" w:cs="Arial"/>
        </w:rPr>
        <w:t xml:space="preserve">participants from </w:t>
      </w:r>
      <w:r w:rsidRPr="00807A77">
        <w:rPr>
          <w:rFonts w:ascii="Arial" w:hAnsi="Arial" w:cs="Arial"/>
        </w:rPr>
        <w:t>each racial category who answered “yes” to the following questions in the original survey</w:t>
      </w: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0"/>
        <w:gridCol w:w="2236"/>
        <w:gridCol w:w="2237"/>
        <w:gridCol w:w="2237"/>
      </w:tblGrid>
      <w:tr w:rsidR="00ED648B" w:rsidRPr="00807A77" w14:paraId="58E76AEE" w14:textId="77777777" w:rsidTr="00ED648B">
        <w:tc>
          <w:tcPr>
            <w:tcW w:w="0" w:type="auto"/>
            <w:vMerge w:val="restart"/>
            <w:shd w:val="clear" w:color="auto" w:fill="DAE9F7" w:themeFill="text2" w:themeFillTint="1A"/>
          </w:tcPr>
          <w:p w14:paraId="55819C34" w14:textId="77777777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3"/>
            <w:shd w:val="clear" w:color="auto" w:fill="DAE9F7" w:themeFill="text2" w:themeFillTint="1A"/>
          </w:tcPr>
          <w:p w14:paraId="384C0EFA" w14:textId="26E4819E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Racial categories (only females aged 18-49 years)</w:t>
            </w:r>
          </w:p>
        </w:tc>
      </w:tr>
      <w:tr w:rsidR="00ED648B" w:rsidRPr="00807A77" w14:paraId="699FE0FF" w14:textId="77777777" w:rsidTr="00655078">
        <w:tc>
          <w:tcPr>
            <w:tcW w:w="0" w:type="auto"/>
            <w:vMerge/>
            <w:shd w:val="clear" w:color="auto" w:fill="DAE9F7" w:themeFill="text2" w:themeFillTint="1A"/>
          </w:tcPr>
          <w:p w14:paraId="40FE0BB2" w14:textId="77777777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6" w:type="dxa"/>
            <w:shd w:val="clear" w:color="auto" w:fill="DAE9F7" w:themeFill="text2" w:themeFillTint="1A"/>
          </w:tcPr>
          <w:p w14:paraId="202F2076" w14:textId="4A89F8EE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Black/African American only</w:t>
            </w:r>
          </w:p>
        </w:tc>
        <w:tc>
          <w:tcPr>
            <w:tcW w:w="2237" w:type="dxa"/>
            <w:shd w:val="clear" w:color="auto" w:fill="DAE9F7" w:themeFill="text2" w:themeFillTint="1A"/>
          </w:tcPr>
          <w:p w14:paraId="702633F8" w14:textId="0936BB61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White only</w:t>
            </w:r>
          </w:p>
        </w:tc>
        <w:tc>
          <w:tcPr>
            <w:tcW w:w="2237" w:type="dxa"/>
            <w:shd w:val="clear" w:color="auto" w:fill="DAE9F7" w:themeFill="text2" w:themeFillTint="1A"/>
          </w:tcPr>
          <w:p w14:paraId="4AFD11C7" w14:textId="51D193F6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Others</w:t>
            </w:r>
          </w:p>
        </w:tc>
      </w:tr>
      <w:tr w:rsidR="00ED648B" w:rsidRPr="00807A77" w14:paraId="72DA62A8" w14:textId="77777777" w:rsidTr="00655078">
        <w:tc>
          <w:tcPr>
            <w:tcW w:w="0" w:type="auto"/>
          </w:tcPr>
          <w:p w14:paraId="35879172" w14:textId="5A16A82E" w:rsidR="00ED648B" w:rsidRPr="00807A77" w:rsidRDefault="00ED648B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N</w:t>
            </w:r>
            <w:r w:rsidR="003D6D17" w:rsidRPr="00807A77">
              <w:rPr>
                <w:rFonts w:ascii="Arial" w:hAnsi="Arial" w:cs="Arial"/>
              </w:rPr>
              <w:t>umber of participants</w:t>
            </w:r>
            <w:r w:rsidR="0057135B" w:rsidRPr="00807A77">
              <w:rPr>
                <w:rFonts w:ascii="Arial" w:hAnsi="Arial" w:cs="Arial"/>
              </w:rPr>
              <w:t xml:space="preserve"> who responded “yes” </w:t>
            </w:r>
          </w:p>
        </w:tc>
        <w:tc>
          <w:tcPr>
            <w:tcW w:w="2236" w:type="dxa"/>
          </w:tcPr>
          <w:p w14:paraId="3141EE8E" w14:textId="583DC09A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7A77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2237" w:type="dxa"/>
          </w:tcPr>
          <w:p w14:paraId="7F255B56" w14:textId="4010B904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7A77">
              <w:rPr>
                <w:rFonts w:ascii="Arial" w:hAnsi="Arial" w:cs="Arial"/>
                <w:b/>
                <w:bCs/>
              </w:rPr>
              <w:t>102</w:t>
            </w:r>
          </w:p>
        </w:tc>
        <w:tc>
          <w:tcPr>
            <w:tcW w:w="2237" w:type="dxa"/>
          </w:tcPr>
          <w:p w14:paraId="49699733" w14:textId="772FC855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7A77">
              <w:rPr>
                <w:rFonts w:ascii="Arial" w:hAnsi="Arial" w:cs="Arial"/>
                <w:b/>
                <w:bCs/>
              </w:rPr>
              <w:t>91</w:t>
            </w:r>
          </w:p>
        </w:tc>
      </w:tr>
      <w:tr w:rsidR="00ED648B" w:rsidRPr="00807A77" w14:paraId="27EC2C60" w14:textId="77777777" w:rsidTr="00655078">
        <w:tc>
          <w:tcPr>
            <w:tcW w:w="0" w:type="auto"/>
          </w:tcPr>
          <w:p w14:paraId="247C6846" w14:textId="53228F69" w:rsidR="00ED648B" w:rsidRPr="00807A77" w:rsidRDefault="00ED648B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I feel like a human guinea pig when testing a new vaccine</w:t>
            </w:r>
          </w:p>
        </w:tc>
        <w:tc>
          <w:tcPr>
            <w:tcW w:w="2236" w:type="dxa"/>
          </w:tcPr>
          <w:p w14:paraId="4CE6E451" w14:textId="5E47D2A0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73.3%</w:t>
            </w:r>
          </w:p>
        </w:tc>
        <w:tc>
          <w:tcPr>
            <w:tcW w:w="2237" w:type="dxa"/>
          </w:tcPr>
          <w:p w14:paraId="328CA3F8" w14:textId="04682935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51.0%</w:t>
            </w:r>
          </w:p>
        </w:tc>
        <w:tc>
          <w:tcPr>
            <w:tcW w:w="2237" w:type="dxa"/>
          </w:tcPr>
          <w:p w14:paraId="1B9B17C9" w14:textId="78EAC7D6" w:rsidR="00ED648B" w:rsidRPr="00807A77" w:rsidRDefault="00912507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56.0</w:t>
            </w:r>
            <w:r w:rsidR="00ED648B" w:rsidRPr="00807A77">
              <w:rPr>
                <w:rFonts w:ascii="Arial" w:hAnsi="Arial" w:cs="Arial"/>
              </w:rPr>
              <w:t>%</w:t>
            </w:r>
          </w:p>
        </w:tc>
      </w:tr>
      <w:tr w:rsidR="00ED648B" w:rsidRPr="00807A77" w14:paraId="1B2A3EEA" w14:textId="77777777" w:rsidTr="00655078">
        <w:tc>
          <w:tcPr>
            <w:tcW w:w="0" w:type="auto"/>
          </w:tcPr>
          <w:p w14:paraId="027BD43C" w14:textId="68940A74" w:rsidR="00ED648B" w:rsidRPr="00807A77" w:rsidRDefault="00ED648B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I do not trust vaccines and/or vaccine research</w:t>
            </w:r>
          </w:p>
        </w:tc>
        <w:tc>
          <w:tcPr>
            <w:tcW w:w="2236" w:type="dxa"/>
          </w:tcPr>
          <w:p w14:paraId="1B10DFA1" w14:textId="1261F031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57.8%</w:t>
            </w:r>
          </w:p>
        </w:tc>
        <w:tc>
          <w:tcPr>
            <w:tcW w:w="2237" w:type="dxa"/>
          </w:tcPr>
          <w:p w14:paraId="081DC9FF" w14:textId="5248386E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38.2%</w:t>
            </w:r>
          </w:p>
        </w:tc>
        <w:tc>
          <w:tcPr>
            <w:tcW w:w="2237" w:type="dxa"/>
          </w:tcPr>
          <w:p w14:paraId="09304095" w14:textId="1216F449" w:rsidR="00ED648B" w:rsidRPr="00807A77" w:rsidRDefault="00912507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44.0</w:t>
            </w:r>
            <w:r w:rsidR="00ED648B" w:rsidRPr="00807A77">
              <w:rPr>
                <w:rFonts w:ascii="Arial" w:hAnsi="Arial" w:cs="Arial"/>
              </w:rPr>
              <w:t>%</w:t>
            </w:r>
          </w:p>
        </w:tc>
      </w:tr>
      <w:tr w:rsidR="00ED648B" w:rsidRPr="00807A77" w14:paraId="1797AC37" w14:textId="77777777" w:rsidTr="00655078">
        <w:tc>
          <w:tcPr>
            <w:tcW w:w="0" w:type="auto"/>
          </w:tcPr>
          <w:p w14:paraId="5CA13941" w14:textId="49410890" w:rsidR="00ED648B" w:rsidRPr="00807A77" w:rsidRDefault="00ED648B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I do not trust pharmaceutical companies</w:t>
            </w:r>
          </w:p>
        </w:tc>
        <w:tc>
          <w:tcPr>
            <w:tcW w:w="2236" w:type="dxa"/>
          </w:tcPr>
          <w:p w14:paraId="1F41E478" w14:textId="15A64CA5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62.2%</w:t>
            </w:r>
          </w:p>
        </w:tc>
        <w:tc>
          <w:tcPr>
            <w:tcW w:w="2237" w:type="dxa"/>
          </w:tcPr>
          <w:p w14:paraId="6F558341" w14:textId="27D7224C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51.0%</w:t>
            </w:r>
          </w:p>
        </w:tc>
        <w:tc>
          <w:tcPr>
            <w:tcW w:w="2237" w:type="dxa"/>
          </w:tcPr>
          <w:p w14:paraId="4FD7745B" w14:textId="2AE50603" w:rsidR="00ED648B" w:rsidRPr="00807A77" w:rsidRDefault="00912507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50.5</w:t>
            </w:r>
            <w:r w:rsidR="00ED648B" w:rsidRPr="00807A77">
              <w:rPr>
                <w:rFonts w:ascii="Arial" w:hAnsi="Arial" w:cs="Arial"/>
              </w:rPr>
              <w:t>%</w:t>
            </w:r>
          </w:p>
        </w:tc>
      </w:tr>
      <w:tr w:rsidR="00ED648B" w:rsidRPr="00807A77" w14:paraId="310460F9" w14:textId="77777777" w:rsidTr="00655078">
        <w:tc>
          <w:tcPr>
            <w:tcW w:w="0" w:type="auto"/>
          </w:tcPr>
          <w:p w14:paraId="62CE24F3" w14:textId="465ED2A8" w:rsidR="00ED648B" w:rsidRPr="00807A77" w:rsidRDefault="00ED648B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People in my community have been mistreated in clinical trials before</w:t>
            </w:r>
          </w:p>
        </w:tc>
        <w:tc>
          <w:tcPr>
            <w:tcW w:w="2236" w:type="dxa"/>
          </w:tcPr>
          <w:p w14:paraId="2517F61B" w14:textId="2F24718F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57.8%</w:t>
            </w:r>
          </w:p>
        </w:tc>
        <w:tc>
          <w:tcPr>
            <w:tcW w:w="2237" w:type="dxa"/>
          </w:tcPr>
          <w:p w14:paraId="2778E01E" w14:textId="242544CB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43.1%</w:t>
            </w:r>
          </w:p>
        </w:tc>
        <w:tc>
          <w:tcPr>
            <w:tcW w:w="2237" w:type="dxa"/>
          </w:tcPr>
          <w:p w14:paraId="4B30FA6F" w14:textId="0F7ED038" w:rsidR="00ED648B" w:rsidRPr="00807A77" w:rsidRDefault="00A749BC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51.6</w:t>
            </w:r>
            <w:r w:rsidR="00ED648B" w:rsidRPr="00807A77">
              <w:rPr>
                <w:rFonts w:ascii="Arial" w:hAnsi="Arial" w:cs="Arial"/>
              </w:rPr>
              <w:t>%</w:t>
            </w:r>
          </w:p>
        </w:tc>
      </w:tr>
      <w:tr w:rsidR="00ED648B" w:rsidRPr="00807A77" w14:paraId="2970EA83" w14:textId="77777777" w:rsidTr="00655078">
        <w:tc>
          <w:tcPr>
            <w:tcW w:w="0" w:type="auto"/>
          </w:tcPr>
          <w:p w14:paraId="424AC068" w14:textId="36C62EB3" w:rsidR="00ED648B" w:rsidRPr="00807A77" w:rsidRDefault="00ED648B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People might judge me if I participate in a vaccine trial</w:t>
            </w:r>
          </w:p>
        </w:tc>
        <w:tc>
          <w:tcPr>
            <w:tcW w:w="2236" w:type="dxa"/>
          </w:tcPr>
          <w:p w14:paraId="35EB311E" w14:textId="0F06C066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48.9%</w:t>
            </w:r>
          </w:p>
        </w:tc>
        <w:tc>
          <w:tcPr>
            <w:tcW w:w="2237" w:type="dxa"/>
          </w:tcPr>
          <w:p w14:paraId="6CC0D1E8" w14:textId="110FCA8C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27.5%</w:t>
            </w:r>
          </w:p>
        </w:tc>
        <w:tc>
          <w:tcPr>
            <w:tcW w:w="2237" w:type="dxa"/>
          </w:tcPr>
          <w:p w14:paraId="0962AC19" w14:textId="239CC02D" w:rsidR="00ED648B" w:rsidRPr="00807A77" w:rsidRDefault="003B3C7C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46.2</w:t>
            </w:r>
            <w:r w:rsidR="00ED648B" w:rsidRPr="00807A77">
              <w:rPr>
                <w:rFonts w:ascii="Arial" w:hAnsi="Arial" w:cs="Arial"/>
              </w:rPr>
              <w:t>%</w:t>
            </w:r>
          </w:p>
        </w:tc>
      </w:tr>
      <w:tr w:rsidR="00ED648B" w:rsidRPr="00807A77" w14:paraId="17F8A6B2" w14:textId="77777777" w:rsidTr="00655078">
        <w:tc>
          <w:tcPr>
            <w:tcW w:w="0" w:type="auto"/>
          </w:tcPr>
          <w:p w14:paraId="4476180E" w14:textId="05DEB4F3" w:rsidR="00ED648B" w:rsidRPr="00807A77" w:rsidRDefault="00ED648B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I must share private medical data when I participate</w:t>
            </w:r>
          </w:p>
        </w:tc>
        <w:tc>
          <w:tcPr>
            <w:tcW w:w="2236" w:type="dxa"/>
          </w:tcPr>
          <w:p w14:paraId="6AE55792" w14:textId="4F8543BB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66.7%</w:t>
            </w:r>
          </w:p>
        </w:tc>
        <w:tc>
          <w:tcPr>
            <w:tcW w:w="2237" w:type="dxa"/>
          </w:tcPr>
          <w:p w14:paraId="547F7CE0" w14:textId="46843E6A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39.2%</w:t>
            </w:r>
          </w:p>
        </w:tc>
        <w:tc>
          <w:tcPr>
            <w:tcW w:w="2237" w:type="dxa"/>
          </w:tcPr>
          <w:p w14:paraId="48A5B409" w14:textId="3F26F226" w:rsidR="00ED648B" w:rsidRPr="00807A77" w:rsidRDefault="003B3C7C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57.1</w:t>
            </w:r>
            <w:r w:rsidR="00ED648B" w:rsidRPr="00807A77">
              <w:rPr>
                <w:rFonts w:ascii="Arial" w:hAnsi="Arial" w:cs="Arial"/>
              </w:rPr>
              <w:t>%</w:t>
            </w:r>
          </w:p>
        </w:tc>
      </w:tr>
      <w:tr w:rsidR="00ED648B" w:rsidRPr="00807A77" w14:paraId="2E02E03C" w14:textId="77777777" w:rsidTr="00655078">
        <w:tc>
          <w:tcPr>
            <w:tcW w:w="0" w:type="auto"/>
          </w:tcPr>
          <w:p w14:paraId="12ACE71F" w14:textId="77874C35" w:rsidR="00ED648B" w:rsidRPr="00807A77" w:rsidRDefault="00ED648B" w:rsidP="00647756">
            <w:pPr>
              <w:spacing w:after="120" w:line="276" w:lineRule="auto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My data/genetic materials/samples may be used in ways I do not agree with</w:t>
            </w:r>
          </w:p>
        </w:tc>
        <w:tc>
          <w:tcPr>
            <w:tcW w:w="2236" w:type="dxa"/>
          </w:tcPr>
          <w:p w14:paraId="5048AA1B" w14:textId="1C838511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62.2%</w:t>
            </w:r>
          </w:p>
        </w:tc>
        <w:tc>
          <w:tcPr>
            <w:tcW w:w="2237" w:type="dxa"/>
          </w:tcPr>
          <w:p w14:paraId="55CD5715" w14:textId="7C94A1BB" w:rsidR="00ED648B" w:rsidRPr="00807A77" w:rsidRDefault="00ED648B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58.8%</w:t>
            </w:r>
          </w:p>
        </w:tc>
        <w:tc>
          <w:tcPr>
            <w:tcW w:w="2237" w:type="dxa"/>
          </w:tcPr>
          <w:p w14:paraId="791822FB" w14:textId="53B8B4E8" w:rsidR="00ED648B" w:rsidRPr="00807A77" w:rsidRDefault="003B3C7C" w:rsidP="00647756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807A77">
              <w:rPr>
                <w:rFonts w:ascii="Arial" w:hAnsi="Arial" w:cs="Arial"/>
              </w:rPr>
              <w:t>59.3</w:t>
            </w:r>
            <w:r w:rsidR="00ED648B" w:rsidRPr="00807A77">
              <w:rPr>
                <w:rFonts w:ascii="Arial" w:hAnsi="Arial" w:cs="Arial"/>
              </w:rPr>
              <w:t>%</w:t>
            </w:r>
          </w:p>
        </w:tc>
      </w:tr>
    </w:tbl>
    <w:p w14:paraId="5FE8483E" w14:textId="1A6DB191" w:rsidR="005F7A43" w:rsidRPr="00807A77" w:rsidRDefault="005F7A43" w:rsidP="00647756">
      <w:pPr>
        <w:spacing w:after="120" w:line="276" w:lineRule="auto"/>
        <w:rPr>
          <w:rFonts w:ascii="Arial" w:hAnsi="Arial" w:cs="Arial"/>
        </w:rPr>
      </w:pPr>
      <w:r w:rsidRPr="00807A77">
        <w:rPr>
          <w:rFonts w:ascii="Arial" w:hAnsi="Arial" w:cs="Arial"/>
        </w:rPr>
        <w:br w:type="page"/>
      </w:r>
    </w:p>
    <w:p w14:paraId="7D41B6F4" w14:textId="50B90858" w:rsidR="00235749" w:rsidRPr="00807A77" w:rsidRDefault="005F7A43" w:rsidP="00647756">
      <w:pPr>
        <w:spacing w:after="120" w:line="276" w:lineRule="auto"/>
        <w:rPr>
          <w:rFonts w:ascii="Arial" w:hAnsi="Arial" w:cs="Arial"/>
          <w:b/>
          <w:bCs/>
        </w:rPr>
      </w:pPr>
      <w:r w:rsidRPr="00807A77">
        <w:rPr>
          <w:rFonts w:ascii="Arial" w:hAnsi="Arial" w:cs="Arial"/>
          <w:b/>
          <w:bCs/>
        </w:rPr>
        <w:lastRenderedPageBreak/>
        <w:t>Supplementary Figure</w:t>
      </w:r>
    </w:p>
    <w:p w14:paraId="355A0FA8" w14:textId="70011BD1" w:rsidR="005F7A43" w:rsidRPr="00807A77" w:rsidRDefault="005F7A43" w:rsidP="00647756">
      <w:pPr>
        <w:spacing w:after="120" w:line="276" w:lineRule="auto"/>
        <w:rPr>
          <w:rFonts w:ascii="Arial" w:hAnsi="Arial" w:cs="Arial"/>
        </w:rPr>
      </w:pPr>
    </w:p>
    <w:p w14:paraId="16DCB5BD" w14:textId="349AB016" w:rsidR="00EF6C25" w:rsidRPr="00807A77" w:rsidRDefault="00EF6C25" w:rsidP="00647756">
      <w:pPr>
        <w:spacing w:after="120" w:line="276" w:lineRule="auto"/>
        <w:rPr>
          <w:rFonts w:ascii="Arial" w:hAnsi="Arial" w:cs="Arial"/>
        </w:rPr>
      </w:pPr>
      <w:r w:rsidRPr="00807A77">
        <w:rPr>
          <w:rFonts w:ascii="Arial" w:hAnsi="Arial" w:cs="Arial"/>
          <w:noProof/>
        </w:rPr>
        <w:drawing>
          <wp:inline distT="0" distB="0" distL="0" distR="0" wp14:anchorId="2D61FDDB" wp14:editId="4F3D641A">
            <wp:extent cx="6839726" cy="4087376"/>
            <wp:effectExtent l="0" t="0" r="0" b="8890"/>
            <wp:docPr id="1600965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65661" name="Picture 16009656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726" cy="408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7400B" w14:textId="281E5136" w:rsidR="005F7A43" w:rsidRPr="00807A77" w:rsidRDefault="005F7A43" w:rsidP="00647756">
      <w:pPr>
        <w:spacing w:after="120" w:line="276" w:lineRule="auto"/>
        <w:rPr>
          <w:rFonts w:ascii="Arial" w:hAnsi="Arial" w:cs="Arial"/>
          <w:lang w:val="en-IN"/>
        </w:rPr>
      </w:pPr>
      <w:r w:rsidRPr="00807A77">
        <w:rPr>
          <w:rFonts w:ascii="Arial" w:hAnsi="Arial" w:cs="Arial"/>
          <w:b/>
          <w:bCs/>
          <w:lang w:val="en-GB"/>
        </w:rPr>
        <w:t>Supplementary Fig. 1.</w:t>
      </w:r>
      <w:r w:rsidRPr="00807A77">
        <w:rPr>
          <w:rFonts w:ascii="Arial" w:hAnsi="Arial" w:cs="Arial"/>
          <w:lang w:val="en-GB"/>
        </w:rPr>
        <w:t xml:space="preserve"> </w:t>
      </w:r>
      <w:r w:rsidR="00D053E0" w:rsidRPr="00807A77">
        <w:rPr>
          <w:rFonts w:ascii="Arial" w:hAnsi="Arial" w:cs="Arial"/>
          <w:lang w:val="en-GB"/>
        </w:rPr>
        <w:t>Survey participant d</w:t>
      </w:r>
      <w:r w:rsidRPr="00807A77">
        <w:rPr>
          <w:rFonts w:ascii="Arial" w:hAnsi="Arial" w:cs="Arial"/>
          <w:lang w:val="en-GB"/>
        </w:rPr>
        <w:t>isposition</w:t>
      </w:r>
    </w:p>
    <w:p w14:paraId="7D21FC44" w14:textId="77777777" w:rsidR="00B0486C" w:rsidRPr="00807A77" w:rsidRDefault="00B0486C" w:rsidP="00647756">
      <w:pPr>
        <w:spacing w:after="120" w:line="276" w:lineRule="auto"/>
        <w:rPr>
          <w:rFonts w:ascii="Arial" w:hAnsi="Arial" w:cs="Arial"/>
          <w:lang w:val="en-GB"/>
        </w:rPr>
      </w:pPr>
      <w:r w:rsidRPr="00807A77">
        <w:rPr>
          <w:rFonts w:ascii="Arial" w:hAnsi="Arial" w:cs="Arial"/>
          <w:lang w:val="en-GB"/>
        </w:rPr>
        <w:t xml:space="preserve">Footnote: </w:t>
      </w:r>
    </w:p>
    <w:p w14:paraId="5B032F19" w14:textId="3E806F8B" w:rsidR="005F7A43" w:rsidRPr="00807A77" w:rsidRDefault="005F7A43" w:rsidP="00647756">
      <w:pPr>
        <w:spacing w:after="120" w:line="276" w:lineRule="auto"/>
        <w:rPr>
          <w:rFonts w:ascii="Arial" w:hAnsi="Arial" w:cs="Arial"/>
          <w:lang w:val="en-IN"/>
        </w:rPr>
      </w:pPr>
      <w:r w:rsidRPr="00807A77">
        <w:rPr>
          <w:rFonts w:ascii="Arial" w:hAnsi="Arial" w:cs="Arial"/>
          <w:lang w:val="en-GB"/>
        </w:rPr>
        <w:t>Most “dropouts” were due to reaching</w:t>
      </w:r>
      <w:r w:rsidRPr="00807A77">
        <w:rPr>
          <w:rFonts w:ascii="Arial" w:hAnsi="Arial" w:cs="Arial"/>
        </w:rPr>
        <w:t xml:space="preserve"> quota requirements and screening criteria (</w:t>
      </w:r>
      <w:r w:rsidR="00D053E0" w:rsidRPr="00807A77">
        <w:rPr>
          <w:rFonts w:ascii="Arial" w:hAnsi="Arial" w:cs="Arial"/>
        </w:rPr>
        <w:t xml:space="preserve">e.g., </w:t>
      </w:r>
      <w:r w:rsidRPr="00807A77">
        <w:rPr>
          <w:rFonts w:ascii="Arial" w:hAnsi="Arial" w:cs="Arial"/>
        </w:rPr>
        <w:t xml:space="preserve">screened out under 18-year-olds, males from the amended survey, </w:t>
      </w:r>
      <w:r w:rsidR="00D053E0" w:rsidRPr="00807A77">
        <w:rPr>
          <w:rFonts w:ascii="Arial" w:hAnsi="Arial" w:cs="Arial"/>
        </w:rPr>
        <w:t xml:space="preserve">individuals </w:t>
      </w:r>
      <w:r w:rsidRPr="00807A77">
        <w:rPr>
          <w:rFonts w:ascii="Arial" w:hAnsi="Arial" w:cs="Arial"/>
        </w:rPr>
        <w:t>who prefer</w:t>
      </w:r>
      <w:r w:rsidR="00D053E0" w:rsidRPr="00807A77">
        <w:rPr>
          <w:rFonts w:ascii="Arial" w:hAnsi="Arial" w:cs="Arial"/>
        </w:rPr>
        <w:t>red</w:t>
      </w:r>
      <w:r w:rsidRPr="00807A77">
        <w:rPr>
          <w:rFonts w:ascii="Arial" w:hAnsi="Arial" w:cs="Arial"/>
        </w:rPr>
        <w:t xml:space="preserve"> not to declare their race, nonbinary</w:t>
      </w:r>
      <w:r w:rsidR="00D053E0" w:rsidRPr="00807A77">
        <w:rPr>
          <w:rFonts w:ascii="Arial" w:hAnsi="Arial" w:cs="Arial"/>
        </w:rPr>
        <w:t xml:space="preserve"> individuals,</w:t>
      </w:r>
      <w:r w:rsidRPr="00807A77">
        <w:rPr>
          <w:rFonts w:ascii="Arial" w:hAnsi="Arial" w:cs="Arial"/>
        </w:rPr>
        <w:t xml:space="preserve"> etc</w:t>
      </w:r>
      <w:r w:rsidR="00D053E0" w:rsidRPr="00807A77">
        <w:rPr>
          <w:rFonts w:ascii="Arial" w:hAnsi="Arial" w:cs="Arial"/>
        </w:rPr>
        <w:t>.</w:t>
      </w:r>
      <w:r w:rsidR="00005AFA" w:rsidRPr="00807A77">
        <w:rPr>
          <w:rFonts w:ascii="Arial" w:hAnsi="Arial" w:cs="Arial"/>
        </w:rPr>
        <w:t>)</w:t>
      </w:r>
      <w:r w:rsidR="00B0486C" w:rsidRPr="00807A77">
        <w:rPr>
          <w:rFonts w:ascii="Arial" w:hAnsi="Arial" w:cs="Arial"/>
        </w:rPr>
        <w:t>.</w:t>
      </w:r>
    </w:p>
    <w:p w14:paraId="23577AE7" w14:textId="3E7F1C2E" w:rsidR="005F7A43" w:rsidRPr="00807A77" w:rsidRDefault="00F77D52" w:rsidP="00647756">
      <w:pPr>
        <w:spacing w:after="120" w:line="276" w:lineRule="auto"/>
        <w:rPr>
          <w:rFonts w:ascii="Arial" w:hAnsi="Arial" w:cs="Arial"/>
        </w:rPr>
      </w:pPr>
      <w:r w:rsidRPr="00807A77">
        <w:rPr>
          <w:rFonts w:ascii="Arial" w:hAnsi="Arial" w:cs="Arial"/>
        </w:rPr>
        <w:t>YOA, years of age</w:t>
      </w:r>
    </w:p>
    <w:sectPr w:rsidR="005F7A43" w:rsidRPr="00807A77" w:rsidSect="007748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87D65"/>
    <w:multiLevelType w:val="multilevel"/>
    <w:tmpl w:val="538ECC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97290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E3"/>
    <w:rsid w:val="00005AFA"/>
    <w:rsid w:val="00015389"/>
    <w:rsid w:val="00086831"/>
    <w:rsid w:val="000A7E2D"/>
    <w:rsid w:val="00171235"/>
    <w:rsid w:val="001916BB"/>
    <w:rsid w:val="001B02BF"/>
    <w:rsid w:val="001D2743"/>
    <w:rsid w:val="001D52BB"/>
    <w:rsid w:val="001F15DC"/>
    <w:rsid w:val="0022005B"/>
    <w:rsid w:val="00235749"/>
    <w:rsid w:val="00273FE3"/>
    <w:rsid w:val="002F216C"/>
    <w:rsid w:val="002F3CD1"/>
    <w:rsid w:val="00353374"/>
    <w:rsid w:val="0038685E"/>
    <w:rsid w:val="003A2EAD"/>
    <w:rsid w:val="003B3C7C"/>
    <w:rsid w:val="003D6D17"/>
    <w:rsid w:val="003F6ABA"/>
    <w:rsid w:val="0047060D"/>
    <w:rsid w:val="0057135B"/>
    <w:rsid w:val="005F7A43"/>
    <w:rsid w:val="00647756"/>
    <w:rsid w:val="00655078"/>
    <w:rsid w:val="0069091E"/>
    <w:rsid w:val="0069702B"/>
    <w:rsid w:val="007148C1"/>
    <w:rsid w:val="00764F55"/>
    <w:rsid w:val="00774846"/>
    <w:rsid w:val="007C672E"/>
    <w:rsid w:val="007F0356"/>
    <w:rsid w:val="00807A77"/>
    <w:rsid w:val="008331A0"/>
    <w:rsid w:val="008422C5"/>
    <w:rsid w:val="00861FB0"/>
    <w:rsid w:val="008A1615"/>
    <w:rsid w:val="008B0B00"/>
    <w:rsid w:val="00910518"/>
    <w:rsid w:val="00912507"/>
    <w:rsid w:val="00A01368"/>
    <w:rsid w:val="00A028B2"/>
    <w:rsid w:val="00A749BC"/>
    <w:rsid w:val="00B0486C"/>
    <w:rsid w:val="00BE35AD"/>
    <w:rsid w:val="00CC34D0"/>
    <w:rsid w:val="00CD1352"/>
    <w:rsid w:val="00D053E0"/>
    <w:rsid w:val="00D1041C"/>
    <w:rsid w:val="00D57FC5"/>
    <w:rsid w:val="00D65A31"/>
    <w:rsid w:val="00E658EE"/>
    <w:rsid w:val="00E83177"/>
    <w:rsid w:val="00EB667E"/>
    <w:rsid w:val="00ED648B"/>
    <w:rsid w:val="00EF6C25"/>
    <w:rsid w:val="00EF74ED"/>
    <w:rsid w:val="00F77D52"/>
    <w:rsid w:val="00F9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5294C"/>
  <w15:chartTrackingRefBased/>
  <w15:docId w15:val="{A17D0210-32C8-4208-B339-7A43B615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A43"/>
    <w:rPr>
      <w:lang w:val="en-US"/>
    </w:rPr>
  </w:style>
  <w:style w:type="paragraph" w:styleId="Heading1">
    <w:name w:val="heading 1"/>
    <w:aliases w:val="Heading 1_1"/>
    <w:basedOn w:val="Normal"/>
    <w:next w:val="Normal"/>
    <w:link w:val="Heading1Char"/>
    <w:autoRedefine/>
    <w:uiPriority w:val="9"/>
    <w:qFormat/>
    <w:rsid w:val="00015389"/>
    <w:pPr>
      <w:keepNext/>
      <w:keepLines/>
      <w:numPr>
        <w:ilvl w:val="1"/>
        <w:numId w:val="1"/>
      </w:numPr>
      <w:spacing w:before="120" w:after="12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1 Char"/>
    <w:basedOn w:val="DefaultParagraphFont"/>
    <w:link w:val="Heading1"/>
    <w:uiPriority w:val="9"/>
    <w:rsid w:val="00015389"/>
    <w:rPr>
      <w:rFonts w:ascii="Arial" w:eastAsiaTheme="majorEastAsia" w:hAnsi="Arial" w:cstheme="majorBidi"/>
      <w:b/>
      <w:bCs/>
      <w:noProof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73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73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FE3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73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FE3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273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F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7A4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7A43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48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48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48C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8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8C1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Ojha Rakesh</cp:lastModifiedBy>
  <cp:revision>2</cp:revision>
  <dcterms:created xsi:type="dcterms:W3CDTF">2024-02-11T09:00:00Z</dcterms:created>
  <dcterms:modified xsi:type="dcterms:W3CDTF">2024-02-11T09:00:00Z</dcterms:modified>
</cp:coreProperties>
</file>