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AE14AA" w14:textId="2CD3D652" w:rsidR="000C5606" w:rsidRPr="00FB3E2B" w:rsidRDefault="000C5606" w:rsidP="00B91E51">
      <w:pPr>
        <w:rPr>
          <w:rFonts w:ascii="Times New Roman" w:hAnsi="Times New Roman" w:cs="Times New Roman"/>
          <w:b/>
          <w:sz w:val="28"/>
          <w:szCs w:val="28"/>
        </w:rPr>
      </w:pPr>
      <w:r w:rsidRPr="00FB3E2B">
        <w:rPr>
          <w:rFonts w:ascii="Times New Roman" w:hAnsi="Times New Roman" w:cs="Times New Roman" w:hint="eastAsia"/>
          <w:b/>
          <w:sz w:val="28"/>
          <w:szCs w:val="28"/>
        </w:rPr>
        <w:t>Sup</w:t>
      </w:r>
      <w:r w:rsidRPr="00FB3E2B">
        <w:rPr>
          <w:rFonts w:ascii="Times New Roman" w:hAnsi="Times New Roman" w:cs="Times New Roman"/>
          <w:b/>
          <w:sz w:val="28"/>
          <w:szCs w:val="28"/>
        </w:rPr>
        <w:t>. Figure 1.</w:t>
      </w:r>
    </w:p>
    <w:p w14:paraId="30687E8E" w14:textId="3329233F" w:rsidR="00B91E51" w:rsidRPr="000C5606" w:rsidRDefault="00F26631" w:rsidP="00B91E51">
      <w:pPr>
        <w:rPr>
          <w:rFonts w:ascii="Times New Roman" w:hAnsi="Times New Roman" w:cs="Times New Roman"/>
          <w:b/>
        </w:rPr>
      </w:pPr>
      <w:r w:rsidRPr="00F26631">
        <w:rPr>
          <w:rFonts w:ascii="Times New Roman" w:hAnsi="Times New Roman" w:cs="Times New Roman"/>
          <w:noProof/>
        </w:rPr>
        <w:drawing>
          <wp:inline distT="0" distB="0" distL="0" distR="0" wp14:anchorId="5D43B04D" wp14:editId="1067D973">
            <wp:extent cx="5274310" cy="4053068"/>
            <wp:effectExtent l="0" t="0" r="2540" b="5080"/>
            <wp:docPr id="2" name="图片 2" descr="G:\铁死亡 Figure 1-5 + 中文图例\投稿4 ~\大图 15pt字体\Supplement files\Sup fig.1\Sup fig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铁死亡 Figure 1-5 + 中文图例\投稿4 ~\大图 15pt字体\Supplement files\Sup fig.1\Sup fig.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3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50B9" w:rsidRPr="000C5606">
        <w:rPr>
          <w:rFonts w:ascii="Times New Roman" w:hAnsi="Times New Roman" w:cs="Times New Roman"/>
          <w:b/>
        </w:rPr>
        <w:t>Sup</w:t>
      </w:r>
      <w:r w:rsidR="000C5606" w:rsidRPr="000C5606">
        <w:rPr>
          <w:rFonts w:ascii="Times New Roman" w:hAnsi="Times New Roman" w:cs="Times New Roman"/>
          <w:b/>
        </w:rPr>
        <w:t>.</w:t>
      </w:r>
      <w:r w:rsidR="006B50B9" w:rsidRPr="000C5606">
        <w:rPr>
          <w:rFonts w:ascii="Times New Roman" w:hAnsi="Times New Roman" w:cs="Times New Roman"/>
          <w:b/>
        </w:rPr>
        <w:t xml:space="preserve"> </w:t>
      </w:r>
      <w:r w:rsidR="000C5606" w:rsidRPr="000C5606">
        <w:rPr>
          <w:rFonts w:ascii="Times New Roman" w:hAnsi="Times New Roman" w:cs="Times New Roman"/>
          <w:b/>
        </w:rPr>
        <w:t>F</w:t>
      </w:r>
      <w:r w:rsidR="00B91E51" w:rsidRPr="000C5606">
        <w:rPr>
          <w:rFonts w:ascii="Times New Roman" w:hAnsi="Times New Roman" w:cs="Times New Roman"/>
          <w:b/>
        </w:rPr>
        <w:t>igure</w:t>
      </w:r>
      <w:r w:rsidR="000C5606" w:rsidRPr="000C5606">
        <w:rPr>
          <w:rFonts w:ascii="Times New Roman" w:hAnsi="Times New Roman" w:cs="Times New Roman"/>
          <w:b/>
        </w:rPr>
        <w:t xml:space="preserve"> </w:t>
      </w:r>
      <w:r w:rsidR="00B91E51" w:rsidRPr="000C5606">
        <w:rPr>
          <w:rFonts w:ascii="Times New Roman" w:hAnsi="Times New Roman" w:cs="Times New Roman"/>
          <w:b/>
        </w:rPr>
        <w:t>1</w:t>
      </w:r>
      <w:r w:rsidR="006B50B9" w:rsidRPr="000C5606">
        <w:rPr>
          <w:rFonts w:ascii="Times New Roman" w:hAnsi="Times New Roman" w:cs="Times New Roman"/>
          <w:b/>
        </w:rPr>
        <w:t xml:space="preserve">. </w:t>
      </w:r>
      <w:r w:rsidR="00F53F01" w:rsidRPr="000C5606">
        <w:rPr>
          <w:rFonts w:ascii="Times New Roman" w:hAnsi="Times New Roman" w:cs="Times New Roman"/>
          <w:b/>
        </w:rPr>
        <w:t>The</w:t>
      </w:r>
      <w:r w:rsidR="00B91E51" w:rsidRPr="000C5606">
        <w:rPr>
          <w:rFonts w:ascii="Times New Roman" w:hAnsi="Times New Roman" w:cs="Times New Roman"/>
          <w:b/>
        </w:rPr>
        <w:t xml:space="preserve"> </w:t>
      </w:r>
      <w:r w:rsidRPr="000C5606">
        <w:rPr>
          <w:rFonts w:ascii="Times New Roman" w:hAnsi="Times New Roman" w:cs="Times New Roman"/>
          <w:b/>
        </w:rPr>
        <w:t>glucose</w:t>
      </w:r>
      <w:r w:rsidRPr="000C5606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deprivation-reperfusion</w:t>
      </w:r>
      <w:r w:rsidR="00F53F01" w:rsidRPr="000C5606">
        <w:rPr>
          <w:rFonts w:ascii="Times New Roman" w:hAnsi="Times New Roman" w:cs="Times New Roman"/>
          <w:b/>
        </w:rPr>
        <w:t xml:space="preserve"> </w:t>
      </w:r>
      <w:r w:rsidR="00B91E51" w:rsidRPr="000C5606">
        <w:rPr>
          <w:rFonts w:ascii="Times New Roman" w:hAnsi="Times New Roman" w:cs="Times New Roman"/>
          <w:b/>
        </w:rPr>
        <w:t>is the key stimulator of increasing LIP</w:t>
      </w:r>
      <w:r w:rsidR="006B50B9" w:rsidRPr="000C5606">
        <w:rPr>
          <w:rFonts w:ascii="Times New Roman" w:hAnsi="Times New Roman" w:cs="Times New Roman"/>
          <w:b/>
        </w:rPr>
        <w:t xml:space="preserve"> in MDCK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and</w:t>
      </w:r>
      <w:r>
        <w:rPr>
          <w:rFonts w:ascii="Times New Roman" w:hAnsi="Times New Roman" w:cs="Times New Roman"/>
          <w:b/>
        </w:rPr>
        <w:t xml:space="preserve"> RPTEC</w:t>
      </w:r>
      <w:r w:rsidR="000C5606">
        <w:rPr>
          <w:rFonts w:ascii="Times New Roman" w:hAnsi="Times New Roman" w:cs="Times New Roman"/>
          <w:b/>
        </w:rPr>
        <w:t>, while</w:t>
      </w:r>
      <w:r w:rsidR="00B91E51" w:rsidRPr="000C5606">
        <w:rPr>
          <w:rFonts w:ascii="Times New Roman" w:hAnsi="Times New Roman" w:cs="Times New Roman"/>
          <w:b/>
        </w:rPr>
        <w:t xml:space="preserve"> FBS or oxygen deprivation</w:t>
      </w:r>
      <w:r w:rsidR="00F53F01" w:rsidRPr="000C5606">
        <w:rPr>
          <w:rFonts w:ascii="Times New Roman" w:hAnsi="Times New Roman" w:cs="Times New Roman"/>
          <w:b/>
        </w:rPr>
        <w:t>-reperfusion</w:t>
      </w:r>
      <w:r w:rsidR="00B91E51" w:rsidRPr="000C5606">
        <w:rPr>
          <w:rFonts w:ascii="Times New Roman" w:hAnsi="Times New Roman" w:cs="Times New Roman"/>
          <w:b/>
        </w:rPr>
        <w:t xml:space="preserve"> </w:t>
      </w:r>
      <w:r w:rsidR="00F53F01" w:rsidRPr="000C5606">
        <w:rPr>
          <w:rFonts w:ascii="Times New Roman" w:hAnsi="Times New Roman" w:cs="Times New Roman"/>
          <w:b/>
        </w:rPr>
        <w:t>did not</w:t>
      </w:r>
      <w:r w:rsidR="00B91E51" w:rsidRPr="000C5606">
        <w:rPr>
          <w:rFonts w:ascii="Times New Roman" w:hAnsi="Times New Roman" w:cs="Times New Roman"/>
          <w:b/>
        </w:rPr>
        <w:t xml:space="preserve"> </w:t>
      </w:r>
      <w:r w:rsidR="00F53F01" w:rsidRPr="000C5606">
        <w:rPr>
          <w:rFonts w:ascii="Times New Roman" w:hAnsi="Times New Roman" w:cs="Times New Roman"/>
          <w:b/>
        </w:rPr>
        <w:t>increase</w:t>
      </w:r>
      <w:r w:rsidR="00B91E51" w:rsidRPr="000C5606">
        <w:rPr>
          <w:rFonts w:ascii="Times New Roman" w:hAnsi="Times New Roman" w:cs="Times New Roman"/>
          <w:b/>
        </w:rPr>
        <w:t xml:space="preserve"> </w:t>
      </w:r>
      <w:r w:rsidR="00F53F01" w:rsidRPr="000C5606">
        <w:rPr>
          <w:rFonts w:ascii="Times New Roman" w:hAnsi="Times New Roman" w:cs="Times New Roman"/>
          <w:b/>
        </w:rPr>
        <w:t>LIP.</w:t>
      </w:r>
      <w:r w:rsidR="0025513C" w:rsidRPr="000C5606">
        <w:rPr>
          <w:rFonts w:ascii="Times New Roman" w:hAnsi="Times New Roman" w:cs="Times New Roman"/>
          <w:b/>
        </w:rPr>
        <w:t xml:space="preserve"> </w:t>
      </w:r>
      <w:r w:rsidR="006B50B9" w:rsidRPr="000C5606">
        <w:rPr>
          <w:rFonts w:ascii="Times New Roman" w:hAnsi="Times New Roman" w:cs="Times New Roman"/>
          <w:b/>
        </w:rPr>
        <w:t>(</w:t>
      </w:r>
      <w:r w:rsidR="00725740">
        <w:rPr>
          <w:rFonts w:ascii="Times New Roman" w:hAnsi="Times New Roman" w:cs="Times New Roman"/>
          <w:b/>
        </w:rPr>
        <w:t>A</w:t>
      </w:r>
      <w:r w:rsidR="006B50B9" w:rsidRPr="000C5606">
        <w:rPr>
          <w:rFonts w:ascii="Times New Roman" w:hAnsi="Times New Roman" w:cs="Times New Roman"/>
          <w:b/>
        </w:rPr>
        <w:t xml:space="preserve">) </w:t>
      </w:r>
      <w:r w:rsidR="000C5606" w:rsidRPr="000C5606">
        <w:rPr>
          <w:rFonts w:ascii="Times New Roman" w:hAnsi="Times New Roman" w:cs="Times New Roman"/>
          <w:b/>
        </w:rPr>
        <w:t>F</w:t>
      </w:r>
      <w:r w:rsidR="006B50B9" w:rsidRPr="000C5606">
        <w:rPr>
          <w:rFonts w:ascii="Times New Roman" w:hAnsi="Times New Roman" w:cs="Times New Roman"/>
          <w:b/>
        </w:rPr>
        <w:t>luorescence images of calcein-AM. (</w:t>
      </w:r>
      <w:r w:rsidR="00725740">
        <w:rPr>
          <w:rFonts w:ascii="Times New Roman" w:hAnsi="Times New Roman" w:cs="Times New Roman"/>
          <w:b/>
        </w:rPr>
        <w:t>B</w:t>
      </w:r>
      <w:r w:rsidR="006B50B9" w:rsidRPr="000C5606">
        <w:rPr>
          <w:rFonts w:ascii="Times New Roman" w:hAnsi="Times New Roman" w:cs="Times New Roman"/>
          <w:b/>
        </w:rPr>
        <w:t xml:space="preserve">) </w:t>
      </w:r>
      <w:r w:rsidR="000C5606" w:rsidRPr="000C5606">
        <w:rPr>
          <w:rFonts w:ascii="Times New Roman" w:hAnsi="Times New Roman" w:cs="Times New Roman"/>
          <w:b/>
        </w:rPr>
        <w:t>S</w:t>
      </w:r>
      <w:r w:rsidR="006B50B9" w:rsidRPr="000C5606">
        <w:rPr>
          <w:rFonts w:ascii="Times New Roman" w:hAnsi="Times New Roman" w:cs="Times New Roman"/>
          <w:b/>
        </w:rPr>
        <w:t xml:space="preserve">tatistical analysis of relative fluorescence intensity of calcein-AM. </w:t>
      </w:r>
      <w:r w:rsidR="0025513C" w:rsidRPr="000C5606">
        <w:rPr>
          <w:rFonts w:ascii="Times New Roman" w:hAnsi="Times New Roman" w:cs="Times New Roman"/>
          <w:b/>
        </w:rPr>
        <w:t xml:space="preserve">Scale bar: </w:t>
      </w:r>
      <w:r w:rsidR="008721B1" w:rsidRPr="000C5606">
        <w:rPr>
          <w:rFonts w:ascii="Times New Roman" w:hAnsi="Times New Roman" w:cs="Times New Roman"/>
          <w:b/>
        </w:rPr>
        <w:t>50</w:t>
      </w:r>
      <w:r w:rsidR="000C5606">
        <w:rPr>
          <w:rFonts w:ascii="Times New Roman" w:hAnsi="Times New Roman" w:cs="Times New Roman"/>
          <w:b/>
        </w:rPr>
        <w:t xml:space="preserve"> </w:t>
      </w:r>
      <w:r w:rsidR="008721B1" w:rsidRPr="000C5606">
        <w:rPr>
          <w:rFonts w:ascii="Times New Roman" w:hAnsi="Times New Roman" w:cs="Times New Roman"/>
          <w:b/>
        </w:rPr>
        <w:t>μm</w:t>
      </w:r>
      <w:r w:rsidR="000C5606">
        <w:rPr>
          <w:rFonts w:ascii="Times New Roman" w:hAnsi="Times New Roman" w:cs="Times New Roman"/>
          <w:b/>
        </w:rPr>
        <w:t>.</w:t>
      </w:r>
      <w:r w:rsidR="00725740">
        <w:rPr>
          <w:rFonts w:ascii="Times New Roman" w:hAnsi="Times New Roman" w:cs="Times New Roman"/>
          <w:b/>
        </w:rPr>
        <w:t xml:space="preserve"> </w:t>
      </w:r>
      <w:bookmarkStart w:id="0" w:name="_GoBack"/>
      <w:bookmarkEnd w:id="0"/>
    </w:p>
    <w:p w14:paraId="14FD6609" w14:textId="532EBAF2" w:rsidR="002255E0" w:rsidRPr="000C5606" w:rsidRDefault="002255E0" w:rsidP="002255E0">
      <w:pPr>
        <w:rPr>
          <w:rFonts w:ascii="Times New Roman" w:hAnsi="Times New Roman" w:cs="Times New Roman"/>
          <w:b/>
        </w:rPr>
      </w:pPr>
      <w:bookmarkStart w:id="1" w:name="_Hlk145856986"/>
      <w:r w:rsidRPr="000C5606">
        <w:rPr>
          <w:rFonts w:ascii="Times New Roman" w:hAnsi="Times New Roman" w:cs="Times New Roman"/>
          <w:b/>
        </w:rPr>
        <w:t xml:space="preserve">All data are shown as </w:t>
      </w:r>
      <w:r w:rsidR="008252B1">
        <w:rPr>
          <w:rFonts w:ascii="Times New Roman" w:hAnsi="Times New Roman" w:cs="Times New Roman"/>
          <w:b/>
        </w:rPr>
        <w:t xml:space="preserve">the </w:t>
      </w:r>
      <w:r w:rsidRPr="000C5606">
        <w:rPr>
          <w:rFonts w:ascii="Times New Roman" w:hAnsi="Times New Roman" w:cs="Times New Roman"/>
          <w:b/>
        </w:rPr>
        <w:t>mean</w:t>
      </w:r>
      <w:r w:rsidRPr="000C5606">
        <w:rPr>
          <w:rFonts w:ascii="Times New Roman" w:eastAsia="MS Gothic" w:hAnsi="Times New Roman" w:cs="Times New Roman"/>
          <w:b/>
        </w:rPr>
        <w:t> </w:t>
      </w:r>
      <w:r w:rsidRPr="000C5606">
        <w:rPr>
          <w:rFonts w:ascii="Times New Roman" w:eastAsia="等线" w:hAnsi="Times New Roman" w:cs="Times New Roman"/>
          <w:b/>
        </w:rPr>
        <w:t>±</w:t>
      </w:r>
      <w:r w:rsidRPr="000C5606">
        <w:rPr>
          <w:rFonts w:ascii="Times New Roman" w:eastAsia="MS Gothic" w:hAnsi="Times New Roman" w:cs="Times New Roman"/>
          <w:b/>
        </w:rPr>
        <w:t> </w:t>
      </w:r>
      <w:r w:rsidRPr="000C5606">
        <w:rPr>
          <w:rFonts w:ascii="Times New Roman" w:hAnsi="Times New Roman" w:cs="Times New Roman"/>
          <w:b/>
        </w:rPr>
        <w:t xml:space="preserve">SD (n=3). ns: not significant, </w:t>
      </w:r>
      <w:r w:rsidR="00D24207">
        <w:rPr>
          <w:rFonts w:ascii="Times New Roman" w:hAnsi="Times New Roman" w:cs="Times New Roman"/>
          <w:b/>
        </w:rPr>
        <w:t>*</w:t>
      </w:r>
      <w:r w:rsidR="00D24207" w:rsidRPr="000C5606">
        <w:rPr>
          <w:rFonts w:ascii="Times New Roman" w:hAnsi="Times New Roman" w:cs="Times New Roman"/>
          <w:b/>
        </w:rPr>
        <w:t>*P</w:t>
      </w:r>
      <w:r w:rsidR="00D24207" w:rsidRPr="000C5606">
        <w:rPr>
          <w:rFonts w:ascii="Times New Roman" w:eastAsia="MS Gothic" w:hAnsi="Times New Roman" w:cs="Times New Roman"/>
          <w:b/>
        </w:rPr>
        <w:t> </w:t>
      </w:r>
      <w:r w:rsidR="00D24207" w:rsidRPr="000C5606">
        <w:rPr>
          <w:rFonts w:ascii="Times New Roman" w:hAnsi="Times New Roman" w:cs="Times New Roman"/>
          <w:b/>
        </w:rPr>
        <w:t>&lt;</w:t>
      </w:r>
      <w:r w:rsidR="00D24207" w:rsidRPr="000C5606">
        <w:rPr>
          <w:rFonts w:ascii="Times New Roman" w:eastAsia="MS Gothic" w:hAnsi="Times New Roman" w:cs="Times New Roman"/>
          <w:b/>
        </w:rPr>
        <w:t> </w:t>
      </w:r>
      <w:r w:rsidR="00D24207">
        <w:rPr>
          <w:rFonts w:ascii="Times New Roman" w:hAnsi="Times New Roman" w:cs="Times New Roman"/>
          <w:b/>
        </w:rPr>
        <w:t>0.01,</w:t>
      </w:r>
      <w:r w:rsidR="00D24207" w:rsidRPr="00D24207">
        <w:rPr>
          <w:rFonts w:ascii="Times New Roman" w:hAnsi="Times New Roman" w:cs="Times New Roman"/>
          <w:b/>
        </w:rPr>
        <w:t xml:space="preserve"> </w:t>
      </w:r>
      <w:r w:rsidR="00D24207" w:rsidRPr="000C5606">
        <w:rPr>
          <w:rFonts w:ascii="Times New Roman" w:hAnsi="Times New Roman" w:cs="Times New Roman"/>
          <w:b/>
        </w:rPr>
        <w:t>***P</w:t>
      </w:r>
      <w:r w:rsidR="00D24207" w:rsidRPr="000C5606">
        <w:rPr>
          <w:rFonts w:ascii="Times New Roman" w:eastAsia="MS Gothic" w:hAnsi="Times New Roman" w:cs="Times New Roman"/>
          <w:b/>
        </w:rPr>
        <w:t> </w:t>
      </w:r>
      <w:r w:rsidR="00D24207" w:rsidRPr="000C5606">
        <w:rPr>
          <w:rFonts w:ascii="Times New Roman" w:hAnsi="Times New Roman" w:cs="Times New Roman"/>
          <w:b/>
        </w:rPr>
        <w:t>&lt;</w:t>
      </w:r>
      <w:r w:rsidR="00D24207" w:rsidRPr="000C5606">
        <w:rPr>
          <w:rFonts w:ascii="Times New Roman" w:eastAsia="MS Gothic" w:hAnsi="Times New Roman" w:cs="Times New Roman"/>
          <w:b/>
        </w:rPr>
        <w:t> </w:t>
      </w:r>
      <w:r w:rsidR="00D24207" w:rsidRPr="000C5606">
        <w:rPr>
          <w:rFonts w:ascii="Times New Roman" w:hAnsi="Times New Roman" w:cs="Times New Roman"/>
          <w:b/>
        </w:rPr>
        <w:t>0.001;</w:t>
      </w:r>
      <w:r w:rsidRPr="000C5606">
        <w:rPr>
          <w:rFonts w:ascii="Times New Roman" w:hAnsi="Times New Roman" w:cs="Times New Roman"/>
          <w:b/>
        </w:rPr>
        <w:t xml:space="preserve"> t</w:t>
      </w:r>
      <w:r w:rsidR="008252B1">
        <w:rPr>
          <w:rFonts w:ascii="Times New Roman" w:hAnsi="Times New Roman" w:cs="Times New Roman"/>
          <w:b/>
        </w:rPr>
        <w:t xml:space="preserve"> </w:t>
      </w:r>
      <w:r w:rsidRPr="000C5606">
        <w:rPr>
          <w:rFonts w:ascii="Times New Roman" w:hAnsi="Times New Roman" w:cs="Times New Roman"/>
          <w:b/>
        </w:rPr>
        <w:t>test.</w:t>
      </w:r>
    </w:p>
    <w:bookmarkEnd w:id="1"/>
    <w:p w14:paraId="5A0FBFDC" w14:textId="0F6703BF" w:rsidR="00D8028D" w:rsidRPr="000C5606" w:rsidRDefault="00D8028D" w:rsidP="00F824B4">
      <w:pPr>
        <w:rPr>
          <w:rFonts w:ascii="Times New Roman" w:hAnsi="Times New Roman" w:cs="Times New Roman"/>
        </w:rPr>
      </w:pPr>
    </w:p>
    <w:sectPr w:rsidR="00D8028D" w:rsidRPr="000C56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CB54D1" w14:textId="77777777" w:rsidR="00036DAE" w:rsidRDefault="00036DAE" w:rsidP="00F824B4">
      <w:r>
        <w:separator/>
      </w:r>
    </w:p>
  </w:endnote>
  <w:endnote w:type="continuationSeparator" w:id="0">
    <w:p w14:paraId="43EDBEA5" w14:textId="77777777" w:rsidR="00036DAE" w:rsidRDefault="00036DAE" w:rsidP="00F82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DC9451" w14:textId="77777777" w:rsidR="00036DAE" w:rsidRDefault="00036DAE" w:rsidP="00F824B4">
      <w:r>
        <w:separator/>
      </w:r>
    </w:p>
  </w:footnote>
  <w:footnote w:type="continuationSeparator" w:id="0">
    <w:p w14:paraId="4537F0E5" w14:textId="77777777" w:rsidR="00036DAE" w:rsidRDefault="00036DAE" w:rsidP="00F824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968"/>
    <w:rsid w:val="000248C9"/>
    <w:rsid w:val="00036DAE"/>
    <w:rsid w:val="000C5606"/>
    <w:rsid w:val="000C6A4F"/>
    <w:rsid w:val="001A3F87"/>
    <w:rsid w:val="001B2F08"/>
    <w:rsid w:val="002255E0"/>
    <w:rsid w:val="0025513C"/>
    <w:rsid w:val="00270FEC"/>
    <w:rsid w:val="002B04D9"/>
    <w:rsid w:val="002B2D72"/>
    <w:rsid w:val="002E328E"/>
    <w:rsid w:val="00324AF8"/>
    <w:rsid w:val="00350DF2"/>
    <w:rsid w:val="004052AC"/>
    <w:rsid w:val="00421D27"/>
    <w:rsid w:val="00460DC1"/>
    <w:rsid w:val="004D1DDC"/>
    <w:rsid w:val="00576721"/>
    <w:rsid w:val="00585357"/>
    <w:rsid w:val="005A603C"/>
    <w:rsid w:val="005A62D3"/>
    <w:rsid w:val="00604F8C"/>
    <w:rsid w:val="006050B8"/>
    <w:rsid w:val="00635061"/>
    <w:rsid w:val="00651A81"/>
    <w:rsid w:val="00674C18"/>
    <w:rsid w:val="0067511F"/>
    <w:rsid w:val="00685519"/>
    <w:rsid w:val="006B50B9"/>
    <w:rsid w:val="00711CBB"/>
    <w:rsid w:val="00725740"/>
    <w:rsid w:val="007549FB"/>
    <w:rsid w:val="0077195C"/>
    <w:rsid w:val="007A471D"/>
    <w:rsid w:val="007B55E6"/>
    <w:rsid w:val="007B7A86"/>
    <w:rsid w:val="007D194D"/>
    <w:rsid w:val="007E34A4"/>
    <w:rsid w:val="008252B1"/>
    <w:rsid w:val="00871D72"/>
    <w:rsid w:val="008721B1"/>
    <w:rsid w:val="00951643"/>
    <w:rsid w:val="009E259B"/>
    <w:rsid w:val="00A4739C"/>
    <w:rsid w:val="00A55084"/>
    <w:rsid w:val="00AA34D1"/>
    <w:rsid w:val="00AF3196"/>
    <w:rsid w:val="00B212CF"/>
    <w:rsid w:val="00B21B6B"/>
    <w:rsid w:val="00B45C5C"/>
    <w:rsid w:val="00B91E51"/>
    <w:rsid w:val="00B9548E"/>
    <w:rsid w:val="00BF0091"/>
    <w:rsid w:val="00C3130E"/>
    <w:rsid w:val="00D24207"/>
    <w:rsid w:val="00D8028D"/>
    <w:rsid w:val="00DB2C52"/>
    <w:rsid w:val="00E261CE"/>
    <w:rsid w:val="00E35C3C"/>
    <w:rsid w:val="00E64280"/>
    <w:rsid w:val="00E81779"/>
    <w:rsid w:val="00F00CEC"/>
    <w:rsid w:val="00F26631"/>
    <w:rsid w:val="00F53F01"/>
    <w:rsid w:val="00F74743"/>
    <w:rsid w:val="00F824B4"/>
    <w:rsid w:val="00FB3E2B"/>
    <w:rsid w:val="00FC0E60"/>
    <w:rsid w:val="00FD2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A413A0"/>
  <w15:chartTrackingRefBased/>
  <w15:docId w15:val="{41B34B6F-3779-46FD-B18C-353743EC5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24B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824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24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24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24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24B4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824B4"/>
    <w:rPr>
      <w:b/>
      <w:bCs/>
      <w:kern w:val="44"/>
      <w:sz w:val="44"/>
      <w:szCs w:val="44"/>
    </w:rPr>
  </w:style>
  <w:style w:type="table" w:styleId="a7">
    <w:name w:val="Table Grid"/>
    <w:basedOn w:val="a1"/>
    <w:uiPriority w:val="39"/>
    <w:rsid w:val="00D802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60DC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63</Words>
  <Characters>361</Characters>
  <Application>Microsoft Office Word</Application>
  <DocSecurity>0</DocSecurity>
  <Lines>3</Lines>
  <Paragraphs>1</Paragraphs>
  <ScaleCrop>false</ScaleCrop>
  <Company>P R C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50</cp:revision>
  <dcterms:created xsi:type="dcterms:W3CDTF">2023-08-02T09:14:00Z</dcterms:created>
  <dcterms:modified xsi:type="dcterms:W3CDTF">2024-02-04T11:00:00Z</dcterms:modified>
</cp:coreProperties>
</file>