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15B198" w14:textId="79350659" w:rsidR="00B1391F" w:rsidRPr="004E7702" w:rsidRDefault="007B52D8" w:rsidP="00117CBB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E7702">
        <w:rPr>
          <w:rFonts w:ascii="Times New Roman" w:hAnsi="Times New Roman" w:cs="Times New Roman"/>
          <w:b/>
          <w:bCs/>
          <w:sz w:val="28"/>
          <w:szCs w:val="28"/>
        </w:rPr>
        <w:t xml:space="preserve">Sup. Figure </w:t>
      </w:r>
      <w:r w:rsidR="003E1F3A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Pr="004E770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1DEDEB0D" w14:textId="4136CF3F" w:rsidR="003F36E9" w:rsidRPr="007B52D8" w:rsidRDefault="00230687" w:rsidP="00117CBB">
      <w:pPr>
        <w:rPr>
          <w:rFonts w:ascii="Times New Roman" w:hAnsi="Times New Roman" w:cs="Times New Roman"/>
          <w:b/>
          <w:bCs/>
        </w:rPr>
      </w:pPr>
      <w:r w:rsidRPr="00230687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4DE254D0" wp14:editId="4D0A2127">
            <wp:extent cx="5274310" cy="3470453"/>
            <wp:effectExtent l="0" t="0" r="2540" b="0"/>
            <wp:docPr id="1" name="图片 1" descr="G:\铁死亡 Figure 1-5 + 中文图例\投稿4 ~\大图 15pt字体\Supplement files\Sup fig.2\Sup fig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铁死亡 Figure 1-5 + 中文图例\投稿4 ~\大图 15pt字体\Supplement files\Sup fig.2\Sup fig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70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611EE" w14:textId="182E49D7" w:rsidR="00F1432C" w:rsidRPr="007B52D8" w:rsidRDefault="007B52D8" w:rsidP="00AD300E">
      <w:pPr>
        <w:rPr>
          <w:rFonts w:ascii="Times New Roman" w:hAnsi="Times New Roman" w:cs="Times New Roman"/>
          <w:b/>
          <w:bCs/>
        </w:rPr>
      </w:pPr>
      <w:r w:rsidRPr="007B52D8">
        <w:rPr>
          <w:rFonts w:ascii="Times New Roman" w:hAnsi="Times New Roman" w:cs="Times New Roman"/>
          <w:b/>
          <w:bCs/>
        </w:rPr>
        <w:t xml:space="preserve">Sup. Figure </w:t>
      </w:r>
      <w:r w:rsidR="003E1F3A">
        <w:rPr>
          <w:rFonts w:ascii="Times New Roman" w:hAnsi="Times New Roman" w:cs="Times New Roman"/>
          <w:b/>
          <w:bCs/>
        </w:rPr>
        <w:t>2</w:t>
      </w:r>
      <w:r w:rsidRPr="007B52D8">
        <w:rPr>
          <w:rFonts w:ascii="Times New Roman" w:hAnsi="Times New Roman" w:cs="Times New Roman"/>
          <w:b/>
          <w:bCs/>
        </w:rPr>
        <w:t xml:space="preserve">. </w:t>
      </w:r>
      <w:r w:rsidR="00892D12" w:rsidRPr="007B52D8">
        <w:rPr>
          <w:rFonts w:ascii="Times New Roman" w:hAnsi="Times New Roman" w:cs="Times New Roman"/>
          <w:b/>
          <w:bCs/>
        </w:rPr>
        <w:t>G</w:t>
      </w:r>
      <w:r w:rsidR="003E1F3A">
        <w:rPr>
          <w:rFonts w:ascii="Times New Roman" w:hAnsi="Times New Roman" w:cs="Times New Roman"/>
          <w:b/>
          <w:bCs/>
        </w:rPr>
        <w:t>D</w:t>
      </w:r>
      <w:r w:rsidR="00892D12" w:rsidRPr="007B52D8">
        <w:rPr>
          <w:rFonts w:ascii="Times New Roman" w:hAnsi="Times New Roman" w:cs="Times New Roman"/>
          <w:b/>
          <w:bCs/>
        </w:rPr>
        <w:t>-R induced the alkalization of lysosome</w:t>
      </w:r>
      <w:r w:rsidR="00072AB6" w:rsidRPr="007B52D8">
        <w:rPr>
          <w:rFonts w:ascii="Times New Roman" w:hAnsi="Times New Roman" w:cs="Times New Roman"/>
          <w:b/>
          <w:bCs/>
        </w:rPr>
        <w:t>s</w:t>
      </w:r>
      <w:r w:rsidR="00892D12" w:rsidRPr="007B52D8">
        <w:rPr>
          <w:rFonts w:ascii="Times New Roman" w:hAnsi="Times New Roman" w:cs="Times New Roman"/>
          <w:b/>
          <w:bCs/>
        </w:rPr>
        <w:t xml:space="preserve"> in HK2</w:t>
      </w:r>
      <w:r w:rsidR="00E53EFA">
        <w:rPr>
          <w:rFonts w:ascii="Times New Roman" w:hAnsi="Times New Roman" w:cs="Times New Roman"/>
          <w:b/>
          <w:bCs/>
        </w:rPr>
        <w:t xml:space="preserve"> cells</w:t>
      </w:r>
      <w:r w:rsidR="00892D12" w:rsidRPr="007B52D8">
        <w:rPr>
          <w:rFonts w:ascii="Times New Roman" w:hAnsi="Times New Roman" w:cs="Times New Roman"/>
          <w:b/>
          <w:bCs/>
        </w:rPr>
        <w:t xml:space="preserve">, while oxygen and FBS </w:t>
      </w:r>
      <w:r w:rsidR="00E53EFA">
        <w:rPr>
          <w:rFonts w:ascii="Times New Roman" w:hAnsi="Times New Roman" w:cs="Times New Roman"/>
          <w:b/>
          <w:bCs/>
        </w:rPr>
        <w:t>deprivation</w:t>
      </w:r>
      <w:r w:rsidR="00892D12" w:rsidRPr="007B52D8">
        <w:rPr>
          <w:rFonts w:ascii="Times New Roman" w:hAnsi="Times New Roman" w:cs="Times New Roman"/>
          <w:b/>
          <w:bCs/>
        </w:rPr>
        <w:t xml:space="preserve"> did not affect lysosomal pH level</w:t>
      </w:r>
      <w:r w:rsidR="00E53EFA">
        <w:rPr>
          <w:rFonts w:ascii="Times New Roman" w:hAnsi="Times New Roman" w:cs="Times New Roman"/>
          <w:b/>
          <w:bCs/>
        </w:rPr>
        <w:t>s</w:t>
      </w:r>
      <w:r w:rsidR="00892D12" w:rsidRPr="007B52D8">
        <w:rPr>
          <w:rFonts w:ascii="Times New Roman" w:hAnsi="Times New Roman" w:cs="Times New Roman"/>
          <w:b/>
          <w:bCs/>
        </w:rPr>
        <w:t>.</w:t>
      </w:r>
      <w:bookmarkStart w:id="0" w:name="_Hlk146009093"/>
      <w:r w:rsidR="00F40F68" w:rsidRPr="007B52D8">
        <w:rPr>
          <w:rFonts w:ascii="Times New Roman" w:hAnsi="Times New Roman" w:cs="Times New Roman"/>
          <w:b/>
          <w:bCs/>
        </w:rPr>
        <w:t xml:space="preserve"> </w:t>
      </w:r>
      <w:bookmarkStart w:id="1" w:name="_Hlk145867516"/>
      <w:r w:rsidR="00ED1063" w:rsidRPr="007B52D8">
        <w:rPr>
          <w:rFonts w:ascii="Times New Roman" w:hAnsi="Times New Roman" w:cs="Times New Roman"/>
          <w:b/>
          <w:bCs/>
        </w:rPr>
        <w:t>(</w:t>
      </w:r>
      <w:r w:rsidR="003E1F3A">
        <w:rPr>
          <w:rFonts w:ascii="Times New Roman" w:hAnsi="Times New Roman" w:cs="Times New Roman"/>
          <w:b/>
          <w:bCs/>
        </w:rPr>
        <w:t>A</w:t>
      </w:r>
      <w:r w:rsidR="00ED1063" w:rsidRPr="007B52D8">
        <w:rPr>
          <w:rFonts w:ascii="Times New Roman" w:hAnsi="Times New Roman" w:cs="Times New Roman"/>
          <w:b/>
          <w:bCs/>
        </w:rPr>
        <w:t xml:space="preserve">) </w:t>
      </w:r>
      <w:r>
        <w:rPr>
          <w:rFonts w:ascii="Times New Roman" w:hAnsi="Times New Roman" w:cs="Times New Roman"/>
          <w:b/>
          <w:bCs/>
        </w:rPr>
        <w:t>F</w:t>
      </w:r>
      <w:r w:rsidR="00ED1063" w:rsidRPr="007B52D8">
        <w:rPr>
          <w:rFonts w:ascii="Times New Roman" w:hAnsi="Times New Roman" w:cs="Times New Roman"/>
          <w:b/>
          <w:bCs/>
        </w:rPr>
        <w:t>luorescence images of Lyso</w:t>
      </w:r>
      <w:r w:rsidR="00E53EFA">
        <w:rPr>
          <w:rFonts w:ascii="Times New Roman" w:hAnsi="Times New Roman" w:cs="Times New Roman"/>
          <w:b/>
          <w:bCs/>
        </w:rPr>
        <w:t>s</w:t>
      </w:r>
      <w:r w:rsidR="00ED1063" w:rsidRPr="007B52D8">
        <w:rPr>
          <w:rFonts w:ascii="Times New Roman" w:hAnsi="Times New Roman" w:cs="Times New Roman"/>
          <w:b/>
          <w:bCs/>
        </w:rPr>
        <w:t>ensor. (</w:t>
      </w:r>
      <w:r w:rsidR="003E1F3A">
        <w:rPr>
          <w:rFonts w:ascii="Times New Roman" w:hAnsi="Times New Roman" w:cs="Times New Roman"/>
          <w:b/>
          <w:bCs/>
        </w:rPr>
        <w:t>B</w:t>
      </w:r>
      <w:r w:rsidR="00ED1063" w:rsidRPr="007B52D8">
        <w:rPr>
          <w:rFonts w:ascii="Times New Roman" w:hAnsi="Times New Roman" w:cs="Times New Roman"/>
          <w:b/>
          <w:bCs/>
        </w:rPr>
        <w:t xml:space="preserve">) </w:t>
      </w:r>
      <w:r>
        <w:rPr>
          <w:rFonts w:ascii="Times New Roman" w:hAnsi="Times New Roman" w:cs="Times New Roman"/>
          <w:b/>
          <w:bCs/>
        </w:rPr>
        <w:t>S</w:t>
      </w:r>
      <w:r w:rsidR="00ED1063" w:rsidRPr="007B52D8">
        <w:rPr>
          <w:rFonts w:ascii="Times New Roman" w:hAnsi="Times New Roman" w:cs="Times New Roman"/>
          <w:b/>
          <w:bCs/>
        </w:rPr>
        <w:t>tatistical analysis of the ratio of blue to yellow fluorescence intensity of Lyso</w:t>
      </w:r>
      <w:r w:rsidR="00E53EFA">
        <w:rPr>
          <w:rFonts w:ascii="Times New Roman" w:hAnsi="Times New Roman" w:cs="Times New Roman"/>
          <w:b/>
          <w:bCs/>
        </w:rPr>
        <w:t>s</w:t>
      </w:r>
      <w:r w:rsidR="00ED1063" w:rsidRPr="007B52D8">
        <w:rPr>
          <w:rFonts w:ascii="Times New Roman" w:hAnsi="Times New Roman" w:cs="Times New Roman"/>
          <w:b/>
          <w:bCs/>
        </w:rPr>
        <w:t>ensor.</w:t>
      </w:r>
      <w:bookmarkEnd w:id="1"/>
      <w:r w:rsidR="00ED1063" w:rsidRPr="007B52D8">
        <w:rPr>
          <w:rFonts w:ascii="Times New Roman" w:hAnsi="Times New Roman" w:cs="Times New Roman"/>
          <w:b/>
          <w:bCs/>
        </w:rPr>
        <w:t xml:space="preserve"> </w:t>
      </w:r>
      <w:bookmarkEnd w:id="0"/>
      <w:r w:rsidR="00F40F68" w:rsidRPr="007B52D8">
        <w:rPr>
          <w:rFonts w:ascii="Times New Roman" w:hAnsi="Times New Roman" w:cs="Times New Roman"/>
          <w:b/>
          <w:bCs/>
        </w:rPr>
        <w:t xml:space="preserve">Scale bar: </w:t>
      </w:r>
      <w:r w:rsidR="003F36E9" w:rsidRPr="007B52D8">
        <w:rPr>
          <w:rFonts w:ascii="Times New Roman" w:hAnsi="Times New Roman" w:cs="Times New Roman"/>
          <w:b/>
          <w:bCs/>
        </w:rPr>
        <w:t>50</w:t>
      </w:r>
      <w:r>
        <w:rPr>
          <w:rFonts w:ascii="Times New Roman" w:hAnsi="Times New Roman" w:cs="Times New Roman"/>
          <w:b/>
          <w:bCs/>
        </w:rPr>
        <w:t xml:space="preserve"> </w:t>
      </w:r>
      <w:r w:rsidR="003F36E9" w:rsidRPr="007B52D8">
        <w:rPr>
          <w:rFonts w:ascii="Times New Roman" w:hAnsi="Times New Roman" w:cs="Times New Roman"/>
          <w:b/>
          <w:bCs/>
        </w:rPr>
        <w:t>μm</w:t>
      </w:r>
      <w:r w:rsidR="00914FAB" w:rsidRPr="007B52D8">
        <w:rPr>
          <w:rFonts w:ascii="Times New Roman" w:hAnsi="Times New Roman" w:cs="Times New Roman"/>
          <w:b/>
          <w:bCs/>
        </w:rPr>
        <w:t>.</w:t>
      </w:r>
      <w:r w:rsidR="00E53EFA">
        <w:rPr>
          <w:rFonts w:ascii="Times New Roman" w:hAnsi="Times New Roman" w:cs="Times New Roman"/>
          <w:b/>
          <w:bCs/>
        </w:rPr>
        <w:t xml:space="preserve"> </w:t>
      </w:r>
      <w:bookmarkStart w:id="2" w:name="_GoBack"/>
      <w:bookmarkEnd w:id="2"/>
    </w:p>
    <w:p w14:paraId="68D709A6" w14:textId="2D2869C5" w:rsidR="00113FD8" w:rsidRPr="007B52D8" w:rsidRDefault="00113FD8" w:rsidP="00113FD8">
      <w:pPr>
        <w:rPr>
          <w:rFonts w:ascii="Times New Roman" w:hAnsi="Times New Roman" w:cs="Times New Roman"/>
          <w:b/>
          <w:bCs/>
        </w:rPr>
      </w:pPr>
      <w:r w:rsidRPr="007B52D8">
        <w:rPr>
          <w:rFonts w:ascii="Times New Roman" w:hAnsi="Times New Roman" w:cs="Times New Roman"/>
          <w:b/>
          <w:bCs/>
        </w:rPr>
        <w:t>All data are shown as</w:t>
      </w:r>
      <w:r w:rsidR="007B52D8">
        <w:rPr>
          <w:rFonts w:ascii="Times New Roman" w:hAnsi="Times New Roman" w:cs="Times New Roman"/>
          <w:b/>
          <w:bCs/>
        </w:rPr>
        <w:t xml:space="preserve"> the</w:t>
      </w:r>
      <w:r w:rsidRPr="007B52D8">
        <w:rPr>
          <w:rFonts w:ascii="Times New Roman" w:hAnsi="Times New Roman" w:cs="Times New Roman"/>
          <w:b/>
          <w:bCs/>
        </w:rPr>
        <w:t xml:space="preserve"> mean</w:t>
      </w:r>
      <w:r w:rsidRPr="007B52D8">
        <w:rPr>
          <w:rFonts w:ascii="Times New Roman" w:eastAsia="MS Gothic" w:hAnsi="Times New Roman" w:cs="Times New Roman"/>
          <w:b/>
          <w:bCs/>
        </w:rPr>
        <w:t> </w:t>
      </w:r>
      <w:r w:rsidRPr="007B52D8">
        <w:rPr>
          <w:rFonts w:ascii="Times New Roman" w:eastAsia="等线" w:hAnsi="Times New Roman" w:cs="Times New Roman"/>
          <w:b/>
          <w:bCs/>
        </w:rPr>
        <w:t>±</w:t>
      </w:r>
      <w:r w:rsidRPr="007B52D8">
        <w:rPr>
          <w:rFonts w:ascii="Times New Roman" w:eastAsia="MS Gothic" w:hAnsi="Times New Roman" w:cs="Times New Roman"/>
          <w:b/>
          <w:bCs/>
        </w:rPr>
        <w:t> </w:t>
      </w:r>
      <w:r w:rsidRPr="007B52D8">
        <w:rPr>
          <w:rFonts w:ascii="Times New Roman" w:hAnsi="Times New Roman" w:cs="Times New Roman"/>
          <w:b/>
          <w:bCs/>
        </w:rPr>
        <w:t>SD (n=3). ns: not significant, **P</w:t>
      </w:r>
      <w:r w:rsidRPr="007B52D8">
        <w:rPr>
          <w:rFonts w:ascii="Times New Roman" w:eastAsia="MS Gothic" w:hAnsi="Times New Roman" w:cs="Times New Roman"/>
          <w:b/>
          <w:bCs/>
        </w:rPr>
        <w:t> </w:t>
      </w:r>
      <w:r w:rsidRPr="007B52D8">
        <w:rPr>
          <w:rFonts w:ascii="Times New Roman" w:hAnsi="Times New Roman" w:cs="Times New Roman"/>
          <w:b/>
          <w:bCs/>
        </w:rPr>
        <w:t>&lt;</w:t>
      </w:r>
      <w:r w:rsidRPr="007B52D8">
        <w:rPr>
          <w:rFonts w:ascii="Times New Roman" w:eastAsia="MS Gothic" w:hAnsi="Times New Roman" w:cs="Times New Roman"/>
          <w:b/>
          <w:bCs/>
        </w:rPr>
        <w:t> </w:t>
      </w:r>
      <w:r w:rsidRPr="007B52D8">
        <w:rPr>
          <w:rFonts w:ascii="Times New Roman" w:hAnsi="Times New Roman" w:cs="Times New Roman"/>
          <w:b/>
          <w:bCs/>
        </w:rPr>
        <w:t>0.01</w:t>
      </w:r>
      <w:r w:rsidR="003F36E9" w:rsidRPr="007B52D8">
        <w:rPr>
          <w:rFonts w:ascii="Times New Roman" w:hAnsi="Times New Roman" w:cs="Times New Roman"/>
          <w:b/>
          <w:bCs/>
        </w:rPr>
        <w:t>;</w:t>
      </w:r>
      <w:r w:rsidRPr="007B52D8">
        <w:rPr>
          <w:rFonts w:ascii="Times New Roman" w:hAnsi="Times New Roman" w:cs="Times New Roman"/>
          <w:b/>
          <w:bCs/>
        </w:rPr>
        <w:t xml:space="preserve"> t</w:t>
      </w:r>
      <w:r w:rsidR="007B52D8">
        <w:rPr>
          <w:rFonts w:ascii="Times New Roman" w:hAnsi="Times New Roman" w:cs="Times New Roman"/>
          <w:b/>
          <w:bCs/>
        </w:rPr>
        <w:t xml:space="preserve"> </w:t>
      </w:r>
      <w:r w:rsidRPr="007B52D8">
        <w:rPr>
          <w:rFonts w:ascii="Times New Roman" w:hAnsi="Times New Roman" w:cs="Times New Roman"/>
          <w:b/>
          <w:bCs/>
        </w:rPr>
        <w:t>test.</w:t>
      </w:r>
    </w:p>
    <w:p w14:paraId="2D9A2A31" w14:textId="77777777" w:rsidR="005F7931" w:rsidRPr="007B52D8" w:rsidRDefault="005F7931" w:rsidP="00117CBB">
      <w:pPr>
        <w:rPr>
          <w:rFonts w:ascii="Times New Roman" w:hAnsi="Times New Roman" w:cs="Times New Roman"/>
          <w:b/>
          <w:bCs/>
        </w:rPr>
      </w:pPr>
    </w:p>
    <w:sectPr w:rsidR="005F7931" w:rsidRPr="007B5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6C07D3" w14:textId="77777777" w:rsidR="00724972" w:rsidRDefault="00724972" w:rsidP="00B016EC">
      <w:r>
        <w:separator/>
      </w:r>
    </w:p>
  </w:endnote>
  <w:endnote w:type="continuationSeparator" w:id="0">
    <w:p w14:paraId="02647257" w14:textId="77777777" w:rsidR="00724972" w:rsidRDefault="00724972" w:rsidP="00B01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BC5CC9" w14:textId="77777777" w:rsidR="00724972" w:rsidRDefault="00724972" w:rsidP="00B016EC">
      <w:r>
        <w:separator/>
      </w:r>
    </w:p>
  </w:footnote>
  <w:footnote w:type="continuationSeparator" w:id="0">
    <w:p w14:paraId="3D2D1245" w14:textId="77777777" w:rsidR="00724972" w:rsidRDefault="00724972" w:rsidP="00B016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991"/>
    <w:rsid w:val="00007D4A"/>
    <w:rsid w:val="00072AB6"/>
    <w:rsid w:val="000815CC"/>
    <w:rsid w:val="00092483"/>
    <w:rsid w:val="000B223D"/>
    <w:rsid w:val="000B45A1"/>
    <w:rsid w:val="00113FD8"/>
    <w:rsid w:val="00117CBB"/>
    <w:rsid w:val="001630C2"/>
    <w:rsid w:val="001658D8"/>
    <w:rsid w:val="00174991"/>
    <w:rsid w:val="001812D9"/>
    <w:rsid w:val="001867BF"/>
    <w:rsid w:val="001A1A04"/>
    <w:rsid w:val="001B5550"/>
    <w:rsid w:val="002043EE"/>
    <w:rsid w:val="00230687"/>
    <w:rsid w:val="003921AC"/>
    <w:rsid w:val="003D1742"/>
    <w:rsid w:val="003E1F3A"/>
    <w:rsid w:val="003F36E9"/>
    <w:rsid w:val="004E7702"/>
    <w:rsid w:val="005046D1"/>
    <w:rsid w:val="00522250"/>
    <w:rsid w:val="00565D9E"/>
    <w:rsid w:val="0057369F"/>
    <w:rsid w:val="005C1EDD"/>
    <w:rsid w:val="005F0F04"/>
    <w:rsid w:val="005F399A"/>
    <w:rsid w:val="005F7931"/>
    <w:rsid w:val="00677C77"/>
    <w:rsid w:val="00680835"/>
    <w:rsid w:val="006E1341"/>
    <w:rsid w:val="006E5F57"/>
    <w:rsid w:val="00723675"/>
    <w:rsid w:val="00724972"/>
    <w:rsid w:val="00731D9B"/>
    <w:rsid w:val="00764413"/>
    <w:rsid w:val="007950EE"/>
    <w:rsid w:val="007A723A"/>
    <w:rsid w:val="007B52D8"/>
    <w:rsid w:val="007B5B82"/>
    <w:rsid w:val="007E4264"/>
    <w:rsid w:val="00892D12"/>
    <w:rsid w:val="008938D8"/>
    <w:rsid w:val="00914FAB"/>
    <w:rsid w:val="00993661"/>
    <w:rsid w:val="009B6D23"/>
    <w:rsid w:val="009E7763"/>
    <w:rsid w:val="009F02C6"/>
    <w:rsid w:val="00A07D27"/>
    <w:rsid w:val="00A175DE"/>
    <w:rsid w:val="00A5383D"/>
    <w:rsid w:val="00A62F7C"/>
    <w:rsid w:val="00AA2AE1"/>
    <w:rsid w:val="00AD300E"/>
    <w:rsid w:val="00B016EC"/>
    <w:rsid w:val="00B1391F"/>
    <w:rsid w:val="00B57DE9"/>
    <w:rsid w:val="00BA2E8A"/>
    <w:rsid w:val="00BB6C5F"/>
    <w:rsid w:val="00BD1262"/>
    <w:rsid w:val="00C832CA"/>
    <w:rsid w:val="00CC4C60"/>
    <w:rsid w:val="00CE5ABC"/>
    <w:rsid w:val="00D5099D"/>
    <w:rsid w:val="00DA2B74"/>
    <w:rsid w:val="00E53EFA"/>
    <w:rsid w:val="00E95799"/>
    <w:rsid w:val="00EA2AA9"/>
    <w:rsid w:val="00ED1063"/>
    <w:rsid w:val="00ED7084"/>
    <w:rsid w:val="00EF2E65"/>
    <w:rsid w:val="00F1432C"/>
    <w:rsid w:val="00F143C7"/>
    <w:rsid w:val="00F4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E3781B"/>
  <w15:chartTrackingRefBased/>
  <w15:docId w15:val="{171AB023-135A-4C07-A260-284722EC7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C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1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16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1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16EC"/>
    <w:rPr>
      <w:sz w:val="18"/>
      <w:szCs w:val="18"/>
    </w:rPr>
  </w:style>
  <w:style w:type="paragraph" w:styleId="a7">
    <w:name w:val="annotation text"/>
    <w:basedOn w:val="a"/>
    <w:link w:val="a8"/>
    <w:rsid w:val="00764413"/>
    <w:pPr>
      <w:jc w:val="left"/>
    </w:pPr>
    <w:rPr>
      <w:szCs w:val="24"/>
    </w:rPr>
  </w:style>
  <w:style w:type="character" w:customStyle="1" w:styleId="a8">
    <w:name w:val="批注文字 字符"/>
    <w:basedOn w:val="a0"/>
    <w:link w:val="a7"/>
    <w:rsid w:val="00764413"/>
    <w:rPr>
      <w:szCs w:val="24"/>
    </w:rPr>
  </w:style>
  <w:style w:type="character" w:styleId="a9">
    <w:name w:val="annotation reference"/>
    <w:basedOn w:val="a0"/>
    <w:rsid w:val="00764413"/>
    <w:rPr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76441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644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58</Words>
  <Characters>337</Characters>
  <Application>Microsoft Office Word</Application>
  <DocSecurity>0</DocSecurity>
  <Lines>2</Lines>
  <Paragraphs>1</Paragraphs>
  <ScaleCrop>false</ScaleCrop>
  <Company>P R C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54</cp:revision>
  <cp:lastPrinted>2023-08-02T09:13:00Z</cp:lastPrinted>
  <dcterms:created xsi:type="dcterms:W3CDTF">2023-08-02T09:12:00Z</dcterms:created>
  <dcterms:modified xsi:type="dcterms:W3CDTF">2024-02-04T11:26:00Z</dcterms:modified>
</cp:coreProperties>
</file>