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84DF2" w14:textId="2F373391" w:rsidR="00657740" w:rsidRPr="002E0020" w:rsidRDefault="00657740" w:rsidP="002E669A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E0020">
        <w:rPr>
          <w:rFonts w:ascii="Times New Roman" w:hAnsi="Times New Roman" w:cs="Times New Roman"/>
          <w:b/>
          <w:bCs/>
          <w:sz w:val="22"/>
          <w:szCs w:val="22"/>
          <w:lang w:val="en-US"/>
        </w:rPr>
        <w:t>Supplementary Material</w:t>
      </w:r>
      <w:r w:rsidR="00323C98" w:rsidRPr="002E0020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</w:p>
    <w:p w14:paraId="230EA770" w14:textId="5257913D" w:rsidR="00F2391B" w:rsidRDefault="00F2391B" w:rsidP="00B274FD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C37D39D" w14:textId="77777777" w:rsidR="003C386F" w:rsidRDefault="003C386F" w:rsidP="00B274FD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B09F97C" w14:textId="08D34F0F" w:rsidR="003C386F" w:rsidRDefault="002E0020" w:rsidP="003C386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Methods</w:t>
      </w:r>
    </w:p>
    <w:p w14:paraId="08C8FB22" w14:textId="77777777" w:rsidR="002E0020" w:rsidRPr="002E0020" w:rsidRDefault="002E0020" w:rsidP="003C386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E103337" w14:textId="4DFF5EB6" w:rsidR="003C386F" w:rsidRDefault="00F0711F" w:rsidP="003C386F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714083">
        <w:rPr>
          <w:rFonts w:ascii="Times New Roman" w:hAnsi="Times New Roman" w:cs="Times New Roman"/>
          <w:i/>
          <w:iCs/>
          <w:sz w:val="20"/>
          <w:szCs w:val="20"/>
          <w:lang w:val="en-US"/>
        </w:rPr>
        <w:t>Protein identification in the depleted extracts</w:t>
      </w:r>
      <w:r w:rsidR="00FB3587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using L</w:t>
      </w:r>
      <w:r w:rsidR="00551DA1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iquid </w:t>
      </w:r>
      <w:r w:rsidR="00FB3587">
        <w:rPr>
          <w:rFonts w:ascii="Times New Roman" w:hAnsi="Times New Roman" w:cs="Times New Roman"/>
          <w:i/>
          <w:iCs/>
          <w:sz w:val="20"/>
          <w:szCs w:val="20"/>
          <w:lang w:val="en-US"/>
        </w:rPr>
        <w:t>C</w:t>
      </w:r>
      <w:r w:rsidR="00551DA1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hromatography coupled to </w:t>
      </w:r>
      <w:r w:rsidR="00FB3587">
        <w:rPr>
          <w:rFonts w:ascii="Times New Roman" w:hAnsi="Times New Roman" w:cs="Times New Roman"/>
          <w:i/>
          <w:iCs/>
          <w:sz w:val="20"/>
          <w:szCs w:val="20"/>
          <w:lang w:val="en-US"/>
        </w:rPr>
        <w:t>M</w:t>
      </w:r>
      <w:r w:rsidR="00551DA1">
        <w:rPr>
          <w:rFonts w:ascii="Times New Roman" w:hAnsi="Times New Roman" w:cs="Times New Roman"/>
          <w:i/>
          <w:iCs/>
          <w:sz w:val="20"/>
          <w:szCs w:val="20"/>
          <w:lang w:val="en-US"/>
        </w:rPr>
        <w:t>ass Spectrometry (LC-MS).</w:t>
      </w:r>
    </w:p>
    <w:p w14:paraId="2FC3A8C2" w14:textId="77777777" w:rsidR="00FB3587" w:rsidRDefault="00FB3587" w:rsidP="003C386F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17A6B8AB" w14:textId="2FBA51D2" w:rsidR="00551DA1" w:rsidRPr="00551DA1" w:rsidRDefault="00551DA1" w:rsidP="00EC3B7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The extracts</w:t>
      </w:r>
      <w:r w:rsidR="00EC3B76">
        <w:rPr>
          <w:rFonts w:ascii="Times New Roman" w:hAnsi="Times New Roman" w:cs="Times New Roman"/>
          <w:sz w:val="20"/>
          <w:szCs w:val="20"/>
          <w:lang w:val="en-US"/>
        </w:rPr>
        <w:t xml:space="preserve"> (elution peaks)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captured on 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HiTrap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>Con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 xml:space="preserve">A 4B </w:t>
      </w:r>
      <w:proofErr w:type="gramStart"/>
      <w:r w:rsidRPr="00714083">
        <w:rPr>
          <w:rFonts w:ascii="Times New Roman" w:hAnsi="Times New Roman" w:cs="Times New Roman"/>
          <w:sz w:val="20"/>
          <w:szCs w:val="20"/>
          <w:lang w:val="en-GB"/>
        </w:rPr>
        <w:t>column</w:t>
      </w:r>
      <w:proofErr w:type="gramEnd"/>
      <w:r w:rsidRPr="00714083">
        <w:rPr>
          <w:rFonts w:ascii="Times New Roman" w:hAnsi="Times New Roman" w:cs="Times New Roman"/>
          <w:sz w:val="20"/>
          <w:szCs w:val="20"/>
          <w:lang w:val="en-GB"/>
        </w:rPr>
        <w:t xml:space="preserve"> and </w:t>
      </w:r>
      <w:r w:rsidR="007649E0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HiTrap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>Alb</w:t>
      </w:r>
      <w:r>
        <w:rPr>
          <w:rFonts w:ascii="Times New Roman" w:hAnsi="Times New Roman" w:cs="Times New Roman"/>
          <w:sz w:val="20"/>
          <w:szCs w:val="20"/>
          <w:lang w:val="en-GB"/>
        </w:rPr>
        <w:t>umin and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 xml:space="preserve"> IgG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Depletion 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>column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were loaded </w:t>
      </w:r>
      <w:r w:rsidR="007649E0">
        <w:rPr>
          <w:rFonts w:ascii="Times New Roman" w:hAnsi="Times New Roman" w:cs="Times New Roman"/>
          <w:sz w:val="20"/>
          <w:szCs w:val="20"/>
          <w:lang w:val="en-GB"/>
        </w:rPr>
        <w:t>o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nto </w:t>
      </w:r>
      <w:r w:rsidR="00EC3B76">
        <w:rPr>
          <w:rFonts w:ascii="Times New Roman" w:hAnsi="Times New Roman" w:cs="Times New Roman"/>
          <w:sz w:val="20"/>
          <w:szCs w:val="20"/>
          <w:lang w:val="en-US"/>
        </w:rPr>
        <w:t>a</w:t>
      </w:r>
      <w:r w:rsidR="00EC3B76" w:rsidRPr="00714083">
        <w:rPr>
          <w:rFonts w:ascii="Times New Roman" w:hAnsi="Times New Roman" w:cs="Times New Roman"/>
          <w:sz w:val="20"/>
          <w:szCs w:val="20"/>
          <w:lang w:val="en-GB"/>
        </w:rPr>
        <w:t xml:space="preserve"> 10% acrylamide gel </w:t>
      </w:r>
      <w:r>
        <w:rPr>
          <w:rFonts w:ascii="Times New Roman" w:hAnsi="Times New Roman" w:cs="Times New Roman"/>
          <w:sz w:val="20"/>
          <w:szCs w:val="20"/>
          <w:lang w:val="en-GB"/>
        </w:rPr>
        <w:t>an</w:t>
      </w:r>
      <w:r w:rsidR="00EC3B76">
        <w:rPr>
          <w:rFonts w:ascii="Times New Roman" w:hAnsi="Times New Roman" w:cs="Times New Roman"/>
          <w:sz w:val="20"/>
          <w:szCs w:val="20"/>
          <w:lang w:val="en-GB"/>
        </w:rPr>
        <w:t xml:space="preserve">d </w:t>
      </w:r>
      <w:r w:rsidR="007649E0">
        <w:rPr>
          <w:rFonts w:ascii="Times New Roman" w:hAnsi="Times New Roman" w:cs="Times New Roman"/>
          <w:sz w:val="20"/>
          <w:szCs w:val="20"/>
          <w:lang w:val="en-GB"/>
        </w:rPr>
        <w:t xml:space="preserve">a </w:t>
      </w:r>
      <w:r>
        <w:rPr>
          <w:rFonts w:ascii="Times New Roman" w:hAnsi="Times New Roman" w:cs="Times New Roman"/>
          <w:sz w:val="20"/>
          <w:szCs w:val="20"/>
          <w:lang w:val="en-GB"/>
        </w:rPr>
        <w:t>electrophoresis</w:t>
      </w:r>
      <w:r w:rsidR="00EC3B76">
        <w:rPr>
          <w:rFonts w:ascii="Times New Roman" w:hAnsi="Times New Roman" w:cs="Times New Roman"/>
          <w:sz w:val="20"/>
          <w:szCs w:val="20"/>
          <w:lang w:val="en-GB"/>
        </w:rPr>
        <w:t xml:space="preserve"> was </w:t>
      </w:r>
      <w:r w:rsidR="007649E0">
        <w:rPr>
          <w:rFonts w:ascii="Times New Roman" w:hAnsi="Times New Roman" w:cs="Times New Roman"/>
          <w:sz w:val="20"/>
          <w:szCs w:val="20"/>
          <w:lang w:val="en-GB"/>
        </w:rPr>
        <w:t>run</w:t>
      </w:r>
      <w:r w:rsidR="00EC3B76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7649E0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="00EC3B76">
        <w:rPr>
          <w:rFonts w:ascii="Times New Roman" w:hAnsi="Times New Roman" w:cs="Times New Roman"/>
          <w:sz w:val="20"/>
          <w:szCs w:val="20"/>
          <w:lang w:val="en-GB"/>
        </w:rPr>
        <w:t xml:space="preserve">main bands were </w:t>
      </w:r>
      <w:r w:rsidR="007649E0">
        <w:rPr>
          <w:rFonts w:ascii="Times New Roman" w:hAnsi="Times New Roman" w:cs="Times New Roman"/>
          <w:sz w:val="20"/>
          <w:szCs w:val="20"/>
          <w:lang w:val="en-GB"/>
        </w:rPr>
        <w:t>then excised</w:t>
      </w:r>
      <w:r w:rsidR="00EC3B76">
        <w:rPr>
          <w:rFonts w:ascii="Times New Roman" w:hAnsi="Times New Roman" w:cs="Times New Roman"/>
          <w:sz w:val="20"/>
          <w:szCs w:val="20"/>
          <w:lang w:val="en-GB"/>
        </w:rPr>
        <w:t xml:space="preserve"> and sen</w:t>
      </w:r>
      <w:r w:rsidR="000B7DF1">
        <w:rPr>
          <w:rFonts w:ascii="Times New Roman" w:hAnsi="Times New Roman" w:cs="Times New Roman"/>
          <w:sz w:val="20"/>
          <w:szCs w:val="20"/>
          <w:lang w:val="en-GB"/>
        </w:rPr>
        <w:t>t</w:t>
      </w:r>
      <w:r w:rsidR="00EC3B76">
        <w:rPr>
          <w:rFonts w:ascii="Times New Roman" w:hAnsi="Times New Roman" w:cs="Times New Roman"/>
          <w:sz w:val="20"/>
          <w:szCs w:val="20"/>
          <w:lang w:val="en-GB"/>
        </w:rPr>
        <w:t xml:space="preserve"> to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EC3B76">
        <w:rPr>
          <w:rFonts w:ascii="Times New Roman" w:hAnsi="Times New Roman" w:cs="Times New Roman"/>
          <w:sz w:val="20"/>
          <w:szCs w:val="20"/>
          <w:lang w:val="en-US"/>
        </w:rPr>
        <w:t xml:space="preserve">the IMIBIC Mass Spectrometry and Molecular Imaging Service (IMSMI) </w:t>
      </w:r>
      <w:r w:rsidR="000B7DF1">
        <w:rPr>
          <w:rFonts w:ascii="Times New Roman" w:hAnsi="Times New Roman" w:cs="Times New Roman"/>
          <w:sz w:val="20"/>
          <w:szCs w:val="20"/>
          <w:lang w:val="en-US"/>
        </w:rPr>
        <w:t>of the</w:t>
      </w:r>
      <w:r w:rsidR="00EC3B7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EC3B76">
        <w:rPr>
          <w:rFonts w:ascii="Times New Roman" w:hAnsi="Times New Roman" w:cs="Times New Roman"/>
          <w:sz w:val="20"/>
          <w:szCs w:val="20"/>
          <w:lang w:val="en-US"/>
        </w:rPr>
        <w:t>Maimónides</w:t>
      </w:r>
      <w:proofErr w:type="spellEnd"/>
      <w:r w:rsidR="00EC3B76">
        <w:rPr>
          <w:rFonts w:ascii="Times New Roman" w:hAnsi="Times New Roman" w:cs="Times New Roman"/>
          <w:sz w:val="20"/>
          <w:szCs w:val="20"/>
          <w:lang w:val="en-US"/>
        </w:rPr>
        <w:t xml:space="preserve"> Biomedical Research Institute of Cordoba</w:t>
      </w:r>
      <w:r w:rsidR="00EC3B76">
        <w:rPr>
          <w:rFonts w:ascii="Times New Roman" w:hAnsi="Times New Roman" w:cs="Times New Roman"/>
          <w:sz w:val="20"/>
          <w:szCs w:val="20"/>
          <w:lang w:val="en-US"/>
        </w:rPr>
        <w:t xml:space="preserve"> for protein identification analysis. </w:t>
      </w:r>
      <w:r w:rsidR="00A26823">
        <w:rPr>
          <w:rFonts w:ascii="Times New Roman" w:hAnsi="Times New Roman" w:cs="Times New Roman"/>
          <w:sz w:val="20"/>
          <w:szCs w:val="20"/>
          <w:lang w:val="en-US"/>
        </w:rPr>
        <w:t>Briefly</w:t>
      </w:r>
      <w:r w:rsidR="000B7DF1">
        <w:rPr>
          <w:rFonts w:ascii="Times New Roman" w:hAnsi="Times New Roman" w:cs="Times New Roman"/>
          <w:sz w:val="20"/>
          <w:szCs w:val="20"/>
          <w:lang w:val="en-US"/>
        </w:rPr>
        <w:t>,</w:t>
      </w:r>
      <w:r w:rsidR="00A26823">
        <w:rPr>
          <w:rFonts w:ascii="Times New Roman" w:hAnsi="Times New Roman" w:cs="Times New Roman"/>
          <w:sz w:val="20"/>
          <w:szCs w:val="20"/>
          <w:lang w:val="en-US"/>
        </w:rPr>
        <w:t xml:space="preserve"> and p</w:t>
      </w:r>
      <w:r w:rsidR="00F84BE6" w:rsidRPr="00F84BE6">
        <w:rPr>
          <w:rFonts w:ascii="Times New Roman" w:hAnsi="Times New Roman" w:cs="Times New Roman"/>
          <w:sz w:val="20"/>
          <w:szCs w:val="20"/>
          <w:lang w:val="en-US"/>
        </w:rPr>
        <w:t xml:space="preserve">rior to analysis, </w:t>
      </w:r>
      <w:r w:rsidR="000B7DF1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="00F84BE6" w:rsidRPr="00F84BE6">
        <w:rPr>
          <w:rFonts w:ascii="Times New Roman" w:hAnsi="Times New Roman" w:cs="Times New Roman"/>
          <w:sz w:val="20"/>
          <w:szCs w:val="20"/>
          <w:lang w:val="en-US"/>
        </w:rPr>
        <w:t>sample preparation process</w:t>
      </w:r>
      <w:r w:rsidR="000B7DF1">
        <w:rPr>
          <w:rFonts w:ascii="Times New Roman" w:hAnsi="Times New Roman" w:cs="Times New Roman"/>
          <w:sz w:val="20"/>
          <w:szCs w:val="20"/>
          <w:lang w:val="en-US"/>
        </w:rPr>
        <w:t xml:space="preserve"> included</w:t>
      </w:r>
      <w:r w:rsidR="00F84BE6" w:rsidRPr="00F84BE6">
        <w:rPr>
          <w:rFonts w:ascii="Times New Roman" w:hAnsi="Times New Roman" w:cs="Times New Roman"/>
          <w:sz w:val="20"/>
          <w:szCs w:val="20"/>
          <w:lang w:val="en-US"/>
        </w:rPr>
        <w:t xml:space="preserve"> digestion of </w:t>
      </w:r>
      <w:r w:rsidR="000B7DF1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="00F84BE6" w:rsidRPr="00F84BE6">
        <w:rPr>
          <w:rFonts w:ascii="Times New Roman" w:hAnsi="Times New Roman" w:cs="Times New Roman"/>
          <w:sz w:val="20"/>
          <w:szCs w:val="20"/>
          <w:lang w:val="en-US"/>
        </w:rPr>
        <w:t>gel bands</w:t>
      </w:r>
      <w:r w:rsidR="000B7DF1">
        <w:rPr>
          <w:rFonts w:ascii="Times New Roman" w:hAnsi="Times New Roman" w:cs="Times New Roman"/>
          <w:sz w:val="20"/>
          <w:szCs w:val="20"/>
          <w:lang w:val="en-US"/>
        </w:rPr>
        <w:t>,</w:t>
      </w:r>
      <w:r w:rsidR="00F84BE6" w:rsidRPr="00F84BE6">
        <w:rPr>
          <w:rFonts w:ascii="Times New Roman" w:hAnsi="Times New Roman" w:cs="Times New Roman"/>
          <w:sz w:val="20"/>
          <w:szCs w:val="20"/>
          <w:lang w:val="en-US"/>
        </w:rPr>
        <w:t xml:space="preserve"> followed by total protein amount quantification for each sample by microfluorimetry (Qubit™ Protein Assay</w:t>
      </w:r>
      <w:r w:rsidR="00F84BE6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proofErr w:type="spellStart"/>
      <w:r w:rsidR="00F84BE6" w:rsidRPr="00FB3587">
        <w:rPr>
          <w:rFonts w:ascii="Times New Roman" w:hAnsi="Times New Roman" w:cs="Times New Roman"/>
          <w:sz w:val="20"/>
          <w:szCs w:val="20"/>
          <w:lang w:val="en-US"/>
        </w:rPr>
        <w:t>Thermo</w:t>
      </w:r>
      <w:proofErr w:type="spellEnd"/>
      <w:r w:rsidR="00F84BE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F84BE6" w:rsidRPr="00FB3587">
        <w:rPr>
          <w:rFonts w:ascii="Times New Roman" w:hAnsi="Times New Roman" w:cs="Times New Roman"/>
          <w:sz w:val="20"/>
          <w:szCs w:val="20"/>
          <w:lang w:val="en-US"/>
        </w:rPr>
        <w:t>Fisher Scientific</w:t>
      </w:r>
      <w:r w:rsidR="00F84BE6" w:rsidRPr="00F84BE6">
        <w:rPr>
          <w:rFonts w:ascii="Times New Roman" w:hAnsi="Times New Roman" w:cs="Times New Roman"/>
          <w:sz w:val="20"/>
          <w:szCs w:val="20"/>
          <w:lang w:val="en-US"/>
        </w:rPr>
        <w:t>).</w:t>
      </w:r>
      <w:r w:rsidR="00A2682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0B7DF1">
        <w:rPr>
          <w:rFonts w:ascii="Times New Roman" w:hAnsi="Times New Roman" w:cs="Times New Roman"/>
          <w:sz w:val="20"/>
          <w:szCs w:val="20"/>
          <w:lang w:val="en-US"/>
        </w:rPr>
        <w:t xml:space="preserve">A </w:t>
      </w:r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>total amount of 20</w:t>
      </w:r>
      <w:r w:rsidR="00A2682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26823">
        <w:rPr>
          <w:rFonts w:ascii="Times New Roman" w:hAnsi="Times New Roman" w:cs="Times New Roman"/>
          <w:sz w:val="20"/>
          <w:szCs w:val="20"/>
          <w:lang w:val="en-US"/>
        </w:rPr>
        <w:sym w:font="Symbol" w:char="F06D"/>
      </w:r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 xml:space="preserve">l of the recovered diluted peptides </w:t>
      </w:r>
      <w:r w:rsidR="00EC3B76" w:rsidRPr="00A26823">
        <w:rPr>
          <w:rFonts w:ascii="Times New Roman" w:hAnsi="Times New Roman" w:cs="Times New Roman"/>
          <w:sz w:val="20"/>
          <w:szCs w:val="20"/>
          <w:lang w:val="en-US"/>
        </w:rPr>
        <w:t>was</w:t>
      </w:r>
      <w:r w:rsidR="000B7DF1">
        <w:rPr>
          <w:rFonts w:ascii="Times New Roman" w:hAnsi="Times New Roman" w:cs="Times New Roman"/>
          <w:sz w:val="20"/>
          <w:szCs w:val="20"/>
          <w:lang w:val="en-US"/>
        </w:rPr>
        <w:t xml:space="preserve"> th</w:t>
      </w:r>
      <w:r w:rsidR="00FB66DE">
        <w:rPr>
          <w:rFonts w:ascii="Times New Roman" w:hAnsi="Times New Roman" w:cs="Times New Roman"/>
          <w:sz w:val="20"/>
          <w:szCs w:val="20"/>
          <w:lang w:val="en-US"/>
        </w:rPr>
        <w:t>en</w:t>
      </w:r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 xml:space="preserve"> loaded onto </w:t>
      </w:r>
      <w:proofErr w:type="spellStart"/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>Evotips</w:t>
      </w:r>
      <w:proofErr w:type="spellEnd"/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>Evosep</w:t>
      </w:r>
      <w:proofErr w:type="spellEnd"/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83133F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 xml:space="preserve"> Pierce™ Hela Tryptic Digest Standard (</w:t>
      </w:r>
      <w:proofErr w:type="spellStart"/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>Thermo</w:t>
      </w:r>
      <w:proofErr w:type="spellEnd"/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26823">
        <w:rPr>
          <w:rFonts w:ascii="Times New Roman" w:hAnsi="Times New Roman" w:cs="Times New Roman"/>
          <w:sz w:val="20"/>
          <w:szCs w:val="20"/>
          <w:lang w:val="en-US"/>
        </w:rPr>
        <w:t xml:space="preserve">Fisher </w:t>
      </w:r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>Scientific) was also prepared and loaded (200</w:t>
      </w:r>
      <w:r w:rsidR="00A2682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 xml:space="preserve">ng) onto </w:t>
      </w:r>
      <w:proofErr w:type="spellStart"/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>Evotips</w:t>
      </w:r>
      <w:proofErr w:type="spellEnd"/>
      <w:r w:rsidR="00A26823" w:rsidRPr="00A26823">
        <w:rPr>
          <w:rFonts w:ascii="Times New Roman" w:hAnsi="Times New Roman" w:cs="Times New Roman"/>
          <w:sz w:val="20"/>
          <w:szCs w:val="20"/>
          <w:lang w:val="en-US"/>
        </w:rPr>
        <w:t xml:space="preserve"> for quality control and system equilibration.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Next, p</w:t>
      </w:r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urified peptides were separated </w:t>
      </w:r>
      <w:r w:rsidR="00FB66DE">
        <w:rPr>
          <w:rFonts w:ascii="Times New Roman" w:hAnsi="Times New Roman" w:cs="Times New Roman"/>
          <w:sz w:val="20"/>
          <w:szCs w:val="20"/>
          <w:lang w:val="en-US"/>
        </w:rPr>
        <w:t>using</w:t>
      </w:r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 the predefined 30 SPD method (44-min gradient time) on an </w:t>
      </w:r>
      <w:proofErr w:type="spellStart"/>
      <w:r w:rsidRPr="00551DA1">
        <w:rPr>
          <w:rFonts w:ascii="Times New Roman" w:hAnsi="Times New Roman" w:cs="Times New Roman"/>
          <w:sz w:val="20"/>
          <w:szCs w:val="20"/>
          <w:lang w:val="en-US"/>
        </w:rPr>
        <w:t>Evosep</w:t>
      </w:r>
      <w:proofErr w:type="spellEnd"/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 One LC system (</w:t>
      </w:r>
      <w:proofErr w:type="spellStart"/>
      <w:r w:rsidRPr="00551DA1">
        <w:rPr>
          <w:rFonts w:ascii="Times New Roman" w:hAnsi="Times New Roman" w:cs="Times New Roman"/>
          <w:sz w:val="20"/>
          <w:szCs w:val="20"/>
          <w:lang w:val="en-US"/>
        </w:rPr>
        <w:t>Evosep</w:t>
      </w:r>
      <w:proofErr w:type="spellEnd"/>
      <w:r w:rsidRPr="00551DA1">
        <w:rPr>
          <w:rFonts w:ascii="Times New Roman" w:hAnsi="Times New Roman" w:cs="Times New Roman"/>
          <w:sz w:val="20"/>
          <w:szCs w:val="20"/>
          <w:lang w:val="en-US"/>
        </w:rPr>
        <w:t>)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sdt>
        <w:sdtPr>
          <w:rPr>
            <w:rFonts w:ascii="Times New Roman" w:hAnsi="Times New Roman" w:cs="Times New Roman"/>
            <w:sz w:val="20"/>
            <w:szCs w:val="20"/>
            <w:lang w:val="en-US"/>
          </w:rPr>
          <w:alias w:val="SmartCite Citation"/>
          <w:tag w:val="8f115ce0-bee6-4d83-b877-a3a797f917a1:ce69076c-d1c0-4eb2-afd4-f77106e75b2d+"/>
          <w:id w:val="-1194079023"/>
          <w:placeholder>
            <w:docPart w:val="DefaultPlaceholder_-1854013440"/>
          </w:placeholder>
        </w:sdtPr>
        <w:sdtContent>
          <w:r w:rsidR="0083133F" w:rsidRPr="0083133F">
            <w:rPr>
              <w:rFonts w:ascii="Times New Roman" w:eastAsia="Times New Roman" w:hAnsi="Times New Roman" w:cs="Times New Roman"/>
              <w:sz w:val="20"/>
              <w:vertAlign w:val="superscript"/>
              <w:lang w:val="en-US"/>
            </w:rPr>
            <w:t>1</w:t>
          </w:r>
        </w:sdtContent>
      </w:sdt>
      <w:r>
        <w:rPr>
          <w:rFonts w:ascii="Times New Roman" w:hAnsi="Times New Roman" w:cs="Times New Roman"/>
          <w:sz w:val="20"/>
          <w:szCs w:val="20"/>
          <w:lang w:val="en-US"/>
        </w:rPr>
        <w:t>. A</w:t>
      </w:r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 ZDV emitter (Bruker </w:t>
      </w:r>
      <w:proofErr w:type="spellStart"/>
      <w:r w:rsidRPr="00551DA1">
        <w:rPr>
          <w:rFonts w:ascii="Times New Roman" w:hAnsi="Times New Roman" w:cs="Times New Roman"/>
          <w:sz w:val="20"/>
          <w:szCs w:val="20"/>
          <w:lang w:val="en-US"/>
        </w:rPr>
        <w:t>Daltonics</w:t>
      </w:r>
      <w:proofErr w:type="spellEnd"/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) was placed inside a </w:t>
      </w:r>
      <w:proofErr w:type="spellStart"/>
      <w:r w:rsidRPr="00551DA1">
        <w:rPr>
          <w:rFonts w:ascii="Times New Roman" w:hAnsi="Times New Roman" w:cs="Times New Roman"/>
          <w:sz w:val="20"/>
          <w:szCs w:val="20"/>
          <w:lang w:val="en-US"/>
        </w:rPr>
        <w:t>nanoelectrospray</w:t>
      </w:r>
      <w:proofErr w:type="spellEnd"/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 source (</w:t>
      </w:r>
      <w:proofErr w:type="spellStart"/>
      <w:r w:rsidRPr="00551DA1">
        <w:rPr>
          <w:rFonts w:ascii="Times New Roman" w:hAnsi="Times New Roman" w:cs="Times New Roman"/>
          <w:sz w:val="20"/>
          <w:szCs w:val="20"/>
          <w:lang w:val="en-US"/>
        </w:rPr>
        <w:t>CaptiveSpray</w:t>
      </w:r>
      <w:proofErr w:type="spellEnd"/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 source, Bruker </w:t>
      </w:r>
      <w:proofErr w:type="spellStart"/>
      <w:r w:rsidRPr="00551DA1">
        <w:rPr>
          <w:rFonts w:ascii="Times New Roman" w:hAnsi="Times New Roman" w:cs="Times New Roman"/>
          <w:sz w:val="20"/>
          <w:szCs w:val="20"/>
          <w:lang w:val="en-US"/>
        </w:rPr>
        <w:t>Daltonics</w:t>
      </w:r>
      <w:proofErr w:type="spellEnd"/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). The emitter was connected to </w:t>
      </w:r>
      <w:r w:rsidRPr="00551DA1">
        <w:rPr>
          <w:rFonts w:ascii="Times New Roman" w:hAnsi="Times New Roman" w:cs="Times New Roman"/>
          <w:sz w:val="20"/>
          <w:szCs w:val="20"/>
          <w:lang w:val="en-US"/>
        </w:rPr>
        <w:t>a</w:t>
      </w:r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 15-cm × 150-μm reverse-phase column packed with 1.9-μm C18 beads (1893471). The column was heated to 60ºC in an oven compartment (Bruker </w:t>
      </w:r>
      <w:proofErr w:type="spellStart"/>
      <w:r w:rsidRPr="00551DA1">
        <w:rPr>
          <w:rFonts w:ascii="Times New Roman" w:hAnsi="Times New Roman" w:cs="Times New Roman"/>
          <w:sz w:val="20"/>
          <w:szCs w:val="20"/>
          <w:lang w:val="en-US"/>
        </w:rPr>
        <w:t>Daltonics</w:t>
      </w:r>
      <w:proofErr w:type="spellEnd"/>
      <w:r w:rsidRPr="00551DA1">
        <w:rPr>
          <w:rFonts w:ascii="Times New Roman" w:hAnsi="Times New Roman" w:cs="Times New Roman"/>
          <w:sz w:val="20"/>
          <w:szCs w:val="20"/>
          <w:lang w:val="en-US"/>
        </w:rPr>
        <w:t>). Mobile phases were water and acetonitrile, buffered with 0.1% formic acid (LC-MS grade, Fisher Scientific).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51DA1">
        <w:rPr>
          <w:rFonts w:ascii="Times New Roman" w:hAnsi="Times New Roman" w:cs="Times New Roman"/>
          <w:sz w:val="20"/>
          <w:szCs w:val="20"/>
          <w:lang w:val="en-US"/>
        </w:rPr>
        <w:t>L</w:t>
      </w:r>
      <w:r>
        <w:rPr>
          <w:rFonts w:ascii="Times New Roman" w:hAnsi="Times New Roman" w:cs="Times New Roman"/>
          <w:sz w:val="20"/>
          <w:szCs w:val="20"/>
          <w:lang w:val="en-US"/>
        </w:rPr>
        <w:t>iquid chromatography</w:t>
      </w:r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 was coupled online to a TIMS Q-TOF instrument (</w:t>
      </w:r>
      <w:proofErr w:type="spellStart"/>
      <w:r w:rsidRPr="00551DA1">
        <w:rPr>
          <w:rFonts w:ascii="Times New Roman" w:hAnsi="Times New Roman" w:cs="Times New Roman"/>
          <w:sz w:val="20"/>
          <w:szCs w:val="20"/>
          <w:lang w:val="en-US"/>
        </w:rPr>
        <w:t>timsTOF</w:t>
      </w:r>
      <w:proofErr w:type="spellEnd"/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 Pro, Bruker </w:t>
      </w:r>
      <w:proofErr w:type="spellStart"/>
      <w:r w:rsidRPr="00551DA1">
        <w:rPr>
          <w:rFonts w:ascii="Times New Roman" w:hAnsi="Times New Roman" w:cs="Times New Roman"/>
          <w:sz w:val="20"/>
          <w:szCs w:val="20"/>
          <w:lang w:val="en-US"/>
        </w:rPr>
        <w:t>Daltonics</w:t>
      </w:r>
      <w:proofErr w:type="spellEnd"/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) using </w:t>
      </w:r>
      <w:r w:rsidR="00FB66DE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Data Dependent Acquisition-Parallel Accumulation </w:t>
      </w:r>
      <w:proofErr w:type="spellStart"/>
      <w:r w:rsidRPr="00551DA1">
        <w:rPr>
          <w:rFonts w:ascii="Times New Roman" w:hAnsi="Times New Roman" w:cs="Times New Roman"/>
          <w:sz w:val="20"/>
          <w:szCs w:val="20"/>
          <w:lang w:val="en-US"/>
        </w:rPr>
        <w:t>SErial</w:t>
      </w:r>
      <w:proofErr w:type="spellEnd"/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 Fragmentation (DDA-PASEF) method</w:t>
      </w:r>
      <w:r w:rsidR="0083133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sdt>
        <w:sdtPr>
          <w:rPr>
            <w:rFonts w:ascii="Times New Roman" w:hAnsi="Times New Roman" w:cs="Times New Roman"/>
            <w:sz w:val="20"/>
            <w:szCs w:val="20"/>
            <w:lang w:val="en-US"/>
          </w:rPr>
          <w:alias w:val="SmartCite Citation"/>
          <w:tag w:val="8f115ce0-bee6-4d83-b877-a3a797f917a1:c089e0f1-9fee-4ea8-923a-8de253965a1d,8f115ce0-bee6-4d83-b877-a3a797f917a1:fc7f5f4c-9309-4375-be38-42948d86fbdd+"/>
          <w:id w:val="-1586531729"/>
          <w:placeholder>
            <w:docPart w:val="DefaultPlaceholder_-1854013440"/>
          </w:placeholder>
        </w:sdtPr>
        <w:sdtContent>
          <w:r w:rsidR="0083133F" w:rsidRPr="0083133F">
            <w:rPr>
              <w:rFonts w:ascii="Times New Roman" w:eastAsia="Times New Roman" w:hAnsi="Times New Roman" w:cs="Times New Roman"/>
              <w:sz w:val="20"/>
              <w:vertAlign w:val="superscript"/>
              <w:lang w:val="en-US"/>
            </w:rPr>
            <w:t>2,3</w:t>
          </w:r>
        </w:sdtContent>
      </w:sdt>
      <w:r w:rsidRPr="00551DA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via a </w:t>
      </w:r>
      <w:proofErr w:type="spellStart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>CaptiveSpray</w:t>
      </w:r>
      <w:proofErr w:type="spellEnd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 nano-electrospray ion source. For the acquisition mode, the ion mobility dimension was calibrated with three Agilent ESI-L Tuning Mix ions (m/z, 1/K0: 622.0289 Th, 0.9848 Vs cm−2; 922.0097 Th, 1.1895 Vs cm−2; 1221.9906 Th, 1.3820 Vs cm−2). Furthermore, the collision energy was linearly </w:t>
      </w:r>
      <w:r w:rsidR="00FB66DE">
        <w:rPr>
          <w:rFonts w:ascii="Times New Roman" w:hAnsi="Times New Roman" w:cs="Times New Roman"/>
          <w:sz w:val="20"/>
          <w:szCs w:val="20"/>
          <w:lang w:val="en-US"/>
        </w:rPr>
        <w:t xml:space="preserve">reduced </w:t>
      </w:r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>from 59 eV at 1/K0 = 1.6 Vs cm−2 to 20 eV at 1/K0 = 0.6 Vs cm−2.</w:t>
      </w:r>
      <w:r w:rsidR="00EC3B7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For the DDA-PASEF method the “long gradient method” (1.1s cycle time) was used and the accumulation and ramp times were set to 100 </w:t>
      </w:r>
      <w:proofErr w:type="spellStart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>ms.</w:t>
      </w:r>
      <w:proofErr w:type="spellEnd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 Singly charged precursors were excluded from fragmentation using a polygon filter in the (m/z, 1/K0) plane. </w:t>
      </w:r>
      <w:r w:rsidR="00FB66DE">
        <w:rPr>
          <w:rFonts w:ascii="Times New Roman" w:hAnsi="Times New Roman" w:cs="Times New Roman"/>
          <w:sz w:val="20"/>
          <w:szCs w:val="20"/>
          <w:lang w:val="en-US"/>
        </w:rPr>
        <w:t>In addition</w:t>
      </w:r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, all precursors </w:t>
      </w:r>
      <w:r w:rsidR="00FB66DE">
        <w:rPr>
          <w:rFonts w:ascii="Times New Roman" w:hAnsi="Times New Roman" w:cs="Times New Roman"/>
          <w:sz w:val="20"/>
          <w:szCs w:val="20"/>
          <w:lang w:val="en-US"/>
        </w:rPr>
        <w:t>reaching</w:t>
      </w:r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 the target value of 20,000 were excluded for 0.4 min. Precursors were isolated using a Q window of 2 Da for m/z &lt;700 and 3 Da for m/z &gt;800.</w:t>
      </w:r>
    </w:p>
    <w:p w14:paraId="3AF2152C" w14:textId="75F11071" w:rsidR="00F84BE6" w:rsidRDefault="00FB66DE" w:rsidP="00EC3B7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B66DE">
        <w:rPr>
          <w:rFonts w:ascii="Times New Roman" w:hAnsi="Times New Roman" w:cs="Times New Roman"/>
          <w:sz w:val="20"/>
          <w:szCs w:val="20"/>
          <w:lang w:val="en-US"/>
        </w:rPr>
        <w:t>Data analysis and protein identification were performed on samples acquired in DDA-PASEF mode.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This was done using the</w:t>
      </w:r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 computational platform </w:t>
      </w:r>
      <w:proofErr w:type="spellStart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>FragPipe</w:t>
      </w:r>
      <w:proofErr w:type="spellEnd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 (version 20.0), which includes </w:t>
      </w:r>
      <w:proofErr w:type="spellStart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>MSFragger</w:t>
      </w:r>
      <w:proofErr w:type="spellEnd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sdt>
        <w:sdtPr>
          <w:rPr>
            <w:rFonts w:ascii="Times New Roman" w:hAnsi="Times New Roman" w:cs="Times New Roman"/>
            <w:sz w:val="20"/>
            <w:szCs w:val="20"/>
            <w:lang w:val="en-US"/>
          </w:rPr>
          <w:alias w:val="SmartCite Citation"/>
          <w:tag w:val="8f115ce0-bee6-4d83-b877-a3a797f917a1:70727007-a702-41e3-a368-beedba59355c,8f115ce0-bee6-4d83-b877-a3a797f917a1:99dc680b-519c-4ffc-8e44-a4a59da3f9e6+"/>
          <w:id w:val="1359925516"/>
          <w:placeholder>
            <w:docPart w:val="DefaultPlaceholder_-1854013440"/>
          </w:placeholder>
        </w:sdtPr>
        <w:sdtContent>
          <w:r w:rsidR="0083133F" w:rsidRPr="0083133F">
            <w:rPr>
              <w:rFonts w:ascii="Times New Roman" w:eastAsia="Times New Roman" w:hAnsi="Times New Roman" w:cs="Times New Roman"/>
              <w:sz w:val="20"/>
              <w:vertAlign w:val="superscript"/>
              <w:lang w:val="en-US"/>
            </w:rPr>
            <w:t>4,5</w:t>
          </w:r>
        </w:sdtContent>
      </w:sdt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. Peptide identification from tandem mass spectra (MS/MS) was </w:t>
      </w:r>
      <w:r>
        <w:rPr>
          <w:rFonts w:ascii="Times New Roman" w:hAnsi="Times New Roman" w:cs="Times New Roman"/>
          <w:sz w:val="20"/>
          <w:szCs w:val="20"/>
          <w:lang w:val="en-US"/>
        </w:rPr>
        <w:t>performed</w:t>
      </w:r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 using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proofErr w:type="spellStart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>MSFragger</w:t>
      </w:r>
      <w:proofErr w:type="spellEnd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 search engine, </w:t>
      </w:r>
      <w:r>
        <w:rPr>
          <w:rFonts w:ascii="Times New Roman" w:hAnsi="Times New Roman" w:cs="Times New Roman"/>
          <w:sz w:val="20"/>
          <w:szCs w:val="20"/>
          <w:lang w:val="en-US"/>
        </w:rPr>
        <w:t>with</w:t>
      </w:r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 either raw </w:t>
      </w:r>
      <w:proofErr w:type="gramStart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>(.d</w:t>
      </w:r>
      <w:proofErr w:type="gramEnd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) files as input.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Human Reference Proteome (https://www.uniprot.org/taxonomy/9606) version </w:t>
      </w:r>
      <w:proofErr w:type="spellStart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>fasta</w:t>
      </w:r>
      <w:proofErr w:type="spellEnd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 file was downloaded from </w:t>
      </w:r>
      <w:proofErr w:type="spellStart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>Uniprot</w:t>
      </w:r>
      <w:proofErr w:type="spellEnd"/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 xml:space="preserve"> (https://uniprot.org) and used as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="00EC3B76" w:rsidRPr="00EC3B76">
        <w:rPr>
          <w:rFonts w:ascii="Times New Roman" w:hAnsi="Times New Roman" w:cs="Times New Roman"/>
          <w:sz w:val="20"/>
          <w:szCs w:val="20"/>
          <w:lang w:val="en-US"/>
        </w:rPr>
        <w:t>search database. Reversed protein sequences were appended to the original databases as decoys.</w:t>
      </w:r>
      <w:r w:rsidR="007649E0">
        <w:rPr>
          <w:rFonts w:ascii="Times New Roman" w:hAnsi="Times New Roman" w:cs="Times New Roman"/>
          <w:sz w:val="20"/>
          <w:szCs w:val="20"/>
          <w:lang w:val="en-US"/>
        </w:rPr>
        <w:t xml:space="preserve"> Additionally, f</w:t>
      </w:r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 xml:space="preserve">or each analysis, the MS/MS search results were further processed using the Philosopher toolkit </w:t>
      </w:r>
      <w:sdt>
        <w:sdtPr>
          <w:rPr>
            <w:rFonts w:ascii="Times New Roman" w:hAnsi="Times New Roman" w:cs="Times New Roman"/>
            <w:sz w:val="20"/>
            <w:szCs w:val="20"/>
            <w:lang w:val="en-US"/>
          </w:rPr>
          <w:alias w:val="SmartCite Citation"/>
          <w:tag w:val="8f115ce0-bee6-4d83-b877-a3a797f917a1:43d5c29d-5e83-46b4-9258-7820c15b63a3+"/>
          <w:id w:val="1694801174"/>
          <w:placeholder>
            <w:docPart w:val="DefaultPlaceholder_-1854013440"/>
          </w:placeholder>
        </w:sdtPr>
        <w:sdtContent>
          <w:r w:rsidR="0083133F" w:rsidRPr="0083133F">
            <w:rPr>
              <w:rFonts w:ascii="Times New Roman" w:eastAsia="Times New Roman" w:hAnsi="Times New Roman" w:cs="Times New Roman"/>
              <w:sz w:val="20"/>
              <w:vertAlign w:val="superscript"/>
              <w:lang w:val="en-US"/>
            </w:rPr>
            <w:t>6</w:t>
          </w:r>
        </w:sdtContent>
      </w:sdt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7649E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 xml:space="preserve">Each identified peptide was </w:t>
      </w:r>
      <w:r w:rsidRPr="007649E0">
        <w:rPr>
          <w:rFonts w:ascii="Times New Roman" w:hAnsi="Times New Roman" w:cs="Times New Roman"/>
          <w:sz w:val="20"/>
          <w:szCs w:val="20"/>
          <w:lang w:val="en-US"/>
        </w:rPr>
        <w:t xml:space="preserve">either </w:t>
      </w:r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 xml:space="preserve">assigned as a unique peptide to a particular protein (or protein group containing indistinguishable proteins) or assigned as a razor peptide to a single protein (protein group) that had the most peptide evidence. The protein groups with the probability of the best peptide used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such </w:t>
      </w:r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 xml:space="preserve">as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 xml:space="preserve">protein-level score </w:t>
      </w:r>
      <w:sdt>
        <w:sdtPr>
          <w:rPr>
            <w:rFonts w:ascii="Times New Roman" w:hAnsi="Times New Roman" w:cs="Times New Roman"/>
            <w:sz w:val="20"/>
            <w:szCs w:val="20"/>
            <w:lang w:val="en-US"/>
          </w:rPr>
          <w:alias w:val="SmartCite Citation"/>
          <w:tag w:val="8f115ce0-bee6-4d83-b877-a3a797f917a1:9bad775d-847c-4b24-a596-7c234f9da705+"/>
          <w:id w:val="-436755662"/>
          <w:placeholder>
            <w:docPart w:val="DefaultPlaceholder_-1854013440"/>
          </w:placeholder>
        </w:sdtPr>
        <w:sdtContent>
          <w:r w:rsidR="0083133F" w:rsidRPr="0083133F">
            <w:rPr>
              <w:rFonts w:ascii="Times New Roman" w:eastAsia="Times New Roman" w:hAnsi="Times New Roman" w:cs="Times New Roman"/>
              <w:sz w:val="20"/>
              <w:vertAlign w:val="superscript"/>
              <w:lang w:val="en-US"/>
            </w:rPr>
            <w:t>7</w:t>
          </w:r>
        </w:sdtContent>
      </w:sdt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 xml:space="preserve">, were filtered to 1% protein-level FDR using the picked FDR strategy </w:t>
      </w:r>
      <w:sdt>
        <w:sdtPr>
          <w:rPr>
            <w:rFonts w:ascii="Times New Roman" w:hAnsi="Times New Roman" w:cs="Times New Roman"/>
            <w:sz w:val="20"/>
            <w:szCs w:val="20"/>
            <w:lang w:val="en-US"/>
          </w:rPr>
          <w:alias w:val="SmartCite Citation"/>
          <w:tag w:val="8f115ce0-bee6-4d83-b877-a3a797f917a1:9d623502-be11-4df1-ba7f-61aff1829d02+"/>
          <w:id w:val="742377781"/>
          <w:placeholder>
            <w:docPart w:val="DefaultPlaceholder_-1854013440"/>
          </w:placeholder>
        </w:sdtPr>
        <w:sdtContent>
          <w:r w:rsidR="0083133F" w:rsidRPr="0083133F">
            <w:rPr>
              <w:rFonts w:ascii="Times New Roman" w:eastAsia="Times New Roman" w:hAnsi="Times New Roman" w:cs="Times New Roman"/>
              <w:sz w:val="20"/>
              <w:vertAlign w:val="superscript"/>
              <w:lang w:val="en-US"/>
            </w:rPr>
            <w:t>8</w:t>
          </w:r>
        </w:sdtContent>
      </w:sdt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 xml:space="preserve">, allowing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for </w:t>
      </w:r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 xml:space="preserve">unique and razor peptides. The final reports were then generated and </w:t>
      </w:r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filtered at each level (PSM, ion, peptide, and protein) using the 2D FDR approach </w:t>
      </w:r>
      <w:sdt>
        <w:sdtPr>
          <w:rPr>
            <w:rFonts w:ascii="Times New Roman" w:hAnsi="Times New Roman" w:cs="Times New Roman"/>
            <w:sz w:val="20"/>
            <w:szCs w:val="20"/>
            <w:lang w:val="en-US"/>
          </w:rPr>
          <w:alias w:val="SmartCite Citation"/>
          <w:tag w:val="8f115ce0-bee6-4d83-b877-a3a797f917a1:ff05bce1-c7bb-462f-a275-11356d203c7b+"/>
          <w:id w:val="-981010015"/>
          <w:placeholder>
            <w:docPart w:val="DefaultPlaceholder_-1854013440"/>
          </w:placeholder>
        </w:sdtPr>
        <w:sdtContent>
          <w:r w:rsidR="0083133F" w:rsidRPr="00774F48">
            <w:rPr>
              <w:rFonts w:ascii="Times New Roman" w:eastAsia="Times New Roman" w:hAnsi="Times New Roman" w:cs="Times New Roman"/>
              <w:sz w:val="20"/>
              <w:vertAlign w:val="superscript"/>
              <w:lang w:val="en-US"/>
            </w:rPr>
            <w:t>9</w:t>
          </w:r>
        </w:sdtContent>
      </w:sdt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 xml:space="preserve"> (1% protein FDR plus 1% PSM/ion/peptide-level FDR for each corresponding </w:t>
      </w:r>
      <w:proofErr w:type="spellStart"/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>PSM.tsv</w:t>
      </w:r>
      <w:proofErr w:type="spellEnd"/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>ion.tsv</w:t>
      </w:r>
      <w:proofErr w:type="spellEnd"/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 xml:space="preserve">, and </w:t>
      </w:r>
      <w:proofErr w:type="spellStart"/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>peptide.tsv</w:t>
      </w:r>
      <w:proofErr w:type="spellEnd"/>
      <w:r w:rsidR="007649E0" w:rsidRPr="007649E0">
        <w:rPr>
          <w:rFonts w:ascii="Times New Roman" w:hAnsi="Times New Roman" w:cs="Times New Roman"/>
          <w:sz w:val="20"/>
          <w:szCs w:val="20"/>
          <w:lang w:val="en-US"/>
        </w:rPr>
        <w:t xml:space="preserve"> files).</w:t>
      </w:r>
    </w:p>
    <w:p w14:paraId="2D94E874" w14:textId="77777777" w:rsidR="00305E9C" w:rsidRDefault="00305E9C" w:rsidP="00EC3B7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1FD4A2A" w14:textId="77EE2634" w:rsidR="00F84BE6" w:rsidRPr="00305E9C" w:rsidRDefault="00305E9C" w:rsidP="00FB3587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05E9C">
        <w:rPr>
          <w:rFonts w:ascii="Times New Roman" w:hAnsi="Times New Roman" w:cs="Times New Roman"/>
          <w:b/>
          <w:bCs/>
          <w:sz w:val="20"/>
          <w:szCs w:val="20"/>
          <w:lang w:val="en-US"/>
        </w:rPr>
        <w:t>References</w:t>
      </w:r>
    </w:p>
    <w:sdt>
      <w:sdtPr>
        <w:rPr>
          <w:rFonts w:ascii="Times New Roman" w:hAnsi="Times New Roman" w:cs="Times New Roman"/>
          <w:sz w:val="16"/>
          <w:szCs w:val="16"/>
          <w:lang w:val="en-US"/>
        </w:rPr>
        <w:alias w:val="SmartCite Bibliography"/>
        <w:tag w:val="Vancouver (superscript)+{&quot;language&quot;:&quot;en-US&quot;,&quot;isSectionsModeOn&quot;:false}"/>
        <w:id w:val="-424036297"/>
        <w:placeholder>
          <w:docPart w:val="786063B815A8D24E8C83A5F3C4EC2A76"/>
        </w:placeholder>
      </w:sdtPr>
      <w:sdtContent>
        <w:p w14:paraId="17652366" w14:textId="77777777" w:rsidR="00305E9C" w:rsidRPr="00305E9C" w:rsidRDefault="00305E9C" w:rsidP="00305E9C">
          <w:pPr>
            <w:contextualSpacing/>
            <w:jc w:val="both"/>
            <w:rPr>
              <w:rFonts w:ascii="Times New Roman" w:hAnsi="Times New Roman" w:cs="Times New Roman"/>
              <w:sz w:val="16"/>
              <w:szCs w:val="21"/>
              <w:lang w:val="en-US"/>
            </w:rPr>
          </w:pPr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1. Bache N, Geyer PE,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Bekker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-Jensen DB,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Hoerning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 O,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Falkenby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 L,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Treit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 PV, et al. </w:t>
          </w:r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A Novel LC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System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 Embeds Analytes in Pre-formed Gradients for Rapid, Ultra-robust Proteomics*. Mol Cell Proteom. </w:t>
          </w:r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2018;17(11):2284–96.</w:t>
          </w:r>
        </w:p>
        <w:p w14:paraId="7764B511" w14:textId="77777777" w:rsidR="00305E9C" w:rsidRPr="00305E9C" w:rsidRDefault="00305E9C" w:rsidP="00305E9C">
          <w:pPr>
            <w:contextualSpacing/>
            <w:jc w:val="both"/>
            <w:rPr>
              <w:rFonts w:ascii="Times New Roman" w:hAnsi="Times New Roman" w:cs="Times New Roman"/>
              <w:sz w:val="16"/>
              <w:szCs w:val="21"/>
              <w:lang w:val="en-US"/>
            </w:rPr>
          </w:pPr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2. Meier F, Brunner AD, Frank M, Ha A,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Bludau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 I,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Voytik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 E, et al.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diaPASEF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: parallel accumulation–serial fragmentation combined with data-independent acquisition.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Nat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Methods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. </w:t>
          </w:r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2020;17(12):1229–36.</w:t>
          </w:r>
        </w:p>
        <w:p w14:paraId="01F7F1D7" w14:textId="77777777" w:rsidR="00305E9C" w:rsidRDefault="00305E9C" w:rsidP="00305E9C">
          <w:pPr>
            <w:contextualSpacing/>
            <w:jc w:val="both"/>
            <w:rPr>
              <w:rFonts w:ascii="Times New Roman" w:hAnsi="Times New Roman" w:cs="Times New Roman"/>
              <w:sz w:val="16"/>
              <w:szCs w:val="21"/>
            </w:rPr>
          </w:pPr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3. Meier F, Brunner AD, Koch S, Koch H, Lubeck M, Krause M, et al. </w:t>
          </w:r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Online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Parallel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Accumulation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–Serial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Fragmentation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 (PASEF) with a Novel Trapped Ion Mobility Mass Spectrometer*. Mol Cell Proteom. 2018;17(12</w:t>
          </w:r>
          <w:proofErr w:type="gramStart"/>
          <w:r w:rsidRPr="00774F48">
            <w:rPr>
              <w:rFonts w:ascii="Times New Roman" w:hAnsi="Times New Roman" w:cs="Times New Roman"/>
              <w:sz w:val="16"/>
              <w:szCs w:val="21"/>
            </w:rPr>
            <w:t>):i</w:t>
          </w:r>
          <w:proofErr w:type="gramEnd"/>
          <w:r w:rsidRPr="00774F48">
            <w:rPr>
              <w:rFonts w:ascii="Times New Roman" w:hAnsi="Times New Roman" w:cs="Times New Roman"/>
              <w:sz w:val="16"/>
              <w:szCs w:val="21"/>
            </w:rPr>
            <w:t>–2545.</w:t>
          </w:r>
        </w:p>
        <w:p w14:paraId="6AA18F97" w14:textId="77777777" w:rsidR="00305E9C" w:rsidRDefault="00305E9C" w:rsidP="00305E9C">
          <w:pPr>
            <w:contextualSpacing/>
            <w:jc w:val="both"/>
            <w:rPr>
              <w:rFonts w:ascii="Times New Roman" w:hAnsi="Times New Roman" w:cs="Times New Roman"/>
              <w:sz w:val="16"/>
              <w:szCs w:val="21"/>
            </w:rPr>
          </w:pPr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4. Kong AT,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Leprevost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 FV,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Avtonomov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 DM,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Mellacheruvu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 D,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Nesvizhskii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 AI.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MSFragger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: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ultrafast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 and comprehensive peptide identification in mass spectrometry–based proteomics. Nat Methods. 2017;14(5):513–20.</w:t>
          </w:r>
        </w:p>
        <w:p w14:paraId="67157A7F" w14:textId="77777777" w:rsidR="00305E9C" w:rsidRDefault="00305E9C" w:rsidP="00305E9C">
          <w:pPr>
            <w:contextualSpacing/>
            <w:jc w:val="both"/>
            <w:rPr>
              <w:rFonts w:ascii="Times New Roman" w:hAnsi="Times New Roman" w:cs="Times New Roman"/>
              <w:sz w:val="16"/>
              <w:szCs w:val="21"/>
            </w:rPr>
          </w:pPr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5.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Yu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 F,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Haynes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 SE, Teo GC,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Avtonomov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 DM, Polasky DA, Nesvizhskii AI. Fast Quantitative Analysis of timsTOF PASEF Data with MSFragger and IonQuant. Mol Cell Proteom. 2020;19(9):1575–85.</w:t>
          </w:r>
        </w:p>
        <w:p w14:paraId="1929F76C" w14:textId="77777777" w:rsidR="00305E9C" w:rsidRDefault="00305E9C" w:rsidP="00305E9C">
          <w:pPr>
            <w:contextualSpacing/>
            <w:jc w:val="both"/>
            <w:rPr>
              <w:rFonts w:ascii="Times New Roman" w:hAnsi="Times New Roman" w:cs="Times New Roman"/>
              <w:sz w:val="16"/>
              <w:szCs w:val="21"/>
            </w:rPr>
          </w:pPr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6.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Leprevost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 F da V,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Haynes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 SE,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Avtonomov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 DM, Chang HY, Shanmugam AK, Mellacheruvu D, et al. Philosopher: a versatile toolkit for shotgun proteomics data analysis. Nat Methods. 2020;17(9):869–70.</w:t>
          </w:r>
        </w:p>
        <w:p w14:paraId="2F0F0811" w14:textId="77777777" w:rsidR="00305E9C" w:rsidRDefault="00305E9C" w:rsidP="00305E9C">
          <w:pPr>
            <w:contextualSpacing/>
            <w:jc w:val="both"/>
            <w:rPr>
              <w:rFonts w:ascii="Times New Roman" w:hAnsi="Times New Roman" w:cs="Times New Roman"/>
              <w:sz w:val="16"/>
              <w:szCs w:val="21"/>
            </w:rPr>
          </w:pPr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7.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Nesvizhskii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 AI. A survey of computational methods and error rate estimation procedures for peptide and protein identification in shotgun proteomics. J Proteom. 2010;73(11):2092–123.</w:t>
          </w:r>
        </w:p>
        <w:p w14:paraId="5C606AE0" w14:textId="77777777" w:rsidR="00305E9C" w:rsidRDefault="00305E9C" w:rsidP="00305E9C">
          <w:pPr>
            <w:contextualSpacing/>
            <w:jc w:val="both"/>
            <w:rPr>
              <w:rFonts w:ascii="Times New Roman" w:hAnsi="Times New Roman" w:cs="Times New Roman"/>
              <w:sz w:val="16"/>
              <w:szCs w:val="21"/>
            </w:rPr>
          </w:pPr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8.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Savitski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 MM, Wilhelm M, Hahne H,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Kuster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 B, </w:t>
          </w:r>
          <w:proofErr w:type="spellStart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>Bantscheff</w:t>
          </w:r>
          <w:proofErr w:type="spellEnd"/>
          <w:r w:rsidRPr="00305E9C">
            <w:rPr>
              <w:rFonts w:ascii="Times New Roman" w:hAnsi="Times New Roman" w:cs="Times New Roman"/>
              <w:sz w:val="16"/>
              <w:szCs w:val="21"/>
              <w:lang w:val="en-US"/>
            </w:rPr>
            <w:t xml:space="preserve"> M. A Scalable Approach for Protein False Discovery Rate Estimation in Large Proteomic Data Sets[S]. </w:t>
          </w:r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Mol Cell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Proteom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>. 2015;14(9):2394–404.</w:t>
          </w:r>
        </w:p>
        <w:p w14:paraId="063A26A3" w14:textId="39BE80CF" w:rsidR="00305E9C" w:rsidRPr="00305E9C" w:rsidRDefault="00305E9C" w:rsidP="00305E9C">
          <w:pPr>
            <w:contextualSpacing/>
            <w:jc w:val="both"/>
            <w:rPr>
              <w:rFonts w:ascii="Times New Roman" w:eastAsia="Times New Roman" w:hAnsi="Times New Roman" w:cs="Times New Roman"/>
              <w:sz w:val="16"/>
              <w:szCs w:val="21"/>
            </w:rPr>
          </w:pPr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9. Bern MW, </w:t>
          </w:r>
          <w:proofErr w:type="spellStart"/>
          <w:r w:rsidRPr="00774F48">
            <w:rPr>
              <w:rFonts w:ascii="Times New Roman" w:hAnsi="Times New Roman" w:cs="Times New Roman"/>
              <w:sz w:val="16"/>
              <w:szCs w:val="21"/>
            </w:rPr>
            <w:t>Kil</w:t>
          </w:r>
          <w:proofErr w:type="spellEnd"/>
          <w:r w:rsidRPr="00774F48">
            <w:rPr>
              <w:rFonts w:ascii="Times New Roman" w:hAnsi="Times New Roman" w:cs="Times New Roman"/>
              <w:sz w:val="16"/>
              <w:szCs w:val="21"/>
            </w:rPr>
            <w:t xml:space="preserve"> YJ. Two-Dimensional Target Decoy Strategy for Shotgun Proteomics. J Proteome Res. 2011;10(12):5296–301.</w:t>
          </w:r>
        </w:p>
        <w:p w14:paraId="7FE8F4E8" w14:textId="77777777" w:rsidR="00305E9C" w:rsidRDefault="00305E9C" w:rsidP="00305E9C">
          <w:pPr>
            <w:contextualSpacing/>
            <w:jc w:val="both"/>
            <w:rPr>
              <w:rFonts w:ascii="Times New Roman" w:hAnsi="Times New Roman" w:cs="Times New Roman"/>
              <w:sz w:val="16"/>
              <w:szCs w:val="16"/>
              <w:lang w:val="en-US"/>
            </w:rPr>
          </w:pPr>
          <w:r w:rsidRPr="00774F48">
            <w:rPr>
              <w:rFonts w:ascii="Times New Roman" w:eastAsia="Times New Roman" w:hAnsi="Times New Roman" w:cs="Times New Roman"/>
              <w:sz w:val="16"/>
              <w:szCs w:val="21"/>
            </w:rPr>
            <w:t> </w:t>
          </w:r>
        </w:p>
      </w:sdtContent>
    </w:sdt>
    <w:p w14:paraId="2D9C8E01" w14:textId="77777777" w:rsidR="00714083" w:rsidRDefault="00714083" w:rsidP="003C386F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2FE044FC" w14:textId="77777777" w:rsidR="00714083" w:rsidRDefault="00714083" w:rsidP="003C386F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609E081B" w14:textId="77777777" w:rsidR="00714083" w:rsidRDefault="00714083" w:rsidP="003C386F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768779D4" w14:textId="77777777" w:rsidR="00714083" w:rsidRDefault="00714083" w:rsidP="003C386F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45586229" w14:textId="77777777" w:rsidR="00216C73" w:rsidRDefault="00216C73" w:rsidP="00714083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61A3819" w14:textId="77777777" w:rsidR="00216C73" w:rsidRDefault="00216C73" w:rsidP="00714083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240DC5D" w14:textId="6ABAAA0A" w:rsidR="00714083" w:rsidRDefault="00714083" w:rsidP="00714083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S1: </w:t>
      </w:r>
      <w:r w:rsidR="00190413">
        <w:rPr>
          <w:rFonts w:ascii="Times New Roman" w:hAnsi="Times New Roman" w:cs="Times New Roman"/>
          <w:sz w:val="20"/>
          <w:szCs w:val="20"/>
          <w:lang w:val="en-US"/>
        </w:rPr>
        <w:t>Representative image of the electrophoresis in a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 xml:space="preserve"> 10% acrylamide gel of the elution peaks</w:t>
      </w:r>
      <w:r w:rsidR="00190413">
        <w:rPr>
          <w:rFonts w:ascii="Times New Roman" w:hAnsi="Times New Roman" w:cs="Times New Roman"/>
          <w:sz w:val="20"/>
          <w:szCs w:val="20"/>
          <w:lang w:val="en-GB"/>
        </w:rPr>
        <w:t xml:space="preserve"> that were captured by the two columns in the liquid chromatography. “First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 xml:space="preserve"> Column</w:t>
      </w:r>
      <w:r w:rsidR="00190413">
        <w:rPr>
          <w:rFonts w:ascii="Times New Roman" w:hAnsi="Times New Roman" w:cs="Times New Roman"/>
          <w:sz w:val="20"/>
          <w:szCs w:val="20"/>
          <w:lang w:val="en-GB"/>
        </w:rPr>
        <w:t>”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="00190413">
        <w:rPr>
          <w:rFonts w:ascii="Times New Roman" w:hAnsi="Times New Roman" w:cs="Times New Roman"/>
          <w:sz w:val="20"/>
          <w:szCs w:val="20"/>
          <w:lang w:val="en-GB"/>
        </w:rPr>
        <w:t>FC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 xml:space="preserve">) corresponds to the elution peak of the </w:t>
      </w:r>
      <w:proofErr w:type="spellStart"/>
      <w:r w:rsidR="00190413">
        <w:rPr>
          <w:rFonts w:ascii="Times New Roman" w:hAnsi="Times New Roman" w:cs="Times New Roman"/>
          <w:sz w:val="20"/>
          <w:szCs w:val="20"/>
          <w:lang w:val="en-GB"/>
        </w:rPr>
        <w:t>HiTrap</w:t>
      </w:r>
      <w:proofErr w:type="spellEnd"/>
      <w:r w:rsidR="00190413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>Con</w:t>
      </w:r>
      <w:r w:rsidR="00190413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 xml:space="preserve">A 4B column and </w:t>
      </w:r>
      <w:r w:rsidR="00190413">
        <w:rPr>
          <w:rFonts w:ascii="Times New Roman" w:hAnsi="Times New Roman" w:cs="Times New Roman"/>
          <w:sz w:val="20"/>
          <w:szCs w:val="20"/>
          <w:lang w:val="en-GB"/>
        </w:rPr>
        <w:t xml:space="preserve">“second column” 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>(</w:t>
      </w:r>
      <w:r w:rsidR="00190413">
        <w:rPr>
          <w:rFonts w:ascii="Times New Roman" w:hAnsi="Times New Roman" w:cs="Times New Roman"/>
          <w:sz w:val="20"/>
          <w:szCs w:val="20"/>
          <w:lang w:val="en-GB"/>
        </w:rPr>
        <w:t>SC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 xml:space="preserve">) corresponds to the elution peak of the </w:t>
      </w:r>
      <w:proofErr w:type="spellStart"/>
      <w:r w:rsidR="00190413">
        <w:rPr>
          <w:rFonts w:ascii="Times New Roman" w:hAnsi="Times New Roman" w:cs="Times New Roman"/>
          <w:sz w:val="20"/>
          <w:szCs w:val="20"/>
          <w:lang w:val="en-GB"/>
        </w:rPr>
        <w:t>HiTrap</w:t>
      </w:r>
      <w:proofErr w:type="spellEnd"/>
      <w:r w:rsidR="00190413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>Alb</w:t>
      </w:r>
      <w:r w:rsidR="00190413">
        <w:rPr>
          <w:rFonts w:ascii="Times New Roman" w:hAnsi="Times New Roman" w:cs="Times New Roman"/>
          <w:sz w:val="20"/>
          <w:szCs w:val="20"/>
          <w:lang w:val="en-GB"/>
        </w:rPr>
        <w:t>umin and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 xml:space="preserve"> IgG </w:t>
      </w:r>
      <w:r w:rsidR="00190413">
        <w:rPr>
          <w:rFonts w:ascii="Times New Roman" w:hAnsi="Times New Roman" w:cs="Times New Roman"/>
          <w:sz w:val="20"/>
          <w:szCs w:val="20"/>
          <w:lang w:val="en-GB"/>
        </w:rPr>
        <w:t xml:space="preserve">Depletion 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 xml:space="preserve">column. </w:t>
      </w:r>
      <w:r w:rsidR="00190413">
        <w:rPr>
          <w:rFonts w:ascii="Times New Roman" w:hAnsi="Times New Roman" w:cs="Times New Roman"/>
          <w:sz w:val="20"/>
          <w:szCs w:val="20"/>
          <w:lang w:val="en-GB"/>
        </w:rPr>
        <w:t>The b</w:t>
      </w:r>
      <w:r w:rsidRPr="00714083">
        <w:rPr>
          <w:rFonts w:ascii="Times New Roman" w:hAnsi="Times New Roman" w:cs="Times New Roman"/>
          <w:sz w:val="20"/>
          <w:szCs w:val="20"/>
          <w:lang w:val="en-GB"/>
        </w:rPr>
        <w:t>ands analysed by mass spectrometry are shown in red.</w:t>
      </w:r>
      <w:r w:rsidR="00190413">
        <w:rPr>
          <w:rFonts w:ascii="Times New Roman" w:hAnsi="Times New Roman" w:cs="Times New Roman"/>
          <w:sz w:val="20"/>
          <w:szCs w:val="20"/>
          <w:lang w:val="en-GB"/>
        </w:rPr>
        <w:t xml:space="preserve"> MW: molecular weight.</w:t>
      </w:r>
    </w:p>
    <w:p w14:paraId="795911A8" w14:textId="77777777" w:rsidR="00714083" w:rsidRDefault="00714083" w:rsidP="003C386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6EA467A" w14:textId="339C95C5" w:rsidR="00714083" w:rsidRDefault="00190413" w:rsidP="003C386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190413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192A82F5" wp14:editId="2B86A2E7">
            <wp:extent cx="1341400" cy="3416378"/>
            <wp:effectExtent l="0" t="0" r="5080" b="0"/>
            <wp:docPr id="3086978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69787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46569" cy="3429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8813A" w14:textId="1434842F" w:rsidR="00714083" w:rsidRDefault="00714083" w:rsidP="003C386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CE838F6" w14:textId="77777777" w:rsidR="00714083" w:rsidRPr="00714083" w:rsidRDefault="00714083" w:rsidP="003C386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693D6FB" w14:textId="04B849A6" w:rsidR="005F4F99" w:rsidRDefault="005F4F99" w:rsidP="003C386F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2CEE2572" w14:textId="5B5F2A3A" w:rsidR="005F4F99" w:rsidRDefault="005F4F99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br w:type="page"/>
      </w:r>
    </w:p>
    <w:p w14:paraId="471F4C79" w14:textId="31CC7B5E" w:rsidR="005F4F99" w:rsidRDefault="005F4F99" w:rsidP="005F4F9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5F7C90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  <w:r w:rsidRPr="005F7C9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>
        <w:rPr>
          <w:rFonts w:ascii="Times New Roman" w:hAnsi="Times New Roman" w:cs="Times New Roman"/>
          <w:sz w:val="20"/>
          <w:szCs w:val="20"/>
          <w:lang w:val="en-US"/>
        </w:rPr>
        <w:t>Total number of</w:t>
      </w:r>
      <w:r w:rsidRPr="005F7C90">
        <w:rPr>
          <w:rFonts w:ascii="Times New Roman" w:hAnsi="Times New Roman" w:cs="Times New Roman"/>
          <w:sz w:val="20"/>
          <w:szCs w:val="20"/>
          <w:lang w:val="en-US"/>
        </w:rPr>
        <w:t xml:space="preserve"> proteins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and localizations </w:t>
      </w:r>
      <w:r w:rsidRPr="005F7C90">
        <w:rPr>
          <w:rFonts w:ascii="Times New Roman" w:hAnsi="Times New Roman" w:cs="Times New Roman"/>
          <w:sz w:val="20"/>
          <w:szCs w:val="20"/>
          <w:lang w:val="en-US"/>
        </w:rPr>
        <w:t>identified in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the fractions captured by the </w:t>
      </w:r>
      <w:proofErr w:type="spellStart"/>
      <w:r w:rsidRPr="005F7C90">
        <w:rPr>
          <w:rFonts w:ascii="Times New Roman" w:hAnsi="Times New Roman" w:cs="Times New Roman"/>
          <w:sz w:val="20"/>
          <w:szCs w:val="20"/>
          <w:lang w:val="en-US"/>
        </w:rPr>
        <w:t>HiTrap</w:t>
      </w:r>
      <w:proofErr w:type="spellEnd"/>
      <w:r w:rsidRPr="005F7C90">
        <w:rPr>
          <w:rFonts w:ascii="Times New Roman" w:hAnsi="Times New Roman" w:cs="Times New Roman"/>
          <w:sz w:val="20"/>
          <w:szCs w:val="20"/>
          <w:lang w:val="en-US"/>
        </w:rPr>
        <w:t xml:space="preserve"> Con A 4B column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and by the </w:t>
      </w:r>
      <w:proofErr w:type="spellStart"/>
      <w:r w:rsidRPr="005F7C90">
        <w:rPr>
          <w:rFonts w:ascii="Times New Roman" w:hAnsi="Times New Roman" w:cs="Times New Roman"/>
          <w:sz w:val="20"/>
          <w:szCs w:val="20"/>
          <w:lang w:val="en-US"/>
        </w:rPr>
        <w:t>HiTrap</w:t>
      </w:r>
      <w:proofErr w:type="spellEnd"/>
      <w:r w:rsidRPr="005F7C90">
        <w:rPr>
          <w:rFonts w:ascii="Times New Roman" w:hAnsi="Times New Roman" w:cs="Times New Roman"/>
          <w:sz w:val="20"/>
          <w:szCs w:val="20"/>
          <w:lang w:val="en-US"/>
        </w:rPr>
        <w:t xml:space="preserve"> Albumin and IgG Depletion column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</w:p>
    <w:p w14:paraId="16C5916E" w14:textId="77777777" w:rsidR="005F4F99" w:rsidRDefault="005F4F99" w:rsidP="005F4F9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468E9C6" w14:textId="77777777" w:rsidR="005F4F99" w:rsidRPr="005F7C90" w:rsidRDefault="005F4F99" w:rsidP="005F4F99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5F4F99" w:rsidRPr="005F7C90" w14:paraId="3B6DF15A" w14:textId="77777777" w:rsidTr="00D32E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4"/>
          </w:tcPr>
          <w:p w14:paraId="37DD2F57" w14:textId="77777777" w:rsidR="005F4F99" w:rsidRPr="005F7C90" w:rsidRDefault="005F4F99" w:rsidP="00D32E6C"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</w:rPr>
            </w:pPr>
            <w:proofErr w:type="spellStart"/>
            <w:r w:rsidRPr="005F7C9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HiTrap</w:t>
            </w:r>
            <w:proofErr w:type="spellEnd"/>
            <w:r w:rsidRPr="005F7C9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Con A 4B </w:t>
            </w:r>
            <w:proofErr w:type="spellStart"/>
            <w:r w:rsidRPr="003C2F3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column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</w:rPr>
              <w:t xml:space="preserve"> </w:t>
            </w:r>
            <w:r w:rsidRPr="00EE4DDD">
              <w:rPr>
                <w:rFonts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  <w:lang w:val="en-GB"/>
              </w:rPr>
              <w:t>(First column)</w:t>
            </w:r>
          </w:p>
        </w:tc>
      </w:tr>
      <w:tr w:rsidR="005F4F99" w14:paraId="5B770EFB" w14:textId="77777777" w:rsidTr="00D32E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03D0CDE2" w14:textId="77777777" w:rsidR="005F4F99" w:rsidRPr="003C2F32" w:rsidRDefault="005F4F99" w:rsidP="00D32E6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C2F3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Total protein number</w:t>
            </w:r>
          </w:p>
        </w:tc>
        <w:tc>
          <w:tcPr>
            <w:tcW w:w="2254" w:type="dxa"/>
          </w:tcPr>
          <w:p w14:paraId="7C7715D0" w14:textId="77777777" w:rsidR="005F4F99" w:rsidRPr="005F7C90" w:rsidRDefault="005F4F99" w:rsidP="00D32E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F7C9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Secreted proteins</w:t>
            </w:r>
          </w:p>
        </w:tc>
        <w:tc>
          <w:tcPr>
            <w:tcW w:w="2254" w:type="dxa"/>
          </w:tcPr>
          <w:p w14:paraId="7F8CCE09" w14:textId="77777777" w:rsidR="005F4F99" w:rsidRPr="005F7C90" w:rsidRDefault="005F4F99" w:rsidP="00D32E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F7C9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Cell membrane proteins</w:t>
            </w:r>
          </w:p>
        </w:tc>
        <w:tc>
          <w:tcPr>
            <w:tcW w:w="2254" w:type="dxa"/>
          </w:tcPr>
          <w:p w14:paraId="57C92AAD" w14:textId="77777777" w:rsidR="005F4F99" w:rsidRPr="005F7C90" w:rsidRDefault="005F4F99" w:rsidP="00D32E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F7C9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Cytosolic proteins</w:t>
            </w:r>
          </w:p>
        </w:tc>
      </w:tr>
      <w:tr w:rsidR="005F4F99" w14:paraId="4FD7703B" w14:textId="77777777" w:rsidTr="00D32E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01868EC0" w14:textId="77777777" w:rsidR="005F4F99" w:rsidRDefault="005F4F99" w:rsidP="00D32E6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</w:t>
            </w:r>
          </w:p>
        </w:tc>
        <w:tc>
          <w:tcPr>
            <w:tcW w:w="2254" w:type="dxa"/>
          </w:tcPr>
          <w:p w14:paraId="221F0DE1" w14:textId="77777777" w:rsidR="005F4F99" w:rsidRDefault="005F4F99" w:rsidP="00D32E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82</w:t>
            </w:r>
          </w:p>
        </w:tc>
        <w:tc>
          <w:tcPr>
            <w:tcW w:w="2254" w:type="dxa"/>
          </w:tcPr>
          <w:p w14:paraId="1C643813" w14:textId="77777777" w:rsidR="005F4F99" w:rsidRDefault="005F4F99" w:rsidP="00D32E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15*</w:t>
            </w:r>
          </w:p>
        </w:tc>
        <w:tc>
          <w:tcPr>
            <w:tcW w:w="2254" w:type="dxa"/>
          </w:tcPr>
          <w:p w14:paraId="4BC7ECE2" w14:textId="77777777" w:rsidR="005F4F99" w:rsidRDefault="005F4F99" w:rsidP="00D32E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</w:tr>
      <w:tr w:rsidR="005F4F99" w:rsidRPr="00FB3587" w14:paraId="79C79892" w14:textId="77777777" w:rsidTr="00D32E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4"/>
          </w:tcPr>
          <w:p w14:paraId="16F96C97" w14:textId="77777777" w:rsidR="005F4F99" w:rsidRPr="006F1085" w:rsidRDefault="005F4F99" w:rsidP="00D32E6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F108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HiTrap</w:t>
            </w:r>
            <w:proofErr w:type="spellEnd"/>
            <w:r w:rsidRPr="006F108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 Albumin and IgG Depletion column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  <w:lang w:val="en-US"/>
              </w:rPr>
              <w:t xml:space="preserve"> (Second column)</w:t>
            </w:r>
          </w:p>
        </w:tc>
      </w:tr>
      <w:tr w:rsidR="005F4F99" w14:paraId="62182971" w14:textId="77777777" w:rsidTr="00D32E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79351052" w14:textId="77777777" w:rsidR="005F4F99" w:rsidRPr="003C2F32" w:rsidRDefault="005F4F99" w:rsidP="00D32E6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C2F3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Total protein number</w:t>
            </w:r>
          </w:p>
        </w:tc>
        <w:tc>
          <w:tcPr>
            <w:tcW w:w="2254" w:type="dxa"/>
          </w:tcPr>
          <w:p w14:paraId="03C02097" w14:textId="77777777" w:rsidR="005F4F99" w:rsidRDefault="005F4F99" w:rsidP="00D32E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7C9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Secreted proteins</w:t>
            </w:r>
          </w:p>
        </w:tc>
        <w:tc>
          <w:tcPr>
            <w:tcW w:w="2254" w:type="dxa"/>
          </w:tcPr>
          <w:p w14:paraId="7CAEEBA3" w14:textId="77777777" w:rsidR="005F4F99" w:rsidRDefault="005F4F99" w:rsidP="00D32E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7C9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Cell membrane proteins</w:t>
            </w:r>
          </w:p>
        </w:tc>
        <w:tc>
          <w:tcPr>
            <w:tcW w:w="2254" w:type="dxa"/>
          </w:tcPr>
          <w:p w14:paraId="5D92C18D" w14:textId="77777777" w:rsidR="005F4F99" w:rsidRDefault="005F4F99" w:rsidP="00D32E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7C9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Cytosolic proteins</w:t>
            </w:r>
          </w:p>
        </w:tc>
      </w:tr>
      <w:tr w:rsidR="005F4F99" w14:paraId="66E29E1C" w14:textId="77777777" w:rsidTr="00D32E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53FAD17B" w14:textId="77777777" w:rsidR="005F4F99" w:rsidRDefault="005F4F99" w:rsidP="00D32E6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2254" w:type="dxa"/>
          </w:tcPr>
          <w:p w14:paraId="58433812" w14:textId="77777777" w:rsidR="005F4F99" w:rsidRDefault="005F4F99" w:rsidP="00D32E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2254" w:type="dxa"/>
          </w:tcPr>
          <w:p w14:paraId="25CAE2F5" w14:textId="77777777" w:rsidR="005F4F99" w:rsidRDefault="005F4F99" w:rsidP="00D32E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7*</w:t>
            </w:r>
          </w:p>
        </w:tc>
        <w:tc>
          <w:tcPr>
            <w:tcW w:w="2254" w:type="dxa"/>
          </w:tcPr>
          <w:p w14:paraId="7371915D" w14:textId="77777777" w:rsidR="005F4F99" w:rsidRDefault="005F4F99" w:rsidP="00D32E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</w:tbl>
    <w:p w14:paraId="1ED885CB" w14:textId="77777777" w:rsidR="005F4F99" w:rsidRPr="00EE4DDD" w:rsidRDefault="005F4F99" w:rsidP="005F4F99">
      <w:pPr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>
        <w:rPr>
          <w:rFonts w:ascii="Times New Roman" w:hAnsi="Times New Roman" w:cs="Times New Roman"/>
          <w:sz w:val="16"/>
          <w:szCs w:val="16"/>
          <w:lang w:val="en-US"/>
        </w:rPr>
        <w:t xml:space="preserve">* 10 out of 15 (66.7%) of the identified cell membrane proteins captured in the first column and all (100%) of the identified cell membrane proteins captured in the second column were immunoglobulins. It is important to note that immunoglobulins were one of the targets to be depleted. </w:t>
      </w:r>
    </w:p>
    <w:p w14:paraId="5E3079AA" w14:textId="77777777" w:rsidR="00F0711F" w:rsidRDefault="00F0711F" w:rsidP="003C386F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475C87F7" w14:textId="77777777" w:rsidR="00F0711F" w:rsidRPr="00F0711F" w:rsidRDefault="00F0711F" w:rsidP="003C386F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40D54D81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0B1598F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7B92CA3" w14:textId="77777777" w:rsid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F5C0414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213EF4F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4A9916F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BDA1385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C9B3DD8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66E5D9E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554A64F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5F5BD87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D4C1145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05DACC7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0A8DFCF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BD193A8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81BB688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39D0574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F9F0E38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AF56F3A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90281E3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6148CE3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3FBC63F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820A288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F76BD5B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F5F03BD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C24F7E0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B295E2C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08AB1DC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E26AE60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703FF1F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7DE4B00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4ED792F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F85FB1A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7B589FB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6BA2CD6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D7BDBCF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ABB33A6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E10D09E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650E60B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D5EB648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7AE083A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FFFA6D5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9454158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2946716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506CDD3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26AAD8B" w14:textId="77777777" w:rsidR="005F4F99" w:rsidRDefault="005F4F99" w:rsidP="0034631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0ABE0B4" w14:textId="2616E131" w:rsidR="007910D6" w:rsidRPr="003C386F" w:rsidRDefault="007910D6" w:rsidP="0034631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14083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</w:t>
      </w:r>
      <w:r w:rsidR="005F4F99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346310" w:rsidRPr="00C66591">
        <w:rPr>
          <w:rFonts w:ascii="Times New Roman" w:hAnsi="Times New Roman" w:cs="Times New Roman"/>
          <w:sz w:val="20"/>
          <w:szCs w:val="20"/>
          <w:lang w:val="en-US"/>
        </w:rPr>
        <w:t xml:space="preserve">Functional enrichment </w:t>
      </w:r>
      <w:r w:rsidR="00346310">
        <w:rPr>
          <w:rFonts w:ascii="Times New Roman" w:hAnsi="Times New Roman" w:cs="Times New Roman"/>
          <w:sz w:val="20"/>
          <w:szCs w:val="20"/>
          <w:lang w:val="en-US"/>
        </w:rPr>
        <w:t xml:space="preserve">analysis </w:t>
      </w:r>
      <w:r w:rsidR="00346310" w:rsidRPr="00C66591">
        <w:rPr>
          <w:rFonts w:ascii="Times New Roman" w:hAnsi="Times New Roman" w:cs="Times New Roman"/>
          <w:sz w:val="20"/>
          <w:szCs w:val="20"/>
          <w:lang w:val="en-US"/>
        </w:rPr>
        <w:t xml:space="preserve">derived from the clusters obtained from the protein-protein interaction networks generated using </w:t>
      </w:r>
      <w:r w:rsidR="00346310">
        <w:rPr>
          <w:rFonts w:ascii="Times New Roman" w:hAnsi="Times New Roman" w:cs="Times New Roman"/>
          <w:sz w:val="20"/>
          <w:szCs w:val="20"/>
          <w:lang w:val="en-US"/>
        </w:rPr>
        <w:t xml:space="preserve">MCODE algorithm and </w:t>
      </w:r>
      <w:proofErr w:type="spellStart"/>
      <w:r w:rsidR="00346310">
        <w:rPr>
          <w:rFonts w:ascii="Times New Roman" w:hAnsi="Times New Roman" w:cs="Times New Roman"/>
          <w:sz w:val="20"/>
          <w:szCs w:val="20"/>
          <w:lang w:val="en-US"/>
        </w:rPr>
        <w:t>Metascape</w:t>
      </w:r>
      <w:proofErr w:type="spellEnd"/>
      <w:r w:rsidR="0034631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346310" w:rsidRPr="00C66591">
        <w:rPr>
          <w:rFonts w:ascii="Times New Roman" w:hAnsi="Times New Roman" w:cs="Times New Roman"/>
          <w:sz w:val="20"/>
          <w:szCs w:val="20"/>
          <w:lang w:val="en-US"/>
        </w:rPr>
        <w:t xml:space="preserve">database for </w:t>
      </w:r>
      <w:r w:rsidR="00346310">
        <w:rPr>
          <w:rFonts w:ascii="Times New Roman" w:hAnsi="Times New Roman" w:cs="Times New Roman"/>
          <w:sz w:val="20"/>
          <w:szCs w:val="20"/>
          <w:lang w:val="en-US"/>
        </w:rPr>
        <w:t xml:space="preserve">two protein lists (SM vs. CTRL and HM vs. CTRL). </w:t>
      </w:r>
      <w:r w:rsidR="00BF6322">
        <w:rPr>
          <w:rFonts w:ascii="Times New Roman" w:hAnsi="Times New Roman" w:cs="Times New Roman"/>
          <w:sz w:val="20"/>
          <w:szCs w:val="20"/>
          <w:lang w:val="en-US"/>
        </w:rPr>
        <w:t>All the proteins identified in each cluster and the top three best p-value terms are shown in the table.</w:t>
      </w:r>
    </w:p>
    <w:p w14:paraId="145BFCF8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B392462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PlainTable5"/>
        <w:tblpPr w:leftFromText="180" w:rightFromText="180" w:vertAnchor="page" w:horzAnchor="margin" w:tblpXSpec="center" w:tblpY="2507"/>
        <w:tblW w:w="10126" w:type="dxa"/>
        <w:tblLayout w:type="fixed"/>
        <w:tblLook w:val="04A0" w:firstRow="1" w:lastRow="0" w:firstColumn="1" w:lastColumn="0" w:noHBand="0" w:noVBand="1"/>
      </w:tblPr>
      <w:tblGrid>
        <w:gridCol w:w="709"/>
        <w:gridCol w:w="2402"/>
        <w:gridCol w:w="1167"/>
        <w:gridCol w:w="1534"/>
        <w:gridCol w:w="2835"/>
        <w:gridCol w:w="1479"/>
      </w:tblGrid>
      <w:tr w:rsidR="002E0020" w:rsidRPr="00FB3587" w14:paraId="4C8CF676" w14:textId="77777777" w:rsidTr="002E0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12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58EA642" w14:textId="77777777" w:rsidR="002E0020" w:rsidRPr="002E0020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highlight w:val="yellow"/>
                <w:lang w:val="en-US"/>
              </w:rPr>
            </w:pPr>
            <w:r w:rsidRPr="002E002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Soft and Hard Mucin vs. Control</w:t>
            </w:r>
          </w:p>
        </w:tc>
      </w:tr>
      <w:tr w:rsidR="002E0020" w:rsidRPr="00C66591" w14:paraId="79370155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6D7E774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6659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Cluster</w:t>
            </w:r>
          </w:p>
        </w:tc>
        <w:tc>
          <w:tcPr>
            <w:tcW w:w="2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D73E22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6659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Gene Symbol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7774E4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6659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Category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8CC4729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6659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Term name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FD2E528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6659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Description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 w14:paraId="68AE13B5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6659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Log10(p-value)</w:t>
            </w:r>
          </w:p>
        </w:tc>
      </w:tr>
      <w:tr w:rsidR="002E0020" w:rsidRPr="00C66591" w14:paraId="372E5E12" w14:textId="77777777" w:rsidTr="002E0020">
        <w:trPr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4E3B2060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6659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C1</w:t>
            </w:r>
          </w:p>
        </w:tc>
        <w:tc>
          <w:tcPr>
            <w:tcW w:w="240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55DE83" w14:textId="77777777" w:rsidR="002E0020" w:rsidRPr="007B5D17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G3BP1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DENR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MIF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ENO2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ADH1B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MSN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PTMA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TAGLN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ADH7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PRKCSH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PGK1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HSPA1A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FUS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FGG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JUP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FGA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HSP90AB1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NPM1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ANP32A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FKBP1A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PPIA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PHYKPL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XRCC6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TUBB4B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ARHGDIB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ACO2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FGB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FABP4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ACAT2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TMPO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MYH14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IDH1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STX7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ECI1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PRDX3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EIF1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UBA52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VCL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FABP5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DSP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AK2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B5D1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FKBP2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</w:tcBorders>
          </w:tcPr>
          <w:p w14:paraId="7246270C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 CC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</w:tcPr>
          <w:p w14:paraId="0854E0F0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GO:0034774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3B46081E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ecretory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granule lumen</w:t>
            </w:r>
          </w:p>
        </w:tc>
        <w:tc>
          <w:tcPr>
            <w:tcW w:w="1479" w:type="dxa"/>
            <w:tcBorders>
              <w:top w:val="single" w:sz="4" w:space="0" w:color="auto"/>
            </w:tcBorders>
          </w:tcPr>
          <w:p w14:paraId="08B231D5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-13.9</w:t>
            </w:r>
          </w:p>
        </w:tc>
      </w:tr>
      <w:tr w:rsidR="002E0020" w:rsidRPr="00C66591" w14:paraId="2F89BB90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</w:tcPr>
          <w:p w14:paraId="08DB9A08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14:paraId="6BB0CEF0" w14:textId="77777777" w:rsidR="002E0020" w:rsidRPr="00891CE6" w:rsidRDefault="002E0020" w:rsidP="002E0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highlight w:val="green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</w:tcBorders>
          </w:tcPr>
          <w:p w14:paraId="78FFC991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 CC</w:t>
            </w:r>
          </w:p>
        </w:tc>
        <w:tc>
          <w:tcPr>
            <w:tcW w:w="1534" w:type="dxa"/>
            <w:tcBorders>
              <w:left w:val="nil"/>
            </w:tcBorders>
          </w:tcPr>
          <w:p w14:paraId="07E4AD99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GO:0060205</w:t>
            </w:r>
          </w:p>
        </w:tc>
        <w:tc>
          <w:tcPr>
            <w:tcW w:w="2835" w:type="dxa"/>
          </w:tcPr>
          <w:p w14:paraId="6AE48C0A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ytoplasmic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vesicle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lumen</w:t>
            </w:r>
          </w:p>
        </w:tc>
        <w:tc>
          <w:tcPr>
            <w:tcW w:w="1479" w:type="dxa"/>
          </w:tcPr>
          <w:p w14:paraId="5CDD4415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13.8</w:t>
            </w:r>
          </w:p>
        </w:tc>
      </w:tr>
      <w:tr w:rsidR="002E0020" w:rsidRPr="00C66591" w14:paraId="5D3AE205" w14:textId="77777777" w:rsidTr="002E0020">
        <w:trPr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</w:tcPr>
          <w:p w14:paraId="51ED464C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AEBA49" w14:textId="77777777" w:rsidR="002E0020" w:rsidRPr="00891CE6" w:rsidRDefault="002E0020" w:rsidP="002E0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highlight w:val="green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82D52D8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 CC</w:t>
            </w:r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0DCFF786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GO:0031983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7E5774FE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V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esicle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lumen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7C301FA4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13.8</w:t>
            </w:r>
          </w:p>
        </w:tc>
      </w:tr>
      <w:tr w:rsidR="002E0020" w:rsidRPr="00C66591" w14:paraId="0A4F9670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36FDB501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6659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C2</w:t>
            </w:r>
          </w:p>
        </w:tc>
        <w:tc>
          <w:tcPr>
            <w:tcW w:w="240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15C360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NIT2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PTGES3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RAN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ITIH3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CLEC3B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LSM7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RARRES2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PRDX1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PRDX4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FAM3C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PDE6D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LGALS3BP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ORM1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23C9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SERPINA1, GPX4, CALM1, EWSR1, ARPC1B, RNH1,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STMN1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DUT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NUTF2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DBI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HNRNPC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HNRNPA2B1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CNDP2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PLPBP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RAP1B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ALB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GLUD1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CLTB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GSTO1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3C710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HNRNPA1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3F515CF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4C52A188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R-HSA-114608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190BB780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Platelet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degranulation</w:t>
            </w:r>
            <w:proofErr w:type="spellEnd"/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718B5BD9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13.9</w:t>
            </w:r>
          </w:p>
        </w:tc>
      </w:tr>
      <w:tr w:rsidR="002E0020" w:rsidRPr="00C66591" w14:paraId="13B076D7" w14:textId="77777777" w:rsidTr="002E0020">
        <w:trPr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</w:tcPr>
          <w:p w14:paraId="2A4AEAE1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218951" w14:textId="77777777" w:rsidR="002E0020" w:rsidRPr="00C66591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</w:tcBorders>
            <w:vAlign w:val="center"/>
          </w:tcPr>
          <w:p w14:paraId="7C9D9827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44E3050E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R-HSA-76005</w:t>
            </w:r>
          </w:p>
        </w:tc>
        <w:tc>
          <w:tcPr>
            <w:tcW w:w="2835" w:type="dxa"/>
            <w:vAlign w:val="center"/>
          </w:tcPr>
          <w:p w14:paraId="5445D1B6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Response to elevated platelet cytosolic Ca2+</w:t>
            </w:r>
          </w:p>
        </w:tc>
        <w:tc>
          <w:tcPr>
            <w:tcW w:w="1479" w:type="dxa"/>
            <w:vAlign w:val="center"/>
          </w:tcPr>
          <w:p w14:paraId="158B14FA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13.8</w:t>
            </w:r>
          </w:p>
        </w:tc>
      </w:tr>
      <w:tr w:rsidR="002E0020" w:rsidRPr="00C66591" w14:paraId="20A14057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</w:tcPr>
          <w:p w14:paraId="73CBDC89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D86A14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F6A7A45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32E1B6C2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R-HSA-76002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82CF68A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Platelet activation,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signaling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and aggregation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0FFAB93E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12.8</w:t>
            </w:r>
          </w:p>
        </w:tc>
      </w:tr>
      <w:tr w:rsidR="002E0020" w:rsidRPr="00C66591" w14:paraId="76CC98CA" w14:textId="77777777" w:rsidTr="002E0020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652E01A6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6659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C3</w:t>
            </w:r>
          </w:p>
        </w:tc>
        <w:tc>
          <w:tcPr>
            <w:tcW w:w="240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02386A" w14:textId="77777777" w:rsidR="002E0020" w:rsidRPr="003858CF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ATP5F1B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GNAI2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ANXA6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MDH2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PPIB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PRDX5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ALDH2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GOT1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HSPA8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LAP3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DLST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ENO1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HSPA5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HSPA2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LDHA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EEF2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ALDOA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HSPD1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LDHB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AKR1A1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NCL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EIF4B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VCP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CNN1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SOD2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DSTN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UBE2L3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D3AFEB1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WikiPathways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1B49B162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02B6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WP534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7526B159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Glycolysis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gluconeogenesis</w:t>
            </w:r>
            <w:proofErr w:type="spellEnd"/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686E9EBD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-11.7</w:t>
            </w:r>
          </w:p>
        </w:tc>
      </w:tr>
      <w:tr w:rsidR="002E0020" w:rsidRPr="00C66591" w14:paraId="2BDEF556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</w:tcPr>
          <w:p w14:paraId="220E7F50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36D257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</w:tcBorders>
            <w:vAlign w:val="center"/>
          </w:tcPr>
          <w:p w14:paraId="4F3028E0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KEGG</w:t>
            </w:r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059CE7FB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hsa00010</w:t>
            </w:r>
          </w:p>
        </w:tc>
        <w:tc>
          <w:tcPr>
            <w:tcW w:w="2835" w:type="dxa"/>
            <w:vAlign w:val="center"/>
          </w:tcPr>
          <w:p w14:paraId="6F7C2A0C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Glycolysis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/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Gluconeogenesis</w:t>
            </w:r>
            <w:proofErr w:type="spellEnd"/>
          </w:p>
        </w:tc>
        <w:tc>
          <w:tcPr>
            <w:tcW w:w="1479" w:type="dxa"/>
            <w:vAlign w:val="center"/>
          </w:tcPr>
          <w:p w14:paraId="09661276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-10.6</w:t>
            </w:r>
          </w:p>
        </w:tc>
      </w:tr>
      <w:tr w:rsidR="002E0020" w:rsidRPr="00C66591" w14:paraId="3181C766" w14:textId="77777777" w:rsidTr="002E0020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</w:tcPr>
          <w:p w14:paraId="2376AE20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02B8DA" w14:textId="77777777" w:rsidR="002E0020" w:rsidRPr="00C66591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</w:tcBorders>
            <w:vAlign w:val="center"/>
          </w:tcPr>
          <w:p w14:paraId="527A31A6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 BP</w:t>
            </w:r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34CF9ED2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GO:0006163</w:t>
            </w:r>
          </w:p>
        </w:tc>
        <w:tc>
          <w:tcPr>
            <w:tcW w:w="2835" w:type="dxa"/>
            <w:vAlign w:val="center"/>
          </w:tcPr>
          <w:p w14:paraId="1C0CBF40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urine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nucleotide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metabolic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1479" w:type="dxa"/>
            <w:vAlign w:val="center"/>
          </w:tcPr>
          <w:p w14:paraId="3011AF60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-9.8</w:t>
            </w:r>
          </w:p>
        </w:tc>
      </w:tr>
      <w:tr w:rsidR="002E0020" w:rsidRPr="00C66591" w14:paraId="1763B5F5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5ACB5F82" w14:textId="77777777" w:rsidR="002E0020" w:rsidRPr="003858CF" w:rsidRDefault="002E0020" w:rsidP="002E002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C4</w:t>
            </w:r>
          </w:p>
        </w:tc>
        <w:tc>
          <w:tcPr>
            <w:tcW w:w="240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1BD4B2" w14:textId="77777777" w:rsidR="002E0020" w:rsidRPr="00B33E53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COL1A1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CD55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HCLS1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COL12A1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CRKL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ARPC4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UBE2I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MARCKS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SPTBN1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VPS26A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UBE2V2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ANXA2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COL15A1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BASP1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CORO1C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COL18A1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ANK1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RAC1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HSPG2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UBE2N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MARCKSL1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EPB41L2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GRB2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RRAS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CD59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CLTA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1BB7BAC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 BP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60842224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GO:0097435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481EA2CF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upramolecular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fiber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organization</w:t>
            </w:r>
            <w:proofErr w:type="spellEnd"/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5A58AFF8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-10.5</w:t>
            </w:r>
          </w:p>
        </w:tc>
      </w:tr>
      <w:tr w:rsidR="002E0020" w:rsidRPr="00C66591" w14:paraId="2288F62E" w14:textId="77777777" w:rsidTr="002E0020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</w:tcPr>
          <w:p w14:paraId="67482AF4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A4C042" w14:textId="77777777" w:rsidR="002E0020" w:rsidRPr="00C66591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</w:tcBorders>
            <w:vAlign w:val="center"/>
          </w:tcPr>
          <w:p w14:paraId="09709A38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KEGG</w:t>
            </w:r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3FD8FB95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hsa05205</w:t>
            </w:r>
          </w:p>
        </w:tc>
        <w:tc>
          <w:tcPr>
            <w:tcW w:w="2835" w:type="dxa"/>
            <w:vAlign w:val="center"/>
          </w:tcPr>
          <w:p w14:paraId="02386789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Proteoglycans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in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1479" w:type="dxa"/>
            <w:vAlign w:val="center"/>
          </w:tcPr>
          <w:p w14:paraId="48E8B588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9.5</w:t>
            </w:r>
          </w:p>
        </w:tc>
      </w:tr>
      <w:tr w:rsidR="002E0020" w:rsidRPr="00C66591" w14:paraId="0C11DF98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</w:tcPr>
          <w:p w14:paraId="7B591009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C9147E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723FCEB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 BP</w:t>
            </w:r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5AAA805D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GO:0030036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5A0B4414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ctin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cytoskeleton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organization</w:t>
            </w:r>
            <w:proofErr w:type="spellEnd"/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7D3F9A5D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9.4</w:t>
            </w:r>
          </w:p>
        </w:tc>
      </w:tr>
      <w:tr w:rsidR="002E0020" w:rsidRPr="00C66591" w14:paraId="78C3ECEC" w14:textId="77777777" w:rsidTr="002E0020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24BB7CCC" w14:textId="77777777" w:rsidR="002E0020" w:rsidRPr="00163E83" w:rsidRDefault="002E0020" w:rsidP="002E002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C5</w:t>
            </w:r>
          </w:p>
        </w:tc>
        <w:tc>
          <w:tcPr>
            <w:tcW w:w="240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AF68E3" w14:textId="77777777" w:rsidR="002E0020" w:rsidRPr="00163E83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APOM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CAP1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ATP6V1A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CFL1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PGM1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PGD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APOA4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RPL5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SOD1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FN1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PPA1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TPI1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APOH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APOE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RPSA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AHCY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TEP1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CLTC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PPA2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PLTP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APOA2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TARS1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NME1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APOA1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A3501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CLU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F57B0F2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 CC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522BFDA5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GO:0034364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7CAE7296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igh-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density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lipoprotein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particle</w:t>
            </w:r>
            <w:proofErr w:type="spellEnd"/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4B6EE7EB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19.0</w:t>
            </w:r>
          </w:p>
        </w:tc>
      </w:tr>
      <w:tr w:rsidR="002E0020" w:rsidRPr="00C66591" w14:paraId="3E274156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</w:tcPr>
          <w:p w14:paraId="0F650FAD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170FBA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</w:tcBorders>
            <w:vAlign w:val="center"/>
          </w:tcPr>
          <w:p w14:paraId="16C32F09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GP CC</w:t>
            </w:r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58F0254A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GO:1990777</w:t>
            </w:r>
          </w:p>
        </w:tc>
        <w:tc>
          <w:tcPr>
            <w:tcW w:w="2835" w:type="dxa"/>
            <w:vAlign w:val="center"/>
          </w:tcPr>
          <w:p w14:paraId="0FD36A7E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L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ipoprotein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particle</w:t>
            </w:r>
            <w:proofErr w:type="spellEnd"/>
          </w:p>
        </w:tc>
        <w:tc>
          <w:tcPr>
            <w:tcW w:w="1479" w:type="dxa"/>
            <w:vAlign w:val="center"/>
          </w:tcPr>
          <w:p w14:paraId="3CA918C0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-17.7</w:t>
            </w:r>
          </w:p>
        </w:tc>
      </w:tr>
      <w:tr w:rsidR="002E0020" w:rsidRPr="00C66591" w14:paraId="77429425" w14:textId="77777777" w:rsidTr="002E0020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</w:tcPr>
          <w:p w14:paraId="030253F1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5AF3E9" w14:textId="77777777" w:rsidR="002E0020" w:rsidRPr="00C66591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B4BDD55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 CC</w:t>
            </w:r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6876CC60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GO:0034358</w:t>
            </w:r>
            <w:r w:rsidRPr="00B274FD">
              <w:rPr>
                <w:rFonts w:eastAsiaTheme="minorEastAsia" w:hAnsi="Calibri"/>
                <w:color w:val="000000" w:themeColor="dark1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308B6CDF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lasma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lipoprotein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particle</w:t>
            </w:r>
            <w:proofErr w:type="spellEnd"/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6FDC735C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17.7</w:t>
            </w:r>
          </w:p>
        </w:tc>
      </w:tr>
      <w:tr w:rsidR="002E0020" w:rsidRPr="00C66591" w14:paraId="2377ED36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503A35DE" w14:textId="77777777" w:rsidR="002E0020" w:rsidRPr="00163E83" w:rsidRDefault="002E0020" w:rsidP="002E002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C6</w:t>
            </w:r>
          </w:p>
        </w:tc>
        <w:tc>
          <w:tcPr>
            <w:tcW w:w="240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316B2D" w14:textId="77777777" w:rsidR="002E0020" w:rsidRPr="00163E83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PSMD9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PSME1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RACK1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RPL10A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PSMB1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RPS3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PSMA2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RPS25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EEF1B2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SNCA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RPL18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SRP9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PSMA6, RPL12, PSMA1, PSMB6, PSMB8, SRP14,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RPS28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SERBP1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E8637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HNRNPD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6E97BE8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564355F6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R-HSA-9010553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7045A0AC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Regulation of expression of SLITs and ROBOs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3A31CC50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-26.6</w:t>
            </w:r>
          </w:p>
        </w:tc>
      </w:tr>
      <w:tr w:rsidR="002E0020" w:rsidRPr="00C66591" w14:paraId="70950D32" w14:textId="77777777" w:rsidTr="002E0020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</w:tcPr>
          <w:p w14:paraId="4AD3E36B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C85F8E" w14:textId="77777777" w:rsidR="002E0020" w:rsidRPr="00C66591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</w:tcBorders>
            <w:vAlign w:val="center"/>
          </w:tcPr>
          <w:p w14:paraId="4B06A2B4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589C9E3E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R-HSA-376176</w:t>
            </w:r>
          </w:p>
        </w:tc>
        <w:tc>
          <w:tcPr>
            <w:tcW w:w="2835" w:type="dxa"/>
            <w:vAlign w:val="center"/>
          </w:tcPr>
          <w:p w14:paraId="0B6F9BF9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Signaling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by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ROBO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receptors</w:t>
            </w:r>
            <w:proofErr w:type="spellEnd"/>
          </w:p>
        </w:tc>
        <w:tc>
          <w:tcPr>
            <w:tcW w:w="1479" w:type="dxa"/>
            <w:vAlign w:val="center"/>
          </w:tcPr>
          <w:p w14:paraId="53BF6511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-25.1</w:t>
            </w:r>
          </w:p>
        </w:tc>
      </w:tr>
      <w:tr w:rsidR="002E0020" w:rsidRPr="00C66591" w14:paraId="0BEC7C9C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</w:tcPr>
          <w:p w14:paraId="21283712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D5636A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B53A3FC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52C6E984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R-HSA-71291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33F9473E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Metabolism of amino acids and derivatives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7D2EEAA3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21.8</w:t>
            </w:r>
          </w:p>
        </w:tc>
      </w:tr>
      <w:tr w:rsidR="002E0020" w:rsidRPr="00C66591" w14:paraId="3912F8CE" w14:textId="77777777" w:rsidTr="002E002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0A7516DC" w14:textId="77777777" w:rsidR="002E0020" w:rsidRPr="00A56B69" w:rsidRDefault="002E0020" w:rsidP="002E002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C7</w:t>
            </w:r>
          </w:p>
        </w:tc>
        <w:tc>
          <w:tcPr>
            <w:tcW w:w="240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FAB383" w14:textId="77777777" w:rsidR="002E0020" w:rsidRPr="0090088B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LBR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AHNAK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TMOD3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ARF6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CALD1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YWHAH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COTL1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PFN1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CHMP2A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EZR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AKAP12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PALM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SH3BGRL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RHOA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PDCD6IP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4C58E44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 CC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39EFB333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GO:0005938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3BBA85F7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ell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cortex</w:t>
            </w:r>
            <w:proofErr w:type="spellEnd"/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7DB237C8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-10.2</w:t>
            </w:r>
          </w:p>
        </w:tc>
      </w:tr>
      <w:tr w:rsidR="002E0020" w:rsidRPr="00C66591" w14:paraId="60DE6788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</w:tcPr>
          <w:p w14:paraId="27DFC823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0D9D43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</w:tcBorders>
            <w:vAlign w:val="center"/>
          </w:tcPr>
          <w:p w14:paraId="5856F62B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 CC</w:t>
            </w:r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1B2EBFDE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GO:0005925</w:t>
            </w:r>
          </w:p>
        </w:tc>
        <w:tc>
          <w:tcPr>
            <w:tcW w:w="2835" w:type="dxa"/>
            <w:vAlign w:val="center"/>
          </w:tcPr>
          <w:p w14:paraId="6B835EDE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ocal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adhesionn</w:t>
            </w:r>
            <w:proofErr w:type="spellEnd"/>
          </w:p>
        </w:tc>
        <w:tc>
          <w:tcPr>
            <w:tcW w:w="1479" w:type="dxa"/>
            <w:vAlign w:val="center"/>
          </w:tcPr>
          <w:p w14:paraId="29DB65D5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9.3</w:t>
            </w:r>
          </w:p>
        </w:tc>
      </w:tr>
      <w:tr w:rsidR="002E0020" w:rsidRPr="00C66591" w14:paraId="0EAAC313" w14:textId="77777777" w:rsidTr="002E002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</w:tcPr>
          <w:p w14:paraId="4F36AD5D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A5A445" w14:textId="77777777" w:rsidR="002E0020" w:rsidRPr="00C66591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09BE2F4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 CC</w:t>
            </w:r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475E7618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GO:0030055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DE54D30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ell-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substrate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junction</w:t>
            </w:r>
            <w:proofErr w:type="spellEnd"/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30CEF571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9.2</w:t>
            </w:r>
          </w:p>
        </w:tc>
      </w:tr>
      <w:tr w:rsidR="002E0020" w:rsidRPr="00C66591" w14:paraId="09ADA11C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480A6D45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C8</w:t>
            </w:r>
          </w:p>
        </w:tc>
        <w:tc>
          <w:tcPr>
            <w:tcW w:w="240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0EC0D7" w14:textId="77777777" w:rsidR="002E0020" w:rsidRPr="0090088B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PPP2CA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YWHAE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PPP1CB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808CA99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KEGG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04514F44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hsa04114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3E5A8499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Oocyte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meiosis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319DB175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7.1</w:t>
            </w:r>
          </w:p>
        </w:tc>
      </w:tr>
      <w:tr w:rsidR="002E0020" w:rsidRPr="00C66591" w14:paraId="4CA9603C" w14:textId="77777777" w:rsidTr="002E0020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650A6D36" w14:textId="77777777" w:rsidR="002E0020" w:rsidRPr="0090088B" w:rsidRDefault="002E0020" w:rsidP="002E002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0C99BD" w14:textId="77777777" w:rsidR="002E0020" w:rsidRPr="00C66591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</w:tcBorders>
            <w:vAlign w:val="center"/>
          </w:tcPr>
          <w:p w14:paraId="6A72E1CA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KEGG</w:t>
            </w:r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544D056E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hsa04390</w:t>
            </w:r>
          </w:p>
        </w:tc>
        <w:tc>
          <w:tcPr>
            <w:tcW w:w="2835" w:type="dxa"/>
            <w:vAlign w:val="center"/>
          </w:tcPr>
          <w:p w14:paraId="29D64140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Hippo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signaling</w:t>
            </w:r>
            <w:proofErr w:type="spellEnd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1479" w:type="dxa"/>
            <w:vAlign w:val="center"/>
          </w:tcPr>
          <w:p w14:paraId="1B920A7F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6.9</w:t>
            </w:r>
          </w:p>
        </w:tc>
      </w:tr>
      <w:tr w:rsidR="002E0020" w:rsidRPr="00C66591" w14:paraId="1E5FD277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</w:tcPr>
          <w:p w14:paraId="18DDBD2F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AF7052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E74AEC4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7D6158C9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R-HSA-69275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A981115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 xml:space="preserve">G2/M </w:t>
            </w: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Transition</w:t>
            </w:r>
            <w:proofErr w:type="spellEnd"/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56D4020F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6.6</w:t>
            </w:r>
          </w:p>
        </w:tc>
      </w:tr>
      <w:tr w:rsidR="002E0020" w:rsidRPr="00C66591" w14:paraId="2F53EA53" w14:textId="77777777" w:rsidTr="002E0020">
        <w:trPr>
          <w:trHeight w:val="7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19F0FA" w14:textId="77777777" w:rsidR="002E0020" w:rsidRPr="004979DB" w:rsidRDefault="002E0020" w:rsidP="002E002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C9</w:t>
            </w:r>
          </w:p>
        </w:tc>
        <w:tc>
          <w:tcPr>
            <w:tcW w:w="240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3E872E" w14:textId="77777777" w:rsidR="002E0020" w:rsidRPr="00FB7076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IGF2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IGFBP3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CB67F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MMP2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4D4B9D1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2FE9530E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R-HSA-381426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2524088B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Regulation of Insulin-like Growth Factor (IGF) transport and uptake by Insulin-like Growth Factor Binding Proteins (IGFBPs)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726888C5" w14:textId="77777777" w:rsidR="002E0020" w:rsidRPr="00B274F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7.2</w:t>
            </w:r>
          </w:p>
        </w:tc>
      </w:tr>
      <w:tr w:rsidR="002E0020" w:rsidRPr="00C66591" w14:paraId="0FF90735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1513643" w14:textId="77777777" w:rsidR="002E0020" w:rsidRPr="00C66591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02" w:type="dxa"/>
            <w:vMerge/>
            <w:tcBorders>
              <w:top w:val="single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9B8673" w14:textId="77777777" w:rsidR="002E0020" w:rsidRPr="00C66591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081C902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 BP</w:t>
            </w:r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6E094CC2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GO:0001503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75D2920E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ssification</w:t>
            </w:r>
            <w:proofErr w:type="spellEnd"/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2A3A0C5D" w14:textId="77777777" w:rsidR="002E0020" w:rsidRPr="00B274F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274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B274FD">
              <w:rPr>
                <w:rFonts w:ascii="Times New Roman" w:hAnsi="Times New Roman" w:cs="Times New Roman"/>
                <w:sz w:val="16"/>
                <w:szCs w:val="16"/>
              </w:rPr>
              <w:t>6.1</w:t>
            </w:r>
          </w:p>
        </w:tc>
      </w:tr>
    </w:tbl>
    <w:p w14:paraId="430F4C56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DE0B1EA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6AA655F" w14:textId="1B310E20" w:rsidR="009174D7" w:rsidRPr="003C386F" w:rsidRDefault="009174D7" w:rsidP="009174D7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14083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</w:t>
      </w:r>
      <w:r w:rsidR="005F4F99">
        <w:rPr>
          <w:rFonts w:ascii="Times New Roman" w:hAnsi="Times New Roman" w:cs="Times New Roman"/>
          <w:b/>
          <w:bCs/>
          <w:sz w:val="20"/>
          <w:szCs w:val="20"/>
          <w:lang w:val="en-US"/>
        </w:rPr>
        <w:t>3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Pr="00C66591">
        <w:rPr>
          <w:rFonts w:ascii="Times New Roman" w:hAnsi="Times New Roman" w:cs="Times New Roman"/>
          <w:sz w:val="20"/>
          <w:szCs w:val="20"/>
          <w:lang w:val="en-US"/>
        </w:rPr>
        <w:t xml:space="preserve">Functional enrichment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analysis </w:t>
      </w:r>
      <w:r w:rsidRPr="00C66591">
        <w:rPr>
          <w:rFonts w:ascii="Times New Roman" w:hAnsi="Times New Roman" w:cs="Times New Roman"/>
          <w:sz w:val="20"/>
          <w:szCs w:val="20"/>
          <w:lang w:val="en-US"/>
        </w:rPr>
        <w:t xml:space="preserve">derived from the clusters obtained from the protein-protein interaction networks generated using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MCODE algorithm and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Metascape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C66591">
        <w:rPr>
          <w:rFonts w:ascii="Times New Roman" w:hAnsi="Times New Roman" w:cs="Times New Roman"/>
          <w:sz w:val="20"/>
          <w:szCs w:val="20"/>
          <w:lang w:val="en-US"/>
        </w:rPr>
        <w:t xml:space="preserve">database for </w:t>
      </w:r>
      <w:r>
        <w:rPr>
          <w:rFonts w:ascii="Times New Roman" w:hAnsi="Times New Roman" w:cs="Times New Roman"/>
          <w:sz w:val="20"/>
          <w:szCs w:val="20"/>
          <w:lang w:val="en-US"/>
        </w:rPr>
        <w:t>t</w:t>
      </w:r>
      <w:r w:rsidR="00F21CDA">
        <w:rPr>
          <w:rFonts w:ascii="Times New Roman" w:hAnsi="Times New Roman" w:cs="Times New Roman"/>
          <w:sz w:val="20"/>
          <w:szCs w:val="20"/>
          <w:lang w:val="en-US"/>
        </w:rPr>
        <w:t>hree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protein lists</w:t>
      </w:r>
      <w:r w:rsidR="00F21CDA">
        <w:rPr>
          <w:rFonts w:ascii="Times New Roman" w:hAnsi="Times New Roman" w:cs="Times New Roman"/>
          <w:sz w:val="20"/>
          <w:szCs w:val="20"/>
          <w:lang w:val="en-US"/>
        </w:rPr>
        <w:t xml:space="preserve"> in soft mucin (SM) tissues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F21CDA">
        <w:rPr>
          <w:rFonts w:ascii="Times New Roman" w:hAnsi="Times New Roman" w:cs="Times New Roman"/>
          <w:sz w:val="20"/>
          <w:szCs w:val="20"/>
          <w:lang w:val="en-US"/>
        </w:rPr>
        <w:t>LG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vs. CTRL</w:t>
      </w:r>
      <w:r w:rsidR="00F21CDA">
        <w:rPr>
          <w:rFonts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H</w:t>
      </w:r>
      <w:r w:rsidR="00F21CDA">
        <w:rPr>
          <w:rFonts w:ascii="Times New Roman" w:hAnsi="Times New Roman" w:cs="Times New Roman"/>
          <w:sz w:val="20"/>
          <w:szCs w:val="20"/>
          <w:lang w:val="en-US"/>
        </w:rPr>
        <w:t>G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vs. CTRL</w:t>
      </w:r>
      <w:r w:rsidR="00F21CDA">
        <w:rPr>
          <w:rFonts w:ascii="Times New Roman" w:hAnsi="Times New Roman" w:cs="Times New Roman"/>
          <w:sz w:val="20"/>
          <w:szCs w:val="20"/>
          <w:lang w:val="en-US"/>
        </w:rPr>
        <w:t xml:space="preserve"> and LG vs. HG</w:t>
      </w:r>
      <w:r>
        <w:rPr>
          <w:rFonts w:ascii="Times New Roman" w:hAnsi="Times New Roman" w:cs="Times New Roman"/>
          <w:sz w:val="20"/>
          <w:szCs w:val="20"/>
          <w:lang w:val="en-US"/>
        </w:rPr>
        <w:t>). All the proteins identified in each cluster and the top three best p-value terms are shown in the table.</w:t>
      </w:r>
      <w:r w:rsidR="007F79D6">
        <w:rPr>
          <w:rFonts w:ascii="Times New Roman" w:hAnsi="Times New Roman" w:cs="Times New Roman"/>
          <w:sz w:val="20"/>
          <w:szCs w:val="20"/>
          <w:lang w:val="en-US"/>
        </w:rPr>
        <w:t xml:space="preserve"> ND: not detected. No functional enrichment derived from that cluster.</w:t>
      </w:r>
    </w:p>
    <w:p w14:paraId="55964A73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A539440" w14:textId="77777777" w:rsid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7B69FF3" w14:textId="77777777" w:rsidR="008F31BD" w:rsidRDefault="008F31BD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E9B5E27" w14:textId="77777777" w:rsidR="008F31BD" w:rsidRDefault="008F31BD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C2F8B34" w14:textId="77777777" w:rsidR="008F31BD" w:rsidRDefault="008F31BD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5B0C38A" w14:textId="77777777" w:rsidR="008F31BD" w:rsidRDefault="008F31BD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66C39A5" w14:textId="77777777" w:rsidR="008F31BD" w:rsidRDefault="008F31BD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371B52D" w14:textId="77777777" w:rsidR="008F31BD" w:rsidRDefault="008F31BD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7F0030C" w14:textId="77777777" w:rsidR="008F31BD" w:rsidRDefault="008F31BD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4B47638" w14:textId="77777777" w:rsidR="008F31BD" w:rsidRDefault="008F31BD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06F0180" w14:textId="77777777" w:rsidR="008F31BD" w:rsidRDefault="008F31BD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PlainTable5"/>
        <w:tblpPr w:leftFromText="180" w:rightFromText="180" w:vertAnchor="page" w:horzAnchor="margin" w:tblpXSpec="center" w:tblpY="2561"/>
        <w:tblW w:w="10126" w:type="dxa"/>
        <w:tblLayout w:type="fixed"/>
        <w:tblLook w:val="04A0" w:firstRow="1" w:lastRow="0" w:firstColumn="1" w:lastColumn="0" w:noHBand="0" w:noVBand="1"/>
      </w:tblPr>
      <w:tblGrid>
        <w:gridCol w:w="709"/>
        <w:gridCol w:w="2410"/>
        <w:gridCol w:w="1159"/>
        <w:gridCol w:w="1534"/>
        <w:gridCol w:w="2835"/>
        <w:gridCol w:w="1479"/>
      </w:tblGrid>
      <w:tr w:rsidR="002E0020" w:rsidRPr="00FB3587" w14:paraId="6DF71EA1" w14:textId="77777777" w:rsidTr="002E0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12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9F1D7F9" w14:textId="107C77E1" w:rsidR="002E0020" w:rsidRPr="007F79D6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highlight w:val="yellow"/>
                <w:lang w:val="en-US"/>
              </w:rPr>
            </w:pPr>
            <w:r w:rsidRP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Low grade and </w:t>
            </w:r>
            <w:proofErr w:type="gramStart"/>
            <w:r w:rsid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H</w:t>
            </w:r>
            <w:r w:rsidRP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igh grade</w:t>
            </w:r>
            <w:proofErr w:type="gramEnd"/>
            <w:r w:rsidRP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F21CDA" w:rsidRP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SM</w:t>
            </w:r>
            <w:r w:rsidRP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vs Control</w:t>
            </w:r>
          </w:p>
        </w:tc>
      </w:tr>
      <w:tr w:rsidR="002E0020" w:rsidRPr="00C66591" w14:paraId="44CF4A22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5F0904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Cluster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E9A21E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Gene Symbol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1FD0D33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Category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3F02F20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Term name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4CB10C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Description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30EBB4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Log10(p-value)</w:t>
            </w:r>
          </w:p>
        </w:tc>
      </w:tr>
      <w:tr w:rsidR="002E0020" w:rsidRPr="00B274FD" w14:paraId="0877FBB8" w14:textId="77777777" w:rsidTr="002E0020">
        <w:trPr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5F5BC9D9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5B7F51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FKBP1A, BLMH, SOD2, RRAS, EIF4B, ACP1, MYH14, LDHA, NPM1, HSP90AB1, TMPO, CNN1, TAGLN2, EWSR1, HSPA2, MARCKSL1, DSC1, UBA52, AKAP12, ENO2, SERPINB12, LSM7, CALM1, MAGOHB, DENR, XRCC6, TAGLN, RBMX, STX7, HNRNPA2B1, MDH2, AP1B1, PFN1, CDC42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4303F6F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WikiPathways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59FE6C93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WP3888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109828C9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VEGFA VEGFR2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signaling</w:t>
            </w:r>
            <w:proofErr w:type="spellEnd"/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38615148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-6.4</w:t>
            </w:r>
          </w:p>
        </w:tc>
      </w:tr>
      <w:tr w:rsidR="002E0020" w:rsidRPr="00B274FD" w14:paraId="341194BC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7E007D09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C9AF23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highlight w:val="green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1B50CF13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0624BB09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R-HSA-194315</w:t>
            </w:r>
          </w:p>
        </w:tc>
        <w:tc>
          <w:tcPr>
            <w:tcW w:w="2835" w:type="dxa"/>
            <w:vAlign w:val="center"/>
          </w:tcPr>
          <w:p w14:paraId="4A280569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Signaling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by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Rho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GTPases</w:t>
            </w:r>
            <w:proofErr w:type="spellEnd"/>
          </w:p>
        </w:tc>
        <w:tc>
          <w:tcPr>
            <w:tcW w:w="1479" w:type="dxa"/>
            <w:vAlign w:val="center"/>
          </w:tcPr>
          <w:p w14:paraId="7C646F5F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-6.1</w:t>
            </w:r>
          </w:p>
        </w:tc>
      </w:tr>
      <w:tr w:rsidR="002E0020" w:rsidRPr="00B274FD" w14:paraId="50811272" w14:textId="77777777" w:rsidTr="002E0020">
        <w:trPr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2183C8A4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B4F4F9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highlight w:val="green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426D38A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708E423A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R-HSA-9716542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C8F96E5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Signaling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by Rho GTPases, Miro GTPases and RHOBTB3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4B9C915A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6.0</w:t>
            </w:r>
          </w:p>
        </w:tc>
      </w:tr>
      <w:tr w:rsidR="002E0020" w:rsidRPr="00B274FD" w14:paraId="47D05897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02AD76B6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C2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AFC8AE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PPA2, PRDX5, ACTR2, PPA1, FKBP2, MSN, ARF4, ENO1, SERBP1, PTMS, CCT8, RPL10A, AHCY, LAP3, PGM1, LDHB, CHMP4B, RACK1, GPX4, RAB11B, ATP5F1B, PA2G4, FABP5, ALDH2, EEF2, TARS1, PPIB, ANXA6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9B2ADA2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MF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76BBD1FA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GO:0045296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1E735185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cadherin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binding</w:t>
            </w:r>
            <w:proofErr w:type="spellEnd"/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490B0BCB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7.8</w:t>
            </w:r>
          </w:p>
        </w:tc>
      </w:tr>
      <w:tr w:rsidR="002E0020" w:rsidRPr="00B274FD" w14:paraId="7A1645F6" w14:textId="77777777" w:rsidTr="002E0020">
        <w:trPr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1EE37DA3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579575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730D68AA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MF</w:t>
            </w:r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647546AE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GO:0050839</w:t>
            </w:r>
          </w:p>
        </w:tc>
        <w:tc>
          <w:tcPr>
            <w:tcW w:w="2835" w:type="dxa"/>
            <w:vAlign w:val="center"/>
          </w:tcPr>
          <w:p w14:paraId="0225640C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cell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adhesion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molecule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binding</w:t>
            </w:r>
            <w:proofErr w:type="spellEnd"/>
          </w:p>
        </w:tc>
        <w:tc>
          <w:tcPr>
            <w:tcW w:w="1479" w:type="dxa"/>
            <w:vAlign w:val="center"/>
          </w:tcPr>
          <w:p w14:paraId="6F7BC3DF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-7.5</w:t>
            </w:r>
          </w:p>
        </w:tc>
      </w:tr>
      <w:tr w:rsidR="002E0020" w:rsidRPr="00B274FD" w14:paraId="320B0D66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4386DA30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6D4BF7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708051E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KEGG</w:t>
            </w:r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79B92730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hsa00010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4F214DBA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Glycolysis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/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Gluconeogenesis</w:t>
            </w:r>
            <w:proofErr w:type="spellEnd"/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4BAFCAFC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6.4</w:t>
            </w:r>
          </w:p>
        </w:tc>
      </w:tr>
      <w:tr w:rsidR="002E0020" w:rsidRPr="00B274FD" w14:paraId="1726D1EE" w14:textId="77777777" w:rsidTr="002E0020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6D0DD273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C3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4F8229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BASP1, TPI1, MIF, NME1, EIF1, ANXA2, DLST, GSTO1, AKR1A1, GOT1, GRB2, FUS, PTMA, PPIA, STMN1, LSM4, FABP4, AK2, LSM2, ECI1, HNRNPC, DUT, CFL1, ARF1, NUTF2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3412673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256CF587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R-HSA-8950505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6013F74F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Gene and protein expression by JAK-STAT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signaling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after Interleukin-12 stimulation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79038589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12.3</w:t>
            </w:r>
          </w:p>
        </w:tc>
      </w:tr>
      <w:tr w:rsidR="002E0020" w:rsidRPr="00B274FD" w14:paraId="0934627F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4750665C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73BB86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5CEDF74B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3034DC94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R-HSA-9020591</w:t>
            </w:r>
          </w:p>
        </w:tc>
        <w:tc>
          <w:tcPr>
            <w:tcW w:w="2835" w:type="dxa"/>
            <w:vAlign w:val="center"/>
          </w:tcPr>
          <w:p w14:paraId="76FED58E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Interleukin-12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signaling</w:t>
            </w:r>
            <w:proofErr w:type="spellEnd"/>
          </w:p>
        </w:tc>
        <w:tc>
          <w:tcPr>
            <w:tcW w:w="1479" w:type="dxa"/>
            <w:vAlign w:val="center"/>
          </w:tcPr>
          <w:p w14:paraId="2953A6D8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11.8</w:t>
            </w:r>
          </w:p>
        </w:tc>
      </w:tr>
      <w:tr w:rsidR="002E0020" w:rsidRPr="00B274FD" w14:paraId="77ECB1A4" w14:textId="77777777" w:rsidTr="002E0020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39B35431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B19C2A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4BC0D238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3F4D9BD0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R-HSA-447115</w:t>
            </w:r>
          </w:p>
        </w:tc>
        <w:tc>
          <w:tcPr>
            <w:tcW w:w="2835" w:type="dxa"/>
            <w:vAlign w:val="center"/>
          </w:tcPr>
          <w:p w14:paraId="1F5F62DD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Interleukin-12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family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signaling</w:t>
            </w:r>
            <w:proofErr w:type="spellEnd"/>
          </w:p>
        </w:tc>
        <w:tc>
          <w:tcPr>
            <w:tcW w:w="1479" w:type="dxa"/>
            <w:vAlign w:val="center"/>
          </w:tcPr>
          <w:p w14:paraId="29608C22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11.2</w:t>
            </w:r>
          </w:p>
        </w:tc>
      </w:tr>
      <w:tr w:rsidR="002E0020" w:rsidRPr="00B274FD" w14:paraId="47901DA1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4E67D0BF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C4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C00613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PSMA1, RPL18, PSMB6, PSMB1, RPL5, SRP9, PSMB8, PSMD9, SNCA, HNRNPD, PSMA2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4B60D2E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57243E01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R-HSA-450408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246B9138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AUF1 (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hnRNP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D0) binds and destabilizes mRNA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4DAED78D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16.8</w:t>
            </w:r>
          </w:p>
        </w:tc>
      </w:tr>
      <w:tr w:rsidR="002E0020" w:rsidRPr="00B274FD" w14:paraId="7204B48F" w14:textId="77777777" w:rsidTr="002E0020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7ECD886B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F77665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0985CE8C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6D5179C5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R-HSA-9010553</w:t>
            </w:r>
          </w:p>
        </w:tc>
        <w:tc>
          <w:tcPr>
            <w:tcW w:w="2835" w:type="dxa"/>
            <w:vAlign w:val="center"/>
          </w:tcPr>
          <w:p w14:paraId="69B95B26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Regulation of expression of SLITs and ROBOs</w:t>
            </w:r>
          </w:p>
        </w:tc>
        <w:tc>
          <w:tcPr>
            <w:tcW w:w="1479" w:type="dxa"/>
            <w:vAlign w:val="center"/>
          </w:tcPr>
          <w:p w14:paraId="06EA9FE4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15.8</w:t>
            </w:r>
          </w:p>
        </w:tc>
      </w:tr>
      <w:tr w:rsidR="002E0020" w:rsidRPr="00B274FD" w14:paraId="6A3B5705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398FBDC6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701717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932B61C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4981011A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R-HSA-450531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75140D5F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Regulation of mRNA stability by proteins that bind AU-rich elements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1D51E7EE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15.3</w:t>
            </w:r>
          </w:p>
        </w:tc>
      </w:tr>
      <w:tr w:rsidR="007F79D6" w:rsidRPr="002E0020" w14:paraId="1E144DE0" w14:textId="77777777" w:rsidTr="0048160F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</w:tcBorders>
            <w:vAlign w:val="center"/>
          </w:tcPr>
          <w:p w14:paraId="0186588D" w14:textId="77777777" w:rsidR="007F79D6" w:rsidRPr="008F31BD" w:rsidRDefault="007F79D6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C5</w:t>
            </w:r>
          </w:p>
        </w:tc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FFC4C2" w14:textId="77777777" w:rsidR="007F79D6" w:rsidRPr="008F31BD" w:rsidRDefault="007F79D6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PHYKPL, HDGF, PDCD6IP, SUB1, HSPA8, PEPD</w:t>
            </w:r>
          </w:p>
        </w:tc>
        <w:tc>
          <w:tcPr>
            <w:tcW w:w="7007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E05C2F0" w14:textId="64CD2A07" w:rsidR="007F79D6" w:rsidRPr="008F31BD" w:rsidRDefault="007F79D6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ND</w:t>
            </w:r>
          </w:p>
        </w:tc>
      </w:tr>
      <w:tr w:rsidR="002E0020" w:rsidRPr="00B274FD" w14:paraId="6F343FD5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444AF76C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C6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02C8A6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EZR, RAC1, ARF6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4D836B0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BP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75B6C21F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GO:0030865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7F420456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cortical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cytoskeleton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organization</w:t>
            </w:r>
            <w:proofErr w:type="spellEnd"/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22AD58CC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8.4</w:t>
            </w:r>
          </w:p>
        </w:tc>
      </w:tr>
      <w:tr w:rsidR="002E0020" w:rsidRPr="00B274FD" w14:paraId="2357324C" w14:textId="77777777" w:rsidTr="002E002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4281B149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7B0E5F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7FE3059C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CC</w:t>
            </w:r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435B2D3B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GO:0001726</w:t>
            </w:r>
          </w:p>
        </w:tc>
        <w:tc>
          <w:tcPr>
            <w:tcW w:w="2835" w:type="dxa"/>
            <w:vAlign w:val="center"/>
          </w:tcPr>
          <w:p w14:paraId="1BE2F824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ruffle</w:t>
            </w:r>
            <w:proofErr w:type="spellEnd"/>
          </w:p>
        </w:tc>
        <w:tc>
          <w:tcPr>
            <w:tcW w:w="1479" w:type="dxa"/>
            <w:vAlign w:val="center"/>
          </w:tcPr>
          <w:p w14:paraId="6D565065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6.7</w:t>
            </w:r>
          </w:p>
        </w:tc>
      </w:tr>
      <w:tr w:rsidR="002E0020" w:rsidRPr="00B274FD" w14:paraId="6E2FAE29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63314DF9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89246B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9470A58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KEGG</w:t>
            </w:r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256493FC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hsa05130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E8DDF00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Pathogenic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Escherichia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coli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infection</w:t>
            </w:r>
            <w:proofErr w:type="spellEnd"/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43B0BC2C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6.6</w:t>
            </w:r>
          </w:p>
        </w:tc>
      </w:tr>
      <w:tr w:rsidR="002E0020" w:rsidRPr="00B274FD" w14:paraId="42CF5CBC" w14:textId="77777777" w:rsidTr="002E002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3639545B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C7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65EB78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8F31B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VCL, CALD1, MYL6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1072E36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3B84C2BB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R-HSA-445355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6F2F562C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Smooth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Muscle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Contraction</w:t>
            </w:r>
            <w:proofErr w:type="spellEnd"/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0609D8D0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8.5</w:t>
            </w:r>
          </w:p>
        </w:tc>
      </w:tr>
      <w:tr w:rsidR="002E0020" w:rsidRPr="00B274FD" w14:paraId="3875BD62" w14:textId="77777777" w:rsidTr="002E0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2825627A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3FB56B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501F8E34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659F53E7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R-HSA-397014</w:t>
            </w:r>
          </w:p>
        </w:tc>
        <w:tc>
          <w:tcPr>
            <w:tcW w:w="2835" w:type="dxa"/>
            <w:vAlign w:val="center"/>
          </w:tcPr>
          <w:p w14:paraId="2C62BE27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Muscle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contraction</w:t>
            </w:r>
            <w:proofErr w:type="spellEnd"/>
          </w:p>
        </w:tc>
        <w:tc>
          <w:tcPr>
            <w:tcW w:w="1479" w:type="dxa"/>
            <w:vAlign w:val="center"/>
          </w:tcPr>
          <w:p w14:paraId="6325B3F6" w14:textId="77777777" w:rsidR="002E0020" w:rsidRPr="008F31BD" w:rsidRDefault="002E0020" w:rsidP="002E0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6.5</w:t>
            </w:r>
          </w:p>
        </w:tc>
      </w:tr>
      <w:tr w:rsidR="002E0020" w:rsidRPr="00B274FD" w14:paraId="2F1EB49A" w14:textId="77777777" w:rsidTr="002E002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17EF2A5A" w14:textId="77777777" w:rsidR="002E0020" w:rsidRPr="008F31BD" w:rsidRDefault="002E0020" w:rsidP="002E002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3878B0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A7AE869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CC</w:t>
            </w:r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2832A9E9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GO:0015629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3AAD181A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actin</w:t>
            </w:r>
            <w:proofErr w:type="spellEnd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cytoskeleton</w:t>
            </w:r>
            <w:proofErr w:type="spellEnd"/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1D8269BA" w14:textId="77777777" w:rsidR="002E0020" w:rsidRPr="008F31BD" w:rsidRDefault="002E0020" w:rsidP="002E0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  <w:r w:rsidRPr="008F31BD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8F31BD">
              <w:rPr>
                <w:rFonts w:ascii="Times New Roman" w:hAnsi="Times New Roman" w:cs="Times New Roman"/>
                <w:sz w:val="14"/>
                <w:szCs w:val="14"/>
              </w:rPr>
              <w:t>5.3</w:t>
            </w:r>
          </w:p>
        </w:tc>
      </w:tr>
    </w:tbl>
    <w:p w14:paraId="366ECBB1" w14:textId="77777777" w:rsidR="008F31BD" w:rsidRDefault="008F31BD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PlainTable5"/>
        <w:tblpPr w:leftFromText="180" w:rightFromText="180" w:vertAnchor="page" w:horzAnchor="margin" w:tblpXSpec="center" w:tblpY="2898"/>
        <w:tblW w:w="10450" w:type="dxa"/>
        <w:tblLayout w:type="fixed"/>
        <w:tblLook w:val="04A0" w:firstRow="1" w:lastRow="0" w:firstColumn="1" w:lastColumn="0" w:noHBand="0" w:noVBand="1"/>
      </w:tblPr>
      <w:tblGrid>
        <w:gridCol w:w="108"/>
        <w:gridCol w:w="108"/>
        <w:gridCol w:w="108"/>
        <w:gridCol w:w="709"/>
        <w:gridCol w:w="2410"/>
        <w:gridCol w:w="1159"/>
        <w:gridCol w:w="1534"/>
        <w:gridCol w:w="2835"/>
        <w:gridCol w:w="1479"/>
      </w:tblGrid>
      <w:tr w:rsidR="008F31BD" w:rsidRPr="00FB3587" w14:paraId="6DE56894" w14:textId="77777777" w:rsidTr="007F79D6">
        <w:trPr>
          <w:gridBefore w:val="3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324" w:type="dxa"/>
          <w:trHeight w:val="18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12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8D92821" w14:textId="045970C3" w:rsidR="008F31BD" w:rsidRPr="007F79D6" w:rsidRDefault="008F31BD" w:rsidP="007F79D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highlight w:val="yellow"/>
                <w:lang w:val="en-US"/>
              </w:rPr>
            </w:pPr>
            <w:r w:rsidRP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lastRenderedPageBreak/>
              <w:t>Low grade and</w:t>
            </w:r>
            <w:r w:rsidR="007F79D6" w:rsidRP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proofErr w:type="gramStart"/>
            <w:r w:rsidR="007F79D6" w:rsidRP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H</w:t>
            </w:r>
            <w:r w:rsidRP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igh grade</w:t>
            </w:r>
            <w:proofErr w:type="gramEnd"/>
            <w:r w:rsidRP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7F79D6" w:rsidRP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HM</w:t>
            </w:r>
            <w:r w:rsidR="00574F26" w:rsidRP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vs</w:t>
            </w:r>
            <w:r w:rsidRPr="007F79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Control</w:t>
            </w:r>
          </w:p>
        </w:tc>
      </w:tr>
      <w:tr w:rsidR="008F31BD" w:rsidRPr="008F31BD" w14:paraId="0799388E" w14:textId="77777777" w:rsidTr="007F79D6">
        <w:trPr>
          <w:gridBefore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324" w:type="dxa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E9F9DE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Cluster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23761D" w14:textId="77777777" w:rsidR="008F31BD" w:rsidRPr="008F31BD" w:rsidRDefault="008F31BD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Gene Symbol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7726C7" w14:textId="77777777" w:rsidR="008F31BD" w:rsidRPr="008F31BD" w:rsidRDefault="008F31BD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Category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C177E06" w14:textId="77777777" w:rsidR="008F31BD" w:rsidRPr="008F31BD" w:rsidRDefault="008F31BD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Term name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4AB54D" w14:textId="77777777" w:rsidR="008F31BD" w:rsidRPr="008F31BD" w:rsidRDefault="008F31BD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Description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1A0E09" w14:textId="77777777" w:rsidR="008F31BD" w:rsidRPr="008F31BD" w:rsidRDefault="008F31BD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Log10(p-value)</w:t>
            </w:r>
          </w:p>
        </w:tc>
      </w:tr>
      <w:tr w:rsidR="008F31BD" w:rsidRPr="008F31BD" w14:paraId="61175C7A" w14:textId="77777777" w:rsidTr="007F79D6">
        <w:trPr>
          <w:gridBefore w:val="3"/>
          <w:wBefore w:w="324" w:type="dxa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1C1B456D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433605" w14:textId="0DF48AA9" w:rsidR="008F31BD" w:rsidRPr="008F31BD" w:rsidRDefault="00574F26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ENO2, ATP6V1A, PGM1, PSMD9, GDI2, PSMA4, PSMB1, HK1, PRDX5, PSMA2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DSTN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SNCA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UBA1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PGAM1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PSMB4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GPI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PSMA6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DLST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ACO2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EIF4E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BPGM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RAB5C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PSMA1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PSMB6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GALT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ALDH1A2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PSMB5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67C4C55" w14:textId="375559AA" w:rsidR="008F31BD" w:rsidRPr="008F31BD" w:rsidRDefault="00792C1B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92C1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CORUM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19895603" w14:textId="419424BF" w:rsidR="008F31BD" w:rsidRPr="008F31BD" w:rsidRDefault="00481D27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481D27">
              <w:rPr>
                <w:rFonts w:ascii="Times New Roman" w:hAnsi="Times New Roman" w:cs="Times New Roman"/>
                <w:sz w:val="14"/>
                <w:szCs w:val="14"/>
              </w:rPr>
              <w:t>CORUM:191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44B571C1" w14:textId="37C01B82" w:rsidR="008F31BD" w:rsidRPr="008F31BD" w:rsidRDefault="000E5892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0E5892">
              <w:rPr>
                <w:rFonts w:ascii="Times New Roman" w:hAnsi="Times New Roman" w:cs="Times New Roman"/>
                <w:sz w:val="14"/>
                <w:szCs w:val="14"/>
              </w:rPr>
              <w:t>20S proteasome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7FD9C995" w14:textId="073AD7FE" w:rsidR="008F31BD" w:rsidRPr="008F31BD" w:rsidRDefault="000E5892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0E5892">
              <w:rPr>
                <w:rFonts w:ascii="Times New Roman" w:hAnsi="Times New Roman" w:cs="Times New Roman"/>
                <w:sz w:val="14"/>
                <w:szCs w:val="14"/>
              </w:rPr>
              <w:t>-21.4</w:t>
            </w:r>
          </w:p>
        </w:tc>
      </w:tr>
      <w:tr w:rsidR="008F31BD" w:rsidRPr="008F31BD" w14:paraId="1892DB4E" w14:textId="77777777" w:rsidTr="007F79D6">
        <w:trPr>
          <w:gridBefore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324" w:type="dxa"/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58439E31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18B0E4" w14:textId="77777777" w:rsidR="008F31BD" w:rsidRPr="008F31BD" w:rsidRDefault="008F31BD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highlight w:val="green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0F46F4AC" w14:textId="73B88F5D" w:rsidR="008F31BD" w:rsidRPr="008F31BD" w:rsidRDefault="00792C1B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92C1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CORUM</w:t>
            </w:r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302515CB" w14:textId="1CB8C918" w:rsidR="008F31BD" w:rsidRPr="008F31BD" w:rsidRDefault="000E5892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0E5892">
              <w:rPr>
                <w:rFonts w:ascii="Times New Roman" w:hAnsi="Times New Roman" w:cs="Times New Roman"/>
                <w:sz w:val="14"/>
                <w:szCs w:val="14"/>
              </w:rPr>
              <w:t>CORUM:194</w:t>
            </w:r>
          </w:p>
        </w:tc>
        <w:tc>
          <w:tcPr>
            <w:tcW w:w="2835" w:type="dxa"/>
            <w:vAlign w:val="center"/>
          </w:tcPr>
          <w:p w14:paraId="19C1E623" w14:textId="38A8E8FF" w:rsidR="008F31BD" w:rsidRPr="008F31BD" w:rsidRDefault="000E5892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0E5892">
              <w:rPr>
                <w:rFonts w:ascii="Times New Roman" w:hAnsi="Times New Roman" w:cs="Times New Roman"/>
                <w:sz w:val="14"/>
                <w:szCs w:val="14"/>
              </w:rPr>
              <w:t>PA28gamma-20S proteasome</w:t>
            </w:r>
          </w:p>
        </w:tc>
        <w:tc>
          <w:tcPr>
            <w:tcW w:w="1479" w:type="dxa"/>
            <w:vAlign w:val="center"/>
          </w:tcPr>
          <w:p w14:paraId="3EA69AF1" w14:textId="2B01FAF4" w:rsidR="008F31BD" w:rsidRPr="008F31BD" w:rsidRDefault="00894FBE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94FBE">
              <w:rPr>
                <w:rFonts w:ascii="Times New Roman" w:hAnsi="Times New Roman" w:cs="Times New Roman"/>
                <w:sz w:val="14"/>
                <w:szCs w:val="14"/>
              </w:rPr>
              <w:t>-21.1</w:t>
            </w:r>
          </w:p>
        </w:tc>
      </w:tr>
      <w:tr w:rsidR="008F31BD" w:rsidRPr="008F31BD" w14:paraId="4A803111" w14:textId="77777777" w:rsidTr="007F79D6">
        <w:trPr>
          <w:gridBefore w:val="3"/>
          <w:wBefore w:w="324" w:type="dxa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54F40B50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62DCF2" w14:textId="77777777" w:rsidR="008F31BD" w:rsidRPr="008F31BD" w:rsidRDefault="008F31BD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highlight w:val="green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8C3046F" w14:textId="2470EC21" w:rsidR="008F31BD" w:rsidRPr="008F31BD" w:rsidRDefault="00792C1B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92C1B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CORUM</w:t>
            </w:r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2C8DEBF8" w14:textId="2B77A1B8" w:rsidR="008F31BD" w:rsidRPr="008F31BD" w:rsidRDefault="00894FBE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94FBE">
              <w:rPr>
                <w:rFonts w:ascii="Times New Roman" w:hAnsi="Times New Roman" w:cs="Times New Roman"/>
                <w:sz w:val="14"/>
                <w:szCs w:val="14"/>
              </w:rPr>
              <w:t>CORUM:192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5BA2542C" w14:textId="0117EEE8" w:rsidR="008F31BD" w:rsidRPr="008F31BD" w:rsidRDefault="00894FBE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894FBE">
              <w:rPr>
                <w:rFonts w:ascii="Times New Roman" w:hAnsi="Times New Roman" w:cs="Times New Roman"/>
                <w:sz w:val="14"/>
                <w:szCs w:val="14"/>
              </w:rPr>
              <w:t>PA28-20S proteasome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7D83F5F8" w14:textId="1C013CB3" w:rsidR="008F31BD" w:rsidRPr="008F31BD" w:rsidRDefault="00894FBE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94FBE">
              <w:rPr>
                <w:rFonts w:ascii="Times New Roman" w:hAnsi="Times New Roman" w:cs="Times New Roman"/>
                <w:sz w:val="14"/>
                <w:szCs w:val="14"/>
              </w:rPr>
              <w:t>-20.8</w:t>
            </w:r>
          </w:p>
        </w:tc>
      </w:tr>
      <w:tr w:rsidR="008F31BD" w:rsidRPr="00D7292C" w14:paraId="698731DE" w14:textId="77777777" w:rsidTr="007F79D6">
        <w:trPr>
          <w:gridBefore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324" w:type="dxa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32E72A53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C2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4F8120" w14:textId="1C59DBCD" w:rsidR="008F31BD" w:rsidRPr="008F31BD" w:rsidRDefault="008D39E4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COL1A1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COL1A2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COL12A1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COL6A3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PPIB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ARPC3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TUBB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ARPC4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SOD1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ALDH2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PRDX2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COL14A1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COL15A1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PPIE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ARPC1B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EIF5A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GOT2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ARPC2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COL18A1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NEDD8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PRDX3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DLD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COL4A1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CALML3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A1993B3" w14:textId="3BD88D08" w:rsidR="008F31BD" w:rsidRPr="008F31BD" w:rsidRDefault="00FC06EC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32440329" w14:textId="4CFD3CA5" w:rsidR="008F31BD" w:rsidRPr="008F31BD" w:rsidRDefault="00D7292C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D7292C">
              <w:rPr>
                <w:rFonts w:ascii="Times New Roman" w:hAnsi="Times New Roman" w:cs="Times New Roman"/>
                <w:sz w:val="14"/>
                <w:szCs w:val="14"/>
              </w:rPr>
              <w:t>R-HSA-1650814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7639FA28" w14:textId="67AEEEA8" w:rsidR="008F31BD" w:rsidRPr="00D7292C" w:rsidRDefault="00D7292C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D7292C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Collagen biosynthesis and modifying enzymes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293ECE90" w14:textId="35294F34" w:rsidR="008F31BD" w:rsidRPr="008F31BD" w:rsidRDefault="00D7292C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D7292C">
              <w:rPr>
                <w:rFonts w:ascii="Times New Roman" w:hAnsi="Times New Roman" w:cs="Times New Roman"/>
                <w:sz w:val="14"/>
                <w:szCs w:val="14"/>
              </w:rPr>
              <w:t>-18.0</w:t>
            </w:r>
          </w:p>
        </w:tc>
      </w:tr>
      <w:tr w:rsidR="008F31BD" w:rsidRPr="00D7292C" w14:paraId="58B0FE66" w14:textId="77777777" w:rsidTr="007F79D6">
        <w:trPr>
          <w:gridBefore w:val="3"/>
          <w:wBefore w:w="324" w:type="dxa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0290FD66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55ED2D" w14:textId="77777777" w:rsidR="008F31BD" w:rsidRPr="008F31BD" w:rsidRDefault="008F31BD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6E7896E3" w14:textId="2D43C069" w:rsidR="008F31BD" w:rsidRPr="008F31BD" w:rsidRDefault="00FC06EC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C06EC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Canonical Pathways</w:t>
            </w:r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23417482" w14:textId="6B26C51C" w:rsidR="008F31BD" w:rsidRPr="008F31BD" w:rsidRDefault="00D7292C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D7292C">
              <w:rPr>
                <w:rFonts w:ascii="Times New Roman" w:hAnsi="Times New Roman" w:cs="Times New Roman"/>
                <w:sz w:val="14"/>
                <w:szCs w:val="14"/>
              </w:rPr>
              <w:t>M3005</w:t>
            </w:r>
          </w:p>
        </w:tc>
        <w:tc>
          <w:tcPr>
            <w:tcW w:w="2835" w:type="dxa"/>
            <w:vAlign w:val="center"/>
          </w:tcPr>
          <w:p w14:paraId="211F6463" w14:textId="619630EC" w:rsidR="008F31BD" w:rsidRPr="008F31BD" w:rsidRDefault="00D7292C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D7292C">
              <w:rPr>
                <w:rFonts w:ascii="Times New Roman" w:hAnsi="Times New Roman" w:cs="Times New Roman"/>
                <w:sz w:val="14"/>
                <w:szCs w:val="14"/>
              </w:rPr>
              <w:t>NABA COLLAGENS</w:t>
            </w:r>
          </w:p>
        </w:tc>
        <w:tc>
          <w:tcPr>
            <w:tcW w:w="1479" w:type="dxa"/>
            <w:vAlign w:val="center"/>
          </w:tcPr>
          <w:p w14:paraId="4C5AF68B" w14:textId="0D9CE0A2" w:rsidR="008F31BD" w:rsidRPr="008F31BD" w:rsidRDefault="00ED0270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ED0270">
              <w:rPr>
                <w:rFonts w:ascii="Times New Roman" w:hAnsi="Times New Roman" w:cs="Times New Roman"/>
                <w:sz w:val="14"/>
                <w:szCs w:val="14"/>
              </w:rPr>
              <w:t>-17.1</w:t>
            </w:r>
          </w:p>
        </w:tc>
      </w:tr>
      <w:tr w:rsidR="008F31BD" w:rsidRPr="00D7292C" w14:paraId="3179B72C" w14:textId="77777777" w:rsidTr="007F79D6">
        <w:trPr>
          <w:gridBefore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324" w:type="dxa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191C68F9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F3CABB" w14:textId="77777777" w:rsidR="008F31BD" w:rsidRPr="008F31BD" w:rsidRDefault="008F31BD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0B56391" w14:textId="7DA75241" w:rsidR="008F31BD" w:rsidRPr="008F31BD" w:rsidRDefault="00FC06EC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39B9806D" w14:textId="48DA6E4C" w:rsidR="008F31BD" w:rsidRPr="008F31BD" w:rsidRDefault="00ED0270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ED0270">
              <w:rPr>
                <w:rFonts w:ascii="Times New Roman" w:hAnsi="Times New Roman" w:cs="Times New Roman"/>
                <w:sz w:val="14"/>
                <w:szCs w:val="14"/>
              </w:rPr>
              <w:t>R-HSA-8948216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C80ABC5" w14:textId="7920CC03" w:rsidR="008F31BD" w:rsidRPr="008F31BD" w:rsidRDefault="00ED0270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ED0270">
              <w:rPr>
                <w:rFonts w:ascii="Times New Roman" w:hAnsi="Times New Roman" w:cs="Times New Roman"/>
                <w:sz w:val="14"/>
                <w:szCs w:val="14"/>
              </w:rPr>
              <w:t>Collagen</w:t>
            </w:r>
            <w:proofErr w:type="spellEnd"/>
            <w:r w:rsidRPr="00ED0270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ED0270">
              <w:rPr>
                <w:rFonts w:ascii="Times New Roman" w:hAnsi="Times New Roman" w:cs="Times New Roman"/>
                <w:sz w:val="14"/>
                <w:szCs w:val="14"/>
              </w:rPr>
              <w:t>chain</w:t>
            </w:r>
            <w:proofErr w:type="spellEnd"/>
            <w:r w:rsidRPr="00ED0270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ED0270">
              <w:rPr>
                <w:rFonts w:ascii="Times New Roman" w:hAnsi="Times New Roman" w:cs="Times New Roman"/>
                <w:sz w:val="14"/>
                <w:szCs w:val="14"/>
              </w:rPr>
              <w:t>trimerization</w:t>
            </w:r>
            <w:proofErr w:type="spellEnd"/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0F4A53B3" w14:textId="566251B6" w:rsidR="008F31BD" w:rsidRPr="008F31BD" w:rsidRDefault="00ED0270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ED0270">
              <w:rPr>
                <w:rFonts w:ascii="Times New Roman" w:hAnsi="Times New Roman" w:cs="Times New Roman"/>
                <w:sz w:val="14"/>
                <w:szCs w:val="14"/>
              </w:rPr>
              <w:t>-17.1</w:t>
            </w:r>
          </w:p>
        </w:tc>
      </w:tr>
      <w:tr w:rsidR="008F31BD" w:rsidRPr="008F31BD" w14:paraId="31DC5B12" w14:textId="77777777" w:rsidTr="007F79D6">
        <w:trPr>
          <w:gridBefore w:val="3"/>
          <w:wBefore w:w="324" w:type="dxa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2574CEDB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C3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30600F" w14:textId="5CF52149" w:rsidR="008F31BD" w:rsidRPr="008F31BD" w:rsidRDefault="008D39E4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HCLS1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HNRNPL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SNRPF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YBX1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SNRPD2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CKB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SNRPD3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ACTR2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PGK1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LDHB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ACTR3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HNRNPC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LSM2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NME1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FABP5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FKBP1A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3E1D148" w14:textId="572C71F0" w:rsidR="008F31BD" w:rsidRPr="008F31BD" w:rsidRDefault="00FC06EC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WikiPathways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5926629D" w14:textId="772BC3BE" w:rsidR="008F31BD" w:rsidRPr="008F31BD" w:rsidRDefault="00AC0E8D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AC0E8D">
              <w:rPr>
                <w:rFonts w:ascii="Times New Roman" w:hAnsi="Times New Roman" w:cs="Times New Roman"/>
                <w:sz w:val="14"/>
                <w:szCs w:val="14"/>
              </w:rPr>
              <w:t>WP411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30A2085D" w14:textId="70353D7B" w:rsidR="008F31BD" w:rsidRPr="008F31BD" w:rsidRDefault="00AC0E8D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AC0E8D">
              <w:rPr>
                <w:rFonts w:ascii="Times New Roman" w:hAnsi="Times New Roman" w:cs="Times New Roman"/>
                <w:sz w:val="14"/>
                <w:szCs w:val="14"/>
              </w:rPr>
              <w:t>mRNA processing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53279DC4" w14:textId="55D0AD5C" w:rsidR="008F31BD" w:rsidRPr="008F31BD" w:rsidRDefault="006E5ED9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6E5ED9">
              <w:rPr>
                <w:rFonts w:ascii="Times New Roman" w:hAnsi="Times New Roman" w:cs="Times New Roman"/>
                <w:sz w:val="14"/>
                <w:szCs w:val="14"/>
              </w:rPr>
              <w:t>-12.7</w:t>
            </w:r>
          </w:p>
        </w:tc>
      </w:tr>
      <w:tr w:rsidR="008F31BD" w:rsidRPr="008F31BD" w14:paraId="2A43C133" w14:textId="77777777" w:rsidTr="007F79D6">
        <w:trPr>
          <w:gridBefore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324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6D9E8678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99ADFD" w14:textId="77777777" w:rsidR="008F31BD" w:rsidRPr="008F31BD" w:rsidRDefault="008F31BD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23B4C19E" w14:textId="5DF3274E" w:rsidR="008F31BD" w:rsidRPr="008F31BD" w:rsidRDefault="00FC06EC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687483DE" w14:textId="6E817108" w:rsidR="008F31BD" w:rsidRPr="008F31BD" w:rsidRDefault="006E5ED9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6E5ED9">
              <w:rPr>
                <w:rFonts w:ascii="Times New Roman" w:hAnsi="Times New Roman" w:cs="Times New Roman"/>
                <w:sz w:val="14"/>
                <w:szCs w:val="14"/>
              </w:rPr>
              <w:t>R-HSA-72163</w:t>
            </w:r>
          </w:p>
        </w:tc>
        <w:tc>
          <w:tcPr>
            <w:tcW w:w="2835" w:type="dxa"/>
            <w:vAlign w:val="center"/>
          </w:tcPr>
          <w:p w14:paraId="58F3C1B3" w14:textId="3AEA0719" w:rsidR="008F31BD" w:rsidRPr="008F31BD" w:rsidRDefault="006E5ED9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6E5ED9">
              <w:rPr>
                <w:rFonts w:ascii="Times New Roman" w:hAnsi="Times New Roman" w:cs="Times New Roman"/>
                <w:sz w:val="14"/>
                <w:szCs w:val="14"/>
              </w:rPr>
              <w:t>mRNA Splicing - Major Pathway</w:t>
            </w:r>
          </w:p>
        </w:tc>
        <w:tc>
          <w:tcPr>
            <w:tcW w:w="1479" w:type="dxa"/>
            <w:vAlign w:val="center"/>
          </w:tcPr>
          <w:p w14:paraId="1A5AD901" w14:textId="09E02009" w:rsidR="008F31BD" w:rsidRPr="008F31BD" w:rsidRDefault="006E5ED9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6E5ED9">
              <w:rPr>
                <w:rFonts w:ascii="Times New Roman" w:hAnsi="Times New Roman" w:cs="Times New Roman"/>
                <w:sz w:val="14"/>
                <w:szCs w:val="14"/>
              </w:rPr>
              <w:t>-11.2</w:t>
            </w:r>
          </w:p>
        </w:tc>
      </w:tr>
      <w:tr w:rsidR="008F31BD" w:rsidRPr="008F31BD" w14:paraId="64F25C33" w14:textId="77777777" w:rsidTr="007F79D6">
        <w:trPr>
          <w:gridBefore w:val="3"/>
          <w:wBefore w:w="324" w:type="dxa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04578019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D9E5E5" w14:textId="77777777" w:rsidR="008F31BD" w:rsidRPr="008F31BD" w:rsidRDefault="008F31BD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61555F7A" w14:textId="5437C270" w:rsidR="008F31BD" w:rsidRPr="008F31BD" w:rsidRDefault="00FC06EC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233CAAA2" w14:textId="69AAC54C" w:rsidR="008F31BD" w:rsidRPr="008F31BD" w:rsidRDefault="006E5ED9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6E5ED9">
              <w:rPr>
                <w:rFonts w:ascii="Times New Roman" w:hAnsi="Times New Roman" w:cs="Times New Roman"/>
                <w:sz w:val="14"/>
                <w:szCs w:val="14"/>
              </w:rPr>
              <w:t>R-HSA-72172</w:t>
            </w:r>
          </w:p>
        </w:tc>
        <w:tc>
          <w:tcPr>
            <w:tcW w:w="2835" w:type="dxa"/>
            <w:vAlign w:val="center"/>
          </w:tcPr>
          <w:p w14:paraId="696ABE20" w14:textId="43390CA8" w:rsidR="008F31BD" w:rsidRPr="008F31BD" w:rsidRDefault="006E5ED9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6E5ED9">
              <w:rPr>
                <w:rFonts w:ascii="Times New Roman" w:hAnsi="Times New Roman" w:cs="Times New Roman"/>
                <w:sz w:val="14"/>
                <w:szCs w:val="14"/>
              </w:rPr>
              <w:t>mRNA Splicing</w:t>
            </w:r>
          </w:p>
        </w:tc>
        <w:tc>
          <w:tcPr>
            <w:tcW w:w="1479" w:type="dxa"/>
            <w:vAlign w:val="center"/>
          </w:tcPr>
          <w:p w14:paraId="3F0CB116" w14:textId="09C39645" w:rsidR="008F31BD" w:rsidRPr="008F31BD" w:rsidRDefault="00FE3EED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E3EED">
              <w:rPr>
                <w:rFonts w:ascii="Times New Roman" w:hAnsi="Times New Roman" w:cs="Times New Roman"/>
                <w:sz w:val="14"/>
                <w:szCs w:val="14"/>
              </w:rPr>
              <w:t>-11.1</w:t>
            </w:r>
          </w:p>
        </w:tc>
      </w:tr>
      <w:tr w:rsidR="008F31BD" w:rsidRPr="008F31BD" w14:paraId="5C8BD5FE" w14:textId="77777777" w:rsidTr="007F79D6">
        <w:trPr>
          <w:gridBefore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324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40C80E1C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C4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D20C21" w14:textId="57C88970" w:rsidR="008F31BD" w:rsidRPr="008F31BD" w:rsidRDefault="008D39E4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C3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DCD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AKAP12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C4B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HSPA8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DSG1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SERPINB12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CFD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YWHAH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MAPK1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8D39E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C4A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6284486" w14:textId="7A2B1A20" w:rsidR="008F31BD" w:rsidRPr="008F31BD" w:rsidRDefault="00FC06EC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01D9B029" w14:textId="72E3F4AE" w:rsidR="008F31BD" w:rsidRPr="008F31BD" w:rsidRDefault="00442439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442439">
              <w:rPr>
                <w:rFonts w:ascii="Times New Roman" w:hAnsi="Times New Roman" w:cs="Times New Roman"/>
                <w:sz w:val="14"/>
                <w:szCs w:val="14"/>
              </w:rPr>
              <w:t>R-HSA-166663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1747C287" w14:textId="22C9BD8C" w:rsidR="008F31BD" w:rsidRPr="008F31BD" w:rsidRDefault="00625A64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proofErr w:type="spellStart"/>
            <w:r w:rsidRPr="00625A64">
              <w:rPr>
                <w:rFonts w:ascii="Times New Roman" w:hAnsi="Times New Roman" w:cs="Times New Roman"/>
                <w:sz w:val="14"/>
                <w:szCs w:val="14"/>
              </w:rPr>
              <w:t>Initial</w:t>
            </w:r>
            <w:proofErr w:type="spellEnd"/>
            <w:r w:rsidRPr="00625A6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625A64">
              <w:rPr>
                <w:rFonts w:ascii="Times New Roman" w:hAnsi="Times New Roman" w:cs="Times New Roman"/>
                <w:sz w:val="14"/>
                <w:szCs w:val="14"/>
              </w:rPr>
              <w:t>triggering</w:t>
            </w:r>
            <w:proofErr w:type="spellEnd"/>
            <w:r w:rsidRPr="00625A6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625A64">
              <w:rPr>
                <w:rFonts w:ascii="Times New Roman" w:hAnsi="Times New Roman" w:cs="Times New Roman"/>
                <w:sz w:val="14"/>
                <w:szCs w:val="14"/>
              </w:rPr>
              <w:t>of</w:t>
            </w:r>
            <w:proofErr w:type="spellEnd"/>
            <w:r w:rsidRPr="00625A6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625A64">
              <w:rPr>
                <w:rFonts w:ascii="Times New Roman" w:hAnsi="Times New Roman" w:cs="Times New Roman"/>
                <w:sz w:val="14"/>
                <w:szCs w:val="14"/>
              </w:rPr>
              <w:t>complement</w:t>
            </w:r>
            <w:proofErr w:type="spellEnd"/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36FE8046" w14:textId="02FDE118" w:rsidR="008F31BD" w:rsidRPr="008F31BD" w:rsidRDefault="00625A64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625A64">
              <w:rPr>
                <w:rFonts w:ascii="Times New Roman" w:hAnsi="Times New Roman" w:cs="Times New Roman"/>
                <w:sz w:val="14"/>
                <w:szCs w:val="14"/>
              </w:rPr>
              <w:t>-10.1</w:t>
            </w:r>
          </w:p>
        </w:tc>
      </w:tr>
      <w:tr w:rsidR="008F31BD" w:rsidRPr="008F31BD" w14:paraId="4C4CA55F" w14:textId="77777777" w:rsidTr="007F79D6">
        <w:trPr>
          <w:gridBefore w:val="3"/>
          <w:wBefore w:w="324" w:type="dxa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7B9D65EF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5C7AE8" w14:textId="77777777" w:rsidR="008F31BD" w:rsidRPr="008F31BD" w:rsidRDefault="008F31BD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56E40480" w14:textId="1FDCCE9C" w:rsidR="008F31BD" w:rsidRPr="008F31BD" w:rsidRDefault="00FC06EC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WikiPathways</w:t>
            </w:r>
            <w:proofErr w:type="spellEnd"/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048D83C3" w14:textId="6F650B19" w:rsidR="008F31BD" w:rsidRPr="008F31BD" w:rsidRDefault="00625A64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625A64">
              <w:rPr>
                <w:rFonts w:ascii="Times New Roman" w:hAnsi="Times New Roman" w:cs="Times New Roman"/>
                <w:sz w:val="14"/>
                <w:szCs w:val="14"/>
              </w:rPr>
              <w:t>WP545</w:t>
            </w:r>
          </w:p>
        </w:tc>
        <w:tc>
          <w:tcPr>
            <w:tcW w:w="2835" w:type="dxa"/>
            <w:vAlign w:val="center"/>
          </w:tcPr>
          <w:p w14:paraId="44047A79" w14:textId="4922EA41" w:rsidR="008F31BD" w:rsidRPr="008F31BD" w:rsidRDefault="00625A64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proofErr w:type="spellStart"/>
            <w:r w:rsidRPr="00625A64">
              <w:rPr>
                <w:rFonts w:ascii="Times New Roman" w:hAnsi="Times New Roman" w:cs="Times New Roman"/>
                <w:sz w:val="14"/>
                <w:szCs w:val="14"/>
              </w:rPr>
              <w:t>Complement</w:t>
            </w:r>
            <w:proofErr w:type="spellEnd"/>
            <w:r w:rsidRPr="00625A6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625A64">
              <w:rPr>
                <w:rFonts w:ascii="Times New Roman" w:hAnsi="Times New Roman" w:cs="Times New Roman"/>
                <w:sz w:val="14"/>
                <w:szCs w:val="14"/>
              </w:rPr>
              <w:t>activation</w:t>
            </w:r>
            <w:proofErr w:type="spellEnd"/>
          </w:p>
        </w:tc>
        <w:tc>
          <w:tcPr>
            <w:tcW w:w="1479" w:type="dxa"/>
            <w:vAlign w:val="center"/>
          </w:tcPr>
          <w:p w14:paraId="7ADB5B5B" w14:textId="01664169" w:rsidR="008F31BD" w:rsidRPr="008F31BD" w:rsidRDefault="00273B01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273B01">
              <w:rPr>
                <w:rFonts w:ascii="Times New Roman" w:hAnsi="Times New Roman" w:cs="Times New Roman"/>
                <w:sz w:val="14"/>
                <w:szCs w:val="14"/>
              </w:rPr>
              <w:t>-10.1</w:t>
            </w:r>
          </w:p>
        </w:tc>
      </w:tr>
      <w:tr w:rsidR="008F31BD" w:rsidRPr="008F31BD" w14:paraId="304A0B49" w14:textId="77777777" w:rsidTr="007F79D6">
        <w:trPr>
          <w:gridBefore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324" w:type="dxa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33711C55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58B529" w14:textId="77777777" w:rsidR="008F31BD" w:rsidRPr="008F31BD" w:rsidRDefault="008F31BD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72A95ED" w14:textId="518426BA" w:rsidR="008F31BD" w:rsidRPr="008F31BD" w:rsidRDefault="00107A64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KEGG</w:t>
            </w:r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07C66923" w14:textId="46286698" w:rsidR="008F31BD" w:rsidRPr="008F31BD" w:rsidRDefault="00273B01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273B01">
              <w:rPr>
                <w:rFonts w:ascii="Times New Roman" w:hAnsi="Times New Roman" w:cs="Times New Roman"/>
                <w:sz w:val="14"/>
                <w:szCs w:val="14"/>
              </w:rPr>
              <w:t>hsa05150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1BC147E" w14:textId="008D5CB9" w:rsidR="008F31BD" w:rsidRPr="008F31BD" w:rsidRDefault="00273B01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proofErr w:type="spellStart"/>
            <w:r w:rsidRPr="00273B01">
              <w:rPr>
                <w:rFonts w:ascii="Times New Roman" w:hAnsi="Times New Roman" w:cs="Times New Roman"/>
                <w:sz w:val="14"/>
                <w:szCs w:val="14"/>
              </w:rPr>
              <w:t>Staphylococcus</w:t>
            </w:r>
            <w:proofErr w:type="spellEnd"/>
            <w:r w:rsidRPr="00273B01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273B01">
              <w:rPr>
                <w:rFonts w:ascii="Times New Roman" w:hAnsi="Times New Roman" w:cs="Times New Roman"/>
                <w:sz w:val="14"/>
                <w:szCs w:val="14"/>
              </w:rPr>
              <w:t>aureus</w:t>
            </w:r>
            <w:proofErr w:type="spellEnd"/>
            <w:r w:rsidRPr="00273B01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273B01">
              <w:rPr>
                <w:rFonts w:ascii="Times New Roman" w:hAnsi="Times New Roman" w:cs="Times New Roman"/>
                <w:sz w:val="14"/>
                <w:szCs w:val="14"/>
              </w:rPr>
              <w:t>infection</w:t>
            </w:r>
            <w:proofErr w:type="spellEnd"/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076B0922" w14:textId="12A66F75" w:rsidR="008F31BD" w:rsidRPr="008F31BD" w:rsidRDefault="00273B01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273B01">
              <w:rPr>
                <w:rFonts w:ascii="Times New Roman" w:hAnsi="Times New Roman" w:cs="Times New Roman"/>
                <w:sz w:val="14"/>
                <w:szCs w:val="14"/>
              </w:rPr>
              <w:t>-9.9</w:t>
            </w:r>
          </w:p>
        </w:tc>
      </w:tr>
      <w:tr w:rsidR="008F31BD" w:rsidRPr="008F31BD" w14:paraId="44F36861" w14:textId="77777777" w:rsidTr="007F79D6">
        <w:trPr>
          <w:gridBefore w:val="3"/>
          <w:wBefore w:w="324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239FB042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C5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39AB6B" w14:textId="35E891A9" w:rsidR="008F31BD" w:rsidRPr="008F31BD" w:rsidRDefault="007F5688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CD55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ARF4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MDH2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SPTA1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RPS21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ALDOA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PCNA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ANXA6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PLEC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RPS5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ANK1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F7200BC" w14:textId="62963CDA" w:rsidR="008F31BD" w:rsidRPr="008F31BD" w:rsidRDefault="00FC06EC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53931678" w14:textId="1A380E09" w:rsidR="008F31BD" w:rsidRPr="008F31BD" w:rsidRDefault="009C562E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9C562E">
              <w:rPr>
                <w:rFonts w:ascii="Times New Roman" w:hAnsi="Times New Roman" w:cs="Times New Roman"/>
                <w:sz w:val="14"/>
                <w:szCs w:val="14"/>
              </w:rPr>
              <w:t>R-HSA-6807878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4CD1E245" w14:textId="50148D36" w:rsidR="008F31BD" w:rsidRPr="008F31BD" w:rsidRDefault="00344478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44478">
              <w:rPr>
                <w:rFonts w:ascii="Times New Roman" w:hAnsi="Times New Roman" w:cs="Times New Roman"/>
                <w:sz w:val="14"/>
                <w:szCs w:val="14"/>
              </w:rPr>
              <w:t>COPI-</w:t>
            </w:r>
            <w:proofErr w:type="spellStart"/>
            <w:r w:rsidRPr="00344478">
              <w:rPr>
                <w:rFonts w:ascii="Times New Roman" w:hAnsi="Times New Roman" w:cs="Times New Roman"/>
                <w:sz w:val="14"/>
                <w:szCs w:val="14"/>
              </w:rPr>
              <w:t>mediated</w:t>
            </w:r>
            <w:proofErr w:type="spellEnd"/>
            <w:r w:rsidRPr="00344478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44478">
              <w:rPr>
                <w:rFonts w:ascii="Times New Roman" w:hAnsi="Times New Roman" w:cs="Times New Roman"/>
                <w:sz w:val="14"/>
                <w:szCs w:val="14"/>
              </w:rPr>
              <w:t>anterograde</w:t>
            </w:r>
            <w:proofErr w:type="spellEnd"/>
            <w:r w:rsidRPr="00344478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44478">
              <w:rPr>
                <w:rFonts w:ascii="Times New Roman" w:hAnsi="Times New Roman" w:cs="Times New Roman"/>
                <w:sz w:val="14"/>
                <w:szCs w:val="14"/>
              </w:rPr>
              <w:t>transport</w:t>
            </w:r>
            <w:proofErr w:type="spellEnd"/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2AE24164" w14:textId="0B238826" w:rsidR="008F31BD" w:rsidRPr="008F31BD" w:rsidRDefault="00344478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44478">
              <w:rPr>
                <w:rFonts w:ascii="Times New Roman" w:hAnsi="Times New Roman" w:cs="Times New Roman"/>
                <w:sz w:val="14"/>
                <w:szCs w:val="14"/>
              </w:rPr>
              <w:t>-7.4</w:t>
            </w:r>
          </w:p>
        </w:tc>
      </w:tr>
      <w:tr w:rsidR="008F31BD" w:rsidRPr="008F31BD" w14:paraId="50680A0C" w14:textId="77777777" w:rsidTr="007F79D6">
        <w:trPr>
          <w:gridBefore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324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48F81CEA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7A2861" w14:textId="77777777" w:rsidR="008F31BD" w:rsidRPr="008F31BD" w:rsidRDefault="008F31BD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766BF63D" w14:textId="38A96185" w:rsidR="008F31BD" w:rsidRPr="008F31BD" w:rsidRDefault="00FC06EC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26D27CAB" w14:textId="2243DE7F" w:rsidR="008F31BD" w:rsidRPr="008F31BD" w:rsidRDefault="00344478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44478">
              <w:rPr>
                <w:rFonts w:ascii="Times New Roman" w:hAnsi="Times New Roman" w:cs="Times New Roman"/>
                <w:sz w:val="14"/>
                <w:szCs w:val="14"/>
              </w:rPr>
              <w:t>R-HSA-199977</w:t>
            </w:r>
          </w:p>
        </w:tc>
        <w:tc>
          <w:tcPr>
            <w:tcW w:w="2835" w:type="dxa"/>
            <w:vAlign w:val="center"/>
          </w:tcPr>
          <w:p w14:paraId="7405855C" w14:textId="1696226D" w:rsidR="008F31BD" w:rsidRPr="008F31BD" w:rsidRDefault="00344478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44478">
              <w:rPr>
                <w:rFonts w:ascii="Times New Roman" w:hAnsi="Times New Roman" w:cs="Times New Roman"/>
                <w:sz w:val="14"/>
                <w:szCs w:val="14"/>
              </w:rPr>
              <w:t xml:space="preserve">ER </w:t>
            </w:r>
            <w:proofErr w:type="spellStart"/>
            <w:r w:rsidRPr="00344478">
              <w:rPr>
                <w:rFonts w:ascii="Times New Roman" w:hAnsi="Times New Roman" w:cs="Times New Roman"/>
                <w:sz w:val="14"/>
                <w:szCs w:val="14"/>
              </w:rPr>
              <w:t>to</w:t>
            </w:r>
            <w:proofErr w:type="spellEnd"/>
            <w:r w:rsidRPr="00344478">
              <w:rPr>
                <w:rFonts w:ascii="Times New Roman" w:hAnsi="Times New Roman" w:cs="Times New Roman"/>
                <w:sz w:val="14"/>
                <w:szCs w:val="14"/>
              </w:rPr>
              <w:t xml:space="preserve"> Golgi </w:t>
            </w:r>
            <w:proofErr w:type="spellStart"/>
            <w:r w:rsidRPr="00344478">
              <w:rPr>
                <w:rFonts w:ascii="Times New Roman" w:hAnsi="Times New Roman" w:cs="Times New Roman"/>
                <w:sz w:val="14"/>
                <w:szCs w:val="14"/>
              </w:rPr>
              <w:t>Anterograde</w:t>
            </w:r>
            <w:proofErr w:type="spellEnd"/>
            <w:r w:rsidRPr="00344478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44478">
              <w:rPr>
                <w:rFonts w:ascii="Times New Roman" w:hAnsi="Times New Roman" w:cs="Times New Roman"/>
                <w:sz w:val="14"/>
                <w:szCs w:val="14"/>
              </w:rPr>
              <w:t>Transport</w:t>
            </w:r>
            <w:proofErr w:type="spellEnd"/>
          </w:p>
        </w:tc>
        <w:tc>
          <w:tcPr>
            <w:tcW w:w="1479" w:type="dxa"/>
            <w:vAlign w:val="center"/>
          </w:tcPr>
          <w:p w14:paraId="12DA0114" w14:textId="1A4E7E4A" w:rsidR="008F31BD" w:rsidRPr="008F31BD" w:rsidRDefault="00344478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44478">
              <w:rPr>
                <w:rFonts w:ascii="Times New Roman" w:hAnsi="Times New Roman" w:cs="Times New Roman"/>
                <w:sz w:val="14"/>
                <w:szCs w:val="14"/>
              </w:rPr>
              <w:t>-6.7</w:t>
            </w:r>
          </w:p>
        </w:tc>
      </w:tr>
      <w:tr w:rsidR="008F31BD" w:rsidRPr="00F321E2" w14:paraId="521EC045" w14:textId="77777777" w:rsidTr="007F79D6">
        <w:trPr>
          <w:gridBefore w:val="3"/>
          <w:wBefore w:w="324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42564786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02BF5E" w14:textId="77777777" w:rsidR="008F31BD" w:rsidRPr="008F31BD" w:rsidRDefault="008F31BD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B742AE7" w14:textId="550EFB7D" w:rsidR="008F31BD" w:rsidRPr="008F31BD" w:rsidRDefault="00FC06EC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529EAAC6" w14:textId="24BB653E" w:rsidR="008F31BD" w:rsidRPr="008F31BD" w:rsidRDefault="00F321E2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321E2">
              <w:rPr>
                <w:rFonts w:ascii="Times New Roman" w:hAnsi="Times New Roman" w:cs="Times New Roman"/>
                <w:sz w:val="14"/>
                <w:szCs w:val="14"/>
              </w:rPr>
              <w:t>R-HSA-948021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2C0A4A05" w14:textId="616E68EA" w:rsidR="008F31BD" w:rsidRPr="00F321E2" w:rsidRDefault="00F321E2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F321E2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Transport to the Golgi and subsequent modification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21C65E5C" w14:textId="7F76B34B" w:rsidR="008F31BD" w:rsidRPr="008F31BD" w:rsidRDefault="00F321E2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321E2">
              <w:rPr>
                <w:rFonts w:ascii="Times New Roman" w:hAnsi="Times New Roman" w:cs="Times New Roman"/>
                <w:sz w:val="14"/>
                <w:szCs w:val="14"/>
              </w:rPr>
              <w:t>-6.4</w:t>
            </w:r>
          </w:p>
        </w:tc>
      </w:tr>
      <w:tr w:rsidR="008F31BD" w:rsidRPr="008F31BD" w14:paraId="3C553D27" w14:textId="77777777" w:rsidTr="007F79D6">
        <w:trPr>
          <w:gridBefore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324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00C2F089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C6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926699" w14:textId="1170A779" w:rsidR="008F31BD" w:rsidRPr="008F31BD" w:rsidRDefault="007F5688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NIT2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ADH1B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CP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MDH1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YWHAQ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YWHAG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S100A11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ORM1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SERPINA3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IDH2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SERPINA1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876E993" w14:textId="1723DF55" w:rsidR="008F31BD" w:rsidRPr="008F31BD" w:rsidRDefault="00190036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CC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04EBAA96" w14:textId="2F51C1AA" w:rsidR="008F31BD" w:rsidRPr="008F31BD" w:rsidRDefault="00F321E2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321E2">
              <w:rPr>
                <w:rFonts w:ascii="Times New Roman" w:hAnsi="Times New Roman" w:cs="Times New Roman"/>
                <w:sz w:val="14"/>
                <w:szCs w:val="14"/>
              </w:rPr>
              <w:t>GO:0034774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5FFBEB78" w14:textId="673BE174" w:rsidR="008F31BD" w:rsidRPr="008F31BD" w:rsidRDefault="00F321E2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proofErr w:type="spellStart"/>
            <w:r w:rsidRPr="00F321E2">
              <w:rPr>
                <w:rFonts w:ascii="Times New Roman" w:hAnsi="Times New Roman" w:cs="Times New Roman"/>
                <w:sz w:val="14"/>
                <w:szCs w:val="14"/>
              </w:rPr>
              <w:t>secretory</w:t>
            </w:r>
            <w:proofErr w:type="spellEnd"/>
            <w:r w:rsidRPr="00F321E2">
              <w:rPr>
                <w:rFonts w:ascii="Times New Roman" w:hAnsi="Times New Roman" w:cs="Times New Roman"/>
                <w:sz w:val="14"/>
                <w:szCs w:val="14"/>
              </w:rPr>
              <w:t xml:space="preserve"> granule lumen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5E855686" w14:textId="2DB1B591" w:rsidR="008F31BD" w:rsidRPr="008F31BD" w:rsidRDefault="006C3B47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6C3B47">
              <w:rPr>
                <w:rFonts w:ascii="Times New Roman" w:hAnsi="Times New Roman" w:cs="Times New Roman"/>
                <w:sz w:val="14"/>
                <w:szCs w:val="14"/>
              </w:rPr>
              <w:t>-7.2</w:t>
            </w:r>
          </w:p>
        </w:tc>
      </w:tr>
      <w:tr w:rsidR="008F31BD" w:rsidRPr="008F31BD" w14:paraId="3CC1D43F" w14:textId="77777777" w:rsidTr="007F79D6">
        <w:trPr>
          <w:gridBefore w:val="3"/>
          <w:wBefore w:w="324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2D17DF48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DD8608" w14:textId="77777777" w:rsidR="008F31BD" w:rsidRPr="008F31BD" w:rsidRDefault="008F31BD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586B8F36" w14:textId="7525BB34" w:rsidR="008F31BD" w:rsidRPr="008F31BD" w:rsidRDefault="00190036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CC</w:t>
            </w:r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3161EE33" w14:textId="61A984EC" w:rsidR="008F31BD" w:rsidRPr="008F31BD" w:rsidRDefault="006C3B47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6C3B47">
              <w:rPr>
                <w:rFonts w:ascii="Times New Roman" w:hAnsi="Times New Roman" w:cs="Times New Roman"/>
                <w:sz w:val="14"/>
                <w:szCs w:val="14"/>
              </w:rPr>
              <w:t>GO:0060205</w:t>
            </w:r>
          </w:p>
        </w:tc>
        <w:tc>
          <w:tcPr>
            <w:tcW w:w="2835" w:type="dxa"/>
            <w:vAlign w:val="center"/>
          </w:tcPr>
          <w:p w14:paraId="14FBDD5E" w14:textId="7D4448D7" w:rsidR="008F31BD" w:rsidRPr="008F31BD" w:rsidRDefault="006C3B47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6C3B47">
              <w:rPr>
                <w:rFonts w:ascii="Times New Roman" w:hAnsi="Times New Roman" w:cs="Times New Roman"/>
                <w:sz w:val="14"/>
                <w:szCs w:val="14"/>
              </w:rPr>
              <w:t>cytoplasmic</w:t>
            </w:r>
            <w:proofErr w:type="spellEnd"/>
            <w:r w:rsidRPr="006C3B47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6C3B47">
              <w:rPr>
                <w:rFonts w:ascii="Times New Roman" w:hAnsi="Times New Roman" w:cs="Times New Roman"/>
                <w:sz w:val="14"/>
                <w:szCs w:val="14"/>
              </w:rPr>
              <w:t>vesicle</w:t>
            </w:r>
            <w:proofErr w:type="spellEnd"/>
            <w:r w:rsidRPr="006C3B47">
              <w:rPr>
                <w:rFonts w:ascii="Times New Roman" w:hAnsi="Times New Roman" w:cs="Times New Roman"/>
                <w:sz w:val="14"/>
                <w:szCs w:val="14"/>
              </w:rPr>
              <w:t xml:space="preserve"> lumen</w:t>
            </w:r>
          </w:p>
        </w:tc>
        <w:tc>
          <w:tcPr>
            <w:tcW w:w="1479" w:type="dxa"/>
            <w:vAlign w:val="center"/>
          </w:tcPr>
          <w:p w14:paraId="1D681387" w14:textId="611AA260" w:rsidR="008F31BD" w:rsidRPr="008F31BD" w:rsidRDefault="006C3B47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6C3B47">
              <w:rPr>
                <w:rFonts w:ascii="Times New Roman" w:hAnsi="Times New Roman" w:cs="Times New Roman"/>
                <w:sz w:val="14"/>
                <w:szCs w:val="14"/>
              </w:rPr>
              <w:t>-7.2</w:t>
            </w:r>
          </w:p>
        </w:tc>
      </w:tr>
      <w:tr w:rsidR="008F31BD" w:rsidRPr="008F31BD" w14:paraId="16BD1468" w14:textId="77777777" w:rsidTr="007F79D6">
        <w:trPr>
          <w:gridBefore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324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72F8432F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365B29" w14:textId="77777777" w:rsidR="008F31BD" w:rsidRPr="008F31BD" w:rsidRDefault="008F31BD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553FBBF" w14:textId="438BAB55" w:rsidR="008F31BD" w:rsidRPr="008F31BD" w:rsidRDefault="00190036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CC</w:t>
            </w:r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31EDD602" w14:textId="2AB5DAD7" w:rsidR="008F31BD" w:rsidRPr="008F31BD" w:rsidRDefault="006C3B47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6C3B47">
              <w:rPr>
                <w:rFonts w:ascii="Times New Roman" w:hAnsi="Times New Roman" w:cs="Times New Roman"/>
                <w:sz w:val="14"/>
                <w:szCs w:val="14"/>
              </w:rPr>
              <w:t>GO:0031983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C37DBE1" w14:textId="11DB1103" w:rsidR="008F31BD" w:rsidRPr="008F31BD" w:rsidRDefault="00375DE3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proofErr w:type="spellStart"/>
            <w:r w:rsidRPr="00375DE3">
              <w:rPr>
                <w:rFonts w:ascii="Times New Roman" w:hAnsi="Times New Roman" w:cs="Times New Roman"/>
                <w:sz w:val="14"/>
                <w:szCs w:val="14"/>
              </w:rPr>
              <w:t>vesicle</w:t>
            </w:r>
            <w:proofErr w:type="spellEnd"/>
            <w:r w:rsidRPr="00375DE3">
              <w:rPr>
                <w:rFonts w:ascii="Times New Roman" w:hAnsi="Times New Roman" w:cs="Times New Roman"/>
                <w:sz w:val="14"/>
                <w:szCs w:val="14"/>
              </w:rPr>
              <w:t xml:space="preserve"> lumen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55FAEF59" w14:textId="1E6D7A77" w:rsidR="008F31BD" w:rsidRPr="008F31BD" w:rsidRDefault="00375DE3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5DE3">
              <w:rPr>
                <w:rFonts w:ascii="Times New Roman" w:hAnsi="Times New Roman" w:cs="Times New Roman"/>
                <w:sz w:val="14"/>
                <w:szCs w:val="14"/>
              </w:rPr>
              <w:t>-7.2</w:t>
            </w:r>
          </w:p>
        </w:tc>
      </w:tr>
      <w:tr w:rsidR="008F31BD" w:rsidRPr="008F31BD" w14:paraId="242237B3" w14:textId="77777777" w:rsidTr="007F79D6">
        <w:trPr>
          <w:gridBefore w:val="3"/>
          <w:wBefore w:w="324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6EC4A2E9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C7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AAA947" w14:textId="4692706A" w:rsidR="008F31BD" w:rsidRPr="00574F26" w:rsidRDefault="008D39E4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</w:pPr>
            <w:r w:rsidRP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>APOA2</w:t>
            </w:r>
            <w:r w:rsidR="00574F26" w:rsidRP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 xml:space="preserve">, </w:t>
            </w:r>
            <w:r w:rsidRP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>APOA4</w:t>
            </w:r>
            <w:r w:rsid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 xml:space="preserve">, </w:t>
            </w:r>
            <w:r w:rsidRP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>LPA</w:t>
            </w:r>
            <w:r w:rsid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 xml:space="preserve">, </w:t>
            </w:r>
            <w:r w:rsidRP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>APOH</w:t>
            </w:r>
            <w:r w:rsid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 xml:space="preserve">, </w:t>
            </w:r>
            <w:r w:rsidRP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>APOL1</w:t>
            </w:r>
            <w:r w:rsid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 xml:space="preserve">, </w:t>
            </w:r>
            <w:r w:rsidRP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>CLU</w:t>
            </w:r>
            <w:r w:rsid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 xml:space="preserve">, </w:t>
            </w:r>
            <w:r w:rsidRP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>PLTP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62CBA2C" w14:textId="57F35B74" w:rsidR="008F31BD" w:rsidRPr="008F31BD" w:rsidRDefault="002D7725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CC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4CEEF85C" w14:textId="390E78F5" w:rsidR="008F31BD" w:rsidRPr="008F31BD" w:rsidRDefault="00441465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441465">
              <w:rPr>
                <w:rFonts w:ascii="Times New Roman" w:hAnsi="Times New Roman" w:cs="Times New Roman"/>
                <w:sz w:val="14"/>
                <w:szCs w:val="14"/>
              </w:rPr>
              <w:t>GO:0034358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06BABB1D" w14:textId="1BA0EB06" w:rsidR="008F31BD" w:rsidRPr="008F31BD" w:rsidRDefault="00482691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482691">
              <w:rPr>
                <w:rFonts w:ascii="Times New Roman" w:hAnsi="Times New Roman" w:cs="Times New Roman"/>
                <w:sz w:val="14"/>
                <w:szCs w:val="14"/>
              </w:rPr>
              <w:t>plasma lipoprotein particle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44A90B45" w14:textId="133DA8DA" w:rsidR="008F31BD" w:rsidRPr="008F31BD" w:rsidRDefault="00482691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482691">
              <w:rPr>
                <w:rFonts w:ascii="Times New Roman" w:hAnsi="Times New Roman" w:cs="Times New Roman"/>
                <w:sz w:val="14"/>
                <w:szCs w:val="14"/>
              </w:rPr>
              <w:t>-20.7</w:t>
            </w:r>
          </w:p>
        </w:tc>
      </w:tr>
      <w:tr w:rsidR="008F31BD" w:rsidRPr="008F31BD" w14:paraId="662B5D54" w14:textId="77777777" w:rsidTr="007F79D6">
        <w:trPr>
          <w:gridBefore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324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4FBF9B81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BD76AA" w14:textId="77777777" w:rsidR="008F31BD" w:rsidRPr="008F31BD" w:rsidRDefault="008F31BD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737E0037" w14:textId="2E084DAE" w:rsidR="008F31BD" w:rsidRPr="008F31BD" w:rsidRDefault="002D7725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CC</w:t>
            </w:r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43DB417B" w14:textId="05D79D77" w:rsidR="008F31BD" w:rsidRPr="008F31BD" w:rsidRDefault="00482691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482691">
              <w:rPr>
                <w:rFonts w:ascii="Times New Roman" w:hAnsi="Times New Roman" w:cs="Times New Roman"/>
                <w:sz w:val="14"/>
                <w:szCs w:val="14"/>
              </w:rPr>
              <w:t>GO:1990777</w:t>
            </w:r>
          </w:p>
        </w:tc>
        <w:tc>
          <w:tcPr>
            <w:tcW w:w="2835" w:type="dxa"/>
            <w:vAlign w:val="center"/>
          </w:tcPr>
          <w:p w14:paraId="4D6BDD21" w14:textId="1EDC37CF" w:rsidR="008F31BD" w:rsidRPr="008F31BD" w:rsidRDefault="00482691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482691">
              <w:rPr>
                <w:rFonts w:ascii="Times New Roman" w:hAnsi="Times New Roman" w:cs="Times New Roman"/>
                <w:sz w:val="14"/>
                <w:szCs w:val="14"/>
              </w:rPr>
              <w:t>lipoprotein</w:t>
            </w:r>
            <w:proofErr w:type="spellEnd"/>
            <w:r w:rsidRPr="00482691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482691">
              <w:rPr>
                <w:rFonts w:ascii="Times New Roman" w:hAnsi="Times New Roman" w:cs="Times New Roman"/>
                <w:sz w:val="14"/>
                <w:szCs w:val="14"/>
              </w:rPr>
              <w:t>particle</w:t>
            </w:r>
            <w:proofErr w:type="spellEnd"/>
          </w:p>
        </w:tc>
        <w:tc>
          <w:tcPr>
            <w:tcW w:w="1479" w:type="dxa"/>
            <w:vAlign w:val="center"/>
          </w:tcPr>
          <w:p w14:paraId="3E0F25D6" w14:textId="2F0E23A0" w:rsidR="008F31BD" w:rsidRPr="008F31BD" w:rsidRDefault="00482691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482691">
              <w:rPr>
                <w:rFonts w:ascii="Times New Roman" w:hAnsi="Times New Roman" w:cs="Times New Roman"/>
                <w:sz w:val="14"/>
                <w:szCs w:val="14"/>
              </w:rPr>
              <w:t>-20.7</w:t>
            </w:r>
          </w:p>
        </w:tc>
      </w:tr>
      <w:tr w:rsidR="008F31BD" w:rsidRPr="008F31BD" w14:paraId="332D81DC" w14:textId="77777777" w:rsidTr="007F79D6">
        <w:trPr>
          <w:gridBefore w:val="3"/>
          <w:wBefore w:w="324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28A85082" w14:textId="77777777" w:rsidR="008F31BD" w:rsidRPr="008F31BD" w:rsidRDefault="008F31BD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2561C4" w14:textId="77777777" w:rsidR="008F31BD" w:rsidRPr="008F31BD" w:rsidRDefault="008F31BD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124948A" w14:textId="0F98E335" w:rsidR="008F31BD" w:rsidRPr="008F31BD" w:rsidRDefault="002D7725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CC</w:t>
            </w:r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13634109" w14:textId="67D7FF98" w:rsidR="008F31BD" w:rsidRPr="008F31BD" w:rsidRDefault="00414E76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414E76">
              <w:rPr>
                <w:rFonts w:ascii="Times New Roman" w:hAnsi="Times New Roman" w:cs="Times New Roman"/>
                <w:sz w:val="14"/>
                <w:szCs w:val="14"/>
              </w:rPr>
              <w:t>GO:0032994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1C2B402" w14:textId="0BFF9FA3" w:rsidR="008F31BD" w:rsidRPr="008F31BD" w:rsidRDefault="00414E76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414E76">
              <w:rPr>
                <w:rFonts w:ascii="Times New Roman" w:hAnsi="Times New Roman" w:cs="Times New Roman"/>
                <w:sz w:val="14"/>
                <w:szCs w:val="14"/>
              </w:rPr>
              <w:t>protein-lipid</w:t>
            </w:r>
            <w:proofErr w:type="spellEnd"/>
            <w:r w:rsidRPr="00414E7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414E76">
              <w:rPr>
                <w:rFonts w:ascii="Times New Roman" w:hAnsi="Times New Roman" w:cs="Times New Roman"/>
                <w:sz w:val="14"/>
                <w:szCs w:val="14"/>
              </w:rPr>
              <w:t>complex</w:t>
            </w:r>
            <w:proofErr w:type="spellEnd"/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0580A458" w14:textId="36461D5F" w:rsidR="008F31BD" w:rsidRPr="008F31BD" w:rsidRDefault="00414E76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414E76">
              <w:rPr>
                <w:rFonts w:ascii="Times New Roman" w:hAnsi="Times New Roman" w:cs="Times New Roman"/>
                <w:sz w:val="14"/>
                <w:szCs w:val="14"/>
              </w:rPr>
              <w:t>-20.5</w:t>
            </w:r>
          </w:p>
        </w:tc>
      </w:tr>
      <w:tr w:rsidR="00A70F01" w:rsidRPr="008F31BD" w14:paraId="21643503" w14:textId="77777777" w:rsidTr="007F79D6">
        <w:trPr>
          <w:gridBefore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21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610E55E8" w14:textId="3661BD37" w:rsidR="00A70F01" w:rsidRPr="008F31BD" w:rsidRDefault="009D1DFE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C8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029B11" w14:textId="454A05E5" w:rsidR="00A70F01" w:rsidRPr="008F31BD" w:rsidRDefault="007F5688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KRAS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RHOA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MSN</w:t>
            </w:r>
            <w:r w:rsidR="00574F26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7F56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GNB1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503C9B2" w14:textId="11AD7834" w:rsidR="00A70F01" w:rsidRPr="008F31BD" w:rsidRDefault="00107A64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07A6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Canonical Pathways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3D5D8882" w14:textId="3CEBAD4D" w:rsidR="00A70F01" w:rsidRPr="008F31BD" w:rsidRDefault="003E4554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E4554">
              <w:rPr>
                <w:rFonts w:ascii="Times New Roman" w:hAnsi="Times New Roman" w:cs="Times New Roman"/>
                <w:sz w:val="14"/>
                <w:szCs w:val="14"/>
              </w:rPr>
              <w:t>M41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484AAAB5" w14:textId="422833DC" w:rsidR="00A70F01" w:rsidRPr="008F31BD" w:rsidRDefault="003E4554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3E4554">
              <w:rPr>
                <w:rFonts w:ascii="Times New Roman" w:hAnsi="Times New Roman" w:cs="Times New Roman"/>
                <w:sz w:val="14"/>
                <w:szCs w:val="14"/>
              </w:rPr>
              <w:t>PID ER NONGENOMIC PATHWAY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7383C688" w14:textId="490DB95A" w:rsidR="00A70F01" w:rsidRPr="008F31BD" w:rsidRDefault="003E4554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E4554">
              <w:rPr>
                <w:rFonts w:ascii="Times New Roman" w:hAnsi="Times New Roman" w:cs="Times New Roman"/>
                <w:sz w:val="14"/>
                <w:szCs w:val="14"/>
              </w:rPr>
              <w:t>-11.6</w:t>
            </w:r>
          </w:p>
        </w:tc>
      </w:tr>
      <w:tr w:rsidR="00A70F01" w:rsidRPr="008F31BD" w14:paraId="3F01ED5F" w14:textId="77777777" w:rsidTr="007F79D6">
        <w:trPr>
          <w:gridBefore w:val="2"/>
          <w:wBefore w:w="21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gridSpan w:val="2"/>
            <w:vMerge/>
            <w:vAlign w:val="center"/>
          </w:tcPr>
          <w:p w14:paraId="1C527342" w14:textId="77777777" w:rsidR="00A70F01" w:rsidRPr="008F31BD" w:rsidRDefault="00A70F01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1C632D" w14:textId="77777777" w:rsidR="00A70F01" w:rsidRPr="008F31BD" w:rsidRDefault="00A70F01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361571AA" w14:textId="74EEF6A8" w:rsidR="00A70F01" w:rsidRPr="008F31BD" w:rsidRDefault="00FC06EC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WikiPathways</w:t>
            </w:r>
            <w:proofErr w:type="spellEnd"/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6FB66910" w14:textId="36022F6F" w:rsidR="00A70F01" w:rsidRPr="008F31BD" w:rsidRDefault="003E4554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E4554">
              <w:rPr>
                <w:rFonts w:ascii="Times New Roman" w:hAnsi="Times New Roman" w:cs="Times New Roman"/>
                <w:sz w:val="14"/>
                <w:szCs w:val="14"/>
              </w:rPr>
              <w:t>WP35</w:t>
            </w:r>
          </w:p>
        </w:tc>
        <w:tc>
          <w:tcPr>
            <w:tcW w:w="2835" w:type="dxa"/>
            <w:vAlign w:val="center"/>
          </w:tcPr>
          <w:p w14:paraId="43E970A4" w14:textId="23EA049D" w:rsidR="00A70F01" w:rsidRPr="008F31BD" w:rsidRDefault="003E4554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E4554">
              <w:rPr>
                <w:rFonts w:ascii="Times New Roman" w:hAnsi="Times New Roman" w:cs="Times New Roman"/>
                <w:sz w:val="14"/>
                <w:szCs w:val="14"/>
              </w:rPr>
              <w:t xml:space="preserve">G </w:t>
            </w:r>
            <w:proofErr w:type="spellStart"/>
            <w:r w:rsidRPr="003E4554">
              <w:rPr>
                <w:rFonts w:ascii="Times New Roman" w:hAnsi="Times New Roman" w:cs="Times New Roman"/>
                <w:sz w:val="14"/>
                <w:szCs w:val="14"/>
              </w:rPr>
              <w:t>protein</w:t>
            </w:r>
            <w:proofErr w:type="spellEnd"/>
            <w:r w:rsidRPr="003E455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E4554">
              <w:rPr>
                <w:rFonts w:ascii="Times New Roman" w:hAnsi="Times New Roman" w:cs="Times New Roman"/>
                <w:sz w:val="14"/>
                <w:szCs w:val="14"/>
              </w:rPr>
              <w:t>signaling</w:t>
            </w:r>
            <w:proofErr w:type="spellEnd"/>
            <w:r w:rsidRPr="003E455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E4554">
              <w:rPr>
                <w:rFonts w:ascii="Times New Roman" w:hAnsi="Times New Roman" w:cs="Times New Roman"/>
                <w:sz w:val="14"/>
                <w:szCs w:val="14"/>
              </w:rPr>
              <w:t>pathways</w:t>
            </w:r>
            <w:proofErr w:type="spellEnd"/>
          </w:p>
        </w:tc>
        <w:tc>
          <w:tcPr>
            <w:tcW w:w="1479" w:type="dxa"/>
            <w:vAlign w:val="center"/>
          </w:tcPr>
          <w:p w14:paraId="6D9317B8" w14:textId="05890633" w:rsidR="00A70F01" w:rsidRPr="008F31BD" w:rsidRDefault="003E4554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E4554">
              <w:rPr>
                <w:rFonts w:ascii="Times New Roman" w:hAnsi="Times New Roman" w:cs="Times New Roman"/>
                <w:sz w:val="14"/>
                <w:szCs w:val="14"/>
              </w:rPr>
              <w:t>-7.0</w:t>
            </w:r>
          </w:p>
        </w:tc>
      </w:tr>
      <w:tr w:rsidR="00A70F01" w:rsidRPr="008F31BD" w14:paraId="622AD48A" w14:textId="77777777" w:rsidTr="007F79D6">
        <w:trPr>
          <w:gridBefore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21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7FC3558" w14:textId="77777777" w:rsidR="00A70F01" w:rsidRPr="008F31BD" w:rsidRDefault="00A70F01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975706" w14:textId="77777777" w:rsidR="00A70F01" w:rsidRPr="008F31BD" w:rsidRDefault="00A70F01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F243CB" w14:textId="3AD2D1E3" w:rsidR="00A70F01" w:rsidRPr="008F31BD" w:rsidRDefault="00FC06EC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0A1F8895" w14:textId="644F4B83" w:rsidR="00A70F01" w:rsidRPr="008F31BD" w:rsidRDefault="007D4211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D4211">
              <w:rPr>
                <w:rFonts w:ascii="Times New Roman" w:hAnsi="Times New Roman" w:cs="Times New Roman"/>
                <w:sz w:val="14"/>
                <w:szCs w:val="14"/>
              </w:rPr>
              <w:t>R-HSA-3858494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76C77AB1" w14:textId="6B53AE00" w:rsidR="00A70F01" w:rsidRPr="007D4211" w:rsidRDefault="007D4211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7D421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Beta-catenin independent WNT signaling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5DBACBD7" w14:textId="7F5121B5" w:rsidR="00A70F01" w:rsidRPr="008F31BD" w:rsidRDefault="007D4211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D4211">
              <w:rPr>
                <w:rFonts w:ascii="Times New Roman" w:hAnsi="Times New Roman" w:cs="Times New Roman"/>
                <w:sz w:val="14"/>
                <w:szCs w:val="14"/>
              </w:rPr>
              <w:t>-6.4</w:t>
            </w:r>
          </w:p>
        </w:tc>
      </w:tr>
      <w:tr w:rsidR="00A70F01" w:rsidRPr="008F31BD" w14:paraId="6BDE6B90" w14:textId="77777777" w:rsidTr="007F79D6">
        <w:trPr>
          <w:gridBefore w:val="2"/>
          <w:wBefore w:w="21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20289F61" w14:textId="6DD45482" w:rsidR="00A70F01" w:rsidRPr="008F31BD" w:rsidRDefault="009D1DFE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C9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771FA2" w14:textId="649EB0EA" w:rsidR="00A70F01" w:rsidRPr="008F31BD" w:rsidRDefault="00865A22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865A2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CDC42</w:t>
            </w:r>
            <w:r w:rsid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 xml:space="preserve">, </w:t>
            </w:r>
            <w:r w:rsidRPr="00865A2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LBR</w:t>
            </w:r>
            <w:r w:rsid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 xml:space="preserve">, </w:t>
            </w:r>
            <w:r w:rsidRPr="00865A2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TMPO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2056A0F" w14:textId="44CAC562" w:rsidR="00A70F01" w:rsidRPr="008F31BD" w:rsidRDefault="00FC06EC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04C2A3FC" w14:textId="27783613" w:rsidR="00A70F01" w:rsidRPr="008F31BD" w:rsidRDefault="007D4211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D4211">
              <w:rPr>
                <w:rFonts w:ascii="Times New Roman" w:hAnsi="Times New Roman" w:cs="Times New Roman"/>
                <w:sz w:val="14"/>
                <w:szCs w:val="14"/>
              </w:rPr>
              <w:t>R-HSA-9013408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3A19A88E" w14:textId="687158A8" w:rsidR="00A70F01" w:rsidRPr="008F31BD" w:rsidRDefault="007D4211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D4211">
              <w:rPr>
                <w:rFonts w:ascii="Times New Roman" w:hAnsi="Times New Roman" w:cs="Times New Roman"/>
                <w:sz w:val="14"/>
                <w:szCs w:val="14"/>
              </w:rPr>
              <w:t>RHOG GTPase cycle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0564174C" w14:textId="667D9FE3" w:rsidR="00A70F01" w:rsidRPr="008F31BD" w:rsidRDefault="00055BE9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055BE9">
              <w:rPr>
                <w:rFonts w:ascii="Times New Roman" w:hAnsi="Times New Roman" w:cs="Times New Roman"/>
                <w:sz w:val="14"/>
                <w:szCs w:val="14"/>
              </w:rPr>
              <w:t>-7.9</w:t>
            </w:r>
          </w:p>
        </w:tc>
      </w:tr>
      <w:tr w:rsidR="00A70F01" w:rsidRPr="008F31BD" w14:paraId="2F76D1CF" w14:textId="77777777" w:rsidTr="007F79D6">
        <w:trPr>
          <w:gridBefore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21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gridSpan w:val="2"/>
            <w:vMerge/>
            <w:vAlign w:val="center"/>
          </w:tcPr>
          <w:p w14:paraId="4ED172EA" w14:textId="77777777" w:rsidR="00A70F01" w:rsidRPr="008F31BD" w:rsidRDefault="00A70F01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3261BC" w14:textId="77777777" w:rsidR="00A70F01" w:rsidRPr="008F31BD" w:rsidRDefault="00A70F01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2BDC4443" w14:textId="32032B3A" w:rsidR="00A70F01" w:rsidRPr="008F31BD" w:rsidRDefault="00FC06EC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3C338573" w14:textId="56F4FE99" w:rsidR="00A70F01" w:rsidRPr="008F31BD" w:rsidRDefault="00055BE9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055BE9">
              <w:rPr>
                <w:rFonts w:ascii="Times New Roman" w:hAnsi="Times New Roman" w:cs="Times New Roman"/>
                <w:sz w:val="14"/>
                <w:szCs w:val="14"/>
              </w:rPr>
              <w:t>R-HSA-9013404</w:t>
            </w:r>
          </w:p>
        </w:tc>
        <w:tc>
          <w:tcPr>
            <w:tcW w:w="2835" w:type="dxa"/>
            <w:vAlign w:val="center"/>
          </w:tcPr>
          <w:p w14:paraId="1F934EB7" w14:textId="4F8BA76C" w:rsidR="00A70F01" w:rsidRPr="008F31BD" w:rsidRDefault="00055BE9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055BE9">
              <w:rPr>
                <w:rFonts w:ascii="Times New Roman" w:hAnsi="Times New Roman" w:cs="Times New Roman"/>
                <w:sz w:val="14"/>
                <w:szCs w:val="14"/>
              </w:rPr>
              <w:t xml:space="preserve">RAC2 </w:t>
            </w:r>
            <w:proofErr w:type="spellStart"/>
            <w:r w:rsidRPr="00055BE9">
              <w:rPr>
                <w:rFonts w:ascii="Times New Roman" w:hAnsi="Times New Roman" w:cs="Times New Roman"/>
                <w:sz w:val="14"/>
                <w:szCs w:val="14"/>
              </w:rPr>
              <w:t>GTPase</w:t>
            </w:r>
            <w:proofErr w:type="spellEnd"/>
            <w:r w:rsidRPr="00055BE9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055BE9">
              <w:rPr>
                <w:rFonts w:ascii="Times New Roman" w:hAnsi="Times New Roman" w:cs="Times New Roman"/>
                <w:sz w:val="14"/>
                <w:szCs w:val="14"/>
              </w:rPr>
              <w:t>cycle</w:t>
            </w:r>
            <w:proofErr w:type="spellEnd"/>
          </w:p>
        </w:tc>
        <w:tc>
          <w:tcPr>
            <w:tcW w:w="1479" w:type="dxa"/>
            <w:vAlign w:val="center"/>
          </w:tcPr>
          <w:p w14:paraId="713F9653" w14:textId="30543EFF" w:rsidR="00A70F01" w:rsidRPr="008F31BD" w:rsidRDefault="00055BE9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055BE9">
              <w:rPr>
                <w:rFonts w:ascii="Times New Roman" w:hAnsi="Times New Roman" w:cs="Times New Roman"/>
                <w:sz w:val="14"/>
                <w:szCs w:val="14"/>
              </w:rPr>
              <w:t>-7.6</w:t>
            </w:r>
          </w:p>
        </w:tc>
      </w:tr>
      <w:tr w:rsidR="00A70F01" w:rsidRPr="008F31BD" w14:paraId="7FD6A336" w14:textId="77777777" w:rsidTr="007F79D6">
        <w:trPr>
          <w:gridBefore w:val="2"/>
          <w:wBefore w:w="21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C5BBC26" w14:textId="77777777" w:rsidR="00A70F01" w:rsidRPr="008F31BD" w:rsidRDefault="00A70F01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4E08B8" w14:textId="77777777" w:rsidR="00A70F01" w:rsidRPr="008F31BD" w:rsidRDefault="00A70F01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AB1720E" w14:textId="3E9E15C1" w:rsidR="00A70F01" w:rsidRPr="008F31BD" w:rsidRDefault="00FC06EC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proofErr w:type="spellStart"/>
            <w:r w:rsidRPr="008F31BD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Reactome</w:t>
            </w:r>
            <w:proofErr w:type="spellEnd"/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64715C8C" w14:textId="244AC6CF" w:rsidR="00A70F01" w:rsidRPr="008F31BD" w:rsidRDefault="00055BE9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055BE9">
              <w:rPr>
                <w:rFonts w:ascii="Times New Roman" w:hAnsi="Times New Roman" w:cs="Times New Roman"/>
                <w:sz w:val="14"/>
                <w:szCs w:val="14"/>
              </w:rPr>
              <w:t>R-HSA-9013423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BF8626A" w14:textId="3DE8BDBD" w:rsidR="00A70F01" w:rsidRPr="008F31BD" w:rsidRDefault="00055BE9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055BE9">
              <w:rPr>
                <w:rFonts w:ascii="Times New Roman" w:hAnsi="Times New Roman" w:cs="Times New Roman"/>
                <w:sz w:val="14"/>
                <w:szCs w:val="14"/>
              </w:rPr>
              <w:t xml:space="preserve">RAC3 </w:t>
            </w:r>
            <w:proofErr w:type="spellStart"/>
            <w:r w:rsidRPr="00055BE9">
              <w:rPr>
                <w:rFonts w:ascii="Times New Roman" w:hAnsi="Times New Roman" w:cs="Times New Roman"/>
                <w:sz w:val="14"/>
                <w:szCs w:val="14"/>
              </w:rPr>
              <w:t>GTPase</w:t>
            </w:r>
            <w:proofErr w:type="spellEnd"/>
            <w:r w:rsidRPr="00055BE9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055BE9">
              <w:rPr>
                <w:rFonts w:ascii="Times New Roman" w:hAnsi="Times New Roman" w:cs="Times New Roman"/>
                <w:sz w:val="14"/>
                <w:szCs w:val="14"/>
              </w:rPr>
              <w:t>cycle</w:t>
            </w:r>
            <w:proofErr w:type="spellEnd"/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32E46A81" w14:textId="67F1BCDC" w:rsidR="00A70F01" w:rsidRPr="008F31BD" w:rsidRDefault="00A1035C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A1035C">
              <w:rPr>
                <w:rFonts w:ascii="Times New Roman" w:hAnsi="Times New Roman" w:cs="Times New Roman"/>
                <w:sz w:val="14"/>
                <w:szCs w:val="14"/>
              </w:rPr>
              <w:t>-7.5</w:t>
            </w:r>
          </w:p>
        </w:tc>
      </w:tr>
      <w:tr w:rsidR="007F79D6" w:rsidRPr="008F31BD" w14:paraId="1A5178BD" w14:textId="77777777" w:rsidTr="007F79D6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dxa"/>
            <w:gridSpan w:val="3"/>
            <w:tcBorders>
              <w:top w:val="single" w:sz="4" w:space="0" w:color="auto"/>
            </w:tcBorders>
            <w:vAlign w:val="center"/>
          </w:tcPr>
          <w:p w14:paraId="0F9249C7" w14:textId="5CF56FBE" w:rsidR="007F79D6" w:rsidRPr="008F31BD" w:rsidRDefault="007F79D6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C10</w:t>
            </w:r>
          </w:p>
        </w:tc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251A93" w14:textId="3230B31A" w:rsidR="007F79D6" w:rsidRPr="008F31BD" w:rsidRDefault="007F79D6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B95BE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PRDX6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B95BE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GLO1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, </w:t>
            </w:r>
            <w:r w:rsidRPr="00B95BE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HSPB1</w:t>
            </w:r>
          </w:p>
        </w:tc>
        <w:tc>
          <w:tcPr>
            <w:tcW w:w="7007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7E22926" w14:textId="64BABCC7" w:rsidR="007F79D6" w:rsidRPr="008F31BD" w:rsidRDefault="007F79D6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ND</w:t>
            </w:r>
          </w:p>
        </w:tc>
      </w:tr>
      <w:tr w:rsidR="007F79D6" w:rsidRPr="008F31BD" w14:paraId="2B5E310D" w14:textId="77777777" w:rsidTr="007F79D6">
        <w:trPr>
          <w:gridBefore w:val="1"/>
          <w:wBefore w:w="108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dxa"/>
            <w:gridSpan w:val="3"/>
            <w:tcBorders>
              <w:top w:val="single" w:sz="4" w:space="0" w:color="auto"/>
            </w:tcBorders>
            <w:vAlign w:val="center"/>
          </w:tcPr>
          <w:p w14:paraId="447C3F68" w14:textId="655C64B6" w:rsidR="007F79D6" w:rsidRPr="008F31BD" w:rsidRDefault="007F79D6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C11</w:t>
            </w:r>
          </w:p>
        </w:tc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9941FC" w14:textId="682857C7" w:rsidR="007F79D6" w:rsidRPr="008F31BD" w:rsidRDefault="007F79D6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95BE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FBP1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 xml:space="preserve">, </w:t>
            </w:r>
            <w:r w:rsidRPr="00B95BE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ALB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 xml:space="preserve">, </w:t>
            </w:r>
            <w:r w:rsidRPr="00B95BE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KRT6A</w:t>
            </w:r>
          </w:p>
        </w:tc>
        <w:tc>
          <w:tcPr>
            <w:tcW w:w="7007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6A3F798" w14:textId="0BB9C605" w:rsidR="007F79D6" w:rsidRPr="008F31BD" w:rsidRDefault="007F79D6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ND</w:t>
            </w:r>
          </w:p>
        </w:tc>
      </w:tr>
      <w:tr w:rsidR="009D1DFE" w:rsidRPr="008F31BD" w14:paraId="6B281B2B" w14:textId="77777777" w:rsidTr="007F79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dxa"/>
            <w:gridSpan w:val="4"/>
            <w:vMerge w:val="restart"/>
            <w:tcBorders>
              <w:top w:val="single" w:sz="4" w:space="0" w:color="auto"/>
            </w:tcBorders>
            <w:vAlign w:val="center"/>
          </w:tcPr>
          <w:p w14:paraId="73AA274E" w14:textId="5BBCD9C3" w:rsidR="009D1DFE" w:rsidRPr="008F31BD" w:rsidRDefault="009D1DFE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C12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C50E79" w14:textId="10E95DEB" w:rsidR="00142D71" w:rsidRPr="00142D71" w:rsidRDefault="00142D71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142D7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VTN</w:t>
            </w:r>
            <w:r w:rsidR="00574F2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 xml:space="preserve">, </w:t>
            </w:r>
            <w:r w:rsidRPr="00142D7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F2</w:t>
            </w:r>
          </w:p>
          <w:p w14:paraId="61B2C894" w14:textId="72C8F2A0" w:rsidR="009D1DFE" w:rsidRPr="008F31BD" w:rsidRDefault="00142D71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142D7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en-GB"/>
              </w:rPr>
              <w:t>KNG1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2C5CFAD" w14:textId="59032B35" w:rsidR="009D1DFE" w:rsidRPr="008F31BD" w:rsidRDefault="00D94126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BP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</w:tcBorders>
            <w:vAlign w:val="center"/>
          </w:tcPr>
          <w:p w14:paraId="19BCE7A2" w14:textId="6B0F2BDC" w:rsidR="009D1DFE" w:rsidRPr="008F31BD" w:rsidRDefault="00D61934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D61934">
              <w:rPr>
                <w:rFonts w:ascii="Times New Roman" w:hAnsi="Times New Roman" w:cs="Times New Roman"/>
                <w:sz w:val="14"/>
                <w:szCs w:val="14"/>
              </w:rPr>
              <w:t>GO:0030195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7F0EE5C6" w14:textId="505111E4" w:rsidR="009D1DFE" w:rsidRPr="00D61934" w:rsidRDefault="00D61934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D61934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negative regulation of blood coagulation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7991D869" w14:textId="7E264E2D" w:rsidR="009D1DFE" w:rsidRPr="008F31BD" w:rsidRDefault="00D61934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D61934">
              <w:rPr>
                <w:rFonts w:ascii="Times New Roman" w:hAnsi="Times New Roman" w:cs="Times New Roman"/>
                <w:sz w:val="14"/>
                <w:szCs w:val="14"/>
              </w:rPr>
              <w:t>-8.5</w:t>
            </w:r>
          </w:p>
        </w:tc>
      </w:tr>
      <w:tr w:rsidR="009D1DFE" w:rsidRPr="008F31BD" w14:paraId="3F6CD3F9" w14:textId="77777777" w:rsidTr="007F79D6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dxa"/>
            <w:gridSpan w:val="4"/>
            <w:vMerge/>
            <w:vAlign w:val="center"/>
          </w:tcPr>
          <w:p w14:paraId="7CA73787" w14:textId="77777777" w:rsidR="009D1DFE" w:rsidRPr="008F31BD" w:rsidRDefault="009D1DFE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0A4070" w14:textId="77777777" w:rsidR="009D1DFE" w:rsidRPr="008F31BD" w:rsidRDefault="009D1DFE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14:paraId="4256CF0C" w14:textId="7A224ABB" w:rsidR="009D1DFE" w:rsidRPr="008F31BD" w:rsidRDefault="00D94126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BP</w:t>
            </w:r>
          </w:p>
        </w:tc>
        <w:tc>
          <w:tcPr>
            <w:tcW w:w="1534" w:type="dxa"/>
            <w:tcBorders>
              <w:left w:val="nil"/>
            </w:tcBorders>
            <w:vAlign w:val="center"/>
          </w:tcPr>
          <w:p w14:paraId="1751C858" w14:textId="7354C81B" w:rsidR="009D1DFE" w:rsidRPr="008F31BD" w:rsidRDefault="00D61934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D61934">
              <w:rPr>
                <w:rFonts w:ascii="Times New Roman" w:hAnsi="Times New Roman" w:cs="Times New Roman"/>
                <w:sz w:val="14"/>
                <w:szCs w:val="14"/>
              </w:rPr>
              <w:t>GO:1900047</w:t>
            </w:r>
          </w:p>
        </w:tc>
        <w:tc>
          <w:tcPr>
            <w:tcW w:w="2835" w:type="dxa"/>
            <w:vAlign w:val="center"/>
          </w:tcPr>
          <w:p w14:paraId="377F884C" w14:textId="77715C5A" w:rsidR="009D1DFE" w:rsidRPr="008F31BD" w:rsidRDefault="008F0763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0763">
              <w:rPr>
                <w:rFonts w:ascii="Times New Roman" w:hAnsi="Times New Roman" w:cs="Times New Roman"/>
                <w:sz w:val="14"/>
                <w:szCs w:val="14"/>
              </w:rPr>
              <w:t>negative regulation of hemostasis</w:t>
            </w:r>
          </w:p>
        </w:tc>
        <w:tc>
          <w:tcPr>
            <w:tcW w:w="1479" w:type="dxa"/>
            <w:vAlign w:val="center"/>
          </w:tcPr>
          <w:p w14:paraId="329CAB85" w14:textId="3527A18A" w:rsidR="009D1DFE" w:rsidRPr="008F31BD" w:rsidRDefault="008F0763" w:rsidP="007F7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Pr="008F0763">
              <w:rPr>
                <w:rFonts w:ascii="Times New Roman" w:hAnsi="Times New Roman" w:cs="Times New Roman"/>
                <w:sz w:val="14"/>
                <w:szCs w:val="14"/>
              </w:rPr>
              <w:t>8.5</w:t>
            </w:r>
          </w:p>
        </w:tc>
      </w:tr>
      <w:tr w:rsidR="009D1DFE" w:rsidRPr="008F31BD" w14:paraId="7D9CD8CA" w14:textId="77777777" w:rsidTr="007F79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14:paraId="4D0CDC4F" w14:textId="77777777" w:rsidR="009D1DFE" w:rsidRPr="008F31BD" w:rsidRDefault="009D1DFE" w:rsidP="007F79D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6CAF46" w14:textId="77777777" w:rsidR="009D1DFE" w:rsidRPr="008F31BD" w:rsidRDefault="009D1DFE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18CCB79" w14:textId="1099DFE6" w:rsidR="009D1DFE" w:rsidRPr="008F31BD" w:rsidRDefault="00D94126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GO BP</w:t>
            </w:r>
          </w:p>
        </w:tc>
        <w:tc>
          <w:tcPr>
            <w:tcW w:w="1534" w:type="dxa"/>
            <w:tcBorders>
              <w:left w:val="nil"/>
              <w:bottom w:val="single" w:sz="4" w:space="0" w:color="auto"/>
            </w:tcBorders>
            <w:vAlign w:val="center"/>
          </w:tcPr>
          <w:p w14:paraId="5166BFE4" w14:textId="61A6BA5F" w:rsidR="009D1DFE" w:rsidRPr="008F31BD" w:rsidRDefault="008F0763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0763">
              <w:rPr>
                <w:rFonts w:ascii="Times New Roman" w:hAnsi="Times New Roman" w:cs="Times New Roman"/>
                <w:sz w:val="14"/>
                <w:szCs w:val="14"/>
              </w:rPr>
              <w:t>GO:0050819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DDC7873" w14:textId="5331AD71" w:rsidR="009D1DFE" w:rsidRPr="008F31BD" w:rsidRDefault="008F0763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F0763">
              <w:rPr>
                <w:rFonts w:ascii="Times New Roman" w:hAnsi="Times New Roman" w:cs="Times New Roman"/>
                <w:sz w:val="14"/>
                <w:szCs w:val="14"/>
              </w:rPr>
              <w:t>negative regulation of coagulation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14:paraId="3E05BFD3" w14:textId="257FE8F1" w:rsidR="009D1DFE" w:rsidRPr="008F31BD" w:rsidRDefault="00B13ACC" w:rsidP="007F79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Pr="00B13ACC">
              <w:rPr>
                <w:rFonts w:ascii="Times New Roman" w:hAnsi="Times New Roman" w:cs="Times New Roman"/>
                <w:sz w:val="14"/>
                <w:szCs w:val="14"/>
              </w:rPr>
              <w:t>8.4</w:t>
            </w:r>
          </w:p>
        </w:tc>
      </w:tr>
    </w:tbl>
    <w:p w14:paraId="52374081" w14:textId="15D9A4AD" w:rsidR="007F79D6" w:rsidRPr="003C386F" w:rsidRDefault="007F79D6" w:rsidP="007F79D6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14083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</w:t>
      </w:r>
      <w:r w:rsidR="005F4F99">
        <w:rPr>
          <w:rFonts w:ascii="Times New Roman" w:hAnsi="Times New Roman" w:cs="Times New Roman"/>
          <w:b/>
          <w:bCs/>
          <w:sz w:val="20"/>
          <w:szCs w:val="20"/>
          <w:lang w:val="en-US"/>
        </w:rPr>
        <w:t>4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Pr="00C66591">
        <w:rPr>
          <w:rFonts w:ascii="Times New Roman" w:hAnsi="Times New Roman" w:cs="Times New Roman"/>
          <w:sz w:val="20"/>
          <w:szCs w:val="20"/>
          <w:lang w:val="en-US"/>
        </w:rPr>
        <w:t xml:space="preserve">Functional enrichment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analysis </w:t>
      </w:r>
      <w:r w:rsidRPr="00C66591">
        <w:rPr>
          <w:rFonts w:ascii="Times New Roman" w:hAnsi="Times New Roman" w:cs="Times New Roman"/>
          <w:sz w:val="20"/>
          <w:szCs w:val="20"/>
          <w:lang w:val="en-US"/>
        </w:rPr>
        <w:t xml:space="preserve">derived from the clusters obtained from the protein-protein interaction networks generated using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MCODE algorithm and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Metascape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C66591">
        <w:rPr>
          <w:rFonts w:ascii="Times New Roman" w:hAnsi="Times New Roman" w:cs="Times New Roman"/>
          <w:sz w:val="20"/>
          <w:szCs w:val="20"/>
          <w:lang w:val="en-US"/>
        </w:rPr>
        <w:t xml:space="preserve">database for </w:t>
      </w:r>
      <w:r>
        <w:rPr>
          <w:rFonts w:ascii="Times New Roman" w:hAnsi="Times New Roman" w:cs="Times New Roman"/>
          <w:sz w:val="20"/>
          <w:szCs w:val="20"/>
          <w:lang w:val="en-US"/>
        </w:rPr>
        <w:t>three protein lists in hard mucin (HM) tissues (LG vs. CTRL, HG vs. CTRL and LG vs. HG). All the proteins identified in each cluster and the top three best p-value terms are shown in the table. ND: not detected. No functional enrichment derived from th</w:t>
      </w:r>
      <w:r w:rsidR="005F4F99">
        <w:rPr>
          <w:rFonts w:ascii="Times New Roman" w:hAnsi="Times New Roman" w:cs="Times New Roman"/>
          <w:sz w:val="20"/>
          <w:szCs w:val="20"/>
          <w:lang w:val="en-US"/>
        </w:rPr>
        <w:t>ese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cluster</w:t>
      </w:r>
      <w:r w:rsidR="005F4F99">
        <w:rPr>
          <w:rFonts w:ascii="Times New Roman" w:hAnsi="Times New Roman" w:cs="Times New Roman"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64947F56" w14:textId="77777777" w:rsidR="008F31BD" w:rsidRPr="003C386F" w:rsidRDefault="008F31BD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3C3B1D0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1B1F980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9ABEB2F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5566DB6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FBC0049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52B30FF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EB2E48A" w14:textId="77777777" w:rsidR="003C386F" w:rsidRPr="003C386F" w:rsidRDefault="003C386F" w:rsidP="003C38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AAD9B07" w14:textId="2DF20E04" w:rsidR="003C386F" w:rsidRPr="003C386F" w:rsidRDefault="003C386F" w:rsidP="00774F48">
      <w:pPr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sectPr w:rsidR="003C386F" w:rsidRPr="003C38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E0391" w14:textId="77777777" w:rsidR="00726A56" w:rsidRDefault="00726A56" w:rsidP="007C79F6">
      <w:r>
        <w:separator/>
      </w:r>
    </w:p>
  </w:endnote>
  <w:endnote w:type="continuationSeparator" w:id="0">
    <w:p w14:paraId="60999776" w14:textId="77777777" w:rsidR="00726A56" w:rsidRDefault="00726A56" w:rsidP="007C79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21E42" w14:textId="77777777" w:rsidR="00726A56" w:rsidRDefault="00726A56" w:rsidP="007C79F6">
      <w:r>
        <w:separator/>
      </w:r>
    </w:p>
  </w:footnote>
  <w:footnote w:type="continuationSeparator" w:id="0">
    <w:p w14:paraId="68F4E567" w14:textId="77777777" w:rsidR="00726A56" w:rsidRDefault="00726A56" w:rsidP="007C79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E64205"/>
    <w:multiLevelType w:val="hybridMultilevel"/>
    <w:tmpl w:val="D1728894"/>
    <w:lvl w:ilvl="0" w:tplc="5582C3F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4381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C69"/>
    <w:rsid w:val="00052185"/>
    <w:rsid w:val="00053457"/>
    <w:rsid w:val="00055BE9"/>
    <w:rsid w:val="00056764"/>
    <w:rsid w:val="00066888"/>
    <w:rsid w:val="000737DE"/>
    <w:rsid w:val="000822BE"/>
    <w:rsid w:val="000A1DE4"/>
    <w:rsid w:val="000A3308"/>
    <w:rsid w:val="000A547E"/>
    <w:rsid w:val="000B5F52"/>
    <w:rsid w:val="000B7DF1"/>
    <w:rsid w:val="000D32E9"/>
    <w:rsid w:val="000E5892"/>
    <w:rsid w:val="000F187A"/>
    <w:rsid w:val="000F676A"/>
    <w:rsid w:val="00107A64"/>
    <w:rsid w:val="00115E68"/>
    <w:rsid w:val="001326E2"/>
    <w:rsid w:val="00136658"/>
    <w:rsid w:val="00142D71"/>
    <w:rsid w:val="00142F35"/>
    <w:rsid w:val="00150760"/>
    <w:rsid w:val="0015756F"/>
    <w:rsid w:val="00157C75"/>
    <w:rsid w:val="00163E83"/>
    <w:rsid w:val="0017413D"/>
    <w:rsid w:val="00180F93"/>
    <w:rsid w:val="001873CD"/>
    <w:rsid w:val="00190036"/>
    <w:rsid w:val="00190413"/>
    <w:rsid w:val="001947CB"/>
    <w:rsid w:val="001B279A"/>
    <w:rsid w:val="001D5FBD"/>
    <w:rsid w:val="001D74F5"/>
    <w:rsid w:val="00205EBC"/>
    <w:rsid w:val="002136A7"/>
    <w:rsid w:val="00214BC0"/>
    <w:rsid w:val="00216C73"/>
    <w:rsid w:val="0022203E"/>
    <w:rsid w:val="002226AC"/>
    <w:rsid w:val="00232635"/>
    <w:rsid w:val="002401EE"/>
    <w:rsid w:val="0024750F"/>
    <w:rsid w:val="00263912"/>
    <w:rsid w:val="00273B01"/>
    <w:rsid w:val="002742A5"/>
    <w:rsid w:val="00280A16"/>
    <w:rsid w:val="00291653"/>
    <w:rsid w:val="002B6B4F"/>
    <w:rsid w:val="002C5041"/>
    <w:rsid w:val="002C5954"/>
    <w:rsid w:val="002C60BC"/>
    <w:rsid w:val="002D7725"/>
    <w:rsid w:val="002E0020"/>
    <w:rsid w:val="002E2832"/>
    <w:rsid w:val="002E669A"/>
    <w:rsid w:val="00305E9C"/>
    <w:rsid w:val="00306FB6"/>
    <w:rsid w:val="003227A9"/>
    <w:rsid w:val="003231EE"/>
    <w:rsid w:val="00323C98"/>
    <w:rsid w:val="00325419"/>
    <w:rsid w:val="0033645E"/>
    <w:rsid w:val="003404A4"/>
    <w:rsid w:val="00342FA1"/>
    <w:rsid w:val="00344478"/>
    <w:rsid w:val="00346310"/>
    <w:rsid w:val="00347C86"/>
    <w:rsid w:val="00363110"/>
    <w:rsid w:val="00375DE3"/>
    <w:rsid w:val="003841D5"/>
    <w:rsid w:val="003858CF"/>
    <w:rsid w:val="003C386F"/>
    <w:rsid w:val="003C7108"/>
    <w:rsid w:val="003D5E71"/>
    <w:rsid w:val="003E4554"/>
    <w:rsid w:val="003F20FA"/>
    <w:rsid w:val="00403E24"/>
    <w:rsid w:val="00404FE0"/>
    <w:rsid w:val="00414E76"/>
    <w:rsid w:val="00422733"/>
    <w:rsid w:val="00424EEC"/>
    <w:rsid w:val="00430DCA"/>
    <w:rsid w:val="00441465"/>
    <w:rsid w:val="00442439"/>
    <w:rsid w:val="004443F2"/>
    <w:rsid w:val="004449EB"/>
    <w:rsid w:val="0045073E"/>
    <w:rsid w:val="00481D27"/>
    <w:rsid w:val="00481D96"/>
    <w:rsid w:val="00482691"/>
    <w:rsid w:val="0048605B"/>
    <w:rsid w:val="00493663"/>
    <w:rsid w:val="00494EC4"/>
    <w:rsid w:val="004979DB"/>
    <w:rsid w:val="004A5D67"/>
    <w:rsid w:val="004B5FE8"/>
    <w:rsid w:val="004C4878"/>
    <w:rsid w:val="004D23E5"/>
    <w:rsid w:val="004D4FAE"/>
    <w:rsid w:val="004F2493"/>
    <w:rsid w:val="004F4194"/>
    <w:rsid w:val="00510315"/>
    <w:rsid w:val="00511436"/>
    <w:rsid w:val="00516679"/>
    <w:rsid w:val="005270F3"/>
    <w:rsid w:val="0054740D"/>
    <w:rsid w:val="00551DA1"/>
    <w:rsid w:val="00574F26"/>
    <w:rsid w:val="00587227"/>
    <w:rsid w:val="005A7DBA"/>
    <w:rsid w:val="005B2387"/>
    <w:rsid w:val="005B31A6"/>
    <w:rsid w:val="005B4E6D"/>
    <w:rsid w:val="005F4D66"/>
    <w:rsid w:val="005F4F99"/>
    <w:rsid w:val="00606AFC"/>
    <w:rsid w:val="00625A64"/>
    <w:rsid w:val="00633915"/>
    <w:rsid w:val="006348C6"/>
    <w:rsid w:val="00657740"/>
    <w:rsid w:val="006733E0"/>
    <w:rsid w:val="00685122"/>
    <w:rsid w:val="00693D0F"/>
    <w:rsid w:val="00694D45"/>
    <w:rsid w:val="006A0CAB"/>
    <w:rsid w:val="006B5746"/>
    <w:rsid w:val="006C3B47"/>
    <w:rsid w:val="006E4C68"/>
    <w:rsid w:val="006E5ED9"/>
    <w:rsid w:val="006E6626"/>
    <w:rsid w:val="006E735D"/>
    <w:rsid w:val="006F2425"/>
    <w:rsid w:val="007122EC"/>
    <w:rsid w:val="00713388"/>
    <w:rsid w:val="00714083"/>
    <w:rsid w:val="007224B6"/>
    <w:rsid w:val="00726A56"/>
    <w:rsid w:val="00726F25"/>
    <w:rsid w:val="00732CE3"/>
    <w:rsid w:val="00734281"/>
    <w:rsid w:val="007462DF"/>
    <w:rsid w:val="00752E12"/>
    <w:rsid w:val="007649E0"/>
    <w:rsid w:val="00774F48"/>
    <w:rsid w:val="00780985"/>
    <w:rsid w:val="007910D6"/>
    <w:rsid w:val="00792A65"/>
    <w:rsid w:val="00792C1B"/>
    <w:rsid w:val="00793C53"/>
    <w:rsid w:val="007B06D5"/>
    <w:rsid w:val="007B5D17"/>
    <w:rsid w:val="007C79F6"/>
    <w:rsid w:val="007D4211"/>
    <w:rsid w:val="007E2FAC"/>
    <w:rsid w:val="007E6B5F"/>
    <w:rsid w:val="007F5688"/>
    <w:rsid w:val="007F79D6"/>
    <w:rsid w:val="00803F1F"/>
    <w:rsid w:val="00804238"/>
    <w:rsid w:val="0080687C"/>
    <w:rsid w:val="0083133F"/>
    <w:rsid w:val="0084656B"/>
    <w:rsid w:val="0085296F"/>
    <w:rsid w:val="00865A22"/>
    <w:rsid w:val="00867D63"/>
    <w:rsid w:val="0087611F"/>
    <w:rsid w:val="00881062"/>
    <w:rsid w:val="0088386C"/>
    <w:rsid w:val="008861F7"/>
    <w:rsid w:val="00887D1A"/>
    <w:rsid w:val="00891CE6"/>
    <w:rsid w:val="00893A6D"/>
    <w:rsid w:val="00894FBE"/>
    <w:rsid w:val="008A09D9"/>
    <w:rsid w:val="008A1456"/>
    <w:rsid w:val="008A1CA5"/>
    <w:rsid w:val="008A4873"/>
    <w:rsid w:val="008C27CA"/>
    <w:rsid w:val="008C6726"/>
    <w:rsid w:val="008D39E4"/>
    <w:rsid w:val="008D64E6"/>
    <w:rsid w:val="008E7A8C"/>
    <w:rsid w:val="008F0763"/>
    <w:rsid w:val="008F31BD"/>
    <w:rsid w:val="0090088B"/>
    <w:rsid w:val="00907B4F"/>
    <w:rsid w:val="009166E1"/>
    <w:rsid w:val="009174D7"/>
    <w:rsid w:val="00935059"/>
    <w:rsid w:val="009612BD"/>
    <w:rsid w:val="00972378"/>
    <w:rsid w:val="009727DD"/>
    <w:rsid w:val="009738AC"/>
    <w:rsid w:val="009838BE"/>
    <w:rsid w:val="009A5212"/>
    <w:rsid w:val="009A587F"/>
    <w:rsid w:val="009C3EB8"/>
    <w:rsid w:val="009C562E"/>
    <w:rsid w:val="009D1DFE"/>
    <w:rsid w:val="009D24AB"/>
    <w:rsid w:val="009D3F1E"/>
    <w:rsid w:val="009D72D1"/>
    <w:rsid w:val="009F3B1C"/>
    <w:rsid w:val="009F6886"/>
    <w:rsid w:val="00A07962"/>
    <w:rsid w:val="00A1035C"/>
    <w:rsid w:val="00A1273F"/>
    <w:rsid w:val="00A13E5F"/>
    <w:rsid w:val="00A160E1"/>
    <w:rsid w:val="00A26823"/>
    <w:rsid w:val="00A35015"/>
    <w:rsid w:val="00A35F89"/>
    <w:rsid w:val="00A43113"/>
    <w:rsid w:val="00A4457C"/>
    <w:rsid w:val="00A4562B"/>
    <w:rsid w:val="00A52C69"/>
    <w:rsid w:val="00A56B69"/>
    <w:rsid w:val="00A70F01"/>
    <w:rsid w:val="00A74611"/>
    <w:rsid w:val="00A87778"/>
    <w:rsid w:val="00A92E7A"/>
    <w:rsid w:val="00AA74F5"/>
    <w:rsid w:val="00AB0F5F"/>
    <w:rsid w:val="00AC0E8D"/>
    <w:rsid w:val="00AC47CC"/>
    <w:rsid w:val="00AC545B"/>
    <w:rsid w:val="00AE07E0"/>
    <w:rsid w:val="00AF0BF2"/>
    <w:rsid w:val="00AF70FE"/>
    <w:rsid w:val="00B02B68"/>
    <w:rsid w:val="00B12FD7"/>
    <w:rsid w:val="00B13ACC"/>
    <w:rsid w:val="00B274FD"/>
    <w:rsid w:val="00B27F8A"/>
    <w:rsid w:val="00B32107"/>
    <w:rsid w:val="00B33E53"/>
    <w:rsid w:val="00B46A56"/>
    <w:rsid w:val="00B51B77"/>
    <w:rsid w:val="00B52DBC"/>
    <w:rsid w:val="00B61920"/>
    <w:rsid w:val="00B81CFE"/>
    <w:rsid w:val="00B95BE8"/>
    <w:rsid w:val="00BB7E81"/>
    <w:rsid w:val="00BE6F22"/>
    <w:rsid w:val="00BF0E43"/>
    <w:rsid w:val="00BF6322"/>
    <w:rsid w:val="00C24DDF"/>
    <w:rsid w:val="00C35999"/>
    <w:rsid w:val="00C43582"/>
    <w:rsid w:val="00C66591"/>
    <w:rsid w:val="00C77539"/>
    <w:rsid w:val="00C80ADE"/>
    <w:rsid w:val="00C815B7"/>
    <w:rsid w:val="00C81B06"/>
    <w:rsid w:val="00C845E2"/>
    <w:rsid w:val="00C94610"/>
    <w:rsid w:val="00C94DC9"/>
    <w:rsid w:val="00C95C4A"/>
    <w:rsid w:val="00CA3EA8"/>
    <w:rsid w:val="00CA3ECE"/>
    <w:rsid w:val="00CA41AD"/>
    <w:rsid w:val="00CB5439"/>
    <w:rsid w:val="00CB67FB"/>
    <w:rsid w:val="00CB6F72"/>
    <w:rsid w:val="00CC101A"/>
    <w:rsid w:val="00CC1090"/>
    <w:rsid w:val="00CC2012"/>
    <w:rsid w:val="00CC2EA6"/>
    <w:rsid w:val="00CE4BA6"/>
    <w:rsid w:val="00CF1A1B"/>
    <w:rsid w:val="00CF4CE2"/>
    <w:rsid w:val="00CF4F01"/>
    <w:rsid w:val="00D27DEF"/>
    <w:rsid w:val="00D41849"/>
    <w:rsid w:val="00D41F09"/>
    <w:rsid w:val="00D4645A"/>
    <w:rsid w:val="00D53376"/>
    <w:rsid w:val="00D537A4"/>
    <w:rsid w:val="00D61934"/>
    <w:rsid w:val="00D7292C"/>
    <w:rsid w:val="00D765F3"/>
    <w:rsid w:val="00D8012E"/>
    <w:rsid w:val="00D94126"/>
    <w:rsid w:val="00DA1BD9"/>
    <w:rsid w:val="00DA1E0F"/>
    <w:rsid w:val="00DA4D7F"/>
    <w:rsid w:val="00DD0B8F"/>
    <w:rsid w:val="00DE24A7"/>
    <w:rsid w:val="00DF0DD1"/>
    <w:rsid w:val="00DF4B65"/>
    <w:rsid w:val="00DF5F8A"/>
    <w:rsid w:val="00E0145C"/>
    <w:rsid w:val="00E10830"/>
    <w:rsid w:val="00E31C20"/>
    <w:rsid w:val="00E37660"/>
    <w:rsid w:val="00E42D45"/>
    <w:rsid w:val="00E47D3E"/>
    <w:rsid w:val="00E51A6C"/>
    <w:rsid w:val="00E5638D"/>
    <w:rsid w:val="00E67687"/>
    <w:rsid w:val="00E76B3E"/>
    <w:rsid w:val="00E8201B"/>
    <w:rsid w:val="00E86379"/>
    <w:rsid w:val="00E96DC8"/>
    <w:rsid w:val="00EB03D3"/>
    <w:rsid w:val="00EB1D75"/>
    <w:rsid w:val="00EC394E"/>
    <w:rsid w:val="00EC3B76"/>
    <w:rsid w:val="00ED0270"/>
    <w:rsid w:val="00EE066A"/>
    <w:rsid w:val="00EE1F58"/>
    <w:rsid w:val="00F04CE7"/>
    <w:rsid w:val="00F0711F"/>
    <w:rsid w:val="00F21CDA"/>
    <w:rsid w:val="00F2391B"/>
    <w:rsid w:val="00F321E2"/>
    <w:rsid w:val="00F54A68"/>
    <w:rsid w:val="00F829A2"/>
    <w:rsid w:val="00F84BE6"/>
    <w:rsid w:val="00F93F6A"/>
    <w:rsid w:val="00F960F3"/>
    <w:rsid w:val="00FB3587"/>
    <w:rsid w:val="00FB66DE"/>
    <w:rsid w:val="00FB7076"/>
    <w:rsid w:val="00FB7893"/>
    <w:rsid w:val="00FC06EC"/>
    <w:rsid w:val="00FC6C63"/>
    <w:rsid w:val="00FD1A6B"/>
    <w:rsid w:val="00FE3EED"/>
    <w:rsid w:val="00FF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1181859"/>
  <w15:chartTrackingRefBased/>
  <w15:docId w15:val="{56C32517-D6FB-F44D-B4FB-BDE1CF0E9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2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CC109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D24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24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24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24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24A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562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62B"/>
    <w:rPr>
      <w:rFonts w:ascii="Times New Roman" w:hAnsi="Times New Roman" w:cs="Times New Roman"/>
      <w:sz w:val="18"/>
      <w:szCs w:val="18"/>
    </w:rPr>
  </w:style>
  <w:style w:type="table" w:styleId="PlainTable4">
    <w:name w:val="Plain Table 4"/>
    <w:basedOn w:val="TableNormal"/>
    <w:uiPriority w:val="44"/>
    <w:rsid w:val="00404FE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404FE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404FE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404FE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7C79F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79F6"/>
  </w:style>
  <w:style w:type="paragraph" w:styleId="Footer">
    <w:name w:val="footer"/>
    <w:basedOn w:val="Normal"/>
    <w:link w:val="FooterChar"/>
    <w:uiPriority w:val="99"/>
    <w:unhideWhenUsed/>
    <w:rsid w:val="007C79F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79F6"/>
  </w:style>
  <w:style w:type="paragraph" w:styleId="ListParagraph">
    <w:name w:val="List Paragraph"/>
    <w:basedOn w:val="Normal"/>
    <w:uiPriority w:val="34"/>
    <w:qFormat/>
    <w:rsid w:val="00FB358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51DA1"/>
    <w:rPr>
      <w:color w:val="808080"/>
    </w:rPr>
  </w:style>
  <w:style w:type="paragraph" w:customStyle="1" w:styleId="bibliography">
    <w:name w:val="bibliography"/>
    <w:basedOn w:val="Normal"/>
    <w:rsid w:val="0083133F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n-E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2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7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1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5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7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2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4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5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9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5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0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8DE154-3E86-5047-9B4F-08B1F354D08A}"/>
      </w:docPartPr>
      <w:docPartBody>
        <w:p w:rsidR="00000000" w:rsidRDefault="006F734E">
          <w:r w:rsidRPr="00866A7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6063B815A8D24E8C83A5F3C4EC2A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70C031-A9F3-D642-8112-C4B89AD32964}"/>
      </w:docPartPr>
      <w:docPartBody>
        <w:p w:rsidR="00000000" w:rsidRDefault="006F734E" w:rsidP="006F734E">
          <w:pPr>
            <w:pStyle w:val="786063B815A8D24E8C83A5F3C4EC2A76"/>
          </w:pPr>
          <w:r w:rsidRPr="00866A7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34E"/>
    <w:rsid w:val="006F734E"/>
    <w:rsid w:val="00A0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ES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F734E"/>
    <w:rPr>
      <w:color w:val="808080"/>
    </w:rPr>
  </w:style>
  <w:style w:type="paragraph" w:customStyle="1" w:styleId="0B8A13DED3D0E647BAE0F7F597880444">
    <w:name w:val="0B8A13DED3D0E647BAE0F7F597880444"/>
    <w:rsid w:val="006F734E"/>
  </w:style>
  <w:style w:type="paragraph" w:customStyle="1" w:styleId="EE1F10AC25A12745B80F2988CD60A674">
    <w:name w:val="EE1F10AC25A12745B80F2988CD60A674"/>
    <w:rsid w:val="006F734E"/>
  </w:style>
  <w:style w:type="paragraph" w:customStyle="1" w:styleId="8776FD6EADBEB84BA7BB624C4789DF76">
    <w:name w:val="8776FD6EADBEB84BA7BB624C4789DF76"/>
    <w:rsid w:val="006F734E"/>
  </w:style>
  <w:style w:type="paragraph" w:customStyle="1" w:styleId="383FD203991B0E489CDB4306B7D331DE">
    <w:name w:val="383FD203991B0E489CDB4306B7D331DE"/>
    <w:rsid w:val="006F734E"/>
  </w:style>
  <w:style w:type="paragraph" w:customStyle="1" w:styleId="AADB37893267F1499FB0289C4B43B15A">
    <w:name w:val="AADB37893267F1499FB0289C4B43B15A"/>
    <w:rsid w:val="006F734E"/>
  </w:style>
  <w:style w:type="paragraph" w:customStyle="1" w:styleId="A0DF0090491AD449B26673A0F0607797">
    <w:name w:val="A0DF0090491AD449B26673A0F0607797"/>
    <w:rsid w:val="006F734E"/>
  </w:style>
  <w:style w:type="paragraph" w:customStyle="1" w:styleId="786063B815A8D24E8C83A5F3C4EC2A76">
    <w:name w:val="786063B815A8D24E8C83A5F3C4EC2A76"/>
    <w:rsid w:val="006F734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4170AFD-2121-3F4B-9461-58027FDE3CF6}">
  <we:reference id="wa104380917" version="1.0.1.0" store="en-GB" storeType="OMEX"/>
  <we:alternateReferences>
    <we:reference id="wa104380917" version="1.0.1.0" store="wa104380917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8FE60B-734D-4344-A2B1-AF88AAED1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1760</TotalTime>
  <Pages>6</Pages>
  <Words>2346</Words>
  <Characters>13378</Characters>
  <Application>Microsoft Office Word</Application>
  <DocSecurity>0</DocSecurity>
  <Lines>111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Mª Carmen Vázquez Borrego</dc:creator>
  <cp:keywords/>
  <dc:description/>
  <cp:lastModifiedBy>Mª Carmen Vázquez Borrego</cp:lastModifiedBy>
  <cp:revision>223</cp:revision>
  <cp:lastPrinted>2022-10-19T08:46:00Z</cp:lastPrinted>
  <dcterms:created xsi:type="dcterms:W3CDTF">2022-08-09T17:29:00Z</dcterms:created>
  <dcterms:modified xsi:type="dcterms:W3CDTF">2024-01-12T12:42:00Z</dcterms:modified>
</cp:coreProperties>
</file>