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09266" w14:textId="7FFB4DC3" w:rsidR="008E0524" w:rsidRPr="005342D0" w:rsidRDefault="008E0524" w:rsidP="008E0524">
      <w:pPr>
        <w:rPr>
          <w:b/>
          <w:bCs/>
        </w:rPr>
      </w:pPr>
      <w:r w:rsidRPr="005342D0">
        <w:rPr>
          <w:b/>
          <w:bCs/>
        </w:rPr>
        <w:t>Semi-Structured Guide for Focus Groups (Consolidated Version)</w:t>
      </w:r>
    </w:p>
    <w:tbl>
      <w:tblPr>
        <w:tblStyle w:val="GridTable4-Accent3"/>
        <w:tblW w:w="9493" w:type="dxa"/>
        <w:tblLook w:val="04A0" w:firstRow="1" w:lastRow="0" w:firstColumn="1" w:lastColumn="0" w:noHBand="0" w:noVBand="1"/>
      </w:tblPr>
      <w:tblGrid>
        <w:gridCol w:w="1447"/>
        <w:gridCol w:w="1383"/>
        <w:gridCol w:w="6663"/>
      </w:tblGrid>
      <w:tr w:rsidR="008E0524" w14:paraId="3455F5D0" w14:textId="77777777" w:rsidTr="00355C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5A04DDAB" w14:textId="6AA6D1C1" w:rsidR="008E0524" w:rsidRDefault="008E0524" w:rsidP="00355C0F">
            <w:pPr>
              <w:rPr>
                <w:lang w:val="fr-FR"/>
              </w:rPr>
            </w:pPr>
            <w:r>
              <w:rPr>
                <w:lang w:val="fr-FR"/>
              </w:rPr>
              <w:t>Group / Question type</w:t>
            </w:r>
          </w:p>
        </w:tc>
        <w:tc>
          <w:tcPr>
            <w:tcW w:w="1383" w:type="dxa"/>
          </w:tcPr>
          <w:p w14:paraId="07B8D64C" w14:textId="05D0F38B" w:rsidR="008E0524" w:rsidRDefault="008E0524" w:rsidP="00355C0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fr-FR"/>
              </w:rPr>
            </w:pPr>
            <w:r>
              <w:rPr>
                <w:lang w:val="fr-FR"/>
              </w:rPr>
              <w:t>Aspect</w:t>
            </w:r>
          </w:p>
        </w:tc>
        <w:tc>
          <w:tcPr>
            <w:tcW w:w="6663" w:type="dxa"/>
          </w:tcPr>
          <w:p w14:paraId="5901C7AC" w14:textId="0628EE9D" w:rsidR="008E0524" w:rsidRDefault="008E0524" w:rsidP="00355C0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fr-FR"/>
              </w:rPr>
            </w:pPr>
            <w:r>
              <w:rPr>
                <w:lang w:val="fr-FR"/>
              </w:rPr>
              <w:t>Question</w:t>
            </w:r>
          </w:p>
        </w:tc>
      </w:tr>
      <w:tr w:rsidR="008E0524" w:rsidRPr="00EF1EFE" w14:paraId="67FD9A1E" w14:textId="77777777" w:rsidTr="00355C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60C40EB8" w14:textId="08342393" w:rsidR="008E0524" w:rsidRDefault="008E0524" w:rsidP="00355C0F">
            <w:pPr>
              <w:rPr>
                <w:lang w:val="fr-FR"/>
              </w:rPr>
            </w:pPr>
            <w:r>
              <w:rPr>
                <w:lang w:val="fr-FR"/>
              </w:rPr>
              <w:t>Opening</w:t>
            </w:r>
          </w:p>
        </w:tc>
        <w:tc>
          <w:tcPr>
            <w:tcW w:w="1383" w:type="dxa"/>
          </w:tcPr>
          <w:p w14:paraId="5C7580BC" w14:textId="77777777" w:rsidR="008E0524" w:rsidRPr="00EF1EFE" w:rsidRDefault="008E0524" w:rsidP="00355C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EFE">
              <w:t xml:space="preserve">n/a cilj : kreiranje </w:t>
            </w:r>
            <w:r>
              <w:t>atmosfere poverenja</w:t>
            </w:r>
          </w:p>
        </w:tc>
        <w:tc>
          <w:tcPr>
            <w:tcW w:w="6663" w:type="dxa"/>
          </w:tcPr>
          <w:p w14:paraId="22D8889C" w14:textId="6B5EDBF4" w:rsidR="008E0524" w:rsidRPr="00EF1EFE" w:rsidRDefault="008E0524" w:rsidP="008E05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0524">
              <w:t xml:space="preserve">1. Please introduce yourself and tell us the </w:t>
            </w:r>
            <w:r>
              <w:t>sphere/area</w:t>
            </w:r>
            <w:r w:rsidRPr="008E0524">
              <w:t xml:space="preserve"> of pharmaceutical practice in which you work</w:t>
            </w:r>
            <w:r>
              <w:t>.</w:t>
            </w:r>
          </w:p>
        </w:tc>
      </w:tr>
      <w:tr w:rsidR="008E0524" w:rsidRPr="00EF1EFE" w14:paraId="064A7753" w14:textId="77777777" w:rsidTr="00355C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070E5BC0" w14:textId="0E2FE1F1" w:rsidR="008E0524" w:rsidRPr="00EF1EFE" w:rsidRDefault="008E0524" w:rsidP="00355C0F">
            <w:r>
              <w:t>Introduction</w:t>
            </w:r>
          </w:p>
        </w:tc>
        <w:tc>
          <w:tcPr>
            <w:tcW w:w="1383" w:type="dxa"/>
          </w:tcPr>
          <w:p w14:paraId="4CE288F9" w14:textId="77777777" w:rsidR="008E0524" w:rsidRPr="00EF1EFE" w:rsidRDefault="008E0524" w:rsidP="00355C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1. </w:t>
            </w:r>
          </w:p>
        </w:tc>
        <w:tc>
          <w:tcPr>
            <w:tcW w:w="6663" w:type="dxa"/>
          </w:tcPr>
          <w:p w14:paraId="29ADA973" w14:textId="63D46682" w:rsidR="008E0524" w:rsidRPr="00EF1EFE" w:rsidRDefault="008E0524" w:rsidP="00355C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0524">
              <w:t>2. Describe an emotionally intelligent pharmacist</w:t>
            </w:r>
          </w:p>
        </w:tc>
      </w:tr>
      <w:tr w:rsidR="008E0524" w:rsidRPr="00EF1EFE" w14:paraId="0995D754" w14:textId="77777777" w:rsidTr="00355C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71D056C2" w14:textId="1807B24A" w:rsidR="008E0524" w:rsidRPr="00EF1EFE" w:rsidRDefault="008E0524" w:rsidP="00355C0F">
            <w:r>
              <w:t>Transition</w:t>
            </w:r>
          </w:p>
        </w:tc>
        <w:tc>
          <w:tcPr>
            <w:tcW w:w="1383" w:type="dxa"/>
          </w:tcPr>
          <w:p w14:paraId="609D45BD" w14:textId="77777777" w:rsidR="008E0524" w:rsidRPr="00EF1EFE" w:rsidRDefault="008E0524" w:rsidP="00355C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</w:p>
        </w:tc>
        <w:tc>
          <w:tcPr>
            <w:tcW w:w="6663" w:type="dxa"/>
          </w:tcPr>
          <w:p w14:paraId="0C8947D8" w14:textId="1DEDBA84" w:rsidR="008E0524" w:rsidRPr="00EF1EFE" w:rsidRDefault="00016AFE" w:rsidP="00355C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6AFE">
              <w:t>3. When we say emotional intelligence and a pharmacist in a pharmacy, what comes to your mind first?</w:t>
            </w:r>
          </w:p>
        </w:tc>
      </w:tr>
      <w:tr w:rsidR="008E0524" w:rsidRPr="00EF1EFE" w14:paraId="15B3F599" w14:textId="77777777" w:rsidTr="00355C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54726B49" w14:textId="3402886E" w:rsidR="008E0524" w:rsidRPr="00EF1EFE" w:rsidRDefault="008E0524" w:rsidP="008E0524">
            <w:r>
              <w:t>Transition</w:t>
            </w:r>
          </w:p>
        </w:tc>
        <w:tc>
          <w:tcPr>
            <w:tcW w:w="1383" w:type="dxa"/>
          </w:tcPr>
          <w:p w14:paraId="448AAB15" w14:textId="7AD90B7B" w:rsidR="008E0524" w:rsidRPr="00EF1EFE" w:rsidRDefault="008E0524" w:rsidP="008E05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1. </w:t>
            </w:r>
            <w:r w:rsidR="00016AFE">
              <w:t>&amp;</w:t>
            </w:r>
            <w:r>
              <w:t xml:space="preserve"> 2. </w:t>
            </w:r>
          </w:p>
        </w:tc>
        <w:tc>
          <w:tcPr>
            <w:tcW w:w="6663" w:type="dxa"/>
          </w:tcPr>
          <w:p w14:paraId="16D21D1F" w14:textId="6E3DEB44" w:rsidR="008E0524" w:rsidRPr="00EF1EFE" w:rsidRDefault="00016AFE" w:rsidP="008E05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6AFE">
              <w:t>4. In which situations in the pharmacy could emotional intelligence (EI) come to the fore? - DESCRIBE SITUATIONS</w:t>
            </w:r>
          </w:p>
        </w:tc>
      </w:tr>
      <w:tr w:rsidR="008E0524" w:rsidRPr="001034CB" w14:paraId="62A195DB" w14:textId="77777777" w:rsidTr="00355C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33E19F10" w14:textId="107A791B" w:rsidR="008E0524" w:rsidRPr="00EF1EFE" w:rsidRDefault="008E0524" w:rsidP="00355C0F">
            <w:r>
              <w:t>Key</w:t>
            </w:r>
          </w:p>
        </w:tc>
        <w:tc>
          <w:tcPr>
            <w:tcW w:w="1383" w:type="dxa"/>
          </w:tcPr>
          <w:p w14:paraId="719FF04B" w14:textId="77777777" w:rsidR="008E0524" w:rsidRPr="00EF1EFE" w:rsidRDefault="008E0524" w:rsidP="00355C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</w:p>
        </w:tc>
        <w:tc>
          <w:tcPr>
            <w:tcW w:w="6663" w:type="dxa"/>
          </w:tcPr>
          <w:p w14:paraId="1FD25207" w14:textId="1E102F1D" w:rsidR="008E0524" w:rsidRPr="001034CB" w:rsidRDefault="00016AFE" w:rsidP="00355C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6AFE">
              <w:t xml:space="preserve">5. What is your opinion on the importance of EI </w:t>
            </w:r>
            <w:r>
              <w:t>in</w:t>
            </w:r>
            <w:r w:rsidRPr="00016AFE">
              <w:t xml:space="preserve"> avoiding professional </w:t>
            </w:r>
            <w:r>
              <w:t>errors</w:t>
            </w:r>
            <w:r w:rsidRPr="00016AFE">
              <w:t>? Do you see the importance of the individual subdomains of EI? - STIMULATE THE DISCUSSION OF SITUATIONS AND CASES</w:t>
            </w:r>
          </w:p>
        </w:tc>
      </w:tr>
      <w:tr w:rsidR="008E0524" w:rsidRPr="001034CB" w14:paraId="7725CBF3" w14:textId="77777777" w:rsidTr="00355C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6BFEDF0D" w14:textId="64B222AA" w:rsidR="008E0524" w:rsidRPr="001034CB" w:rsidRDefault="008E0524" w:rsidP="008E0524">
            <w:r>
              <w:t>Key</w:t>
            </w:r>
          </w:p>
        </w:tc>
        <w:tc>
          <w:tcPr>
            <w:tcW w:w="1383" w:type="dxa"/>
          </w:tcPr>
          <w:p w14:paraId="2BBFF687" w14:textId="77777777" w:rsidR="008E0524" w:rsidRPr="001034CB" w:rsidRDefault="008E0524" w:rsidP="008E05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2. </w:t>
            </w:r>
          </w:p>
        </w:tc>
        <w:tc>
          <w:tcPr>
            <w:tcW w:w="6663" w:type="dxa"/>
          </w:tcPr>
          <w:p w14:paraId="7E6155CE" w14:textId="3967135B" w:rsidR="008E0524" w:rsidRPr="001034CB" w:rsidRDefault="00016AFE" w:rsidP="008E05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6AFE">
              <w:t>6. What is your opinion about the importance of EI for the prevention of inappropriate behavior* towards pharmacists in the pharmacy (do you see the special importance of individual subdomains of EI)? - STIMULATE THE DISCUSSION OF SITUATIONS AND CASES</w:t>
            </w:r>
          </w:p>
        </w:tc>
      </w:tr>
      <w:tr w:rsidR="008E0524" w:rsidRPr="001034CB" w14:paraId="1F6EF878" w14:textId="77777777" w:rsidTr="00355C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000E1CE5" w14:textId="1A63EC3B" w:rsidR="008E0524" w:rsidRPr="001034CB" w:rsidRDefault="008E0524" w:rsidP="008E0524">
            <w:r>
              <w:t>Key</w:t>
            </w:r>
          </w:p>
        </w:tc>
        <w:tc>
          <w:tcPr>
            <w:tcW w:w="1383" w:type="dxa"/>
          </w:tcPr>
          <w:p w14:paraId="38773B28" w14:textId="77777777" w:rsidR="008E0524" w:rsidRPr="001034CB" w:rsidRDefault="008E0524" w:rsidP="008E05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</w:t>
            </w:r>
          </w:p>
        </w:tc>
        <w:tc>
          <w:tcPr>
            <w:tcW w:w="6663" w:type="dxa"/>
          </w:tcPr>
          <w:p w14:paraId="51254FB0" w14:textId="4E4EF621" w:rsidR="008E0524" w:rsidRPr="001034CB" w:rsidRDefault="00016AFE" w:rsidP="008E05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6AFE">
              <w:t xml:space="preserve">7. What is your opinion about the importance of EI for successful communication within </w:t>
            </w:r>
            <w:r>
              <w:t>your work</w:t>
            </w:r>
            <w:r w:rsidRPr="00016AFE">
              <w:t xml:space="preserve"> organization (do you see the special importance of individual subdomains of EI)? - STIMULATE THE DISCUSSION OF SITUATIONS AND CASES</w:t>
            </w:r>
          </w:p>
        </w:tc>
      </w:tr>
      <w:tr w:rsidR="008E0524" w:rsidRPr="001034CB" w14:paraId="198DCB99" w14:textId="77777777" w:rsidTr="00355C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7F3ECBC9" w14:textId="362C4A72" w:rsidR="008E0524" w:rsidRPr="001034CB" w:rsidRDefault="008E0524" w:rsidP="008E0524">
            <w:r>
              <w:t>Key</w:t>
            </w:r>
          </w:p>
        </w:tc>
        <w:tc>
          <w:tcPr>
            <w:tcW w:w="1383" w:type="dxa"/>
          </w:tcPr>
          <w:p w14:paraId="271CE711" w14:textId="77777777" w:rsidR="008E0524" w:rsidRPr="001034CB" w:rsidRDefault="008E0524" w:rsidP="008E05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2. </w:t>
            </w:r>
          </w:p>
        </w:tc>
        <w:tc>
          <w:tcPr>
            <w:tcW w:w="6663" w:type="dxa"/>
          </w:tcPr>
          <w:p w14:paraId="1AD93332" w14:textId="497DAA59" w:rsidR="008E0524" w:rsidRPr="001034CB" w:rsidRDefault="00445000" w:rsidP="008E05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5000">
              <w:t>8. What is your opinion about the importance of EI for successfully solving conflicts with patients, colleagues, superiors (do you see the special importance of individual subdomains of EI)? - STIMULATE THE DISCUSSION OF SITUATIONS AND CASES</w:t>
            </w:r>
          </w:p>
        </w:tc>
      </w:tr>
      <w:tr w:rsidR="008E0524" w:rsidRPr="001034CB" w14:paraId="55CCA0C2" w14:textId="77777777" w:rsidTr="00355C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6FC87C87" w14:textId="586555F2" w:rsidR="008E0524" w:rsidRPr="001034CB" w:rsidRDefault="008E0524" w:rsidP="008E0524">
            <w:r>
              <w:t>Key</w:t>
            </w:r>
          </w:p>
        </w:tc>
        <w:tc>
          <w:tcPr>
            <w:tcW w:w="1383" w:type="dxa"/>
          </w:tcPr>
          <w:p w14:paraId="795E3FF9" w14:textId="77777777" w:rsidR="008E0524" w:rsidRPr="001034CB" w:rsidRDefault="008E0524" w:rsidP="008E05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</w:p>
        </w:tc>
        <w:tc>
          <w:tcPr>
            <w:tcW w:w="6663" w:type="dxa"/>
          </w:tcPr>
          <w:p w14:paraId="2FC93A41" w14:textId="778415DE" w:rsidR="008E0524" w:rsidRPr="001034CB" w:rsidRDefault="00445000" w:rsidP="008E05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5000">
              <w:t>9. What is your opinion about the importance of EI for successful intercollaborative practice (doctor - pharmacist) (do you see the special importance of individual subdomains of EI)? - STIMULATE THE DISCUSSION OF SITUATIONS AND CASES</w:t>
            </w:r>
          </w:p>
        </w:tc>
      </w:tr>
      <w:tr w:rsidR="008E0524" w:rsidRPr="001034CB" w14:paraId="4C36BB99" w14:textId="77777777" w:rsidTr="00355C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264027D1" w14:textId="6CCA73CE" w:rsidR="008E0524" w:rsidRPr="001034CB" w:rsidRDefault="008E0524" w:rsidP="008E0524">
            <w:r>
              <w:t>Key</w:t>
            </w:r>
          </w:p>
        </w:tc>
        <w:tc>
          <w:tcPr>
            <w:tcW w:w="1383" w:type="dxa"/>
          </w:tcPr>
          <w:p w14:paraId="064441A4" w14:textId="77777777" w:rsidR="008E0524" w:rsidRPr="001034CB" w:rsidRDefault="008E0524" w:rsidP="008E05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2. </w:t>
            </w:r>
          </w:p>
        </w:tc>
        <w:tc>
          <w:tcPr>
            <w:tcW w:w="6663" w:type="dxa"/>
          </w:tcPr>
          <w:p w14:paraId="0396D359" w14:textId="6960994D" w:rsidR="008E0524" w:rsidRPr="001034CB" w:rsidRDefault="00445000" w:rsidP="008E05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5000">
              <w:t>10. What is your opinion about the importance of EI for the successful creation of 'attachment'/loyalty of service users (do you see the special importance of individual subdomains of EI)? - STIMULATE THE DISCUSSION OF SITUATIONS AND CASES</w:t>
            </w:r>
          </w:p>
        </w:tc>
      </w:tr>
      <w:tr w:rsidR="008E0524" w:rsidRPr="001034CB" w14:paraId="7DF9F5B2" w14:textId="77777777" w:rsidTr="00355C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6AC7B43F" w14:textId="26FA3899" w:rsidR="008E0524" w:rsidRPr="001034CB" w:rsidRDefault="008E0524" w:rsidP="008E0524">
            <w:r>
              <w:t>Key</w:t>
            </w:r>
          </w:p>
        </w:tc>
        <w:tc>
          <w:tcPr>
            <w:tcW w:w="1383" w:type="dxa"/>
          </w:tcPr>
          <w:p w14:paraId="0A5AC2A9" w14:textId="77777777" w:rsidR="008E0524" w:rsidRPr="001034CB" w:rsidRDefault="008E0524" w:rsidP="008E05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3. </w:t>
            </w:r>
          </w:p>
        </w:tc>
        <w:tc>
          <w:tcPr>
            <w:tcW w:w="6663" w:type="dxa"/>
          </w:tcPr>
          <w:p w14:paraId="56EA84EA" w14:textId="55714BB3" w:rsidR="008E0524" w:rsidRPr="001034CB" w:rsidRDefault="00445000" w:rsidP="008E05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5000">
              <w:t>11. List specific activities within study programs and/or continuous pharmaceutical education programs that you have completed, or would like to complete, which would improve your EI the most? - STIMULATE THE DISCUSSION OF SITUATIONS AND CASES</w:t>
            </w:r>
          </w:p>
        </w:tc>
      </w:tr>
      <w:tr w:rsidR="008E0524" w:rsidRPr="00453741" w14:paraId="75866E29" w14:textId="77777777" w:rsidTr="00355C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7953B50E" w14:textId="24B2B805" w:rsidR="008E0524" w:rsidRPr="001034CB" w:rsidRDefault="008E0524" w:rsidP="008E0524">
            <w:r>
              <w:t>Key</w:t>
            </w:r>
          </w:p>
        </w:tc>
        <w:tc>
          <w:tcPr>
            <w:tcW w:w="1383" w:type="dxa"/>
          </w:tcPr>
          <w:p w14:paraId="1B55E2FC" w14:textId="77777777" w:rsidR="008E0524" w:rsidRPr="001034CB" w:rsidRDefault="008E0524" w:rsidP="008E05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3. </w:t>
            </w:r>
          </w:p>
        </w:tc>
        <w:tc>
          <w:tcPr>
            <w:tcW w:w="6663" w:type="dxa"/>
          </w:tcPr>
          <w:p w14:paraId="48F18BA1" w14:textId="3519D12E" w:rsidR="008E0524" w:rsidRPr="00453741" w:rsidRDefault="00445000" w:rsidP="008E05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5000">
              <w:t>12. What kind of environment would be important for you to work with on the development of EI?</w:t>
            </w:r>
          </w:p>
        </w:tc>
      </w:tr>
      <w:tr w:rsidR="008E0524" w:rsidRPr="00397674" w14:paraId="7517382F" w14:textId="77777777" w:rsidTr="00355C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413D1075" w14:textId="311C733D" w:rsidR="008E0524" w:rsidRDefault="008E0524" w:rsidP="00355C0F">
            <w:r>
              <w:t>Closing</w:t>
            </w:r>
          </w:p>
        </w:tc>
        <w:tc>
          <w:tcPr>
            <w:tcW w:w="1383" w:type="dxa"/>
          </w:tcPr>
          <w:p w14:paraId="5EAD3231" w14:textId="6143BF28" w:rsidR="008E0524" w:rsidRDefault="008E0524" w:rsidP="00355C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All</w:t>
            </w:r>
          </w:p>
        </w:tc>
        <w:tc>
          <w:tcPr>
            <w:tcW w:w="6663" w:type="dxa"/>
          </w:tcPr>
          <w:p w14:paraId="356B6BE6" w14:textId="5843BA81" w:rsidR="008E0524" w:rsidRPr="00445000" w:rsidRDefault="00445000" w:rsidP="00355C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5000">
              <w:t>13. Do you have additional views, comments, suggestions?</w:t>
            </w:r>
          </w:p>
        </w:tc>
      </w:tr>
      <w:tr w:rsidR="008E0524" w:rsidRPr="00445000" w14:paraId="51BFC650" w14:textId="77777777" w:rsidTr="00355C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14:paraId="16D356EB" w14:textId="6B408E67" w:rsidR="008E0524" w:rsidRPr="00397674" w:rsidRDefault="008E0524" w:rsidP="00355C0F">
            <w:pPr>
              <w:rPr>
                <w:lang w:val="fr-FR"/>
              </w:rPr>
            </w:pPr>
            <w:r>
              <w:rPr>
                <w:lang w:val="fr-FR"/>
              </w:rPr>
              <w:t>Closing</w:t>
            </w:r>
          </w:p>
        </w:tc>
        <w:tc>
          <w:tcPr>
            <w:tcW w:w="1383" w:type="dxa"/>
          </w:tcPr>
          <w:p w14:paraId="44BA21F4" w14:textId="4FDF8A22" w:rsidR="008E0524" w:rsidRPr="00397674" w:rsidRDefault="008E0524" w:rsidP="00355C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fr-FR"/>
              </w:rPr>
            </w:pPr>
            <w:r>
              <w:rPr>
                <w:lang w:val="fr-FR"/>
              </w:rPr>
              <w:t>All</w:t>
            </w:r>
          </w:p>
        </w:tc>
        <w:tc>
          <w:tcPr>
            <w:tcW w:w="6663" w:type="dxa"/>
          </w:tcPr>
          <w:p w14:paraId="33B56A67" w14:textId="57015F0D" w:rsidR="008E0524" w:rsidRPr="00445000" w:rsidRDefault="00445000" w:rsidP="00355C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5000">
              <w:t>14. Can you give us advice on how to promote the importance of EI among pharmacists in pharmaceutical health care?</w:t>
            </w:r>
          </w:p>
        </w:tc>
      </w:tr>
    </w:tbl>
    <w:p w14:paraId="3C7CFD51" w14:textId="77777777" w:rsidR="00445000" w:rsidRDefault="00445000" w:rsidP="008E0524"/>
    <w:p w14:paraId="402FC6D6" w14:textId="32AD46AC" w:rsidR="008E0524" w:rsidRDefault="00445000" w:rsidP="008E0524">
      <w:r w:rsidRPr="00445000">
        <w:t>* psychological pressure, verbal, physical violence</w:t>
      </w:r>
    </w:p>
    <w:p w14:paraId="4D37A1AB" w14:textId="77777777" w:rsidR="00445000" w:rsidRPr="00445000" w:rsidRDefault="00445000" w:rsidP="00445000">
      <w:pPr>
        <w:rPr>
          <w:sz w:val="20"/>
          <w:szCs w:val="20"/>
        </w:rPr>
      </w:pPr>
      <w:r w:rsidRPr="00445000">
        <w:rPr>
          <w:sz w:val="20"/>
          <w:szCs w:val="20"/>
        </w:rPr>
        <w:t>Definition of aspects:</w:t>
      </w:r>
    </w:p>
    <w:p w14:paraId="6A420A84" w14:textId="77777777" w:rsidR="00445000" w:rsidRPr="00445000" w:rsidRDefault="00445000" w:rsidP="00445000">
      <w:pPr>
        <w:rPr>
          <w:sz w:val="20"/>
          <w:szCs w:val="20"/>
        </w:rPr>
      </w:pPr>
      <w:r w:rsidRPr="00445000">
        <w:rPr>
          <w:sz w:val="20"/>
          <w:szCs w:val="20"/>
        </w:rPr>
        <w:lastRenderedPageBreak/>
        <w:t>1. pharmacists' awareness of the importance of EI on pharmaceutical practice</w:t>
      </w:r>
    </w:p>
    <w:p w14:paraId="029A4B4A" w14:textId="059D166F" w:rsidR="00445000" w:rsidRPr="00445000" w:rsidRDefault="00445000" w:rsidP="00445000">
      <w:pPr>
        <w:rPr>
          <w:sz w:val="20"/>
          <w:szCs w:val="20"/>
        </w:rPr>
      </w:pPr>
      <w:r w:rsidRPr="00445000">
        <w:rPr>
          <w:sz w:val="20"/>
          <w:szCs w:val="20"/>
        </w:rPr>
        <w:t>2. recognition of the need for EI development (including individual subdomains) for the successful clinical pharmacy practice</w:t>
      </w:r>
    </w:p>
    <w:p w14:paraId="2E152DDD" w14:textId="331867C2" w:rsidR="00445000" w:rsidRPr="00445000" w:rsidRDefault="00445000" w:rsidP="00445000">
      <w:pPr>
        <w:rPr>
          <w:sz w:val="20"/>
          <w:szCs w:val="20"/>
        </w:rPr>
      </w:pPr>
      <w:r w:rsidRPr="00445000">
        <w:rPr>
          <w:sz w:val="20"/>
          <w:szCs w:val="20"/>
        </w:rPr>
        <w:t>3. Pharmacists' perceptions of EI development programs and opinions and suggestions on how to select programs, improve them</w:t>
      </w:r>
      <w:r w:rsidR="008F479A">
        <w:rPr>
          <w:sz w:val="20"/>
          <w:szCs w:val="20"/>
        </w:rPr>
        <w:t>,</w:t>
      </w:r>
      <w:r w:rsidRPr="00445000">
        <w:rPr>
          <w:sz w:val="20"/>
          <w:szCs w:val="20"/>
        </w:rPr>
        <w:t xml:space="preserve"> and successfully implement them</w:t>
      </w:r>
    </w:p>
    <w:p w14:paraId="3281C819" w14:textId="77777777" w:rsidR="00445000" w:rsidRDefault="00445000" w:rsidP="008E0524"/>
    <w:p w14:paraId="17136963" w14:textId="77777777" w:rsidR="00445000" w:rsidRPr="00445000" w:rsidRDefault="00445000" w:rsidP="008E0524"/>
    <w:sectPr w:rsidR="00445000" w:rsidRPr="004450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772A2"/>
    <w:multiLevelType w:val="hybridMultilevel"/>
    <w:tmpl w:val="F092A6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71762"/>
    <w:multiLevelType w:val="hybridMultilevel"/>
    <w:tmpl w:val="B6EAA4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8475C3"/>
    <w:multiLevelType w:val="hybridMultilevel"/>
    <w:tmpl w:val="713463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874EB"/>
    <w:multiLevelType w:val="hybridMultilevel"/>
    <w:tmpl w:val="54EC6FC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3872DA"/>
    <w:multiLevelType w:val="hybridMultilevel"/>
    <w:tmpl w:val="8EEA3D00"/>
    <w:lvl w:ilvl="0" w:tplc="F32454E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190075"/>
    <w:multiLevelType w:val="hybridMultilevel"/>
    <w:tmpl w:val="8786B2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6F6D7E"/>
    <w:multiLevelType w:val="hybridMultilevel"/>
    <w:tmpl w:val="0A7465B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39412F3"/>
    <w:multiLevelType w:val="hybridMultilevel"/>
    <w:tmpl w:val="C9741056"/>
    <w:lvl w:ilvl="0" w:tplc="0AC4491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2B7B19"/>
    <w:multiLevelType w:val="hybridMultilevel"/>
    <w:tmpl w:val="CA8021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44311A"/>
    <w:multiLevelType w:val="hybridMultilevel"/>
    <w:tmpl w:val="F756301E"/>
    <w:lvl w:ilvl="0" w:tplc="DAAEBFCE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B45815"/>
    <w:multiLevelType w:val="hybridMultilevel"/>
    <w:tmpl w:val="54EC6F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214F92"/>
    <w:multiLevelType w:val="hybridMultilevel"/>
    <w:tmpl w:val="A26812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374CB1"/>
    <w:multiLevelType w:val="hybridMultilevel"/>
    <w:tmpl w:val="63B0AE6C"/>
    <w:lvl w:ilvl="0" w:tplc="96B4EF2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8A5438"/>
    <w:multiLevelType w:val="hybridMultilevel"/>
    <w:tmpl w:val="1742C7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4962813">
    <w:abstractNumId w:val="7"/>
  </w:num>
  <w:num w:numId="2" w16cid:durableId="284622926">
    <w:abstractNumId w:val="1"/>
  </w:num>
  <w:num w:numId="3" w16cid:durableId="1718697667">
    <w:abstractNumId w:val="13"/>
  </w:num>
  <w:num w:numId="4" w16cid:durableId="654261833">
    <w:abstractNumId w:val="10"/>
  </w:num>
  <w:num w:numId="5" w16cid:durableId="1363703910">
    <w:abstractNumId w:val="5"/>
  </w:num>
  <w:num w:numId="6" w16cid:durableId="564071420">
    <w:abstractNumId w:val="0"/>
  </w:num>
  <w:num w:numId="7" w16cid:durableId="1932854102">
    <w:abstractNumId w:val="6"/>
  </w:num>
  <w:num w:numId="8" w16cid:durableId="843202539">
    <w:abstractNumId w:val="4"/>
  </w:num>
  <w:num w:numId="9" w16cid:durableId="873075547">
    <w:abstractNumId w:val="2"/>
  </w:num>
  <w:num w:numId="10" w16cid:durableId="341976482">
    <w:abstractNumId w:val="9"/>
  </w:num>
  <w:num w:numId="11" w16cid:durableId="596909389">
    <w:abstractNumId w:val="12"/>
  </w:num>
  <w:num w:numId="12" w16cid:durableId="871498804">
    <w:abstractNumId w:val="3"/>
  </w:num>
  <w:num w:numId="13" w16cid:durableId="56128211">
    <w:abstractNumId w:val="8"/>
  </w:num>
  <w:num w:numId="14" w16cid:durableId="274877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10A"/>
    <w:rsid w:val="00016AFE"/>
    <w:rsid w:val="00066190"/>
    <w:rsid w:val="000B20DB"/>
    <w:rsid w:val="001034CB"/>
    <w:rsid w:val="00104B00"/>
    <w:rsid w:val="001B2BAD"/>
    <w:rsid w:val="00216B68"/>
    <w:rsid w:val="0023688A"/>
    <w:rsid w:val="00397674"/>
    <w:rsid w:val="00445000"/>
    <w:rsid w:val="00453741"/>
    <w:rsid w:val="004C2437"/>
    <w:rsid w:val="004C5C30"/>
    <w:rsid w:val="00515CD8"/>
    <w:rsid w:val="005342D0"/>
    <w:rsid w:val="0053599D"/>
    <w:rsid w:val="0054560C"/>
    <w:rsid w:val="00556521"/>
    <w:rsid w:val="005629A4"/>
    <w:rsid w:val="006C7D47"/>
    <w:rsid w:val="00723743"/>
    <w:rsid w:val="007F2034"/>
    <w:rsid w:val="00826AB4"/>
    <w:rsid w:val="008E0524"/>
    <w:rsid w:val="008F479A"/>
    <w:rsid w:val="0093687F"/>
    <w:rsid w:val="00954350"/>
    <w:rsid w:val="0098573E"/>
    <w:rsid w:val="009C24AB"/>
    <w:rsid w:val="009C3C9E"/>
    <w:rsid w:val="00A34ABC"/>
    <w:rsid w:val="00AB270B"/>
    <w:rsid w:val="00AC538D"/>
    <w:rsid w:val="00B7710A"/>
    <w:rsid w:val="00BD4DD2"/>
    <w:rsid w:val="00C101D1"/>
    <w:rsid w:val="00C61C1C"/>
    <w:rsid w:val="00C71726"/>
    <w:rsid w:val="00CC49E7"/>
    <w:rsid w:val="00CD6E51"/>
    <w:rsid w:val="00D944A1"/>
    <w:rsid w:val="00DB3997"/>
    <w:rsid w:val="00DC62A8"/>
    <w:rsid w:val="00DC69E6"/>
    <w:rsid w:val="00DE1BCD"/>
    <w:rsid w:val="00EA6074"/>
    <w:rsid w:val="00EB1BA4"/>
    <w:rsid w:val="00EF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9BDECA3"/>
  <w15:chartTrackingRefBased/>
  <w15:docId w15:val="{D00457B4-8DF1-4AC9-B0DB-28F32583F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710A"/>
    <w:pPr>
      <w:ind w:left="720"/>
      <w:contextualSpacing/>
    </w:pPr>
  </w:style>
  <w:style w:type="table" w:styleId="TableGrid">
    <w:name w:val="Table Grid"/>
    <w:basedOn w:val="TableNormal"/>
    <w:uiPriority w:val="39"/>
    <w:rsid w:val="00A34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39767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DB39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399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629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423</Words>
  <Characters>2588</Characters>
  <Application>Microsoft Office Word</Application>
  <DocSecurity>0</DocSecurity>
  <Lines>56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Dejan Sencanski</dc:creator>
  <cp:keywords/>
  <dc:description/>
  <cp:lastModifiedBy>Dejan Sencanski</cp:lastModifiedBy>
  <cp:revision>2</cp:revision>
  <cp:lastPrinted>2023-07-25T14:33:00Z</cp:lastPrinted>
  <dcterms:created xsi:type="dcterms:W3CDTF">2024-02-19T12:07:00Z</dcterms:created>
  <dcterms:modified xsi:type="dcterms:W3CDTF">2024-02-19T12:07:00Z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5b6db718-5c4d-4ce6-a9f4-5a39780323d1</vt:lpwstr>
  </property>
</Properties>
</file>