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F2D" w:rsidRPr="00CB4DA9" w:rsidRDefault="00E92F2D" w:rsidP="00E92F2D">
      <w:pPr>
        <w:tabs>
          <w:tab w:val="left" w:pos="2850"/>
        </w:tabs>
        <w:rPr>
          <w:rFonts w:ascii="Times New Roman" w:hAnsi="Times New Roman" w:cs="Times New Roman"/>
          <w:sz w:val="24"/>
          <w:szCs w:val="24"/>
        </w:rPr>
      </w:pPr>
      <w:r w:rsidRPr="00CB4DA9">
        <w:rPr>
          <w:rFonts w:ascii="Times New Roman" w:hAnsi="Times New Roman" w:cs="Times New Roman"/>
          <w:sz w:val="24"/>
          <w:szCs w:val="24"/>
        </w:rPr>
        <w:t>Appendix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B4DA9">
        <w:rPr>
          <w:rFonts w:ascii="Times New Roman" w:hAnsi="Times New Roman" w:cs="Times New Roman"/>
          <w:sz w:val="24"/>
          <w:szCs w:val="24"/>
        </w:rPr>
        <w:t>Multicollinearity test results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2093"/>
        <w:gridCol w:w="3117"/>
      </w:tblGrid>
      <w:tr w:rsidR="00E92F2D" w:rsidRPr="00CB4DA9" w:rsidTr="00D8136B"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VIF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1/VIF</w:t>
            </w:r>
          </w:p>
        </w:tc>
      </w:tr>
      <w:tr w:rsidR="00E92F2D" w:rsidRPr="00CB4DA9" w:rsidTr="00D8136B">
        <w:tc>
          <w:tcPr>
            <w:tcW w:w="4140" w:type="dxa"/>
            <w:tcBorders>
              <w:top w:val="single" w:sz="4" w:space="0" w:color="auto"/>
            </w:tcBorders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0.325692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Grade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0.328683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Students in your grade smoke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0.722611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Closest friend smoke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0.735005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Smoking banned inside enclosed public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0.811723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Smoking banned at public places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0.812198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Teachers smoke in school outdoor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0.863197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Difficulty to buy cigarettes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0.908196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Harmful smoking tobacco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0.920355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Online video on smoking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0.941346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Contact with tobacco advertisement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0.947177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0.964637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Educational status of father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0.974986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Parent smoke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0.975469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Parent’s occupation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0.975757</w:t>
            </w:r>
          </w:p>
        </w:tc>
      </w:tr>
      <w:tr w:rsidR="00E92F2D" w:rsidRPr="00CB4DA9" w:rsidTr="00D8136B">
        <w:tc>
          <w:tcPr>
            <w:tcW w:w="4140" w:type="dxa"/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 xml:space="preserve">Pocket money per week </w:t>
            </w:r>
          </w:p>
        </w:tc>
        <w:tc>
          <w:tcPr>
            <w:tcW w:w="2093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3117" w:type="dxa"/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sz w:val="24"/>
                <w:szCs w:val="24"/>
              </w:rPr>
              <w:t>0.979256</w:t>
            </w:r>
          </w:p>
        </w:tc>
      </w:tr>
      <w:tr w:rsidR="00E92F2D" w:rsidRPr="00CB4DA9" w:rsidTr="00D8136B">
        <w:tc>
          <w:tcPr>
            <w:tcW w:w="4140" w:type="dxa"/>
            <w:tcBorders>
              <w:bottom w:val="single" w:sz="4" w:space="0" w:color="auto"/>
            </w:tcBorders>
          </w:tcPr>
          <w:p w:rsidR="00E92F2D" w:rsidRPr="00CB4DA9" w:rsidRDefault="00E92F2D" w:rsidP="00D8136B">
            <w:pPr>
              <w:tabs>
                <w:tab w:val="left" w:pos="285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VIF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D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1.35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E92F2D" w:rsidRPr="00CB4DA9" w:rsidRDefault="00E92F2D" w:rsidP="00D8136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F2D" w:rsidRPr="00CB4DA9" w:rsidRDefault="00E92F2D" w:rsidP="00E92F2D">
      <w:pPr>
        <w:tabs>
          <w:tab w:val="left" w:pos="2850"/>
        </w:tabs>
        <w:rPr>
          <w:rFonts w:ascii="Times New Roman" w:hAnsi="Times New Roman" w:cs="Times New Roman"/>
          <w:sz w:val="24"/>
          <w:szCs w:val="24"/>
        </w:rPr>
      </w:pPr>
    </w:p>
    <w:p w:rsidR="00E92F2D" w:rsidRPr="00CB4DA9" w:rsidRDefault="00E92F2D" w:rsidP="00E92F2D"/>
    <w:p w:rsidR="00464D87" w:rsidRDefault="00464D87"/>
    <w:sectPr w:rsidR="00464D87" w:rsidSect="00394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2D"/>
    <w:rsid w:val="002A6DA3"/>
    <w:rsid w:val="002D586C"/>
    <w:rsid w:val="00391BF4"/>
    <w:rsid w:val="00394D55"/>
    <w:rsid w:val="00404777"/>
    <w:rsid w:val="00464D87"/>
    <w:rsid w:val="00616B71"/>
    <w:rsid w:val="00AB2ECC"/>
    <w:rsid w:val="00B25E14"/>
    <w:rsid w:val="00C91EA9"/>
    <w:rsid w:val="00E92F2D"/>
    <w:rsid w:val="00FB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3B9577-6BD3-4324-B0EE-EB27A15F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F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2F2D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2024-02-12T10:07:00Z</dcterms:created>
  <dcterms:modified xsi:type="dcterms:W3CDTF">2024-02-12T10:08:00Z</dcterms:modified>
</cp:coreProperties>
</file>