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B97769" w14:textId="404FF306" w:rsidR="00A36129" w:rsidRPr="00B977AE" w:rsidRDefault="00A205C2" w:rsidP="00A36129">
      <w:pPr>
        <w:spacing w:line="360" w:lineRule="auto"/>
        <w:rPr>
          <w:rFonts w:eastAsia="Arial"/>
          <w:b/>
          <w:i/>
          <w:sz w:val="28"/>
          <w:szCs w:val="28"/>
          <w:lang w:val="en-GB"/>
        </w:rPr>
      </w:pPr>
      <w:r w:rsidRPr="00B977AE">
        <w:rPr>
          <w:rFonts w:eastAsia="Arial"/>
          <w:b/>
          <w:sz w:val="28"/>
          <w:szCs w:val="28"/>
          <w:lang w:val="en-GB"/>
        </w:rPr>
        <w:t xml:space="preserve">Alternative sulphur metabolism in the fungal pathogen </w:t>
      </w:r>
      <w:r w:rsidRPr="00B977AE">
        <w:rPr>
          <w:rFonts w:eastAsia="Arial"/>
          <w:b/>
          <w:i/>
          <w:sz w:val="28"/>
          <w:szCs w:val="28"/>
          <w:lang w:val="en-GB"/>
        </w:rPr>
        <w:t xml:space="preserve">Candida </w:t>
      </w:r>
      <w:proofErr w:type="spellStart"/>
      <w:r w:rsidRPr="00B977AE">
        <w:rPr>
          <w:rFonts w:eastAsia="Arial"/>
          <w:b/>
          <w:i/>
          <w:sz w:val="28"/>
          <w:szCs w:val="28"/>
          <w:lang w:val="en-GB"/>
        </w:rPr>
        <w:t>parapsilosis</w:t>
      </w:r>
      <w:proofErr w:type="spellEnd"/>
    </w:p>
    <w:p w14:paraId="21B2017B" w14:textId="77777777" w:rsidR="00A205C2" w:rsidRPr="00B977AE" w:rsidRDefault="00A205C2" w:rsidP="00A36129">
      <w:pPr>
        <w:spacing w:line="360" w:lineRule="auto"/>
        <w:rPr>
          <w:rFonts w:eastAsia="Arial"/>
          <w:lang w:val="en-GB"/>
        </w:rPr>
      </w:pPr>
    </w:p>
    <w:p w14:paraId="1F26BB8E" w14:textId="77777777" w:rsidR="00A36129" w:rsidRPr="00B977AE" w:rsidRDefault="00A36129" w:rsidP="00A36129">
      <w:pPr>
        <w:spacing w:line="360" w:lineRule="auto"/>
        <w:rPr>
          <w:rFonts w:eastAsia="Arial"/>
          <w:lang w:val="en-GB"/>
        </w:rPr>
      </w:pPr>
      <w:r w:rsidRPr="00B977AE">
        <w:rPr>
          <w:rFonts w:eastAsia="Arial"/>
          <w:lang w:val="en-GB"/>
        </w:rPr>
        <w:t>Lisa Lombardi</w:t>
      </w:r>
      <w:r w:rsidRPr="00B977AE">
        <w:rPr>
          <w:rFonts w:eastAsia="Arial"/>
          <w:vertAlign w:val="superscript"/>
          <w:lang w:val="en-GB"/>
        </w:rPr>
        <w:t>1</w:t>
      </w:r>
      <w:r w:rsidRPr="00B977AE">
        <w:rPr>
          <w:rFonts w:eastAsia="Arial"/>
          <w:lang w:val="en-GB"/>
        </w:rPr>
        <w:t xml:space="preserve">*, </w:t>
      </w:r>
      <w:proofErr w:type="spellStart"/>
      <w:r w:rsidRPr="00B977AE">
        <w:rPr>
          <w:rFonts w:eastAsia="Arial"/>
          <w:lang w:val="en-GB"/>
        </w:rPr>
        <w:t>Letal</w:t>
      </w:r>
      <w:proofErr w:type="spellEnd"/>
      <w:r w:rsidRPr="00B977AE">
        <w:rPr>
          <w:rFonts w:eastAsia="Arial"/>
          <w:lang w:val="en-GB"/>
        </w:rPr>
        <w:t xml:space="preserve"> I. Salzberg</w:t>
      </w:r>
      <w:r w:rsidRPr="00B977AE">
        <w:rPr>
          <w:rFonts w:eastAsia="Arial"/>
          <w:vertAlign w:val="superscript"/>
          <w:lang w:val="en-GB"/>
        </w:rPr>
        <w:t>2</w:t>
      </w:r>
      <w:r w:rsidRPr="00B977AE">
        <w:rPr>
          <w:rFonts w:eastAsia="Arial"/>
          <w:lang w:val="en-GB"/>
        </w:rPr>
        <w:t>, Eoin Ó Cinnéide</w:t>
      </w:r>
      <w:r w:rsidRPr="00B977AE">
        <w:rPr>
          <w:rFonts w:eastAsia="Arial"/>
          <w:vertAlign w:val="superscript"/>
          <w:lang w:val="en-GB"/>
        </w:rPr>
        <w:t>1</w:t>
      </w:r>
      <w:r w:rsidRPr="00B977AE">
        <w:rPr>
          <w:rFonts w:eastAsia="Arial"/>
          <w:lang w:val="en-GB"/>
        </w:rPr>
        <w:t>, Caoimhe O’Brien</w:t>
      </w:r>
      <w:r w:rsidRPr="00B977AE">
        <w:rPr>
          <w:rFonts w:eastAsia="Arial"/>
          <w:vertAlign w:val="superscript"/>
          <w:lang w:val="en-GB"/>
        </w:rPr>
        <w:t>1</w:t>
      </w:r>
      <w:r w:rsidRPr="00B977AE">
        <w:rPr>
          <w:rFonts w:eastAsia="Arial"/>
          <w:lang w:val="en-GB"/>
        </w:rPr>
        <w:t>, Florent Morio</w:t>
      </w:r>
      <w:r w:rsidRPr="00B977AE">
        <w:rPr>
          <w:rFonts w:eastAsia="Arial"/>
          <w:vertAlign w:val="superscript"/>
          <w:lang w:val="en-GB"/>
        </w:rPr>
        <w:t>3</w:t>
      </w:r>
      <w:r w:rsidRPr="00B977AE">
        <w:rPr>
          <w:rFonts w:eastAsia="Arial"/>
          <w:lang w:val="en-GB"/>
        </w:rPr>
        <w:t>, Siobhan A. Turner</w:t>
      </w:r>
      <w:r w:rsidRPr="00B977AE">
        <w:rPr>
          <w:rFonts w:eastAsia="Arial"/>
          <w:vertAlign w:val="superscript"/>
          <w:lang w:val="en-GB"/>
        </w:rPr>
        <w:t>1</w:t>
      </w:r>
      <w:r w:rsidRPr="00B977AE">
        <w:rPr>
          <w:rFonts w:eastAsia="Arial"/>
          <w:lang w:val="en-GB"/>
        </w:rPr>
        <w:t>, Kevin P. Byrne</w:t>
      </w:r>
      <w:r w:rsidRPr="00B977AE">
        <w:rPr>
          <w:rFonts w:eastAsia="Arial"/>
          <w:vertAlign w:val="superscript"/>
          <w:lang w:val="en-GB"/>
        </w:rPr>
        <w:t>2</w:t>
      </w:r>
      <w:r w:rsidRPr="00B977AE">
        <w:rPr>
          <w:rFonts w:eastAsia="Arial"/>
          <w:lang w:val="en-GB"/>
        </w:rPr>
        <w:t>, Geraldine Butler</w:t>
      </w:r>
      <w:r w:rsidRPr="00B977AE">
        <w:rPr>
          <w:rFonts w:eastAsia="Arial"/>
          <w:vertAlign w:val="superscript"/>
          <w:lang w:val="en-GB"/>
        </w:rPr>
        <w:t>1</w:t>
      </w:r>
      <w:r w:rsidRPr="00B977AE">
        <w:rPr>
          <w:rFonts w:eastAsia="Arial"/>
          <w:lang w:val="en-GB"/>
        </w:rPr>
        <w:t>*</w:t>
      </w:r>
    </w:p>
    <w:p w14:paraId="2BF60A35" w14:textId="77777777" w:rsidR="00A36129" w:rsidRPr="00B977AE" w:rsidRDefault="00A36129" w:rsidP="00A36129">
      <w:pPr>
        <w:spacing w:line="360" w:lineRule="auto"/>
        <w:rPr>
          <w:rFonts w:eastAsia="Arial"/>
          <w:lang w:val="en-GB"/>
        </w:rPr>
      </w:pPr>
    </w:p>
    <w:p w14:paraId="18F26202" w14:textId="77777777" w:rsidR="00A36129" w:rsidRPr="00B977AE" w:rsidRDefault="00A36129" w:rsidP="00A36129">
      <w:pPr>
        <w:spacing w:line="360" w:lineRule="auto"/>
        <w:rPr>
          <w:lang w:val="en-GB"/>
        </w:rPr>
      </w:pPr>
      <w:r w:rsidRPr="00B977AE">
        <w:rPr>
          <w:rFonts w:eastAsia="Arial"/>
          <w:vertAlign w:val="superscript"/>
          <w:lang w:val="en-GB"/>
        </w:rPr>
        <w:t>1</w:t>
      </w:r>
      <w:r w:rsidRPr="00B977AE">
        <w:rPr>
          <w:rFonts w:eastAsia="Arial"/>
          <w:lang w:val="en-GB"/>
        </w:rPr>
        <w:t xml:space="preserve">School of Biomolecular and Biomedical Science, Conway Institute, University College Dublin, Belfield, Dublin, Ireland; </w:t>
      </w:r>
      <w:r w:rsidRPr="00B977AE">
        <w:rPr>
          <w:rFonts w:eastAsia="Arial"/>
          <w:vertAlign w:val="superscript"/>
          <w:lang w:val="en-GB"/>
        </w:rPr>
        <w:t>2</w:t>
      </w:r>
      <w:r w:rsidRPr="00B977AE">
        <w:rPr>
          <w:rFonts w:eastAsia="Arial"/>
          <w:lang w:val="en-GB"/>
        </w:rPr>
        <w:t xml:space="preserve">School of Medicine, Conway Institute, University College Dublin, Belfield, Dublin, Ireland; </w:t>
      </w:r>
      <w:r w:rsidRPr="00B977AE">
        <w:rPr>
          <w:rFonts w:eastAsia="Arial"/>
          <w:vertAlign w:val="superscript"/>
          <w:lang w:val="en-GB"/>
        </w:rPr>
        <w:t>3</w:t>
      </w:r>
      <w:r w:rsidRPr="00B977AE">
        <w:rPr>
          <w:lang w:val="en-GB"/>
        </w:rPr>
        <w:t xml:space="preserve">Nantes Université, CHU Nantes, </w:t>
      </w:r>
      <w:proofErr w:type="spellStart"/>
      <w:r w:rsidRPr="00B977AE">
        <w:rPr>
          <w:lang w:val="en-GB"/>
        </w:rPr>
        <w:t>Cibles</w:t>
      </w:r>
      <w:proofErr w:type="spellEnd"/>
      <w:r w:rsidRPr="00B977AE">
        <w:rPr>
          <w:lang w:val="en-GB"/>
        </w:rPr>
        <w:t xml:space="preserve"> et </w:t>
      </w:r>
      <w:proofErr w:type="spellStart"/>
      <w:r w:rsidRPr="00B977AE">
        <w:rPr>
          <w:lang w:val="en-GB"/>
        </w:rPr>
        <w:t>Médicaments</w:t>
      </w:r>
      <w:proofErr w:type="spellEnd"/>
      <w:r w:rsidRPr="00B977AE">
        <w:rPr>
          <w:lang w:val="en-GB"/>
        </w:rPr>
        <w:t xml:space="preserve"> des Infections et de </w:t>
      </w:r>
      <w:proofErr w:type="spellStart"/>
      <w:r w:rsidRPr="00B977AE">
        <w:rPr>
          <w:lang w:val="en-GB"/>
        </w:rPr>
        <w:t>l'Immunité</w:t>
      </w:r>
      <w:proofErr w:type="spellEnd"/>
      <w:r w:rsidRPr="00B977AE">
        <w:rPr>
          <w:lang w:val="en-GB"/>
        </w:rPr>
        <w:t>, UR1155, Nantes, France.</w:t>
      </w:r>
    </w:p>
    <w:p w14:paraId="25A69688" w14:textId="77777777" w:rsidR="00A36129" w:rsidRPr="00B977AE" w:rsidRDefault="00A36129" w:rsidP="00A36129">
      <w:pPr>
        <w:spacing w:line="360" w:lineRule="auto"/>
        <w:rPr>
          <w:lang w:val="en-GB"/>
        </w:rPr>
      </w:pPr>
    </w:p>
    <w:p w14:paraId="6A3BD9AC" w14:textId="277DC39C" w:rsidR="00A36129" w:rsidRPr="00B977AE" w:rsidRDefault="00A36129" w:rsidP="009866C4">
      <w:pPr>
        <w:spacing w:line="360" w:lineRule="auto"/>
        <w:rPr>
          <w:rFonts w:eastAsia="Arial"/>
          <w:lang w:val="en-GB"/>
        </w:rPr>
      </w:pPr>
      <w:r w:rsidRPr="00B977AE">
        <w:rPr>
          <w:lang w:val="en-GB"/>
        </w:rPr>
        <w:t xml:space="preserve">*Corresponding authors. Emails: lisa.lombardi@ucd.ie; gbutler@ucd.ie </w:t>
      </w:r>
    </w:p>
    <w:p w14:paraId="350DAC10" w14:textId="77777777" w:rsidR="00A36129" w:rsidRPr="00B977AE" w:rsidRDefault="00A36129">
      <w:pPr>
        <w:rPr>
          <w:b/>
          <w:bCs/>
          <w:sz w:val="36"/>
          <w:szCs w:val="36"/>
          <w:lang w:val="en-GB"/>
        </w:rPr>
      </w:pPr>
      <w:r w:rsidRPr="00B977AE">
        <w:rPr>
          <w:b/>
          <w:bCs/>
          <w:sz w:val="36"/>
          <w:szCs w:val="36"/>
          <w:lang w:val="en-GB"/>
        </w:rPr>
        <w:br w:type="page"/>
      </w:r>
    </w:p>
    <w:p w14:paraId="548DD0D9" w14:textId="151A8284" w:rsidR="00FF244E" w:rsidRPr="00B977AE" w:rsidRDefault="00E93BB4" w:rsidP="005C47B2">
      <w:pPr>
        <w:spacing w:line="360" w:lineRule="auto"/>
        <w:jc w:val="center"/>
        <w:rPr>
          <w:b/>
          <w:bCs/>
          <w:sz w:val="36"/>
          <w:szCs w:val="36"/>
          <w:lang w:val="en-GB"/>
        </w:rPr>
      </w:pPr>
      <w:r w:rsidRPr="00B977AE">
        <w:rPr>
          <w:b/>
          <w:bCs/>
          <w:sz w:val="36"/>
          <w:szCs w:val="36"/>
          <w:lang w:val="en-GB"/>
        </w:rPr>
        <w:lastRenderedPageBreak/>
        <w:t xml:space="preserve">Supplementary </w:t>
      </w:r>
      <w:r w:rsidR="00521212" w:rsidRPr="00B977AE">
        <w:rPr>
          <w:b/>
          <w:bCs/>
          <w:sz w:val="36"/>
          <w:szCs w:val="36"/>
          <w:lang w:val="en-GB"/>
        </w:rPr>
        <w:t>Note</w:t>
      </w:r>
      <w:r w:rsidR="00170313" w:rsidRPr="00B977AE">
        <w:rPr>
          <w:b/>
          <w:bCs/>
          <w:sz w:val="36"/>
          <w:szCs w:val="36"/>
          <w:lang w:val="en-GB"/>
        </w:rPr>
        <w:t xml:space="preserve"> 1</w:t>
      </w:r>
    </w:p>
    <w:p w14:paraId="7B3C70A4" w14:textId="58BA2FD9" w:rsidR="00E93BB4" w:rsidRPr="00B977AE" w:rsidRDefault="00E93BB4" w:rsidP="005C47B2">
      <w:pPr>
        <w:spacing w:line="360" w:lineRule="auto"/>
        <w:rPr>
          <w:lang w:val="en-GB"/>
        </w:rPr>
      </w:pPr>
    </w:p>
    <w:p w14:paraId="3ED7A508" w14:textId="2A5A3ABB" w:rsidR="00E93BB4" w:rsidRPr="00B977AE" w:rsidRDefault="00E93BB4" w:rsidP="005C47B2">
      <w:pPr>
        <w:spacing w:line="360" w:lineRule="auto"/>
        <w:rPr>
          <w:b/>
          <w:bCs/>
          <w:lang w:val="en-GB"/>
        </w:rPr>
      </w:pPr>
      <w:r w:rsidRPr="00B977AE">
        <w:rPr>
          <w:b/>
          <w:bCs/>
          <w:lang w:val="en-GB"/>
        </w:rPr>
        <w:t>Phenotypic effects of disruptions</w:t>
      </w:r>
      <w:r w:rsidR="00E87D73" w:rsidRPr="00B977AE">
        <w:rPr>
          <w:b/>
          <w:bCs/>
          <w:lang w:val="en-GB"/>
        </w:rPr>
        <w:t>: baseline growth in YPD, SD + AS, SC + AAs</w:t>
      </w:r>
    </w:p>
    <w:p w14:paraId="2685D20C" w14:textId="7BD16C70" w:rsidR="009D4FAB" w:rsidRPr="00B977AE" w:rsidRDefault="009D4FAB" w:rsidP="009D4FAB">
      <w:pPr>
        <w:spacing w:line="360" w:lineRule="auto"/>
        <w:rPr>
          <w:rFonts w:eastAsia="Arial"/>
          <w:color w:val="000000"/>
          <w:lang w:val="en-GB"/>
        </w:rPr>
      </w:pPr>
      <w:r w:rsidRPr="00B977AE">
        <w:rPr>
          <w:rFonts w:eastAsia="Arial"/>
          <w:bCs/>
          <w:lang w:val="en-GB"/>
        </w:rPr>
        <w:t xml:space="preserve">The phenotypic screen used three different base media: </w:t>
      </w:r>
      <w:proofErr w:type="spellStart"/>
      <w:r w:rsidRPr="00B977AE">
        <w:rPr>
          <w:rFonts w:eastAsia="Arial"/>
          <w:color w:val="000000"/>
          <w:lang w:val="en-GB"/>
        </w:rPr>
        <w:t>i</w:t>
      </w:r>
      <w:proofErr w:type="spellEnd"/>
      <w:r w:rsidRPr="00B977AE">
        <w:rPr>
          <w:rFonts w:eastAsia="Arial"/>
          <w:color w:val="000000"/>
          <w:lang w:val="en-GB"/>
        </w:rPr>
        <w:t xml:space="preserve">) YPD media supplemented with different chemical stressors; ii) Synthetic Defined (SD) media supplemented with ammonium </w:t>
      </w:r>
      <w:r w:rsidR="00B765D7" w:rsidRPr="00B977AE">
        <w:rPr>
          <w:rFonts w:eastAsia="Arial"/>
          <w:color w:val="000000"/>
          <w:lang w:val="en-GB"/>
        </w:rPr>
        <w:t>sulphate</w:t>
      </w:r>
      <w:r w:rsidRPr="00B977AE">
        <w:rPr>
          <w:rFonts w:eastAsia="Arial"/>
          <w:color w:val="000000"/>
          <w:lang w:val="en-GB"/>
        </w:rPr>
        <w:t xml:space="preserve"> (AS) or alternative nitrogen sources; and iii) Synthetic Complete (SC) media supplemented with all amino acids (AAs) or lacking specific amino acid classes/adenine/histidine.</w:t>
      </w:r>
    </w:p>
    <w:p w14:paraId="5B1D35C9" w14:textId="0E2F6555" w:rsidR="009D4FAB" w:rsidRPr="00B977AE" w:rsidRDefault="009D4FAB" w:rsidP="009D4FAB">
      <w:pPr>
        <w:spacing w:line="360" w:lineRule="auto"/>
        <w:rPr>
          <w:lang w:val="en-GB"/>
        </w:rPr>
      </w:pPr>
      <w:r w:rsidRPr="00B977AE">
        <w:rPr>
          <w:rFonts w:eastAsia="Arial"/>
          <w:lang w:val="en-GB"/>
        </w:rPr>
        <w:t xml:space="preserve">We first measured the baseline growth of the </w:t>
      </w:r>
      <w:r w:rsidRPr="00B977AE">
        <w:rPr>
          <w:rFonts w:eastAsia="Arial"/>
          <w:i/>
          <w:iCs/>
          <w:color w:val="000000"/>
          <w:lang w:val="en-GB"/>
        </w:rPr>
        <w:t xml:space="preserve">C. </w:t>
      </w:r>
      <w:proofErr w:type="spellStart"/>
      <w:r w:rsidRPr="00B977AE">
        <w:rPr>
          <w:rFonts w:eastAsia="Arial"/>
          <w:i/>
          <w:iCs/>
          <w:color w:val="000000"/>
          <w:lang w:val="en-GB"/>
        </w:rPr>
        <w:t>parapsilosis</w:t>
      </w:r>
      <w:proofErr w:type="spellEnd"/>
      <w:r w:rsidRPr="00B977AE">
        <w:rPr>
          <w:rFonts w:eastAsia="Arial"/>
          <w:i/>
          <w:iCs/>
          <w:color w:val="000000"/>
          <w:lang w:val="en-GB"/>
        </w:rPr>
        <w:t xml:space="preserve"> </w:t>
      </w:r>
      <w:r w:rsidRPr="00B977AE">
        <w:rPr>
          <w:rFonts w:eastAsia="Arial"/>
          <w:color w:val="000000"/>
          <w:lang w:val="en-GB"/>
        </w:rPr>
        <w:t xml:space="preserve">disruptions </w:t>
      </w:r>
      <w:r w:rsidR="00EF0330" w:rsidRPr="00B977AE">
        <w:rPr>
          <w:rFonts w:eastAsia="Arial"/>
          <w:color w:val="000000"/>
          <w:lang w:val="en-GB"/>
        </w:rPr>
        <w:t xml:space="preserve">by assessing the colony size on </w:t>
      </w:r>
      <w:r w:rsidR="00B94F4C" w:rsidRPr="00B977AE">
        <w:rPr>
          <w:rFonts w:eastAsia="Arial"/>
          <w:color w:val="000000"/>
          <w:lang w:val="en-GB"/>
        </w:rPr>
        <w:t>solid media</w:t>
      </w:r>
      <w:r w:rsidR="00EF0330" w:rsidRPr="00B977AE">
        <w:rPr>
          <w:rFonts w:eastAsia="Arial"/>
          <w:color w:val="000000"/>
          <w:lang w:val="en-GB"/>
        </w:rPr>
        <w:t xml:space="preserve">. We tested </w:t>
      </w:r>
      <w:r w:rsidR="002F39AB" w:rsidRPr="00B977AE">
        <w:rPr>
          <w:rFonts w:eastAsia="Arial"/>
          <w:color w:val="000000"/>
          <w:lang w:val="en-GB"/>
        </w:rPr>
        <w:t xml:space="preserve">the </w:t>
      </w:r>
      <w:r w:rsidR="00EF0330" w:rsidRPr="00B977AE">
        <w:rPr>
          <w:rFonts w:eastAsia="Arial"/>
          <w:color w:val="000000"/>
          <w:lang w:val="en-GB"/>
        </w:rPr>
        <w:t xml:space="preserve">growth </w:t>
      </w:r>
      <w:r w:rsidR="002F39AB" w:rsidRPr="00B977AE">
        <w:rPr>
          <w:rFonts w:eastAsia="Arial"/>
          <w:color w:val="000000"/>
          <w:lang w:val="en-GB"/>
        </w:rPr>
        <w:t xml:space="preserve">of the mutant strains </w:t>
      </w:r>
      <w:r w:rsidRPr="00B977AE">
        <w:rPr>
          <w:rFonts w:eastAsia="Arial"/>
          <w:lang w:val="en-GB"/>
        </w:rPr>
        <w:t xml:space="preserve">on </w:t>
      </w:r>
      <w:proofErr w:type="spellStart"/>
      <w:r w:rsidRPr="00B977AE">
        <w:rPr>
          <w:rFonts w:eastAsia="Arial"/>
          <w:color w:val="000000"/>
          <w:lang w:val="en-GB"/>
        </w:rPr>
        <w:t>i</w:t>
      </w:r>
      <w:proofErr w:type="spellEnd"/>
      <w:r w:rsidRPr="00B977AE">
        <w:rPr>
          <w:rFonts w:eastAsia="Arial"/>
          <w:color w:val="000000"/>
          <w:lang w:val="en-GB"/>
        </w:rPr>
        <w:t>) YPD media (without any chemical stressors); ii) SD media supplemented with AS, the preferred nitrogen source, and iii) SC media supplemented with all the AAs (</w:t>
      </w:r>
      <w:r w:rsidR="005945BF" w:rsidRPr="00B977AE">
        <w:rPr>
          <w:rFonts w:eastAsia="Arial"/>
          <w:color w:val="000000"/>
          <w:lang w:val="en-GB"/>
        </w:rPr>
        <w:t>Supplementary Table 2</w:t>
      </w:r>
      <w:r w:rsidRPr="00B977AE">
        <w:rPr>
          <w:rFonts w:eastAsia="Arial"/>
          <w:color w:val="000000"/>
          <w:lang w:val="en-GB"/>
        </w:rPr>
        <w:t xml:space="preserve">) in comparison to relevant control strains, </w:t>
      </w:r>
      <w:r w:rsidRPr="00B977AE">
        <w:rPr>
          <w:rFonts w:eastAsia="Arial"/>
          <w:i/>
          <w:iCs/>
          <w:color w:val="000000"/>
          <w:lang w:val="en-GB"/>
        </w:rPr>
        <w:t xml:space="preserve">C. </w:t>
      </w:r>
      <w:proofErr w:type="spellStart"/>
      <w:r w:rsidRPr="00B977AE">
        <w:rPr>
          <w:rFonts w:eastAsia="Arial"/>
          <w:i/>
          <w:iCs/>
          <w:color w:val="000000"/>
          <w:lang w:val="en-GB"/>
        </w:rPr>
        <w:t>parapsilosis</w:t>
      </w:r>
      <w:proofErr w:type="spellEnd"/>
      <w:r w:rsidRPr="00B977AE">
        <w:rPr>
          <w:rFonts w:eastAsia="Arial"/>
          <w:color w:val="000000"/>
          <w:lang w:val="en-GB"/>
        </w:rPr>
        <w:t xml:space="preserve"> CLIB214 and </w:t>
      </w:r>
      <w:r w:rsidRPr="00B977AE">
        <w:rPr>
          <w:rFonts w:eastAsia="Arial"/>
          <w:i/>
          <w:color w:val="000000"/>
          <w:lang w:val="en-GB"/>
        </w:rPr>
        <w:t xml:space="preserve">C. </w:t>
      </w:r>
      <w:proofErr w:type="spellStart"/>
      <w:r w:rsidRPr="00B977AE">
        <w:rPr>
          <w:rFonts w:eastAsia="Arial"/>
          <w:i/>
          <w:color w:val="000000"/>
          <w:lang w:val="en-GB"/>
        </w:rPr>
        <w:t>parapsilosis</w:t>
      </w:r>
      <w:proofErr w:type="spellEnd"/>
      <w:r w:rsidRPr="00B977AE">
        <w:rPr>
          <w:rFonts w:eastAsia="Arial"/>
          <w:color w:val="000000"/>
          <w:lang w:val="en-GB"/>
        </w:rPr>
        <w:t xml:space="preserve"> CPRI</w:t>
      </w:r>
      <w:r w:rsidRPr="00B977AE">
        <w:rPr>
          <w:rFonts w:eastAsia="Arial"/>
          <w:lang w:val="en-GB"/>
        </w:rPr>
        <w:fldChar w:fldCharType="begin">
          <w:fldData xml:space="preserve">PEVuZE5vdGU+PENpdGU+PEF1dGhvcj5Ib2xsYW5kPC9BdXRob3I+PFllYXI+MjAxNDwvWWVhcj48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</w:fldData>
        </w:fldChar>
      </w:r>
      <w:r w:rsidR="00471F02" w:rsidRPr="00B977AE">
        <w:rPr>
          <w:rFonts w:eastAsia="Arial"/>
          <w:lang w:val="en-GB"/>
        </w:rPr>
        <w:instrText xml:space="preserve"> ADDIN EN.CITE </w:instrText>
      </w:r>
      <w:r w:rsidR="00471F02" w:rsidRPr="00B977AE">
        <w:rPr>
          <w:rFonts w:eastAsia="Arial"/>
          <w:lang w:val="en-GB"/>
        </w:rPr>
        <w:fldChar w:fldCharType="begin">
          <w:fldData xml:space="preserve">PEVuZE5vdGU+PENpdGU+PEF1dGhvcj5Ib2xsYW5kPC9BdXRob3I+PFllYXI+MjAxNDwvWWVhcj48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</w:fldData>
        </w:fldChar>
      </w:r>
      <w:r w:rsidR="00471F02" w:rsidRPr="00B977AE">
        <w:rPr>
          <w:rFonts w:eastAsia="Arial"/>
          <w:lang w:val="en-GB"/>
        </w:rPr>
        <w:instrText xml:space="preserve"> ADDIN EN.CITE.DATA </w:instrText>
      </w:r>
      <w:r w:rsidR="00471F02" w:rsidRPr="00B977AE">
        <w:rPr>
          <w:rFonts w:eastAsia="Arial"/>
          <w:lang w:val="en-GB"/>
        </w:rPr>
      </w:r>
      <w:r w:rsidR="00471F02" w:rsidRPr="00B977AE">
        <w:rPr>
          <w:rFonts w:eastAsia="Arial"/>
          <w:lang w:val="en-GB"/>
        </w:rPr>
        <w:fldChar w:fldCharType="end"/>
      </w:r>
      <w:r w:rsidRPr="00B977AE">
        <w:rPr>
          <w:rFonts w:eastAsia="Arial"/>
          <w:lang w:val="en-GB"/>
        </w:rPr>
      </w:r>
      <w:r w:rsidRPr="00B977AE">
        <w:rPr>
          <w:rFonts w:eastAsia="Arial"/>
          <w:lang w:val="en-GB"/>
        </w:rPr>
        <w:fldChar w:fldCharType="separate"/>
      </w:r>
      <w:r w:rsidR="00471F02" w:rsidRPr="00B977AE">
        <w:rPr>
          <w:rFonts w:eastAsia="Arial"/>
          <w:vertAlign w:val="superscript"/>
          <w:lang w:val="en-GB"/>
        </w:rPr>
        <w:t>1</w:t>
      </w:r>
      <w:r w:rsidRPr="00B977AE">
        <w:rPr>
          <w:rFonts w:eastAsia="Arial"/>
          <w:lang w:val="en-GB"/>
        </w:rPr>
        <w:fldChar w:fldCharType="end"/>
      </w:r>
      <w:r w:rsidRPr="00B977AE">
        <w:rPr>
          <w:rFonts w:eastAsia="Arial"/>
          <w:color w:val="000000"/>
          <w:lang w:val="en-GB"/>
        </w:rPr>
        <w:t>.</w:t>
      </w:r>
      <w:r w:rsidRPr="00B977AE">
        <w:rPr>
          <w:lang w:val="en-GB"/>
        </w:rPr>
        <w:t xml:space="preserve"> Because the colony sizes of </w:t>
      </w:r>
      <w:r w:rsidRPr="00B977AE">
        <w:rPr>
          <w:i/>
          <w:iCs/>
          <w:lang w:val="en-GB"/>
        </w:rPr>
        <w:t xml:space="preserve">C. </w:t>
      </w:r>
      <w:proofErr w:type="spellStart"/>
      <w:r w:rsidRPr="00B977AE">
        <w:rPr>
          <w:i/>
          <w:iCs/>
          <w:lang w:val="en-GB"/>
        </w:rPr>
        <w:t>parapsilosis</w:t>
      </w:r>
      <w:proofErr w:type="spellEnd"/>
      <w:r w:rsidRPr="00B977AE">
        <w:rPr>
          <w:lang w:val="en-GB"/>
        </w:rPr>
        <w:t xml:space="preserve"> CLIB214 and CPRI were similar within each of the three conditions tested, we defined </w:t>
      </w:r>
      <w:proofErr w:type="gramStart"/>
      <w:r w:rsidRPr="00B977AE">
        <w:rPr>
          <w:lang w:val="en-GB"/>
        </w:rPr>
        <w:t>Growth</w:t>
      </w:r>
      <w:r w:rsidRPr="00B977AE">
        <w:rPr>
          <w:vertAlign w:val="subscript"/>
          <w:lang w:val="en-GB"/>
        </w:rPr>
        <w:t>(</w:t>
      </w:r>
      <w:proofErr w:type="gramEnd"/>
      <w:r w:rsidRPr="00B977AE">
        <w:rPr>
          <w:vertAlign w:val="subscript"/>
          <w:lang w:val="en-GB"/>
        </w:rPr>
        <w:t>CTRL)</w:t>
      </w:r>
      <w:r w:rsidRPr="00B977AE">
        <w:rPr>
          <w:lang w:val="en-GB"/>
        </w:rPr>
        <w:t xml:space="preserve"> as the mean of the normalized observations for both strains, and </w:t>
      </w:r>
      <w:r w:rsidRPr="00B977AE">
        <w:rPr>
          <w:rFonts w:eastAsia="Arial"/>
          <w:color w:val="000000"/>
          <w:lang w:val="en-GB"/>
        </w:rPr>
        <w:t>the Growth Ratio for each mutant strain in the library as (normalized size of mutant colony/Growth(CTRL)) (</w:t>
      </w:r>
      <w:r w:rsidR="005945BF" w:rsidRPr="00B977AE">
        <w:rPr>
          <w:rFonts w:eastAsia="Arial"/>
          <w:color w:val="000000"/>
          <w:lang w:val="en-GB"/>
        </w:rPr>
        <w:t xml:space="preserve">Supplementary Table 2 </w:t>
      </w:r>
      <w:r w:rsidRPr="00B977AE">
        <w:rPr>
          <w:rFonts w:eastAsia="Arial"/>
          <w:color w:val="000000"/>
          <w:lang w:val="en-GB"/>
        </w:rPr>
        <w:t>and Methods). For most strains the Growth Ratio was close to 1,</w:t>
      </w:r>
      <w:r w:rsidRPr="00B977AE">
        <w:rPr>
          <w:rFonts w:eastAsia="Arial"/>
          <w:lang w:val="en-GB"/>
        </w:rPr>
        <w:t xml:space="preserve"> meaning that the mutation introduced did not result in a baseline growth defect </w:t>
      </w:r>
      <w:r w:rsidRPr="00B977AE">
        <w:rPr>
          <w:rFonts w:eastAsia="Arial"/>
          <w:color w:val="000000"/>
          <w:lang w:val="en-GB"/>
        </w:rPr>
        <w:t>(</w:t>
      </w:r>
      <w:r w:rsidR="005945BF" w:rsidRPr="00B977AE">
        <w:rPr>
          <w:rFonts w:eastAsia="Arial"/>
          <w:color w:val="000000"/>
          <w:lang w:val="en-GB"/>
        </w:rPr>
        <w:t>Supplementary Figure 1</w:t>
      </w:r>
      <w:r w:rsidRPr="00B977AE">
        <w:rPr>
          <w:rFonts w:eastAsia="Arial"/>
          <w:color w:val="000000"/>
          <w:lang w:val="en-GB"/>
        </w:rPr>
        <w:t>). However, 21 strains showed a growth defect (Growth Ratio &lt;= 0.5) in at least one media (</w:t>
      </w:r>
      <w:r w:rsidR="005945BF" w:rsidRPr="00B977AE">
        <w:rPr>
          <w:rFonts w:eastAsia="Arial"/>
          <w:color w:val="000000"/>
          <w:lang w:val="en-GB"/>
        </w:rPr>
        <w:t>Supplementary Figure 1</w:t>
      </w:r>
      <w:r w:rsidRPr="00B977AE">
        <w:rPr>
          <w:rFonts w:eastAsia="Arial"/>
          <w:color w:val="000000"/>
          <w:lang w:val="en-GB"/>
        </w:rPr>
        <w:t>).</w:t>
      </w:r>
    </w:p>
    <w:p w14:paraId="02BA3B4B" w14:textId="77777777" w:rsidR="009D4FAB" w:rsidRPr="00B977AE" w:rsidRDefault="009D4FAB" w:rsidP="005C47B2">
      <w:pPr>
        <w:spacing w:line="360" w:lineRule="auto"/>
        <w:rPr>
          <w:lang w:val="en-GB"/>
        </w:rPr>
      </w:pPr>
    </w:p>
    <w:p w14:paraId="4D9E5927" w14:textId="00267ED9" w:rsidR="00E93BB4" w:rsidRPr="00B977AE" w:rsidRDefault="00E93BB4" w:rsidP="005C47B2">
      <w:pPr>
        <w:spacing w:line="360" w:lineRule="auto"/>
        <w:rPr>
          <w:lang w:val="en-GB"/>
        </w:rPr>
      </w:pPr>
      <w:r w:rsidRPr="00B977AE">
        <w:rPr>
          <w:lang w:val="en-GB"/>
        </w:rPr>
        <w:t xml:space="preserve">Mutant strains disrupted in </w:t>
      </w:r>
      <w:r w:rsidRPr="00B977AE">
        <w:rPr>
          <w:i/>
          <w:lang w:val="en-GB"/>
        </w:rPr>
        <w:t xml:space="preserve">SFP1 </w:t>
      </w:r>
      <w:r w:rsidRPr="00B977AE">
        <w:rPr>
          <w:lang w:val="en-GB"/>
        </w:rPr>
        <w:t>(</w:t>
      </w:r>
      <w:r w:rsidRPr="00B977AE">
        <w:rPr>
          <w:i/>
          <w:lang w:val="en-GB"/>
        </w:rPr>
        <w:t>CPAR2_807380</w:t>
      </w:r>
      <w:r w:rsidRPr="00B977AE">
        <w:rPr>
          <w:lang w:val="en-GB"/>
        </w:rPr>
        <w:t xml:space="preserve">), </w:t>
      </w:r>
      <w:r w:rsidRPr="00B977AE">
        <w:rPr>
          <w:i/>
          <w:lang w:val="en-GB"/>
        </w:rPr>
        <w:t xml:space="preserve">GRR1 </w:t>
      </w:r>
      <w:r w:rsidRPr="00B977AE">
        <w:rPr>
          <w:lang w:val="en-GB"/>
        </w:rPr>
        <w:t>(</w:t>
      </w:r>
      <w:r w:rsidRPr="00B977AE">
        <w:rPr>
          <w:i/>
          <w:lang w:val="en-GB"/>
        </w:rPr>
        <w:t>CPAR2_100650</w:t>
      </w:r>
      <w:r w:rsidRPr="00B977AE">
        <w:rPr>
          <w:lang w:val="en-GB"/>
        </w:rPr>
        <w:t>)</w:t>
      </w:r>
      <w:r w:rsidR="00D21930" w:rsidRPr="00B977AE">
        <w:rPr>
          <w:lang w:val="en-GB"/>
        </w:rPr>
        <w:t xml:space="preserve">, </w:t>
      </w:r>
      <w:r w:rsidR="00D21930" w:rsidRPr="00B977AE">
        <w:rPr>
          <w:i/>
          <w:lang w:val="en-GB"/>
        </w:rPr>
        <w:t>RSA1</w:t>
      </w:r>
      <w:r w:rsidR="00D21930" w:rsidRPr="00B977AE">
        <w:rPr>
          <w:lang w:val="en-GB"/>
        </w:rPr>
        <w:t xml:space="preserve"> (</w:t>
      </w:r>
      <w:r w:rsidR="00D21930" w:rsidRPr="00B977AE">
        <w:rPr>
          <w:i/>
          <w:lang w:val="en-GB"/>
        </w:rPr>
        <w:t>CPAR2_102070</w:t>
      </w:r>
      <w:r w:rsidR="00D21930" w:rsidRPr="00B977AE">
        <w:rPr>
          <w:lang w:val="en-GB"/>
        </w:rPr>
        <w:t>)</w:t>
      </w:r>
      <w:r w:rsidRPr="00B977AE">
        <w:rPr>
          <w:lang w:val="en-GB"/>
        </w:rPr>
        <w:t xml:space="preserve"> and </w:t>
      </w:r>
      <w:r w:rsidRPr="00B977AE">
        <w:rPr>
          <w:i/>
          <w:lang w:val="en-GB"/>
        </w:rPr>
        <w:t xml:space="preserve">FIP1 </w:t>
      </w:r>
      <w:r w:rsidRPr="00B977AE">
        <w:rPr>
          <w:lang w:val="en-GB"/>
        </w:rPr>
        <w:t>(</w:t>
      </w:r>
      <w:r w:rsidRPr="00B977AE">
        <w:rPr>
          <w:i/>
          <w:lang w:val="en-GB"/>
        </w:rPr>
        <w:t>CPAR2_100690</w:t>
      </w:r>
      <w:r w:rsidRPr="00B977AE">
        <w:rPr>
          <w:lang w:val="en-GB"/>
        </w:rPr>
        <w:t xml:space="preserve">) showed a severe growth defect on the three media tested (Growth Ratio 0-0.2, </w:t>
      </w:r>
      <w:r w:rsidR="001B47DF" w:rsidRPr="00B977AE">
        <w:rPr>
          <w:rFonts w:eastAsia="Arial"/>
          <w:color w:val="000000"/>
          <w:lang w:val="en-GB"/>
        </w:rPr>
        <w:t>Supplementary Figure 1</w:t>
      </w:r>
      <w:r w:rsidRPr="00B977AE">
        <w:rPr>
          <w:lang w:val="en-GB"/>
        </w:rPr>
        <w:t xml:space="preserve">). Loss of function of the master transcriptional regulator Sfp1 and the component of the SCF ubiquitin-ligase complex Ggr1 required for cell cycle progression are associated with a dramatic decrease in cell size in </w:t>
      </w:r>
      <w:r w:rsidRPr="00B977AE">
        <w:rPr>
          <w:i/>
          <w:lang w:val="en-GB"/>
        </w:rPr>
        <w:t>C. albicans</w:t>
      </w:r>
      <w:r w:rsidR="0094472B" w:rsidRPr="00B977AE">
        <w:rPr>
          <w:lang w:val="en-GB"/>
        </w:rPr>
        <w:fldChar w:fldCharType="begin">
          <w:fldData xml:space="preserve">PEVuZE5vdGU+PENpdGU+PEF1dGhvcj5TZWxsYW08L0F1dGhvcj48WWVhcj4yMDE5PC9ZZWFyPjxS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</w:fldData>
        </w:fldChar>
      </w:r>
      <w:r w:rsidR="00471F02" w:rsidRPr="00B977AE">
        <w:rPr>
          <w:lang w:val="en-GB"/>
        </w:rPr>
        <w:instrText xml:space="preserve"> ADDIN EN.CITE </w:instrText>
      </w:r>
      <w:r w:rsidR="00471F02" w:rsidRPr="00B977AE">
        <w:rPr>
          <w:lang w:val="en-GB"/>
        </w:rPr>
        <w:fldChar w:fldCharType="begin">
          <w:fldData xml:space="preserve">PEVuZE5vdGU+PENpdGU+PEF1dGhvcj5TZWxsYW08L0F1dGhvcj48WWVhcj4yMDE5PC9ZZWFyPjxS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</w:fldData>
        </w:fldChar>
      </w:r>
      <w:r w:rsidR="00471F02" w:rsidRPr="00B977AE">
        <w:rPr>
          <w:lang w:val="en-GB"/>
        </w:rPr>
        <w:instrText xml:space="preserve"> ADDIN EN.CITE.DATA </w:instrText>
      </w:r>
      <w:r w:rsidR="00471F02" w:rsidRPr="00B977AE">
        <w:rPr>
          <w:lang w:val="en-GB"/>
        </w:rPr>
      </w:r>
      <w:r w:rsidR="00471F02" w:rsidRPr="00B977AE">
        <w:rPr>
          <w:lang w:val="en-GB"/>
        </w:rPr>
        <w:fldChar w:fldCharType="end"/>
      </w:r>
      <w:r w:rsidR="0094472B" w:rsidRPr="00B977AE">
        <w:rPr>
          <w:lang w:val="en-GB"/>
        </w:rPr>
      </w:r>
      <w:r w:rsidR="0094472B" w:rsidRPr="00B977AE">
        <w:rPr>
          <w:lang w:val="en-GB"/>
        </w:rPr>
        <w:fldChar w:fldCharType="separate"/>
      </w:r>
      <w:r w:rsidR="00471F02" w:rsidRPr="00B977AE">
        <w:rPr>
          <w:vertAlign w:val="superscript"/>
          <w:lang w:val="en-GB"/>
        </w:rPr>
        <w:t>2,3</w:t>
      </w:r>
      <w:r w:rsidR="0094472B" w:rsidRPr="00B977AE">
        <w:rPr>
          <w:lang w:val="en-GB"/>
        </w:rPr>
        <w:fldChar w:fldCharType="end"/>
      </w:r>
      <w:r w:rsidRPr="00B977AE">
        <w:rPr>
          <w:lang w:val="en-GB"/>
        </w:rPr>
        <w:t xml:space="preserve">. In </w:t>
      </w:r>
      <w:r w:rsidRPr="00B977AE">
        <w:rPr>
          <w:i/>
          <w:lang w:val="en-GB"/>
        </w:rPr>
        <w:t>Saccharomyces cerevisiae</w:t>
      </w:r>
      <w:r w:rsidRPr="00B977AE">
        <w:rPr>
          <w:lang w:val="en-GB"/>
        </w:rPr>
        <w:t xml:space="preserve"> loss of function of Rsa1 </w:t>
      </w:r>
      <w:r w:rsidR="00D21930" w:rsidRPr="00B977AE">
        <w:rPr>
          <w:lang w:val="en-GB"/>
        </w:rPr>
        <w:t>is</w:t>
      </w:r>
      <w:r w:rsidRPr="00B977AE">
        <w:rPr>
          <w:lang w:val="en-GB"/>
        </w:rPr>
        <w:t xml:space="preserve"> associated with decreased cell size and abnormal cell cycle progression</w:t>
      </w:r>
      <w:r w:rsidR="00A23CF2" w:rsidRPr="00B977AE">
        <w:rPr>
          <w:lang w:val="en-GB"/>
        </w:rPr>
        <w:fldChar w:fldCharType="begin">
          <w:fldData xml:space="preserve">PEVuZE5vdGU+PENpdGU+PEF1dGhvcj5Kb3JnZW5zZW48L0F1dGhvcj48WWVhcj4yMDAyPC9ZZWFy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</w:fldData>
        </w:fldChar>
      </w:r>
      <w:r w:rsidR="00471F02" w:rsidRPr="00B977AE">
        <w:rPr>
          <w:lang w:val="en-GB"/>
        </w:rPr>
        <w:instrText xml:space="preserve"> ADDIN EN.CITE </w:instrText>
      </w:r>
      <w:r w:rsidR="00471F02" w:rsidRPr="00B977AE">
        <w:rPr>
          <w:lang w:val="en-GB"/>
        </w:rPr>
        <w:fldChar w:fldCharType="begin">
          <w:fldData xml:space="preserve">PEVuZE5vdGU+PENpdGU+PEF1dGhvcj5Kb3JnZW5zZW48L0F1dGhvcj48WWVhcj4yMDAyPC9ZZWFy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</w:fldData>
        </w:fldChar>
      </w:r>
      <w:r w:rsidR="00471F02" w:rsidRPr="00B977AE">
        <w:rPr>
          <w:lang w:val="en-GB"/>
        </w:rPr>
        <w:instrText xml:space="preserve"> ADDIN EN.CITE.DATA </w:instrText>
      </w:r>
      <w:r w:rsidR="00471F02" w:rsidRPr="00B977AE">
        <w:rPr>
          <w:lang w:val="en-GB"/>
        </w:rPr>
      </w:r>
      <w:r w:rsidR="00471F02" w:rsidRPr="00B977AE">
        <w:rPr>
          <w:lang w:val="en-GB"/>
        </w:rPr>
        <w:fldChar w:fldCharType="end"/>
      </w:r>
      <w:r w:rsidR="00A23CF2" w:rsidRPr="00B977AE">
        <w:rPr>
          <w:lang w:val="en-GB"/>
        </w:rPr>
      </w:r>
      <w:r w:rsidR="00A23CF2" w:rsidRPr="00B977AE">
        <w:rPr>
          <w:lang w:val="en-GB"/>
        </w:rPr>
        <w:fldChar w:fldCharType="separate"/>
      </w:r>
      <w:r w:rsidR="00471F02" w:rsidRPr="00B977AE">
        <w:rPr>
          <w:vertAlign w:val="superscript"/>
          <w:lang w:val="en-GB"/>
        </w:rPr>
        <w:t>4</w:t>
      </w:r>
      <w:r w:rsidR="00A23CF2" w:rsidRPr="00B977AE">
        <w:rPr>
          <w:lang w:val="en-GB"/>
        </w:rPr>
        <w:fldChar w:fldCharType="end"/>
      </w:r>
      <w:r w:rsidRPr="00B977AE">
        <w:rPr>
          <w:lang w:val="en-GB"/>
        </w:rPr>
        <w:t>.</w:t>
      </w:r>
    </w:p>
    <w:p w14:paraId="7957D1DC" w14:textId="39744CA3" w:rsidR="00E93BB4" w:rsidRPr="00B977AE" w:rsidRDefault="00E93BB4" w:rsidP="005C47B2">
      <w:pPr>
        <w:spacing w:line="360" w:lineRule="auto"/>
        <w:rPr>
          <w:lang w:val="en-GB"/>
        </w:rPr>
      </w:pPr>
      <w:r w:rsidRPr="00B977AE">
        <w:rPr>
          <w:lang w:val="en-GB"/>
        </w:rPr>
        <w:t xml:space="preserve">Deleting the transcriptional repressor </w:t>
      </w:r>
      <w:r w:rsidRPr="00B977AE">
        <w:rPr>
          <w:i/>
          <w:lang w:val="en-GB"/>
        </w:rPr>
        <w:t>TUP1</w:t>
      </w:r>
      <w:r w:rsidRPr="00B977AE">
        <w:rPr>
          <w:lang w:val="en-GB"/>
        </w:rPr>
        <w:t xml:space="preserve"> (</w:t>
      </w:r>
      <w:r w:rsidRPr="00B977AE">
        <w:rPr>
          <w:i/>
          <w:lang w:val="en-GB"/>
        </w:rPr>
        <w:t>CPAR2_109520</w:t>
      </w:r>
      <w:r w:rsidRPr="00B977AE">
        <w:rPr>
          <w:lang w:val="en-GB"/>
        </w:rPr>
        <w:t>) also affected growth</w:t>
      </w:r>
      <w:r w:rsidR="00E51C71" w:rsidRPr="00B977AE">
        <w:rPr>
          <w:lang w:val="en-GB"/>
        </w:rPr>
        <w:t xml:space="preserve"> </w:t>
      </w:r>
      <w:r w:rsidRPr="00B977AE">
        <w:rPr>
          <w:lang w:val="en-GB"/>
        </w:rPr>
        <w:t xml:space="preserve">(Growth Rate 0.3-0.4), and a similar effect was observed for the </w:t>
      </w:r>
      <w:r w:rsidRPr="00B977AE">
        <w:rPr>
          <w:i/>
          <w:lang w:val="en-GB"/>
        </w:rPr>
        <w:t xml:space="preserve">Ed ssk2 </w:t>
      </w:r>
      <w:r w:rsidRPr="00B977AE">
        <w:rPr>
          <w:lang w:val="en-GB"/>
        </w:rPr>
        <w:lastRenderedPageBreak/>
        <w:t>(</w:t>
      </w:r>
      <w:r w:rsidRPr="00B977AE">
        <w:rPr>
          <w:i/>
          <w:lang w:val="en-GB"/>
        </w:rPr>
        <w:t>CPAR2_403060</w:t>
      </w:r>
      <w:r w:rsidRPr="00B977AE">
        <w:rPr>
          <w:lang w:val="en-GB"/>
        </w:rPr>
        <w:t>),</w:t>
      </w:r>
      <w:r w:rsidRPr="00B977AE">
        <w:rPr>
          <w:i/>
          <w:lang w:val="en-GB"/>
        </w:rPr>
        <w:t xml:space="preserve"> Ed sak1 </w:t>
      </w:r>
      <w:r w:rsidRPr="00B977AE">
        <w:rPr>
          <w:lang w:val="en-GB"/>
        </w:rPr>
        <w:t>(</w:t>
      </w:r>
      <w:r w:rsidRPr="00B977AE">
        <w:rPr>
          <w:i/>
          <w:lang w:val="en-GB"/>
        </w:rPr>
        <w:t>CPAR2_401830</w:t>
      </w:r>
      <w:r w:rsidRPr="00B977AE">
        <w:rPr>
          <w:lang w:val="en-GB"/>
        </w:rPr>
        <w:t xml:space="preserve">), and </w:t>
      </w:r>
      <w:r w:rsidRPr="00B977AE">
        <w:rPr>
          <w:i/>
          <w:lang w:val="en-GB"/>
        </w:rPr>
        <w:t>Ed pho23</w:t>
      </w:r>
      <w:r w:rsidRPr="00B977AE">
        <w:rPr>
          <w:lang w:val="en-GB"/>
        </w:rPr>
        <w:t xml:space="preserve"> (</w:t>
      </w:r>
      <w:r w:rsidRPr="00B977AE">
        <w:rPr>
          <w:i/>
          <w:lang w:val="en-GB"/>
        </w:rPr>
        <w:t>CPAR2_407350</w:t>
      </w:r>
      <w:r w:rsidRPr="00B977AE">
        <w:rPr>
          <w:lang w:val="en-GB"/>
        </w:rPr>
        <w:t>) mutants</w:t>
      </w:r>
      <w:r w:rsidR="00E51C71" w:rsidRPr="00B977AE">
        <w:rPr>
          <w:lang w:val="en-GB"/>
        </w:rPr>
        <w:t xml:space="preserve"> (</w:t>
      </w:r>
      <w:r w:rsidR="001B47DF" w:rsidRPr="00B977AE">
        <w:rPr>
          <w:rFonts w:eastAsia="Arial"/>
          <w:color w:val="000000"/>
          <w:lang w:val="en-GB"/>
        </w:rPr>
        <w:t>Supplementary Figure 1</w:t>
      </w:r>
      <w:r w:rsidR="00E51C71" w:rsidRPr="00B977AE">
        <w:rPr>
          <w:lang w:val="en-GB"/>
        </w:rPr>
        <w:t>)</w:t>
      </w:r>
      <w:r w:rsidRPr="00B977AE">
        <w:rPr>
          <w:lang w:val="en-GB"/>
        </w:rPr>
        <w:t xml:space="preserve">. In </w:t>
      </w:r>
      <w:r w:rsidRPr="00B977AE">
        <w:rPr>
          <w:i/>
          <w:lang w:val="en-GB"/>
        </w:rPr>
        <w:t>C. albicans</w:t>
      </w:r>
      <w:r w:rsidRPr="00B977AE">
        <w:rPr>
          <w:lang w:val="en-GB"/>
        </w:rPr>
        <w:t xml:space="preserve">, mutating the Ssk2 kinase determines defects in colony morphology, </w:t>
      </w:r>
      <w:r w:rsidRPr="00B977AE">
        <w:rPr>
          <w:i/>
          <w:lang w:val="en-GB"/>
        </w:rPr>
        <w:t>in vivo</w:t>
      </w:r>
      <w:r w:rsidRPr="00B977AE">
        <w:rPr>
          <w:lang w:val="en-GB"/>
        </w:rPr>
        <w:t xml:space="preserve"> proliferation</w:t>
      </w:r>
      <w:r w:rsidR="00A23CF2" w:rsidRPr="00B977AE">
        <w:rPr>
          <w:lang w:val="en-GB"/>
        </w:rPr>
        <w:fldChar w:fldCharType="begin">
          <w:fldData xml:space="preserve">PEVuZE5vdGU+PENpdGU+PEF1dGhvcj5Ob2JsZTwvQXV0aG9yPjxZZWFyPjIwMTA8L1llYXI+PFJl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</w:fldData>
        </w:fldChar>
      </w:r>
      <w:r w:rsidR="00471F02" w:rsidRPr="00B977AE">
        <w:rPr>
          <w:lang w:val="en-GB"/>
        </w:rPr>
        <w:instrText xml:space="preserve"> ADDIN EN.CITE </w:instrText>
      </w:r>
      <w:r w:rsidR="00471F02" w:rsidRPr="00B977AE">
        <w:rPr>
          <w:lang w:val="en-GB"/>
        </w:rPr>
        <w:fldChar w:fldCharType="begin">
          <w:fldData xml:space="preserve">PEVuZE5vdGU+PENpdGU+PEF1dGhvcj5Ob2JsZTwvQXV0aG9yPjxZZWFyPjIwMTA8L1llYXI+PFJl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</w:fldData>
        </w:fldChar>
      </w:r>
      <w:r w:rsidR="00471F02" w:rsidRPr="00B977AE">
        <w:rPr>
          <w:lang w:val="en-GB"/>
        </w:rPr>
        <w:instrText xml:space="preserve"> ADDIN EN.CITE.DATA </w:instrText>
      </w:r>
      <w:r w:rsidR="00471F02" w:rsidRPr="00B977AE">
        <w:rPr>
          <w:lang w:val="en-GB"/>
        </w:rPr>
      </w:r>
      <w:r w:rsidR="00471F02" w:rsidRPr="00B977AE">
        <w:rPr>
          <w:lang w:val="en-GB"/>
        </w:rPr>
        <w:fldChar w:fldCharType="end"/>
      </w:r>
      <w:r w:rsidR="00A23CF2" w:rsidRPr="00B977AE">
        <w:rPr>
          <w:lang w:val="en-GB"/>
        </w:rPr>
      </w:r>
      <w:r w:rsidR="00A23CF2" w:rsidRPr="00B977AE">
        <w:rPr>
          <w:lang w:val="en-GB"/>
        </w:rPr>
        <w:fldChar w:fldCharType="separate"/>
      </w:r>
      <w:r w:rsidR="00471F02" w:rsidRPr="00B977AE">
        <w:rPr>
          <w:vertAlign w:val="superscript"/>
          <w:lang w:val="en-GB"/>
        </w:rPr>
        <w:t>3</w:t>
      </w:r>
      <w:r w:rsidR="00A23CF2" w:rsidRPr="00B977AE">
        <w:rPr>
          <w:lang w:val="en-GB"/>
        </w:rPr>
        <w:fldChar w:fldCharType="end"/>
      </w:r>
      <w:r w:rsidRPr="00B977AE">
        <w:rPr>
          <w:lang w:val="en-GB"/>
        </w:rPr>
        <w:t>, and growth on different media</w:t>
      </w:r>
      <w:r w:rsidR="00A23CF2" w:rsidRPr="00B977AE">
        <w:rPr>
          <w:lang w:val="en-GB"/>
        </w:rPr>
        <w:fldChar w:fldCharType="begin">
          <w:fldData xml:space="preserve">PEVuZE5vdGU+PENpdGU+PEF1dGhvcj5PaDwvQXV0aG9yPjxZZWFyPjIwMTA8L1llYXI+PFJlY051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</w:fldData>
        </w:fldChar>
      </w:r>
      <w:r w:rsidR="00471F02" w:rsidRPr="00B977AE">
        <w:rPr>
          <w:lang w:val="en-GB"/>
        </w:rPr>
        <w:instrText xml:space="preserve"> ADDIN EN.CITE </w:instrText>
      </w:r>
      <w:r w:rsidR="00471F02" w:rsidRPr="00B977AE">
        <w:rPr>
          <w:lang w:val="en-GB"/>
        </w:rPr>
        <w:fldChar w:fldCharType="begin">
          <w:fldData xml:space="preserve">PEVuZE5vdGU+PENpdGU+PEF1dGhvcj5PaDwvQXV0aG9yPjxZZWFyPjIwMTA8L1llYXI+PFJlY051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</w:fldData>
        </w:fldChar>
      </w:r>
      <w:r w:rsidR="00471F02" w:rsidRPr="00B977AE">
        <w:rPr>
          <w:lang w:val="en-GB"/>
        </w:rPr>
        <w:instrText xml:space="preserve"> ADDIN EN.CITE.DATA </w:instrText>
      </w:r>
      <w:r w:rsidR="00471F02" w:rsidRPr="00B977AE">
        <w:rPr>
          <w:lang w:val="en-GB"/>
        </w:rPr>
      </w:r>
      <w:r w:rsidR="00471F02" w:rsidRPr="00B977AE">
        <w:rPr>
          <w:lang w:val="en-GB"/>
        </w:rPr>
        <w:fldChar w:fldCharType="end"/>
      </w:r>
      <w:r w:rsidR="00A23CF2" w:rsidRPr="00B977AE">
        <w:rPr>
          <w:lang w:val="en-GB"/>
        </w:rPr>
      </w:r>
      <w:r w:rsidR="00A23CF2" w:rsidRPr="00B977AE">
        <w:rPr>
          <w:lang w:val="en-GB"/>
        </w:rPr>
        <w:fldChar w:fldCharType="separate"/>
      </w:r>
      <w:r w:rsidR="00471F02" w:rsidRPr="00B977AE">
        <w:rPr>
          <w:vertAlign w:val="superscript"/>
          <w:lang w:val="en-GB"/>
        </w:rPr>
        <w:t>5</w:t>
      </w:r>
      <w:r w:rsidR="00A23CF2" w:rsidRPr="00B977AE">
        <w:rPr>
          <w:lang w:val="en-GB"/>
        </w:rPr>
        <w:fldChar w:fldCharType="end"/>
      </w:r>
      <w:r w:rsidRPr="00B977AE">
        <w:rPr>
          <w:lang w:val="en-GB"/>
        </w:rPr>
        <w:t xml:space="preserve">, while deleting </w:t>
      </w:r>
      <w:r w:rsidRPr="00B977AE">
        <w:rPr>
          <w:i/>
          <w:lang w:val="en-GB"/>
        </w:rPr>
        <w:t>SAK1</w:t>
      </w:r>
      <w:r w:rsidRPr="00B977AE">
        <w:rPr>
          <w:lang w:val="en-GB"/>
        </w:rPr>
        <w:t xml:space="preserve"> does not result in reduced growth, but it has effects on colony morphology</w:t>
      </w:r>
      <w:r w:rsidR="00A23CF2" w:rsidRPr="00B977AE">
        <w:rPr>
          <w:lang w:val="en-GB"/>
        </w:rPr>
        <w:fldChar w:fldCharType="begin">
          <w:fldData xml:space="preserve">PEVuZE5vdGU+PENpdGU+PEF1dGhvcj5SYW3DrXJlei1aYXZhbGE8L0F1dGhvcj48WWVhcj4yMDE3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</w:fldData>
        </w:fldChar>
      </w:r>
      <w:r w:rsidR="00471F02" w:rsidRPr="00B977AE">
        <w:rPr>
          <w:lang w:val="en-GB"/>
        </w:rPr>
        <w:instrText xml:space="preserve"> ADDIN EN.CITE </w:instrText>
      </w:r>
      <w:r w:rsidR="00471F02" w:rsidRPr="00B977AE">
        <w:rPr>
          <w:lang w:val="en-GB"/>
        </w:rPr>
        <w:fldChar w:fldCharType="begin">
          <w:fldData xml:space="preserve">PEVuZE5vdGU+PENpdGU+PEF1dGhvcj5SYW3DrXJlei1aYXZhbGE8L0F1dGhvcj48WWVhcj4yMDE3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</w:fldData>
        </w:fldChar>
      </w:r>
      <w:r w:rsidR="00471F02" w:rsidRPr="00B977AE">
        <w:rPr>
          <w:lang w:val="en-GB"/>
        </w:rPr>
        <w:instrText xml:space="preserve"> ADDIN EN.CITE.DATA </w:instrText>
      </w:r>
      <w:r w:rsidR="00471F02" w:rsidRPr="00B977AE">
        <w:rPr>
          <w:lang w:val="en-GB"/>
        </w:rPr>
      </w:r>
      <w:r w:rsidR="00471F02" w:rsidRPr="00B977AE">
        <w:rPr>
          <w:lang w:val="en-GB"/>
        </w:rPr>
        <w:fldChar w:fldCharType="end"/>
      </w:r>
      <w:r w:rsidR="00A23CF2" w:rsidRPr="00B977AE">
        <w:rPr>
          <w:lang w:val="en-GB"/>
        </w:rPr>
      </w:r>
      <w:r w:rsidR="00A23CF2" w:rsidRPr="00B977AE">
        <w:rPr>
          <w:lang w:val="en-GB"/>
        </w:rPr>
        <w:fldChar w:fldCharType="separate"/>
      </w:r>
      <w:r w:rsidR="00471F02" w:rsidRPr="00B977AE">
        <w:rPr>
          <w:vertAlign w:val="superscript"/>
          <w:lang w:val="en-GB"/>
        </w:rPr>
        <w:t>6</w:t>
      </w:r>
      <w:r w:rsidR="00A23CF2" w:rsidRPr="00B977AE">
        <w:rPr>
          <w:lang w:val="en-GB"/>
        </w:rPr>
        <w:fldChar w:fldCharType="end"/>
      </w:r>
      <w:r w:rsidRPr="00B977AE">
        <w:rPr>
          <w:lang w:val="en-GB"/>
        </w:rPr>
        <w:t xml:space="preserve">. In </w:t>
      </w:r>
      <w:r w:rsidRPr="00B977AE">
        <w:rPr>
          <w:i/>
          <w:lang w:val="en-GB"/>
        </w:rPr>
        <w:t>S. cerevisiae</w:t>
      </w:r>
      <w:r w:rsidRPr="00B977AE">
        <w:rPr>
          <w:lang w:val="en-GB"/>
        </w:rPr>
        <w:t xml:space="preserve">, deletion of </w:t>
      </w:r>
      <w:r w:rsidRPr="00B977AE">
        <w:rPr>
          <w:i/>
          <w:lang w:val="en-GB"/>
        </w:rPr>
        <w:t>PHO23</w:t>
      </w:r>
      <w:r w:rsidRPr="00B977AE">
        <w:rPr>
          <w:lang w:val="en-GB"/>
        </w:rPr>
        <w:t xml:space="preserve"> results in decreased vegetative growth rate</w:t>
      </w:r>
      <w:r w:rsidR="00A23CF2" w:rsidRPr="00B977AE">
        <w:rPr>
          <w:lang w:val="en-GB"/>
        </w:rPr>
        <w:fldChar w:fldCharType="begin"/>
      </w:r>
      <w:r w:rsidR="00471F02" w:rsidRPr="00B977AE">
        <w:rPr>
          <w:lang w:val="en-GB"/>
        </w:rPr>
        <w:instrText xml:space="preserve"> ADDIN EN.CITE &lt;EndNote&gt;&lt;Cite&gt;&lt;Author&gt;Yoshikawa&lt;/Author&gt;&lt;Year&gt;2011&lt;/Year&gt;&lt;RecNum&gt;484&lt;/RecNum&gt;&lt;DisplayText&gt;&lt;style face="superscript"&gt;7&lt;/style&gt;&lt;/DisplayText&gt;&lt;record&gt;&lt;rec-number&gt;484&lt;/rec-number&gt;&lt;foreign-keys&gt;&lt;key app="EN" db-id="axpdearetrwsetet0e5vree3s2005d2ff2sd" timestamp="1700833222"&gt;484&lt;/key&gt;&lt;/foreign-keys&gt;&lt;ref-type name="Journal Article"&gt;17&lt;/ref-type&gt;&lt;contributors&gt;&lt;authors&gt;&lt;author&gt;Yoshikawa, K.&lt;/author&gt;&lt;author&gt;Tanaka, T.&lt;/author&gt;&lt;author&gt;Ida, Y.&lt;/author&gt;&lt;author&gt;Furusawa, C.&lt;/author&gt;&lt;author&gt;Hirasawa, T.&lt;/author&gt;&lt;author&gt;Shimizu, H.&lt;/author&gt;&lt;/authors&gt;&lt;/contributors&gt;&lt;auth-address&gt;Department of Bioinformatic Engineering, Graduate School of Information Science and Technology, Osaka University, 1-5 Yamadaoka, Suita, Osaka, Japan.&lt;/auth-address&gt;&lt;titles&gt;&lt;title&gt;&lt;style face="normal" font="default" size="100%"&gt;Comprehensive phenotypic analysis of single-gene deletion and overexpression strains of &lt;/style&gt;&lt;style face="italic" font="default" size="100%"&gt;Saccharomyces cerevisiae&lt;/style&gt;&lt;/title&gt;&lt;secondary-title&gt;Yeast&lt;/secondary-title&gt;&lt;/titles&gt;&lt;periodical&gt;&lt;full-title&gt;Yeast&lt;/full-title&gt;&lt;/periodical&gt;&lt;pages&gt;349-61&lt;/pages&gt;&lt;volume&gt;28&lt;/volume&gt;&lt;number&gt;5&lt;/number&gt;&lt;edition&gt;20110222&lt;/edition&gt;&lt;keywords&gt;&lt;keyword&gt;*Gene Deletion&lt;/keyword&gt;&lt;keyword&gt;Gene Library&lt;/keyword&gt;&lt;keyword&gt;Genome, Fungal&lt;/keyword&gt;&lt;keyword&gt;Industrial Microbiology/*methods&lt;/keyword&gt;&lt;keyword&gt;Mutation&lt;/keyword&gt;&lt;keyword&gt;Phenotype&lt;/keyword&gt;&lt;keyword&gt;Saccharomyces cerevisiae/*genetics/*growth &amp;amp; development&lt;/keyword&gt;&lt;/keywords&gt;&lt;dates&gt;&lt;year&gt;2011&lt;/year&gt;&lt;pub-dates&gt;&lt;date&gt;May&lt;/date&gt;&lt;/pub-dates&gt;&lt;/dates&gt;&lt;isbn&gt;0749-503x&lt;/isbn&gt;&lt;accession-num&gt;21341307&lt;/accession-num&gt;&lt;urls&gt;&lt;/urls&gt;&lt;electronic-resource-num&gt;10.1002/yea.1843&lt;/electronic-resource-num&gt;&lt;remote-database-provider&gt;NLM&lt;/remote-database-provider&gt;&lt;language&gt;eng&lt;/language&gt;&lt;/record&gt;&lt;/Cite&gt;&lt;/EndNote&gt;</w:instrText>
      </w:r>
      <w:r w:rsidR="00A23CF2" w:rsidRPr="00B977AE">
        <w:rPr>
          <w:lang w:val="en-GB"/>
        </w:rPr>
        <w:fldChar w:fldCharType="separate"/>
      </w:r>
      <w:r w:rsidR="00471F02" w:rsidRPr="00B977AE">
        <w:rPr>
          <w:vertAlign w:val="superscript"/>
          <w:lang w:val="en-GB"/>
        </w:rPr>
        <w:t>7</w:t>
      </w:r>
      <w:r w:rsidR="00A23CF2" w:rsidRPr="00B977AE">
        <w:rPr>
          <w:lang w:val="en-GB"/>
        </w:rPr>
        <w:fldChar w:fldCharType="end"/>
      </w:r>
      <w:r w:rsidRPr="00B977AE">
        <w:rPr>
          <w:lang w:val="en-GB"/>
        </w:rPr>
        <w:t>.</w:t>
      </w:r>
    </w:p>
    <w:p w14:paraId="391ACF8C" w14:textId="23359A7D" w:rsidR="00E93BB4" w:rsidRPr="00B977AE" w:rsidRDefault="00E93BB4" w:rsidP="005C47B2">
      <w:pPr>
        <w:spacing w:line="360" w:lineRule="auto"/>
        <w:rPr>
          <w:lang w:val="en-GB"/>
        </w:rPr>
      </w:pPr>
      <w:r w:rsidRPr="00B977AE">
        <w:rPr>
          <w:lang w:val="en-GB"/>
        </w:rPr>
        <w:t xml:space="preserve">Disruption of </w:t>
      </w:r>
      <w:r w:rsidRPr="00B977AE">
        <w:rPr>
          <w:i/>
          <w:lang w:val="en-GB"/>
        </w:rPr>
        <w:t>SAH1</w:t>
      </w:r>
      <w:r w:rsidRPr="00B977AE">
        <w:rPr>
          <w:lang w:val="en-GB"/>
        </w:rPr>
        <w:t xml:space="preserve"> (</w:t>
      </w:r>
      <w:r w:rsidRPr="00B977AE">
        <w:rPr>
          <w:i/>
          <w:lang w:val="en-GB"/>
        </w:rPr>
        <w:t>CPAR2_101020</w:t>
      </w:r>
      <w:r w:rsidRPr="00B977AE">
        <w:rPr>
          <w:lang w:val="en-GB"/>
        </w:rPr>
        <w:t xml:space="preserve">), responsible for the conversion of S-adenosyl homocysteine to homocysteine in the methyl cycle, only marginally affected growth on YPD, but its effect was more evident on YNB and SC (Growth Rate &lt; 0.2). However, </w:t>
      </w:r>
      <w:r w:rsidRPr="00B977AE">
        <w:rPr>
          <w:i/>
          <w:lang w:val="en-GB"/>
        </w:rPr>
        <w:t>SAH1</w:t>
      </w:r>
      <w:r w:rsidRPr="00B977AE">
        <w:rPr>
          <w:lang w:val="en-GB"/>
        </w:rPr>
        <w:t xml:space="preserve"> is essential in both </w:t>
      </w:r>
      <w:r w:rsidRPr="00B977AE">
        <w:rPr>
          <w:i/>
          <w:lang w:val="en-GB"/>
        </w:rPr>
        <w:t xml:space="preserve">C. albicans </w:t>
      </w:r>
      <w:r w:rsidRPr="00B977AE">
        <w:rPr>
          <w:lang w:val="en-GB"/>
        </w:rPr>
        <w:t xml:space="preserve">and </w:t>
      </w:r>
      <w:r w:rsidRPr="00B977AE">
        <w:rPr>
          <w:i/>
          <w:lang w:val="en-GB"/>
        </w:rPr>
        <w:t xml:space="preserve">S. </w:t>
      </w:r>
      <w:r w:rsidR="00CD62ED" w:rsidRPr="00B977AE">
        <w:rPr>
          <w:i/>
          <w:lang w:val="en-GB"/>
        </w:rPr>
        <w:t>c</w:t>
      </w:r>
      <w:r w:rsidRPr="00B977AE">
        <w:rPr>
          <w:i/>
          <w:lang w:val="en-GB"/>
        </w:rPr>
        <w:t>erevisiae</w:t>
      </w:r>
      <w:r w:rsidR="00A23CF2" w:rsidRPr="00B977AE">
        <w:rPr>
          <w:lang w:val="en-GB"/>
        </w:rPr>
        <w:fldChar w:fldCharType="begin">
          <w:fldData xml:space="preserve">PEVuZE5vdGU+PENpdGU+PEF1dGhvcj5TZWdhbDwvQXV0aG9yPjxZZWFyPjIwMTg8L1llYXI+PFJl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==
</w:fldData>
        </w:fldChar>
      </w:r>
      <w:r w:rsidR="00471F02" w:rsidRPr="00B977AE">
        <w:rPr>
          <w:lang w:val="en-GB"/>
        </w:rPr>
        <w:instrText xml:space="preserve"> ADDIN EN.CITE </w:instrText>
      </w:r>
      <w:r w:rsidR="00471F02" w:rsidRPr="00B977AE">
        <w:rPr>
          <w:lang w:val="en-GB"/>
        </w:rPr>
        <w:fldChar w:fldCharType="begin">
          <w:fldData xml:space="preserve">PEVuZE5vdGU+PENpdGU+PEF1dGhvcj5TZWdhbDwvQXV0aG9yPjxZZWFyPjIwMTg8L1llYXI+PFJl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==
</w:fldData>
        </w:fldChar>
      </w:r>
      <w:r w:rsidR="00471F02" w:rsidRPr="00B977AE">
        <w:rPr>
          <w:lang w:val="en-GB"/>
        </w:rPr>
        <w:instrText xml:space="preserve"> ADDIN EN.CITE.DATA </w:instrText>
      </w:r>
      <w:r w:rsidR="00471F02" w:rsidRPr="00B977AE">
        <w:rPr>
          <w:lang w:val="en-GB"/>
        </w:rPr>
      </w:r>
      <w:r w:rsidR="00471F02" w:rsidRPr="00B977AE">
        <w:rPr>
          <w:lang w:val="en-GB"/>
        </w:rPr>
        <w:fldChar w:fldCharType="end"/>
      </w:r>
      <w:r w:rsidR="00A23CF2" w:rsidRPr="00B977AE">
        <w:rPr>
          <w:lang w:val="en-GB"/>
        </w:rPr>
      </w:r>
      <w:r w:rsidR="00A23CF2" w:rsidRPr="00B977AE">
        <w:rPr>
          <w:lang w:val="en-GB"/>
        </w:rPr>
        <w:fldChar w:fldCharType="separate"/>
      </w:r>
      <w:r w:rsidR="00471F02" w:rsidRPr="00B977AE">
        <w:rPr>
          <w:vertAlign w:val="superscript"/>
          <w:lang w:val="en-GB"/>
        </w:rPr>
        <w:t>8,9</w:t>
      </w:r>
      <w:r w:rsidR="00A23CF2" w:rsidRPr="00B977AE">
        <w:rPr>
          <w:lang w:val="en-GB"/>
        </w:rPr>
        <w:fldChar w:fldCharType="end"/>
      </w:r>
      <w:r w:rsidRPr="00B977AE">
        <w:rPr>
          <w:lang w:val="en-GB"/>
        </w:rPr>
        <w:t>, raising the possibility that a truncated version of the protein, partially maintaining gene function, may be produced in the</w:t>
      </w:r>
      <w:r w:rsidRPr="00B977AE">
        <w:rPr>
          <w:i/>
          <w:lang w:val="en-GB"/>
        </w:rPr>
        <w:t xml:space="preserve"> C. </w:t>
      </w:r>
      <w:proofErr w:type="spellStart"/>
      <w:r w:rsidRPr="00B977AE">
        <w:rPr>
          <w:i/>
          <w:lang w:val="en-GB"/>
        </w:rPr>
        <w:t>parapsilosis</w:t>
      </w:r>
      <w:proofErr w:type="spellEnd"/>
      <w:r w:rsidRPr="00B977AE">
        <w:rPr>
          <w:lang w:val="en-GB"/>
        </w:rPr>
        <w:t xml:space="preserve"> edited strain</w:t>
      </w:r>
      <w:r w:rsidR="00FB00F7" w:rsidRPr="00B977AE">
        <w:rPr>
          <w:lang w:val="en-GB"/>
        </w:rPr>
        <w:t>.</w:t>
      </w:r>
    </w:p>
    <w:p w14:paraId="5498F39E" w14:textId="77777777" w:rsidR="00E93BB4" w:rsidRPr="00B977AE" w:rsidRDefault="00E93BB4" w:rsidP="005C47B2">
      <w:pPr>
        <w:spacing w:line="360" w:lineRule="auto"/>
        <w:rPr>
          <w:lang w:val="en-GB"/>
        </w:rPr>
      </w:pPr>
      <w:r w:rsidRPr="00B977AE">
        <w:rPr>
          <w:lang w:val="en-GB"/>
        </w:rPr>
        <w:t xml:space="preserve">Targeting </w:t>
      </w:r>
      <w:proofErr w:type="spellStart"/>
      <w:r w:rsidRPr="00B977AE">
        <w:rPr>
          <w:lang w:val="en-GB"/>
        </w:rPr>
        <w:t>Vacuolar</w:t>
      </w:r>
      <w:proofErr w:type="spellEnd"/>
      <w:r w:rsidRPr="00B977AE">
        <w:rPr>
          <w:lang w:val="en-GB"/>
        </w:rPr>
        <w:t xml:space="preserve"> Protein Sorting (VPS) proteins 15 and 34 (encoded by </w:t>
      </w:r>
      <w:r w:rsidRPr="00B977AE">
        <w:rPr>
          <w:i/>
          <w:lang w:val="en-GB"/>
        </w:rPr>
        <w:t>CPAR2_602810</w:t>
      </w:r>
      <w:r w:rsidRPr="00B977AE">
        <w:rPr>
          <w:lang w:val="en-GB"/>
        </w:rPr>
        <w:t xml:space="preserve"> and </w:t>
      </w:r>
      <w:r w:rsidRPr="00B977AE">
        <w:rPr>
          <w:i/>
          <w:lang w:val="en-GB"/>
        </w:rPr>
        <w:t>CPAR2_206880</w:t>
      </w:r>
      <w:r w:rsidRPr="00B977AE">
        <w:rPr>
          <w:lang w:val="en-GB"/>
        </w:rPr>
        <w:t xml:space="preserve">, respectively) also resulted in a growth defect. </w:t>
      </w:r>
    </w:p>
    <w:p w14:paraId="0AC6D25D" w14:textId="2FFBBBE1" w:rsidR="00E93BB4" w:rsidRPr="00B977AE" w:rsidRDefault="00E93BB4" w:rsidP="008C693C">
      <w:pPr>
        <w:tabs>
          <w:tab w:val="left" w:pos="1276"/>
        </w:tabs>
        <w:spacing w:line="360" w:lineRule="auto"/>
        <w:rPr>
          <w:lang w:val="en-GB"/>
        </w:rPr>
      </w:pPr>
      <w:r w:rsidRPr="00B977AE">
        <w:rPr>
          <w:lang w:val="en-GB"/>
        </w:rPr>
        <w:t xml:space="preserve">In </w:t>
      </w:r>
      <w:r w:rsidRPr="00B977AE">
        <w:rPr>
          <w:i/>
          <w:lang w:val="en-GB"/>
        </w:rPr>
        <w:t>C. albicans</w:t>
      </w:r>
      <w:r w:rsidRPr="00B977AE">
        <w:rPr>
          <w:lang w:val="en-GB"/>
        </w:rPr>
        <w:t>, loss of Vps34 function results in a plethora of phenotypes, including a decreased rate of vegetative growth</w:t>
      </w:r>
      <w:r w:rsidR="00A23CF2" w:rsidRPr="00B977AE">
        <w:rPr>
          <w:lang w:val="en-GB"/>
        </w:rPr>
        <w:fldChar w:fldCharType="begin">
          <w:fldData xml:space="preserve">PEVuZE5vdGU+PENpdGU+PEF1dGhvcj5CcnVja21hbm48L0F1dGhvcj48WWVhcj4yMDAwPC9ZZWFy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</w:fldData>
        </w:fldChar>
      </w:r>
      <w:r w:rsidR="00471F02" w:rsidRPr="00B977AE">
        <w:rPr>
          <w:lang w:val="en-GB"/>
        </w:rPr>
        <w:instrText xml:space="preserve"> ADDIN EN.CITE </w:instrText>
      </w:r>
      <w:r w:rsidR="00471F02" w:rsidRPr="00B977AE">
        <w:rPr>
          <w:lang w:val="en-GB"/>
        </w:rPr>
        <w:fldChar w:fldCharType="begin">
          <w:fldData xml:space="preserve">PEVuZE5vdGU+PENpdGU+PEF1dGhvcj5CcnVja21hbm48L0F1dGhvcj48WWVhcj4yMDAwPC9ZZWFy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</w:fldData>
        </w:fldChar>
      </w:r>
      <w:r w:rsidR="00471F02" w:rsidRPr="00B977AE">
        <w:rPr>
          <w:lang w:val="en-GB"/>
        </w:rPr>
        <w:instrText xml:space="preserve"> ADDIN EN.CITE.DATA </w:instrText>
      </w:r>
      <w:r w:rsidR="00471F02" w:rsidRPr="00B977AE">
        <w:rPr>
          <w:lang w:val="en-GB"/>
        </w:rPr>
      </w:r>
      <w:r w:rsidR="00471F02" w:rsidRPr="00B977AE">
        <w:rPr>
          <w:lang w:val="en-GB"/>
        </w:rPr>
        <w:fldChar w:fldCharType="end"/>
      </w:r>
      <w:r w:rsidR="00A23CF2" w:rsidRPr="00B977AE">
        <w:rPr>
          <w:lang w:val="en-GB"/>
        </w:rPr>
      </w:r>
      <w:r w:rsidR="00A23CF2" w:rsidRPr="00B977AE">
        <w:rPr>
          <w:lang w:val="en-GB"/>
        </w:rPr>
        <w:fldChar w:fldCharType="separate"/>
      </w:r>
      <w:r w:rsidR="00471F02" w:rsidRPr="00B977AE">
        <w:rPr>
          <w:vertAlign w:val="superscript"/>
          <w:lang w:val="en-GB"/>
        </w:rPr>
        <w:t>10-12</w:t>
      </w:r>
      <w:r w:rsidR="00A23CF2" w:rsidRPr="00B977AE">
        <w:rPr>
          <w:lang w:val="en-GB"/>
        </w:rPr>
        <w:fldChar w:fldCharType="end"/>
      </w:r>
      <w:r w:rsidRPr="00B977AE">
        <w:rPr>
          <w:lang w:val="en-GB"/>
        </w:rPr>
        <w:t xml:space="preserve">. Our library included two independent </w:t>
      </w:r>
      <w:r w:rsidRPr="00B977AE">
        <w:rPr>
          <w:i/>
          <w:lang w:val="en-GB"/>
        </w:rPr>
        <w:t xml:space="preserve">C. </w:t>
      </w:r>
      <w:proofErr w:type="spellStart"/>
      <w:r w:rsidRPr="00B977AE">
        <w:rPr>
          <w:i/>
          <w:lang w:val="en-GB"/>
        </w:rPr>
        <w:t>parapsilosis</w:t>
      </w:r>
      <w:proofErr w:type="spellEnd"/>
      <w:r w:rsidRPr="00B977AE">
        <w:rPr>
          <w:i/>
          <w:lang w:val="en-GB"/>
        </w:rPr>
        <w:t xml:space="preserve"> </w:t>
      </w:r>
      <w:r w:rsidRPr="00B977AE">
        <w:rPr>
          <w:lang w:val="en-GB"/>
        </w:rPr>
        <w:t xml:space="preserve">Vps34 mutants: a deletion mutant generated by </w:t>
      </w:r>
      <w:r w:rsidR="008C693C" w:rsidRPr="00B977AE">
        <w:rPr>
          <w:lang w:val="en-GB"/>
        </w:rPr>
        <w:t>Holland et al.</w:t>
      </w:r>
      <w:r w:rsidR="00A23CF2" w:rsidRPr="00B977AE">
        <w:rPr>
          <w:lang w:val="en-GB"/>
        </w:rPr>
        <w:fldChar w:fldCharType="begin">
          <w:fldData xml:space="preserve">PEVuZE5vdGU+PENpdGU+PEF1dGhvcj5Ib2xsYW5kPC9BdXRob3I+PFllYXI+MjAxNDwvWWVhcj48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</w:fldData>
        </w:fldChar>
      </w:r>
      <w:r w:rsidR="00471F02" w:rsidRPr="00B977AE">
        <w:rPr>
          <w:lang w:val="en-GB"/>
        </w:rPr>
        <w:instrText xml:space="preserve"> ADDIN EN.CITE </w:instrText>
      </w:r>
      <w:r w:rsidR="00471F02" w:rsidRPr="00B977AE">
        <w:rPr>
          <w:lang w:val="en-GB"/>
        </w:rPr>
        <w:fldChar w:fldCharType="begin">
          <w:fldData xml:space="preserve">PEVuZE5vdGU+PENpdGU+PEF1dGhvcj5Ib2xsYW5kPC9BdXRob3I+PFllYXI+MjAxNDwvWWVhcj48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</w:fldData>
        </w:fldChar>
      </w:r>
      <w:r w:rsidR="00471F02" w:rsidRPr="00B977AE">
        <w:rPr>
          <w:lang w:val="en-GB"/>
        </w:rPr>
        <w:instrText xml:space="preserve"> ADDIN EN.CITE.DATA </w:instrText>
      </w:r>
      <w:r w:rsidR="00471F02" w:rsidRPr="00B977AE">
        <w:rPr>
          <w:lang w:val="en-GB"/>
        </w:rPr>
      </w:r>
      <w:r w:rsidR="00471F02" w:rsidRPr="00B977AE">
        <w:rPr>
          <w:lang w:val="en-GB"/>
        </w:rPr>
        <w:fldChar w:fldCharType="end"/>
      </w:r>
      <w:r w:rsidR="00A23CF2" w:rsidRPr="00B977AE">
        <w:rPr>
          <w:lang w:val="en-GB"/>
        </w:rPr>
      </w:r>
      <w:r w:rsidR="00A23CF2" w:rsidRPr="00B977AE">
        <w:rPr>
          <w:lang w:val="en-GB"/>
        </w:rPr>
        <w:fldChar w:fldCharType="separate"/>
      </w:r>
      <w:r w:rsidR="00471F02" w:rsidRPr="00B977AE">
        <w:rPr>
          <w:vertAlign w:val="superscript"/>
          <w:lang w:val="en-GB"/>
        </w:rPr>
        <w:t>1</w:t>
      </w:r>
      <w:r w:rsidR="00A23CF2" w:rsidRPr="00B977AE">
        <w:rPr>
          <w:lang w:val="en-GB"/>
        </w:rPr>
        <w:fldChar w:fldCharType="end"/>
      </w:r>
      <w:r w:rsidRPr="00B977AE">
        <w:rPr>
          <w:lang w:val="en-GB"/>
        </w:rPr>
        <w:t xml:space="preserve">, and a CRISPR-Cas9 edited strain. Notably, the phenotype was consistent in both. A decreased growth rate was also observed for the </w:t>
      </w:r>
      <w:r w:rsidRPr="00B977AE">
        <w:rPr>
          <w:i/>
          <w:lang w:val="en-GB"/>
        </w:rPr>
        <w:t>Ed</w:t>
      </w:r>
      <w:r w:rsidRPr="00B977AE">
        <w:rPr>
          <w:lang w:val="en-GB"/>
        </w:rPr>
        <w:t xml:space="preserve"> </w:t>
      </w:r>
      <w:r w:rsidRPr="00B977AE">
        <w:rPr>
          <w:i/>
          <w:lang w:val="en-GB"/>
        </w:rPr>
        <w:t>swi4</w:t>
      </w:r>
      <w:r w:rsidRPr="00B977AE">
        <w:rPr>
          <w:lang w:val="en-GB"/>
        </w:rPr>
        <w:t xml:space="preserve"> and </w:t>
      </w:r>
      <w:r w:rsidRPr="00B977AE">
        <w:rPr>
          <w:i/>
          <w:lang w:val="en-GB"/>
        </w:rPr>
        <w:t xml:space="preserve">Δswi4 </w:t>
      </w:r>
      <w:r w:rsidRPr="00B977AE">
        <w:rPr>
          <w:lang w:val="en-GB"/>
        </w:rPr>
        <w:t>mutants</w:t>
      </w:r>
      <w:r w:rsidRPr="00B977AE">
        <w:rPr>
          <w:i/>
          <w:lang w:val="en-GB"/>
        </w:rPr>
        <w:t xml:space="preserve"> </w:t>
      </w:r>
      <w:r w:rsidRPr="00B977AE">
        <w:rPr>
          <w:lang w:val="en-GB"/>
        </w:rPr>
        <w:t>(</w:t>
      </w:r>
      <w:r w:rsidRPr="00B977AE">
        <w:rPr>
          <w:i/>
          <w:lang w:val="en-GB"/>
        </w:rPr>
        <w:t>CPAR2_109060</w:t>
      </w:r>
      <w:r w:rsidRPr="00B977AE">
        <w:rPr>
          <w:lang w:val="en-GB"/>
        </w:rPr>
        <w:t xml:space="preserve">), similarly to what reported for </w:t>
      </w:r>
      <w:r w:rsidRPr="00B977AE">
        <w:rPr>
          <w:i/>
          <w:lang w:val="en-GB"/>
        </w:rPr>
        <w:t>C. albicans</w:t>
      </w:r>
      <w:r w:rsidR="00A23CF2" w:rsidRPr="00B977AE">
        <w:rPr>
          <w:lang w:val="en-GB"/>
        </w:rPr>
        <w:fldChar w:fldCharType="begin">
          <w:fldData xml:space="preserve">PEVuZE5vdGU+PENpdGU+PEF1dGhvcj5Ob2JsZTwvQXV0aG9yPjxZZWFyPjIwMTA8L1llYXI+PFJl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</w:fldData>
        </w:fldChar>
      </w:r>
      <w:r w:rsidR="00471F02" w:rsidRPr="00B977AE">
        <w:rPr>
          <w:lang w:val="en-GB"/>
        </w:rPr>
        <w:instrText xml:space="preserve"> ADDIN EN.CITE </w:instrText>
      </w:r>
      <w:r w:rsidR="00471F02" w:rsidRPr="00B977AE">
        <w:rPr>
          <w:lang w:val="en-GB"/>
        </w:rPr>
        <w:fldChar w:fldCharType="begin">
          <w:fldData xml:space="preserve">PEVuZE5vdGU+PENpdGU+PEF1dGhvcj5Ob2JsZTwvQXV0aG9yPjxZZWFyPjIwMTA8L1llYXI+PFJl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</w:fldData>
        </w:fldChar>
      </w:r>
      <w:r w:rsidR="00471F02" w:rsidRPr="00B977AE">
        <w:rPr>
          <w:lang w:val="en-GB"/>
        </w:rPr>
        <w:instrText xml:space="preserve"> ADDIN EN.CITE.DATA </w:instrText>
      </w:r>
      <w:r w:rsidR="00471F02" w:rsidRPr="00B977AE">
        <w:rPr>
          <w:lang w:val="en-GB"/>
        </w:rPr>
      </w:r>
      <w:r w:rsidR="00471F02" w:rsidRPr="00B977AE">
        <w:rPr>
          <w:lang w:val="en-GB"/>
        </w:rPr>
        <w:fldChar w:fldCharType="end"/>
      </w:r>
      <w:r w:rsidR="00A23CF2" w:rsidRPr="00B977AE">
        <w:rPr>
          <w:lang w:val="en-GB"/>
        </w:rPr>
      </w:r>
      <w:r w:rsidR="00A23CF2" w:rsidRPr="00B977AE">
        <w:rPr>
          <w:lang w:val="en-GB"/>
        </w:rPr>
        <w:fldChar w:fldCharType="separate"/>
      </w:r>
      <w:r w:rsidR="00471F02" w:rsidRPr="00B977AE">
        <w:rPr>
          <w:vertAlign w:val="superscript"/>
          <w:lang w:val="en-GB"/>
        </w:rPr>
        <w:t>3</w:t>
      </w:r>
      <w:r w:rsidR="00A23CF2" w:rsidRPr="00B977AE">
        <w:rPr>
          <w:lang w:val="en-GB"/>
        </w:rPr>
        <w:fldChar w:fldCharType="end"/>
      </w:r>
      <w:r w:rsidRPr="00B977AE">
        <w:rPr>
          <w:lang w:val="en-GB"/>
        </w:rPr>
        <w:t xml:space="preserve">. </w:t>
      </w:r>
    </w:p>
    <w:p w14:paraId="5682E0AF" w14:textId="7C97A279" w:rsidR="00A108F5" w:rsidRPr="00B977AE" w:rsidRDefault="00A108F5" w:rsidP="005C47B2">
      <w:pPr>
        <w:spacing w:line="360" w:lineRule="auto"/>
        <w:rPr>
          <w:lang w:val="en-GB"/>
        </w:rPr>
      </w:pPr>
    </w:p>
    <w:p w14:paraId="4CD362E4" w14:textId="29AF82DE" w:rsidR="00A108F5" w:rsidRPr="00B977AE" w:rsidRDefault="00A108F5" w:rsidP="005C47B2">
      <w:pPr>
        <w:spacing w:line="360" w:lineRule="auto"/>
        <w:rPr>
          <w:lang w:val="en-GB"/>
        </w:rPr>
      </w:pPr>
      <w:r w:rsidRPr="00B977AE">
        <w:rPr>
          <w:lang w:val="en-GB"/>
        </w:rPr>
        <w:t xml:space="preserve">Several mutations affected growth specifically on only one of the media. </w:t>
      </w:r>
      <w:r w:rsidR="00D77165" w:rsidRPr="00B977AE">
        <w:rPr>
          <w:lang w:val="en-GB"/>
        </w:rPr>
        <w:t xml:space="preserve">Deleting the GATA transcriptional activator </w:t>
      </w:r>
      <w:r w:rsidR="00D77165" w:rsidRPr="00B977AE">
        <w:rPr>
          <w:i/>
          <w:lang w:val="en-GB"/>
        </w:rPr>
        <w:t>GLN3</w:t>
      </w:r>
      <w:r w:rsidR="00D77165" w:rsidRPr="00B977AE">
        <w:rPr>
          <w:lang w:val="en-GB"/>
        </w:rPr>
        <w:t xml:space="preserve"> (</w:t>
      </w:r>
      <w:r w:rsidR="00D77165" w:rsidRPr="00B977AE">
        <w:rPr>
          <w:i/>
          <w:lang w:val="en-GB"/>
        </w:rPr>
        <w:t>CPAR2_101010</w:t>
      </w:r>
      <w:r w:rsidR="00D77165" w:rsidRPr="00B977AE">
        <w:rPr>
          <w:lang w:val="en-GB"/>
        </w:rPr>
        <w:t>),</w:t>
      </w:r>
      <w:r w:rsidR="00D77165" w:rsidRPr="00B977AE">
        <w:rPr>
          <w:i/>
          <w:lang w:val="en-GB"/>
        </w:rPr>
        <w:t xml:space="preserve"> </w:t>
      </w:r>
      <w:r w:rsidR="00D77165" w:rsidRPr="00B977AE">
        <w:rPr>
          <w:lang w:val="en-GB"/>
        </w:rPr>
        <w:t xml:space="preserve">required for utilization of nonpreferred nitrogen sources in </w:t>
      </w:r>
      <w:r w:rsidR="00D77165" w:rsidRPr="00B977AE">
        <w:rPr>
          <w:i/>
          <w:lang w:val="en-GB"/>
        </w:rPr>
        <w:t xml:space="preserve">C. </w:t>
      </w:r>
      <w:proofErr w:type="spellStart"/>
      <w:r w:rsidR="00D77165" w:rsidRPr="00B977AE">
        <w:rPr>
          <w:i/>
          <w:lang w:val="en-GB"/>
        </w:rPr>
        <w:t>parapsilosis</w:t>
      </w:r>
      <w:proofErr w:type="spellEnd"/>
      <w:r w:rsidR="00D77165" w:rsidRPr="00B977AE">
        <w:rPr>
          <w:i/>
          <w:lang w:val="en-GB"/>
        </w:rPr>
        <w:t xml:space="preserve">, </w:t>
      </w:r>
      <w:r w:rsidR="00D77165" w:rsidRPr="00B977AE">
        <w:rPr>
          <w:lang w:val="en-GB"/>
        </w:rPr>
        <w:t xml:space="preserve">abolished the ability to grow on SD (YNB with ammonium </w:t>
      </w:r>
      <w:proofErr w:type="spellStart"/>
      <w:r w:rsidR="00D77165" w:rsidRPr="00B977AE">
        <w:rPr>
          <w:lang w:val="en-GB"/>
        </w:rPr>
        <w:t>sulfate</w:t>
      </w:r>
      <w:proofErr w:type="spellEnd"/>
      <w:r w:rsidR="00D77165" w:rsidRPr="00B977AE">
        <w:rPr>
          <w:lang w:val="en-GB"/>
        </w:rPr>
        <w:t>)</w:t>
      </w:r>
      <w:r w:rsidR="00A23CF2" w:rsidRPr="00B977AE">
        <w:rPr>
          <w:lang w:val="en-GB"/>
        </w:rPr>
        <w:fldChar w:fldCharType="begin"/>
      </w:r>
      <w:r w:rsidR="00471F02" w:rsidRPr="00B977AE">
        <w:rPr>
          <w:lang w:val="en-GB"/>
        </w:rPr>
        <w:instrText xml:space="preserve"> ADDIN EN.CITE &lt;EndNote&gt;&lt;Cite&gt;&lt;Author&gt;Turner&lt;/Author&gt;&lt;Year&gt;2018&lt;/Year&gt;&lt;RecNum&gt;490&lt;/RecNum&gt;&lt;DisplayText&gt;&lt;style face="superscript"&gt;13&lt;/style&gt;&lt;/DisplayText&gt;&lt;record&gt;&lt;rec-number&gt;490&lt;/rec-number&gt;&lt;foreign-keys&gt;&lt;key app="EN" db-id="axpdearetrwsetet0e5vree3s2005d2ff2sd" timestamp="1700833569"&gt;490&lt;/key&gt;&lt;/foreign-keys&gt;&lt;ref-type name="Journal Article"&gt;17&lt;/ref-type&gt;&lt;contributors&gt;&lt;authors&gt;&lt;author&gt;Turner, S. A.&lt;/author&gt;&lt;author&gt;Ma, Q.&lt;/author&gt;&lt;author&gt;Ola, M.&lt;/author&gt;&lt;author&gt;Martinez de San Vicente, K.&lt;/author&gt;&lt;author&gt;Butler, G.&lt;/author&gt;&lt;/authors&gt;&lt;/contributors&gt;&lt;auth-address&gt;School of Biomolecular and Biomedical Science, Conway Institute, University College Dublin, Belfield, Dublin, Ireland.&amp;#xD;School of Biomolecular and Biomedical Science, Conway Institute, University College Dublin, Belfield, Dublin, Ireland gbutler@ucd.ie.&lt;/auth-address&gt;&lt;titles&gt;&lt;title&gt;&lt;style face="normal" font="default" size="100%"&gt;Dal81 Regulates Expression of Arginine Metabolism Genes in &lt;/style&gt;&lt;style face="italic" font="default" size="100%"&gt;Candida parapsilosis&lt;/style&gt;&lt;/title&gt;&lt;secondary-title&gt;mSphere&lt;/secondary-title&gt;&lt;/titles&gt;&lt;periodical&gt;&lt;full-title&gt;mSphere&lt;/full-title&gt;&lt;/periodical&gt;&lt;volume&gt;3&lt;/volume&gt;&lt;number&gt;2&lt;/number&gt;&lt;edition&gt;20180307&lt;/edition&gt;&lt;keywords&gt;&lt;keyword&gt;Candida&lt;/keyword&gt;&lt;keyword&gt;nitrogen metabolism&lt;/keyword&gt;&lt;keyword&gt;opportunistic fungi&lt;/keyword&gt;&lt;/keywords&gt;&lt;dates&gt;&lt;year&gt;2018&lt;/year&gt;&lt;pub-dates&gt;&lt;date&gt;Mar-Apr&lt;/date&gt;&lt;/pub-dates&gt;&lt;/dates&gt;&lt;isbn&gt;2379-5042&lt;/isbn&gt;&lt;accession-num&gt;29564399&lt;/accession-num&gt;&lt;urls&gt;&lt;/urls&gt;&lt;custom2&gt;PMC5853489&lt;/custom2&gt;&lt;electronic-resource-num&gt;10.1128/mSphere.00028-18&lt;/electronic-resource-num&gt;&lt;remote-database-provider&gt;NLM&lt;/remote-database-provider&gt;&lt;language&gt;eng&lt;/language&gt;&lt;/record&gt;&lt;/Cite&gt;&lt;/EndNote&gt;</w:instrText>
      </w:r>
      <w:r w:rsidR="00A23CF2" w:rsidRPr="00B977AE">
        <w:rPr>
          <w:lang w:val="en-GB"/>
        </w:rPr>
        <w:fldChar w:fldCharType="separate"/>
      </w:r>
      <w:r w:rsidR="00471F02" w:rsidRPr="00B977AE">
        <w:rPr>
          <w:vertAlign w:val="superscript"/>
          <w:lang w:val="en-GB"/>
        </w:rPr>
        <w:t>13</w:t>
      </w:r>
      <w:r w:rsidR="00A23CF2" w:rsidRPr="00B977AE">
        <w:rPr>
          <w:lang w:val="en-GB"/>
        </w:rPr>
        <w:fldChar w:fldCharType="end"/>
      </w:r>
      <w:r w:rsidR="00D77165" w:rsidRPr="00B977AE">
        <w:rPr>
          <w:lang w:val="en-GB"/>
        </w:rPr>
        <w:t xml:space="preserve"> (</w:t>
      </w:r>
      <w:r w:rsidR="001B47DF" w:rsidRPr="00B977AE">
        <w:rPr>
          <w:rFonts w:eastAsia="Arial"/>
          <w:color w:val="000000"/>
          <w:lang w:val="en-GB"/>
        </w:rPr>
        <w:t>Supplementary Figure 1</w:t>
      </w:r>
      <w:r w:rsidR="00D77165" w:rsidRPr="00B977AE">
        <w:rPr>
          <w:lang w:val="en-GB"/>
        </w:rPr>
        <w:t xml:space="preserve">). Similarly, deleting </w:t>
      </w:r>
      <w:r w:rsidR="00D77165" w:rsidRPr="00B977AE">
        <w:rPr>
          <w:i/>
          <w:lang w:val="en-GB"/>
        </w:rPr>
        <w:t>GCN4</w:t>
      </w:r>
      <w:r w:rsidR="00D77165" w:rsidRPr="00B977AE">
        <w:rPr>
          <w:lang w:val="en-GB"/>
        </w:rPr>
        <w:t xml:space="preserve"> (</w:t>
      </w:r>
      <w:r w:rsidR="00D77165" w:rsidRPr="00B977AE">
        <w:rPr>
          <w:i/>
          <w:lang w:val="en-GB"/>
        </w:rPr>
        <w:t>CPAR2_806570</w:t>
      </w:r>
      <w:r w:rsidR="00D77165" w:rsidRPr="00B977AE">
        <w:rPr>
          <w:lang w:val="en-GB"/>
        </w:rPr>
        <w:t>), encoding the major activator of the General Amino Acid Control (GAAC) supra-pathway in response to starvation for any amino acid, resulted in a growth defect on SD and SC media</w:t>
      </w:r>
      <w:r w:rsidR="00A23CF2" w:rsidRPr="00B977AE">
        <w:rPr>
          <w:lang w:val="en-GB"/>
        </w:rPr>
        <w:fldChar w:fldCharType="begin"/>
      </w:r>
      <w:r w:rsidR="00471F02" w:rsidRPr="00B977AE">
        <w:rPr>
          <w:lang w:val="en-GB"/>
        </w:rPr>
        <w:instrText xml:space="preserve"> ADDIN EN.CITE &lt;EndNote&gt;&lt;Cite&gt;&lt;Author&gt;Turner&lt;/Author&gt;&lt;Year&gt;2018&lt;/Year&gt;&lt;RecNum&gt;490&lt;/RecNum&gt;&lt;DisplayText&gt;&lt;style face="superscript"&gt;13&lt;/style&gt;&lt;/DisplayText&gt;&lt;record&gt;&lt;rec-number&gt;490&lt;/rec-number&gt;&lt;foreign-keys&gt;&lt;key app="EN" db-id="axpdearetrwsetet0e5vree3s2005d2ff2sd" timestamp="1700833569"&gt;490&lt;/key&gt;&lt;/foreign-keys&gt;&lt;ref-type name="Journal Article"&gt;17&lt;/ref-type&gt;&lt;contributors&gt;&lt;authors&gt;&lt;author&gt;Turner, S. A.&lt;/author&gt;&lt;author&gt;Ma, Q.&lt;/author&gt;&lt;author&gt;Ola, M.&lt;/author&gt;&lt;author&gt;Martinez de San Vicente, K.&lt;/author&gt;&lt;author&gt;Butler, G.&lt;/author&gt;&lt;/authors&gt;&lt;/contributors&gt;&lt;auth-address&gt;School of Biomolecular and Biomedical Science, Conway Institute, University College Dublin, Belfield, Dublin, Ireland.&amp;#xD;School of Biomolecular and Biomedical Science, Conway Institute, University College Dublin, Belfield, Dublin, Ireland gbutler@ucd.ie.&lt;/auth-address&gt;&lt;titles&gt;&lt;title&gt;&lt;style face="normal" font="default" size="100%"&gt;Dal81 Regulates Expression of Arginine Metabolism Genes in &lt;/style&gt;&lt;style face="italic" font="default" size="100%"&gt;Candida parapsilosis&lt;/style&gt;&lt;/title&gt;&lt;secondary-title&gt;mSphere&lt;/secondary-title&gt;&lt;/titles&gt;&lt;periodical&gt;&lt;full-title&gt;mSphere&lt;/full-title&gt;&lt;/periodical&gt;&lt;volume&gt;3&lt;/volume&gt;&lt;number&gt;2&lt;/number&gt;&lt;edition&gt;20180307&lt;/edition&gt;&lt;keywords&gt;&lt;keyword&gt;Candida&lt;/keyword&gt;&lt;keyword&gt;nitrogen metabolism&lt;/keyword&gt;&lt;keyword&gt;opportunistic fungi&lt;/keyword&gt;&lt;/keywords&gt;&lt;dates&gt;&lt;year&gt;2018&lt;/year&gt;&lt;pub-dates&gt;&lt;date&gt;Mar-Apr&lt;/date&gt;&lt;/pub-dates&gt;&lt;/dates&gt;&lt;isbn&gt;2379-5042&lt;/isbn&gt;&lt;accession-num&gt;29564399&lt;/accession-num&gt;&lt;urls&gt;&lt;/urls&gt;&lt;custom2&gt;PMC5853489&lt;/custom2&gt;&lt;electronic-resource-num&gt;10.1128/mSphere.00028-18&lt;/electronic-resource-num&gt;&lt;remote-database-provider&gt;NLM&lt;/remote-database-provider&gt;&lt;language&gt;eng&lt;/language&gt;&lt;/record&gt;&lt;/Cite&gt;&lt;/EndNote&gt;</w:instrText>
      </w:r>
      <w:r w:rsidR="00A23CF2" w:rsidRPr="00B977AE">
        <w:rPr>
          <w:lang w:val="en-GB"/>
        </w:rPr>
        <w:fldChar w:fldCharType="separate"/>
      </w:r>
      <w:r w:rsidR="00471F02" w:rsidRPr="00B977AE">
        <w:rPr>
          <w:vertAlign w:val="superscript"/>
          <w:lang w:val="en-GB"/>
        </w:rPr>
        <w:t>13</w:t>
      </w:r>
      <w:r w:rsidR="00A23CF2" w:rsidRPr="00B977AE">
        <w:rPr>
          <w:lang w:val="en-GB"/>
        </w:rPr>
        <w:fldChar w:fldCharType="end"/>
      </w:r>
      <w:r w:rsidR="00D77165" w:rsidRPr="00B977AE">
        <w:rPr>
          <w:lang w:val="en-GB"/>
        </w:rPr>
        <w:t>.</w:t>
      </w:r>
      <w:r w:rsidRPr="00B977AE">
        <w:rPr>
          <w:lang w:val="en-GB"/>
        </w:rPr>
        <w:t xml:space="preserve"> Loss of function of </w:t>
      </w:r>
      <w:r w:rsidRPr="00B977AE">
        <w:rPr>
          <w:i/>
          <w:lang w:val="en-GB"/>
        </w:rPr>
        <w:t>ACE2</w:t>
      </w:r>
      <w:r w:rsidRPr="00B977AE">
        <w:rPr>
          <w:lang w:val="en-GB"/>
        </w:rPr>
        <w:t xml:space="preserve"> (</w:t>
      </w:r>
      <w:r w:rsidRPr="00B977AE">
        <w:rPr>
          <w:i/>
          <w:lang w:val="en-GB"/>
        </w:rPr>
        <w:t>CPAR2_204370</w:t>
      </w:r>
      <w:r w:rsidRPr="00B977AE">
        <w:rPr>
          <w:lang w:val="en-GB"/>
        </w:rPr>
        <w:t xml:space="preserve">), </w:t>
      </w:r>
      <w:r w:rsidRPr="00B977AE">
        <w:rPr>
          <w:i/>
          <w:lang w:val="en-GB"/>
        </w:rPr>
        <w:t>NRG1</w:t>
      </w:r>
      <w:r w:rsidRPr="00B977AE">
        <w:rPr>
          <w:lang w:val="en-GB"/>
        </w:rPr>
        <w:t xml:space="preserve"> (</w:t>
      </w:r>
      <w:r w:rsidRPr="00B977AE">
        <w:rPr>
          <w:i/>
          <w:lang w:val="en-GB"/>
        </w:rPr>
        <w:t>CPAR2_300790</w:t>
      </w:r>
      <w:r w:rsidRPr="00B977AE">
        <w:rPr>
          <w:lang w:val="en-GB"/>
        </w:rPr>
        <w:t xml:space="preserve">), and </w:t>
      </w:r>
      <w:r w:rsidRPr="00B977AE">
        <w:rPr>
          <w:i/>
          <w:lang w:val="en-GB"/>
        </w:rPr>
        <w:t>BNA2</w:t>
      </w:r>
      <w:r w:rsidRPr="00B977AE">
        <w:rPr>
          <w:lang w:val="en-GB"/>
        </w:rPr>
        <w:t xml:space="preserve"> (</w:t>
      </w:r>
      <w:r w:rsidRPr="00B977AE">
        <w:rPr>
          <w:i/>
          <w:lang w:val="en-GB"/>
        </w:rPr>
        <w:t>CPAR2_100040</w:t>
      </w:r>
      <w:r w:rsidRPr="00B977AE">
        <w:rPr>
          <w:lang w:val="en-GB"/>
        </w:rPr>
        <w:t>)</w:t>
      </w:r>
      <w:r w:rsidRPr="00B977AE">
        <w:rPr>
          <w:i/>
          <w:lang w:val="en-GB"/>
        </w:rPr>
        <w:t xml:space="preserve"> </w:t>
      </w:r>
      <w:r w:rsidRPr="00B977AE">
        <w:rPr>
          <w:lang w:val="en-GB"/>
        </w:rPr>
        <w:t xml:space="preserve">specifically affected growth on SC in our experiment. </w:t>
      </w:r>
    </w:p>
    <w:p w14:paraId="771BE128" w14:textId="0E9D4FAB" w:rsidR="004A4CE9" w:rsidRPr="00B977AE" w:rsidRDefault="004A4CE9">
      <w:pPr>
        <w:rPr>
          <w:lang w:val="en-GB"/>
        </w:rPr>
      </w:pPr>
      <w:r w:rsidRPr="00B977AE">
        <w:rPr>
          <w:lang w:val="en-GB"/>
        </w:rPr>
        <w:br w:type="page"/>
      </w:r>
    </w:p>
    <w:p w14:paraId="78D57E91" w14:textId="77777777" w:rsidR="000B10C3" w:rsidRPr="00B977AE" w:rsidRDefault="000B10C3" w:rsidP="000B10C3">
      <w:pPr>
        <w:spacing w:line="480" w:lineRule="auto"/>
        <w:jc w:val="center"/>
        <w:rPr>
          <w:lang w:val="en-GB"/>
        </w:rPr>
      </w:pPr>
      <w:r w:rsidRPr="00B977AE">
        <w:rPr>
          <w:noProof/>
          <w:lang w:val="en-GB"/>
        </w:rPr>
        <w:lastRenderedPageBreak/>
        <w:drawing>
          <wp:inline distT="0" distB="0" distL="0" distR="0" wp14:anchorId="0D8CCC61" wp14:editId="71CB9244">
            <wp:extent cx="5119007" cy="6321992"/>
            <wp:effectExtent l="0" t="0" r="0" b="3175"/>
            <wp:docPr id="3" name="Picture 3"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scatter chart&#10;&#10;Description automatically generated"/>
                    <pic:cNvPicPr/>
                  </pic:nvPicPr>
                  <pic:blipFill rotWithShape="1">
                    <a:blip r:embed="rId5" cstate="print">
                      <a:extLst>
                        <a:ext uri="{28A0092B-C50C-407E-A947-70E740481C1C}">
                          <a14:useLocalDpi xmlns:a14="http://schemas.microsoft.com/office/drawing/2010/main" val="0"/>
                        </a:ext>
                      </a:extLst>
                    </a:blip>
                    <a:srcRect t="1409" b="11320"/>
                    <a:stretch/>
                  </pic:blipFill>
                  <pic:spPr bwMode="auto">
                    <a:xfrm>
                      <a:off x="0" y="0"/>
                      <a:ext cx="5126670" cy="6331456"/>
                    </a:xfrm>
                    <a:prstGeom prst="rect">
                      <a:avLst/>
                    </a:prstGeom>
                    <a:ln>
                      <a:noFill/>
                    </a:ln>
                    <a:extLst>
                      <a:ext uri="{53640926-AAD7-44D8-BBD7-CCE9431645EC}">
                        <a14:shadowObscured xmlns:a14="http://schemas.microsoft.com/office/drawing/2010/main"/>
                      </a:ext>
                    </a:extLst>
                  </pic:spPr>
                </pic:pic>
              </a:graphicData>
            </a:graphic>
          </wp:inline>
        </w:drawing>
      </w:r>
    </w:p>
    <w:p w14:paraId="1FA0B43C" w14:textId="3B98F471" w:rsidR="00B765D7" w:rsidRDefault="00F81EDA">
      <w:pPr>
        <w:rPr>
          <w:rFonts w:eastAsia="Times New Roman"/>
          <w:color w:val="000000"/>
          <w:sz w:val="21"/>
          <w:szCs w:val="21"/>
          <w:lang w:val="en-GB"/>
        </w:rPr>
      </w:pPr>
      <w:r w:rsidRPr="00B977AE">
        <w:rPr>
          <w:b/>
          <w:sz w:val="21"/>
          <w:szCs w:val="21"/>
          <w:lang w:val="en-GB"/>
        </w:rPr>
        <w:t>Supplementary Figure 1</w:t>
      </w:r>
      <w:r w:rsidR="004A4CE9" w:rsidRPr="00B977AE">
        <w:rPr>
          <w:b/>
          <w:sz w:val="21"/>
          <w:szCs w:val="21"/>
          <w:lang w:val="en-GB"/>
        </w:rPr>
        <w:t xml:space="preserve">. Growth of the mutant library on </w:t>
      </w:r>
      <w:r w:rsidR="00BE6AD2" w:rsidRPr="00B977AE">
        <w:rPr>
          <w:b/>
          <w:sz w:val="21"/>
          <w:szCs w:val="21"/>
          <w:lang w:val="en-GB"/>
        </w:rPr>
        <w:t>solid control</w:t>
      </w:r>
      <w:r w:rsidR="004A4CE9" w:rsidRPr="00B977AE">
        <w:rPr>
          <w:b/>
          <w:sz w:val="21"/>
          <w:szCs w:val="21"/>
          <w:lang w:val="en-GB"/>
        </w:rPr>
        <w:t xml:space="preserve"> media.</w:t>
      </w:r>
      <w:r w:rsidR="004A4CE9" w:rsidRPr="00B977AE">
        <w:rPr>
          <w:sz w:val="21"/>
          <w:szCs w:val="21"/>
          <w:lang w:val="en-GB"/>
        </w:rPr>
        <w:t xml:space="preserve"> </w:t>
      </w:r>
      <w:r w:rsidR="004A4CE9" w:rsidRPr="00B977AE">
        <w:rPr>
          <w:rFonts w:eastAsia="Times New Roman"/>
          <w:color w:val="000000"/>
          <w:sz w:val="21"/>
          <w:szCs w:val="21"/>
          <w:lang w:val="en-GB"/>
        </w:rPr>
        <w:t xml:space="preserve">The panels depict the distribution of the Growth Rate values of the mutant strains when grown </w:t>
      </w:r>
      <w:r w:rsidR="004A4CE9" w:rsidRPr="00B977AE">
        <w:rPr>
          <w:sz w:val="21"/>
          <w:szCs w:val="21"/>
          <w:lang w:val="en-GB"/>
        </w:rPr>
        <w:t xml:space="preserve">at 30°C </w:t>
      </w:r>
      <w:r w:rsidR="004A4CE9" w:rsidRPr="00B977AE">
        <w:rPr>
          <w:rFonts w:eastAsia="Times New Roman"/>
          <w:color w:val="000000"/>
          <w:sz w:val="21"/>
          <w:szCs w:val="21"/>
          <w:lang w:val="en-GB"/>
        </w:rPr>
        <w:t xml:space="preserve">on </w:t>
      </w:r>
      <w:r w:rsidR="004A4CE9" w:rsidRPr="00B977AE">
        <w:rPr>
          <w:sz w:val="21"/>
          <w:szCs w:val="21"/>
          <w:lang w:val="en-GB"/>
        </w:rPr>
        <w:t>YPD, SD, and SC media for 24h (YPD) of 48h (SD, SC). For each strain, the Growth Ratio was calculated as (</w:t>
      </w:r>
      <w:r w:rsidR="004A4CE9" w:rsidRPr="00B977AE">
        <w:rPr>
          <w:rFonts w:eastAsia="Times New Roman"/>
          <w:color w:val="000000"/>
          <w:sz w:val="21"/>
          <w:szCs w:val="21"/>
          <w:lang w:val="en-GB"/>
        </w:rPr>
        <w:t>normalized size of colony/</w:t>
      </w:r>
      <w:proofErr w:type="gramStart"/>
      <w:r w:rsidR="004A4CE9" w:rsidRPr="00B977AE">
        <w:rPr>
          <w:rFonts w:eastAsia="Times New Roman"/>
          <w:color w:val="000000"/>
          <w:sz w:val="21"/>
          <w:szCs w:val="21"/>
          <w:lang w:val="en-GB"/>
        </w:rPr>
        <w:t>Growth</w:t>
      </w:r>
      <w:r w:rsidR="004A4CE9" w:rsidRPr="00B977AE">
        <w:rPr>
          <w:rFonts w:eastAsia="Times New Roman"/>
          <w:color w:val="000000"/>
          <w:sz w:val="21"/>
          <w:szCs w:val="21"/>
          <w:vertAlign w:val="subscript"/>
          <w:lang w:val="en-GB"/>
        </w:rPr>
        <w:t>(</w:t>
      </w:r>
      <w:proofErr w:type="gramEnd"/>
      <w:r w:rsidR="004A4CE9" w:rsidRPr="00B977AE">
        <w:rPr>
          <w:rFonts w:eastAsia="Times New Roman"/>
          <w:color w:val="000000"/>
          <w:sz w:val="21"/>
          <w:szCs w:val="21"/>
          <w:vertAlign w:val="subscript"/>
          <w:lang w:val="en-GB"/>
        </w:rPr>
        <w:t>CTRL)</w:t>
      </w:r>
      <w:r w:rsidR="004A4CE9" w:rsidRPr="00B977AE">
        <w:rPr>
          <w:rFonts w:eastAsia="Times New Roman"/>
          <w:color w:val="000000"/>
          <w:sz w:val="21"/>
          <w:szCs w:val="21"/>
          <w:lang w:val="en-GB"/>
        </w:rPr>
        <w:t>, where Growth</w:t>
      </w:r>
      <w:r w:rsidR="004A4CE9" w:rsidRPr="00B977AE">
        <w:rPr>
          <w:rFonts w:eastAsia="Times New Roman"/>
          <w:color w:val="000000"/>
          <w:sz w:val="21"/>
          <w:szCs w:val="21"/>
          <w:vertAlign w:val="subscript"/>
          <w:lang w:val="en-GB"/>
        </w:rPr>
        <w:t xml:space="preserve">(CTRL) </w:t>
      </w:r>
      <w:r w:rsidR="004A4CE9" w:rsidRPr="00B977AE">
        <w:rPr>
          <w:rFonts w:eastAsia="Times New Roman"/>
          <w:color w:val="000000"/>
          <w:sz w:val="21"/>
          <w:szCs w:val="21"/>
          <w:lang w:val="en-GB"/>
        </w:rPr>
        <w:t xml:space="preserve">= mean of normalized growth of CLIB214 and CPRI) (see Methods). The genes are </w:t>
      </w:r>
      <w:r w:rsidR="00B765D7" w:rsidRPr="00B977AE">
        <w:rPr>
          <w:rFonts w:eastAsia="Times New Roman"/>
          <w:color w:val="000000"/>
          <w:sz w:val="21"/>
          <w:szCs w:val="21"/>
          <w:lang w:val="en-GB"/>
        </w:rPr>
        <w:t>labelled</w:t>
      </w:r>
      <w:r w:rsidR="004A4CE9" w:rsidRPr="00B977AE">
        <w:rPr>
          <w:rFonts w:eastAsia="Times New Roman"/>
          <w:color w:val="000000"/>
          <w:sz w:val="21"/>
          <w:szCs w:val="21"/>
          <w:lang w:val="en-GB"/>
        </w:rPr>
        <w:t xml:space="preserve"> based on their characterized orthologs in </w:t>
      </w:r>
      <w:r w:rsidR="004A4CE9" w:rsidRPr="00B977AE">
        <w:rPr>
          <w:rFonts w:eastAsia="Times New Roman"/>
          <w:i/>
          <w:color w:val="000000"/>
          <w:sz w:val="21"/>
          <w:szCs w:val="21"/>
          <w:lang w:val="en-GB"/>
        </w:rPr>
        <w:t>Candida albicans</w:t>
      </w:r>
      <w:r w:rsidR="004A4CE9" w:rsidRPr="00B977AE">
        <w:rPr>
          <w:rFonts w:eastAsia="Times New Roman"/>
          <w:color w:val="000000"/>
          <w:sz w:val="21"/>
          <w:szCs w:val="21"/>
          <w:lang w:val="en-GB"/>
        </w:rPr>
        <w:t xml:space="preserve">. Mutants that showed a Growth Ratio in the 0-0.5 range in at least one condition are highlighted in orange. Strains that met this criterion but showed either different </w:t>
      </w:r>
      <w:r w:rsidR="00B765D7" w:rsidRPr="00B977AE">
        <w:rPr>
          <w:rFonts w:eastAsia="Times New Roman"/>
          <w:color w:val="000000"/>
          <w:sz w:val="21"/>
          <w:szCs w:val="21"/>
          <w:lang w:val="en-GB"/>
        </w:rPr>
        <w:t>behaviour</w:t>
      </w:r>
      <w:r w:rsidR="004A4CE9" w:rsidRPr="00B977AE">
        <w:rPr>
          <w:rFonts w:eastAsia="Times New Roman"/>
          <w:color w:val="000000"/>
          <w:sz w:val="21"/>
          <w:szCs w:val="21"/>
          <w:lang w:val="en-GB"/>
        </w:rPr>
        <w:t xml:space="preserve"> between the two lineages (</w:t>
      </w:r>
      <w:r w:rsidR="004A4CE9" w:rsidRPr="00B977AE">
        <w:rPr>
          <w:rFonts w:eastAsia="Times New Roman"/>
          <w:i/>
          <w:color w:val="000000"/>
          <w:sz w:val="21"/>
          <w:szCs w:val="21"/>
          <w:lang w:val="en-GB"/>
        </w:rPr>
        <w:t>Ed ace2</w:t>
      </w:r>
      <w:r w:rsidR="004A4CE9" w:rsidRPr="00B977AE">
        <w:rPr>
          <w:rFonts w:eastAsia="Times New Roman"/>
          <w:color w:val="000000"/>
          <w:sz w:val="21"/>
          <w:szCs w:val="21"/>
          <w:lang w:val="en-GB"/>
        </w:rPr>
        <w:t xml:space="preserve"> and </w:t>
      </w:r>
      <w:r w:rsidR="004A4CE9" w:rsidRPr="00B977AE">
        <w:rPr>
          <w:rFonts w:eastAsia="Times New Roman"/>
          <w:i/>
          <w:color w:val="000000"/>
          <w:sz w:val="21"/>
          <w:szCs w:val="21"/>
          <w:lang w:val="en-GB"/>
        </w:rPr>
        <w:t>Ed jjj1</w:t>
      </w:r>
      <w:r w:rsidR="004A4CE9" w:rsidRPr="00B977AE">
        <w:rPr>
          <w:rFonts w:eastAsia="Times New Roman"/>
          <w:color w:val="000000"/>
          <w:sz w:val="21"/>
          <w:szCs w:val="21"/>
          <w:lang w:val="en-GB"/>
        </w:rPr>
        <w:t xml:space="preserve"> on YPD; </w:t>
      </w:r>
      <w:r w:rsidR="004A4CE9" w:rsidRPr="00B977AE">
        <w:rPr>
          <w:rFonts w:eastAsia="Times New Roman"/>
          <w:i/>
          <w:color w:val="000000"/>
          <w:sz w:val="21"/>
          <w:szCs w:val="21"/>
          <w:lang w:val="en-GB"/>
        </w:rPr>
        <w:t>Δndt80</w:t>
      </w:r>
      <w:r w:rsidR="004A4CE9" w:rsidRPr="00B977AE">
        <w:rPr>
          <w:rFonts w:eastAsia="Times New Roman"/>
          <w:color w:val="000000"/>
          <w:sz w:val="21"/>
          <w:szCs w:val="21"/>
          <w:lang w:val="en-GB"/>
        </w:rPr>
        <w:t xml:space="preserve"> on YPD and SC; </w:t>
      </w:r>
      <w:r w:rsidR="004A4CE9" w:rsidRPr="00B977AE">
        <w:rPr>
          <w:rFonts w:eastAsia="Times New Roman"/>
          <w:i/>
          <w:color w:val="000000"/>
          <w:sz w:val="21"/>
          <w:szCs w:val="21"/>
          <w:lang w:val="en-GB"/>
        </w:rPr>
        <w:t xml:space="preserve">Δvps34 </w:t>
      </w:r>
      <w:r w:rsidR="004A4CE9" w:rsidRPr="00B977AE">
        <w:rPr>
          <w:rFonts w:eastAsia="Times New Roman"/>
          <w:color w:val="000000"/>
          <w:sz w:val="21"/>
          <w:szCs w:val="21"/>
          <w:lang w:val="en-GB"/>
        </w:rPr>
        <w:t>on SC) or pinning inaccuracy (</w:t>
      </w:r>
      <w:r w:rsidR="004A4CE9" w:rsidRPr="00B977AE">
        <w:rPr>
          <w:rFonts w:eastAsia="Times New Roman"/>
          <w:i/>
          <w:color w:val="000000"/>
          <w:sz w:val="21"/>
          <w:szCs w:val="21"/>
          <w:lang w:val="en-GB"/>
        </w:rPr>
        <w:t>Δrbf1</w:t>
      </w:r>
      <w:r w:rsidR="004A4CE9" w:rsidRPr="00B977AE">
        <w:rPr>
          <w:rFonts w:eastAsia="Times New Roman"/>
          <w:color w:val="000000"/>
          <w:sz w:val="21"/>
          <w:szCs w:val="21"/>
          <w:lang w:val="en-GB"/>
        </w:rPr>
        <w:t xml:space="preserve"> on SC) in specific conditions are indicated with the name label but </w:t>
      </w:r>
      <w:r w:rsidR="00B765D7" w:rsidRPr="00B977AE">
        <w:rPr>
          <w:rFonts w:eastAsia="Times New Roman"/>
          <w:color w:val="000000"/>
          <w:sz w:val="21"/>
          <w:szCs w:val="21"/>
          <w:lang w:val="en-GB"/>
        </w:rPr>
        <w:t>coloured</w:t>
      </w:r>
      <w:r w:rsidR="004A4CE9" w:rsidRPr="00B977AE">
        <w:rPr>
          <w:rFonts w:eastAsia="Times New Roman"/>
          <w:color w:val="000000"/>
          <w:sz w:val="21"/>
          <w:szCs w:val="21"/>
          <w:lang w:val="en-GB"/>
        </w:rPr>
        <w:t xml:space="preserve"> in grey. </w:t>
      </w:r>
      <w:r w:rsidR="004A4CE9" w:rsidRPr="00B977AE">
        <w:rPr>
          <w:rFonts w:eastAsia="Times New Roman"/>
          <w:i/>
          <w:color w:val="000000"/>
          <w:sz w:val="21"/>
          <w:szCs w:val="21"/>
          <w:lang w:val="en-GB"/>
        </w:rPr>
        <w:t>Ed mac1</w:t>
      </w:r>
      <w:r w:rsidR="004A4CE9" w:rsidRPr="00B977AE">
        <w:rPr>
          <w:rFonts w:eastAsia="Times New Roman"/>
          <w:color w:val="000000"/>
          <w:sz w:val="21"/>
          <w:szCs w:val="21"/>
          <w:lang w:val="en-GB"/>
        </w:rPr>
        <w:t xml:space="preserve"> showed a growth defect only on YPD (Growth Rate 0.34); this strain might have a slight delay in growth that is more evident at 24h than at 48h. The strain CPL2H1 used as parental strain in the generation of deletion mutants is auxotrophic for histidine and leucine, and consequently cannot growth on </w:t>
      </w:r>
      <w:r w:rsidR="005C03AB" w:rsidRPr="00B977AE">
        <w:rPr>
          <w:rFonts w:eastAsia="Times New Roman"/>
          <w:color w:val="000000"/>
          <w:sz w:val="21"/>
          <w:szCs w:val="21"/>
          <w:lang w:val="en-GB"/>
        </w:rPr>
        <w:t>SD</w:t>
      </w:r>
      <w:r w:rsidR="004A4CE9" w:rsidRPr="00B977AE">
        <w:rPr>
          <w:rFonts w:eastAsia="Times New Roman"/>
          <w:color w:val="000000"/>
          <w:sz w:val="21"/>
          <w:szCs w:val="21"/>
          <w:lang w:val="en-GB"/>
        </w:rPr>
        <w:t xml:space="preserve">. </w:t>
      </w:r>
      <w:r w:rsidR="005C03AB" w:rsidRPr="00B977AE">
        <w:rPr>
          <w:rFonts w:eastAsia="Times New Roman"/>
          <w:color w:val="000000"/>
          <w:sz w:val="21"/>
          <w:szCs w:val="21"/>
          <w:lang w:val="en-GB"/>
        </w:rPr>
        <w:t>Similarly, both</w:t>
      </w:r>
      <w:r w:rsidR="004A4CE9" w:rsidRPr="00B977AE">
        <w:rPr>
          <w:rFonts w:eastAsia="Times New Roman"/>
          <w:color w:val="000000"/>
          <w:sz w:val="21"/>
          <w:szCs w:val="21"/>
          <w:lang w:val="en-GB"/>
        </w:rPr>
        <w:t xml:space="preserve"> </w:t>
      </w:r>
      <w:r w:rsidR="004A4CE9" w:rsidRPr="00B977AE">
        <w:rPr>
          <w:rFonts w:eastAsia="Times New Roman"/>
          <w:i/>
          <w:color w:val="000000"/>
          <w:sz w:val="21"/>
          <w:szCs w:val="21"/>
          <w:lang w:val="en-GB"/>
        </w:rPr>
        <w:t>Ed kis1</w:t>
      </w:r>
      <w:r w:rsidR="004A4CE9" w:rsidRPr="00B977AE">
        <w:rPr>
          <w:rFonts w:eastAsia="Times New Roman"/>
          <w:color w:val="000000"/>
          <w:sz w:val="21"/>
          <w:szCs w:val="21"/>
          <w:lang w:val="en-GB"/>
        </w:rPr>
        <w:t xml:space="preserve"> </w:t>
      </w:r>
      <w:r w:rsidR="009041A1" w:rsidRPr="00B977AE">
        <w:rPr>
          <w:rFonts w:eastAsia="Times New Roman"/>
          <w:color w:val="000000"/>
          <w:sz w:val="21"/>
          <w:szCs w:val="21"/>
          <w:lang w:val="en-GB"/>
        </w:rPr>
        <w:t xml:space="preserve">and </w:t>
      </w:r>
      <w:r w:rsidR="009041A1" w:rsidRPr="00B977AE">
        <w:rPr>
          <w:rFonts w:eastAsia="Times New Roman"/>
          <w:i/>
          <w:iCs/>
          <w:color w:val="000000"/>
          <w:sz w:val="21"/>
          <w:szCs w:val="21"/>
          <w:lang w:val="en-GB"/>
        </w:rPr>
        <w:t>Ed rha1</w:t>
      </w:r>
      <w:r w:rsidR="009041A1" w:rsidRPr="00B977AE">
        <w:rPr>
          <w:rFonts w:eastAsia="Times New Roman"/>
          <w:color w:val="000000"/>
          <w:sz w:val="21"/>
          <w:szCs w:val="21"/>
          <w:lang w:val="en-GB"/>
        </w:rPr>
        <w:t xml:space="preserve"> lack a functional copy of </w:t>
      </w:r>
      <w:r w:rsidR="009041A1" w:rsidRPr="00B977AE">
        <w:rPr>
          <w:rFonts w:eastAsia="Times New Roman"/>
          <w:i/>
          <w:iCs/>
          <w:color w:val="000000"/>
          <w:sz w:val="21"/>
          <w:szCs w:val="21"/>
          <w:lang w:val="en-GB"/>
        </w:rPr>
        <w:t>MET10</w:t>
      </w:r>
      <w:r w:rsidR="009041A1" w:rsidRPr="00B977AE">
        <w:rPr>
          <w:rFonts w:eastAsia="Times New Roman"/>
          <w:color w:val="000000"/>
          <w:sz w:val="21"/>
          <w:szCs w:val="21"/>
          <w:lang w:val="en-GB"/>
        </w:rPr>
        <w:t xml:space="preserve"> and are therefore </w:t>
      </w:r>
      <w:r w:rsidR="009041A1" w:rsidRPr="00B977AE">
        <w:rPr>
          <w:rFonts w:eastAsia="Times New Roman"/>
          <w:color w:val="000000"/>
          <w:sz w:val="21"/>
          <w:szCs w:val="21"/>
          <w:lang w:val="en-GB"/>
        </w:rPr>
        <w:lastRenderedPageBreak/>
        <w:t>cysteine/methionine auxotrophs</w:t>
      </w:r>
      <w:r w:rsidR="00A23CF2" w:rsidRPr="00B977AE">
        <w:rPr>
          <w:rFonts w:eastAsia="Times New Roman"/>
          <w:color w:val="000000"/>
          <w:sz w:val="21"/>
          <w:szCs w:val="21"/>
          <w:lang w:val="en-GB"/>
        </w:rPr>
        <w:fldChar w:fldCharType="begin"/>
      </w:r>
      <w:r w:rsidR="00471F02" w:rsidRPr="00B977AE">
        <w:rPr>
          <w:rFonts w:eastAsia="Times New Roman"/>
          <w:color w:val="000000"/>
          <w:sz w:val="21"/>
          <w:szCs w:val="21"/>
          <w:lang w:val="en-GB"/>
        </w:rPr>
        <w:instrText xml:space="preserve"> ADDIN EN.CITE &lt;EndNote&gt;&lt;Cite&gt;&lt;Author&gt;Lombardi&lt;/Author&gt;&lt;Year&gt;2022&lt;/Year&gt;&lt;RecNum&gt;398&lt;/RecNum&gt;&lt;DisplayText&gt;&lt;style face="superscript"&gt;14&lt;/style&gt;&lt;/DisplayText&gt;&lt;record&gt;&lt;rec-number&gt;398&lt;/rec-number&gt;&lt;foreign-keys&gt;&lt;key app="EN" db-id="axpdearetrwsetet0e5vree3s2005d2ff2sd" timestamp="1679394362"&gt;398&lt;/key&gt;&lt;/foreign-keys&gt;&lt;ref-type name="Journal Article"&gt;17&lt;/ref-type&gt;&lt;contributors&gt;&lt;authors&gt;&lt;author&gt;Lisa Lombardi&lt;/author&gt;&lt;author&gt;Sean A. Bergin&lt;/author&gt;&lt;author&gt;Adam Ryan&lt;/author&gt;&lt;author&gt;Evelyn Zuniga-Soto&lt;/author&gt;&lt;author&gt;Geraldine Butler&lt;/author&gt;&lt;/authors&gt;&lt;/contributors&gt;&lt;titles&gt;&lt;title&gt;&lt;style face="normal" font="default" size="100%"&gt;CRISPR-Cas9 editing induces Loss of Heterozygosity in the pathogenic yeast &lt;/style&gt;&lt;style face="italic" font="default" size="100%"&gt;Candida parapsilosis&lt;/style&gt;&lt;/title&gt;&lt;secondary-title&gt;mSphere&lt;/secondary-title&gt;&lt;/titles&gt;&lt;periodical&gt;&lt;full-title&gt;mSphere&lt;/full-title&gt;&lt;/periodical&gt;&lt;pages&gt;e00393-22&lt;/pages&gt;&lt;volume&gt;7&lt;/volume&gt;&lt;number&gt;6&lt;/number&gt;&lt;dates&gt;&lt;year&gt;2022&lt;/year&gt;&lt;/dates&gt;&lt;urls&gt;&lt;related-urls&gt;&lt;url&gt;https://journals.asm.org/doi/abs/10.1128/msphere.00393-22&lt;/url&gt;&lt;/related-urls&gt;&lt;/urls&gt;&lt;electronic-resource-num&gt;doi:10.1128/msphere.00393-22&lt;/electronic-resource-num&gt;&lt;/record&gt;&lt;/Cite&gt;&lt;/EndNote&gt;</w:instrText>
      </w:r>
      <w:r w:rsidR="00A23CF2" w:rsidRPr="00B977AE">
        <w:rPr>
          <w:rFonts w:eastAsia="Times New Roman"/>
          <w:color w:val="000000"/>
          <w:sz w:val="21"/>
          <w:szCs w:val="21"/>
          <w:lang w:val="en-GB"/>
        </w:rPr>
        <w:fldChar w:fldCharType="separate"/>
      </w:r>
      <w:r w:rsidR="00471F02" w:rsidRPr="00B977AE">
        <w:rPr>
          <w:rFonts w:eastAsia="Times New Roman"/>
          <w:color w:val="000000"/>
          <w:sz w:val="21"/>
          <w:szCs w:val="21"/>
          <w:vertAlign w:val="superscript"/>
          <w:lang w:val="en-GB"/>
        </w:rPr>
        <w:t>14</w:t>
      </w:r>
      <w:r w:rsidR="00A23CF2" w:rsidRPr="00B977AE">
        <w:rPr>
          <w:rFonts w:eastAsia="Times New Roman"/>
          <w:color w:val="000000"/>
          <w:sz w:val="21"/>
          <w:szCs w:val="21"/>
          <w:lang w:val="en-GB"/>
        </w:rPr>
        <w:fldChar w:fldCharType="end"/>
      </w:r>
      <w:r w:rsidR="009041A1" w:rsidRPr="00B977AE">
        <w:rPr>
          <w:rFonts w:eastAsia="Times New Roman"/>
          <w:color w:val="000000"/>
          <w:sz w:val="21"/>
          <w:szCs w:val="21"/>
          <w:lang w:val="en-GB"/>
        </w:rPr>
        <w:t xml:space="preserve">; this phenotype is not related </w:t>
      </w:r>
      <w:r w:rsidR="005C03AB" w:rsidRPr="00B977AE">
        <w:rPr>
          <w:rFonts w:eastAsia="Times New Roman"/>
          <w:color w:val="000000"/>
          <w:sz w:val="21"/>
          <w:szCs w:val="21"/>
          <w:lang w:val="en-GB"/>
        </w:rPr>
        <w:t xml:space="preserve">to the mutations introduced into </w:t>
      </w:r>
      <w:r w:rsidR="005C03AB" w:rsidRPr="00B977AE">
        <w:rPr>
          <w:rFonts w:eastAsia="Times New Roman"/>
          <w:i/>
          <w:iCs/>
          <w:color w:val="000000"/>
          <w:sz w:val="21"/>
          <w:szCs w:val="21"/>
          <w:lang w:val="en-GB"/>
        </w:rPr>
        <w:t>KIS1</w:t>
      </w:r>
      <w:r w:rsidR="005C03AB" w:rsidRPr="00B977AE">
        <w:rPr>
          <w:rFonts w:eastAsia="Times New Roman"/>
          <w:color w:val="000000"/>
          <w:sz w:val="21"/>
          <w:szCs w:val="21"/>
          <w:lang w:val="en-GB"/>
        </w:rPr>
        <w:t xml:space="preserve"> and </w:t>
      </w:r>
      <w:r w:rsidR="005C03AB" w:rsidRPr="00B977AE">
        <w:rPr>
          <w:rFonts w:eastAsia="Times New Roman"/>
          <w:i/>
          <w:iCs/>
          <w:color w:val="000000"/>
          <w:sz w:val="21"/>
          <w:szCs w:val="21"/>
          <w:lang w:val="en-GB"/>
        </w:rPr>
        <w:t>RHA1</w:t>
      </w:r>
      <w:r w:rsidR="009041A1" w:rsidRPr="00B977AE">
        <w:rPr>
          <w:rFonts w:eastAsia="Times New Roman"/>
          <w:color w:val="000000"/>
          <w:sz w:val="21"/>
          <w:szCs w:val="21"/>
          <w:lang w:val="en-GB"/>
        </w:rPr>
        <w:t>.</w:t>
      </w:r>
    </w:p>
    <w:p w14:paraId="75E6683E" w14:textId="77777777" w:rsidR="00B765D7" w:rsidRDefault="00B765D7">
      <w:pPr>
        <w:rPr>
          <w:rFonts w:eastAsia="Times New Roman"/>
          <w:color w:val="000000"/>
          <w:sz w:val="21"/>
          <w:szCs w:val="21"/>
          <w:lang w:val="en-GB"/>
        </w:rPr>
      </w:pPr>
      <w:r>
        <w:rPr>
          <w:rFonts w:eastAsia="Times New Roman"/>
          <w:color w:val="000000"/>
          <w:sz w:val="21"/>
          <w:szCs w:val="21"/>
          <w:lang w:val="en-GB"/>
        </w:rPr>
        <w:br w:type="page"/>
      </w:r>
    </w:p>
    <w:p w14:paraId="4CDE7A83" w14:textId="7680ADDF" w:rsidR="004132CE" w:rsidRPr="00B977AE" w:rsidRDefault="003830D0" w:rsidP="004132CE">
      <w:pPr>
        <w:ind w:right="-46"/>
        <w:rPr>
          <w:sz w:val="21"/>
          <w:szCs w:val="21"/>
          <w:lang w:val="en-GB"/>
        </w:rPr>
      </w:pPr>
      <w:r w:rsidRPr="00B977AE">
        <w:rPr>
          <w:b/>
          <w:bCs/>
          <w:sz w:val="21"/>
          <w:szCs w:val="21"/>
          <w:lang w:val="en-GB"/>
        </w:rPr>
        <w:lastRenderedPageBreak/>
        <w:t xml:space="preserve">Supplementary Table 2. </w:t>
      </w:r>
      <w:r w:rsidR="004132CE" w:rsidRPr="00B977AE">
        <w:rPr>
          <w:b/>
          <w:bCs/>
          <w:i/>
          <w:iCs/>
          <w:sz w:val="21"/>
          <w:szCs w:val="21"/>
          <w:lang w:val="en-GB"/>
        </w:rPr>
        <w:t xml:space="preserve">C. </w:t>
      </w:r>
      <w:proofErr w:type="spellStart"/>
      <w:r w:rsidR="004132CE" w:rsidRPr="00B977AE">
        <w:rPr>
          <w:b/>
          <w:bCs/>
          <w:i/>
          <w:iCs/>
          <w:sz w:val="21"/>
          <w:szCs w:val="21"/>
          <w:lang w:val="en-GB"/>
        </w:rPr>
        <w:t>parapsilosis</w:t>
      </w:r>
      <w:proofErr w:type="spellEnd"/>
      <w:r w:rsidR="004132CE" w:rsidRPr="00B977AE">
        <w:rPr>
          <w:b/>
          <w:bCs/>
          <w:sz w:val="21"/>
          <w:szCs w:val="21"/>
          <w:lang w:val="en-GB"/>
        </w:rPr>
        <w:t xml:space="preserve"> CLIB214 genes involve</w:t>
      </w:r>
      <w:r w:rsidR="00C155C6" w:rsidRPr="00B977AE">
        <w:rPr>
          <w:b/>
          <w:bCs/>
          <w:sz w:val="21"/>
          <w:szCs w:val="21"/>
          <w:lang w:val="en-GB"/>
        </w:rPr>
        <w:t>d</w:t>
      </w:r>
      <w:r w:rsidR="004578F1" w:rsidRPr="00B977AE">
        <w:rPr>
          <w:b/>
          <w:bCs/>
          <w:sz w:val="21"/>
          <w:szCs w:val="21"/>
          <w:lang w:val="en-GB"/>
        </w:rPr>
        <w:t xml:space="preserve"> in different cellular processes based on</w:t>
      </w:r>
      <w:r w:rsidR="004132CE" w:rsidRPr="00B977AE">
        <w:rPr>
          <w:b/>
          <w:bCs/>
          <w:sz w:val="21"/>
          <w:szCs w:val="21"/>
          <w:lang w:val="en-GB"/>
        </w:rPr>
        <w:t xml:space="preserve"> phenotypic screening.</w:t>
      </w:r>
      <w:r w:rsidR="004132CE" w:rsidRPr="00B977AE">
        <w:rPr>
          <w:sz w:val="21"/>
          <w:szCs w:val="21"/>
          <w:lang w:val="en-GB"/>
        </w:rPr>
        <w:t xml:space="preserve"> </w:t>
      </w:r>
    </w:p>
    <w:tbl>
      <w:tblPr>
        <w:tblStyle w:val="TableGrid"/>
        <w:tblW w:w="0" w:type="auto"/>
        <w:tblLook w:val="04A0" w:firstRow="1" w:lastRow="0" w:firstColumn="1" w:lastColumn="0" w:noHBand="0" w:noVBand="1"/>
      </w:tblPr>
      <w:tblGrid>
        <w:gridCol w:w="2122"/>
        <w:gridCol w:w="6894"/>
      </w:tblGrid>
      <w:tr w:rsidR="004132CE" w:rsidRPr="00B977AE" w14:paraId="6B0B0E30" w14:textId="77777777" w:rsidTr="003367AA">
        <w:trPr>
          <w:trHeight w:val="344"/>
        </w:trPr>
        <w:tc>
          <w:tcPr>
            <w:tcW w:w="9016" w:type="dxa"/>
            <w:gridSpan w:val="2"/>
            <w:shd w:val="clear" w:color="auto" w:fill="D9D9D9" w:themeFill="background1" w:themeFillShade="D9"/>
            <w:vAlign w:val="center"/>
          </w:tcPr>
          <w:p w14:paraId="0E0EDB98" w14:textId="77777777" w:rsidR="004132CE" w:rsidRPr="00B977AE" w:rsidRDefault="004132CE" w:rsidP="003367AA">
            <w:pPr>
              <w:jc w:val="center"/>
              <w:rPr>
                <w:b/>
                <w:bCs/>
                <w:sz w:val="16"/>
                <w:szCs w:val="16"/>
                <w:lang w:val="en-GB"/>
              </w:rPr>
            </w:pPr>
            <w:r w:rsidRPr="00B977AE">
              <w:rPr>
                <w:b/>
                <w:bCs/>
                <w:sz w:val="16"/>
                <w:szCs w:val="16"/>
                <w:lang w:val="en-GB"/>
              </w:rPr>
              <w:t>Response to antifungal drugs</w:t>
            </w:r>
          </w:p>
        </w:tc>
      </w:tr>
      <w:tr w:rsidR="004132CE" w:rsidRPr="00B977AE" w14:paraId="289607FC" w14:textId="77777777" w:rsidTr="003367AA">
        <w:tc>
          <w:tcPr>
            <w:tcW w:w="2122" w:type="dxa"/>
          </w:tcPr>
          <w:p w14:paraId="222C3B94" w14:textId="77777777" w:rsidR="004132CE" w:rsidRPr="00B977AE" w:rsidRDefault="004132CE" w:rsidP="003367AA">
            <w:pPr>
              <w:rPr>
                <w:sz w:val="16"/>
                <w:szCs w:val="16"/>
                <w:lang w:val="en-GB"/>
              </w:rPr>
            </w:pPr>
            <w:proofErr w:type="spellStart"/>
            <w:r w:rsidRPr="00B977AE">
              <w:rPr>
                <w:sz w:val="16"/>
                <w:szCs w:val="16"/>
                <w:lang w:val="en-GB"/>
              </w:rPr>
              <w:t>Caspofungin</w:t>
            </w:r>
            <w:proofErr w:type="spellEnd"/>
          </w:p>
        </w:tc>
        <w:tc>
          <w:tcPr>
            <w:tcW w:w="6894" w:type="dxa"/>
          </w:tcPr>
          <w:p w14:paraId="15F66539" w14:textId="77777777" w:rsidR="004132CE" w:rsidRPr="00B977AE" w:rsidRDefault="004132CE" w:rsidP="003367AA">
            <w:pPr>
              <w:rPr>
                <w:i/>
                <w:iCs/>
                <w:sz w:val="16"/>
                <w:szCs w:val="16"/>
                <w:lang w:val="en-GB"/>
              </w:rPr>
            </w:pPr>
            <w:r w:rsidRPr="00B977AE">
              <w:rPr>
                <w:i/>
                <w:iCs/>
                <w:sz w:val="16"/>
                <w:szCs w:val="16"/>
                <w:lang w:val="en-GB"/>
              </w:rPr>
              <w:t>PRK1, CLA4, RFX1,</w:t>
            </w:r>
          </w:p>
        </w:tc>
      </w:tr>
      <w:tr w:rsidR="004132CE" w:rsidRPr="00B977AE" w14:paraId="5F6052A2" w14:textId="77777777" w:rsidTr="003367AA">
        <w:tc>
          <w:tcPr>
            <w:tcW w:w="2122" w:type="dxa"/>
          </w:tcPr>
          <w:p w14:paraId="1EBD24F1" w14:textId="77777777" w:rsidR="004132CE" w:rsidRPr="00B977AE" w:rsidRDefault="004132CE" w:rsidP="003367AA">
            <w:pPr>
              <w:rPr>
                <w:sz w:val="16"/>
                <w:szCs w:val="16"/>
                <w:lang w:val="en-GB"/>
              </w:rPr>
            </w:pPr>
            <w:r w:rsidRPr="00B977AE">
              <w:rPr>
                <w:sz w:val="16"/>
                <w:szCs w:val="16"/>
                <w:lang w:val="en-GB"/>
              </w:rPr>
              <w:t>Fluconazole</w:t>
            </w:r>
          </w:p>
        </w:tc>
        <w:tc>
          <w:tcPr>
            <w:tcW w:w="6894" w:type="dxa"/>
          </w:tcPr>
          <w:p w14:paraId="593EF596" w14:textId="77777777" w:rsidR="004132CE" w:rsidRPr="00B977AE" w:rsidRDefault="004132CE" w:rsidP="003367AA">
            <w:pPr>
              <w:rPr>
                <w:i/>
                <w:iCs/>
                <w:sz w:val="16"/>
                <w:szCs w:val="16"/>
                <w:lang w:val="en-GB"/>
              </w:rPr>
            </w:pPr>
            <w:r w:rsidRPr="00B977AE">
              <w:rPr>
                <w:i/>
                <w:iCs/>
                <w:sz w:val="16"/>
                <w:szCs w:val="16"/>
                <w:lang w:val="en-GB"/>
              </w:rPr>
              <w:t>VPS34, 100630, GZF3, UPC2, ZCF29, ZCF31, PRK1, ISW2, ZCF38, RTG3, APD1</w:t>
            </w:r>
          </w:p>
        </w:tc>
      </w:tr>
      <w:tr w:rsidR="004132CE" w:rsidRPr="00B977AE" w14:paraId="500D06F6" w14:textId="77777777" w:rsidTr="003367AA">
        <w:tc>
          <w:tcPr>
            <w:tcW w:w="2122" w:type="dxa"/>
          </w:tcPr>
          <w:p w14:paraId="0D4EF436" w14:textId="77777777" w:rsidR="004132CE" w:rsidRPr="00B977AE" w:rsidRDefault="004132CE" w:rsidP="003367AA">
            <w:pPr>
              <w:rPr>
                <w:sz w:val="16"/>
                <w:szCs w:val="16"/>
                <w:lang w:val="en-GB"/>
              </w:rPr>
            </w:pPr>
            <w:r w:rsidRPr="00B977AE">
              <w:rPr>
                <w:sz w:val="16"/>
                <w:szCs w:val="16"/>
                <w:lang w:val="en-GB"/>
              </w:rPr>
              <w:t>Ketoconazole</w:t>
            </w:r>
          </w:p>
        </w:tc>
        <w:tc>
          <w:tcPr>
            <w:tcW w:w="6894" w:type="dxa"/>
          </w:tcPr>
          <w:p w14:paraId="28FB698D" w14:textId="77777777" w:rsidR="004132CE" w:rsidRPr="00B977AE" w:rsidRDefault="004132CE" w:rsidP="003367AA">
            <w:pPr>
              <w:rPr>
                <w:i/>
                <w:iCs/>
                <w:sz w:val="16"/>
                <w:szCs w:val="16"/>
                <w:lang w:val="en-GB"/>
              </w:rPr>
            </w:pPr>
            <w:r w:rsidRPr="00B977AE">
              <w:rPr>
                <w:i/>
                <w:iCs/>
                <w:sz w:val="16"/>
                <w:szCs w:val="16"/>
                <w:lang w:val="en-GB"/>
              </w:rPr>
              <w:t>VPS34, SWI4, MAC1, 100660</w:t>
            </w:r>
            <w:r w:rsidRPr="00B977AE">
              <w:rPr>
                <w:i/>
                <w:iCs/>
                <w:sz w:val="16"/>
                <w:szCs w:val="16"/>
                <w:vertAlign w:val="superscript"/>
                <w:lang w:val="en-GB"/>
              </w:rPr>
              <w:t>a</w:t>
            </w:r>
            <w:r w:rsidRPr="00B977AE">
              <w:rPr>
                <w:i/>
                <w:iCs/>
                <w:sz w:val="16"/>
                <w:szCs w:val="16"/>
                <w:lang w:val="en-GB"/>
              </w:rPr>
              <w:t>, 802280, UPC2, ZCF1, SLN1</w:t>
            </w:r>
          </w:p>
        </w:tc>
      </w:tr>
      <w:tr w:rsidR="004132CE" w:rsidRPr="00B977AE" w14:paraId="4E99F810" w14:textId="77777777" w:rsidTr="003367AA">
        <w:trPr>
          <w:trHeight w:val="328"/>
        </w:trPr>
        <w:tc>
          <w:tcPr>
            <w:tcW w:w="9016" w:type="dxa"/>
            <w:gridSpan w:val="2"/>
            <w:shd w:val="clear" w:color="auto" w:fill="D9D9D9" w:themeFill="background1" w:themeFillShade="D9"/>
          </w:tcPr>
          <w:p w14:paraId="1ED0E2D0" w14:textId="77777777" w:rsidR="004132CE" w:rsidRPr="00B977AE" w:rsidRDefault="004132CE" w:rsidP="003367AA">
            <w:pPr>
              <w:jc w:val="center"/>
              <w:rPr>
                <w:b/>
                <w:bCs/>
                <w:i/>
                <w:iCs/>
                <w:sz w:val="16"/>
                <w:szCs w:val="16"/>
                <w:lang w:val="en-GB"/>
              </w:rPr>
            </w:pPr>
            <w:r w:rsidRPr="00B977AE">
              <w:rPr>
                <w:b/>
                <w:bCs/>
                <w:sz w:val="16"/>
                <w:szCs w:val="16"/>
                <w:lang w:val="en-GB"/>
              </w:rPr>
              <w:t>Response to heavy metals</w:t>
            </w:r>
          </w:p>
        </w:tc>
      </w:tr>
      <w:tr w:rsidR="004132CE" w:rsidRPr="00B977AE" w14:paraId="3A1CD629" w14:textId="77777777" w:rsidTr="003367AA">
        <w:tc>
          <w:tcPr>
            <w:tcW w:w="2122" w:type="dxa"/>
          </w:tcPr>
          <w:p w14:paraId="03CE67FD" w14:textId="77777777" w:rsidR="004132CE" w:rsidRPr="00B977AE" w:rsidRDefault="004132CE" w:rsidP="003367AA">
            <w:pPr>
              <w:rPr>
                <w:sz w:val="16"/>
                <w:szCs w:val="16"/>
                <w:lang w:val="en-GB"/>
              </w:rPr>
            </w:pPr>
            <w:r w:rsidRPr="00B977AE">
              <w:rPr>
                <w:sz w:val="16"/>
                <w:szCs w:val="16"/>
                <w:lang w:val="en-GB"/>
              </w:rPr>
              <w:t>Copper</w:t>
            </w:r>
          </w:p>
        </w:tc>
        <w:tc>
          <w:tcPr>
            <w:tcW w:w="6894" w:type="dxa"/>
          </w:tcPr>
          <w:p w14:paraId="20781726" w14:textId="77777777" w:rsidR="004132CE" w:rsidRPr="00B977AE" w:rsidRDefault="004132CE" w:rsidP="003367AA">
            <w:pPr>
              <w:rPr>
                <w:i/>
                <w:iCs/>
                <w:sz w:val="16"/>
                <w:szCs w:val="16"/>
                <w:lang w:val="en-GB"/>
              </w:rPr>
            </w:pPr>
            <w:r w:rsidRPr="00B977AE">
              <w:rPr>
                <w:i/>
                <w:iCs/>
                <w:sz w:val="16"/>
                <w:szCs w:val="16"/>
                <w:lang w:val="en-GB"/>
              </w:rPr>
              <w:t>VPS34, PRK1, TUP1, TPK2, MNL1, PHO23, RTG3, CUP2, SSN3</w:t>
            </w:r>
          </w:p>
        </w:tc>
      </w:tr>
      <w:tr w:rsidR="004132CE" w:rsidRPr="00B977AE" w14:paraId="0D58B84B" w14:textId="77777777" w:rsidTr="003367AA">
        <w:tc>
          <w:tcPr>
            <w:tcW w:w="2122" w:type="dxa"/>
          </w:tcPr>
          <w:p w14:paraId="7F50B610" w14:textId="77777777" w:rsidR="004132CE" w:rsidRPr="00B977AE" w:rsidRDefault="004132CE" w:rsidP="003367AA">
            <w:pPr>
              <w:rPr>
                <w:sz w:val="16"/>
                <w:szCs w:val="16"/>
                <w:lang w:val="en-GB"/>
              </w:rPr>
            </w:pPr>
            <w:r w:rsidRPr="00B977AE">
              <w:rPr>
                <w:sz w:val="16"/>
                <w:szCs w:val="16"/>
                <w:lang w:val="en-GB"/>
              </w:rPr>
              <w:t>Cadmium</w:t>
            </w:r>
          </w:p>
        </w:tc>
        <w:tc>
          <w:tcPr>
            <w:tcW w:w="6894" w:type="dxa"/>
          </w:tcPr>
          <w:p w14:paraId="5665757A" w14:textId="77777777" w:rsidR="004132CE" w:rsidRPr="00B977AE" w:rsidRDefault="004132CE" w:rsidP="003367AA">
            <w:pPr>
              <w:rPr>
                <w:i/>
                <w:iCs/>
                <w:sz w:val="16"/>
                <w:szCs w:val="16"/>
                <w:lang w:val="en-GB"/>
              </w:rPr>
            </w:pPr>
            <w:r w:rsidRPr="00B977AE">
              <w:rPr>
                <w:i/>
                <w:iCs/>
                <w:sz w:val="16"/>
                <w:szCs w:val="16"/>
                <w:lang w:val="en-GB"/>
              </w:rPr>
              <w:t xml:space="preserve">VPS34, YAF9, CUP9, MAC1, TUP1, CAP1, MKK2, PBS2, PHO23, RFX1, </w:t>
            </w:r>
          </w:p>
        </w:tc>
      </w:tr>
      <w:tr w:rsidR="004132CE" w:rsidRPr="00B977AE" w14:paraId="613BCC94" w14:textId="77777777" w:rsidTr="003367AA">
        <w:tc>
          <w:tcPr>
            <w:tcW w:w="2122" w:type="dxa"/>
          </w:tcPr>
          <w:p w14:paraId="1FA2C919" w14:textId="77777777" w:rsidR="004132CE" w:rsidRPr="00B977AE" w:rsidRDefault="004132CE" w:rsidP="003367AA">
            <w:pPr>
              <w:rPr>
                <w:sz w:val="16"/>
                <w:szCs w:val="16"/>
                <w:lang w:val="en-GB"/>
              </w:rPr>
            </w:pPr>
            <w:r w:rsidRPr="00B977AE">
              <w:rPr>
                <w:sz w:val="16"/>
                <w:szCs w:val="16"/>
                <w:lang w:val="en-GB"/>
              </w:rPr>
              <w:t>EDTA</w:t>
            </w:r>
          </w:p>
        </w:tc>
        <w:tc>
          <w:tcPr>
            <w:tcW w:w="6894" w:type="dxa"/>
          </w:tcPr>
          <w:p w14:paraId="4309923B" w14:textId="77777777" w:rsidR="004132CE" w:rsidRPr="00B977AE" w:rsidRDefault="004132CE" w:rsidP="003367AA">
            <w:pPr>
              <w:rPr>
                <w:i/>
                <w:iCs/>
                <w:sz w:val="16"/>
                <w:szCs w:val="16"/>
                <w:lang w:val="en-GB"/>
              </w:rPr>
            </w:pPr>
            <w:r w:rsidRPr="00B977AE">
              <w:rPr>
                <w:i/>
                <w:iCs/>
                <w:sz w:val="16"/>
                <w:szCs w:val="16"/>
                <w:lang w:val="en-GB"/>
              </w:rPr>
              <w:t>MAC1, CSR1</w:t>
            </w:r>
          </w:p>
        </w:tc>
      </w:tr>
      <w:tr w:rsidR="004132CE" w:rsidRPr="00B977AE" w14:paraId="5FC0D194" w14:textId="77777777" w:rsidTr="003367AA">
        <w:trPr>
          <w:trHeight w:val="329"/>
        </w:trPr>
        <w:tc>
          <w:tcPr>
            <w:tcW w:w="9016" w:type="dxa"/>
            <w:gridSpan w:val="2"/>
            <w:shd w:val="clear" w:color="auto" w:fill="D9D9D9" w:themeFill="background1" w:themeFillShade="D9"/>
            <w:vAlign w:val="center"/>
          </w:tcPr>
          <w:p w14:paraId="4E24403A" w14:textId="77777777" w:rsidR="004132CE" w:rsidRPr="00B977AE" w:rsidRDefault="004132CE" w:rsidP="003367AA">
            <w:pPr>
              <w:jc w:val="center"/>
              <w:rPr>
                <w:b/>
                <w:bCs/>
                <w:i/>
                <w:iCs/>
                <w:sz w:val="16"/>
                <w:szCs w:val="16"/>
                <w:lang w:val="en-GB"/>
              </w:rPr>
            </w:pPr>
            <w:r w:rsidRPr="00B977AE">
              <w:rPr>
                <w:b/>
                <w:bCs/>
                <w:sz w:val="16"/>
                <w:szCs w:val="16"/>
                <w:lang w:val="en-GB"/>
              </w:rPr>
              <w:t>Response to osmotic (</w:t>
            </w:r>
            <w:proofErr w:type="spellStart"/>
            <w:r w:rsidRPr="00B977AE">
              <w:rPr>
                <w:b/>
                <w:bCs/>
                <w:sz w:val="16"/>
                <w:szCs w:val="16"/>
                <w:lang w:val="en-GB"/>
              </w:rPr>
              <w:t>Os</w:t>
            </w:r>
            <w:proofErr w:type="spellEnd"/>
            <w:r w:rsidRPr="00B977AE">
              <w:rPr>
                <w:b/>
                <w:bCs/>
                <w:sz w:val="16"/>
                <w:szCs w:val="16"/>
                <w:lang w:val="en-GB"/>
              </w:rPr>
              <w:t>), oxidative (Ox), cell wall (CW) stress</w:t>
            </w:r>
          </w:p>
        </w:tc>
      </w:tr>
      <w:tr w:rsidR="004132CE" w:rsidRPr="00B977AE" w14:paraId="230A1C34" w14:textId="77777777" w:rsidTr="003367AA">
        <w:tc>
          <w:tcPr>
            <w:tcW w:w="2122" w:type="dxa"/>
          </w:tcPr>
          <w:p w14:paraId="0334F2CF" w14:textId="77777777" w:rsidR="004132CE" w:rsidRPr="00B977AE" w:rsidRDefault="004132CE" w:rsidP="003367AA">
            <w:pPr>
              <w:rPr>
                <w:sz w:val="16"/>
                <w:szCs w:val="16"/>
                <w:lang w:val="en-GB"/>
              </w:rPr>
            </w:pPr>
            <w:r w:rsidRPr="00B977AE">
              <w:rPr>
                <w:sz w:val="16"/>
                <w:szCs w:val="16"/>
                <w:lang w:val="en-GB"/>
              </w:rPr>
              <w:t>NaCl (</w:t>
            </w:r>
            <w:proofErr w:type="spellStart"/>
            <w:r w:rsidRPr="00B977AE">
              <w:rPr>
                <w:sz w:val="16"/>
                <w:szCs w:val="16"/>
                <w:lang w:val="en-GB"/>
              </w:rPr>
              <w:t>Os</w:t>
            </w:r>
            <w:proofErr w:type="spellEnd"/>
            <w:r w:rsidRPr="00B977AE">
              <w:rPr>
                <w:sz w:val="16"/>
                <w:szCs w:val="16"/>
                <w:lang w:val="en-GB"/>
              </w:rPr>
              <w:t>)</w:t>
            </w:r>
          </w:p>
        </w:tc>
        <w:tc>
          <w:tcPr>
            <w:tcW w:w="6894" w:type="dxa"/>
          </w:tcPr>
          <w:p w14:paraId="2153B316" w14:textId="77777777" w:rsidR="004132CE" w:rsidRPr="00B977AE" w:rsidRDefault="004132CE" w:rsidP="003367AA">
            <w:pPr>
              <w:rPr>
                <w:i/>
                <w:iCs/>
                <w:sz w:val="16"/>
                <w:szCs w:val="16"/>
                <w:lang w:val="en-GB"/>
              </w:rPr>
            </w:pPr>
            <w:r w:rsidRPr="00B977AE">
              <w:rPr>
                <w:i/>
                <w:iCs/>
                <w:sz w:val="16"/>
                <w:szCs w:val="16"/>
                <w:lang w:val="en-GB"/>
              </w:rPr>
              <w:t>100910, KIS1, RNY11, PBS2, 100920, SAK1, APD1</w:t>
            </w:r>
          </w:p>
        </w:tc>
      </w:tr>
      <w:tr w:rsidR="004132CE" w:rsidRPr="00B977AE" w14:paraId="4A38F32E" w14:textId="77777777" w:rsidTr="003367AA">
        <w:tc>
          <w:tcPr>
            <w:tcW w:w="2122" w:type="dxa"/>
          </w:tcPr>
          <w:p w14:paraId="55E8ACC3" w14:textId="77777777" w:rsidR="004132CE" w:rsidRPr="00B977AE" w:rsidRDefault="004132CE" w:rsidP="003367AA">
            <w:pPr>
              <w:rPr>
                <w:sz w:val="16"/>
                <w:szCs w:val="16"/>
                <w:lang w:val="en-GB"/>
              </w:rPr>
            </w:pPr>
            <w:r w:rsidRPr="00B977AE">
              <w:rPr>
                <w:sz w:val="16"/>
                <w:szCs w:val="16"/>
                <w:lang w:val="en-GB"/>
              </w:rPr>
              <w:t>LiCl (</w:t>
            </w:r>
            <w:proofErr w:type="spellStart"/>
            <w:r w:rsidRPr="00B977AE">
              <w:rPr>
                <w:sz w:val="16"/>
                <w:szCs w:val="16"/>
                <w:lang w:val="en-GB"/>
              </w:rPr>
              <w:t>Os</w:t>
            </w:r>
            <w:proofErr w:type="spellEnd"/>
            <w:r w:rsidRPr="00B977AE">
              <w:rPr>
                <w:sz w:val="16"/>
                <w:szCs w:val="16"/>
                <w:lang w:val="en-GB"/>
              </w:rPr>
              <w:t>)</w:t>
            </w:r>
          </w:p>
        </w:tc>
        <w:tc>
          <w:tcPr>
            <w:tcW w:w="6894" w:type="dxa"/>
          </w:tcPr>
          <w:p w14:paraId="5A38A5AE" w14:textId="77777777" w:rsidR="004132CE" w:rsidRPr="00B977AE" w:rsidRDefault="004132CE" w:rsidP="003367AA">
            <w:pPr>
              <w:rPr>
                <w:i/>
                <w:iCs/>
                <w:sz w:val="16"/>
                <w:szCs w:val="16"/>
                <w:lang w:val="en-GB"/>
              </w:rPr>
            </w:pPr>
            <w:r w:rsidRPr="00B977AE">
              <w:rPr>
                <w:i/>
                <w:iCs/>
                <w:sz w:val="16"/>
                <w:szCs w:val="16"/>
                <w:lang w:val="en-GB"/>
              </w:rPr>
              <w:t xml:space="preserve">SAH1, PBS2, PHO23, </w:t>
            </w:r>
          </w:p>
        </w:tc>
      </w:tr>
      <w:tr w:rsidR="004132CE" w:rsidRPr="00B977AE" w14:paraId="798B1308" w14:textId="77777777" w:rsidTr="003367AA">
        <w:tc>
          <w:tcPr>
            <w:tcW w:w="2122" w:type="dxa"/>
          </w:tcPr>
          <w:p w14:paraId="05D605EE" w14:textId="77777777" w:rsidR="004132CE" w:rsidRPr="00B977AE" w:rsidRDefault="004132CE" w:rsidP="003367AA">
            <w:pPr>
              <w:rPr>
                <w:sz w:val="16"/>
                <w:szCs w:val="16"/>
                <w:lang w:val="en-GB"/>
              </w:rPr>
            </w:pPr>
            <w:r w:rsidRPr="00B977AE">
              <w:rPr>
                <w:sz w:val="16"/>
                <w:szCs w:val="16"/>
                <w:lang w:val="en-GB"/>
              </w:rPr>
              <w:t>Sorbitol (</w:t>
            </w:r>
            <w:proofErr w:type="spellStart"/>
            <w:r w:rsidRPr="00B977AE">
              <w:rPr>
                <w:sz w:val="16"/>
                <w:szCs w:val="16"/>
                <w:lang w:val="en-GB"/>
              </w:rPr>
              <w:t>Os</w:t>
            </w:r>
            <w:proofErr w:type="spellEnd"/>
            <w:r w:rsidRPr="00B977AE">
              <w:rPr>
                <w:sz w:val="16"/>
                <w:szCs w:val="16"/>
                <w:lang w:val="en-GB"/>
              </w:rPr>
              <w:t>)</w:t>
            </w:r>
          </w:p>
        </w:tc>
        <w:tc>
          <w:tcPr>
            <w:tcW w:w="6894" w:type="dxa"/>
          </w:tcPr>
          <w:p w14:paraId="7EAE233F" w14:textId="77777777" w:rsidR="004132CE" w:rsidRPr="00B977AE" w:rsidRDefault="004132CE" w:rsidP="003367AA">
            <w:pPr>
              <w:rPr>
                <w:i/>
                <w:iCs/>
                <w:sz w:val="16"/>
                <w:szCs w:val="16"/>
                <w:lang w:val="en-GB"/>
              </w:rPr>
            </w:pPr>
            <w:r w:rsidRPr="00B977AE">
              <w:rPr>
                <w:i/>
                <w:iCs/>
                <w:sz w:val="16"/>
                <w:szCs w:val="16"/>
                <w:lang w:val="en-GB"/>
              </w:rPr>
              <w:t>PBS2, 100920</w:t>
            </w:r>
          </w:p>
        </w:tc>
      </w:tr>
      <w:tr w:rsidR="004132CE" w:rsidRPr="00B977AE" w14:paraId="49F7A6B9" w14:textId="77777777" w:rsidTr="003367AA">
        <w:tc>
          <w:tcPr>
            <w:tcW w:w="2122" w:type="dxa"/>
          </w:tcPr>
          <w:p w14:paraId="67661084" w14:textId="77777777" w:rsidR="004132CE" w:rsidRPr="00B977AE" w:rsidRDefault="004132CE" w:rsidP="003367AA">
            <w:pPr>
              <w:rPr>
                <w:sz w:val="16"/>
                <w:szCs w:val="16"/>
                <w:lang w:val="en-GB"/>
              </w:rPr>
            </w:pPr>
            <w:r w:rsidRPr="00B977AE">
              <w:rPr>
                <w:sz w:val="16"/>
                <w:szCs w:val="16"/>
                <w:lang w:val="en-GB"/>
              </w:rPr>
              <w:t>H</w:t>
            </w:r>
            <w:r w:rsidRPr="00B977AE">
              <w:rPr>
                <w:sz w:val="16"/>
                <w:szCs w:val="16"/>
                <w:vertAlign w:val="subscript"/>
                <w:lang w:val="en-GB"/>
              </w:rPr>
              <w:t>2</w:t>
            </w:r>
            <w:r w:rsidRPr="00B977AE">
              <w:rPr>
                <w:sz w:val="16"/>
                <w:szCs w:val="16"/>
                <w:lang w:val="en-GB"/>
              </w:rPr>
              <w:t>O</w:t>
            </w:r>
            <w:r w:rsidRPr="00B977AE">
              <w:rPr>
                <w:sz w:val="16"/>
                <w:szCs w:val="16"/>
                <w:vertAlign w:val="subscript"/>
                <w:lang w:val="en-GB"/>
              </w:rPr>
              <w:t xml:space="preserve">2 </w:t>
            </w:r>
            <w:r w:rsidRPr="00B977AE">
              <w:rPr>
                <w:sz w:val="16"/>
                <w:szCs w:val="16"/>
                <w:lang w:val="en-GB"/>
              </w:rPr>
              <w:t>(Ox)</w:t>
            </w:r>
          </w:p>
        </w:tc>
        <w:tc>
          <w:tcPr>
            <w:tcW w:w="6894" w:type="dxa"/>
          </w:tcPr>
          <w:p w14:paraId="51948679" w14:textId="77777777" w:rsidR="004132CE" w:rsidRPr="00B977AE" w:rsidRDefault="004132CE" w:rsidP="003367AA">
            <w:pPr>
              <w:rPr>
                <w:i/>
                <w:iCs/>
                <w:sz w:val="16"/>
                <w:szCs w:val="16"/>
                <w:lang w:val="en-GB"/>
              </w:rPr>
            </w:pPr>
            <w:r w:rsidRPr="00B977AE">
              <w:rPr>
                <w:i/>
                <w:iCs/>
                <w:sz w:val="16"/>
                <w:szCs w:val="16"/>
                <w:lang w:val="en-GB"/>
              </w:rPr>
              <w:t xml:space="preserve">VPS34, SWI4, MAC1, SKN7, CAP1, PBS2, </w:t>
            </w:r>
          </w:p>
        </w:tc>
      </w:tr>
      <w:tr w:rsidR="004132CE" w:rsidRPr="00B977AE" w14:paraId="40961445" w14:textId="77777777" w:rsidTr="003367AA">
        <w:tc>
          <w:tcPr>
            <w:tcW w:w="2122" w:type="dxa"/>
          </w:tcPr>
          <w:p w14:paraId="3CC3EE16" w14:textId="77777777" w:rsidR="004132CE" w:rsidRPr="00B977AE" w:rsidRDefault="004132CE" w:rsidP="003367AA">
            <w:pPr>
              <w:rPr>
                <w:sz w:val="16"/>
                <w:szCs w:val="16"/>
                <w:lang w:val="en-GB"/>
              </w:rPr>
            </w:pPr>
            <w:r w:rsidRPr="00B977AE">
              <w:rPr>
                <w:sz w:val="16"/>
                <w:szCs w:val="16"/>
                <w:lang w:val="en-GB"/>
              </w:rPr>
              <w:t>Caffeine (CW)</w:t>
            </w:r>
          </w:p>
        </w:tc>
        <w:tc>
          <w:tcPr>
            <w:tcW w:w="6894" w:type="dxa"/>
          </w:tcPr>
          <w:p w14:paraId="43918487" w14:textId="77777777" w:rsidR="004132CE" w:rsidRPr="00B977AE" w:rsidRDefault="004132CE" w:rsidP="003367AA">
            <w:pPr>
              <w:rPr>
                <w:i/>
                <w:iCs/>
                <w:sz w:val="16"/>
                <w:szCs w:val="16"/>
                <w:lang w:val="en-GB"/>
              </w:rPr>
            </w:pPr>
            <w:r w:rsidRPr="00B977AE">
              <w:rPr>
                <w:i/>
                <w:iCs/>
                <w:sz w:val="16"/>
                <w:szCs w:val="16"/>
                <w:lang w:val="en-GB"/>
              </w:rPr>
              <w:t>VPS34, RAD53</w:t>
            </w:r>
          </w:p>
        </w:tc>
      </w:tr>
      <w:tr w:rsidR="004132CE" w:rsidRPr="00B977AE" w14:paraId="549D3FB3" w14:textId="77777777" w:rsidTr="003367AA">
        <w:trPr>
          <w:trHeight w:val="335"/>
        </w:trPr>
        <w:tc>
          <w:tcPr>
            <w:tcW w:w="9016" w:type="dxa"/>
            <w:gridSpan w:val="2"/>
            <w:shd w:val="clear" w:color="auto" w:fill="D9D9D9" w:themeFill="background1" w:themeFillShade="D9"/>
            <w:vAlign w:val="center"/>
          </w:tcPr>
          <w:p w14:paraId="5894841D" w14:textId="77777777" w:rsidR="004132CE" w:rsidRPr="00B977AE" w:rsidRDefault="004132CE" w:rsidP="003367AA">
            <w:pPr>
              <w:jc w:val="center"/>
              <w:rPr>
                <w:b/>
                <w:bCs/>
                <w:i/>
                <w:iCs/>
                <w:sz w:val="16"/>
                <w:szCs w:val="16"/>
                <w:lang w:val="en-GB"/>
              </w:rPr>
            </w:pPr>
            <w:r w:rsidRPr="00B977AE">
              <w:rPr>
                <w:b/>
                <w:bCs/>
                <w:sz w:val="16"/>
                <w:szCs w:val="16"/>
                <w:lang w:val="en-GB"/>
              </w:rPr>
              <w:t>Use of alternative nitrogen sources</w:t>
            </w:r>
          </w:p>
        </w:tc>
      </w:tr>
      <w:tr w:rsidR="004132CE" w:rsidRPr="00B977AE" w14:paraId="3F1BE003" w14:textId="77777777" w:rsidTr="003367AA">
        <w:tc>
          <w:tcPr>
            <w:tcW w:w="2122" w:type="dxa"/>
          </w:tcPr>
          <w:p w14:paraId="2FA196D6" w14:textId="77777777" w:rsidR="004132CE" w:rsidRPr="00B977AE" w:rsidRDefault="004132CE" w:rsidP="003367AA">
            <w:pPr>
              <w:rPr>
                <w:sz w:val="16"/>
                <w:szCs w:val="16"/>
                <w:lang w:val="en-GB"/>
              </w:rPr>
            </w:pPr>
            <w:r w:rsidRPr="00B977AE">
              <w:rPr>
                <w:sz w:val="16"/>
                <w:szCs w:val="16"/>
                <w:lang w:val="en-GB"/>
              </w:rPr>
              <w:t>Alanine</w:t>
            </w:r>
          </w:p>
        </w:tc>
        <w:tc>
          <w:tcPr>
            <w:tcW w:w="6894" w:type="dxa"/>
          </w:tcPr>
          <w:p w14:paraId="65245D4B" w14:textId="77777777" w:rsidR="004132CE" w:rsidRPr="00B977AE" w:rsidRDefault="004132CE" w:rsidP="003367AA">
            <w:pPr>
              <w:rPr>
                <w:i/>
                <w:iCs/>
                <w:sz w:val="16"/>
                <w:szCs w:val="16"/>
                <w:lang w:val="en-GB"/>
              </w:rPr>
            </w:pPr>
            <w:r w:rsidRPr="00B977AE">
              <w:rPr>
                <w:i/>
                <w:iCs/>
                <w:sz w:val="16"/>
                <w:szCs w:val="16"/>
                <w:lang w:val="en-GB"/>
              </w:rPr>
              <w:t>VPS15, RBF1</w:t>
            </w:r>
          </w:p>
        </w:tc>
      </w:tr>
      <w:tr w:rsidR="004132CE" w:rsidRPr="00B977AE" w14:paraId="0F9F7BD5" w14:textId="77777777" w:rsidTr="003367AA">
        <w:tc>
          <w:tcPr>
            <w:tcW w:w="2122" w:type="dxa"/>
          </w:tcPr>
          <w:p w14:paraId="2B6D9DCC" w14:textId="77777777" w:rsidR="004132CE" w:rsidRPr="00B977AE" w:rsidRDefault="004132CE" w:rsidP="003367AA">
            <w:pPr>
              <w:rPr>
                <w:sz w:val="16"/>
                <w:szCs w:val="16"/>
                <w:lang w:val="en-GB"/>
              </w:rPr>
            </w:pPr>
            <w:r w:rsidRPr="00B977AE">
              <w:rPr>
                <w:sz w:val="16"/>
                <w:szCs w:val="16"/>
                <w:lang w:val="en-GB"/>
              </w:rPr>
              <w:t>Allantoin</w:t>
            </w:r>
          </w:p>
        </w:tc>
        <w:tc>
          <w:tcPr>
            <w:tcW w:w="6894" w:type="dxa"/>
          </w:tcPr>
          <w:p w14:paraId="274B5242" w14:textId="77777777" w:rsidR="004132CE" w:rsidRPr="00B977AE" w:rsidRDefault="004132CE" w:rsidP="003367AA">
            <w:pPr>
              <w:rPr>
                <w:i/>
                <w:iCs/>
                <w:sz w:val="16"/>
                <w:szCs w:val="16"/>
                <w:lang w:val="en-GB"/>
              </w:rPr>
            </w:pPr>
            <w:r w:rsidRPr="00B977AE">
              <w:rPr>
                <w:i/>
                <w:iCs/>
                <w:sz w:val="16"/>
                <w:szCs w:val="16"/>
                <w:lang w:val="en-GB"/>
              </w:rPr>
              <w:t>VPS15, PPR1, SAH1, RBF1</w:t>
            </w:r>
          </w:p>
        </w:tc>
      </w:tr>
      <w:tr w:rsidR="004132CE" w:rsidRPr="00B977AE" w14:paraId="73F70A50" w14:textId="77777777" w:rsidTr="003367AA">
        <w:tc>
          <w:tcPr>
            <w:tcW w:w="2122" w:type="dxa"/>
          </w:tcPr>
          <w:p w14:paraId="745E4349" w14:textId="77777777" w:rsidR="004132CE" w:rsidRPr="00B977AE" w:rsidRDefault="004132CE" w:rsidP="003367AA">
            <w:pPr>
              <w:rPr>
                <w:sz w:val="16"/>
                <w:szCs w:val="16"/>
                <w:lang w:val="en-GB"/>
              </w:rPr>
            </w:pPr>
            <w:r w:rsidRPr="00B977AE">
              <w:rPr>
                <w:sz w:val="16"/>
                <w:szCs w:val="16"/>
                <w:lang w:val="en-GB"/>
              </w:rPr>
              <w:t>Arginine</w:t>
            </w:r>
          </w:p>
        </w:tc>
        <w:tc>
          <w:tcPr>
            <w:tcW w:w="6894" w:type="dxa"/>
          </w:tcPr>
          <w:p w14:paraId="5F484E77" w14:textId="77777777" w:rsidR="004132CE" w:rsidRPr="00B977AE" w:rsidRDefault="004132CE" w:rsidP="003367AA">
            <w:pPr>
              <w:rPr>
                <w:i/>
                <w:iCs/>
                <w:sz w:val="16"/>
                <w:szCs w:val="16"/>
                <w:lang w:val="en-GB"/>
              </w:rPr>
            </w:pPr>
            <w:r w:rsidRPr="00B977AE">
              <w:rPr>
                <w:i/>
                <w:iCs/>
                <w:sz w:val="16"/>
                <w:szCs w:val="16"/>
                <w:lang w:val="en-GB"/>
              </w:rPr>
              <w:t xml:space="preserve">SEF1, VPS15, CAR1, 212760, BNA2, RBF1, HAC1, </w:t>
            </w:r>
          </w:p>
        </w:tc>
      </w:tr>
      <w:tr w:rsidR="004132CE" w:rsidRPr="00B977AE" w14:paraId="02AA5326" w14:textId="77777777" w:rsidTr="003367AA">
        <w:tc>
          <w:tcPr>
            <w:tcW w:w="2122" w:type="dxa"/>
          </w:tcPr>
          <w:p w14:paraId="67538C28" w14:textId="77777777" w:rsidR="004132CE" w:rsidRPr="00B977AE" w:rsidRDefault="004132CE" w:rsidP="003367AA">
            <w:pPr>
              <w:rPr>
                <w:sz w:val="16"/>
                <w:szCs w:val="16"/>
                <w:lang w:val="en-GB"/>
              </w:rPr>
            </w:pPr>
            <w:r w:rsidRPr="00B977AE">
              <w:rPr>
                <w:sz w:val="16"/>
                <w:szCs w:val="16"/>
                <w:lang w:val="en-GB"/>
              </w:rPr>
              <w:t>Cysteine</w:t>
            </w:r>
          </w:p>
        </w:tc>
        <w:tc>
          <w:tcPr>
            <w:tcW w:w="6894" w:type="dxa"/>
          </w:tcPr>
          <w:p w14:paraId="0B34C65B" w14:textId="77777777" w:rsidR="004132CE" w:rsidRPr="00B977AE" w:rsidRDefault="004132CE" w:rsidP="003367AA">
            <w:pPr>
              <w:rPr>
                <w:i/>
                <w:iCs/>
                <w:sz w:val="16"/>
                <w:szCs w:val="16"/>
                <w:lang w:val="en-GB"/>
              </w:rPr>
            </w:pPr>
            <w:r w:rsidRPr="00B977AE">
              <w:rPr>
                <w:i/>
                <w:iCs/>
                <w:sz w:val="16"/>
                <w:szCs w:val="16"/>
                <w:lang w:val="en-GB"/>
              </w:rPr>
              <w:t>VPS34, SFP1, TUP1, SAH1, PFK1, PHO23, GRR1, SAK1, SSK2, SSN3, RAD53</w:t>
            </w:r>
          </w:p>
        </w:tc>
      </w:tr>
      <w:tr w:rsidR="004132CE" w:rsidRPr="00B977AE" w14:paraId="5517C8D1" w14:textId="77777777" w:rsidTr="003367AA">
        <w:tc>
          <w:tcPr>
            <w:tcW w:w="2122" w:type="dxa"/>
          </w:tcPr>
          <w:p w14:paraId="5B449439" w14:textId="77777777" w:rsidR="004132CE" w:rsidRPr="00B977AE" w:rsidRDefault="004132CE" w:rsidP="003367AA">
            <w:pPr>
              <w:rPr>
                <w:sz w:val="16"/>
                <w:szCs w:val="16"/>
                <w:lang w:val="en-GB"/>
              </w:rPr>
            </w:pPr>
            <w:r w:rsidRPr="00B977AE">
              <w:rPr>
                <w:sz w:val="16"/>
                <w:szCs w:val="16"/>
                <w:lang w:val="en-GB"/>
              </w:rPr>
              <w:t>GABA</w:t>
            </w:r>
          </w:p>
        </w:tc>
        <w:tc>
          <w:tcPr>
            <w:tcW w:w="6894" w:type="dxa"/>
          </w:tcPr>
          <w:p w14:paraId="70F72A1F" w14:textId="77777777" w:rsidR="004132CE" w:rsidRPr="00B977AE" w:rsidRDefault="004132CE" w:rsidP="003367AA">
            <w:pPr>
              <w:rPr>
                <w:i/>
                <w:iCs/>
                <w:sz w:val="16"/>
                <w:szCs w:val="16"/>
                <w:lang w:val="en-GB"/>
              </w:rPr>
            </w:pPr>
            <w:r w:rsidRPr="00B977AE">
              <w:rPr>
                <w:i/>
                <w:iCs/>
                <w:sz w:val="16"/>
                <w:szCs w:val="16"/>
                <w:lang w:val="en-GB"/>
              </w:rPr>
              <w:t>UGA3, VPS15, SAH1, BNA2, RBF1, HAC1</w:t>
            </w:r>
          </w:p>
        </w:tc>
      </w:tr>
      <w:tr w:rsidR="004132CE" w:rsidRPr="00B977AE" w14:paraId="1F2F69C7" w14:textId="77777777" w:rsidTr="003367AA">
        <w:tc>
          <w:tcPr>
            <w:tcW w:w="2122" w:type="dxa"/>
          </w:tcPr>
          <w:p w14:paraId="0C7FE6F3" w14:textId="77777777" w:rsidR="004132CE" w:rsidRPr="00B977AE" w:rsidRDefault="004132CE" w:rsidP="003367AA">
            <w:pPr>
              <w:rPr>
                <w:sz w:val="16"/>
                <w:szCs w:val="16"/>
                <w:lang w:val="en-GB"/>
              </w:rPr>
            </w:pPr>
            <w:r w:rsidRPr="00B977AE">
              <w:rPr>
                <w:sz w:val="16"/>
                <w:szCs w:val="16"/>
                <w:lang w:val="en-GB"/>
              </w:rPr>
              <w:t>Glutamate</w:t>
            </w:r>
          </w:p>
        </w:tc>
        <w:tc>
          <w:tcPr>
            <w:tcW w:w="6894" w:type="dxa"/>
          </w:tcPr>
          <w:p w14:paraId="21CBB6C5" w14:textId="77777777" w:rsidR="004132CE" w:rsidRPr="00B977AE" w:rsidRDefault="004132CE" w:rsidP="003367AA">
            <w:pPr>
              <w:rPr>
                <w:i/>
                <w:iCs/>
                <w:sz w:val="16"/>
                <w:szCs w:val="16"/>
                <w:lang w:val="en-GB"/>
              </w:rPr>
            </w:pPr>
            <w:r w:rsidRPr="00B977AE">
              <w:rPr>
                <w:i/>
                <w:iCs/>
                <w:sz w:val="16"/>
                <w:szCs w:val="16"/>
                <w:lang w:val="en-GB"/>
              </w:rPr>
              <w:t>VPS15, FGR15, SAH1, RBF1, HAC1</w:t>
            </w:r>
          </w:p>
        </w:tc>
      </w:tr>
      <w:tr w:rsidR="004132CE" w:rsidRPr="00B977AE" w14:paraId="68B1D994" w14:textId="77777777" w:rsidTr="003367AA">
        <w:tc>
          <w:tcPr>
            <w:tcW w:w="2122" w:type="dxa"/>
          </w:tcPr>
          <w:p w14:paraId="78F9B255" w14:textId="77777777" w:rsidR="004132CE" w:rsidRPr="00B977AE" w:rsidRDefault="004132CE" w:rsidP="003367AA">
            <w:pPr>
              <w:rPr>
                <w:sz w:val="16"/>
                <w:szCs w:val="16"/>
                <w:lang w:val="en-GB"/>
              </w:rPr>
            </w:pPr>
            <w:r w:rsidRPr="00B977AE">
              <w:rPr>
                <w:sz w:val="16"/>
                <w:szCs w:val="16"/>
                <w:lang w:val="en-GB"/>
              </w:rPr>
              <w:t>Glutamine</w:t>
            </w:r>
          </w:p>
        </w:tc>
        <w:tc>
          <w:tcPr>
            <w:tcW w:w="6894" w:type="dxa"/>
          </w:tcPr>
          <w:p w14:paraId="1E3B6C2E" w14:textId="77777777" w:rsidR="004132CE" w:rsidRPr="00B977AE" w:rsidRDefault="004132CE" w:rsidP="003367AA">
            <w:pPr>
              <w:rPr>
                <w:i/>
                <w:iCs/>
                <w:sz w:val="16"/>
                <w:szCs w:val="16"/>
                <w:lang w:val="en-GB"/>
              </w:rPr>
            </w:pPr>
            <w:r w:rsidRPr="00B977AE">
              <w:rPr>
                <w:i/>
                <w:iCs/>
                <w:sz w:val="16"/>
                <w:szCs w:val="16"/>
                <w:lang w:val="en-GB"/>
              </w:rPr>
              <w:t>VPS15, SAH1, RBF1, HAC1</w:t>
            </w:r>
          </w:p>
        </w:tc>
      </w:tr>
      <w:tr w:rsidR="004132CE" w:rsidRPr="00B977AE" w14:paraId="60726F23" w14:textId="77777777" w:rsidTr="003367AA">
        <w:tc>
          <w:tcPr>
            <w:tcW w:w="2122" w:type="dxa"/>
          </w:tcPr>
          <w:p w14:paraId="09F4FDCD" w14:textId="77777777" w:rsidR="004132CE" w:rsidRPr="00B977AE" w:rsidRDefault="004132CE" w:rsidP="003367AA">
            <w:pPr>
              <w:rPr>
                <w:sz w:val="16"/>
                <w:szCs w:val="16"/>
                <w:lang w:val="en-GB"/>
              </w:rPr>
            </w:pPr>
            <w:r w:rsidRPr="00B977AE">
              <w:rPr>
                <w:sz w:val="16"/>
                <w:szCs w:val="16"/>
                <w:lang w:val="en-GB"/>
              </w:rPr>
              <w:t>Glycine</w:t>
            </w:r>
          </w:p>
        </w:tc>
        <w:tc>
          <w:tcPr>
            <w:tcW w:w="6894" w:type="dxa"/>
          </w:tcPr>
          <w:p w14:paraId="16B95EB1" w14:textId="77777777" w:rsidR="004132CE" w:rsidRPr="00B977AE" w:rsidRDefault="004132CE" w:rsidP="003367AA">
            <w:pPr>
              <w:rPr>
                <w:i/>
                <w:iCs/>
                <w:sz w:val="16"/>
                <w:szCs w:val="16"/>
                <w:lang w:val="en-GB"/>
              </w:rPr>
            </w:pPr>
            <w:r w:rsidRPr="00B977AE">
              <w:rPr>
                <w:i/>
                <w:iCs/>
                <w:sz w:val="16"/>
                <w:szCs w:val="16"/>
                <w:lang w:val="en-GB"/>
              </w:rPr>
              <w:t>VPS15, RBF1</w:t>
            </w:r>
          </w:p>
        </w:tc>
      </w:tr>
      <w:tr w:rsidR="004132CE" w:rsidRPr="00B977AE" w14:paraId="7C5DCC0D" w14:textId="77777777" w:rsidTr="003367AA">
        <w:tc>
          <w:tcPr>
            <w:tcW w:w="2122" w:type="dxa"/>
          </w:tcPr>
          <w:p w14:paraId="211E6C75" w14:textId="77777777" w:rsidR="004132CE" w:rsidRPr="00B977AE" w:rsidRDefault="004132CE" w:rsidP="003367AA">
            <w:pPr>
              <w:rPr>
                <w:sz w:val="16"/>
                <w:szCs w:val="16"/>
                <w:lang w:val="en-GB"/>
              </w:rPr>
            </w:pPr>
            <w:r w:rsidRPr="00B977AE">
              <w:rPr>
                <w:sz w:val="16"/>
                <w:szCs w:val="16"/>
                <w:lang w:val="en-GB"/>
              </w:rPr>
              <w:t>Isoleucine</w:t>
            </w:r>
          </w:p>
        </w:tc>
        <w:tc>
          <w:tcPr>
            <w:tcW w:w="6894" w:type="dxa"/>
          </w:tcPr>
          <w:p w14:paraId="273376B5" w14:textId="77777777" w:rsidR="004132CE" w:rsidRPr="00B977AE" w:rsidRDefault="004132CE" w:rsidP="003367AA">
            <w:pPr>
              <w:rPr>
                <w:i/>
                <w:iCs/>
                <w:sz w:val="16"/>
                <w:szCs w:val="16"/>
                <w:lang w:val="en-GB"/>
              </w:rPr>
            </w:pPr>
            <w:r w:rsidRPr="00B977AE">
              <w:rPr>
                <w:i/>
                <w:iCs/>
                <w:sz w:val="16"/>
                <w:szCs w:val="16"/>
                <w:lang w:val="en-GB"/>
              </w:rPr>
              <w:t>ARO80, VPS34</w:t>
            </w:r>
          </w:p>
        </w:tc>
      </w:tr>
      <w:tr w:rsidR="004132CE" w:rsidRPr="00B977AE" w14:paraId="6AD0F257" w14:textId="77777777" w:rsidTr="003367AA">
        <w:tc>
          <w:tcPr>
            <w:tcW w:w="2122" w:type="dxa"/>
          </w:tcPr>
          <w:p w14:paraId="356A07CF" w14:textId="77777777" w:rsidR="004132CE" w:rsidRPr="00B977AE" w:rsidRDefault="004132CE" w:rsidP="003367AA">
            <w:pPr>
              <w:rPr>
                <w:sz w:val="16"/>
                <w:szCs w:val="16"/>
                <w:lang w:val="en-GB"/>
              </w:rPr>
            </w:pPr>
            <w:r w:rsidRPr="00B977AE">
              <w:rPr>
                <w:sz w:val="16"/>
                <w:szCs w:val="16"/>
                <w:lang w:val="en-GB"/>
              </w:rPr>
              <w:t>Histidine</w:t>
            </w:r>
          </w:p>
        </w:tc>
        <w:tc>
          <w:tcPr>
            <w:tcW w:w="6894" w:type="dxa"/>
          </w:tcPr>
          <w:p w14:paraId="3FBA580E" w14:textId="77777777" w:rsidR="004132CE" w:rsidRPr="00B977AE" w:rsidRDefault="004132CE" w:rsidP="003367AA">
            <w:pPr>
              <w:rPr>
                <w:i/>
                <w:iCs/>
                <w:sz w:val="16"/>
                <w:szCs w:val="16"/>
                <w:lang w:val="en-GB"/>
              </w:rPr>
            </w:pPr>
            <w:r w:rsidRPr="00B977AE">
              <w:rPr>
                <w:i/>
                <w:iCs/>
                <w:sz w:val="16"/>
                <w:szCs w:val="16"/>
                <w:lang w:val="en-GB"/>
              </w:rPr>
              <w:t>SKN7, RFX1, VPS34, SSN3, RAD53</w:t>
            </w:r>
          </w:p>
        </w:tc>
      </w:tr>
      <w:tr w:rsidR="004132CE" w:rsidRPr="00B977AE" w14:paraId="27A7DE40" w14:textId="77777777" w:rsidTr="003367AA">
        <w:tc>
          <w:tcPr>
            <w:tcW w:w="2122" w:type="dxa"/>
          </w:tcPr>
          <w:p w14:paraId="6CEDEAF7" w14:textId="77777777" w:rsidR="004132CE" w:rsidRPr="00B977AE" w:rsidRDefault="004132CE" w:rsidP="003367AA">
            <w:pPr>
              <w:rPr>
                <w:sz w:val="16"/>
                <w:szCs w:val="16"/>
                <w:lang w:val="en-GB"/>
              </w:rPr>
            </w:pPr>
            <w:r w:rsidRPr="00B977AE">
              <w:rPr>
                <w:sz w:val="16"/>
                <w:szCs w:val="16"/>
                <w:lang w:val="en-GB"/>
              </w:rPr>
              <w:t>L-ornithine</w:t>
            </w:r>
          </w:p>
        </w:tc>
        <w:tc>
          <w:tcPr>
            <w:tcW w:w="6894" w:type="dxa"/>
          </w:tcPr>
          <w:p w14:paraId="7E5BED34" w14:textId="77777777" w:rsidR="004132CE" w:rsidRPr="00B977AE" w:rsidRDefault="004132CE" w:rsidP="003367AA">
            <w:pPr>
              <w:rPr>
                <w:i/>
                <w:iCs/>
                <w:sz w:val="16"/>
                <w:szCs w:val="16"/>
                <w:lang w:val="en-GB"/>
              </w:rPr>
            </w:pPr>
            <w:r w:rsidRPr="00B977AE">
              <w:rPr>
                <w:i/>
                <w:iCs/>
                <w:sz w:val="16"/>
                <w:szCs w:val="16"/>
                <w:lang w:val="en-GB"/>
              </w:rPr>
              <w:t>CLA4, GZF3, SFP1, PRK1, CLA4, PUT3, VPS34</w:t>
            </w:r>
          </w:p>
        </w:tc>
      </w:tr>
      <w:tr w:rsidR="004132CE" w:rsidRPr="00B977AE" w14:paraId="53756A25" w14:textId="77777777" w:rsidTr="003367AA">
        <w:tc>
          <w:tcPr>
            <w:tcW w:w="2122" w:type="dxa"/>
          </w:tcPr>
          <w:p w14:paraId="6E06088D" w14:textId="77777777" w:rsidR="004132CE" w:rsidRPr="00B977AE" w:rsidRDefault="004132CE" w:rsidP="003367AA">
            <w:pPr>
              <w:rPr>
                <w:sz w:val="16"/>
                <w:szCs w:val="16"/>
                <w:lang w:val="en-GB"/>
              </w:rPr>
            </w:pPr>
            <w:r w:rsidRPr="00B977AE">
              <w:rPr>
                <w:sz w:val="16"/>
                <w:szCs w:val="16"/>
                <w:lang w:val="en-GB"/>
              </w:rPr>
              <w:t>Tryptophan</w:t>
            </w:r>
          </w:p>
        </w:tc>
        <w:tc>
          <w:tcPr>
            <w:tcW w:w="6894" w:type="dxa"/>
          </w:tcPr>
          <w:p w14:paraId="7882F81D" w14:textId="77777777" w:rsidR="004132CE" w:rsidRPr="00B977AE" w:rsidRDefault="004132CE" w:rsidP="003367AA">
            <w:pPr>
              <w:rPr>
                <w:i/>
                <w:iCs/>
                <w:sz w:val="16"/>
                <w:szCs w:val="16"/>
                <w:lang w:val="en-GB"/>
              </w:rPr>
            </w:pPr>
            <w:r w:rsidRPr="00B977AE">
              <w:rPr>
                <w:i/>
                <w:iCs/>
                <w:sz w:val="16"/>
                <w:szCs w:val="16"/>
                <w:lang w:val="en-GB"/>
              </w:rPr>
              <w:t xml:space="preserve">GAT1, ARO80, CZF1, SAH1, </w:t>
            </w:r>
          </w:p>
        </w:tc>
      </w:tr>
      <w:tr w:rsidR="004132CE" w:rsidRPr="00B977AE" w14:paraId="4B5DEF57" w14:textId="77777777" w:rsidTr="003367AA">
        <w:tc>
          <w:tcPr>
            <w:tcW w:w="2122" w:type="dxa"/>
          </w:tcPr>
          <w:p w14:paraId="5A75DFC9" w14:textId="77777777" w:rsidR="004132CE" w:rsidRPr="00B977AE" w:rsidRDefault="004132CE" w:rsidP="003367AA">
            <w:pPr>
              <w:rPr>
                <w:sz w:val="16"/>
                <w:szCs w:val="16"/>
                <w:lang w:val="en-GB"/>
              </w:rPr>
            </w:pPr>
            <w:r w:rsidRPr="00B977AE">
              <w:rPr>
                <w:sz w:val="16"/>
                <w:szCs w:val="16"/>
                <w:lang w:val="en-GB"/>
              </w:rPr>
              <w:t>Leucine</w:t>
            </w:r>
          </w:p>
        </w:tc>
        <w:tc>
          <w:tcPr>
            <w:tcW w:w="6894" w:type="dxa"/>
          </w:tcPr>
          <w:p w14:paraId="771713C2" w14:textId="77777777" w:rsidR="004132CE" w:rsidRPr="00B977AE" w:rsidRDefault="004132CE" w:rsidP="003367AA">
            <w:pPr>
              <w:rPr>
                <w:i/>
                <w:iCs/>
                <w:sz w:val="16"/>
                <w:szCs w:val="16"/>
                <w:lang w:val="en-GB"/>
              </w:rPr>
            </w:pPr>
            <w:r w:rsidRPr="00B977AE">
              <w:rPr>
                <w:i/>
                <w:iCs/>
                <w:sz w:val="16"/>
                <w:szCs w:val="16"/>
                <w:lang w:val="en-GB"/>
              </w:rPr>
              <w:t>GAT1, ARO80, VPS15, PHO23, VPS34</w:t>
            </w:r>
          </w:p>
        </w:tc>
      </w:tr>
      <w:tr w:rsidR="004132CE" w:rsidRPr="00B977AE" w14:paraId="53A039E8" w14:textId="77777777" w:rsidTr="003367AA">
        <w:tc>
          <w:tcPr>
            <w:tcW w:w="2122" w:type="dxa"/>
          </w:tcPr>
          <w:p w14:paraId="6DB3ABCD" w14:textId="77777777" w:rsidR="004132CE" w:rsidRPr="00B977AE" w:rsidRDefault="004132CE" w:rsidP="003367AA">
            <w:pPr>
              <w:rPr>
                <w:sz w:val="16"/>
                <w:szCs w:val="16"/>
                <w:lang w:val="en-GB"/>
              </w:rPr>
            </w:pPr>
            <w:r w:rsidRPr="00B977AE">
              <w:rPr>
                <w:sz w:val="16"/>
                <w:szCs w:val="16"/>
                <w:lang w:val="en-GB"/>
              </w:rPr>
              <w:t>Lysine</w:t>
            </w:r>
          </w:p>
        </w:tc>
        <w:tc>
          <w:tcPr>
            <w:tcW w:w="6894" w:type="dxa"/>
          </w:tcPr>
          <w:p w14:paraId="20D2D774" w14:textId="77777777" w:rsidR="004132CE" w:rsidRPr="00B977AE" w:rsidRDefault="004132CE" w:rsidP="003367AA">
            <w:pPr>
              <w:rPr>
                <w:i/>
                <w:iCs/>
                <w:sz w:val="16"/>
                <w:szCs w:val="16"/>
                <w:lang w:val="en-GB"/>
              </w:rPr>
            </w:pPr>
            <w:r w:rsidRPr="00B977AE">
              <w:rPr>
                <w:i/>
                <w:iCs/>
                <w:sz w:val="16"/>
                <w:szCs w:val="16"/>
                <w:lang w:val="en-GB"/>
              </w:rPr>
              <w:t>VPS34, PRK1, SAH1, TPK2, GRR1, BNA2, RFX1, STP4, RTG3, RFX2, SUC1, 105230, SSK2, SSN3, RAD53</w:t>
            </w:r>
          </w:p>
        </w:tc>
      </w:tr>
      <w:tr w:rsidR="004132CE" w:rsidRPr="00B977AE" w14:paraId="317A77D5" w14:textId="77777777" w:rsidTr="003367AA">
        <w:tc>
          <w:tcPr>
            <w:tcW w:w="2122" w:type="dxa"/>
          </w:tcPr>
          <w:p w14:paraId="44DA5F09" w14:textId="77777777" w:rsidR="004132CE" w:rsidRPr="00B977AE" w:rsidRDefault="004132CE" w:rsidP="003367AA">
            <w:pPr>
              <w:rPr>
                <w:sz w:val="16"/>
                <w:szCs w:val="16"/>
                <w:lang w:val="en-GB"/>
              </w:rPr>
            </w:pPr>
            <w:r w:rsidRPr="00B977AE">
              <w:rPr>
                <w:sz w:val="16"/>
                <w:szCs w:val="16"/>
                <w:lang w:val="en-GB"/>
              </w:rPr>
              <w:t>Methionine</w:t>
            </w:r>
          </w:p>
        </w:tc>
        <w:tc>
          <w:tcPr>
            <w:tcW w:w="6894" w:type="dxa"/>
          </w:tcPr>
          <w:p w14:paraId="087CA960" w14:textId="77777777" w:rsidR="004132CE" w:rsidRPr="00B977AE" w:rsidRDefault="004132CE" w:rsidP="003367AA">
            <w:pPr>
              <w:rPr>
                <w:i/>
                <w:iCs/>
                <w:sz w:val="16"/>
                <w:szCs w:val="16"/>
                <w:lang w:val="en-GB"/>
              </w:rPr>
            </w:pPr>
            <w:r w:rsidRPr="00B977AE">
              <w:rPr>
                <w:i/>
                <w:iCs/>
                <w:sz w:val="16"/>
                <w:szCs w:val="16"/>
                <w:lang w:val="en-GB"/>
              </w:rPr>
              <w:t xml:space="preserve">GAT1, GCN4, </w:t>
            </w:r>
          </w:p>
        </w:tc>
      </w:tr>
      <w:tr w:rsidR="004132CE" w:rsidRPr="00B977AE" w14:paraId="461B3AD4" w14:textId="77777777" w:rsidTr="003367AA">
        <w:tc>
          <w:tcPr>
            <w:tcW w:w="2122" w:type="dxa"/>
          </w:tcPr>
          <w:p w14:paraId="4253E372" w14:textId="77777777" w:rsidR="004132CE" w:rsidRPr="00B977AE" w:rsidRDefault="004132CE" w:rsidP="003367AA">
            <w:pPr>
              <w:rPr>
                <w:sz w:val="16"/>
                <w:szCs w:val="16"/>
                <w:lang w:val="en-GB"/>
              </w:rPr>
            </w:pPr>
            <w:r w:rsidRPr="00B977AE">
              <w:rPr>
                <w:sz w:val="16"/>
                <w:szCs w:val="16"/>
                <w:lang w:val="en-GB"/>
              </w:rPr>
              <w:t>Proline</w:t>
            </w:r>
          </w:p>
        </w:tc>
        <w:tc>
          <w:tcPr>
            <w:tcW w:w="6894" w:type="dxa"/>
          </w:tcPr>
          <w:p w14:paraId="274967AE" w14:textId="77777777" w:rsidR="004132CE" w:rsidRPr="00B977AE" w:rsidRDefault="004132CE" w:rsidP="003367AA">
            <w:pPr>
              <w:rPr>
                <w:i/>
                <w:iCs/>
                <w:sz w:val="16"/>
                <w:szCs w:val="16"/>
                <w:lang w:val="en-GB"/>
              </w:rPr>
            </w:pPr>
            <w:r w:rsidRPr="00B977AE">
              <w:rPr>
                <w:i/>
                <w:iCs/>
                <w:sz w:val="16"/>
                <w:szCs w:val="16"/>
                <w:lang w:val="en-GB"/>
              </w:rPr>
              <w:t xml:space="preserve">ARG83, FGR15, PUT3, BNA2, </w:t>
            </w:r>
          </w:p>
        </w:tc>
      </w:tr>
      <w:tr w:rsidR="004132CE" w:rsidRPr="00B977AE" w14:paraId="39F4ECC7" w14:textId="77777777" w:rsidTr="003367AA">
        <w:tc>
          <w:tcPr>
            <w:tcW w:w="2122" w:type="dxa"/>
          </w:tcPr>
          <w:p w14:paraId="1DACAED6" w14:textId="77777777" w:rsidR="004132CE" w:rsidRPr="00B977AE" w:rsidRDefault="004132CE" w:rsidP="003367AA">
            <w:pPr>
              <w:rPr>
                <w:sz w:val="16"/>
                <w:szCs w:val="16"/>
                <w:lang w:val="en-GB"/>
              </w:rPr>
            </w:pPr>
            <w:r w:rsidRPr="00B977AE">
              <w:rPr>
                <w:sz w:val="16"/>
                <w:szCs w:val="16"/>
                <w:lang w:val="en-GB"/>
              </w:rPr>
              <w:t>Serine</w:t>
            </w:r>
          </w:p>
        </w:tc>
        <w:tc>
          <w:tcPr>
            <w:tcW w:w="6894" w:type="dxa"/>
          </w:tcPr>
          <w:p w14:paraId="04BBF6BA" w14:textId="77777777" w:rsidR="004132CE" w:rsidRPr="00B977AE" w:rsidRDefault="004132CE" w:rsidP="003367AA">
            <w:pPr>
              <w:rPr>
                <w:i/>
                <w:iCs/>
                <w:sz w:val="16"/>
                <w:szCs w:val="16"/>
                <w:lang w:val="en-GB"/>
              </w:rPr>
            </w:pPr>
            <w:r w:rsidRPr="00B977AE">
              <w:rPr>
                <w:i/>
                <w:iCs/>
                <w:sz w:val="16"/>
                <w:szCs w:val="16"/>
                <w:lang w:val="en-GB"/>
              </w:rPr>
              <w:t>BNA2</w:t>
            </w:r>
          </w:p>
        </w:tc>
      </w:tr>
      <w:tr w:rsidR="004132CE" w:rsidRPr="00B977AE" w14:paraId="552D7547" w14:textId="77777777" w:rsidTr="003367AA">
        <w:tc>
          <w:tcPr>
            <w:tcW w:w="2122" w:type="dxa"/>
          </w:tcPr>
          <w:p w14:paraId="042C5268" w14:textId="77777777" w:rsidR="004132CE" w:rsidRPr="00B977AE" w:rsidRDefault="004132CE" w:rsidP="003367AA">
            <w:pPr>
              <w:rPr>
                <w:sz w:val="16"/>
                <w:szCs w:val="16"/>
                <w:lang w:val="en-GB"/>
              </w:rPr>
            </w:pPr>
            <w:r w:rsidRPr="00B977AE">
              <w:rPr>
                <w:sz w:val="16"/>
                <w:szCs w:val="16"/>
                <w:lang w:val="en-GB"/>
              </w:rPr>
              <w:t>Threonine</w:t>
            </w:r>
          </w:p>
        </w:tc>
        <w:tc>
          <w:tcPr>
            <w:tcW w:w="6894" w:type="dxa"/>
          </w:tcPr>
          <w:p w14:paraId="33621787" w14:textId="77777777" w:rsidR="004132CE" w:rsidRPr="00B977AE" w:rsidRDefault="004132CE" w:rsidP="003367AA">
            <w:pPr>
              <w:rPr>
                <w:i/>
                <w:iCs/>
                <w:sz w:val="16"/>
                <w:szCs w:val="16"/>
                <w:lang w:val="en-GB"/>
              </w:rPr>
            </w:pPr>
            <w:r w:rsidRPr="00B977AE">
              <w:rPr>
                <w:i/>
                <w:iCs/>
                <w:sz w:val="16"/>
                <w:szCs w:val="16"/>
                <w:lang w:val="en-GB"/>
              </w:rPr>
              <w:t>GAT1, ARO80, GCN4, CUP2, GCN2</w:t>
            </w:r>
          </w:p>
        </w:tc>
      </w:tr>
      <w:tr w:rsidR="004132CE" w:rsidRPr="00B977AE" w14:paraId="3C35899D" w14:textId="77777777" w:rsidTr="003367AA">
        <w:tc>
          <w:tcPr>
            <w:tcW w:w="2122" w:type="dxa"/>
          </w:tcPr>
          <w:p w14:paraId="4BF8F976" w14:textId="77777777" w:rsidR="004132CE" w:rsidRPr="00B977AE" w:rsidRDefault="004132CE" w:rsidP="003367AA">
            <w:pPr>
              <w:rPr>
                <w:sz w:val="16"/>
                <w:szCs w:val="16"/>
                <w:lang w:val="en-GB"/>
              </w:rPr>
            </w:pPr>
            <w:r w:rsidRPr="00B977AE">
              <w:rPr>
                <w:sz w:val="16"/>
                <w:szCs w:val="16"/>
                <w:lang w:val="en-GB"/>
              </w:rPr>
              <w:t>Valine</w:t>
            </w:r>
          </w:p>
        </w:tc>
        <w:tc>
          <w:tcPr>
            <w:tcW w:w="6894" w:type="dxa"/>
          </w:tcPr>
          <w:p w14:paraId="29870773" w14:textId="77777777" w:rsidR="004132CE" w:rsidRPr="00B977AE" w:rsidRDefault="004132CE" w:rsidP="003367AA">
            <w:pPr>
              <w:rPr>
                <w:i/>
                <w:iCs/>
                <w:sz w:val="16"/>
                <w:szCs w:val="16"/>
                <w:lang w:val="en-GB"/>
              </w:rPr>
            </w:pPr>
            <w:r w:rsidRPr="00B977AE">
              <w:rPr>
                <w:i/>
                <w:iCs/>
                <w:sz w:val="16"/>
                <w:szCs w:val="16"/>
                <w:lang w:val="en-GB"/>
              </w:rPr>
              <w:t xml:space="preserve">ARO80, GCN4, FGR15, </w:t>
            </w:r>
          </w:p>
        </w:tc>
      </w:tr>
      <w:tr w:rsidR="004132CE" w:rsidRPr="00B977AE" w14:paraId="3E6AA096" w14:textId="77777777" w:rsidTr="003367AA">
        <w:tc>
          <w:tcPr>
            <w:tcW w:w="2122" w:type="dxa"/>
          </w:tcPr>
          <w:p w14:paraId="6CED26C5" w14:textId="77777777" w:rsidR="004132CE" w:rsidRPr="00B977AE" w:rsidRDefault="004132CE" w:rsidP="003367AA">
            <w:pPr>
              <w:rPr>
                <w:sz w:val="16"/>
                <w:szCs w:val="16"/>
                <w:lang w:val="en-GB"/>
              </w:rPr>
            </w:pPr>
            <w:r w:rsidRPr="00B977AE">
              <w:rPr>
                <w:sz w:val="16"/>
                <w:szCs w:val="16"/>
                <w:lang w:val="en-GB"/>
              </w:rPr>
              <w:t>Urea</w:t>
            </w:r>
          </w:p>
        </w:tc>
        <w:tc>
          <w:tcPr>
            <w:tcW w:w="6894" w:type="dxa"/>
          </w:tcPr>
          <w:p w14:paraId="60F5527E" w14:textId="77777777" w:rsidR="004132CE" w:rsidRPr="00B977AE" w:rsidRDefault="004132CE" w:rsidP="003367AA">
            <w:pPr>
              <w:rPr>
                <w:i/>
                <w:iCs/>
                <w:sz w:val="16"/>
                <w:szCs w:val="16"/>
                <w:lang w:val="en-GB"/>
              </w:rPr>
            </w:pPr>
            <w:r w:rsidRPr="00B977AE">
              <w:rPr>
                <w:i/>
                <w:iCs/>
                <w:sz w:val="16"/>
                <w:szCs w:val="16"/>
                <w:lang w:val="en-GB"/>
              </w:rPr>
              <w:t>NTO1, FGR3, SAH1, SSK2</w:t>
            </w:r>
          </w:p>
        </w:tc>
      </w:tr>
      <w:tr w:rsidR="004132CE" w:rsidRPr="00B977AE" w14:paraId="665C48A9" w14:textId="77777777" w:rsidTr="003367AA">
        <w:tc>
          <w:tcPr>
            <w:tcW w:w="2122" w:type="dxa"/>
          </w:tcPr>
          <w:p w14:paraId="1B9F7B27" w14:textId="77777777" w:rsidR="004132CE" w:rsidRPr="00B977AE" w:rsidRDefault="004132CE" w:rsidP="003367AA">
            <w:pPr>
              <w:rPr>
                <w:sz w:val="16"/>
                <w:szCs w:val="16"/>
                <w:lang w:val="en-GB"/>
              </w:rPr>
            </w:pPr>
            <w:r w:rsidRPr="00B977AE">
              <w:rPr>
                <w:sz w:val="16"/>
                <w:szCs w:val="16"/>
                <w:lang w:val="en-GB"/>
              </w:rPr>
              <w:t>Aspartate</w:t>
            </w:r>
          </w:p>
        </w:tc>
        <w:tc>
          <w:tcPr>
            <w:tcW w:w="6894" w:type="dxa"/>
          </w:tcPr>
          <w:p w14:paraId="504446C8" w14:textId="77777777" w:rsidR="004132CE" w:rsidRPr="00B977AE" w:rsidRDefault="004132CE" w:rsidP="003367AA">
            <w:pPr>
              <w:rPr>
                <w:i/>
                <w:iCs/>
                <w:sz w:val="16"/>
                <w:szCs w:val="16"/>
                <w:lang w:val="en-GB"/>
              </w:rPr>
            </w:pPr>
            <w:r w:rsidRPr="00B977AE">
              <w:rPr>
                <w:i/>
                <w:iCs/>
                <w:sz w:val="16"/>
                <w:szCs w:val="16"/>
                <w:lang w:val="en-GB"/>
              </w:rPr>
              <w:t xml:space="preserve">GRR1, RTG3, VPS34 </w:t>
            </w:r>
          </w:p>
        </w:tc>
      </w:tr>
      <w:tr w:rsidR="004132CE" w:rsidRPr="00B977AE" w14:paraId="5D9D09AB" w14:textId="77777777" w:rsidTr="003367AA">
        <w:trPr>
          <w:trHeight w:val="309"/>
        </w:trPr>
        <w:tc>
          <w:tcPr>
            <w:tcW w:w="9016" w:type="dxa"/>
            <w:gridSpan w:val="2"/>
            <w:shd w:val="clear" w:color="auto" w:fill="D9D9D9" w:themeFill="background1" w:themeFillShade="D9"/>
            <w:vAlign w:val="center"/>
          </w:tcPr>
          <w:p w14:paraId="7D5C6BB5" w14:textId="77777777" w:rsidR="004132CE" w:rsidRPr="00B977AE" w:rsidRDefault="004132CE" w:rsidP="003367AA">
            <w:pPr>
              <w:jc w:val="center"/>
              <w:rPr>
                <w:b/>
                <w:bCs/>
                <w:sz w:val="16"/>
                <w:szCs w:val="16"/>
                <w:lang w:val="en-GB"/>
              </w:rPr>
            </w:pPr>
            <w:r w:rsidRPr="00B977AE">
              <w:rPr>
                <w:b/>
                <w:bCs/>
                <w:sz w:val="16"/>
                <w:szCs w:val="16"/>
                <w:lang w:val="en-GB"/>
              </w:rPr>
              <w:t>Amino acid biosynthesis</w:t>
            </w:r>
          </w:p>
        </w:tc>
      </w:tr>
      <w:tr w:rsidR="004132CE" w:rsidRPr="00B977AE" w14:paraId="258A3F50" w14:textId="77777777" w:rsidTr="003367AA">
        <w:tc>
          <w:tcPr>
            <w:tcW w:w="2122" w:type="dxa"/>
          </w:tcPr>
          <w:p w14:paraId="6C88DC54" w14:textId="77777777" w:rsidR="004132CE" w:rsidRPr="00B977AE" w:rsidRDefault="004132CE" w:rsidP="003367AA">
            <w:pPr>
              <w:rPr>
                <w:sz w:val="16"/>
                <w:szCs w:val="16"/>
                <w:lang w:val="en-GB"/>
              </w:rPr>
            </w:pPr>
            <w:r w:rsidRPr="00B977AE">
              <w:rPr>
                <w:sz w:val="16"/>
                <w:szCs w:val="16"/>
                <w:lang w:val="en-GB"/>
              </w:rPr>
              <w:t>Histidine</w:t>
            </w:r>
          </w:p>
        </w:tc>
        <w:tc>
          <w:tcPr>
            <w:tcW w:w="6894" w:type="dxa"/>
          </w:tcPr>
          <w:p w14:paraId="59798258" w14:textId="77777777" w:rsidR="004132CE" w:rsidRPr="00B977AE" w:rsidRDefault="004132CE" w:rsidP="003367AA">
            <w:pPr>
              <w:rPr>
                <w:i/>
                <w:iCs/>
                <w:sz w:val="16"/>
                <w:szCs w:val="16"/>
                <w:lang w:val="en-GB"/>
              </w:rPr>
            </w:pPr>
            <w:r w:rsidRPr="00B977AE">
              <w:rPr>
                <w:i/>
                <w:iCs/>
                <w:sz w:val="16"/>
                <w:szCs w:val="16"/>
                <w:lang w:val="en-GB"/>
              </w:rPr>
              <w:t>GCN4, GLN3</w:t>
            </w:r>
          </w:p>
        </w:tc>
      </w:tr>
      <w:tr w:rsidR="004132CE" w:rsidRPr="00B977AE" w14:paraId="68947A7A" w14:textId="77777777" w:rsidTr="003367AA">
        <w:tc>
          <w:tcPr>
            <w:tcW w:w="2122" w:type="dxa"/>
          </w:tcPr>
          <w:p w14:paraId="43ABB5A1" w14:textId="77777777" w:rsidR="004132CE" w:rsidRPr="00B977AE" w:rsidRDefault="004132CE" w:rsidP="003367AA">
            <w:pPr>
              <w:rPr>
                <w:sz w:val="16"/>
                <w:szCs w:val="16"/>
                <w:lang w:val="en-GB"/>
              </w:rPr>
            </w:pPr>
            <w:proofErr w:type="spellStart"/>
            <w:r w:rsidRPr="00B977AE">
              <w:rPr>
                <w:sz w:val="16"/>
                <w:szCs w:val="16"/>
                <w:lang w:val="en-GB"/>
              </w:rPr>
              <w:t>Trp</w:t>
            </w:r>
            <w:proofErr w:type="spellEnd"/>
            <w:r w:rsidRPr="00B977AE">
              <w:rPr>
                <w:sz w:val="16"/>
                <w:szCs w:val="16"/>
                <w:lang w:val="en-GB"/>
              </w:rPr>
              <w:t>/</w:t>
            </w:r>
            <w:proofErr w:type="spellStart"/>
            <w:r w:rsidRPr="00B977AE">
              <w:rPr>
                <w:sz w:val="16"/>
                <w:szCs w:val="16"/>
                <w:lang w:val="en-GB"/>
              </w:rPr>
              <w:t>Phe</w:t>
            </w:r>
            <w:proofErr w:type="spellEnd"/>
            <w:r w:rsidRPr="00B977AE">
              <w:rPr>
                <w:sz w:val="16"/>
                <w:szCs w:val="16"/>
                <w:lang w:val="en-GB"/>
              </w:rPr>
              <w:t>/Tyr</w:t>
            </w:r>
          </w:p>
        </w:tc>
        <w:tc>
          <w:tcPr>
            <w:tcW w:w="6894" w:type="dxa"/>
          </w:tcPr>
          <w:p w14:paraId="2D63CBF6" w14:textId="77777777" w:rsidR="004132CE" w:rsidRPr="00B977AE" w:rsidRDefault="004132CE" w:rsidP="003367AA">
            <w:pPr>
              <w:rPr>
                <w:i/>
                <w:iCs/>
                <w:sz w:val="16"/>
                <w:szCs w:val="16"/>
                <w:lang w:val="en-GB"/>
              </w:rPr>
            </w:pPr>
            <w:r w:rsidRPr="00B977AE">
              <w:rPr>
                <w:i/>
                <w:iCs/>
                <w:sz w:val="16"/>
                <w:szCs w:val="16"/>
                <w:lang w:val="en-GB"/>
              </w:rPr>
              <w:t>BNA2, RAD53</w:t>
            </w:r>
          </w:p>
        </w:tc>
      </w:tr>
      <w:tr w:rsidR="004132CE" w:rsidRPr="00B977AE" w14:paraId="0319CE32" w14:textId="77777777" w:rsidTr="003367AA">
        <w:tc>
          <w:tcPr>
            <w:tcW w:w="2122" w:type="dxa"/>
          </w:tcPr>
          <w:p w14:paraId="232B798E" w14:textId="77777777" w:rsidR="004132CE" w:rsidRPr="00B977AE" w:rsidRDefault="004132CE" w:rsidP="003367AA">
            <w:pPr>
              <w:rPr>
                <w:sz w:val="16"/>
                <w:szCs w:val="16"/>
                <w:lang w:val="en-GB"/>
              </w:rPr>
            </w:pPr>
            <w:proofErr w:type="spellStart"/>
            <w:r w:rsidRPr="00B977AE">
              <w:rPr>
                <w:sz w:val="16"/>
                <w:szCs w:val="16"/>
                <w:lang w:val="en-GB"/>
              </w:rPr>
              <w:t>Asn</w:t>
            </w:r>
            <w:proofErr w:type="spellEnd"/>
            <w:r w:rsidRPr="00B977AE">
              <w:rPr>
                <w:sz w:val="16"/>
                <w:szCs w:val="16"/>
                <w:lang w:val="en-GB"/>
              </w:rPr>
              <w:t>/</w:t>
            </w:r>
            <w:proofErr w:type="spellStart"/>
            <w:r w:rsidRPr="00B977AE">
              <w:rPr>
                <w:sz w:val="16"/>
                <w:szCs w:val="16"/>
                <w:lang w:val="en-GB"/>
              </w:rPr>
              <w:t>Thr</w:t>
            </w:r>
            <w:proofErr w:type="spellEnd"/>
            <w:r w:rsidRPr="00B977AE">
              <w:rPr>
                <w:sz w:val="16"/>
                <w:szCs w:val="16"/>
                <w:lang w:val="en-GB"/>
              </w:rPr>
              <w:t>/Met/</w:t>
            </w:r>
            <w:proofErr w:type="spellStart"/>
            <w:r w:rsidRPr="00B977AE">
              <w:rPr>
                <w:sz w:val="16"/>
                <w:szCs w:val="16"/>
                <w:lang w:val="en-GB"/>
              </w:rPr>
              <w:t>Cys</w:t>
            </w:r>
            <w:proofErr w:type="spellEnd"/>
            <w:r w:rsidRPr="00B977AE">
              <w:rPr>
                <w:sz w:val="16"/>
                <w:szCs w:val="16"/>
                <w:lang w:val="en-GB"/>
              </w:rPr>
              <w:t>/Asp</w:t>
            </w:r>
          </w:p>
        </w:tc>
        <w:tc>
          <w:tcPr>
            <w:tcW w:w="6894" w:type="dxa"/>
          </w:tcPr>
          <w:p w14:paraId="55E31141" w14:textId="77777777" w:rsidR="004132CE" w:rsidRPr="00B977AE" w:rsidRDefault="004132CE" w:rsidP="003367AA">
            <w:pPr>
              <w:rPr>
                <w:i/>
                <w:iCs/>
                <w:sz w:val="16"/>
                <w:szCs w:val="16"/>
                <w:lang w:val="en-GB"/>
              </w:rPr>
            </w:pPr>
            <w:r w:rsidRPr="00B977AE">
              <w:rPr>
                <w:i/>
                <w:iCs/>
                <w:sz w:val="16"/>
                <w:szCs w:val="16"/>
                <w:lang w:val="en-GB"/>
              </w:rPr>
              <w:t>SAH1, BNA2, CUP2</w:t>
            </w:r>
          </w:p>
        </w:tc>
      </w:tr>
      <w:tr w:rsidR="004132CE" w:rsidRPr="00B977AE" w14:paraId="0F85833B" w14:textId="77777777" w:rsidTr="003367AA">
        <w:tc>
          <w:tcPr>
            <w:tcW w:w="2122" w:type="dxa"/>
          </w:tcPr>
          <w:p w14:paraId="10081701" w14:textId="77777777" w:rsidR="004132CE" w:rsidRPr="00B977AE" w:rsidRDefault="004132CE" w:rsidP="003367AA">
            <w:pPr>
              <w:rPr>
                <w:sz w:val="16"/>
                <w:szCs w:val="16"/>
                <w:lang w:val="en-GB"/>
              </w:rPr>
            </w:pPr>
            <w:r w:rsidRPr="00B977AE">
              <w:rPr>
                <w:sz w:val="16"/>
                <w:szCs w:val="16"/>
                <w:lang w:val="en-GB"/>
              </w:rPr>
              <w:t>Met/</w:t>
            </w:r>
            <w:proofErr w:type="spellStart"/>
            <w:r w:rsidRPr="00B977AE">
              <w:rPr>
                <w:sz w:val="16"/>
                <w:szCs w:val="16"/>
                <w:lang w:val="en-GB"/>
              </w:rPr>
              <w:t>Cys</w:t>
            </w:r>
            <w:proofErr w:type="spellEnd"/>
            <w:r w:rsidRPr="00B977AE">
              <w:rPr>
                <w:sz w:val="16"/>
                <w:szCs w:val="16"/>
                <w:lang w:val="en-GB"/>
              </w:rPr>
              <w:t>/Ser/</w:t>
            </w:r>
            <w:proofErr w:type="spellStart"/>
            <w:r w:rsidRPr="00B977AE">
              <w:rPr>
                <w:sz w:val="16"/>
                <w:szCs w:val="16"/>
                <w:lang w:val="en-GB"/>
              </w:rPr>
              <w:t>Gly</w:t>
            </w:r>
            <w:proofErr w:type="spellEnd"/>
          </w:p>
        </w:tc>
        <w:tc>
          <w:tcPr>
            <w:tcW w:w="6894" w:type="dxa"/>
          </w:tcPr>
          <w:p w14:paraId="216735BE" w14:textId="77777777" w:rsidR="004132CE" w:rsidRPr="00B977AE" w:rsidRDefault="004132CE" w:rsidP="003367AA">
            <w:pPr>
              <w:rPr>
                <w:i/>
                <w:iCs/>
                <w:sz w:val="16"/>
                <w:szCs w:val="16"/>
                <w:lang w:val="en-GB"/>
              </w:rPr>
            </w:pPr>
            <w:r w:rsidRPr="00B977AE">
              <w:rPr>
                <w:i/>
                <w:iCs/>
                <w:sz w:val="16"/>
                <w:szCs w:val="16"/>
                <w:lang w:val="en-GB"/>
              </w:rPr>
              <w:t>SFP1, TUP1, SAK1, RFX1, RAD53</w:t>
            </w:r>
          </w:p>
        </w:tc>
      </w:tr>
      <w:tr w:rsidR="004132CE" w:rsidRPr="00B977AE" w14:paraId="5E4739E7" w14:textId="77777777" w:rsidTr="003367AA">
        <w:tc>
          <w:tcPr>
            <w:tcW w:w="2122" w:type="dxa"/>
          </w:tcPr>
          <w:p w14:paraId="100833AC" w14:textId="77777777" w:rsidR="004132CE" w:rsidRPr="00B977AE" w:rsidRDefault="004132CE" w:rsidP="003367AA">
            <w:pPr>
              <w:rPr>
                <w:sz w:val="16"/>
                <w:szCs w:val="16"/>
                <w:lang w:val="en-GB"/>
              </w:rPr>
            </w:pPr>
            <w:r w:rsidRPr="00B977AE">
              <w:rPr>
                <w:sz w:val="16"/>
                <w:szCs w:val="16"/>
                <w:lang w:val="en-GB"/>
              </w:rPr>
              <w:t>Leu/Val/Ile</w:t>
            </w:r>
          </w:p>
        </w:tc>
        <w:tc>
          <w:tcPr>
            <w:tcW w:w="6894" w:type="dxa"/>
          </w:tcPr>
          <w:p w14:paraId="25B2FAAB" w14:textId="77777777" w:rsidR="004132CE" w:rsidRPr="00B977AE" w:rsidRDefault="004132CE" w:rsidP="003367AA">
            <w:pPr>
              <w:rPr>
                <w:i/>
                <w:iCs/>
                <w:sz w:val="16"/>
                <w:szCs w:val="16"/>
                <w:lang w:val="en-GB"/>
              </w:rPr>
            </w:pPr>
            <w:r w:rsidRPr="00B977AE">
              <w:rPr>
                <w:i/>
                <w:iCs/>
                <w:sz w:val="16"/>
                <w:szCs w:val="16"/>
                <w:lang w:val="en-GB"/>
              </w:rPr>
              <w:t>SFP1, RAD53</w:t>
            </w:r>
          </w:p>
        </w:tc>
      </w:tr>
      <w:tr w:rsidR="004132CE" w:rsidRPr="00B977AE" w14:paraId="69D46689" w14:textId="77777777" w:rsidTr="003367AA">
        <w:tc>
          <w:tcPr>
            <w:tcW w:w="2122" w:type="dxa"/>
          </w:tcPr>
          <w:p w14:paraId="6D852D34" w14:textId="77777777" w:rsidR="004132CE" w:rsidRPr="00B977AE" w:rsidRDefault="004132CE" w:rsidP="003367AA">
            <w:pPr>
              <w:rPr>
                <w:sz w:val="16"/>
                <w:szCs w:val="16"/>
                <w:lang w:val="en-GB"/>
              </w:rPr>
            </w:pPr>
            <w:r w:rsidRPr="00B977AE">
              <w:rPr>
                <w:sz w:val="16"/>
                <w:szCs w:val="16"/>
                <w:lang w:val="en-GB"/>
              </w:rPr>
              <w:t>Ala</w:t>
            </w:r>
          </w:p>
        </w:tc>
        <w:tc>
          <w:tcPr>
            <w:tcW w:w="6894" w:type="dxa"/>
          </w:tcPr>
          <w:p w14:paraId="29241F60" w14:textId="77777777" w:rsidR="004132CE" w:rsidRPr="00B977AE" w:rsidRDefault="004132CE" w:rsidP="003367AA">
            <w:pPr>
              <w:rPr>
                <w:i/>
                <w:iCs/>
                <w:sz w:val="16"/>
                <w:szCs w:val="16"/>
                <w:lang w:val="en-GB"/>
              </w:rPr>
            </w:pPr>
            <w:r w:rsidRPr="00B977AE">
              <w:rPr>
                <w:i/>
                <w:iCs/>
                <w:sz w:val="16"/>
                <w:szCs w:val="16"/>
                <w:lang w:val="en-GB"/>
              </w:rPr>
              <w:t>BNA2, RAD53</w:t>
            </w:r>
          </w:p>
        </w:tc>
      </w:tr>
      <w:tr w:rsidR="004132CE" w:rsidRPr="00B977AE" w14:paraId="6EC66E0B" w14:textId="77777777" w:rsidTr="003367AA">
        <w:tc>
          <w:tcPr>
            <w:tcW w:w="2122" w:type="dxa"/>
          </w:tcPr>
          <w:p w14:paraId="146E8C9C" w14:textId="77777777" w:rsidR="004132CE" w:rsidRPr="00B977AE" w:rsidRDefault="004132CE" w:rsidP="003367AA">
            <w:pPr>
              <w:rPr>
                <w:sz w:val="16"/>
                <w:szCs w:val="16"/>
                <w:lang w:val="en-GB"/>
              </w:rPr>
            </w:pPr>
            <w:r w:rsidRPr="00B977AE">
              <w:rPr>
                <w:sz w:val="16"/>
                <w:szCs w:val="16"/>
                <w:lang w:val="en-GB"/>
              </w:rPr>
              <w:t>Lys/Arg/Pro/Gln/Glu</w:t>
            </w:r>
          </w:p>
        </w:tc>
        <w:tc>
          <w:tcPr>
            <w:tcW w:w="6894" w:type="dxa"/>
          </w:tcPr>
          <w:p w14:paraId="7014F34B" w14:textId="77777777" w:rsidR="004132CE" w:rsidRPr="00B977AE" w:rsidRDefault="004132CE" w:rsidP="003367AA">
            <w:pPr>
              <w:rPr>
                <w:i/>
                <w:iCs/>
                <w:sz w:val="16"/>
                <w:szCs w:val="16"/>
                <w:lang w:val="en-GB"/>
              </w:rPr>
            </w:pPr>
            <w:r w:rsidRPr="00B977AE">
              <w:rPr>
                <w:i/>
                <w:iCs/>
                <w:sz w:val="16"/>
                <w:szCs w:val="16"/>
                <w:lang w:val="en-GB"/>
              </w:rPr>
              <w:t>GCN4, ACE2, CUP2, RFX2, RAD53</w:t>
            </w:r>
          </w:p>
        </w:tc>
      </w:tr>
      <w:tr w:rsidR="004132CE" w:rsidRPr="00B977AE" w14:paraId="4C31DD17" w14:textId="77777777" w:rsidTr="003367AA">
        <w:tc>
          <w:tcPr>
            <w:tcW w:w="2122" w:type="dxa"/>
          </w:tcPr>
          <w:p w14:paraId="4D78881E" w14:textId="77777777" w:rsidR="004132CE" w:rsidRPr="00B977AE" w:rsidRDefault="004132CE" w:rsidP="003367AA">
            <w:pPr>
              <w:rPr>
                <w:sz w:val="16"/>
                <w:szCs w:val="16"/>
                <w:lang w:val="en-GB"/>
              </w:rPr>
            </w:pPr>
            <w:r w:rsidRPr="00B977AE">
              <w:rPr>
                <w:sz w:val="16"/>
                <w:szCs w:val="16"/>
                <w:lang w:val="en-GB"/>
              </w:rPr>
              <w:t>Uracil</w:t>
            </w:r>
          </w:p>
        </w:tc>
        <w:tc>
          <w:tcPr>
            <w:tcW w:w="6894" w:type="dxa"/>
          </w:tcPr>
          <w:p w14:paraId="240AC4EF" w14:textId="77777777" w:rsidR="004132CE" w:rsidRPr="00B977AE" w:rsidRDefault="004132CE" w:rsidP="003367AA">
            <w:pPr>
              <w:rPr>
                <w:i/>
                <w:iCs/>
                <w:sz w:val="16"/>
                <w:szCs w:val="16"/>
                <w:lang w:val="en-GB"/>
              </w:rPr>
            </w:pPr>
            <w:r w:rsidRPr="00B977AE">
              <w:rPr>
                <w:i/>
                <w:iCs/>
                <w:sz w:val="16"/>
                <w:szCs w:val="16"/>
                <w:lang w:val="en-GB"/>
              </w:rPr>
              <w:t>BNA2, SSK</w:t>
            </w:r>
            <w:proofErr w:type="gramStart"/>
            <w:r w:rsidRPr="00B977AE">
              <w:rPr>
                <w:i/>
                <w:iCs/>
                <w:sz w:val="16"/>
                <w:szCs w:val="16"/>
                <w:lang w:val="en-GB"/>
              </w:rPr>
              <w:t>2,RAD</w:t>
            </w:r>
            <w:proofErr w:type="gramEnd"/>
            <w:r w:rsidRPr="00B977AE">
              <w:rPr>
                <w:i/>
                <w:iCs/>
                <w:sz w:val="16"/>
                <w:szCs w:val="16"/>
                <w:lang w:val="en-GB"/>
              </w:rPr>
              <w:t>53</w:t>
            </w:r>
          </w:p>
        </w:tc>
      </w:tr>
      <w:tr w:rsidR="004132CE" w:rsidRPr="00B977AE" w14:paraId="01F6D0AB" w14:textId="77777777" w:rsidTr="003367AA">
        <w:tc>
          <w:tcPr>
            <w:tcW w:w="2122" w:type="dxa"/>
          </w:tcPr>
          <w:p w14:paraId="2FFB9426" w14:textId="77777777" w:rsidR="004132CE" w:rsidRPr="00B977AE" w:rsidRDefault="004132CE" w:rsidP="003367AA">
            <w:pPr>
              <w:rPr>
                <w:sz w:val="16"/>
                <w:szCs w:val="16"/>
                <w:lang w:val="en-GB"/>
              </w:rPr>
            </w:pPr>
            <w:r w:rsidRPr="00B977AE">
              <w:rPr>
                <w:sz w:val="16"/>
                <w:szCs w:val="16"/>
                <w:lang w:val="en-GB"/>
              </w:rPr>
              <w:t>Adenine</w:t>
            </w:r>
          </w:p>
        </w:tc>
        <w:tc>
          <w:tcPr>
            <w:tcW w:w="6894" w:type="dxa"/>
          </w:tcPr>
          <w:p w14:paraId="616F32A5" w14:textId="77777777" w:rsidR="004132CE" w:rsidRPr="00B977AE" w:rsidRDefault="004132CE" w:rsidP="003367AA">
            <w:pPr>
              <w:rPr>
                <w:i/>
                <w:iCs/>
                <w:sz w:val="16"/>
                <w:szCs w:val="16"/>
                <w:lang w:val="en-GB"/>
              </w:rPr>
            </w:pPr>
            <w:r w:rsidRPr="00B977AE">
              <w:rPr>
                <w:i/>
                <w:iCs/>
                <w:sz w:val="16"/>
                <w:szCs w:val="16"/>
                <w:lang w:val="en-GB"/>
              </w:rPr>
              <w:t>SFP1, SSK2, RAD53</w:t>
            </w:r>
          </w:p>
        </w:tc>
      </w:tr>
    </w:tbl>
    <w:p w14:paraId="0F8675FD" w14:textId="72E986AF" w:rsidR="003830D0" w:rsidRPr="00B977AE" w:rsidRDefault="003830D0" w:rsidP="004132CE">
      <w:pPr>
        <w:rPr>
          <w:sz w:val="18"/>
          <w:szCs w:val="18"/>
          <w:vertAlign w:val="superscript"/>
          <w:lang w:val="en-GB"/>
        </w:rPr>
      </w:pPr>
      <w:r w:rsidRPr="00B977AE">
        <w:rPr>
          <w:sz w:val="18"/>
          <w:szCs w:val="18"/>
          <w:lang w:val="en-GB"/>
        </w:rPr>
        <w:t xml:space="preserve">See also Supplementary </w:t>
      </w:r>
      <w:r w:rsidR="00521212" w:rsidRPr="00B977AE">
        <w:rPr>
          <w:sz w:val="18"/>
          <w:szCs w:val="18"/>
          <w:lang w:val="en-GB"/>
        </w:rPr>
        <w:t>Note</w:t>
      </w:r>
      <w:r w:rsidR="00C73E65">
        <w:rPr>
          <w:sz w:val="18"/>
          <w:szCs w:val="18"/>
          <w:lang w:val="en-GB"/>
        </w:rPr>
        <w:t>s</w:t>
      </w:r>
      <w:r w:rsidRPr="00B977AE">
        <w:rPr>
          <w:sz w:val="18"/>
          <w:szCs w:val="18"/>
          <w:lang w:val="en-GB"/>
        </w:rPr>
        <w:t xml:space="preserve"> 2-4, Supplementary Figures 2-4, Supplementary Table 4.</w:t>
      </w:r>
    </w:p>
    <w:p w14:paraId="74AFD2BC" w14:textId="213BD5D1" w:rsidR="004132CE" w:rsidRPr="00B977AE" w:rsidRDefault="004132CE" w:rsidP="004132CE">
      <w:pPr>
        <w:rPr>
          <w:sz w:val="18"/>
          <w:szCs w:val="18"/>
          <w:lang w:val="en-GB"/>
        </w:rPr>
      </w:pPr>
      <w:r w:rsidRPr="00B977AE">
        <w:rPr>
          <w:sz w:val="18"/>
          <w:szCs w:val="18"/>
          <w:vertAlign w:val="superscript"/>
          <w:lang w:val="en-GB"/>
        </w:rPr>
        <w:t>a.</w:t>
      </w:r>
      <w:r w:rsidRPr="00B977AE">
        <w:rPr>
          <w:sz w:val="18"/>
          <w:szCs w:val="18"/>
          <w:lang w:val="en-GB"/>
        </w:rPr>
        <w:t xml:space="preserve"> </w:t>
      </w:r>
      <w:r w:rsidRPr="00B977AE">
        <w:rPr>
          <w:i/>
          <w:iCs/>
          <w:sz w:val="18"/>
          <w:szCs w:val="18"/>
          <w:lang w:val="en-GB"/>
        </w:rPr>
        <w:t xml:space="preserve">C. </w:t>
      </w:r>
      <w:proofErr w:type="spellStart"/>
      <w:r w:rsidRPr="00B977AE">
        <w:rPr>
          <w:i/>
          <w:iCs/>
          <w:sz w:val="18"/>
          <w:szCs w:val="18"/>
          <w:lang w:val="en-GB"/>
        </w:rPr>
        <w:t>parapsilosis</w:t>
      </w:r>
      <w:proofErr w:type="spellEnd"/>
      <w:r w:rsidRPr="00B977AE">
        <w:rPr>
          <w:sz w:val="18"/>
          <w:szCs w:val="18"/>
          <w:lang w:val="en-GB"/>
        </w:rPr>
        <w:t xml:space="preserve"> genes lacking the functional name are indicated with the six digits ID that follows the “</w:t>
      </w:r>
      <w:r w:rsidRPr="00B977AE">
        <w:rPr>
          <w:i/>
          <w:iCs/>
          <w:sz w:val="18"/>
          <w:szCs w:val="18"/>
          <w:lang w:val="en-GB"/>
        </w:rPr>
        <w:t>CPAR2</w:t>
      </w:r>
      <w:r w:rsidRPr="00B977AE">
        <w:rPr>
          <w:sz w:val="18"/>
          <w:szCs w:val="18"/>
          <w:lang w:val="en-GB"/>
        </w:rPr>
        <w:t xml:space="preserve">_” prefix: for example, </w:t>
      </w:r>
      <w:r w:rsidRPr="00B977AE">
        <w:rPr>
          <w:i/>
          <w:iCs/>
          <w:sz w:val="18"/>
          <w:szCs w:val="18"/>
          <w:lang w:val="en-GB"/>
        </w:rPr>
        <w:t>100630</w:t>
      </w:r>
      <w:r w:rsidRPr="00B977AE">
        <w:rPr>
          <w:sz w:val="18"/>
          <w:szCs w:val="18"/>
          <w:lang w:val="en-GB"/>
        </w:rPr>
        <w:t xml:space="preserve"> stands for </w:t>
      </w:r>
      <w:r w:rsidRPr="00B977AE">
        <w:rPr>
          <w:i/>
          <w:iCs/>
          <w:sz w:val="18"/>
          <w:szCs w:val="18"/>
          <w:lang w:val="en-GB"/>
        </w:rPr>
        <w:t>CPAR2_100630</w:t>
      </w:r>
    </w:p>
    <w:p w14:paraId="1349E06C" w14:textId="77777777" w:rsidR="004132CE" w:rsidRPr="00B977AE" w:rsidRDefault="004132CE" w:rsidP="00E87D73">
      <w:pPr>
        <w:jc w:val="center"/>
        <w:rPr>
          <w:b/>
          <w:bCs/>
          <w:sz w:val="36"/>
          <w:szCs w:val="36"/>
          <w:lang w:val="en-GB"/>
        </w:rPr>
      </w:pPr>
    </w:p>
    <w:p w14:paraId="6A0EF5B7" w14:textId="5AF5509C" w:rsidR="004132CE" w:rsidRPr="00B977AE" w:rsidRDefault="004132CE" w:rsidP="004132CE">
      <w:pPr>
        <w:rPr>
          <w:b/>
          <w:bCs/>
          <w:sz w:val="36"/>
          <w:szCs w:val="36"/>
          <w:lang w:val="en-GB"/>
        </w:rPr>
      </w:pPr>
      <w:r w:rsidRPr="00B977AE">
        <w:rPr>
          <w:b/>
          <w:bCs/>
          <w:sz w:val="36"/>
          <w:szCs w:val="36"/>
          <w:lang w:val="en-GB"/>
        </w:rPr>
        <w:br w:type="page"/>
      </w:r>
    </w:p>
    <w:p w14:paraId="7E965C2E" w14:textId="411269B1" w:rsidR="00D92E10" w:rsidRPr="00B977AE" w:rsidRDefault="00D92E10" w:rsidP="00E87D73">
      <w:pPr>
        <w:jc w:val="center"/>
        <w:rPr>
          <w:b/>
          <w:bCs/>
          <w:sz w:val="36"/>
          <w:szCs w:val="36"/>
          <w:lang w:val="en-GB"/>
        </w:rPr>
      </w:pPr>
      <w:r w:rsidRPr="00B977AE">
        <w:rPr>
          <w:b/>
          <w:bCs/>
          <w:sz w:val="36"/>
          <w:szCs w:val="36"/>
          <w:lang w:val="en-GB"/>
        </w:rPr>
        <w:lastRenderedPageBreak/>
        <w:t xml:space="preserve">Supplementary </w:t>
      </w:r>
      <w:r w:rsidR="00521212" w:rsidRPr="00B977AE">
        <w:rPr>
          <w:b/>
          <w:bCs/>
          <w:sz w:val="36"/>
          <w:szCs w:val="36"/>
          <w:lang w:val="en-GB"/>
        </w:rPr>
        <w:t>Note</w:t>
      </w:r>
      <w:r w:rsidRPr="00B977AE">
        <w:rPr>
          <w:b/>
          <w:bCs/>
          <w:sz w:val="36"/>
          <w:szCs w:val="36"/>
          <w:lang w:val="en-GB"/>
        </w:rPr>
        <w:t xml:space="preserve"> 2</w:t>
      </w:r>
    </w:p>
    <w:p w14:paraId="6F708E7C" w14:textId="77777777" w:rsidR="00471620" w:rsidRPr="00B977AE" w:rsidRDefault="00471620" w:rsidP="00471620">
      <w:pPr>
        <w:spacing w:line="480" w:lineRule="auto"/>
        <w:rPr>
          <w:lang w:val="en-GB"/>
        </w:rPr>
      </w:pPr>
    </w:p>
    <w:p w14:paraId="59314471" w14:textId="0DA8D76C" w:rsidR="00471620" w:rsidRPr="00B977AE" w:rsidRDefault="00471620" w:rsidP="005C47B2">
      <w:pPr>
        <w:spacing w:line="360" w:lineRule="auto"/>
        <w:rPr>
          <w:b/>
          <w:bCs/>
          <w:lang w:val="en-GB"/>
        </w:rPr>
      </w:pPr>
      <w:r w:rsidRPr="00B977AE">
        <w:rPr>
          <w:b/>
          <w:bCs/>
          <w:lang w:val="en-GB"/>
        </w:rPr>
        <w:t>Phenotypic effects of disruptions</w:t>
      </w:r>
      <w:r w:rsidR="000D105D" w:rsidRPr="00B977AE">
        <w:rPr>
          <w:b/>
          <w:bCs/>
          <w:lang w:val="en-GB"/>
        </w:rPr>
        <w:t xml:space="preserve"> in the presence of </w:t>
      </w:r>
      <w:r w:rsidR="007224D6" w:rsidRPr="00B977AE">
        <w:rPr>
          <w:b/>
          <w:bCs/>
          <w:lang w:val="en-GB"/>
        </w:rPr>
        <w:t>different stressors</w:t>
      </w:r>
      <w:r w:rsidRPr="00B977AE">
        <w:rPr>
          <w:b/>
          <w:bCs/>
          <w:lang w:val="en-GB"/>
        </w:rPr>
        <w:t xml:space="preserve"> </w:t>
      </w:r>
    </w:p>
    <w:p w14:paraId="0340830D" w14:textId="4F665B17" w:rsidR="00AC1B0E" w:rsidRPr="00B977AE" w:rsidRDefault="00471620" w:rsidP="005C47B2">
      <w:pPr>
        <w:pBdr>
          <w:top w:val="nil"/>
          <w:left w:val="nil"/>
          <w:bottom w:val="nil"/>
          <w:right w:val="nil"/>
          <w:between w:val="nil"/>
        </w:pBdr>
        <w:spacing w:line="360" w:lineRule="auto"/>
        <w:rPr>
          <w:rFonts w:eastAsia="Arial"/>
          <w:color w:val="000000"/>
          <w:lang w:val="en-GB"/>
        </w:rPr>
      </w:pPr>
      <w:r w:rsidRPr="00B977AE">
        <w:rPr>
          <w:rFonts w:eastAsia="Arial"/>
          <w:color w:val="000000"/>
          <w:lang w:val="en-GB"/>
        </w:rPr>
        <w:t>YPD was used as the base media to test cell wall, osmotic and oxidative stress phenotypes, and response to antifungal drugs and heavy metals</w:t>
      </w:r>
      <w:r w:rsidR="000A2A45" w:rsidRPr="00B977AE">
        <w:rPr>
          <w:rFonts w:eastAsia="Arial"/>
          <w:color w:val="000000"/>
          <w:lang w:val="en-GB"/>
        </w:rPr>
        <w:t>.</w:t>
      </w:r>
    </w:p>
    <w:p w14:paraId="521B7A7E" w14:textId="5AB9D5AD" w:rsidR="00471620" w:rsidRPr="00B977AE" w:rsidRDefault="00471620" w:rsidP="005C47B2">
      <w:pPr>
        <w:pBdr>
          <w:top w:val="nil"/>
          <w:left w:val="nil"/>
          <w:bottom w:val="nil"/>
          <w:right w:val="nil"/>
          <w:between w:val="nil"/>
        </w:pBdr>
        <w:spacing w:line="360" w:lineRule="auto"/>
        <w:rPr>
          <w:rFonts w:eastAsia="Arial"/>
          <w:color w:val="000000"/>
          <w:lang w:val="en-GB"/>
        </w:rPr>
      </w:pPr>
      <w:r w:rsidRPr="00B977AE">
        <w:rPr>
          <w:rFonts w:eastAsia="Arial"/>
          <w:color w:val="000000"/>
          <w:lang w:val="en-GB"/>
        </w:rPr>
        <w:t xml:space="preserve">Many phenotypes known or predicted from studies in </w:t>
      </w:r>
      <w:r w:rsidRPr="00B977AE">
        <w:rPr>
          <w:rFonts w:eastAsia="Arial"/>
          <w:i/>
          <w:color w:val="000000"/>
          <w:lang w:val="en-GB"/>
        </w:rPr>
        <w:t>C. albicans</w:t>
      </w:r>
      <w:r w:rsidRPr="00B977AE">
        <w:rPr>
          <w:rFonts w:eastAsia="Arial"/>
          <w:color w:val="000000"/>
          <w:lang w:val="en-GB"/>
        </w:rPr>
        <w:t xml:space="preserve"> and </w:t>
      </w:r>
      <w:r w:rsidRPr="00B977AE">
        <w:rPr>
          <w:rFonts w:eastAsia="Arial"/>
          <w:i/>
          <w:color w:val="000000"/>
          <w:lang w:val="en-GB"/>
        </w:rPr>
        <w:t xml:space="preserve">S. cerevisiae </w:t>
      </w:r>
      <w:r w:rsidRPr="00B977AE">
        <w:rPr>
          <w:rFonts w:eastAsia="Arial"/>
          <w:color w:val="000000"/>
          <w:lang w:val="en-GB"/>
        </w:rPr>
        <w:t xml:space="preserve">were identified, such as sensitivity to azole drugs in response to disrupting </w:t>
      </w:r>
      <w:r w:rsidRPr="00B977AE">
        <w:rPr>
          <w:rFonts w:eastAsia="Arial"/>
          <w:i/>
          <w:color w:val="000000"/>
          <w:lang w:val="en-GB"/>
        </w:rPr>
        <w:t xml:space="preserve">UPC2 </w:t>
      </w:r>
      <w:r w:rsidRPr="00B977AE">
        <w:rPr>
          <w:rFonts w:eastAsia="Arial"/>
          <w:color w:val="000000"/>
          <w:lang w:val="en-GB"/>
        </w:rPr>
        <w:t>(CPAR2_207280)</w:t>
      </w:r>
      <w:r w:rsidR="00A23CF2" w:rsidRPr="00B977AE">
        <w:rPr>
          <w:rFonts w:eastAsia="Arial"/>
          <w:color w:val="000000"/>
          <w:lang w:val="en-GB"/>
        </w:rPr>
        <w:fldChar w:fldCharType="begin">
          <w:fldData xml:space="preserve">PEVuZE5vdGU+PENpdGU+PEF1dGhvcj5Ib290PC9BdXRob3I+PFllYXI+MjAwODwvWWVhcj48UmVj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</w:fldData>
        </w:fldChar>
      </w:r>
      <w:r w:rsidR="00471F02" w:rsidRPr="00B977AE">
        <w:rPr>
          <w:rFonts w:eastAsia="Arial"/>
          <w:color w:val="000000"/>
          <w:lang w:val="en-GB"/>
        </w:rPr>
        <w:instrText xml:space="preserve"> ADDIN EN.CITE </w:instrText>
      </w:r>
      <w:r w:rsidR="00471F02" w:rsidRPr="00B977AE">
        <w:rPr>
          <w:rFonts w:eastAsia="Arial"/>
          <w:color w:val="000000"/>
          <w:lang w:val="en-GB"/>
        </w:rPr>
        <w:fldChar w:fldCharType="begin">
          <w:fldData xml:space="preserve">PEVuZE5vdGU+PENpdGU+PEF1dGhvcj5Ib290PC9BdXRob3I+PFllYXI+MjAwODwvWWVhcj48UmVj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</w:fldData>
        </w:fldChar>
      </w:r>
      <w:r w:rsidR="00471F02" w:rsidRPr="00B977AE">
        <w:rPr>
          <w:rFonts w:eastAsia="Arial"/>
          <w:color w:val="000000"/>
          <w:lang w:val="en-GB"/>
        </w:rPr>
        <w:instrText xml:space="preserve"> ADDIN EN.CITE.DATA </w:instrText>
      </w:r>
      <w:r w:rsidR="00471F02" w:rsidRPr="00B977AE">
        <w:rPr>
          <w:rFonts w:eastAsia="Arial"/>
          <w:color w:val="000000"/>
          <w:lang w:val="en-GB"/>
        </w:rPr>
      </w:r>
      <w:r w:rsidR="00471F02" w:rsidRPr="00B977AE">
        <w:rPr>
          <w:rFonts w:eastAsia="Arial"/>
          <w:color w:val="000000"/>
          <w:lang w:val="en-GB"/>
        </w:rPr>
        <w:fldChar w:fldCharType="end"/>
      </w:r>
      <w:r w:rsidR="00A23CF2" w:rsidRPr="00B977AE">
        <w:rPr>
          <w:rFonts w:eastAsia="Arial"/>
          <w:color w:val="000000"/>
          <w:lang w:val="en-GB"/>
        </w:rPr>
      </w:r>
      <w:r w:rsidR="00A23CF2" w:rsidRPr="00B977AE">
        <w:rPr>
          <w:rFonts w:eastAsia="Arial"/>
          <w:color w:val="000000"/>
          <w:lang w:val="en-GB"/>
        </w:rPr>
        <w:fldChar w:fldCharType="separate"/>
      </w:r>
      <w:r w:rsidR="00471F02" w:rsidRPr="00B977AE">
        <w:rPr>
          <w:rFonts w:eastAsia="Arial"/>
          <w:color w:val="000000"/>
          <w:vertAlign w:val="superscript"/>
          <w:lang w:val="en-GB"/>
        </w:rPr>
        <w:t>1,15</w:t>
      </w:r>
      <w:r w:rsidR="00A23CF2" w:rsidRPr="00B977AE">
        <w:rPr>
          <w:rFonts w:eastAsia="Arial"/>
          <w:color w:val="000000"/>
          <w:lang w:val="en-GB"/>
        </w:rPr>
        <w:fldChar w:fldCharType="end"/>
      </w:r>
      <w:r w:rsidRPr="00B977AE">
        <w:rPr>
          <w:rFonts w:eastAsia="Arial"/>
          <w:color w:val="000000"/>
          <w:lang w:val="en-GB"/>
        </w:rPr>
        <w:t xml:space="preserve"> or the ATPase encoding gene </w:t>
      </w:r>
      <w:r w:rsidRPr="00B977AE">
        <w:rPr>
          <w:rFonts w:eastAsia="Arial"/>
          <w:i/>
          <w:color w:val="000000"/>
          <w:lang w:val="en-GB"/>
        </w:rPr>
        <w:t>ISW2</w:t>
      </w:r>
      <w:r w:rsidRPr="00B977AE">
        <w:rPr>
          <w:rFonts w:eastAsia="Arial"/>
          <w:color w:val="000000"/>
          <w:lang w:val="en-GB"/>
        </w:rPr>
        <w:t xml:space="preserve"> (</w:t>
      </w:r>
      <w:r w:rsidRPr="00B977AE">
        <w:rPr>
          <w:rFonts w:eastAsia="Arial"/>
          <w:i/>
          <w:color w:val="000000"/>
          <w:lang w:val="en-GB"/>
        </w:rPr>
        <w:t>CPAR2_404600</w:t>
      </w:r>
      <w:r w:rsidRPr="00B977AE">
        <w:rPr>
          <w:rFonts w:eastAsia="Arial"/>
          <w:color w:val="000000"/>
          <w:lang w:val="en-GB"/>
        </w:rPr>
        <w:t>)</w:t>
      </w:r>
      <w:r w:rsidR="00A23CF2" w:rsidRPr="00B977AE">
        <w:rPr>
          <w:rFonts w:eastAsia="Arial"/>
          <w:color w:val="000000"/>
          <w:lang w:val="en-GB"/>
        </w:rPr>
        <w:fldChar w:fldCharType="begin">
          <w:fldData xml:space="preserve">PEVuZE5vdGU+PENpdGU+PEF1dGhvcj5Ib21hbm48L0F1dGhvcj48WWVhcj4yMDA5PC9ZZWFyPjxS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</w:fldData>
        </w:fldChar>
      </w:r>
      <w:r w:rsidR="00471F02" w:rsidRPr="00B977AE">
        <w:rPr>
          <w:rFonts w:eastAsia="Arial"/>
          <w:color w:val="000000"/>
          <w:lang w:val="en-GB"/>
        </w:rPr>
        <w:instrText xml:space="preserve"> ADDIN EN.CITE </w:instrText>
      </w:r>
      <w:r w:rsidR="00471F02" w:rsidRPr="00B977AE">
        <w:rPr>
          <w:rFonts w:eastAsia="Arial"/>
          <w:color w:val="000000"/>
          <w:lang w:val="en-GB"/>
        </w:rPr>
        <w:fldChar w:fldCharType="begin">
          <w:fldData xml:space="preserve">PEVuZE5vdGU+PENpdGU+PEF1dGhvcj5Ib21hbm48L0F1dGhvcj48WWVhcj4yMDA5PC9ZZWFyPjxS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</w:fldData>
        </w:fldChar>
      </w:r>
      <w:r w:rsidR="00471F02" w:rsidRPr="00B977AE">
        <w:rPr>
          <w:rFonts w:eastAsia="Arial"/>
          <w:color w:val="000000"/>
          <w:lang w:val="en-GB"/>
        </w:rPr>
        <w:instrText xml:space="preserve"> ADDIN EN.CITE.DATA </w:instrText>
      </w:r>
      <w:r w:rsidR="00471F02" w:rsidRPr="00B977AE">
        <w:rPr>
          <w:rFonts w:eastAsia="Arial"/>
          <w:color w:val="000000"/>
          <w:lang w:val="en-GB"/>
        </w:rPr>
      </w:r>
      <w:r w:rsidR="00471F02" w:rsidRPr="00B977AE">
        <w:rPr>
          <w:rFonts w:eastAsia="Arial"/>
          <w:color w:val="000000"/>
          <w:lang w:val="en-GB"/>
        </w:rPr>
        <w:fldChar w:fldCharType="end"/>
      </w:r>
      <w:r w:rsidR="00A23CF2" w:rsidRPr="00B977AE">
        <w:rPr>
          <w:rFonts w:eastAsia="Arial"/>
          <w:color w:val="000000"/>
          <w:lang w:val="en-GB"/>
        </w:rPr>
      </w:r>
      <w:r w:rsidR="00A23CF2" w:rsidRPr="00B977AE">
        <w:rPr>
          <w:rFonts w:eastAsia="Arial"/>
          <w:color w:val="000000"/>
          <w:lang w:val="en-GB"/>
        </w:rPr>
        <w:fldChar w:fldCharType="separate"/>
      </w:r>
      <w:r w:rsidR="00471F02" w:rsidRPr="00B977AE">
        <w:rPr>
          <w:rFonts w:eastAsia="Arial"/>
          <w:color w:val="000000"/>
          <w:vertAlign w:val="superscript"/>
          <w:lang w:val="en-GB"/>
        </w:rPr>
        <w:t>16</w:t>
      </w:r>
      <w:r w:rsidR="00A23CF2" w:rsidRPr="00B977AE">
        <w:rPr>
          <w:rFonts w:eastAsia="Arial"/>
          <w:color w:val="000000"/>
          <w:lang w:val="en-GB"/>
        </w:rPr>
        <w:fldChar w:fldCharType="end"/>
      </w:r>
      <w:r w:rsidRPr="00B977AE">
        <w:rPr>
          <w:rFonts w:eastAsia="Arial"/>
          <w:color w:val="000000"/>
          <w:lang w:val="en-GB"/>
        </w:rPr>
        <w:t xml:space="preserve">, hypersensitivity to hydrogen peroxide in </w:t>
      </w:r>
      <w:r w:rsidRPr="00B977AE">
        <w:rPr>
          <w:rFonts w:eastAsia="Arial"/>
          <w:i/>
          <w:color w:val="000000"/>
          <w:lang w:val="en-GB"/>
        </w:rPr>
        <w:t>SKN7</w:t>
      </w:r>
      <w:r w:rsidRPr="00B977AE">
        <w:rPr>
          <w:rFonts w:eastAsia="Arial"/>
          <w:color w:val="000000"/>
          <w:lang w:val="en-GB"/>
        </w:rPr>
        <w:t xml:space="preserve"> (</w:t>
      </w:r>
      <w:r w:rsidRPr="00B977AE">
        <w:rPr>
          <w:rFonts w:eastAsia="Arial"/>
          <w:i/>
          <w:color w:val="000000"/>
          <w:lang w:val="en-GB"/>
        </w:rPr>
        <w:t>CPAR2_304240</w:t>
      </w:r>
      <w:r w:rsidRPr="00B977AE">
        <w:rPr>
          <w:rFonts w:eastAsia="Arial"/>
          <w:color w:val="000000"/>
          <w:lang w:val="en-GB"/>
        </w:rPr>
        <w:t>) disruptions</w:t>
      </w:r>
      <w:r w:rsidR="00A23CF2" w:rsidRPr="00B977AE">
        <w:rPr>
          <w:rFonts w:eastAsia="Arial"/>
          <w:color w:val="000000"/>
          <w:lang w:val="en-GB"/>
        </w:rPr>
        <w:fldChar w:fldCharType="begin">
          <w:fldData xml:space="preserve">PEVuZE5vdGU+PENpdGU+PEF1dGhvcj5Ib21hbm48L0F1dGhvcj48WWVhcj4yMDA5PC9ZZWFyPjxS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</w:fldData>
        </w:fldChar>
      </w:r>
      <w:r w:rsidR="00471F02" w:rsidRPr="00B977AE">
        <w:rPr>
          <w:rFonts w:eastAsia="Arial"/>
          <w:color w:val="000000"/>
          <w:lang w:val="en-GB"/>
        </w:rPr>
        <w:instrText xml:space="preserve"> ADDIN EN.CITE </w:instrText>
      </w:r>
      <w:r w:rsidR="00471F02" w:rsidRPr="00B977AE">
        <w:rPr>
          <w:rFonts w:eastAsia="Arial"/>
          <w:color w:val="000000"/>
          <w:lang w:val="en-GB"/>
        </w:rPr>
        <w:fldChar w:fldCharType="begin">
          <w:fldData xml:space="preserve">PEVuZE5vdGU+PENpdGU+PEF1dGhvcj5Ib21hbm48L0F1dGhvcj48WWVhcj4yMDA5PC9ZZWFyPjxS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</w:fldData>
        </w:fldChar>
      </w:r>
      <w:r w:rsidR="00471F02" w:rsidRPr="00B977AE">
        <w:rPr>
          <w:rFonts w:eastAsia="Arial"/>
          <w:color w:val="000000"/>
          <w:lang w:val="en-GB"/>
        </w:rPr>
        <w:instrText xml:space="preserve"> ADDIN EN.CITE.DATA </w:instrText>
      </w:r>
      <w:r w:rsidR="00471F02" w:rsidRPr="00B977AE">
        <w:rPr>
          <w:rFonts w:eastAsia="Arial"/>
          <w:color w:val="000000"/>
          <w:lang w:val="en-GB"/>
        </w:rPr>
      </w:r>
      <w:r w:rsidR="00471F02" w:rsidRPr="00B977AE">
        <w:rPr>
          <w:rFonts w:eastAsia="Arial"/>
          <w:color w:val="000000"/>
          <w:lang w:val="en-GB"/>
        </w:rPr>
        <w:fldChar w:fldCharType="end"/>
      </w:r>
      <w:r w:rsidR="00A23CF2" w:rsidRPr="00B977AE">
        <w:rPr>
          <w:rFonts w:eastAsia="Arial"/>
          <w:color w:val="000000"/>
          <w:lang w:val="en-GB"/>
        </w:rPr>
      </w:r>
      <w:r w:rsidR="00A23CF2" w:rsidRPr="00B977AE">
        <w:rPr>
          <w:rFonts w:eastAsia="Arial"/>
          <w:color w:val="000000"/>
          <w:lang w:val="en-GB"/>
        </w:rPr>
        <w:fldChar w:fldCharType="separate"/>
      </w:r>
      <w:r w:rsidR="00471F02" w:rsidRPr="00B977AE">
        <w:rPr>
          <w:rFonts w:eastAsia="Arial"/>
          <w:color w:val="000000"/>
          <w:vertAlign w:val="superscript"/>
          <w:lang w:val="en-GB"/>
        </w:rPr>
        <w:t>16</w:t>
      </w:r>
      <w:r w:rsidR="00A23CF2" w:rsidRPr="00B977AE">
        <w:rPr>
          <w:rFonts w:eastAsia="Arial"/>
          <w:color w:val="000000"/>
          <w:lang w:val="en-GB"/>
        </w:rPr>
        <w:fldChar w:fldCharType="end"/>
      </w:r>
      <w:r w:rsidRPr="00B977AE">
        <w:rPr>
          <w:rFonts w:eastAsia="Arial"/>
          <w:color w:val="000000"/>
          <w:lang w:val="en-GB"/>
        </w:rPr>
        <w:t xml:space="preserve">, to oxidative stress and cadmium in </w:t>
      </w:r>
      <w:r w:rsidRPr="00B977AE">
        <w:rPr>
          <w:rFonts w:eastAsia="Arial"/>
          <w:i/>
          <w:color w:val="000000"/>
          <w:lang w:val="en-GB"/>
        </w:rPr>
        <w:t>CAP1</w:t>
      </w:r>
      <w:r w:rsidRPr="00B977AE">
        <w:rPr>
          <w:rFonts w:eastAsia="Arial"/>
          <w:color w:val="000000"/>
          <w:lang w:val="en-GB"/>
        </w:rPr>
        <w:t xml:space="preserve"> (</w:t>
      </w:r>
      <w:r w:rsidRPr="00B977AE">
        <w:rPr>
          <w:rFonts w:eastAsia="Arial"/>
          <w:i/>
          <w:color w:val="000000"/>
          <w:lang w:val="en-GB"/>
        </w:rPr>
        <w:t>CPAR2_405030</w:t>
      </w:r>
      <w:r w:rsidRPr="00B977AE">
        <w:rPr>
          <w:rFonts w:eastAsia="Arial"/>
          <w:color w:val="000000"/>
          <w:lang w:val="en-GB"/>
        </w:rPr>
        <w:t>) disruptions</w:t>
      </w:r>
      <w:r w:rsidR="00A23CF2" w:rsidRPr="00B977AE">
        <w:rPr>
          <w:rFonts w:eastAsia="Arial"/>
          <w:color w:val="000000"/>
          <w:lang w:val="en-GB"/>
        </w:rPr>
        <w:fldChar w:fldCharType="begin">
          <w:fldData xml:space="preserve">PEVuZE5vdGU+PENpdGU+PEF1dGhvcj5FbmphbGJlcnQ8L0F1dGhvcj48WWVhcj4yMDA2PC9ZZWFy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=
</w:fldData>
        </w:fldChar>
      </w:r>
      <w:r w:rsidR="00471F02" w:rsidRPr="00B977AE">
        <w:rPr>
          <w:rFonts w:eastAsia="Arial"/>
          <w:color w:val="000000"/>
          <w:lang w:val="en-GB"/>
        </w:rPr>
        <w:instrText xml:space="preserve"> ADDIN EN.CITE </w:instrText>
      </w:r>
      <w:r w:rsidR="00471F02" w:rsidRPr="00B977AE">
        <w:rPr>
          <w:rFonts w:eastAsia="Arial"/>
          <w:color w:val="000000"/>
          <w:lang w:val="en-GB"/>
        </w:rPr>
        <w:fldChar w:fldCharType="begin">
          <w:fldData xml:space="preserve">PEVuZE5vdGU+PENpdGU+PEF1dGhvcj5FbmphbGJlcnQ8L0F1dGhvcj48WWVhcj4yMDA2PC9ZZWFy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=
</w:fldData>
        </w:fldChar>
      </w:r>
      <w:r w:rsidR="00471F02" w:rsidRPr="00B977AE">
        <w:rPr>
          <w:rFonts w:eastAsia="Arial"/>
          <w:color w:val="000000"/>
          <w:lang w:val="en-GB"/>
        </w:rPr>
        <w:instrText xml:space="preserve"> ADDIN EN.CITE.DATA </w:instrText>
      </w:r>
      <w:r w:rsidR="00471F02" w:rsidRPr="00B977AE">
        <w:rPr>
          <w:rFonts w:eastAsia="Arial"/>
          <w:color w:val="000000"/>
          <w:lang w:val="en-GB"/>
        </w:rPr>
      </w:r>
      <w:r w:rsidR="00471F02" w:rsidRPr="00B977AE">
        <w:rPr>
          <w:rFonts w:eastAsia="Arial"/>
          <w:color w:val="000000"/>
          <w:lang w:val="en-GB"/>
        </w:rPr>
        <w:fldChar w:fldCharType="end"/>
      </w:r>
      <w:r w:rsidR="00A23CF2" w:rsidRPr="00B977AE">
        <w:rPr>
          <w:rFonts w:eastAsia="Arial"/>
          <w:color w:val="000000"/>
          <w:lang w:val="en-GB"/>
        </w:rPr>
      </w:r>
      <w:r w:rsidR="00A23CF2" w:rsidRPr="00B977AE">
        <w:rPr>
          <w:rFonts w:eastAsia="Arial"/>
          <w:color w:val="000000"/>
          <w:lang w:val="en-GB"/>
        </w:rPr>
        <w:fldChar w:fldCharType="separate"/>
      </w:r>
      <w:r w:rsidR="00471F02" w:rsidRPr="00B977AE">
        <w:rPr>
          <w:rFonts w:eastAsia="Arial"/>
          <w:color w:val="000000"/>
          <w:vertAlign w:val="superscript"/>
          <w:lang w:val="en-GB"/>
        </w:rPr>
        <w:t>17,18</w:t>
      </w:r>
      <w:r w:rsidR="00A23CF2" w:rsidRPr="00B977AE">
        <w:rPr>
          <w:rFonts w:eastAsia="Arial"/>
          <w:color w:val="000000"/>
          <w:lang w:val="en-GB"/>
        </w:rPr>
        <w:fldChar w:fldCharType="end"/>
      </w:r>
      <w:r w:rsidRPr="00B977AE">
        <w:rPr>
          <w:rFonts w:eastAsia="Arial"/>
          <w:color w:val="000000"/>
          <w:lang w:val="en-GB"/>
        </w:rPr>
        <w:t xml:space="preserve">, and to osmotic stress response and oxidative stress in disruptions of the MAPK kinase </w:t>
      </w:r>
      <w:r w:rsidRPr="00B977AE">
        <w:rPr>
          <w:rFonts w:eastAsia="Arial"/>
          <w:i/>
          <w:color w:val="000000"/>
          <w:lang w:val="en-GB"/>
        </w:rPr>
        <w:t>PBS2</w:t>
      </w:r>
      <w:r w:rsidRPr="00B977AE">
        <w:rPr>
          <w:rFonts w:eastAsia="Arial"/>
          <w:color w:val="000000"/>
          <w:lang w:val="en-GB"/>
        </w:rPr>
        <w:t xml:space="preserve"> (</w:t>
      </w:r>
      <w:r w:rsidRPr="00B977AE">
        <w:rPr>
          <w:rFonts w:eastAsia="Arial"/>
          <w:i/>
          <w:color w:val="000000"/>
          <w:lang w:val="en-GB"/>
        </w:rPr>
        <w:t>CPAR2_806570</w:t>
      </w:r>
      <w:r w:rsidRPr="00B977AE">
        <w:rPr>
          <w:rFonts w:eastAsia="Arial"/>
          <w:color w:val="000000"/>
          <w:lang w:val="en-GB"/>
        </w:rPr>
        <w:t>)</w:t>
      </w:r>
      <w:r w:rsidR="00A23CF2" w:rsidRPr="00B977AE">
        <w:rPr>
          <w:rFonts w:eastAsia="Arial"/>
          <w:color w:val="000000"/>
          <w:lang w:val="en-GB"/>
        </w:rPr>
        <w:fldChar w:fldCharType="begin">
          <w:fldData xml:space="preserve">PEVuZE5vdGU+PENpdGU+PEF1dGhvcj5BcmFuYTwvQXV0aG9yPjxZZWFyPjIwMDU8L1llYXI+PFJl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=
</w:fldData>
        </w:fldChar>
      </w:r>
      <w:r w:rsidR="00471F02" w:rsidRPr="00B977AE">
        <w:rPr>
          <w:rFonts w:eastAsia="Arial"/>
          <w:color w:val="000000"/>
          <w:lang w:val="en-GB"/>
        </w:rPr>
        <w:instrText xml:space="preserve"> ADDIN EN.CITE </w:instrText>
      </w:r>
      <w:r w:rsidR="00471F02" w:rsidRPr="00B977AE">
        <w:rPr>
          <w:rFonts w:eastAsia="Arial"/>
          <w:color w:val="000000"/>
          <w:lang w:val="en-GB"/>
        </w:rPr>
        <w:fldChar w:fldCharType="begin">
          <w:fldData xml:space="preserve">PEVuZE5vdGU+PENpdGU+PEF1dGhvcj5BcmFuYTwvQXV0aG9yPjxZZWFyPjIwMDU8L1llYXI+PFJl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=
</w:fldData>
        </w:fldChar>
      </w:r>
      <w:r w:rsidR="00471F02" w:rsidRPr="00B977AE">
        <w:rPr>
          <w:rFonts w:eastAsia="Arial"/>
          <w:color w:val="000000"/>
          <w:lang w:val="en-GB"/>
        </w:rPr>
        <w:instrText xml:space="preserve"> ADDIN EN.CITE.DATA </w:instrText>
      </w:r>
      <w:r w:rsidR="00471F02" w:rsidRPr="00B977AE">
        <w:rPr>
          <w:rFonts w:eastAsia="Arial"/>
          <w:color w:val="000000"/>
          <w:lang w:val="en-GB"/>
        </w:rPr>
      </w:r>
      <w:r w:rsidR="00471F02" w:rsidRPr="00B977AE">
        <w:rPr>
          <w:rFonts w:eastAsia="Arial"/>
          <w:color w:val="000000"/>
          <w:lang w:val="en-GB"/>
        </w:rPr>
        <w:fldChar w:fldCharType="end"/>
      </w:r>
      <w:r w:rsidR="00A23CF2" w:rsidRPr="00B977AE">
        <w:rPr>
          <w:rFonts w:eastAsia="Arial"/>
          <w:color w:val="000000"/>
          <w:lang w:val="en-GB"/>
        </w:rPr>
      </w:r>
      <w:r w:rsidR="00A23CF2" w:rsidRPr="00B977AE">
        <w:rPr>
          <w:rFonts w:eastAsia="Arial"/>
          <w:color w:val="000000"/>
          <w:lang w:val="en-GB"/>
        </w:rPr>
        <w:fldChar w:fldCharType="separate"/>
      </w:r>
      <w:r w:rsidR="00471F02" w:rsidRPr="00B977AE">
        <w:rPr>
          <w:rFonts w:eastAsia="Arial"/>
          <w:color w:val="000000"/>
          <w:vertAlign w:val="superscript"/>
          <w:lang w:val="en-GB"/>
        </w:rPr>
        <w:t>19</w:t>
      </w:r>
      <w:r w:rsidR="00A23CF2" w:rsidRPr="00B977AE">
        <w:rPr>
          <w:rFonts w:eastAsia="Arial"/>
          <w:color w:val="000000"/>
          <w:lang w:val="en-GB"/>
        </w:rPr>
        <w:fldChar w:fldCharType="end"/>
      </w:r>
      <w:r w:rsidRPr="00B977AE">
        <w:rPr>
          <w:rFonts w:eastAsia="Arial"/>
          <w:color w:val="000000"/>
          <w:lang w:val="en-GB"/>
        </w:rPr>
        <w:t xml:space="preserve"> (</w:t>
      </w:r>
      <w:r w:rsidR="00825C50" w:rsidRPr="00B977AE">
        <w:rPr>
          <w:rFonts w:eastAsia="Arial"/>
          <w:color w:val="000000"/>
          <w:lang w:val="en-GB"/>
        </w:rPr>
        <w:t>Supplementary Figure 2</w:t>
      </w:r>
      <w:r w:rsidRPr="00B977AE">
        <w:rPr>
          <w:rFonts w:eastAsia="Arial"/>
          <w:color w:val="000000"/>
          <w:lang w:val="en-GB"/>
        </w:rPr>
        <w:t xml:space="preserve">). Deletion of the transcriptional regulators </w:t>
      </w:r>
      <w:r w:rsidRPr="00B977AE">
        <w:rPr>
          <w:rFonts w:eastAsia="Arial"/>
          <w:i/>
          <w:color w:val="000000"/>
          <w:lang w:val="en-GB"/>
        </w:rPr>
        <w:t>SFU1</w:t>
      </w:r>
      <w:r w:rsidRPr="00B977AE">
        <w:rPr>
          <w:rFonts w:eastAsia="Arial"/>
          <w:color w:val="000000"/>
          <w:lang w:val="en-GB"/>
        </w:rPr>
        <w:t xml:space="preserve"> (</w:t>
      </w:r>
      <w:r w:rsidRPr="00B977AE">
        <w:rPr>
          <w:rFonts w:eastAsia="Arial"/>
          <w:i/>
          <w:color w:val="000000"/>
          <w:lang w:val="en-GB"/>
        </w:rPr>
        <w:t>CPAR2_700810</w:t>
      </w:r>
      <w:r w:rsidRPr="00B977AE">
        <w:rPr>
          <w:rFonts w:eastAsia="Arial"/>
          <w:color w:val="000000"/>
          <w:lang w:val="en-GB"/>
        </w:rPr>
        <w:t xml:space="preserve">) and </w:t>
      </w:r>
      <w:r w:rsidRPr="00B977AE">
        <w:rPr>
          <w:rFonts w:eastAsia="Arial"/>
          <w:i/>
          <w:color w:val="000000"/>
          <w:lang w:val="en-GB"/>
        </w:rPr>
        <w:t>TUP1</w:t>
      </w:r>
      <w:r w:rsidRPr="00B977AE">
        <w:rPr>
          <w:rFonts w:eastAsia="Arial"/>
          <w:color w:val="000000"/>
          <w:lang w:val="en-GB"/>
        </w:rPr>
        <w:t xml:space="preserve"> (</w:t>
      </w:r>
      <w:r w:rsidRPr="00B977AE">
        <w:rPr>
          <w:rFonts w:eastAsia="Arial"/>
          <w:i/>
          <w:color w:val="000000"/>
          <w:lang w:val="en-GB"/>
        </w:rPr>
        <w:t>CPAR2_109520</w:t>
      </w:r>
      <w:r w:rsidRPr="00B977AE">
        <w:rPr>
          <w:rFonts w:eastAsia="Arial"/>
          <w:color w:val="000000"/>
          <w:lang w:val="en-GB"/>
        </w:rPr>
        <w:t xml:space="preserve">) led to increased sensitivity to copper, as previously observed in </w:t>
      </w:r>
      <w:r w:rsidRPr="00B977AE">
        <w:rPr>
          <w:rFonts w:eastAsia="Arial"/>
          <w:i/>
          <w:color w:val="000000"/>
          <w:lang w:val="en-GB"/>
        </w:rPr>
        <w:t>C. albicans</w:t>
      </w:r>
      <w:r w:rsidR="00A23CF2" w:rsidRPr="00B977AE">
        <w:rPr>
          <w:rFonts w:eastAsia="Arial"/>
          <w:color w:val="000000"/>
          <w:lang w:val="en-GB"/>
        </w:rPr>
        <w:fldChar w:fldCharType="begin">
          <w:fldData xml:space="preserve">PEVuZE5vdGU+PENpdGU+PEF1dGhvcj5Ib21hbm48L0F1dGhvcj48WWVhcj4yMDA5PC9ZZWFyPjxS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</w:fldData>
        </w:fldChar>
      </w:r>
      <w:r w:rsidR="00471F02" w:rsidRPr="00B977AE">
        <w:rPr>
          <w:rFonts w:eastAsia="Arial"/>
          <w:color w:val="000000"/>
          <w:lang w:val="en-GB"/>
        </w:rPr>
        <w:instrText xml:space="preserve"> ADDIN EN.CITE </w:instrText>
      </w:r>
      <w:r w:rsidR="00471F02" w:rsidRPr="00B977AE">
        <w:rPr>
          <w:rFonts w:eastAsia="Arial"/>
          <w:color w:val="000000"/>
          <w:lang w:val="en-GB"/>
        </w:rPr>
        <w:fldChar w:fldCharType="begin">
          <w:fldData xml:space="preserve">PEVuZE5vdGU+PENpdGU+PEF1dGhvcj5Ib21hbm48L0F1dGhvcj48WWVhcj4yMDA5PC9ZZWFyPjxS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</w:fldData>
        </w:fldChar>
      </w:r>
      <w:r w:rsidR="00471F02" w:rsidRPr="00B977AE">
        <w:rPr>
          <w:rFonts w:eastAsia="Arial"/>
          <w:color w:val="000000"/>
          <w:lang w:val="en-GB"/>
        </w:rPr>
        <w:instrText xml:space="preserve"> ADDIN EN.CITE.DATA </w:instrText>
      </w:r>
      <w:r w:rsidR="00471F02" w:rsidRPr="00B977AE">
        <w:rPr>
          <w:rFonts w:eastAsia="Arial"/>
          <w:color w:val="000000"/>
          <w:lang w:val="en-GB"/>
        </w:rPr>
      </w:r>
      <w:r w:rsidR="00471F02" w:rsidRPr="00B977AE">
        <w:rPr>
          <w:rFonts w:eastAsia="Arial"/>
          <w:color w:val="000000"/>
          <w:lang w:val="en-GB"/>
        </w:rPr>
        <w:fldChar w:fldCharType="end"/>
      </w:r>
      <w:r w:rsidR="00A23CF2" w:rsidRPr="00B977AE">
        <w:rPr>
          <w:rFonts w:eastAsia="Arial"/>
          <w:color w:val="000000"/>
          <w:lang w:val="en-GB"/>
        </w:rPr>
      </w:r>
      <w:r w:rsidR="00A23CF2" w:rsidRPr="00B977AE">
        <w:rPr>
          <w:rFonts w:eastAsia="Arial"/>
          <w:color w:val="000000"/>
          <w:lang w:val="en-GB"/>
        </w:rPr>
        <w:fldChar w:fldCharType="separate"/>
      </w:r>
      <w:r w:rsidR="00471F02" w:rsidRPr="00B977AE">
        <w:rPr>
          <w:rFonts w:eastAsia="Arial"/>
          <w:color w:val="000000"/>
          <w:vertAlign w:val="superscript"/>
          <w:lang w:val="en-GB"/>
        </w:rPr>
        <w:t>16</w:t>
      </w:r>
      <w:r w:rsidR="00A23CF2" w:rsidRPr="00B977AE">
        <w:rPr>
          <w:rFonts w:eastAsia="Arial"/>
          <w:color w:val="000000"/>
          <w:lang w:val="en-GB"/>
        </w:rPr>
        <w:fldChar w:fldCharType="end"/>
      </w:r>
      <w:r w:rsidRPr="00B977AE">
        <w:rPr>
          <w:rFonts w:eastAsia="Arial"/>
          <w:color w:val="000000"/>
          <w:lang w:val="en-GB"/>
        </w:rPr>
        <w:t xml:space="preserve"> (</w:t>
      </w:r>
      <w:r w:rsidR="00825C50" w:rsidRPr="00B977AE">
        <w:rPr>
          <w:rFonts w:eastAsia="Arial"/>
          <w:color w:val="000000"/>
          <w:lang w:val="en-GB"/>
        </w:rPr>
        <w:t>Supplementary Figure 2</w:t>
      </w:r>
      <w:r w:rsidRPr="00B977AE">
        <w:rPr>
          <w:rFonts w:eastAsia="Arial"/>
          <w:color w:val="000000"/>
          <w:lang w:val="en-GB"/>
        </w:rPr>
        <w:t xml:space="preserve">). Disrupting </w:t>
      </w:r>
      <w:r w:rsidRPr="00B977AE">
        <w:rPr>
          <w:rFonts w:eastAsia="Arial"/>
          <w:i/>
          <w:color w:val="000000"/>
          <w:lang w:val="en-GB"/>
        </w:rPr>
        <w:t>CUP9</w:t>
      </w:r>
      <w:r w:rsidRPr="00B977AE">
        <w:rPr>
          <w:rFonts w:eastAsia="Arial"/>
          <w:color w:val="000000"/>
          <w:lang w:val="en-GB"/>
        </w:rPr>
        <w:t xml:space="preserve"> (</w:t>
      </w:r>
      <w:r w:rsidRPr="00B977AE">
        <w:rPr>
          <w:rFonts w:eastAsia="Arial"/>
          <w:i/>
          <w:color w:val="000000"/>
          <w:lang w:val="en-GB"/>
        </w:rPr>
        <w:t>CPAR2_301340</w:t>
      </w:r>
      <w:r w:rsidRPr="00B977AE">
        <w:rPr>
          <w:rFonts w:eastAsia="Arial"/>
          <w:color w:val="000000"/>
          <w:lang w:val="en-GB"/>
        </w:rPr>
        <w:t xml:space="preserve">), </w:t>
      </w:r>
      <w:r w:rsidRPr="00B977AE">
        <w:rPr>
          <w:rFonts w:eastAsia="Arial"/>
          <w:i/>
          <w:color w:val="000000"/>
          <w:lang w:val="en-GB"/>
        </w:rPr>
        <w:t>MAC1</w:t>
      </w:r>
      <w:r w:rsidRPr="00B977AE">
        <w:rPr>
          <w:rFonts w:eastAsia="Arial"/>
          <w:color w:val="000000"/>
          <w:lang w:val="en-GB"/>
        </w:rPr>
        <w:t xml:space="preserve"> (</w:t>
      </w:r>
      <w:r w:rsidRPr="00B977AE">
        <w:rPr>
          <w:rFonts w:eastAsia="Arial"/>
          <w:i/>
          <w:color w:val="000000"/>
          <w:lang w:val="en-GB"/>
        </w:rPr>
        <w:t>CPAR2_301500</w:t>
      </w:r>
      <w:r w:rsidRPr="00B977AE">
        <w:rPr>
          <w:rFonts w:eastAsia="Arial"/>
          <w:color w:val="000000"/>
          <w:lang w:val="en-GB"/>
        </w:rPr>
        <w:t>) and</w:t>
      </w:r>
      <w:r w:rsidRPr="00B977AE">
        <w:rPr>
          <w:rFonts w:eastAsia="Arial"/>
          <w:i/>
          <w:color w:val="000000"/>
          <w:lang w:val="en-GB"/>
        </w:rPr>
        <w:t xml:space="preserve"> PBS2</w:t>
      </w:r>
      <w:r w:rsidRPr="00B977AE">
        <w:rPr>
          <w:rFonts w:eastAsia="Arial"/>
          <w:color w:val="000000"/>
          <w:lang w:val="en-GB"/>
        </w:rPr>
        <w:t xml:space="preserve"> (</w:t>
      </w:r>
      <w:r w:rsidRPr="00B977AE">
        <w:rPr>
          <w:rFonts w:eastAsia="Arial"/>
          <w:i/>
          <w:color w:val="000000"/>
          <w:lang w:val="en-GB"/>
        </w:rPr>
        <w:t>CPAR2_806750</w:t>
      </w:r>
      <w:r w:rsidRPr="00B977AE">
        <w:rPr>
          <w:rFonts w:eastAsia="Arial"/>
          <w:color w:val="000000"/>
          <w:lang w:val="en-GB"/>
        </w:rPr>
        <w:t>) increases sensitivity to cadmium</w:t>
      </w:r>
      <w:r w:rsidR="00A23CF2" w:rsidRPr="00B977AE">
        <w:rPr>
          <w:rFonts w:eastAsia="Arial"/>
          <w:color w:val="000000"/>
          <w:lang w:val="en-GB"/>
        </w:rPr>
        <w:fldChar w:fldCharType="begin">
          <w:fldData xml:space="preserve">PEVuZE5vdGU+PENpdGU+PEF1dGhvcj5KaWFuZzwvQXV0aG9yPjxZZWFyPjIwMTQ8L1llYXI+PFJl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</w:fldData>
        </w:fldChar>
      </w:r>
      <w:r w:rsidR="00471F02" w:rsidRPr="00B977AE">
        <w:rPr>
          <w:rFonts w:eastAsia="Arial"/>
          <w:color w:val="000000"/>
          <w:lang w:val="en-GB"/>
        </w:rPr>
        <w:instrText xml:space="preserve"> ADDIN EN.CITE </w:instrText>
      </w:r>
      <w:r w:rsidR="00471F02" w:rsidRPr="00B977AE">
        <w:rPr>
          <w:rFonts w:eastAsia="Arial"/>
          <w:color w:val="000000"/>
          <w:lang w:val="en-GB"/>
        </w:rPr>
        <w:fldChar w:fldCharType="begin">
          <w:fldData xml:space="preserve">PEVuZE5vdGU+PENpdGU+PEF1dGhvcj5KaWFuZzwvQXV0aG9yPjxZZWFyPjIwMTQ8L1llYXI+PFJl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</w:fldData>
        </w:fldChar>
      </w:r>
      <w:r w:rsidR="00471F02" w:rsidRPr="00B977AE">
        <w:rPr>
          <w:rFonts w:eastAsia="Arial"/>
          <w:color w:val="000000"/>
          <w:lang w:val="en-GB"/>
        </w:rPr>
        <w:instrText xml:space="preserve"> ADDIN EN.CITE.DATA </w:instrText>
      </w:r>
      <w:r w:rsidR="00471F02" w:rsidRPr="00B977AE">
        <w:rPr>
          <w:rFonts w:eastAsia="Arial"/>
          <w:color w:val="000000"/>
          <w:lang w:val="en-GB"/>
        </w:rPr>
      </w:r>
      <w:r w:rsidR="00471F02" w:rsidRPr="00B977AE">
        <w:rPr>
          <w:rFonts w:eastAsia="Arial"/>
          <w:color w:val="000000"/>
          <w:lang w:val="en-GB"/>
        </w:rPr>
        <w:fldChar w:fldCharType="end"/>
      </w:r>
      <w:r w:rsidR="00A23CF2" w:rsidRPr="00B977AE">
        <w:rPr>
          <w:rFonts w:eastAsia="Arial"/>
          <w:color w:val="000000"/>
          <w:lang w:val="en-GB"/>
        </w:rPr>
      </w:r>
      <w:r w:rsidR="00A23CF2" w:rsidRPr="00B977AE">
        <w:rPr>
          <w:rFonts w:eastAsia="Arial"/>
          <w:color w:val="000000"/>
          <w:lang w:val="en-GB"/>
        </w:rPr>
        <w:fldChar w:fldCharType="separate"/>
      </w:r>
      <w:r w:rsidR="00471F02" w:rsidRPr="00B977AE">
        <w:rPr>
          <w:rFonts w:eastAsia="Arial"/>
          <w:color w:val="000000"/>
          <w:vertAlign w:val="superscript"/>
          <w:lang w:val="en-GB"/>
        </w:rPr>
        <w:t>20</w:t>
      </w:r>
      <w:r w:rsidR="00A23CF2" w:rsidRPr="00B977AE">
        <w:rPr>
          <w:rFonts w:eastAsia="Arial"/>
          <w:color w:val="000000"/>
          <w:lang w:val="en-GB"/>
        </w:rPr>
        <w:fldChar w:fldCharType="end"/>
      </w:r>
      <w:r w:rsidRPr="00B977AE">
        <w:rPr>
          <w:rFonts w:eastAsia="Arial"/>
          <w:color w:val="000000"/>
          <w:lang w:val="en-GB"/>
        </w:rPr>
        <w:t xml:space="preserve"> (</w:t>
      </w:r>
      <w:r w:rsidR="00825C50" w:rsidRPr="00B977AE">
        <w:rPr>
          <w:rFonts w:eastAsia="Arial"/>
          <w:color w:val="000000"/>
          <w:lang w:val="en-GB"/>
        </w:rPr>
        <w:t>Supplementary Figure 2</w:t>
      </w:r>
      <w:r w:rsidRPr="00B977AE">
        <w:rPr>
          <w:rFonts w:eastAsia="Arial"/>
          <w:color w:val="000000"/>
          <w:lang w:val="en-GB"/>
        </w:rPr>
        <w:t>). Disrupting the phosphatidylinositol (PI) 3-kinase VPS34 (</w:t>
      </w:r>
      <w:r w:rsidRPr="00B977AE">
        <w:rPr>
          <w:rFonts w:eastAsia="Arial"/>
          <w:i/>
          <w:color w:val="000000"/>
          <w:lang w:val="en-GB"/>
        </w:rPr>
        <w:t>CPAR2_206880</w:t>
      </w:r>
      <w:r w:rsidRPr="00B977AE">
        <w:rPr>
          <w:rFonts w:eastAsia="Arial"/>
          <w:color w:val="000000"/>
          <w:lang w:val="en-GB"/>
        </w:rPr>
        <w:t>) also induced hypersensitivity to oxidative and cell wall stresses, copper and cadmium, and azoles (</w:t>
      </w:r>
      <w:r w:rsidR="00825C50" w:rsidRPr="00B977AE">
        <w:rPr>
          <w:rFonts w:eastAsia="Arial"/>
          <w:color w:val="000000"/>
          <w:lang w:val="en-GB"/>
        </w:rPr>
        <w:t>Supplementary Figure 2</w:t>
      </w:r>
      <w:r w:rsidRPr="00B977AE">
        <w:rPr>
          <w:rFonts w:eastAsia="Arial"/>
          <w:color w:val="000000"/>
          <w:lang w:val="en-GB"/>
        </w:rPr>
        <w:t xml:space="preserve">), as also observed in </w:t>
      </w:r>
      <w:r w:rsidRPr="00B977AE">
        <w:rPr>
          <w:rFonts w:eastAsia="Arial"/>
          <w:i/>
          <w:color w:val="000000"/>
          <w:lang w:val="en-GB"/>
        </w:rPr>
        <w:t xml:space="preserve">C. albicans </w:t>
      </w:r>
      <w:r w:rsidRPr="00B977AE">
        <w:rPr>
          <w:rFonts w:eastAsia="Arial"/>
          <w:color w:val="000000"/>
          <w:lang w:val="en-GB"/>
        </w:rPr>
        <w:t xml:space="preserve">and </w:t>
      </w:r>
      <w:r w:rsidRPr="00B977AE">
        <w:rPr>
          <w:rFonts w:eastAsia="Arial"/>
          <w:i/>
          <w:color w:val="000000"/>
          <w:lang w:val="en-GB"/>
        </w:rPr>
        <w:t>C. glabrata</w:t>
      </w:r>
      <w:r w:rsidR="00A23CF2" w:rsidRPr="00B977AE">
        <w:rPr>
          <w:rFonts w:eastAsia="Arial"/>
          <w:color w:val="000000"/>
          <w:lang w:val="en-GB"/>
        </w:rPr>
        <w:fldChar w:fldCharType="begin">
          <w:fldData xml:space="preserve">PEVuZE5vdGU+PENpdGU+PEF1dGhvcj5LaXRhbm92aWM8L0F1dGhvcj48WWVhcj4yMDA1PC9ZZWFy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</w:fldData>
        </w:fldChar>
      </w:r>
      <w:r w:rsidR="00471F02" w:rsidRPr="00B977AE">
        <w:rPr>
          <w:rFonts w:eastAsia="Arial"/>
          <w:color w:val="000000"/>
          <w:lang w:val="en-GB"/>
        </w:rPr>
        <w:instrText xml:space="preserve"> ADDIN EN.CITE </w:instrText>
      </w:r>
      <w:r w:rsidR="00471F02" w:rsidRPr="00B977AE">
        <w:rPr>
          <w:rFonts w:eastAsia="Arial"/>
          <w:color w:val="000000"/>
          <w:lang w:val="en-GB"/>
        </w:rPr>
        <w:fldChar w:fldCharType="begin">
          <w:fldData xml:space="preserve">PEVuZE5vdGU+PENpdGU+PEF1dGhvcj5LaXRhbm92aWM8L0F1dGhvcj48WWVhcj4yMDA1PC9ZZWFy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</w:fldData>
        </w:fldChar>
      </w:r>
      <w:r w:rsidR="00471F02" w:rsidRPr="00B977AE">
        <w:rPr>
          <w:rFonts w:eastAsia="Arial"/>
          <w:color w:val="000000"/>
          <w:lang w:val="en-GB"/>
        </w:rPr>
        <w:instrText xml:space="preserve"> ADDIN EN.CITE.DATA </w:instrText>
      </w:r>
      <w:r w:rsidR="00471F02" w:rsidRPr="00B977AE">
        <w:rPr>
          <w:rFonts w:eastAsia="Arial"/>
          <w:color w:val="000000"/>
          <w:lang w:val="en-GB"/>
        </w:rPr>
      </w:r>
      <w:r w:rsidR="00471F02" w:rsidRPr="00B977AE">
        <w:rPr>
          <w:rFonts w:eastAsia="Arial"/>
          <w:color w:val="000000"/>
          <w:lang w:val="en-GB"/>
        </w:rPr>
        <w:fldChar w:fldCharType="end"/>
      </w:r>
      <w:r w:rsidR="00A23CF2" w:rsidRPr="00B977AE">
        <w:rPr>
          <w:rFonts w:eastAsia="Arial"/>
          <w:color w:val="000000"/>
          <w:lang w:val="en-GB"/>
        </w:rPr>
      </w:r>
      <w:r w:rsidR="00A23CF2" w:rsidRPr="00B977AE">
        <w:rPr>
          <w:rFonts w:eastAsia="Arial"/>
          <w:color w:val="000000"/>
          <w:lang w:val="en-GB"/>
        </w:rPr>
        <w:fldChar w:fldCharType="separate"/>
      </w:r>
      <w:r w:rsidR="00471F02" w:rsidRPr="00B977AE">
        <w:rPr>
          <w:rFonts w:eastAsia="Arial"/>
          <w:color w:val="000000"/>
          <w:vertAlign w:val="superscript"/>
          <w:lang w:val="en-GB"/>
        </w:rPr>
        <w:t>11,12,21</w:t>
      </w:r>
      <w:r w:rsidR="00A23CF2" w:rsidRPr="00B977AE">
        <w:rPr>
          <w:rFonts w:eastAsia="Arial"/>
          <w:color w:val="000000"/>
          <w:lang w:val="en-GB"/>
        </w:rPr>
        <w:fldChar w:fldCharType="end"/>
      </w:r>
      <w:r w:rsidRPr="00B977AE">
        <w:rPr>
          <w:rFonts w:eastAsia="Arial"/>
          <w:color w:val="000000"/>
          <w:lang w:val="en-GB"/>
        </w:rPr>
        <w:t xml:space="preserve">. </w:t>
      </w:r>
    </w:p>
    <w:p w14:paraId="03370CA4" w14:textId="77777777" w:rsidR="00471620" w:rsidRPr="00B977AE" w:rsidRDefault="00471620" w:rsidP="005C47B2">
      <w:pPr>
        <w:pBdr>
          <w:top w:val="nil"/>
          <w:left w:val="nil"/>
          <w:bottom w:val="nil"/>
          <w:right w:val="nil"/>
          <w:between w:val="nil"/>
        </w:pBdr>
        <w:spacing w:line="360" w:lineRule="auto"/>
        <w:rPr>
          <w:rFonts w:eastAsia="Arial"/>
          <w:color w:val="000000"/>
          <w:lang w:val="en-GB"/>
        </w:rPr>
      </w:pPr>
    </w:p>
    <w:p w14:paraId="71D11EC5" w14:textId="6909A801" w:rsidR="00D92E10" w:rsidRPr="00B977AE" w:rsidRDefault="00471620" w:rsidP="008F2C5A">
      <w:pPr>
        <w:pBdr>
          <w:top w:val="nil"/>
          <w:left w:val="nil"/>
          <w:bottom w:val="nil"/>
          <w:right w:val="nil"/>
          <w:between w:val="nil"/>
        </w:pBdr>
        <w:spacing w:line="360" w:lineRule="auto"/>
        <w:rPr>
          <w:rFonts w:eastAsia="Arial"/>
          <w:color w:val="000000"/>
          <w:lang w:val="en-GB"/>
        </w:rPr>
      </w:pPr>
      <w:r w:rsidRPr="00B977AE">
        <w:rPr>
          <w:rFonts w:eastAsia="Arial"/>
          <w:color w:val="000000"/>
          <w:lang w:val="en-GB"/>
        </w:rPr>
        <w:t xml:space="preserve">Deleting </w:t>
      </w:r>
      <w:r w:rsidRPr="00B977AE">
        <w:rPr>
          <w:rFonts w:eastAsia="Arial"/>
          <w:i/>
          <w:color w:val="000000"/>
          <w:lang w:val="en-GB"/>
        </w:rPr>
        <w:t>CUP2</w:t>
      </w:r>
      <w:r w:rsidRPr="00B977AE">
        <w:rPr>
          <w:rFonts w:eastAsia="Arial"/>
          <w:color w:val="000000"/>
          <w:lang w:val="en-GB"/>
        </w:rPr>
        <w:t xml:space="preserve"> (</w:t>
      </w:r>
      <w:r w:rsidRPr="00B977AE">
        <w:rPr>
          <w:rFonts w:eastAsia="Arial"/>
          <w:i/>
          <w:color w:val="000000"/>
          <w:lang w:val="en-GB"/>
        </w:rPr>
        <w:t>CPAR2_201510</w:t>
      </w:r>
      <w:r w:rsidRPr="00B977AE">
        <w:rPr>
          <w:rFonts w:eastAsia="Arial"/>
          <w:color w:val="000000"/>
          <w:lang w:val="en-GB"/>
        </w:rPr>
        <w:t xml:space="preserve">), which in </w:t>
      </w:r>
      <w:r w:rsidRPr="00B977AE">
        <w:rPr>
          <w:rFonts w:eastAsia="Arial"/>
          <w:i/>
          <w:color w:val="000000"/>
          <w:lang w:val="en-GB"/>
        </w:rPr>
        <w:t>C. albicans</w:t>
      </w:r>
      <w:r w:rsidRPr="00B977AE">
        <w:rPr>
          <w:rFonts w:eastAsia="Arial"/>
          <w:color w:val="000000"/>
          <w:lang w:val="en-GB"/>
        </w:rPr>
        <w:t xml:space="preserve"> induces transcription of copper resistance genes</w:t>
      </w:r>
      <w:r w:rsidR="00A23CF2" w:rsidRPr="00B977AE">
        <w:rPr>
          <w:rFonts w:eastAsia="Arial"/>
          <w:color w:val="000000"/>
          <w:lang w:val="en-GB"/>
        </w:rPr>
        <w:fldChar w:fldCharType="begin">
          <w:fldData xml:space="preserve">PEVuZE5vdGU+PENpdGU+PEF1dGhvcj5Ib21hbm48L0F1dGhvcj48WWVhcj4yMDA5PC9ZZWFyPjxS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</w:fldData>
        </w:fldChar>
      </w:r>
      <w:r w:rsidR="00471F02" w:rsidRPr="00B977AE">
        <w:rPr>
          <w:rFonts w:eastAsia="Arial"/>
          <w:color w:val="000000"/>
          <w:lang w:val="en-GB"/>
        </w:rPr>
        <w:instrText xml:space="preserve"> ADDIN EN.CITE </w:instrText>
      </w:r>
      <w:r w:rsidR="00471F02" w:rsidRPr="00B977AE">
        <w:rPr>
          <w:rFonts w:eastAsia="Arial"/>
          <w:color w:val="000000"/>
          <w:lang w:val="en-GB"/>
        </w:rPr>
        <w:fldChar w:fldCharType="begin">
          <w:fldData xml:space="preserve">PEVuZE5vdGU+PENpdGU+PEF1dGhvcj5Ib21hbm48L0F1dGhvcj48WWVhcj4yMDA5PC9ZZWFyPjxS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</w:fldData>
        </w:fldChar>
      </w:r>
      <w:r w:rsidR="00471F02" w:rsidRPr="00B977AE">
        <w:rPr>
          <w:rFonts w:eastAsia="Arial"/>
          <w:color w:val="000000"/>
          <w:lang w:val="en-GB"/>
        </w:rPr>
        <w:instrText xml:space="preserve"> ADDIN EN.CITE.DATA </w:instrText>
      </w:r>
      <w:r w:rsidR="00471F02" w:rsidRPr="00B977AE">
        <w:rPr>
          <w:rFonts w:eastAsia="Arial"/>
          <w:color w:val="000000"/>
          <w:lang w:val="en-GB"/>
        </w:rPr>
      </w:r>
      <w:r w:rsidR="00471F02" w:rsidRPr="00B977AE">
        <w:rPr>
          <w:rFonts w:eastAsia="Arial"/>
          <w:color w:val="000000"/>
          <w:lang w:val="en-GB"/>
        </w:rPr>
        <w:fldChar w:fldCharType="end"/>
      </w:r>
      <w:r w:rsidR="00A23CF2" w:rsidRPr="00B977AE">
        <w:rPr>
          <w:rFonts w:eastAsia="Arial"/>
          <w:color w:val="000000"/>
          <w:lang w:val="en-GB"/>
        </w:rPr>
      </w:r>
      <w:r w:rsidR="00A23CF2" w:rsidRPr="00B977AE">
        <w:rPr>
          <w:rFonts w:eastAsia="Arial"/>
          <w:color w:val="000000"/>
          <w:lang w:val="en-GB"/>
        </w:rPr>
        <w:fldChar w:fldCharType="separate"/>
      </w:r>
      <w:r w:rsidR="00471F02" w:rsidRPr="00B977AE">
        <w:rPr>
          <w:rFonts w:eastAsia="Arial"/>
          <w:color w:val="000000"/>
          <w:vertAlign w:val="superscript"/>
          <w:lang w:val="en-GB"/>
        </w:rPr>
        <w:t>16</w:t>
      </w:r>
      <w:r w:rsidR="00A23CF2" w:rsidRPr="00B977AE">
        <w:rPr>
          <w:rFonts w:eastAsia="Arial"/>
          <w:color w:val="000000"/>
          <w:lang w:val="en-GB"/>
        </w:rPr>
        <w:fldChar w:fldCharType="end"/>
      </w:r>
      <w:r w:rsidRPr="00B977AE">
        <w:rPr>
          <w:rFonts w:eastAsia="Arial"/>
          <w:color w:val="000000"/>
          <w:lang w:val="en-GB"/>
        </w:rPr>
        <w:t xml:space="preserve">, completely abolishes growth of </w:t>
      </w:r>
      <w:r w:rsidRPr="00B977AE">
        <w:rPr>
          <w:rFonts w:eastAsia="Arial"/>
          <w:i/>
          <w:color w:val="000000"/>
          <w:lang w:val="en-GB"/>
        </w:rPr>
        <w:t xml:space="preserve">C. </w:t>
      </w:r>
      <w:proofErr w:type="spellStart"/>
      <w:r w:rsidRPr="00B977AE">
        <w:rPr>
          <w:rFonts w:eastAsia="Arial"/>
          <w:i/>
          <w:color w:val="000000"/>
          <w:lang w:val="en-GB"/>
        </w:rPr>
        <w:t>parapsilosis</w:t>
      </w:r>
      <w:proofErr w:type="spellEnd"/>
      <w:r w:rsidRPr="00B977AE">
        <w:rPr>
          <w:rFonts w:eastAsia="Arial"/>
          <w:color w:val="000000"/>
          <w:lang w:val="en-GB"/>
        </w:rPr>
        <w:t xml:space="preserve"> in the presence of copper (</w:t>
      </w:r>
      <w:r w:rsidR="00825C50" w:rsidRPr="00B977AE">
        <w:rPr>
          <w:rFonts w:eastAsia="Arial"/>
          <w:color w:val="000000"/>
          <w:lang w:val="en-GB"/>
        </w:rPr>
        <w:t>Supplementary Figure 2</w:t>
      </w:r>
      <w:r w:rsidRPr="00B977AE">
        <w:rPr>
          <w:rFonts w:eastAsia="Arial"/>
          <w:color w:val="000000"/>
          <w:lang w:val="en-GB"/>
        </w:rPr>
        <w:t xml:space="preserve">). A very similar phenotype was observed when the gene </w:t>
      </w:r>
      <w:r w:rsidRPr="00B977AE">
        <w:rPr>
          <w:rFonts w:eastAsia="Arial"/>
          <w:i/>
          <w:color w:val="000000"/>
          <w:lang w:val="en-GB"/>
        </w:rPr>
        <w:t xml:space="preserve">PRK1 </w:t>
      </w:r>
      <w:r w:rsidRPr="00B977AE">
        <w:rPr>
          <w:rFonts w:eastAsia="Arial"/>
          <w:color w:val="000000"/>
          <w:lang w:val="en-GB"/>
        </w:rPr>
        <w:t>(</w:t>
      </w:r>
      <w:r w:rsidRPr="00B977AE">
        <w:rPr>
          <w:rFonts w:eastAsia="Arial"/>
          <w:i/>
          <w:color w:val="000000"/>
          <w:lang w:val="en-GB"/>
        </w:rPr>
        <w:t>CPAR2_800700</w:t>
      </w:r>
      <w:r w:rsidRPr="00B977AE">
        <w:rPr>
          <w:rFonts w:eastAsia="Arial"/>
          <w:color w:val="000000"/>
          <w:lang w:val="en-GB"/>
        </w:rPr>
        <w:t>) – encoding a putative protein kinase - was disrupted by insertion of a premature stop codon (</w:t>
      </w:r>
      <w:r w:rsidR="00825C50" w:rsidRPr="00B977AE">
        <w:rPr>
          <w:rFonts w:eastAsia="Arial"/>
          <w:color w:val="000000"/>
          <w:lang w:val="en-GB"/>
        </w:rPr>
        <w:t>Supplementary Figure 2</w:t>
      </w:r>
      <w:r w:rsidRPr="00B977AE">
        <w:rPr>
          <w:rFonts w:eastAsia="Arial"/>
          <w:color w:val="000000"/>
          <w:lang w:val="en-GB"/>
        </w:rPr>
        <w:t xml:space="preserve">). This phenotype was maintained in two independent lineages in which the entire </w:t>
      </w:r>
      <w:r w:rsidRPr="00B977AE">
        <w:rPr>
          <w:rFonts w:eastAsia="Arial"/>
          <w:i/>
          <w:color w:val="000000"/>
          <w:lang w:val="en-GB"/>
        </w:rPr>
        <w:t>PRK1</w:t>
      </w:r>
      <w:r w:rsidRPr="00B977AE">
        <w:rPr>
          <w:rFonts w:eastAsia="Arial"/>
          <w:color w:val="000000"/>
          <w:lang w:val="en-GB"/>
        </w:rPr>
        <w:t xml:space="preserve"> </w:t>
      </w:r>
      <w:r w:rsidRPr="00B977AE">
        <w:rPr>
          <w:rFonts w:eastAsia="Arial"/>
          <w:i/>
          <w:color w:val="000000"/>
          <w:lang w:val="en-GB"/>
        </w:rPr>
        <w:t>ORF</w:t>
      </w:r>
      <w:r w:rsidRPr="00B977AE">
        <w:rPr>
          <w:rFonts w:eastAsia="Arial"/>
          <w:color w:val="000000"/>
          <w:lang w:val="en-GB"/>
        </w:rPr>
        <w:t xml:space="preserve"> was replaced by a 20-bp barcode (prk1Δ/Δ) (</w:t>
      </w:r>
      <w:r w:rsidR="00825C50" w:rsidRPr="00B977AE">
        <w:rPr>
          <w:rFonts w:eastAsia="Arial"/>
          <w:color w:val="000000"/>
          <w:lang w:val="en-GB"/>
        </w:rPr>
        <w:t>Supplementary Figure 2</w:t>
      </w:r>
      <w:r w:rsidR="00D632B9" w:rsidRPr="00B977AE">
        <w:rPr>
          <w:rFonts w:eastAsia="Arial"/>
          <w:color w:val="000000"/>
          <w:lang w:val="en-GB"/>
        </w:rPr>
        <w:t xml:space="preserve">, </w:t>
      </w:r>
      <w:r w:rsidR="00825C50" w:rsidRPr="00B977AE">
        <w:rPr>
          <w:rFonts w:eastAsia="Arial"/>
          <w:color w:val="000000"/>
          <w:lang w:val="en-GB"/>
        </w:rPr>
        <w:t>Supplementary Table 1</w:t>
      </w:r>
      <w:r w:rsidRPr="00B977AE">
        <w:rPr>
          <w:rFonts w:eastAsia="Arial"/>
          <w:color w:val="000000"/>
          <w:lang w:val="en-GB"/>
        </w:rPr>
        <w:t xml:space="preserve">). CRISPR-mediated reconstitution of the wildtype sequence of </w:t>
      </w:r>
      <w:r w:rsidRPr="00B977AE">
        <w:rPr>
          <w:rFonts w:eastAsia="Arial"/>
          <w:i/>
          <w:color w:val="000000"/>
          <w:lang w:val="en-GB"/>
        </w:rPr>
        <w:t>PRK1</w:t>
      </w:r>
      <w:r w:rsidRPr="00B977AE">
        <w:rPr>
          <w:rFonts w:eastAsia="Arial"/>
          <w:color w:val="000000"/>
          <w:lang w:val="en-GB"/>
        </w:rPr>
        <w:t xml:space="preserve"> in the edited strain background recovered the ability to grow in the presence of copper, provi</w:t>
      </w:r>
      <w:r w:rsidRPr="00B977AE">
        <w:rPr>
          <w:rFonts w:eastAsia="Arial"/>
          <w:lang w:val="en-GB"/>
        </w:rPr>
        <w:t>ding strong evidence</w:t>
      </w:r>
      <w:r w:rsidRPr="00B977AE">
        <w:rPr>
          <w:rFonts w:eastAsia="Arial"/>
          <w:color w:val="000000"/>
          <w:lang w:val="en-GB"/>
        </w:rPr>
        <w:t xml:space="preserve"> that Prk1 is a novel regulator of metal sensitivity (</w:t>
      </w:r>
      <w:r w:rsidR="0074184A" w:rsidRPr="00B977AE">
        <w:rPr>
          <w:rFonts w:eastAsia="Arial"/>
          <w:color w:val="000000"/>
          <w:lang w:val="en-GB"/>
        </w:rPr>
        <w:t>Supplementary Figure 2</w:t>
      </w:r>
      <w:r w:rsidRPr="00B977AE">
        <w:rPr>
          <w:rFonts w:eastAsia="Arial"/>
          <w:color w:val="000000"/>
          <w:lang w:val="en-GB"/>
        </w:rPr>
        <w:t xml:space="preserve">). </w:t>
      </w:r>
    </w:p>
    <w:p w14:paraId="5D1BBABF" w14:textId="1A10523E" w:rsidR="009041A1" w:rsidRPr="00B977AE" w:rsidRDefault="00A26F17" w:rsidP="000B10C3">
      <w:pPr>
        <w:spacing w:line="480" w:lineRule="auto"/>
        <w:rPr>
          <w:rFonts w:eastAsia="Times New Roman"/>
          <w:color w:val="000000"/>
          <w:sz w:val="22"/>
          <w:szCs w:val="22"/>
          <w:lang w:val="en-GB"/>
        </w:rPr>
      </w:pPr>
      <w:r w:rsidRPr="00B977AE">
        <w:rPr>
          <w:rFonts w:eastAsia="Times New Roman"/>
          <w:noProof/>
          <w:color w:val="000000"/>
          <w:sz w:val="22"/>
          <w:szCs w:val="22"/>
          <w:lang w:val="en-GB"/>
        </w:rPr>
        <w:lastRenderedPageBreak/>
        <w:drawing>
          <wp:inline distT="0" distB="0" distL="0" distR="0" wp14:anchorId="7F2FDE2D" wp14:editId="4E9E9F5C">
            <wp:extent cx="5731510" cy="5346700"/>
            <wp:effectExtent l="0" t="0" r="0" b="0"/>
            <wp:docPr id="948869492" name="Picture 1" descr="A group of different colored squar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8869492" name="Picture 1" descr="A group of different colored squares&#10;&#10;Description automatically generated with medium confidence"/>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1510" cy="5346700"/>
                    </a:xfrm>
                    <a:prstGeom prst="rect">
                      <a:avLst/>
                    </a:prstGeom>
                  </pic:spPr>
                </pic:pic>
              </a:graphicData>
            </a:graphic>
          </wp:inline>
        </w:drawing>
      </w:r>
    </w:p>
    <w:p w14:paraId="2E6C6BFE" w14:textId="628E0AA0" w:rsidR="00207DB1" w:rsidRPr="00B977AE" w:rsidRDefault="00F87546" w:rsidP="001B1781">
      <w:pPr>
        <w:rPr>
          <w:rFonts w:eastAsia="Times New Roman"/>
          <w:color w:val="000000"/>
          <w:sz w:val="21"/>
          <w:szCs w:val="21"/>
          <w:lang w:val="en-GB"/>
        </w:rPr>
      </w:pPr>
      <w:r w:rsidRPr="00B977AE">
        <w:rPr>
          <w:rFonts w:eastAsia="Times New Roman"/>
          <w:b/>
          <w:color w:val="000000"/>
          <w:sz w:val="21"/>
          <w:szCs w:val="21"/>
          <w:lang w:val="en-GB"/>
        </w:rPr>
        <w:t>Supplementary Figure 2</w:t>
      </w:r>
      <w:r w:rsidR="00A26F17" w:rsidRPr="00B977AE">
        <w:rPr>
          <w:rFonts w:eastAsia="Times New Roman"/>
          <w:b/>
          <w:color w:val="000000"/>
          <w:sz w:val="21"/>
          <w:szCs w:val="21"/>
          <w:lang w:val="en-GB"/>
        </w:rPr>
        <w:t xml:space="preserve">. Response of </w:t>
      </w:r>
      <w:r w:rsidR="00A26F17" w:rsidRPr="00B977AE">
        <w:rPr>
          <w:rFonts w:eastAsia="Times New Roman"/>
          <w:b/>
          <w:i/>
          <w:color w:val="000000"/>
          <w:sz w:val="21"/>
          <w:szCs w:val="21"/>
          <w:lang w:val="en-GB"/>
        </w:rPr>
        <w:t xml:space="preserve">C. </w:t>
      </w:r>
      <w:proofErr w:type="spellStart"/>
      <w:r w:rsidR="00A26F17" w:rsidRPr="00B977AE">
        <w:rPr>
          <w:rFonts w:eastAsia="Times New Roman"/>
          <w:b/>
          <w:i/>
          <w:color w:val="000000"/>
          <w:sz w:val="21"/>
          <w:szCs w:val="21"/>
          <w:lang w:val="en-GB"/>
        </w:rPr>
        <w:t>parapsilosis</w:t>
      </w:r>
      <w:proofErr w:type="spellEnd"/>
      <w:r w:rsidR="00A26F17" w:rsidRPr="00B977AE">
        <w:rPr>
          <w:rFonts w:eastAsia="Times New Roman"/>
          <w:b/>
          <w:color w:val="000000"/>
          <w:sz w:val="21"/>
          <w:szCs w:val="21"/>
          <w:lang w:val="en-GB"/>
        </w:rPr>
        <w:t xml:space="preserve"> to oxidative and osmotic stresses, cell wall disturbing agents, antifungal drugs, and metal toxicity. (A) </w:t>
      </w:r>
      <w:r w:rsidR="00A26F17" w:rsidRPr="00B977AE">
        <w:rPr>
          <w:rFonts w:eastAsia="Times New Roman"/>
          <w:color w:val="000000"/>
          <w:sz w:val="21"/>
          <w:szCs w:val="21"/>
          <w:lang w:val="en-GB"/>
        </w:rPr>
        <w:t xml:space="preserve">Growth of the mutant collection was determined in conditions designed to identify different stress phenotypes </w:t>
      </w:r>
      <w:r w:rsidR="00A26F17" w:rsidRPr="00B977AE">
        <w:rPr>
          <w:rFonts w:eastAsia="Times New Roman"/>
          <w:sz w:val="21"/>
          <w:szCs w:val="21"/>
          <w:lang w:val="en-GB"/>
        </w:rPr>
        <w:t>(</w:t>
      </w:r>
      <w:r w:rsidR="007D48C9" w:rsidRPr="00B977AE">
        <w:rPr>
          <w:rFonts w:eastAsia="Times New Roman"/>
          <w:sz w:val="21"/>
          <w:szCs w:val="21"/>
          <w:lang w:val="en-GB"/>
        </w:rPr>
        <w:t>Supplementary Table 4</w:t>
      </w:r>
      <w:r w:rsidR="00A26F17" w:rsidRPr="00B977AE">
        <w:rPr>
          <w:rFonts w:eastAsia="Times New Roman"/>
          <w:sz w:val="21"/>
          <w:szCs w:val="21"/>
          <w:lang w:val="en-GB"/>
        </w:rPr>
        <w:t xml:space="preserve">). </w:t>
      </w:r>
      <w:r w:rsidR="00A26F17" w:rsidRPr="00B977AE">
        <w:rPr>
          <w:rFonts w:eastAsia="Times New Roman"/>
          <w:color w:val="000000"/>
          <w:sz w:val="21"/>
          <w:szCs w:val="21"/>
          <w:lang w:val="en-GB"/>
        </w:rPr>
        <w:t xml:space="preserve">The growth of each strain was compared between the control plate (YPD) and each experimental plate and </w:t>
      </w:r>
      <w:r w:rsidR="0004297F" w:rsidRPr="00B977AE">
        <w:rPr>
          <w:rFonts w:eastAsia="Times New Roman"/>
          <w:color w:val="000000"/>
          <w:sz w:val="21"/>
          <w:szCs w:val="21"/>
          <w:lang w:val="en-GB"/>
        </w:rPr>
        <w:t xml:space="preserve">strains with a Z-score &gt;2 or &lt; -2 (Ln Ratio values that were greater than two standard deviations below (-) or above (+) the mean for each plate) were considered to have a growth defect (or advantage). Strains with Z-scores between -3 and- 6 are indicated in yellow; strains with Z-score &lt; -6 are indicated in orange; complete absence of growth is indicated in black. </w:t>
      </w:r>
      <w:r w:rsidR="00A26F17" w:rsidRPr="00B977AE">
        <w:rPr>
          <w:rFonts w:eastAsia="Times New Roman"/>
          <w:color w:val="000000"/>
          <w:sz w:val="21"/>
          <w:szCs w:val="21"/>
          <w:lang w:val="en-GB"/>
        </w:rPr>
        <w:t xml:space="preserve">Only mutant strains that showed a growth defect in at least one condition are included in the heatmap. The concentrations of the stressing agents are indicated </w:t>
      </w:r>
      <w:r w:rsidR="00A26F17" w:rsidRPr="00B977AE">
        <w:rPr>
          <w:rFonts w:eastAsia="Times New Roman"/>
          <w:sz w:val="21"/>
          <w:szCs w:val="21"/>
          <w:lang w:val="en-GB"/>
        </w:rPr>
        <w:t xml:space="preserve">in </w:t>
      </w:r>
      <w:r w:rsidR="007D48C9" w:rsidRPr="00B977AE">
        <w:rPr>
          <w:rFonts w:eastAsia="Times New Roman"/>
          <w:sz w:val="21"/>
          <w:szCs w:val="21"/>
          <w:lang w:val="en-GB"/>
        </w:rPr>
        <w:t>Supplementary Table 3</w:t>
      </w:r>
      <w:r w:rsidR="00A26F17" w:rsidRPr="00B977AE">
        <w:rPr>
          <w:rFonts w:eastAsia="Times New Roman"/>
          <w:b/>
          <w:color w:val="000000"/>
          <w:sz w:val="21"/>
          <w:szCs w:val="21"/>
          <w:lang w:val="en-GB"/>
        </w:rPr>
        <w:t xml:space="preserve">. </w:t>
      </w:r>
      <w:proofErr w:type="spellStart"/>
      <w:r w:rsidR="00A26F17" w:rsidRPr="00B977AE">
        <w:rPr>
          <w:rFonts w:eastAsia="Times New Roman"/>
          <w:bCs/>
          <w:color w:val="000000"/>
          <w:sz w:val="21"/>
          <w:szCs w:val="21"/>
          <w:lang w:val="en-GB"/>
        </w:rPr>
        <w:t>Caspo</w:t>
      </w:r>
      <w:proofErr w:type="spellEnd"/>
      <w:r w:rsidR="00A26F17" w:rsidRPr="00B977AE">
        <w:rPr>
          <w:rFonts w:eastAsia="Times New Roman"/>
          <w:bCs/>
          <w:color w:val="000000"/>
          <w:sz w:val="21"/>
          <w:szCs w:val="21"/>
          <w:lang w:val="en-GB"/>
        </w:rPr>
        <w:t xml:space="preserve"> = </w:t>
      </w:r>
      <w:proofErr w:type="spellStart"/>
      <w:r w:rsidR="00A26F17" w:rsidRPr="00B977AE">
        <w:rPr>
          <w:rFonts w:eastAsia="Times New Roman"/>
          <w:bCs/>
          <w:color w:val="000000"/>
          <w:sz w:val="21"/>
          <w:szCs w:val="21"/>
          <w:lang w:val="en-GB"/>
        </w:rPr>
        <w:t>caspofungin</w:t>
      </w:r>
      <w:proofErr w:type="spellEnd"/>
      <w:r w:rsidR="00A26F17" w:rsidRPr="00B977AE">
        <w:rPr>
          <w:rFonts w:eastAsia="Times New Roman"/>
          <w:bCs/>
          <w:color w:val="000000"/>
          <w:sz w:val="21"/>
          <w:szCs w:val="21"/>
          <w:lang w:val="en-GB"/>
        </w:rPr>
        <w:t xml:space="preserve">; </w:t>
      </w:r>
      <w:proofErr w:type="spellStart"/>
      <w:r w:rsidR="00A26F17" w:rsidRPr="00B977AE">
        <w:rPr>
          <w:rFonts w:eastAsia="Times New Roman"/>
          <w:bCs/>
          <w:color w:val="000000"/>
          <w:sz w:val="21"/>
          <w:szCs w:val="21"/>
          <w:lang w:val="en-GB"/>
        </w:rPr>
        <w:t>fluco</w:t>
      </w:r>
      <w:proofErr w:type="spellEnd"/>
      <w:r w:rsidR="00A26F17" w:rsidRPr="00B977AE">
        <w:rPr>
          <w:rFonts w:eastAsia="Times New Roman"/>
          <w:bCs/>
          <w:color w:val="000000"/>
          <w:sz w:val="21"/>
          <w:szCs w:val="21"/>
          <w:lang w:val="en-GB"/>
        </w:rPr>
        <w:t xml:space="preserve"> = fluconazole; keto = ketoconazole (</w:t>
      </w:r>
      <w:r w:rsidR="00A26F17" w:rsidRPr="00B977AE">
        <w:rPr>
          <w:rFonts w:eastAsia="Times New Roman"/>
          <w:b/>
          <w:color w:val="000000"/>
          <w:sz w:val="21"/>
          <w:szCs w:val="21"/>
          <w:lang w:val="en-GB"/>
        </w:rPr>
        <w:t xml:space="preserve">B) </w:t>
      </w:r>
      <w:r w:rsidR="00A26F17" w:rsidRPr="00B977AE">
        <w:rPr>
          <w:rFonts w:eastAsia="Times New Roman"/>
          <w:color w:val="000000"/>
          <w:sz w:val="21"/>
          <w:szCs w:val="21"/>
          <w:lang w:val="en-GB"/>
        </w:rPr>
        <w:t xml:space="preserve">The involvement of the protein kinase Prk1 in response to copper toxicity was confirmed in a spot assay. The growth of two independent lineages of the edited and deleted </w:t>
      </w:r>
      <w:r w:rsidR="00A26F17" w:rsidRPr="00B977AE">
        <w:rPr>
          <w:rFonts w:eastAsia="Times New Roman"/>
          <w:i/>
          <w:color w:val="000000"/>
          <w:sz w:val="21"/>
          <w:szCs w:val="21"/>
          <w:lang w:val="en-GB"/>
        </w:rPr>
        <w:t>prk1</w:t>
      </w:r>
      <w:r w:rsidR="00A26F17" w:rsidRPr="00B977AE">
        <w:rPr>
          <w:rFonts w:eastAsia="Times New Roman"/>
          <w:color w:val="000000"/>
          <w:sz w:val="21"/>
          <w:szCs w:val="21"/>
          <w:lang w:val="en-GB"/>
        </w:rPr>
        <w:t xml:space="preserve"> mutants (</w:t>
      </w:r>
      <w:r w:rsidR="00A26F17" w:rsidRPr="00B977AE">
        <w:rPr>
          <w:rFonts w:eastAsia="Times New Roman"/>
          <w:i/>
          <w:color w:val="000000"/>
          <w:sz w:val="21"/>
          <w:szCs w:val="21"/>
          <w:lang w:val="en-GB"/>
        </w:rPr>
        <w:t>Ed prk1</w:t>
      </w:r>
      <w:r w:rsidR="00A26F17" w:rsidRPr="00B977AE">
        <w:rPr>
          <w:rFonts w:eastAsia="Times New Roman"/>
          <w:color w:val="000000"/>
          <w:sz w:val="21"/>
          <w:szCs w:val="21"/>
          <w:lang w:val="en-GB"/>
        </w:rPr>
        <w:t xml:space="preserve"> and </w:t>
      </w:r>
      <w:r w:rsidR="00A26F17" w:rsidRPr="00B977AE">
        <w:rPr>
          <w:rFonts w:eastAsia="Times New Roman"/>
          <w:i/>
          <w:color w:val="000000"/>
          <w:sz w:val="21"/>
          <w:szCs w:val="21"/>
          <w:lang w:val="en-GB"/>
        </w:rPr>
        <w:t>Δprk1</w:t>
      </w:r>
      <w:r w:rsidR="00A26F17" w:rsidRPr="00B977AE">
        <w:rPr>
          <w:rFonts w:eastAsia="Times New Roman"/>
          <w:color w:val="000000"/>
          <w:sz w:val="21"/>
          <w:szCs w:val="21"/>
          <w:lang w:val="en-GB"/>
        </w:rPr>
        <w:t>, respectively)</w:t>
      </w:r>
      <w:r w:rsidR="00A86DCE" w:rsidRPr="00B977AE">
        <w:rPr>
          <w:rFonts w:eastAsia="Times New Roman"/>
          <w:color w:val="000000"/>
          <w:sz w:val="21"/>
          <w:szCs w:val="21"/>
          <w:lang w:val="en-GB"/>
        </w:rPr>
        <w:t xml:space="preserve">, and of the complemented strain </w:t>
      </w:r>
      <w:r w:rsidR="00A86DCE" w:rsidRPr="00B977AE">
        <w:rPr>
          <w:rFonts w:eastAsia="Times New Roman"/>
          <w:i/>
          <w:iCs/>
          <w:color w:val="000000"/>
          <w:sz w:val="21"/>
          <w:szCs w:val="21"/>
          <w:lang w:val="en-GB"/>
        </w:rPr>
        <w:t>cPRK1</w:t>
      </w:r>
      <w:r w:rsidR="00A86DCE" w:rsidRPr="00B977AE">
        <w:rPr>
          <w:rFonts w:eastAsia="Times New Roman"/>
          <w:color w:val="000000"/>
          <w:sz w:val="21"/>
          <w:szCs w:val="21"/>
          <w:lang w:val="en-GB"/>
        </w:rPr>
        <w:t xml:space="preserve"> </w:t>
      </w:r>
      <w:r w:rsidR="00A26F17" w:rsidRPr="00B977AE">
        <w:rPr>
          <w:rFonts w:eastAsia="Times New Roman"/>
          <w:color w:val="000000"/>
          <w:sz w:val="21"/>
          <w:szCs w:val="21"/>
          <w:lang w:val="en-GB"/>
        </w:rPr>
        <w:t>was tested on YPD supplemented with CuCl</w:t>
      </w:r>
      <w:r w:rsidR="00A26F17" w:rsidRPr="00B977AE">
        <w:rPr>
          <w:rFonts w:eastAsia="Times New Roman"/>
          <w:color w:val="000000"/>
          <w:sz w:val="21"/>
          <w:szCs w:val="21"/>
          <w:vertAlign w:val="subscript"/>
          <w:lang w:val="en-GB"/>
        </w:rPr>
        <w:t>2</w:t>
      </w:r>
      <w:r w:rsidR="00A26F17" w:rsidRPr="00B977AE">
        <w:rPr>
          <w:rFonts w:eastAsia="Times New Roman"/>
          <w:color w:val="000000"/>
          <w:sz w:val="21"/>
          <w:szCs w:val="21"/>
          <w:lang w:val="en-GB"/>
        </w:rPr>
        <w:t xml:space="preserve"> (10 and 13 mM) or CuSO</w:t>
      </w:r>
      <w:r w:rsidR="00A26F17" w:rsidRPr="00B977AE">
        <w:rPr>
          <w:rFonts w:eastAsia="Times New Roman"/>
          <w:color w:val="000000"/>
          <w:sz w:val="21"/>
          <w:szCs w:val="21"/>
          <w:vertAlign w:val="subscript"/>
          <w:lang w:val="en-GB"/>
        </w:rPr>
        <w:t>4</w:t>
      </w:r>
      <w:r w:rsidR="00A26F17" w:rsidRPr="00B977AE">
        <w:rPr>
          <w:rFonts w:eastAsia="Times New Roman"/>
          <w:color w:val="000000"/>
          <w:sz w:val="21"/>
          <w:szCs w:val="21"/>
          <w:lang w:val="en-GB"/>
        </w:rPr>
        <w:t xml:space="preserve"> (13 and 15 mM). The </w:t>
      </w:r>
      <w:r w:rsidR="00A26F17" w:rsidRPr="00B977AE">
        <w:rPr>
          <w:rFonts w:eastAsia="Times New Roman"/>
          <w:i/>
          <w:color w:val="000000"/>
          <w:sz w:val="21"/>
          <w:szCs w:val="21"/>
          <w:lang w:val="en-GB"/>
        </w:rPr>
        <w:t>cup2</w:t>
      </w:r>
      <w:r w:rsidR="00A26F17" w:rsidRPr="00B977AE">
        <w:rPr>
          <w:rFonts w:eastAsia="Times New Roman"/>
          <w:color w:val="000000"/>
          <w:sz w:val="21"/>
          <w:szCs w:val="21"/>
          <w:lang w:val="en-GB"/>
        </w:rPr>
        <w:t xml:space="preserve"> deletion mutant was included as control. Plates are shown after 2 days of incubation at 30°C.</w:t>
      </w:r>
    </w:p>
    <w:p w14:paraId="14A66375" w14:textId="2D1F2414" w:rsidR="00B10666" w:rsidRPr="00B977AE" w:rsidRDefault="00207DB1" w:rsidP="001B1781">
      <w:pPr>
        <w:rPr>
          <w:rFonts w:eastAsia="Times New Roman"/>
          <w:color w:val="000000"/>
          <w:sz w:val="22"/>
          <w:szCs w:val="22"/>
          <w:lang w:val="en-GB"/>
        </w:rPr>
      </w:pPr>
      <w:r w:rsidRPr="00B977AE">
        <w:rPr>
          <w:rFonts w:eastAsia="Times New Roman"/>
          <w:color w:val="000000"/>
          <w:sz w:val="22"/>
          <w:szCs w:val="22"/>
          <w:lang w:val="en-GB"/>
        </w:rPr>
        <w:br w:type="page"/>
      </w:r>
    </w:p>
    <w:p w14:paraId="0C0069B5" w14:textId="573A8082" w:rsidR="00B10666" w:rsidRPr="00B977AE" w:rsidRDefault="00B10666" w:rsidP="00B10666">
      <w:pPr>
        <w:jc w:val="center"/>
        <w:rPr>
          <w:b/>
          <w:bCs/>
          <w:sz w:val="36"/>
          <w:szCs w:val="36"/>
          <w:lang w:val="en-GB"/>
        </w:rPr>
      </w:pPr>
      <w:r w:rsidRPr="00B977AE">
        <w:rPr>
          <w:b/>
          <w:bCs/>
          <w:sz w:val="36"/>
          <w:szCs w:val="36"/>
          <w:lang w:val="en-GB"/>
        </w:rPr>
        <w:lastRenderedPageBreak/>
        <w:t xml:space="preserve">Supplementary </w:t>
      </w:r>
      <w:r w:rsidR="00521212" w:rsidRPr="00B977AE">
        <w:rPr>
          <w:b/>
          <w:bCs/>
          <w:sz w:val="36"/>
          <w:szCs w:val="36"/>
          <w:lang w:val="en-GB"/>
        </w:rPr>
        <w:t>Note</w:t>
      </w:r>
      <w:r w:rsidRPr="00B977AE">
        <w:rPr>
          <w:b/>
          <w:bCs/>
          <w:sz w:val="36"/>
          <w:szCs w:val="36"/>
          <w:lang w:val="en-GB"/>
        </w:rPr>
        <w:t xml:space="preserve"> </w:t>
      </w:r>
      <w:r w:rsidR="00D92E10" w:rsidRPr="00B977AE">
        <w:rPr>
          <w:b/>
          <w:bCs/>
          <w:sz w:val="36"/>
          <w:szCs w:val="36"/>
          <w:lang w:val="en-GB"/>
        </w:rPr>
        <w:t>3</w:t>
      </w:r>
    </w:p>
    <w:p w14:paraId="599726D1" w14:textId="77777777" w:rsidR="00B10666" w:rsidRPr="00B977AE" w:rsidRDefault="00B10666" w:rsidP="005C47B2">
      <w:pPr>
        <w:spacing w:line="360" w:lineRule="auto"/>
        <w:rPr>
          <w:b/>
          <w:bCs/>
          <w:lang w:val="en-GB"/>
        </w:rPr>
      </w:pPr>
    </w:p>
    <w:p w14:paraId="603861D6" w14:textId="0B5419EE" w:rsidR="007B4AF9" w:rsidRPr="00B977AE" w:rsidRDefault="007B4AF9" w:rsidP="005C47B2">
      <w:pPr>
        <w:pBdr>
          <w:top w:val="nil"/>
          <w:left w:val="nil"/>
          <w:bottom w:val="nil"/>
          <w:right w:val="nil"/>
          <w:between w:val="nil"/>
        </w:pBdr>
        <w:spacing w:line="360" w:lineRule="auto"/>
        <w:rPr>
          <w:rFonts w:eastAsia="Arial"/>
          <w:b/>
          <w:i/>
          <w:color w:val="000000"/>
          <w:lang w:val="en-GB"/>
        </w:rPr>
      </w:pPr>
      <w:r w:rsidRPr="00B977AE">
        <w:rPr>
          <w:b/>
          <w:bCs/>
          <w:lang w:val="en-GB"/>
        </w:rPr>
        <w:t>Phenotypic effects of disruptions</w:t>
      </w:r>
      <w:r w:rsidR="00A55BE9" w:rsidRPr="00B977AE">
        <w:rPr>
          <w:rFonts w:eastAsia="Arial"/>
          <w:b/>
          <w:color w:val="000000"/>
          <w:lang w:val="en-GB"/>
        </w:rPr>
        <w:t xml:space="preserve"> on</w:t>
      </w:r>
      <w:r w:rsidRPr="00B977AE">
        <w:rPr>
          <w:rFonts w:eastAsia="Arial"/>
          <w:b/>
          <w:color w:val="000000"/>
          <w:lang w:val="en-GB"/>
        </w:rPr>
        <w:t xml:space="preserve"> nitrogen metabolism </w:t>
      </w:r>
    </w:p>
    <w:p w14:paraId="6E0E3671" w14:textId="6975C0C0" w:rsidR="007B4AF9" w:rsidRPr="00B977AE" w:rsidRDefault="007B4AF9" w:rsidP="005C47B2">
      <w:pPr>
        <w:pBdr>
          <w:top w:val="nil"/>
          <w:left w:val="nil"/>
          <w:bottom w:val="nil"/>
          <w:right w:val="nil"/>
          <w:between w:val="nil"/>
        </w:pBdr>
        <w:spacing w:line="360" w:lineRule="auto"/>
        <w:rPr>
          <w:rFonts w:eastAsia="Arial"/>
          <w:b/>
          <w:i/>
          <w:color w:val="000000"/>
          <w:lang w:val="en-GB"/>
        </w:rPr>
      </w:pPr>
      <w:r w:rsidRPr="00B977AE">
        <w:rPr>
          <w:rFonts w:eastAsia="Arial"/>
          <w:color w:val="000000"/>
          <w:lang w:val="en-GB"/>
        </w:rPr>
        <w:t xml:space="preserve">The ability of </w:t>
      </w:r>
      <w:r w:rsidRPr="00B977AE">
        <w:rPr>
          <w:rFonts w:eastAsia="Arial"/>
          <w:i/>
          <w:color w:val="000000"/>
          <w:lang w:val="en-GB"/>
        </w:rPr>
        <w:t xml:space="preserve">C. </w:t>
      </w:r>
      <w:proofErr w:type="spellStart"/>
      <w:r w:rsidRPr="00B977AE">
        <w:rPr>
          <w:rFonts w:eastAsia="Arial"/>
          <w:i/>
          <w:color w:val="000000"/>
          <w:lang w:val="en-GB"/>
        </w:rPr>
        <w:t>parapsilosis</w:t>
      </w:r>
      <w:proofErr w:type="spellEnd"/>
      <w:r w:rsidRPr="00B977AE">
        <w:rPr>
          <w:rFonts w:eastAsia="Arial"/>
          <w:color w:val="000000"/>
          <w:lang w:val="en-GB"/>
        </w:rPr>
        <w:t xml:space="preserve"> mutant strains to use amino acids as a sole nitrogen source compared to using ammonium </w:t>
      </w:r>
      <w:r w:rsidR="0014718B" w:rsidRPr="00B977AE">
        <w:rPr>
          <w:rFonts w:eastAsia="Arial"/>
          <w:color w:val="000000"/>
          <w:lang w:val="en-GB"/>
        </w:rPr>
        <w:t>sulphate</w:t>
      </w:r>
      <w:r w:rsidRPr="00B977AE">
        <w:rPr>
          <w:rFonts w:eastAsia="Arial"/>
          <w:color w:val="000000"/>
          <w:lang w:val="en-GB"/>
        </w:rPr>
        <w:t xml:space="preserve"> was tested using YNB as a base media (</w:t>
      </w:r>
      <w:r w:rsidR="00410475" w:rsidRPr="00B977AE">
        <w:rPr>
          <w:rFonts w:eastAsia="Arial"/>
          <w:color w:val="000000"/>
          <w:lang w:val="en-GB"/>
        </w:rPr>
        <w:t>Supplementary Figure 3, Supplementary Table 4</w:t>
      </w:r>
      <w:r w:rsidRPr="00B977AE">
        <w:rPr>
          <w:rFonts w:eastAsia="Arial"/>
          <w:color w:val="000000"/>
          <w:lang w:val="en-GB"/>
        </w:rPr>
        <w:t>). Loss of the Nitrogen Catabolite Repression (NCR)-sensitive Gat1 activator</w:t>
      </w:r>
      <w:r w:rsidRPr="00B977AE">
        <w:rPr>
          <w:rFonts w:eastAsia="Arial"/>
          <w:i/>
          <w:color w:val="000000"/>
          <w:lang w:val="en-GB"/>
        </w:rPr>
        <w:t xml:space="preserve"> </w:t>
      </w:r>
      <w:r w:rsidRPr="00B977AE">
        <w:rPr>
          <w:rFonts w:eastAsia="Arial"/>
          <w:color w:val="000000"/>
          <w:lang w:val="en-GB"/>
        </w:rPr>
        <w:t>(</w:t>
      </w:r>
      <w:r w:rsidRPr="00B977AE">
        <w:rPr>
          <w:rFonts w:eastAsia="Arial"/>
          <w:i/>
          <w:color w:val="000000"/>
          <w:lang w:val="en-GB"/>
        </w:rPr>
        <w:t>CPAR2_500590</w:t>
      </w:r>
      <w:r w:rsidRPr="00B977AE">
        <w:rPr>
          <w:rFonts w:eastAsia="Arial"/>
          <w:color w:val="000000"/>
          <w:lang w:val="en-GB"/>
        </w:rPr>
        <w:t>) dramatically reduced growth on leucine, methionine, threonine, and tryptophan as sole nitrogen sources, as previously shown</w:t>
      </w:r>
      <w:r w:rsidR="00A23CF2" w:rsidRPr="00B977AE">
        <w:rPr>
          <w:rFonts w:eastAsia="Arial"/>
          <w:color w:val="000000"/>
          <w:lang w:val="en-GB"/>
        </w:rPr>
        <w:fldChar w:fldCharType="begin">
          <w:fldData xml:space="preserve">PEVuZE5vdGU+PENpdGU+PEF1dGhvcj5MaWFvPC9BdXRob3I+PFllYXI+MjAwODwvWWVhcj48UmVj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</w:fldData>
        </w:fldChar>
      </w:r>
      <w:r w:rsidR="00471F02" w:rsidRPr="00B977AE">
        <w:rPr>
          <w:rFonts w:eastAsia="Arial"/>
          <w:color w:val="000000"/>
          <w:lang w:val="en-GB"/>
        </w:rPr>
        <w:instrText xml:space="preserve"> ADDIN EN.CITE </w:instrText>
      </w:r>
      <w:r w:rsidR="00471F02" w:rsidRPr="00B977AE">
        <w:rPr>
          <w:rFonts w:eastAsia="Arial"/>
          <w:color w:val="000000"/>
          <w:lang w:val="en-GB"/>
        </w:rPr>
        <w:fldChar w:fldCharType="begin">
          <w:fldData xml:space="preserve">PEVuZE5vdGU+PENpdGU+PEF1dGhvcj5MaWFvPC9BdXRob3I+PFllYXI+MjAwODwvWWVhcj48UmVj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</w:fldData>
        </w:fldChar>
      </w:r>
      <w:r w:rsidR="00471F02" w:rsidRPr="00B977AE">
        <w:rPr>
          <w:rFonts w:eastAsia="Arial"/>
          <w:color w:val="000000"/>
          <w:lang w:val="en-GB"/>
        </w:rPr>
        <w:instrText xml:space="preserve"> ADDIN EN.CITE.DATA </w:instrText>
      </w:r>
      <w:r w:rsidR="00471F02" w:rsidRPr="00B977AE">
        <w:rPr>
          <w:rFonts w:eastAsia="Arial"/>
          <w:color w:val="000000"/>
          <w:lang w:val="en-GB"/>
        </w:rPr>
      </w:r>
      <w:r w:rsidR="00471F02" w:rsidRPr="00B977AE">
        <w:rPr>
          <w:rFonts w:eastAsia="Arial"/>
          <w:color w:val="000000"/>
          <w:lang w:val="en-GB"/>
        </w:rPr>
        <w:fldChar w:fldCharType="end"/>
      </w:r>
      <w:r w:rsidR="00A23CF2" w:rsidRPr="00B977AE">
        <w:rPr>
          <w:rFonts w:eastAsia="Arial"/>
          <w:color w:val="000000"/>
          <w:lang w:val="en-GB"/>
        </w:rPr>
      </w:r>
      <w:r w:rsidR="00A23CF2" w:rsidRPr="00B977AE">
        <w:rPr>
          <w:rFonts w:eastAsia="Arial"/>
          <w:color w:val="000000"/>
          <w:lang w:val="en-GB"/>
        </w:rPr>
        <w:fldChar w:fldCharType="separate"/>
      </w:r>
      <w:r w:rsidR="00471F02" w:rsidRPr="00B977AE">
        <w:rPr>
          <w:rFonts w:eastAsia="Arial"/>
          <w:color w:val="000000"/>
          <w:vertAlign w:val="superscript"/>
          <w:lang w:val="en-GB"/>
        </w:rPr>
        <w:t>13,22</w:t>
      </w:r>
      <w:r w:rsidR="00A23CF2" w:rsidRPr="00B977AE">
        <w:rPr>
          <w:rFonts w:eastAsia="Arial"/>
          <w:color w:val="000000"/>
          <w:lang w:val="en-GB"/>
        </w:rPr>
        <w:fldChar w:fldCharType="end"/>
      </w:r>
      <w:r w:rsidRPr="00B977AE">
        <w:rPr>
          <w:rFonts w:eastAsia="Arial"/>
          <w:color w:val="000000"/>
          <w:lang w:val="en-GB"/>
        </w:rPr>
        <w:t xml:space="preserve">. Disrupting </w:t>
      </w:r>
      <w:r w:rsidRPr="00B977AE">
        <w:rPr>
          <w:rFonts w:eastAsia="Arial"/>
          <w:i/>
          <w:color w:val="000000"/>
          <w:lang w:val="en-GB"/>
        </w:rPr>
        <w:t>SSN3</w:t>
      </w:r>
      <w:r w:rsidRPr="00B977AE">
        <w:rPr>
          <w:rFonts w:eastAsia="Arial"/>
          <w:color w:val="000000"/>
          <w:lang w:val="en-GB"/>
        </w:rPr>
        <w:t xml:space="preserve"> rendered cells completely unable to use lysine or cysteine as the sole nitrogen sources, and reduced growth with histidine. Similarly, strains with disruptions or deletions of </w:t>
      </w:r>
      <w:r w:rsidRPr="00B977AE">
        <w:rPr>
          <w:rFonts w:eastAsia="Arial"/>
          <w:i/>
          <w:color w:val="000000"/>
          <w:lang w:val="en-GB"/>
        </w:rPr>
        <w:t>bna2, prk1</w:t>
      </w:r>
      <w:r w:rsidRPr="00B977AE">
        <w:rPr>
          <w:rFonts w:eastAsia="Arial"/>
          <w:color w:val="000000"/>
          <w:lang w:val="en-GB"/>
        </w:rPr>
        <w:t xml:space="preserve">, </w:t>
      </w:r>
      <w:r w:rsidRPr="00B977AE">
        <w:rPr>
          <w:rFonts w:eastAsia="Arial"/>
          <w:i/>
          <w:color w:val="000000"/>
          <w:lang w:val="en-GB"/>
        </w:rPr>
        <w:t>rtg3</w:t>
      </w:r>
      <w:r w:rsidRPr="00B977AE">
        <w:rPr>
          <w:rFonts w:eastAsia="Arial"/>
          <w:color w:val="000000"/>
          <w:lang w:val="en-GB"/>
        </w:rPr>
        <w:t xml:space="preserve">, and </w:t>
      </w:r>
      <w:r w:rsidRPr="00B977AE">
        <w:rPr>
          <w:rFonts w:eastAsia="Arial"/>
          <w:i/>
          <w:color w:val="000000"/>
          <w:lang w:val="en-GB"/>
        </w:rPr>
        <w:t>rfx2</w:t>
      </w:r>
      <w:r w:rsidRPr="00B977AE">
        <w:rPr>
          <w:rFonts w:eastAsia="Arial"/>
          <w:color w:val="000000"/>
          <w:lang w:val="en-GB"/>
        </w:rPr>
        <w:t xml:space="preserve"> were unable to use lysine as a sole nitrogen source (</w:t>
      </w:r>
      <w:r w:rsidR="00903F37" w:rsidRPr="00B977AE">
        <w:rPr>
          <w:rFonts w:eastAsia="Arial"/>
          <w:color w:val="000000"/>
          <w:lang w:val="en-GB"/>
        </w:rPr>
        <w:t>Supplementary Figure 3</w:t>
      </w:r>
      <w:r w:rsidRPr="00B977AE">
        <w:rPr>
          <w:rFonts w:eastAsia="Arial"/>
          <w:color w:val="000000"/>
          <w:lang w:val="en-GB"/>
        </w:rPr>
        <w:t>).</w:t>
      </w:r>
    </w:p>
    <w:p w14:paraId="324B75E0" w14:textId="42C3B3A8" w:rsidR="007B4AF9" w:rsidRPr="00B977AE" w:rsidRDefault="007B4AF9" w:rsidP="005C47B2">
      <w:pPr>
        <w:pBdr>
          <w:top w:val="nil"/>
          <w:left w:val="nil"/>
          <w:bottom w:val="nil"/>
          <w:right w:val="nil"/>
          <w:between w:val="nil"/>
        </w:pBdr>
        <w:spacing w:line="360" w:lineRule="auto"/>
        <w:rPr>
          <w:rFonts w:eastAsia="Arial"/>
          <w:color w:val="000000"/>
          <w:lang w:val="en-GB"/>
        </w:rPr>
      </w:pPr>
      <w:r w:rsidRPr="00B977AE">
        <w:rPr>
          <w:rFonts w:eastAsia="Arial"/>
          <w:color w:val="000000"/>
          <w:lang w:val="en-GB"/>
        </w:rPr>
        <w:t xml:space="preserve">Deleting </w:t>
      </w:r>
      <w:r w:rsidRPr="00B977AE">
        <w:rPr>
          <w:rFonts w:eastAsia="Arial"/>
          <w:i/>
          <w:color w:val="000000"/>
          <w:lang w:val="en-GB"/>
        </w:rPr>
        <w:t>PUT3</w:t>
      </w:r>
      <w:r w:rsidRPr="00B977AE">
        <w:rPr>
          <w:rFonts w:eastAsia="Arial"/>
          <w:color w:val="000000"/>
          <w:lang w:val="en-GB"/>
        </w:rPr>
        <w:t xml:space="preserve"> (</w:t>
      </w:r>
      <w:r w:rsidRPr="00B977AE">
        <w:rPr>
          <w:rFonts w:eastAsia="Arial"/>
          <w:i/>
          <w:color w:val="000000"/>
          <w:lang w:val="en-GB"/>
        </w:rPr>
        <w:t>CPAR2_208790</w:t>
      </w:r>
      <w:r w:rsidRPr="00B977AE">
        <w:rPr>
          <w:rFonts w:eastAsia="Arial"/>
          <w:color w:val="000000"/>
          <w:lang w:val="en-GB"/>
        </w:rPr>
        <w:t xml:space="preserve">) prevents cells from using proline as a nitrogen source; this transcription factor positively regulates the expression of </w:t>
      </w:r>
      <w:r w:rsidRPr="00B977AE">
        <w:rPr>
          <w:rFonts w:eastAsia="Arial"/>
          <w:i/>
          <w:color w:val="000000"/>
          <w:lang w:val="en-GB"/>
        </w:rPr>
        <w:t>PUT1</w:t>
      </w:r>
      <w:r w:rsidRPr="00B977AE">
        <w:rPr>
          <w:rFonts w:eastAsia="Arial"/>
          <w:color w:val="000000"/>
          <w:lang w:val="en-GB"/>
        </w:rPr>
        <w:t xml:space="preserve"> and </w:t>
      </w:r>
      <w:r w:rsidRPr="00B977AE">
        <w:rPr>
          <w:rFonts w:eastAsia="Arial"/>
          <w:i/>
          <w:color w:val="000000"/>
          <w:lang w:val="en-GB"/>
        </w:rPr>
        <w:t>PUT2</w:t>
      </w:r>
      <w:r w:rsidRPr="00B977AE">
        <w:rPr>
          <w:rFonts w:eastAsia="Arial"/>
          <w:color w:val="000000"/>
          <w:lang w:val="en-GB"/>
        </w:rPr>
        <w:t>, which convert proline to glutamate</w:t>
      </w:r>
      <w:r w:rsidR="00A23CF2" w:rsidRPr="00B977AE">
        <w:rPr>
          <w:rFonts w:eastAsia="Arial"/>
          <w:color w:val="000000"/>
          <w:lang w:val="en-GB"/>
        </w:rPr>
        <w:fldChar w:fldCharType="begin">
          <w:fldData xml:space="preserve">PEVuZE5vdGU+PENpdGU+PEF1dGhvcj5UZWJ1bmc8L0F1dGhvcj48WWVhcj4yMDE3PC9ZZWFyPjxS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</w:fldData>
        </w:fldChar>
      </w:r>
      <w:r w:rsidR="00471F02" w:rsidRPr="00B977AE">
        <w:rPr>
          <w:rFonts w:eastAsia="Arial"/>
          <w:color w:val="000000"/>
          <w:lang w:val="en-GB"/>
        </w:rPr>
        <w:instrText xml:space="preserve"> ADDIN EN.CITE </w:instrText>
      </w:r>
      <w:r w:rsidR="00471F02" w:rsidRPr="00B977AE">
        <w:rPr>
          <w:rFonts w:eastAsia="Arial"/>
          <w:color w:val="000000"/>
          <w:lang w:val="en-GB"/>
        </w:rPr>
        <w:fldChar w:fldCharType="begin">
          <w:fldData xml:space="preserve">PEVuZE5vdGU+PENpdGU+PEF1dGhvcj5UZWJ1bmc8L0F1dGhvcj48WWVhcj4yMDE3PC9ZZWFyPjxS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</w:fldData>
        </w:fldChar>
      </w:r>
      <w:r w:rsidR="00471F02" w:rsidRPr="00B977AE">
        <w:rPr>
          <w:rFonts w:eastAsia="Arial"/>
          <w:color w:val="000000"/>
          <w:lang w:val="en-GB"/>
        </w:rPr>
        <w:instrText xml:space="preserve"> ADDIN EN.CITE.DATA </w:instrText>
      </w:r>
      <w:r w:rsidR="00471F02" w:rsidRPr="00B977AE">
        <w:rPr>
          <w:rFonts w:eastAsia="Arial"/>
          <w:color w:val="000000"/>
          <w:lang w:val="en-GB"/>
        </w:rPr>
      </w:r>
      <w:r w:rsidR="00471F02" w:rsidRPr="00B977AE">
        <w:rPr>
          <w:rFonts w:eastAsia="Arial"/>
          <w:color w:val="000000"/>
          <w:lang w:val="en-GB"/>
        </w:rPr>
        <w:fldChar w:fldCharType="end"/>
      </w:r>
      <w:r w:rsidR="00A23CF2" w:rsidRPr="00B977AE">
        <w:rPr>
          <w:rFonts w:eastAsia="Arial"/>
          <w:color w:val="000000"/>
          <w:lang w:val="en-GB"/>
        </w:rPr>
      </w:r>
      <w:r w:rsidR="00A23CF2" w:rsidRPr="00B977AE">
        <w:rPr>
          <w:rFonts w:eastAsia="Arial"/>
          <w:color w:val="000000"/>
          <w:lang w:val="en-GB"/>
        </w:rPr>
        <w:fldChar w:fldCharType="separate"/>
      </w:r>
      <w:r w:rsidR="00471F02" w:rsidRPr="00B977AE">
        <w:rPr>
          <w:rFonts w:eastAsia="Arial"/>
          <w:color w:val="000000"/>
          <w:vertAlign w:val="superscript"/>
          <w:lang w:val="en-GB"/>
        </w:rPr>
        <w:t>13,23</w:t>
      </w:r>
      <w:r w:rsidR="00A23CF2" w:rsidRPr="00B977AE">
        <w:rPr>
          <w:rFonts w:eastAsia="Arial"/>
          <w:color w:val="000000"/>
          <w:lang w:val="en-GB"/>
        </w:rPr>
        <w:fldChar w:fldCharType="end"/>
      </w:r>
      <w:r w:rsidRPr="00B977AE">
        <w:rPr>
          <w:rFonts w:eastAsia="Arial"/>
          <w:color w:val="000000"/>
          <w:lang w:val="en-GB"/>
        </w:rPr>
        <w:t>. The role of Aro80 (</w:t>
      </w:r>
      <w:r w:rsidRPr="00B977AE">
        <w:rPr>
          <w:rFonts w:eastAsia="Arial"/>
          <w:i/>
          <w:color w:val="000000"/>
          <w:lang w:val="en-GB"/>
        </w:rPr>
        <w:t>CPAR2_108570</w:t>
      </w:r>
      <w:r w:rsidRPr="00B977AE">
        <w:rPr>
          <w:rFonts w:eastAsia="Arial"/>
          <w:color w:val="000000"/>
          <w:lang w:val="en-GB"/>
        </w:rPr>
        <w:t xml:space="preserve">) as a regulator of aromatic amino acid catabolism is conserved between </w:t>
      </w:r>
      <w:r w:rsidRPr="00B977AE">
        <w:rPr>
          <w:rFonts w:eastAsia="Arial"/>
          <w:i/>
          <w:color w:val="000000"/>
          <w:lang w:val="en-GB"/>
        </w:rPr>
        <w:t>C. albicans</w:t>
      </w:r>
      <w:r w:rsidRPr="00B977AE">
        <w:rPr>
          <w:rFonts w:eastAsia="Arial"/>
          <w:color w:val="000000"/>
          <w:lang w:val="en-GB"/>
        </w:rPr>
        <w:t xml:space="preserve"> and </w:t>
      </w:r>
      <w:r w:rsidRPr="00B977AE">
        <w:rPr>
          <w:rFonts w:eastAsia="Arial"/>
          <w:i/>
          <w:color w:val="000000"/>
          <w:lang w:val="en-GB"/>
        </w:rPr>
        <w:t xml:space="preserve">C. </w:t>
      </w:r>
      <w:proofErr w:type="spellStart"/>
      <w:r w:rsidRPr="00B977AE">
        <w:rPr>
          <w:rFonts w:eastAsia="Arial"/>
          <w:i/>
          <w:color w:val="000000"/>
          <w:lang w:val="en-GB"/>
        </w:rPr>
        <w:t>parapsilosis</w:t>
      </w:r>
      <w:proofErr w:type="spellEnd"/>
      <w:r w:rsidRPr="00B977AE">
        <w:rPr>
          <w:rFonts w:eastAsia="Arial"/>
          <w:color w:val="000000"/>
          <w:lang w:val="en-GB"/>
        </w:rPr>
        <w:t xml:space="preserve">; disruption severely impaired the ability of </w:t>
      </w:r>
      <w:r w:rsidRPr="00B977AE">
        <w:rPr>
          <w:rFonts w:eastAsia="Arial"/>
          <w:i/>
          <w:color w:val="000000"/>
          <w:lang w:val="en-GB"/>
        </w:rPr>
        <w:t xml:space="preserve">C. </w:t>
      </w:r>
      <w:proofErr w:type="spellStart"/>
      <w:r w:rsidRPr="00B977AE">
        <w:rPr>
          <w:rFonts w:eastAsia="Arial"/>
          <w:i/>
          <w:color w:val="000000"/>
          <w:lang w:val="en-GB"/>
        </w:rPr>
        <w:t>parapsilosis</w:t>
      </w:r>
      <w:proofErr w:type="spellEnd"/>
      <w:r w:rsidRPr="00B977AE">
        <w:rPr>
          <w:rFonts w:eastAsia="Arial"/>
          <w:color w:val="000000"/>
          <w:lang w:val="en-GB"/>
        </w:rPr>
        <w:t xml:space="preserve"> ability to use tryptophan as a nitrogen source</w:t>
      </w:r>
      <w:r w:rsidR="00A23CF2" w:rsidRPr="00B977AE">
        <w:rPr>
          <w:rFonts w:eastAsia="Arial"/>
          <w:color w:val="000000"/>
          <w:lang w:val="en-GB"/>
        </w:rPr>
        <w:fldChar w:fldCharType="begin"/>
      </w:r>
      <w:r w:rsidR="00471F02" w:rsidRPr="00B977AE">
        <w:rPr>
          <w:rFonts w:eastAsia="Arial"/>
          <w:color w:val="000000"/>
          <w:lang w:val="en-GB"/>
        </w:rPr>
        <w:instrText xml:space="preserve"> ADDIN EN.CITE &lt;EndNote&gt;&lt;Cite&gt;&lt;Author&gt;Ghosh&lt;/Author&gt;&lt;Year&gt;2008&lt;/Year&gt;&lt;RecNum&gt;501&lt;/RecNum&gt;&lt;DisplayText&gt;&lt;style face="superscript"&gt;24&lt;/style&gt;&lt;/DisplayText&gt;&lt;record&gt;&lt;rec-number&gt;501&lt;/rec-number&gt;&lt;foreign-keys&gt;&lt;key app="EN" db-id="axpdearetrwsetet0e5vree3s2005d2ff2sd" timestamp="1700834854"&gt;501&lt;/key&gt;&lt;/foreign-keys&gt;&lt;ref-type name="Journal Article"&gt;17&lt;/ref-type&gt;&lt;contributors&gt;&lt;authors&gt;&lt;author&gt;Ghosh, S.&lt;/author&gt;&lt;author&gt;Kebaara, B. W.&lt;/author&gt;&lt;author&gt;Atkin, A. L.&lt;/author&gt;&lt;author&gt;Nickerson, K. W.&lt;/author&gt;&lt;/authors&gt;&lt;/contributors&gt;&lt;auth-address&gt;School of Biological Sciences, University of Nebraska, Lincoln, NE 68588-0666, USA.&lt;/auth-address&gt;&lt;titles&gt;&lt;title&gt;&lt;style face="normal" font="default" size="100%"&gt;Regulation of aromatic alcohol production in &lt;/style&gt;&lt;style face="italic" font="default" size="100%"&gt;Candida albicans&lt;/style&gt;&lt;/title&gt;&lt;secondary-title&gt;Appl Environ Microbiol&lt;/secondary-title&gt;&lt;/titles&gt;&lt;periodical&gt;&lt;full-title&gt;Appl Environ Microbiol&lt;/full-title&gt;&lt;/periodical&gt;&lt;pages&gt;7211-8&lt;/pages&gt;&lt;volume&gt;74&lt;/volume&gt;&lt;number&gt;23&lt;/number&gt;&lt;edition&gt;20081003&lt;/edition&gt;&lt;keywords&gt;&lt;keyword&gt;Alcohol Dehydrogenase/metabolism&lt;/keyword&gt;&lt;keyword&gt;Alcohols/*metabolism&lt;/keyword&gt;&lt;keyword&gt;Amino Acids, Aromatic/metabolism&lt;/keyword&gt;&lt;keyword&gt;Candida albicans/*metabolism&lt;/keyword&gt;&lt;keyword&gt;Carboxy-Lyases/metabolism&lt;/keyword&gt;&lt;keyword&gt;Fungal Proteins/metabolism&lt;/keyword&gt;&lt;keyword&gt;Hydrogen-Ion Concentration&lt;/keyword&gt;&lt;keyword&gt;Metabolic Networks and Pathways&lt;/keyword&gt;&lt;keyword&gt;Oxygen/metabolism&lt;/keyword&gt;&lt;keyword&gt;Quaternary Ammonium Compounds/metabolism&lt;/keyword&gt;&lt;keyword&gt;Transaminases/metabolism&lt;/keyword&gt;&lt;/keywords&gt;&lt;dates&gt;&lt;year&gt;2008&lt;/year&gt;&lt;pub-dates&gt;&lt;date&gt;Dec&lt;/date&gt;&lt;/pub-dates&gt;&lt;/dates&gt;&lt;isbn&gt;0099-2240 (Print)&amp;#xD;0099-2240&lt;/isbn&gt;&lt;accession-num&gt;18836025&lt;/accession-num&gt;&lt;urls&gt;&lt;/urls&gt;&lt;custom2&gt;PMC2592902&lt;/custom2&gt;&lt;electronic-resource-num&gt;10.1128/aem.01614-08&lt;/electronic-resource-num&gt;&lt;remote-database-provider&gt;NLM&lt;/remote-database-provider&gt;&lt;language&gt;eng&lt;/language&gt;&lt;/record&gt;&lt;/Cite&gt;&lt;/EndNote&gt;</w:instrText>
      </w:r>
      <w:r w:rsidR="00A23CF2" w:rsidRPr="00B977AE">
        <w:rPr>
          <w:rFonts w:eastAsia="Arial"/>
          <w:color w:val="000000"/>
          <w:lang w:val="en-GB"/>
        </w:rPr>
        <w:fldChar w:fldCharType="separate"/>
      </w:r>
      <w:r w:rsidR="00471F02" w:rsidRPr="00B977AE">
        <w:rPr>
          <w:rFonts w:eastAsia="Arial"/>
          <w:color w:val="000000"/>
          <w:vertAlign w:val="superscript"/>
          <w:lang w:val="en-GB"/>
        </w:rPr>
        <w:t>24</w:t>
      </w:r>
      <w:r w:rsidR="00A23CF2" w:rsidRPr="00B977AE">
        <w:rPr>
          <w:rFonts w:eastAsia="Arial"/>
          <w:color w:val="000000"/>
          <w:lang w:val="en-GB"/>
        </w:rPr>
        <w:fldChar w:fldCharType="end"/>
      </w:r>
      <w:r w:rsidRPr="00B977AE">
        <w:rPr>
          <w:rFonts w:eastAsia="Arial"/>
          <w:color w:val="000000"/>
          <w:lang w:val="en-GB"/>
        </w:rPr>
        <w:t xml:space="preserve">. The disruption also has a growth defect on isoleucine, leucine, threonine, and valine. Disrupting </w:t>
      </w:r>
      <w:r w:rsidRPr="00B977AE">
        <w:rPr>
          <w:rFonts w:eastAsia="Arial"/>
          <w:i/>
          <w:color w:val="000000"/>
          <w:lang w:val="en-GB"/>
        </w:rPr>
        <w:t xml:space="preserve">ARG83 </w:t>
      </w:r>
      <w:r w:rsidRPr="00B977AE">
        <w:rPr>
          <w:rFonts w:eastAsia="Arial"/>
          <w:color w:val="000000"/>
          <w:lang w:val="en-GB"/>
        </w:rPr>
        <w:t>(</w:t>
      </w:r>
      <w:r w:rsidRPr="00B977AE">
        <w:rPr>
          <w:rFonts w:eastAsia="Arial"/>
          <w:i/>
          <w:color w:val="000000"/>
          <w:lang w:val="en-GB"/>
        </w:rPr>
        <w:t>CPAR2_400180</w:t>
      </w:r>
      <w:r w:rsidRPr="00B977AE">
        <w:rPr>
          <w:rFonts w:eastAsia="Arial"/>
          <w:color w:val="000000"/>
          <w:lang w:val="en-GB"/>
        </w:rPr>
        <w:t xml:space="preserve">) results in the inability to use proline as nitrogen source, </w:t>
      </w:r>
      <w:proofErr w:type="gramStart"/>
      <w:r w:rsidRPr="00B977AE">
        <w:rPr>
          <w:rFonts w:eastAsia="Arial"/>
          <w:color w:val="000000"/>
          <w:lang w:val="en-GB"/>
        </w:rPr>
        <w:t>similar to</w:t>
      </w:r>
      <w:proofErr w:type="gramEnd"/>
      <w:r w:rsidRPr="00B977AE">
        <w:rPr>
          <w:rFonts w:eastAsia="Arial"/>
          <w:color w:val="000000"/>
          <w:lang w:val="en-GB"/>
        </w:rPr>
        <w:t xml:space="preserve"> </w:t>
      </w:r>
      <w:r w:rsidRPr="00B977AE">
        <w:rPr>
          <w:rFonts w:eastAsia="Arial"/>
          <w:i/>
          <w:color w:val="000000"/>
          <w:lang w:val="en-GB"/>
        </w:rPr>
        <w:t>C. albicans</w:t>
      </w:r>
      <w:r w:rsidR="00A23CF2" w:rsidRPr="00B977AE">
        <w:rPr>
          <w:rFonts w:eastAsia="Arial"/>
          <w:color w:val="000000"/>
          <w:lang w:val="en-GB"/>
        </w:rPr>
        <w:fldChar w:fldCharType="begin">
          <w:fldData xml:space="preserve">PEVuZE5vdGU+PENpdGU+PEF1dGhvcj5Ib21hbm48L0F1dGhvcj48WWVhcj4yMDA5PC9ZZWFyPjxS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</w:fldData>
        </w:fldChar>
      </w:r>
      <w:r w:rsidR="00471F02" w:rsidRPr="00B977AE">
        <w:rPr>
          <w:rFonts w:eastAsia="Arial"/>
          <w:color w:val="000000"/>
          <w:lang w:val="en-GB"/>
        </w:rPr>
        <w:instrText xml:space="preserve"> ADDIN EN.CITE </w:instrText>
      </w:r>
      <w:r w:rsidR="00471F02" w:rsidRPr="00B977AE">
        <w:rPr>
          <w:rFonts w:eastAsia="Arial"/>
          <w:color w:val="000000"/>
          <w:lang w:val="en-GB"/>
        </w:rPr>
        <w:fldChar w:fldCharType="begin">
          <w:fldData xml:space="preserve">PEVuZE5vdGU+PENpdGU+PEF1dGhvcj5Ib21hbm48L0F1dGhvcj48WWVhcj4yMDA5PC9ZZWFyPjxS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</w:fldData>
        </w:fldChar>
      </w:r>
      <w:r w:rsidR="00471F02" w:rsidRPr="00B977AE">
        <w:rPr>
          <w:rFonts w:eastAsia="Arial"/>
          <w:color w:val="000000"/>
          <w:lang w:val="en-GB"/>
        </w:rPr>
        <w:instrText xml:space="preserve"> ADDIN EN.CITE.DATA </w:instrText>
      </w:r>
      <w:r w:rsidR="00471F02" w:rsidRPr="00B977AE">
        <w:rPr>
          <w:rFonts w:eastAsia="Arial"/>
          <w:color w:val="000000"/>
          <w:lang w:val="en-GB"/>
        </w:rPr>
      </w:r>
      <w:r w:rsidR="00471F02" w:rsidRPr="00B977AE">
        <w:rPr>
          <w:rFonts w:eastAsia="Arial"/>
          <w:color w:val="000000"/>
          <w:lang w:val="en-GB"/>
        </w:rPr>
        <w:fldChar w:fldCharType="end"/>
      </w:r>
      <w:r w:rsidR="00A23CF2" w:rsidRPr="00B977AE">
        <w:rPr>
          <w:rFonts w:eastAsia="Arial"/>
          <w:color w:val="000000"/>
          <w:lang w:val="en-GB"/>
        </w:rPr>
      </w:r>
      <w:r w:rsidR="00A23CF2" w:rsidRPr="00B977AE">
        <w:rPr>
          <w:rFonts w:eastAsia="Arial"/>
          <w:color w:val="000000"/>
          <w:lang w:val="en-GB"/>
        </w:rPr>
        <w:fldChar w:fldCharType="separate"/>
      </w:r>
      <w:r w:rsidR="00471F02" w:rsidRPr="00B977AE">
        <w:rPr>
          <w:rFonts w:eastAsia="Arial"/>
          <w:color w:val="000000"/>
          <w:vertAlign w:val="superscript"/>
          <w:lang w:val="en-GB"/>
        </w:rPr>
        <w:t>16</w:t>
      </w:r>
      <w:r w:rsidR="00A23CF2" w:rsidRPr="00B977AE">
        <w:rPr>
          <w:rFonts w:eastAsia="Arial"/>
          <w:color w:val="000000"/>
          <w:lang w:val="en-GB"/>
        </w:rPr>
        <w:fldChar w:fldCharType="end"/>
      </w:r>
      <w:r w:rsidRPr="00B977AE">
        <w:rPr>
          <w:rFonts w:eastAsia="Arial"/>
          <w:color w:val="000000"/>
          <w:lang w:val="en-GB"/>
        </w:rPr>
        <w:t>. Uga3 (</w:t>
      </w:r>
      <w:r w:rsidRPr="00B977AE">
        <w:rPr>
          <w:rFonts w:eastAsia="Arial"/>
          <w:i/>
          <w:color w:val="000000"/>
          <w:lang w:val="en-GB"/>
        </w:rPr>
        <w:t>CPAR2_200790</w:t>
      </w:r>
      <w:r w:rsidRPr="00B977AE">
        <w:rPr>
          <w:rFonts w:eastAsia="Arial"/>
          <w:color w:val="000000"/>
          <w:lang w:val="en-GB"/>
        </w:rPr>
        <w:t xml:space="preserve">) is required for use of Gamma Amino-Butyric Acid (GABA) as a sole nitrogen source, as previously observed in </w:t>
      </w:r>
      <w:r w:rsidRPr="00B977AE">
        <w:rPr>
          <w:rFonts w:eastAsia="Arial"/>
          <w:i/>
          <w:color w:val="000000"/>
          <w:lang w:val="en-GB"/>
        </w:rPr>
        <w:t>C. albicans</w:t>
      </w:r>
      <w:r w:rsidR="00A23CF2" w:rsidRPr="00B977AE">
        <w:rPr>
          <w:rFonts w:eastAsia="Arial"/>
          <w:color w:val="000000"/>
          <w:lang w:val="en-GB"/>
        </w:rPr>
        <w:fldChar w:fldCharType="begin">
          <w:fldData xml:space="preserve">PEVuZE5vdGU+PENpdGU+PEF1dGhvcj5Ib21hbm48L0F1dGhvcj48WWVhcj4yMDA5PC9ZZWFyPjxS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</w:fldData>
        </w:fldChar>
      </w:r>
      <w:r w:rsidR="00471F02" w:rsidRPr="00B977AE">
        <w:rPr>
          <w:rFonts w:eastAsia="Arial"/>
          <w:color w:val="000000"/>
          <w:lang w:val="en-GB"/>
        </w:rPr>
        <w:instrText xml:space="preserve"> ADDIN EN.CITE </w:instrText>
      </w:r>
      <w:r w:rsidR="00471F02" w:rsidRPr="00B977AE">
        <w:rPr>
          <w:rFonts w:eastAsia="Arial"/>
          <w:color w:val="000000"/>
          <w:lang w:val="en-GB"/>
        </w:rPr>
        <w:fldChar w:fldCharType="begin">
          <w:fldData xml:space="preserve">PEVuZE5vdGU+PENpdGU+PEF1dGhvcj5Ib21hbm48L0F1dGhvcj48WWVhcj4yMDA5PC9ZZWFyPjxS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</w:fldData>
        </w:fldChar>
      </w:r>
      <w:r w:rsidR="00471F02" w:rsidRPr="00B977AE">
        <w:rPr>
          <w:rFonts w:eastAsia="Arial"/>
          <w:color w:val="000000"/>
          <w:lang w:val="en-GB"/>
        </w:rPr>
        <w:instrText xml:space="preserve"> ADDIN EN.CITE.DATA </w:instrText>
      </w:r>
      <w:r w:rsidR="00471F02" w:rsidRPr="00B977AE">
        <w:rPr>
          <w:rFonts w:eastAsia="Arial"/>
          <w:color w:val="000000"/>
          <w:lang w:val="en-GB"/>
        </w:rPr>
      </w:r>
      <w:r w:rsidR="00471F02" w:rsidRPr="00B977AE">
        <w:rPr>
          <w:rFonts w:eastAsia="Arial"/>
          <w:color w:val="000000"/>
          <w:lang w:val="en-GB"/>
        </w:rPr>
        <w:fldChar w:fldCharType="end"/>
      </w:r>
      <w:r w:rsidR="00A23CF2" w:rsidRPr="00B977AE">
        <w:rPr>
          <w:rFonts w:eastAsia="Arial"/>
          <w:color w:val="000000"/>
          <w:lang w:val="en-GB"/>
        </w:rPr>
      </w:r>
      <w:r w:rsidR="00A23CF2" w:rsidRPr="00B977AE">
        <w:rPr>
          <w:rFonts w:eastAsia="Arial"/>
          <w:color w:val="000000"/>
          <w:lang w:val="en-GB"/>
        </w:rPr>
        <w:fldChar w:fldCharType="separate"/>
      </w:r>
      <w:r w:rsidR="00471F02" w:rsidRPr="00B977AE">
        <w:rPr>
          <w:rFonts w:eastAsia="Arial"/>
          <w:color w:val="000000"/>
          <w:vertAlign w:val="superscript"/>
          <w:lang w:val="en-GB"/>
        </w:rPr>
        <w:t>16</w:t>
      </w:r>
      <w:r w:rsidR="00A23CF2" w:rsidRPr="00B977AE">
        <w:rPr>
          <w:rFonts w:eastAsia="Arial"/>
          <w:color w:val="000000"/>
          <w:lang w:val="en-GB"/>
        </w:rPr>
        <w:fldChar w:fldCharType="end"/>
      </w:r>
      <w:r w:rsidRPr="00B977AE">
        <w:rPr>
          <w:rFonts w:eastAsia="Arial"/>
          <w:color w:val="000000"/>
          <w:lang w:val="en-GB"/>
        </w:rPr>
        <w:t xml:space="preserve"> and </w:t>
      </w:r>
      <w:r w:rsidRPr="00B977AE">
        <w:rPr>
          <w:rFonts w:eastAsia="Arial"/>
          <w:i/>
          <w:color w:val="000000"/>
          <w:lang w:val="en-GB"/>
        </w:rPr>
        <w:t>C. parapsilosis</w:t>
      </w:r>
      <w:r w:rsidR="00A23CF2" w:rsidRPr="00B977AE">
        <w:rPr>
          <w:rFonts w:eastAsia="Arial"/>
          <w:color w:val="000000"/>
          <w:lang w:val="en-GB"/>
        </w:rPr>
        <w:fldChar w:fldCharType="begin"/>
      </w:r>
      <w:r w:rsidR="00471F02" w:rsidRPr="00B977AE">
        <w:rPr>
          <w:rFonts w:eastAsia="Arial"/>
          <w:color w:val="000000"/>
          <w:lang w:val="en-GB"/>
        </w:rPr>
        <w:instrText xml:space="preserve"> ADDIN EN.CITE &lt;EndNote&gt;&lt;Cite&gt;&lt;Author&gt;Turner&lt;/Author&gt;&lt;Year&gt;2018&lt;/Year&gt;&lt;RecNum&gt;490&lt;/RecNum&gt;&lt;DisplayText&gt;&lt;style face="superscript"&gt;13&lt;/style&gt;&lt;/DisplayText&gt;&lt;record&gt;&lt;rec-number&gt;490&lt;/rec-number&gt;&lt;foreign-keys&gt;&lt;key app="EN" db-id="axpdearetrwsetet0e5vree3s2005d2ff2sd" timestamp="1700833569"&gt;490&lt;/key&gt;&lt;/foreign-keys&gt;&lt;ref-type name="Journal Article"&gt;17&lt;/ref-type&gt;&lt;contributors&gt;&lt;authors&gt;&lt;author&gt;Turner, S. A.&lt;/author&gt;&lt;author&gt;Ma, Q.&lt;/author&gt;&lt;author&gt;Ola, M.&lt;/author&gt;&lt;author&gt;Martinez de San Vicente, K.&lt;/author&gt;&lt;author&gt;Butler, G.&lt;/author&gt;&lt;/authors&gt;&lt;/contributors&gt;&lt;auth-address&gt;School of Biomolecular and Biomedical Science, Conway Institute, University College Dublin, Belfield, Dublin, Ireland.&amp;#xD;School of Biomolecular and Biomedical Science, Conway Institute, University College Dublin, Belfield, Dublin, Ireland gbutler@ucd.ie.&lt;/auth-address&gt;&lt;titles&gt;&lt;title&gt;&lt;style face="normal" font="default" size="100%"&gt;Dal81 Regulates Expression of Arginine Metabolism Genes in &lt;/style&gt;&lt;style face="italic" font="default" size="100%"&gt;Candida parapsilosis&lt;/style&gt;&lt;/title&gt;&lt;secondary-title&gt;mSphere&lt;/secondary-title&gt;&lt;/titles&gt;&lt;periodical&gt;&lt;full-title&gt;mSphere&lt;/full-title&gt;&lt;/periodical&gt;&lt;volume&gt;3&lt;/volume&gt;&lt;number&gt;2&lt;/number&gt;&lt;edition&gt;20180307&lt;/edition&gt;&lt;keywords&gt;&lt;keyword&gt;Candida&lt;/keyword&gt;&lt;keyword&gt;nitrogen metabolism&lt;/keyword&gt;&lt;keyword&gt;opportunistic fungi&lt;/keyword&gt;&lt;/keywords&gt;&lt;dates&gt;&lt;year&gt;2018&lt;/year&gt;&lt;pub-dates&gt;&lt;date&gt;Mar-Apr&lt;/date&gt;&lt;/pub-dates&gt;&lt;/dates&gt;&lt;isbn&gt;2379-5042&lt;/isbn&gt;&lt;accession-num&gt;29564399&lt;/accession-num&gt;&lt;urls&gt;&lt;/urls&gt;&lt;custom2&gt;PMC5853489&lt;/custom2&gt;&lt;electronic-resource-num&gt;10.1128/mSphere.00028-18&lt;/electronic-resource-num&gt;&lt;remote-database-provider&gt;NLM&lt;/remote-database-provider&gt;&lt;language&gt;eng&lt;/language&gt;&lt;/record&gt;&lt;/Cite&gt;&lt;/EndNote&gt;</w:instrText>
      </w:r>
      <w:r w:rsidR="00A23CF2" w:rsidRPr="00B977AE">
        <w:rPr>
          <w:rFonts w:eastAsia="Arial"/>
          <w:color w:val="000000"/>
          <w:lang w:val="en-GB"/>
        </w:rPr>
        <w:fldChar w:fldCharType="separate"/>
      </w:r>
      <w:r w:rsidR="00471F02" w:rsidRPr="00B977AE">
        <w:rPr>
          <w:rFonts w:eastAsia="Arial"/>
          <w:color w:val="000000"/>
          <w:vertAlign w:val="superscript"/>
          <w:lang w:val="en-GB"/>
        </w:rPr>
        <w:t>13</w:t>
      </w:r>
      <w:r w:rsidR="00A23CF2" w:rsidRPr="00B977AE">
        <w:rPr>
          <w:rFonts w:eastAsia="Arial"/>
          <w:color w:val="000000"/>
          <w:lang w:val="en-GB"/>
        </w:rPr>
        <w:fldChar w:fldCharType="end"/>
      </w:r>
      <w:r w:rsidRPr="00B977AE">
        <w:rPr>
          <w:rFonts w:eastAsia="Arial"/>
          <w:color w:val="000000"/>
          <w:lang w:val="en-GB"/>
        </w:rPr>
        <w:t xml:space="preserve">. Disrupting the arginase-encoding </w:t>
      </w:r>
      <w:r w:rsidRPr="00B977AE">
        <w:rPr>
          <w:rFonts w:eastAsia="Arial"/>
          <w:i/>
          <w:color w:val="000000"/>
          <w:lang w:val="en-GB"/>
        </w:rPr>
        <w:t>CAR1</w:t>
      </w:r>
      <w:r w:rsidRPr="00B977AE">
        <w:rPr>
          <w:rFonts w:eastAsia="Arial"/>
          <w:color w:val="000000"/>
          <w:lang w:val="en-GB"/>
        </w:rPr>
        <w:t xml:space="preserve"> (</w:t>
      </w:r>
      <w:r w:rsidRPr="00B977AE">
        <w:rPr>
          <w:rFonts w:eastAsia="Arial"/>
          <w:i/>
          <w:color w:val="000000"/>
          <w:lang w:val="en-GB"/>
        </w:rPr>
        <w:t>CPAR2_100820</w:t>
      </w:r>
      <w:r w:rsidRPr="00B977AE">
        <w:rPr>
          <w:rFonts w:eastAsia="Arial"/>
          <w:color w:val="000000"/>
          <w:lang w:val="en-GB"/>
        </w:rPr>
        <w:t xml:space="preserve">) and deleting </w:t>
      </w:r>
      <w:r w:rsidRPr="00B977AE">
        <w:rPr>
          <w:rFonts w:eastAsia="Arial"/>
          <w:i/>
          <w:color w:val="000000"/>
          <w:lang w:val="en-GB"/>
        </w:rPr>
        <w:t>PPR1</w:t>
      </w:r>
      <w:r w:rsidRPr="00B977AE">
        <w:rPr>
          <w:rFonts w:eastAsia="Arial"/>
          <w:color w:val="000000"/>
          <w:lang w:val="en-GB"/>
        </w:rPr>
        <w:t xml:space="preserve"> (</w:t>
      </w:r>
      <w:r w:rsidRPr="00B977AE">
        <w:rPr>
          <w:rFonts w:eastAsia="Arial"/>
          <w:i/>
          <w:color w:val="000000"/>
          <w:lang w:val="en-GB"/>
        </w:rPr>
        <w:t>CPAR2_101530</w:t>
      </w:r>
      <w:r w:rsidRPr="00B977AE">
        <w:rPr>
          <w:rFonts w:eastAsia="Arial"/>
          <w:color w:val="000000"/>
          <w:lang w:val="en-GB"/>
        </w:rPr>
        <w:t>) confirmed that they are required for arginine</w:t>
      </w:r>
      <w:r w:rsidR="00A23CF2" w:rsidRPr="00B977AE">
        <w:rPr>
          <w:rFonts w:eastAsia="Arial"/>
          <w:color w:val="000000"/>
          <w:lang w:val="en-GB"/>
        </w:rPr>
        <w:fldChar w:fldCharType="begin"/>
      </w:r>
      <w:r w:rsidR="00471F02" w:rsidRPr="00B977AE">
        <w:rPr>
          <w:rFonts w:eastAsia="Arial"/>
          <w:color w:val="000000"/>
          <w:lang w:val="en-GB"/>
        </w:rPr>
        <w:instrText xml:space="preserve"> ADDIN EN.CITE &lt;EndNote&gt;&lt;Cite&gt;&lt;Author&gt;Turner&lt;/Author&gt;&lt;Year&gt;2018&lt;/Year&gt;&lt;RecNum&gt;490&lt;/RecNum&gt;&lt;DisplayText&gt;&lt;style face="superscript"&gt;13&lt;/style&gt;&lt;/DisplayText&gt;&lt;record&gt;&lt;rec-number&gt;490&lt;/rec-number&gt;&lt;foreign-keys&gt;&lt;key app="EN" db-id="axpdearetrwsetet0e5vree3s2005d2ff2sd" timestamp="1700833569"&gt;490&lt;/key&gt;&lt;/foreign-keys&gt;&lt;ref-type name="Journal Article"&gt;17&lt;/ref-type&gt;&lt;contributors&gt;&lt;authors&gt;&lt;author&gt;Turner, S. A.&lt;/author&gt;&lt;author&gt;Ma, Q.&lt;/author&gt;&lt;author&gt;Ola, M.&lt;/author&gt;&lt;author&gt;Martinez de San Vicente, K.&lt;/author&gt;&lt;author&gt;Butler, G.&lt;/author&gt;&lt;/authors&gt;&lt;/contributors&gt;&lt;auth-address&gt;School of Biomolecular and Biomedical Science, Conway Institute, University College Dublin, Belfield, Dublin, Ireland.&amp;#xD;School of Biomolecular and Biomedical Science, Conway Institute, University College Dublin, Belfield, Dublin, Ireland gbutler@ucd.ie.&lt;/auth-address&gt;&lt;titles&gt;&lt;title&gt;&lt;style face="normal" font="default" size="100%"&gt;Dal81 Regulates Expression of Arginine Metabolism Genes in &lt;/style&gt;&lt;style face="italic" font="default" size="100%"&gt;Candida parapsilosis&lt;/style&gt;&lt;/title&gt;&lt;secondary-title&gt;mSphere&lt;/secondary-title&gt;&lt;/titles&gt;&lt;periodical&gt;&lt;full-title&gt;mSphere&lt;/full-title&gt;&lt;/periodical&gt;&lt;volume&gt;3&lt;/volume&gt;&lt;number&gt;2&lt;/number&gt;&lt;edition&gt;20180307&lt;/edition&gt;&lt;keywords&gt;&lt;keyword&gt;Candida&lt;/keyword&gt;&lt;keyword&gt;nitrogen metabolism&lt;/keyword&gt;&lt;keyword&gt;opportunistic fungi&lt;/keyword&gt;&lt;/keywords&gt;&lt;dates&gt;&lt;year&gt;2018&lt;/year&gt;&lt;pub-dates&gt;&lt;date&gt;Mar-Apr&lt;/date&gt;&lt;/pub-dates&gt;&lt;/dates&gt;&lt;isbn&gt;2379-5042&lt;/isbn&gt;&lt;accession-num&gt;29564399&lt;/accession-num&gt;&lt;urls&gt;&lt;/urls&gt;&lt;custom2&gt;PMC5853489&lt;/custom2&gt;&lt;electronic-resource-num&gt;10.1128/mSphere.00028-18&lt;/electronic-resource-num&gt;&lt;remote-database-provider&gt;NLM&lt;/remote-database-provider&gt;&lt;language&gt;eng&lt;/language&gt;&lt;/record&gt;&lt;/Cite&gt;&lt;/EndNote&gt;</w:instrText>
      </w:r>
      <w:r w:rsidR="00A23CF2" w:rsidRPr="00B977AE">
        <w:rPr>
          <w:rFonts w:eastAsia="Arial"/>
          <w:color w:val="000000"/>
          <w:lang w:val="en-GB"/>
        </w:rPr>
        <w:fldChar w:fldCharType="separate"/>
      </w:r>
      <w:r w:rsidR="00471F02" w:rsidRPr="00B977AE">
        <w:rPr>
          <w:rFonts w:eastAsia="Arial"/>
          <w:color w:val="000000"/>
          <w:vertAlign w:val="superscript"/>
          <w:lang w:val="en-GB"/>
        </w:rPr>
        <w:t>13</w:t>
      </w:r>
      <w:r w:rsidR="00A23CF2" w:rsidRPr="00B977AE">
        <w:rPr>
          <w:rFonts w:eastAsia="Arial"/>
          <w:color w:val="000000"/>
          <w:lang w:val="en-GB"/>
        </w:rPr>
        <w:fldChar w:fldCharType="end"/>
      </w:r>
      <w:r w:rsidRPr="00B977AE">
        <w:rPr>
          <w:rFonts w:eastAsia="Arial"/>
          <w:color w:val="000000"/>
          <w:lang w:val="en-GB"/>
        </w:rPr>
        <w:t xml:space="preserve"> and allantoin catabolism</w:t>
      </w:r>
      <w:r w:rsidR="00A23CF2" w:rsidRPr="00B977AE">
        <w:rPr>
          <w:rFonts w:eastAsia="Arial"/>
          <w:color w:val="000000"/>
          <w:lang w:val="en-GB"/>
        </w:rPr>
        <w:fldChar w:fldCharType="begin">
          <w:fldData xml:space="preserve">PEVuZE5vdGU+PENpdGU+PEF1dGhvcj5UZWJ1bmc8L0F1dGhvcj48WWVhcj4yMDE2PC9ZZWFyPjxS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=
</w:fldData>
        </w:fldChar>
      </w:r>
      <w:r w:rsidR="00471F02" w:rsidRPr="00B977AE">
        <w:rPr>
          <w:rFonts w:eastAsia="Arial"/>
          <w:color w:val="000000"/>
          <w:lang w:val="en-GB"/>
        </w:rPr>
        <w:instrText xml:space="preserve"> ADDIN EN.CITE </w:instrText>
      </w:r>
      <w:r w:rsidR="00471F02" w:rsidRPr="00B977AE">
        <w:rPr>
          <w:rFonts w:eastAsia="Arial"/>
          <w:color w:val="000000"/>
          <w:lang w:val="en-GB"/>
        </w:rPr>
        <w:fldChar w:fldCharType="begin">
          <w:fldData xml:space="preserve">PEVuZE5vdGU+PENpdGU+PEF1dGhvcj5UZWJ1bmc8L0F1dGhvcj48WWVhcj4yMDE2PC9ZZWFyPjxS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=
</w:fldData>
        </w:fldChar>
      </w:r>
      <w:r w:rsidR="00471F02" w:rsidRPr="00B977AE">
        <w:rPr>
          <w:rFonts w:eastAsia="Arial"/>
          <w:color w:val="000000"/>
          <w:lang w:val="en-GB"/>
        </w:rPr>
        <w:instrText xml:space="preserve"> ADDIN EN.CITE.DATA </w:instrText>
      </w:r>
      <w:r w:rsidR="00471F02" w:rsidRPr="00B977AE">
        <w:rPr>
          <w:rFonts w:eastAsia="Arial"/>
          <w:color w:val="000000"/>
          <w:lang w:val="en-GB"/>
        </w:rPr>
      </w:r>
      <w:r w:rsidR="00471F02" w:rsidRPr="00B977AE">
        <w:rPr>
          <w:rFonts w:eastAsia="Arial"/>
          <w:color w:val="000000"/>
          <w:lang w:val="en-GB"/>
        </w:rPr>
        <w:fldChar w:fldCharType="end"/>
      </w:r>
      <w:r w:rsidR="00A23CF2" w:rsidRPr="00B977AE">
        <w:rPr>
          <w:rFonts w:eastAsia="Arial"/>
          <w:color w:val="000000"/>
          <w:lang w:val="en-GB"/>
        </w:rPr>
      </w:r>
      <w:r w:rsidR="00A23CF2" w:rsidRPr="00B977AE">
        <w:rPr>
          <w:rFonts w:eastAsia="Arial"/>
          <w:color w:val="000000"/>
          <w:lang w:val="en-GB"/>
        </w:rPr>
        <w:fldChar w:fldCharType="separate"/>
      </w:r>
      <w:r w:rsidR="00471F02" w:rsidRPr="00B977AE">
        <w:rPr>
          <w:rFonts w:eastAsia="Arial"/>
          <w:color w:val="000000"/>
          <w:vertAlign w:val="superscript"/>
          <w:lang w:val="en-GB"/>
        </w:rPr>
        <w:t>25</w:t>
      </w:r>
      <w:r w:rsidR="00A23CF2" w:rsidRPr="00B977AE">
        <w:rPr>
          <w:rFonts w:eastAsia="Arial"/>
          <w:color w:val="000000"/>
          <w:lang w:val="en-GB"/>
        </w:rPr>
        <w:fldChar w:fldCharType="end"/>
      </w:r>
      <w:r w:rsidRPr="00B977AE">
        <w:rPr>
          <w:rFonts w:eastAsia="Arial"/>
          <w:color w:val="000000"/>
          <w:lang w:val="en-GB"/>
        </w:rPr>
        <w:t>, respectively.</w:t>
      </w:r>
    </w:p>
    <w:p w14:paraId="75AC8D7B" w14:textId="52EC23ED" w:rsidR="00134169" w:rsidRPr="00B977AE" w:rsidRDefault="007B4AF9" w:rsidP="001B1781">
      <w:pPr>
        <w:pBdr>
          <w:top w:val="nil"/>
          <w:left w:val="nil"/>
          <w:bottom w:val="nil"/>
          <w:right w:val="nil"/>
          <w:between w:val="nil"/>
        </w:pBdr>
        <w:spacing w:line="360" w:lineRule="auto"/>
        <w:rPr>
          <w:rFonts w:eastAsia="Arial"/>
          <w:color w:val="000000"/>
          <w:lang w:val="en-GB"/>
        </w:rPr>
      </w:pPr>
      <w:r w:rsidRPr="00B977AE">
        <w:rPr>
          <w:rFonts w:eastAsia="Arial"/>
          <w:color w:val="000000"/>
          <w:lang w:val="en-GB"/>
        </w:rPr>
        <w:t xml:space="preserve">In addition, some potentially novel regulators were identified. Disrupting homologs of the </w:t>
      </w:r>
      <w:r w:rsidRPr="00B977AE">
        <w:rPr>
          <w:rFonts w:eastAsia="Arial"/>
          <w:i/>
          <w:color w:val="000000"/>
          <w:lang w:val="en-GB"/>
        </w:rPr>
        <w:t>Candida</w:t>
      </w:r>
      <w:r w:rsidRPr="00B977AE">
        <w:rPr>
          <w:rFonts w:eastAsia="Arial"/>
          <w:color w:val="000000"/>
          <w:lang w:val="en-GB"/>
        </w:rPr>
        <w:t xml:space="preserve">-specific filamentous growth regulator (FGR) gene family show that they play a role in nitrogen metabolism in </w:t>
      </w:r>
      <w:r w:rsidRPr="00B977AE">
        <w:rPr>
          <w:rFonts w:eastAsia="Arial"/>
          <w:i/>
          <w:color w:val="000000"/>
          <w:lang w:val="en-GB"/>
        </w:rPr>
        <w:t xml:space="preserve">C. </w:t>
      </w:r>
      <w:proofErr w:type="spellStart"/>
      <w:r w:rsidRPr="00B977AE">
        <w:rPr>
          <w:rFonts w:eastAsia="Arial"/>
          <w:i/>
          <w:color w:val="000000"/>
          <w:lang w:val="en-GB"/>
        </w:rPr>
        <w:t>parapsilosis</w:t>
      </w:r>
      <w:proofErr w:type="spellEnd"/>
      <w:r w:rsidRPr="00B977AE">
        <w:rPr>
          <w:rFonts w:eastAsia="Arial"/>
          <w:color w:val="000000"/>
          <w:lang w:val="en-GB"/>
        </w:rPr>
        <w:t xml:space="preserve">: deleting </w:t>
      </w:r>
      <w:r w:rsidRPr="00B977AE">
        <w:rPr>
          <w:rFonts w:eastAsia="Arial"/>
          <w:i/>
          <w:color w:val="000000"/>
          <w:lang w:val="en-GB"/>
        </w:rPr>
        <w:t>FGR15</w:t>
      </w:r>
      <w:r w:rsidRPr="00B977AE">
        <w:rPr>
          <w:rFonts w:eastAsia="Arial"/>
          <w:color w:val="000000"/>
          <w:lang w:val="en-GB"/>
        </w:rPr>
        <w:t xml:space="preserve"> (</w:t>
      </w:r>
      <w:r w:rsidRPr="00B977AE">
        <w:rPr>
          <w:rFonts w:eastAsia="Arial"/>
          <w:i/>
          <w:color w:val="000000"/>
          <w:lang w:val="en-GB"/>
        </w:rPr>
        <w:t>CPAR2_213110</w:t>
      </w:r>
      <w:r w:rsidRPr="00B977AE">
        <w:rPr>
          <w:rFonts w:eastAsia="Arial"/>
          <w:color w:val="000000"/>
          <w:lang w:val="en-GB"/>
        </w:rPr>
        <w:t xml:space="preserve">) resulted in reduced growth on YNB + glutamate, </w:t>
      </w:r>
      <w:proofErr w:type="gramStart"/>
      <w:r w:rsidRPr="00B977AE">
        <w:rPr>
          <w:rFonts w:eastAsia="Arial"/>
          <w:color w:val="000000"/>
          <w:lang w:val="en-GB"/>
        </w:rPr>
        <w:t>proline</w:t>
      </w:r>
      <w:proofErr w:type="gramEnd"/>
      <w:r w:rsidRPr="00B977AE">
        <w:rPr>
          <w:rFonts w:eastAsia="Arial"/>
          <w:color w:val="000000"/>
          <w:lang w:val="en-GB"/>
        </w:rPr>
        <w:t xml:space="preserve"> or valine, and the </w:t>
      </w:r>
      <w:r w:rsidRPr="00B977AE">
        <w:rPr>
          <w:rFonts w:eastAsia="Arial"/>
          <w:i/>
          <w:color w:val="000000"/>
          <w:lang w:val="en-GB"/>
        </w:rPr>
        <w:t>Δfgr3</w:t>
      </w:r>
      <w:r w:rsidRPr="00B977AE">
        <w:rPr>
          <w:rFonts w:eastAsia="Arial"/>
          <w:color w:val="000000"/>
          <w:lang w:val="en-GB"/>
        </w:rPr>
        <w:t xml:space="preserve"> (</w:t>
      </w:r>
      <w:r w:rsidRPr="00B977AE">
        <w:rPr>
          <w:rFonts w:eastAsia="Arial"/>
          <w:i/>
          <w:color w:val="000000"/>
          <w:lang w:val="en-GB"/>
        </w:rPr>
        <w:t>CPAR2_302310</w:t>
      </w:r>
      <w:r w:rsidRPr="00B977AE">
        <w:rPr>
          <w:rFonts w:eastAsia="Arial"/>
          <w:color w:val="000000"/>
          <w:lang w:val="en-GB"/>
        </w:rPr>
        <w:t xml:space="preserve">) strain could not use urea. Deleting </w:t>
      </w:r>
      <w:r w:rsidRPr="00B977AE">
        <w:rPr>
          <w:rFonts w:eastAsia="Arial"/>
          <w:i/>
          <w:color w:val="000000"/>
          <w:lang w:val="en-GB"/>
        </w:rPr>
        <w:t>RBF1</w:t>
      </w:r>
      <w:r w:rsidRPr="00B977AE">
        <w:rPr>
          <w:rFonts w:eastAsia="Arial"/>
          <w:color w:val="000000"/>
          <w:lang w:val="en-GB"/>
        </w:rPr>
        <w:t xml:space="preserve"> (</w:t>
      </w:r>
      <w:r w:rsidRPr="00B977AE">
        <w:rPr>
          <w:rFonts w:eastAsia="Arial"/>
          <w:i/>
          <w:color w:val="000000"/>
          <w:lang w:val="en-GB"/>
        </w:rPr>
        <w:t>CPAR2_600470</w:t>
      </w:r>
      <w:r w:rsidRPr="00B977AE">
        <w:rPr>
          <w:rFonts w:eastAsia="Arial"/>
          <w:color w:val="000000"/>
          <w:lang w:val="en-GB"/>
        </w:rPr>
        <w:t>)</w:t>
      </w:r>
      <w:r w:rsidRPr="00B977AE">
        <w:rPr>
          <w:rFonts w:eastAsia="Arial"/>
          <w:i/>
          <w:color w:val="000000"/>
          <w:lang w:val="en-GB"/>
        </w:rPr>
        <w:t xml:space="preserve"> </w:t>
      </w:r>
      <w:r w:rsidRPr="00B977AE">
        <w:rPr>
          <w:rFonts w:eastAsia="Arial"/>
          <w:color w:val="000000"/>
          <w:lang w:val="en-GB"/>
        </w:rPr>
        <w:t>resulted in poor growth on arginine, GABA, glutamate, glutamine, and glycine.</w:t>
      </w:r>
    </w:p>
    <w:p w14:paraId="53209064" w14:textId="23F5EDCA" w:rsidR="001B1781" w:rsidRPr="00B977AE" w:rsidRDefault="001B1781" w:rsidP="001B1781">
      <w:pPr>
        <w:rPr>
          <w:rFonts w:eastAsia="Times New Roman"/>
          <w:b/>
          <w:color w:val="000000"/>
          <w:sz w:val="21"/>
          <w:szCs w:val="21"/>
          <w:lang w:val="en-GB"/>
        </w:rPr>
      </w:pPr>
      <w:r w:rsidRPr="00B977AE">
        <w:rPr>
          <w:noProof/>
          <w:sz w:val="22"/>
          <w:szCs w:val="22"/>
          <w:lang w:val="en-GB"/>
        </w:rPr>
        <w:lastRenderedPageBreak/>
        <w:drawing>
          <wp:anchor distT="0" distB="0" distL="114300" distR="114300" simplePos="0" relativeHeight="251659264" behindDoc="0" locked="0" layoutInCell="1" allowOverlap="1" wp14:anchorId="0BF75886" wp14:editId="502538BA">
            <wp:simplePos x="0" y="0"/>
            <wp:positionH relativeFrom="margin">
              <wp:align>center</wp:align>
            </wp:positionH>
            <wp:positionV relativeFrom="margin">
              <wp:posOffset>-15219</wp:posOffset>
            </wp:positionV>
            <wp:extent cx="4079875" cy="5342890"/>
            <wp:effectExtent l="0" t="0" r="0" b="3810"/>
            <wp:wrapTopAndBottom/>
            <wp:docPr id="2144998036" name="Picture 2" descr="A screenshot of a crossword puzz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4998036" name="Picture 2" descr="A screenshot of a crossword puzzle&#10;&#10;Description automatically generated"/>
                    <pic:cNvPicPr/>
                  </pic:nvPicPr>
                  <pic:blipFill rotWithShape="1">
                    <a:blip r:embed="rId7" cstate="print">
                      <a:extLst>
                        <a:ext uri="{28A0092B-C50C-407E-A947-70E740481C1C}">
                          <a14:useLocalDpi xmlns:a14="http://schemas.microsoft.com/office/drawing/2010/main" val="0"/>
                        </a:ext>
                      </a:extLst>
                    </a:blip>
                    <a:srcRect b="33039"/>
                    <a:stretch/>
                  </pic:blipFill>
                  <pic:spPr bwMode="auto">
                    <a:xfrm>
                      <a:off x="0" y="0"/>
                      <a:ext cx="4079875" cy="53428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D9586A" w:rsidRPr="00B977AE">
        <w:rPr>
          <w:rFonts w:eastAsia="Times New Roman"/>
          <w:b/>
          <w:color w:val="000000"/>
          <w:sz w:val="21"/>
          <w:szCs w:val="21"/>
          <w:lang w:val="en-GB"/>
        </w:rPr>
        <w:t>Supplementary Figure 3</w:t>
      </w:r>
      <w:r w:rsidRPr="00B977AE">
        <w:rPr>
          <w:rFonts w:eastAsia="Times New Roman"/>
          <w:b/>
          <w:color w:val="000000"/>
          <w:sz w:val="21"/>
          <w:szCs w:val="21"/>
          <w:lang w:val="en-GB"/>
        </w:rPr>
        <w:t xml:space="preserve">. Utilization of alternative nitrogen sources by the </w:t>
      </w:r>
      <w:r w:rsidRPr="00B977AE">
        <w:rPr>
          <w:rFonts w:eastAsia="Times New Roman"/>
          <w:b/>
          <w:i/>
          <w:color w:val="000000"/>
          <w:sz w:val="21"/>
          <w:szCs w:val="21"/>
          <w:lang w:val="en-GB"/>
        </w:rPr>
        <w:t xml:space="preserve">C. </w:t>
      </w:r>
      <w:proofErr w:type="spellStart"/>
      <w:r w:rsidRPr="00B977AE">
        <w:rPr>
          <w:rFonts w:eastAsia="Times New Roman"/>
          <w:b/>
          <w:i/>
          <w:color w:val="000000"/>
          <w:sz w:val="21"/>
          <w:szCs w:val="21"/>
          <w:lang w:val="en-GB"/>
        </w:rPr>
        <w:t>parapsilosis</w:t>
      </w:r>
      <w:proofErr w:type="spellEnd"/>
      <w:r w:rsidRPr="00B977AE">
        <w:rPr>
          <w:rFonts w:eastAsia="Times New Roman"/>
          <w:b/>
          <w:i/>
          <w:color w:val="000000"/>
          <w:sz w:val="21"/>
          <w:szCs w:val="21"/>
          <w:lang w:val="en-GB"/>
        </w:rPr>
        <w:t xml:space="preserve"> </w:t>
      </w:r>
      <w:r w:rsidRPr="00B977AE">
        <w:rPr>
          <w:rFonts w:eastAsia="Times New Roman"/>
          <w:b/>
          <w:color w:val="000000"/>
          <w:sz w:val="21"/>
          <w:szCs w:val="21"/>
          <w:lang w:val="en-GB"/>
        </w:rPr>
        <w:t xml:space="preserve">mutant collection. </w:t>
      </w:r>
      <w:r w:rsidRPr="00B977AE">
        <w:rPr>
          <w:rFonts w:eastAsia="Times New Roman"/>
          <w:bCs/>
          <w:color w:val="000000"/>
          <w:sz w:val="21"/>
          <w:szCs w:val="21"/>
          <w:lang w:val="en-GB"/>
        </w:rPr>
        <w:t>The ability of the mutant collection to utilize different nitrogen sources was tested</w:t>
      </w:r>
      <w:r w:rsidRPr="00B977AE">
        <w:rPr>
          <w:rFonts w:eastAsia="Times New Roman"/>
          <w:b/>
          <w:color w:val="000000"/>
          <w:sz w:val="21"/>
          <w:szCs w:val="21"/>
          <w:lang w:val="en-GB"/>
        </w:rPr>
        <w:t xml:space="preserve"> </w:t>
      </w:r>
      <w:r w:rsidRPr="00B977AE">
        <w:rPr>
          <w:rFonts w:eastAsia="Times New Roman"/>
          <w:color w:val="000000"/>
          <w:sz w:val="21"/>
          <w:szCs w:val="21"/>
          <w:lang w:val="en-GB"/>
        </w:rPr>
        <w:t>(</w:t>
      </w:r>
      <w:r w:rsidR="007E4A7E" w:rsidRPr="00B977AE">
        <w:rPr>
          <w:rFonts w:eastAsia="Times New Roman"/>
          <w:sz w:val="21"/>
          <w:szCs w:val="21"/>
          <w:lang w:val="en-GB"/>
        </w:rPr>
        <w:t>Supplementary Table 4</w:t>
      </w:r>
      <w:r w:rsidRPr="00B977AE">
        <w:rPr>
          <w:rFonts w:eastAsia="Times New Roman"/>
          <w:color w:val="000000"/>
          <w:sz w:val="21"/>
          <w:szCs w:val="21"/>
          <w:lang w:val="en-GB"/>
        </w:rPr>
        <w:t xml:space="preserve">). </w:t>
      </w:r>
      <w:proofErr w:type="gramStart"/>
      <w:r w:rsidRPr="00B977AE">
        <w:rPr>
          <w:rFonts w:eastAsia="Times New Roman"/>
          <w:color w:val="000000"/>
          <w:sz w:val="21"/>
          <w:szCs w:val="21"/>
          <w:lang w:val="en-GB"/>
        </w:rPr>
        <w:t>In order to</w:t>
      </w:r>
      <w:proofErr w:type="gramEnd"/>
      <w:r w:rsidRPr="00B977AE">
        <w:rPr>
          <w:rFonts w:eastAsia="Times New Roman"/>
          <w:color w:val="000000"/>
          <w:sz w:val="21"/>
          <w:szCs w:val="21"/>
          <w:lang w:val="en-GB"/>
        </w:rPr>
        <w:t xml:space="preserve"> detect growth defects compared to the control condition (YNB + ammonium </w:t>
      </w:r>
      <w:r w:rsidR="0014718B" w:rsidRPr="00B977AE">
        <w:rPr>
          <w:rFonts w:eastAsia="Times New Roman"/>
          <w:color w:val="000000"/>
          <w:sz w:val="21"/>
          <w:szCs w:val="21"/>
          <w:lang w:val="en-GB"/>
        </w:rPr>
        <w:t>sulphate</w:t>
      </w:r>
      <w:r w:rsidRPr="00B977AE">
        <w:rPr>
          <w:rFonts w:eastAsia="Times New Roman"/>
          <w:color w:val="000000"/>
          <w:sz w:val="21"/>
          <w:szCs w:val="21"/>
          <w:lang w:val="en-GB"/>
        </w:rPr>
        <w:t xml:space="preserve">), Z scores values were calculated (see Methods) and depicted in the heat-map as described in </w:t>
      </w:r>
      <w:r w:rsidR="006739B1" w:rsidRPr="00B977AE">
        <w:rPr>
          <w:rFonts w:eastAsia="Times New Roman"/>
          <w:color w:val="000000"/>
          <w:sz w:val="21"/>
          <w:szCs w:val="21"/>
          <w:lang w:val="en-GB"/>
        </w:rPr>
        <w:t>Supplementary Figure 2</w:t>
      </w:r>
      <w:r w:rsidRPr="00B977AE">
        <w:rPr>
          <w:rFonts w:eastAsia="Times New Roman"/>
          <w:color w:val="000000"/>
          <w:sz w:val="21"/>
          <w:szCs w:val="21"/>
          <w:lang w:val="en-GB"/>
        </w:rPr>
        <w:t xml:space="preserve">. White crossed boxes indicate a pinning mistake. </w:t>
      </w:r>
    </w:p>
    <w:p w14:paraId="444E61C0" w14:textId="6948F851" w:rsidR="001B1781" w:rsidRPr="00B977AE" w:rsidRDefault="001B1781">
      <w:pPr>
        <w:rPr>
          <w:b/>
          <w:bCs/>
          <w:sz w:val="36"/>
          <w:szCs w:val="36"/>
          <w:lang w:val="en-GB"/>
        </w:rPr>
      </w:pPr>
      <w:r w:rsidRPr="00B977AE">
        <w:rPr>
          <w:b/>
          <w:bCs/>
          <w:sz w:val="36"/>
          <w:szCs w:val="36"/>
          <w:lang w:val="en-GB"/>
        </w:rPr>
        <w:br w:type="page"/>
      </w:r>
    </w:p>
    <w:p w14:paraId="1A281B6E" w14:textId="6FB84066" w:rsidR="005C7330" w:rsidRPr="00B977AE" w:rsidRDefault="005C7330" w:rsidP="005C7330">
      <w:pPr>
        <w:jc w:val="center"/>
        <w:rPr>
          <w:b/>
          <w:bCs/>
          <w:sz w:val="36"/>
          <w:szCs w:val="36"/>
          <w:lang w:val="en-GB"/>
        </w:rPr>
      </w:pPr>
      <w:r w:rsidRPr="00B977AE">
        <w:rPr>
          <w:b/>
          <w:bCs/>
          <w:sz w:val="36"/>
          <w:szCs w:val="36"/>
          <w:lang w:val="en-GB"/>
        </w:rPr>
        <w:lastRenderedPageBreak/>
        <w:t xml:space="preserve">Supplementary </w:t>
      </w:r>
      <w:r w:rsidR="00521212" w:rsidRPr="00B977AE">
        <w:rPr>
          <w:b/>
          <w:bCs/>
          <w:sz w:val="36"/>
          <w:szCs w:val="36"/>
          <w:lang w:val="en-GB"/>
        </w:rPr>
        <w:t>Note</w:t>
      </w:r>
      <w:r w:rsidR="00587588" w:rsidRPr="00B977AE">
        <w:rPr>
          <w:b/>
          <w:bCs/>
          <w:sz w:val="36"/>
          <w:szCs w:val="36"/>
          <w:lang w:val="en-GB"/>
        </w:rPr>
        <w:t xml:space="preserve"> 4</w:t>
      </w:r>
    </w:p>
    <w:p w14:paraId="227B5C6B" w14:textId="77777777" w:rsidR="007B4AF9" w:rsidRPr="00B977AE" w:rsidRDefault="007B4AF9" w:rsidP="007B4AF9">
      <w:pPr>
        <w:rPr>
          <w:lang w:val="en-GB"/>
        </w:rPr>
      </w:pPr>
    </w:p>
    <w:p w14:paraId="4C516349" w14:textId="735930AE" w:rsidR="007B4AF9" w:rsidRPr="00B977AE" w:rsidRDefault="007B4AF9" w:rsidP="007B4AF9">
      <w:pPr>
        <w:pBdr>
          <w:top w:val="nil"/>
          <w:left w:val="nil"/>
          <w:bottom w:val="nil"/>
          <w:right w:val="nil"/>
          <w:between w:val="nil"/>
        </w:pBdr>
        <w:spacing w:line="360" w:lineRule="auto"/>
        <w:rPr>
          <w:rFonts w:eastAsia="Arial"/>
          <w:b/>
          <w:i/>
          <w:color w:val="000000"/>
          <w:lang w:val="en-GB"/>
        </w:rPr>
      </w:pPr>
      <w:r w:rsidRPr="00B977AE">
        <w:rPr>
          <w:b/>
          <w:bCs/>
          <w:lang w:val="en-GB"/>
        </w:rPr>
        <w:t>Phenotypic effects of disruptions</w:t>
      </w:r>
      <w:r w:rsidR="00B93C14" w:rsidRPr="00B977AE">
        <w:rPr>
          <w:rFonts w:eastAsia="Arial"/>
          <w:b/>
          <w:color w:val="000000"/>
          <w:lang w:val="en-GB"/>
        </w:rPr>
        <w:t xml:space="preserve"> on</w:t>
      </w:r>
      <w:r w:rsidRPr="00B977AE">
        <w:rPr>
          <w:rFonts w:eastAsia="Arial"/>
          <w:b/>
          <w:color w:val="000000"/>
          <w:lang w:val="en-GB"/>
        </w:rPr>
        <w:t xml:space="preserve"> biosynthesis of amino acids</w:t>
      </w:r>
    </w:p>
    <w:p w14:paraId="30B1F42E" w14:textId="213E045A" w:rsidR="00996BD6" w:rsidRPr="00B977AE" w:rsidRDefault="007B4AF9" w:rsidP="0012026D">
      <w:pPr>
        <w:pBdr>
          <w:top w:val="nil"/>
          <w:left w:val="nil"/>
          <w:bottom w:val="nil"/>
          <w:right w:val="nil"/>
          <w:between w:val="nil"/>
        </w:pBdr>
        <w:spacing w:line="360" w:lineRule="auto"/>
        <w:rPr>
          <w:rFonts w:eastAsia="Arial"/>
          <w:color w:val="000000"/>
          <w:lang w:val="en-GB"/>
        </w:rPr>
      </w:pPr>
      <w:r w:rsidRPr="00B977AE">
        <w:rPr>
          <w:rFonts w:eastAsia="Arial"/>
          <w:color w:val="000000"/>
          <w:lang w:val="en-GB"/>
        </w:rPr>
        <w:t>We evaluated the ability of the mutant collection to synthesize L-amino acids used in protein synthesis by measuring growth in the absence of specific amino acids (</w:t>
      </w:r>
      <w:r w:rsidR="00A36879" w:rsidRPr="00B977AE">
        <w:rPr>
          <w:rFonts w:eastAsia="Arial"/>
          <w:color w:val="000000"/>
          <w:lang w:val="en-GB"/>
        </w:rPr>
        <w:t>Supplementary Figure 4</w:t>
      </w:r>
      <w:r w:rsidRPr="00B977AE">
        <w:rPr>
          <w:rFonts w:eastAsia="Arial"/>
          <w:color w:val="000000"/>
          <w:lang w:val="en-GB"/>
        </w:rPr>
        <w:t xml:space="preserve">, </w:t>
      </w:r>
      <w:r w:rsidR="00A36879" w:rsidRPr="00B977AE">
        <w:rPr>
          <w:rFonts w:eastAsia="Arial"/>
          <w:color w:val="000000"/>
          <w:lang w:val="en-GB"/>
        </w:rPr>
        <w:t>Supplementary Table 4</w:t>
      </w:r>
      <w:r w:rsidRPr="00B977AE">
        <w:rPr>
          <w:rFonts w:eastAsia="Arial"/>
          <w:color w:val="000000"/>
          <w:lang w:val="en-GB"/>
        </w:rPr>
        <w:t xml:space="preserve">). The general nitrogen regulator Gcn4 is required for synthesis of several amino acids, including histidine and glutamate, whereas deletion of </w:t>
      </w:r>
      <w:r w:rsidRPr="00B977AE">
        <w:rPr>
          <w:rFonts w:eastAsia="Arial"/>
          <w:i/>
          <w:color w:val="000000"/>
          <w:lang w:val="en-GB"/>
        </w:rPr>
        <w:t>GLN3</w:t>
      </w:r>
      <w:r w:rsidRPr="00B977AE">
        <w:rPr>
          <w:rFonts w:eastAsia="Arial"/>
          <w:color w:val="000000"/>
          <w:lang w:val="en-GB"/>
        </w:rPr>
        <w:t xml:space="preserve"> completely abolished growth in the absence of histidine (</w:t>
      </w:r>
      <w:r w:rsidR="00264B17" w:rsidRPr="00B977AE">
        <w:rPr>
          <w:rFonts w:eastAsia="Arial"/>
          <w:color w:val="000000"/>
          <w:lang w:val="en-GB"/>
        </w:rPr>
        <w:t>Supplementary Figure 1</w:t>
      </w:r>
      <w:r w:rsidRPr="00B977AE">
        <w:rPr>
          <w:rFonts w:eastAsia="Arial"/>
          <w:color w:val="000000"/>
          <w:lang w:val="en-GB"/>
        </w:rPr>
        <w:t xml:space="preserve">, </w:t>
      </w:r>
      <w:r w:rsidR="00264B17" w:rsidRPr="00B977AE">
        <w:rPr>
          <w:rFonts w:eastAsia="Arial"/>
          <w:color w:val="000000"/>
          <w:lang w:val="en-GB"/>
        </w:rPr>
        <w:t xml:space="preserve">Supplementary Figure </w:t>
      </w:r>
      <w:r w:rsidRPr="00B977AE">
        <w:rPr>
          <w:rFonts w:eastAsia="Arial"/>
          <w:color w:val="000000"/>
          <w:lang w:val="en-GB"/>
        </w:rPr>
        <w:t>4)</w:t>
      </w:r>
      <w:r w:rsidR="002243ED" w:rsidRPr="00B977AE">
        <w:rPr>
          <w:rFonts w:eastAsia="Arial"/>
          <w:color w:val="000000"/>
          <w:lang w:val="en-GB"/>
        </w:rPr>
        <w:fldChar w:fldCharType="begin">
          <w:fldData xml:space="preserve">PEVuZE5vdGU+PENpdGU+PEF1dGhvcj5UdXJuZXI8L0F1dGhvcj48WWVhcj4yMDE4PC9ZZWFyPjxS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</w:fldData>
        </w:fldChar>
      </w:r>
      <w:r w:rsidR="00471F02" w:rsidRPr="00B977AE">
        <w:rPr>
          <w:rFonts w:eastAsia="Arial"/>
          <w:color w:val="000000"/>
          <w:lang w:val="en-GB"/>
        </w:rPr>
        <w:instrText xml:space="preserve"> ADDIN EN.CITE </w:instrText>
      </w:r>
      <w:r w:rsidR="00471F02" w:rsidRPr="00B977AE">
        <w:rPr>
          <w:rFonts w:eastAsia="Arial"/>
          <w:color w:val="000000"/>
          <w:lang w:val="en-GB"/>
        </w:rPr>
        <w:fldChar w:fldCharType="begin">
          <w:fldData xml:space="preserve">PEVuZE5vdGU+PENpdGU+PEF1dGhvcj5UdXJuZXI8L0F1dGhvcj48WWVhcj4yMDE4PC9ZZWFyPjxS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</w:fldData>
        </w:fldChar>
      </w:r>
      <w:r w:rsidR="00471F02" w:rsidRPr="00B977AE">
        <w:rPr>
          <w:rFonts w:eastAsia="Arial"/>
          <w:color w:val="000000"/>
          <w:lang w:val="en-GB"/>
        </w:rPr>
        <w:instrText xml:space="preserve"> ADDIN EN.CITE.DATA </w:instrText>
      </w:r>
      <w:r w:rsidR="00471F02" w:rsidRPr="00B977AE">
        <w:rPr>
          <w:rFonts w:eastAsia="Arial"/>
          <w:color w:val="000000"/>
          <w:lang w:val="en-GB"/>
        </w:rPr>
      </w:r>
      <w:r w:rsidR="00471F02" w:rsidRPr="00B977AE">
        <w:rPr>
          <w:rFonts w:eastAsia="Arial"/>
          <w:color w:val="000000"/>
          <w:lang w:val="en-GB"/>
        </w:rPr>
        <w:fldChar w:fldCharType="end"/>
      </w:r>
      <w:r w:rsidR="002243ED" w:rsidRPr="00B977AE">
        <w:rPr>
          <w:rFonts w:eastAsia="Arial"/>
          <w:color w:val="000000"/>
          <w:lang w:val="en-GB"/>
        </w:rPr>
      </w:r>
      <w:r w:rsidR="002243ED" w:rsidRPr="00B977AE">
        <w:rPr>
          <w:rFonts w:eastAsia="Arial"/>
          <w:color w:val="000000"/>
          <w:lang w:val="en-GB"/>
        </w:rPr>
        <w:fldChar w:fldCharType="separate"/>
      </w:r>
      <w:r w:rsidR="00471F02" w:rsidRPr="00B977AE">
        <w:rPr>
          <w:rFonts w:eastAsia="Arial"/>
          <w:color w:val="000000"/>
          <w:vertAlign w:val="superscript"/>
          <w:lang w:val="en-GB"/>
        </w:rPr>
        <w:t>13,26</w:t>
      </w:r>
      <w:r w:rsidR="002243ED" w:rsidRPr="00B977AE">
        <w:rPr>
          <w:rFonts w:eastAsia="Arial"/>
          <w:color w:val="000000"/>
          <w:lang w:val="en-GB"/>
        </w:rPr>
        <w:fldChar w:fldCharType="end"/>
      </w:r>
      <w:r w:rsidRPr="00B977AE">
        <w:rPr>
          <w:rFonts w:eastAsia="Arial"/>
          <w:color w:val="000000"/>
          <w:lang w:val="en-GB"/>
        </w:rPr>
        <w:t xml:space="preserve">. Disruption of </w:t>
      </w:r>
      <w:r w:rsidRPr="00B977AE">
        <w:rPr>
          <w:rFonts w:eastAsia="Arial"/>
          <w:i/>
          <w:color w:val="000000"/>
          <w:lang w:val="en-GB"/>
        </w:rPr>
        <w:t>SFP1</w:t>
      </w:r>
      <w:r w:rsidRPr="00B977AE">
        <w:rPr>
          <w:rFonts w:eastAsia="Arial"/>
          <w:color w:val="000000"/>
          <w:lang w:val="en-GB"/>
        </w:rPr>
        <w:t xml:space="preserve"> (</w:t>
      </w:r>
      <w:r w:rsidRPr="00B977AE">
        <w:rPr>
          <w:rFonts w:eastAsia="Arial"/>
          <w:i/>
          <w:color w:val="000000"/>
          <w:lang w:val="en-GB"/>
        </w:rPr>
        <w:t>CPAR2_807380</w:t>
      </w:r>
      <w:r w:rsidRPr="00B977AE">
        <w:rPr>
          <w:rFonts w:eastAsia="Arial"/>
          <w:color w:val="000000"/>
          <w:lang w:val="en-GB"/>
        </w:rPr>
        <w:t>) affected biosynthesis of adenine, leucine, valine, isoleucine, and amino acids from the serine family (</w:t>
      </w:r>
      <w:r w:rsidR="00264B17" w:rsidRPr="00B977AE">
        <w:rPr>
          <w:rFonts w:eastAsia="Arial"/>
          <w:color w:val="000000"/>
          <w:lang w:val="en-GB"/>
        </w:rPr>
        <w:t xml:space="preserve">Supplementary Figure </w:t>
      </w:r>
      <w:r w:rsidRPr="00B977AE">
        <w:rPr>
          <w:rFonts w:eastAsia="Arial"/>
          <w:color w:val="000000"/>
          <w:lang w:val="en-GB"/>
        </w:rPr>
        <w:t xml:space="preserve">4). In </w:t>
      </w:r>
      <w:r w:rsidRPr="00B977AE">
        <w:rPr>
          <w:rFonts w:eastAsia="Arial"/>
          <w:i/>
          <w:color w:val="000000"/>
          <w:lang w:val="en-GB"/>
        </w:rPr>
        <w:t>C. albicans</w:t>
      </w:r>
      <w:r w:rsidRPr="00B977AE">
        <w:rPr>
          <w:rFonts w:eastAsia="Arial"/>
          <w:color w:val="000000"/>
          <w:lang w:val="en-GB"/>
        </w:rPr>
        <w:t>, Sfp1 is a regulator of biofilm formation</w:t>
      </w:r>
      <w:r w:rsidR="00A23CF2" w:rsidRPr="00B977AE">
        <w:rPr>
          <w:rFonts w:eastAsia="Arial"/>
          <w:color w:val="000000"/>
          <w:lang w:val="en-GB"/>
        </w:rPr>
        <w:fldChar w:fldCharType="begin">
          <w:fldData xml:space="preserve">PEVuZE5vdGU+PENpdGU+PEF1dGhvcj5DaGVuPC9BdXRob3I+PFllYXI+MjAxNTwvWWVhcj48UmVj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</w:fldData>
        </w:fldChar>
      </w:r>
      <w:r w:rsidR="00471F02" w:rsidRPr="00B977AE">
        <w:rPr>
          <w:rFonts w:eastAsia="Arial"/>
          <w:color w:val="000000"/>
          <w:lang w:val="en-GB"/>
        </w:rPr>
        <w:instrText xml:space="preserve"> ADDIN EN.CITE </w:instrText>
      </w:r>
      <w:r w:rsidR="00471F02" w:rsidRPr="00B977AE">
        <w:rPr>
          <w:rFonts w:eastAsia="Arial"/>
          <w:color w:val="000000"/>
          <w:lang w:val="en-GB"/>
        </w:rPr>
        <w:fldChar w:fldCharType="begin">
          <w:fldData xml:space="preserve">PEVuZE5vdGU+PENpdGU+PEF1dGhvcj5DaGVuPC9BdXRob3I+PFllYXI+MjAxNTwvWWVhcj48UmVj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</w:fldData>
        </w:fldChar>
      </w:r>
      <w:r w:rsidR="00471F02" w:rsidRPr="00B977AE">
        <w:rPr>
          <w:rFonts w:eastAsia="Arial"/>
          <w:color w:val="000000"/>
          <w:lang w:val="en-GB"/>
        </w:rPr>
        <w:instrText xml:space="preserve"> ADDIN EN.CITE.DATA </w:instrText>
      </w:r>
      <w:r w:rsidR="00471F02" w:rsidRPr="00B977AE">
        <w:rPr>
          <w:rFonts w:eastAsia="Arial"/>
          <w:color w:val="000000"/>
          <w:lang w:val="en-GB"/>
        </w:rPr>
      </w:r>
      <w:r w:rsidR="00471F02" w:rsidRPr="00B977AE">
        <w:rPr>
          <w:rFonts w:eastAsia="Arial"/>
          <w:color w:val="000000"/>
          <w:lang w:val="en-GB"/>
        </w:rPr>
        <w:fldChar w:fldCharType="end"/>
      </w:r>
      <w:r w:rsidR="00A23CF2" w:rsidRPr="00B977AE">
        <w:rPr>
          <w:rFonts w:eastAsia="Arial"/>
          <w:color w:val="000000"/>
          <w:lang w:val="en-GB"/>
        </w:rPr>
      </w:r>
      <w:r w:rsidR="00A23CF2" w:rsidRPr="00B977AE">
        <w:rPr>
          <w:rFonts w:eastAsia="Arial"/>
          <w:color w:val="000000"/>
          <w:lang w:val="en-GB"/>
        </w:rPr>
        <w:fldChar w:fldCharType="separate"/>
      </w:r>
      <w:r w:rsidR="00471F02" w:rsidRPr="00B977AE">
        <w:rPr>
          <w:rFonts w:eastAsia="Arial"/>
          <w:color w:val="000000"/>
          <w:vertAlign w:val="superscript"/>
          <w:lang w:val="en-GB"/>
        </w:rPr>
        <w:t>27</w:t>
      </w:r>
      <w:r w:rsidR="00A23CF2" w:rsidRPr="00B977AE">
        <w:rPr>
          <w:rFonts w:eastAsia="Arial"/>
          <w:color w:val="000000"/>
          <w:lang w:val="en-GB"/>
        </w:rPr>
        <w:fldChar w:fldCharType="end"/>
      </w:r>
      <w:r w:rsidRPr="00B977AE">
        <w:rPr>
          <w:rFonts w:eastAsia="Arial"/>
          <w:color w:val="000000"/>
          <w:lang w:val="en-GB"/>
        </w:rPr>
        <w:t xml:space="preserve"> and stress response</w:t>
      </w:r>
      <w:r w:rsidR="00A23CF2" w:rsidRPr="00B977AE">
        <w:rPr>
          <w:rFonts w:eastAsia="Arial"/>
          <w:color w:val="000000"/>
          <w:lang w:val="en-GB"/>
        </w:rPr>
        <w:fldChar w:fldCharType="begin">
          <w:fldData xml:space="preserve">PEVuZE5vdGU+PENpdGU+PEF1dGhvcj5MZWU8L0F1dGhvcj48WWVhcj4yMDE5PC9ZZWFyPjxSZWNO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</w:fldData>
        </w:fldChar>
      </w:r>
      <w:r w:rsidR="00471F02" w:rsidRPr="00B977AE">
        <w:rPr>
          <w:rFonts w:eastAsia="Arial"/>
          <w:color w:val="000000"/>
          <w:lang w:val="en-GB"/>
        </w:rPr>
        <w:instrText xml:space="preserve"> ADDIN EN.CITE </w:instrText>
      </w:r>
      <w:r w:rsidR="00471F02" w:rsidRPr="00B977AE">
        <w:rPr>
          <w:rFonts w:eastAsia="Arial"/>
          <w:color w:val="000000"/>
          <w:lang w:val="en-GB"/>
        </w:rPr>
        <w:fldChar w:fldCharType="begin">
          <w:fldData xml:space="preserve">PEVuZE5vdGU+PENpdGU+PEF1dGhvcj5MZWU8L0F1dGhvcj48WWVhcj4yMDE5PC9ZZWFyPjxSZWNO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</w:fldData>
        </w:fldChar>
      </w:r>
      <w:r w:rsidR="00471F02" w:rsidRPr="00B977AE">
        <w:rPr>
          <w:rFonts w:eastAsia="Arial"/>
          <w:color w:val="000000"/>
          <w:lang w:val="en-GB"/>
        </w:rPr>
        <w:instrText xml:space="preserve"> ADDIN EN.CITE.DATA </w:instrText>
      </w:r>
      <w:r w:rsidR="00471F02" w:rsidRPr="00B977AE">
        <w:rPr>
          <w:rFonts w:eastAsia="Arial"/>
          <w:color w:val="000000"/>
          <w:lang w:val="en-GB"/>
        </w:rPr>
      </w:r>
      <w:r w:rsidR="00471F02" w:rsidRPr="00B977AE">
        <w:rPr>
          <w:rFonts w:eastAsia="Arial"/>
          <w:color w:val="000000"/>
          <w:lang w:val="en-GB"/>
        </w:rPr>
        <w:fldChar w:fldCharType="end"/>
      </w:r>
      <w:r w:rsidR="00A23CF2" w:rsidRPr="00B977AE">
        <w:rPr>
          <w:rFonts w:eastAsia="Arial"/>
          <w:color w:val="000000"/>
          <w:lang w:val="en-GB"/>
        </w:rPr>
      </w:r>
      <w:r w:rsidR="00A23CF2" w:rsidRPr="00B977AE">
        <w:rPr>
          <w:rFonts w:eastAsia="Arial"/>
          <w:color w:val="000000"/>
          <w:lang w:val="en-GB"/>
        </w:rPr>
        <w:fldChar w:fldCharType="separate"/>
      </w:r>
      <w:r w:rsidR="00471F02" w:rsidRPr="00B977AE">
        <w:rPr>
          <w:rFonts w:eastAsia="Arial"/>
          <w:color w:val="000000"/>
          <w:vertAlign w:val="superscript"/>
          <w:lang w:val="en-GB"/>
        </w:rPr>
        <w:t>28,29</w:t>
      </w:r>
      <w:r w:rsidR="00A23CF2" w:rsidRPr="00B977AE">
        <w:rPr>
          <w:rFonts w:eastAsia="Arial"/>
          <w:color w:val="000000"/>
          <w:lang w:val="en-GB"/>
        </w:rPr>
        <w:fldChar w:fldCharType="end"/>
      </w:r>
      <w:r w:rsidRPr="00B977AE">
        <w:rPr>
          <w:rFonts w:eastAsia="Arial"/>
          <w:color w:val="000000"/>
          <w:lang w:val="en-GB"/>
        </w:rPr>
        <w:t xml:space="preserve">, and the </w:t>
      </w:r>
      <w:r w:rsidRPr="00B977AE">
        <w:rPr>
          <w:rFonts w:eastAsia="Arial"/>
          <w:i/>
          <w:color w:val="000000"/>
          <w:lang w:val="en-GB"/>
        </w:rPr>
        <w:t>S. cerevisiae</w:t>
      </w:r>
      <w:r w:rsidRPr="00B977AE">
        <w:rPr>
          <w:rFonts w:eastAsia="Arial"/>
          <w:color w:val="000000"/>
          <w:lang w:val="en-GB"/>
        </w:rPr>
        <w:t xml:space="preserve"> homolog has a role in nitrogen metabolism</w:t>
      </w:r>
      <w:r w:rsidR="00A23CF2" w:rsidRPr="00B977AE">
        <w:rPr>
          <w:rFonts w:eastAsia="Arial"/>
          <w:color w:val="000000"/>
          <w:lang w:val="en-GB"/>
        </w:rPr>
        <w:fldChar w:fldCharType="begin"/>
      </w:r>
      <w:r w:rsidR="00471F02" w:rsidRPr="00B977AE">
        <w:rPr>
          <w:rFonts w:eastAsia="Arial"/>
          <w:color w:val="000000"/>
          <w:lang w:val="en-GB"/>
        </w:rPr>
        <w:instrText xml:space="preserve"> ADDIN EN.CITE &lt;EndNote&gt;&lt;Cite&gt;&lt;Author&gt;VanderSluis&lt;/Author&gt;&lt;Year&gt;2014&lt;/Year&gt;&lt;RecNum&gt;506&lt;/RecNum&gt;&lt;DisplayText&gt;&lt;style face="superscript"&gt;30&lt;/style&gt;&lt;/DisplayText&gt;&lt;record&gt;&lt;rec-number&gt;506&lt;/rec-number&gt;&lt;foreign-keys&gt;&lt;key app="EN" db-id="axpdearetrwsetet0e5vree3s2005d2ff2sd" timestamp="1700835245"&gt;506&lt;/key&gt;&lt;/foreign-keys&gt;&lt;ref-type name="Journal Article"&gt;17&lt;/ref-type&gt;&lt;contributors&gt;&lt;authors&gt;&lt;author&gt;VanderSluis, B.&lt;/author&gt;&lt;author&gt;Hess, D. C.&lt;/author&gt;&lt;author&gt;Pesyna, C.&lt;/author&gt;&lt;author&gt;Krumholz, E. W.&lt;/author&gt;&lt;author&gt;Syed, T.&lt;/author&gt;&lt;author&gt;Szappanos, B.&lt;/author&gt;&lt;author&gt;Nislow, C.&lt;/author&gt;&lt;author&gt;Papp, B.&lt;/author&gt;&lt;author&gt;Troyanskaya, O. G.&lt;/author&gt;&lt;author&gt;Myers, C. L.&lt;/author&gt;&lt;author&gt;Caudy, A. A.&lt;/author&gt;&lt;/authors&gt;&lt;/contributors&gt;&lt;titles&gt;&lt;title&gt;Broad metabolic sensitivity profiling of a prototrophic yeast deletion collection&lt;/title&gt;&lt;secondary-title&gt;Genome Biol&lt;/secondary-title&gt;&lt;/titles&gt;&lt;periodical&gt;&lt;full-title&gt;Genome Biol&lt;/full-title&gt;&lt;/periodical&gt;&lt;pages&gt;R64&lt;/pages&gt;&lt;volume&gt;15&lt;/volume&gt;&lt;number&gt;4&lt;/number&gt;&lt;edition&gt;20140410&lt;/edition&gt;&lt;keywords&gt;&lt;keyword&gt;Carbon/metabolism&lt;/keyword&gt;&lt;keyword&gt;Cell Respiration&lt;/keyword&gt;&lt;keyword&gt;Fermentation&lt;/keyword&gt;&lt;keyword&gt;*Gene Deletion&lt;/keyword&gt;&lt;keyword&gt;*Genome, Fungal&lt;/keyword&gt;&lt;keyword&gt;*Metabolome&lt;/keyword&gt;&lt;keyword&gt;Nitrogen/metabolism&lt;/keyword&gt;&lt;keyword&gt;Saccharomyces cerevisiae/*genetics/metabolism&lt;/keyword&gt;&lt;/keywords&gt;&lt;dates&gt;&lt;year&gt;2014&lt;/year&gt;&lt;pub-dates&gt;&lt;date&gt;Apr 10&lt;/date&gt;&lt;/pub-dates&gt;&lt;/dates&gt;&lt;isbn&gt;1465-6906 (Print)&amp;#xD;1474-7596&lt;/isbn&gt;&lt;accession-num&gt;24721214&lt;/accession-num&gt;&lt;urls&gt;&lt;/urls&gt;&lt;custom2&gt;PMC4053978&lt;/custom2&gt;&lt;electronic-resource-num&gt;10.1186/gb-2014-15-4-r64&lt;/electronic-resource-num&gt;&lt;remote-database-provider&gt;NLM&lt;/remote-database-provider&gt;&lt;language&gt;eng&lt;/language&gt;&lt;/record&gt;&lt;/Cite&gt;&lt;/EndNote&gt;</w:instrText>
      </w:r>
      <w:r w:rsidR="00A23CF2" w:rsidRPr="00B977AE">
        <w:rPr>
          <w:rFonts w:eastAsia="Arial"/>
          <w:color w:val="000000"/>
          <w:lang w:val="en-GB"/>
        </w:rPr>
        <w:fldChar w:fldCharType="separate"/>
      </w:r>
      <w:r w:rsidR="00471F02" w:rsidRPr="00B977AE">
        <w:rPr>
          <w:rFonts w:eastAsia="Arial"/>
          <w:color w:val="000000"/>
          <w:vertAlign w:val="superscript"/>
          <w:lang w:val="en-GB"/>
        </w:rPr>
        <w:t>30</w:t>
      </w:r>
      <w:r w:rsidR="00A23CF2" w:rsidRPr="00B977AE">
        <w:rPr>
          <w:rFonts w:eastAsia="Arial"/>
          <w:color w:val="000000"/>
          <w:lang w:val="en-GB"/>
        </w:rPr>
        <w:fldChar w:fldCharType="end"/>
      </w:r>
      <w:r w:rsidRPr="00B977AE">
        <w:rPr>
          <w:rFonts w:eastAsia="Arial"/>
          <w:color w:val="000000"/>
          <w:lang w:val="en-GB"/>
        </w:rPr>
        <w:t xml:space="preserve">. Deleting the transcription factors </w:t>
      </w:r>
      <w:r w:rsidRPr="00B977AE">
        <w:rPr>
          <w:rFonts w:eastAsia="Arial"/>
          <w:i/>
          <w:color w:val="000000"/>
          <w:lang w:val="en-GB"/>
        </w:rPr>
        <w:t>RFX1</w:t>
      </w:r>
      <w:r w:rsidRPr="00B977AE">
        <w:rPr>
          <w:rFonts w:eastAsia="Arial"/>
          <w:color w:val="000000"/>
          <w:lang w:val="en-GB"/>
        </w:rPr>
        <w:t xml:space="preserve"> (</w:t>
      </w:r>
      <w:r w:rsidRPr="00B977AE">
        <w:rPr>
          <w:rFonts w:eastAsia="Arial"/>
          <w:i/>
          <w:color w:val="000000"/>
          <w:lang w:val="en-GB"/>
        </w:rPr>
        <w:t>CPAR2_204990</w:t>
      </w:r>
      <w:r w:rsidRPr="00B977AE">
        <w:rPr>
          <w:rFonts w:eastAsia="Arial"/>
          <w:color w:val="000000"/>
          <w:lang w:val="en-GB"/>
        </w:rPr>
        <w:t xml:space="preserve">) or </w:t>
      </w:r>
      <w:r w:rsidRPr="00B977AE">
        <w:rPr>
          <w:rFonts w:eastAsia="Arial"/>
          <w:i/>
          <w:color w:val="000000"/>
          <w:lang w:val="en-GB"/>
        </w:rPr>
        <w:t>RFX2</w:t>
      </w:r>
      <w:r w:rsidRPr="00B977AE">
        <w:rPr>
          <w:rFonts w:eastAsia="Arial"/>
          <w:color w:val="000000"/>
          <w:lang w:val="en-GB"/>
        </w:rPr>
        <w:t xml:space="preserve"> (</w:t>
      </w:r>
      <w:r w:rsidRPr="00B977AE">
        <w:rPr>
          <w:rFonts w:eastAsia="Arial"/>
          <w:i/>
          <w:color w:val="000000"/>
          <w:lang w:val="en-GB"/>
        </w:rPr>
        <w:t>CPAR2_401290</w:t>
      </w:r>
      <w:r w:rsidRPr="00B977AE">
        <w:rPr>
          <w:rFonts w:eastAsia="Arial"/>
          <w:color w:val="000000"/>
          <w:lang w:val="en-GB"/>
        </w:rPr>
        <w:t>) resulted in a growth defect in the absence of the serine and glutamate amino acid families, respectively (</w:t>
      </w:r>
      <w:r w:rsidR="00264B17" w:rsidRPr="00B977AE">
        <w:rPr>
          <w:rFonts w:eastAsia="Arial"/>
          <w:color w:val="000000"/>
          <w:lang w:val="en-GB"/>
        </w:rPr>
        <w:t xml:space="preserve">Supplementary Figure </w:t>
      </w:r>
      <w:r w:rsidRPr="00B977AE">
        <w:rPr>
          <w:rFonts w:eastAsia="Arial"/>
          <w:color w:val="000000"/>
          <w:lang w:val="en-GB"/>
        </w:rPr>
        <w:t xml:space="preserve">4). In </w:t>
      </w:r>
      <w:r w:rsidRPr="00B977AE">
        <w:rPr>
          <w:rFonts w:eastAsia="Arial"/>
          <w:i/>
          <w:color w:val="000000"/>
          <w:lang w:val="en-GB"/>
        </w:rPr>
        <w:t>C. albicans</w:t>
      </w:r>
      <w:r w:rsidRPr="00B977AE">
        <w:rPr>
          <w:rFonts w:eastAsia="Arial"/>
          <w:color w:val="000000"/>
          <w:lang w:val="en-GB"/>
        </w:rPr>
        <w:t xml:space="preserve"> Rfx2 is involved in DNA damage response, morphogenesis, and virulence</w:t>
      </w:r>
      <w:r w:rsidR="00A23CF2" w:rsidRPr="00B977AE">
        <w:rPr>
          <w:rFonts w:eastAsia="Arial"/>
          <w:color w:val="000000"/>
          <w:lang w:val="en-GB"/>
        </w:rPr>
        <w:fldChar w:fldCharType="begin">
          <w:fldData xml:space="preserve">PEVuZE5vdGU+PENpdGU+PEF1dGhvcj5IYW88L0F1dGhvcj48WWVhcj4yMDA5PC9ZZWFyPjxSZWNO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</w:fldData>
        </w:fldChar>
      </w:r>
      <w:r w:rsidR="00471F02" w:rsidRPr="00B977AE">
        <w:rPr>
          <w:rFonts w:eastAsia="Arial"/>
          <w:color w:val="000000"/>
          <w:lang w:val="en-GB"/>
        </w:rPr>
        <w:instrText xml:space="preserve"> ADDIN EN.CITE </w:instrText>
      </w:r>
      <w:r w:rsidR="00471F02" w:rsidRPr="00B977AE">
        <w:rPr>
          <w:rFonts w:eastAsia="Arial"/>
          <w:color w:val="000000"/>
          <w:lang w:val="en-GB"/>
        </w:rPr>
        <w:fldChar w:fldCharType="begin">
          <w:fldData xml:space="preserve">PEVuZE5vdGU+PENpdGU+PEF1dGhvcj5IYW88L0F1dGhvcj48WWVhcj4yMDA5PC9ZZWFyPjxSZWNO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</w:fldData>
        </w:fldChar>
      </w:r>
      <w:r w:rsidR="00471F02" w:rsidRPr="00B977AE">
        <w:rPr>
          <w:rFonts w:eastAsia="Arial"/>
          <w:color w:val="000000"/>
          <w:lang w:val="en-GB"/>
        </w:rPr>
        <w:instrText xml:space="preserve"> ADDIN EN.CITE.DATA </w:instrText>
      </w:r>
      <w:r w:rsidR="00471F02" w:rsidRPr="00B977AE">
        <w:rPr>
          <w:rFonts w:eastAsia="Arial"/>
          <w:color w:val="000000"/>
          <w:lang w:val="en-GB"/>
        </w:rPr>
      </w:r>
      <w:r w:rsidR="00471F02" w:rsidRPr="00B977AE">
        <w:rPr>
          <w:rFonts w:eastAsia="Arial"/>
          <w:color w:val="000000"/>
          <w:lang w:val="en-GB"/>
        </w:rPr>
        <w:fldChar w:fldCharType="end"/>
      </w:r>
      <w:r w:rsidR="00A23CF2" w:rsidRPr="00B977AE">
        <w:rPr>
          <w:rFonts w:eastAsia="Arial"/>
          <w:color w:val="000000"/>
          <w:lang w:val="en-GB"/>
        </w:rPr>
      </w:r>
      <w:r w:rsidR="00A23CF2" w:rsidRPr="00B977AE">
        <w:rPr>
          <w:rFonts w:eastAsia="Arial"/>
          <w:color w:val="000000"/>
          <w:lang w:val="en-GB"/>
        </w:rPr>
        <w:fldChar w:fldCharType="separate"/>
      </w:r>
      <w:r w:rsidR="00471F02" w:rsidRPr="00B977AE">
        <w:rPr>
          <w:rFonts w:eastAsia="Arial"/>
          <w:color w:val="000000"/>
          <w:vertAlign w:val="superscript"/>
          <w:lang w:val="en-GB"/>
        </w:rPr>
        <w:t>31</w:t>
      </w:r>
      <w:r w:rsidR="00A23CF2" w:rsidRPr="00B977AE">
        <w:rPr>
          <w:rFonts w:eastAsia="Arial"/>
          <w:color w:val="000000"/>
          <w:lang w:val="en-GB"/>
        </w:rPr>
        <w:fldChar w:fldCharType="end"/>
      </w:r>
      <w:r w:rsidRPr="00B977AE">
        <w:rPr>
          <w:rFonts w:eastAsia="Arial"/>
          <w:color w:val="000000"/>
          <w:lang w:val="en-GB"/>
        </w:rPr>
        <w:t xml:space="preserve">. In addition, deleting </w:t>
      </w:r>
      <w:r w:rsidRPr="00B977AE">
        <w:rPr>
          <w:rFonts w:eastAsia="Arial"/>
          <w:i/>
          <w:color w:val="000000"/>
          <w:lang w:val="en-GB"/>
        </w:rPr>
        <w:t>CUP2</w:t>
      </w:r>
      <w:r w:rsidRPr="00B977AE">
        <w:rPr>
          <w:rFonts w:eastAsia="Arial"/>
          <w:color w:val="000000"/>
          <w:lang w:val="en-GB"/>
        </w:rPr>
        <w:t xml:space="preserve"> (</w:t>
      </w:r>
      <w:r w:rsidRPr="00B977AE">
        <w:rPr>
          <w:rFonts w:eastAsia="Arial"/>
          <w:i/>
          <w:color w:val="000000"/>
          <w:lang w:val="en-GB"/>
        </w:rPr>
        <w:t>CPAR2_201510</w:t>
      </w:r>
      <w:r w:rsidRPr="00B977AE">
        <w:rPr>
          <w:rFonts w:eastAsia="Arial"/>
          <w:color w:val="000000"/>
          <w:lang w:val="en-GB"/>
        </w:rPr>
        <w:t xml:space="preserve">) – a transcription factor that in </w:t>
      </w:r>
      <w:r w:rsidRPr="00B977AE">
        <w:rPr>
          <w:rFonts w:eastAsia="Arial"/>
          <w:i/>
          <w:color w:val="000000"/>
          <w:lang w:val="en-GB"/>
        </w:rPr>
        <w:t>C. albicans</w:t>
      </w:r>
      <w:r w:rsidRPr="00B977AE">
        <w:rPr>
          <w:rFonts w:eastAsia="Arial"/>
          <w:color w:val="000000"/>
          <w:lang w:val="en-GB"/>
        </w:rPr>
        <w:t xml:space="preserve"> is required for resistance to copper</w:t>
      </w:r>
      <w:r w:rsidR="00A23CF2" w:rsidRPr="00B977AE">
        <w:rPr>
          <w:rFonts w:eastAsia="Arial"/>
          <w:color w:val="000000"/>
          <w:lang w:val="en-GB"/>
        </w:rPr>
        <w:fldChar w:fldCharType="begin">
          <w:fldData xml:space="preserve">PEVuZE5vdGU+PENpdGU+PEF1dGhvcj5Eb3VnbGFzPC9BdXRob3I+PFllYXI+MjAxOTwvWWVhcj48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</w:fldData>
        </w:fldChar>
      </w:r>
      <w:r w:rsidR="00471F02" w:rsidRPr="00B977AE">
        <w:rPr>
          <w:rFonts w:eastAsia="Arial"/>
          <w:color w:val="000000"/>
          <w:lang w:val="en-GB"/>
        </w:rPr>
        <w:instrText xml:space="preserve"> ADDIN EN.CITE </w:instrText>
      </w:r>
      <w:r w:rsidR="00471F02" w:rsidRPr="00B977AE">
        <w:rPr>
          <w:rFonts w:eastAsia="Arial"/>
          <w:color w:val="000000"/>
          <w:lang w:val="en-GB"/>
        </w:rPr>
        <w:fldChar w:fldCharType="begin">
          <w:fldData xml:space="preserve">PEVuZE5vdGU+PENpdGU+PEF1dGhvcj5Eb3VnbGFzPC9BdXRob3I+PFllYXI+MjAxOTwvWWVhcj48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</w:fldData>
        </w:fldChar>
      </w:r>
      <w:r w:rsidR="00471F02" w:rsidRPr="00B977AE">
        <w:rPr>
          <w:rFonts w:eastAsia="Arial"/>
          <w:color w:val="000000"/>
          <w:lang w:val="en-GB"/>
        </w:rPr>
        <w:instrText xml:space="preserve"> ADDIN EN.CITE.DATA </w:instrText>
      </w:r>
      <w:r w:rsidR="00471F02" w:rsidRPr="00B977AE">
        <w:rPr>
          <w:rFonts w:eastAsia="Arial"/>
          <w:color w:val="000000"/>
          <w:lang w:val="en-GB"/>
        </w:rPr>
      </w:r>
      <w:r w:rsidR="00471F02" w:rsidRPr="00B977AE">
        <w:rPr>
          <w:rFonts w:eastAsia="Arial"/>
          <w:color w:val="000000"/>
          <w:lang w:val="en-GB"/>
        </w:rPr>
        <w:fldChar w:fldCharType="end"/>
      </w:r>
      <w:r w:rsidR="00A23CF2" w:rsidRPr="00B977AE">
        <w:rPr>
          <w:rFonts w:eastAsia="Arial"/>
          <w:color w:val="000000"/>
          <w:lang w:val="en-GB"/>
        </w:rPr>
      </w:r>
      <w:r w:rsidR="00A23CF2" w:rsidRPr="00B977AE">
        <w:rPr>
          <w:rFonts w:eastAsia="Arial"/>
          <w:color w:val="000000"/>
          <w:lang w:val="en-GB"/>
        </w:rPr>
        <w:fldChar w:fldCharType="separate"/>
      </w:r>
      <w:r w:rsidR="00471F02" w:rsidRPr="00B977AE">
        <w:rPr>
          <w:rFonts w:eastAsia="Arial"/>
          <w:color w:val="000000"/>
          <w:vertAlign w:val="superscript"/>
          <w:lang w:val="en-GB"/>
        </w:rPr>
        <w:t>32</w:t>
      </w:r>
      <w:r w:rsidR="00A23CF2" w:rsidRPr="00B977AE">
        <w:rPr>
          <w:rFonts w:eastAsia="Arial"/>
          <w:color w:val="000000"/>
          <w:lang w:val="en-GB"/>
        </w:rPr>
        <w:fldChar w:fldCharType="end"/>
      </w:r>
      <w:r w:rsidR="00D42B13" w:rsidRPr="00B977AE">
        <w:rPr>
          <w:rFonts w:eastAsia="Arial"/>
          <w:color w:val="000000"/>
          <w:lang w:val="en-GB"/>
        </w:rPr>
        <w:t xml:space="preserve"> </w:t>
      </w:r>
      <w:r w:rsidRPr="00B977AE">
        <w:rPr>
          <w:rFonts w:eastAsia="Arial"/>
          <w:color w:val="000000"/>
          <w:lang w:val="en-GB"/>
        </w:rPr>
        <w:t>– reduced growth when amino acids from the aspartate and glutamate families were not provided (</w:t>
      </w:r>
      <w:r w:rsidR="00264B17" w:rsidRPr="00B977AE">
        <w:rPr>
          <w:rFonts w:eastAsia="Arial"/>
          <w:color w:val="000000"/>
          <w:lang w:val="en-GB"/>
        </w:rPr>
        <w:t xml:space="preserve">Supplementary Figure </w:t>
      </w:r>
      <w:r w:rsidRPr="00B977AE">
        <w:rPr>
          <w:rFonts w:eastAsia="Arial"/>
          <w:color w:val="000000"/>
          <w:lang w:val="en-GB"/>
        </w:rPr>
        <w:t>4).</w:t>
      </w:r>
    </w:p>
    <w:p w14:paraId="6339A2E5" w14:textId="77777777" w:rsidR="00996BD6" w:rsidRPr="00B977AE" w:rsidRDefault="00996BD6">
      <w:pPr>
        <w:rPr>
          <w:rFonts w:eastAsia="Arial"/>
          <w:color w:val="000000"/>
          <w:lang w:val="en-GB"/>
        </w:rPr>
      </w:pPr>
      <w:r w:rsidRPr="00B977AE">
        <w:rPr>
          <w:rFonts w:eastAsia="Arial"/>
          <w:color w:val="000000"/>
          <w:lang w:val="en-GB"/>
        </w:rPr>
        <w:br w:type="page"/>
      </w:r>
    </w:p>
    <w:p w14:paraId="58CA784A" w14:textId="77777777" w:rsidR="00996BD6" w:rsidRPr="00B977AE" w:rsidRDefault="00996BD6" w:rsidP="00996BD6">
      <w:pPr>
        <w:pBdr>
          <w:top w:val="nil"/>
          <w:left w:val="nil"/>
          <w:bottom w:val="nil"/>
          <w:right w:val="nil"/>
          <w:between w:val="nil"/>
        </w:pBdr>
        <w:rPr>
          <w:rFonts w:eastAsia="Times New Roman"/>
          <w:color w:val="000000"/>
          <w:sz w:val="21"/>
          <w:szCs w:val="21"/>
          <w:lang w:val="en-GB"/>
        </w:rPr>
      </w:pPr>
      <w:r w:rsidRPr="00B977AE">
        <w:rPr>
          <w:noProof/>
          <w:sz w:val="22"/>
          <w:szCs w:val="22"/>
          <w:lang w:val="en-GB"/>
        </w:rPr>
        <w:lastRenderedPageBreak/>
        <w:drawing>
          <wp:anchor distT="0" distB="0" distL="114300" distR="114300" simplePos="0" relativeHeight="251658240" behindDoc="0" locked="0" layoutInCell="1" allowOverlap="1" wp14:anchorId="79F9172F" wp14:editId="7056E1E6">
            <wp:simplePos x="0" y="0"/>
            <wp:positionH relativeFrom="margin">
              <wp:align>center</wp:align>
            </wp:positionH>
            <wp:positionV relativeFrom="margin">
              <wp:posOffset>12065</wp:posOffset>
            </wp:positionV>
            <wp:extent cx="2731135" cy="3086100"/>
            <wp:effectExtent l="0" t="0" r="0" b="0"/>
            <wp:wrapTopAndBottom/>
            <wp:docPr id="792167546" name="Picture 3" descr="A crossword puzzle with black and yellow squar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2167546" name="Picture 3" descr="A crossword puzzle with black and yellow squares&#10;&#10;Description automatically generated"/>
                    <pic:cNvPicPr/>
                  </pic:nvPicPr>
                  <pic:blipFill rotWithShape="1">
                    <a:blip r:embed="rId8" cstate="print">
                      <a:extLst>
                        <a:ext uri="{28A0092B-C50C-407E-A947-70E740481C1C}">
                          <a14:useLocalDpi xmlns:a14="http://schemas.microsoft.com/office/drawing/2010/main" val="0"/>
                        </a:ext>
                      </a:extLst>
                    </a:blip>
                    <a:srcRect l="28302"/>
                    <a:stretch/>
                  </pic:blipFill>
                  <pic:spPr bwMode="auto">
                    <a:xfrm>
                      <a:off x="0" y="0"/>
                      <a:ext cx="2731135" cy="3086100"/>
                    </a:xfrm>
                    <a:prstGeom prst="rect">
                      <a:avLst/>
                    </a:prstGeom>
                    <a:ln>
                      <a:noFill/>
                    </a:ln>
                    <a:extLst>
                      <a:ext uri="{53640926-AAD7-44D8-BBD7-CCE9431645EC}">
                        <a14:shadowObscured xmlns:a14="http://schemas.microsoft.com/office/drawing/2010/main"/>
                      </a:ext>
                    </a:extLst>
                  </pic:spPr>
                </pic:pic>
              </a:graphicData>
            </a:graphic>
          </wp:anchor>
        </w:drawing>
      </w:r>
      <w:r w:rsidR="009259AA" w:rsidRPr="00B977AE">
        <w:rPr>
          <w:rFonts w:eastAsia="Times New Roman"/>
          <w:b/>
          <w:bCs/>
          <w:color w:val="000000"/>
          <w:sz w:val="21"/>
          <w:szCs w:val="21"/>
          <w:lang w:val="en-GB"/>
        </w:rPr>
        <w:t>Supplementary Figure 4</w:t>
      </w:r>
      <w:r w:rsidR="007B4AF9" w:rsidRPr="00B977AE">
        <w:rPr>
          <w:rFonts w:eastAsia="Times New Roman"/>
          <w:b/>
          <w:bCs/>
          <w:color w:val="000000"/>
          <w:sz w:val="21"/>
          <w:szCs w:val="21"/>
          <w:lang w:val="en-GB"/>
        </w:rPr>
        <w:t xml:space="preserve">. Genes involved in amino acids biosynthesis in </w:t>
      </w:r>
      <w:r w:rsidR="007B4AF9" w:rsidRPr="00B977AE">
        <w:rPr>
          <w:rFonts w:eastAsia="Times New Roman"/>
          <w:b/>
          <w:bCs/>
          <w:i/>
          <w:iCs/>
          <w:color w:val="000000"/>
          <w:sz w:val="21"/>
          <w:szCs w:val="21"/>
          <w:lang w:val="en-GB"/>
        </w:rPr>
        <w:t xml:space="preserve">C. </w:t>
      </w:r>
      <w:proofErr w:type="spellStart"/>
      <w:r w:rsidR="007B4AF9" w:rsidRPr="00B977AE">
        <w:rPr>
          <w:rFonts w:eastAsia="Times New Roman"/>
          <w:b/>
          <w:bCs/>
          <w:i/>
          <w:iCs/>
          <w:color w:val="000000"/>
          <w:sz w:val="21"/>
          <w:szCs w:val="21"/>
          <w:lang w:val="en-GB"/>
        </w:rPr>
        <w:t>parapsilosis</w:t>
      </w:r>
      <w:proofErr w:type="spellEnd"/>
      <w:r w:rsidR="007B4AF9" w:rsidRPr="00B977AE">
        <w:rPr>
          <w:rFonts w:eastAsia="Times New Roman"/>
          <w:b/>
          <w:bCs/>
          <w:color w:val="000000"/>
          <w:sz w:val="21"/>
          <w:szCs w:val="21"/>
          <w:lang w:val="en-GB"/>
        </w:rPr>
        <w:t>.</w:t>
      </w:r>
    </w:p>
    <w:p w14:paraId="145E3805" w14:textId="094C8D04" w:rsidR="007B4AF9" w:rsidRPr="00B977AE" w:rsidRDefault="007B4AF9" w:rsidP="00996BD6">
      <w:pPr>
        <w:pBdr>
          <w:top w:val="nil"/>
          <w:left w:val="nil"/>
          <w:bottom w:val="nil"/>
          <w:right w:val="nil"/>
          <w:between w:val="nil"/>
        </w:pBdr>
        <w:rPr>
          <w:rFonts w:eastAsia="Arial"/>
          <w:color w:val="000000"/>
          <w:lang w:val="en-GB"/>
        </w:rPr>
      </w:pPr>
      <w:r w:rsidRPr="00B977AE">
        <w:rPr>
          <w:rFonts w:eastAsia="Times New Roman"/>
          <w:color w:val="000000"/>
          <w:sz w:val="21"/>
          <w:szCs w:val="21"/>
          <w:lang w:val="en-GB"/>
        </w:rPr>
        <w:t xml:space="preserve">The mutant library was replicated on SC plates lacking amino acids, histidine, </w:t>
      </w:r>
      <w:proofErr w:type="gramStart"/>
      <w:r w:rsidRPr="00B977AE">
        <w:rPr>
          <w:rFonts w:eastAsia="Times New Roman"/>
          <w:color w:val="000000"/>
          <w:sz w:val="21"/>
          <w:szCs w:val="21"/>
          <w:lang w:val="en-GB"/>
        </w:rPr>
        <w:t>uracil</w:t>
      </w:r>
      <w:proofErr w:type="gramEnd"/>
      <w:r w:rsidRPr="00B977AE">
        <w:rPr>
          <w:rFonts w:eastAsia="Times New Roman"/>
          <w:color w:val="000000"/>
          <w:sz w:val="21"/>
          <w:szCs w:val="21"/>
          <w:lang w:val="en-GB"/>
        </w:rPr>
        <w:t xml:space="preserve"> or adenine (</w:t>
      </w:r>
      <w:r w:rsidR="008D636B" w:rsidRPr="00B977AE">
        <w:rPr>
          <w:rFonts w:eastAsia="Times New Roman"/>
          <w:color w:val="000000"/>
          <w:sz w:val="21"/>
          <w:szCs w:val="21"/>
          <w:lang w:val="en-GB"/>
        </w:rPr>
        <w:t>Supplementary Table 4</w:t>
      </w:r>
      <w:r w:rsidRPr="00B977AE">
        <w:rPr>
          <w:rFonts w:eastAsia="Times New Roman"/>
          <w:color w:val="000000"/>
          <w:sz w:val="21"/>
          <w:szCs w:val="21"/>
          <w:lang w:val="en-GB"/>
        </w:rPr>
        <w:t xml:space="preserve">). Plates were photographed, and </w:t>
      </w:r>
      <w:r w:rsidR="0004297F" w:rsidRPr="00B977AE">
        <w:rPr>
          <w:rFonts w:eastAsia="Times New Roman"/>
          <w:color w:val="000000"/>
          <w:sz w:val="21"/>
          <w:szCs w:val="21"/>
          <w:lang w:val="en-GB"/>
        </w:rPr>
        <w:t>Z score</w:t>
      </w:r>
      <w:r w:rsidRPr="00B977AE">
        <w:rPr>
          <w:rFonts w:eastAsia="Times New Roman"/>
          <w:color w:val="000000"/>
          <w:sz w:val="21"/>
          <w:szCs w:val="21"/>
          <w:lang w:val="en-GB"/>
        </w:rPr>
        <w:t xml:space="preserve"> values were calculated to determine growth defects compared to the control condition (SC supplemented with amino acids). Only mutant strains that showed a defect in at least one condition are included in the heatmap. </w:t>
      </w:r>
      <w:r w:rsidR="008661C5" w:rsidRPr="00B977AE">
        <w:rPr>
          <w:rFonts w:eastAsia="Times New Roman"/>
          <w:color w:val="000000"/>
          <w:sz w:val="21"/>
          <w:szCs w:val="21"/>
          <w:lang w:val="en-GB"/>
        </w:rPr>
        <w:t xml:space="preserve">The strain CPL2H1 used as parental strain in the generation of deletion mutants is auxotrophic for histidine and leucine, and consequently cannot growth in their absence. Both </w:t>
      </w:r>
      <w:r w:rsidR="008661C5" w:rsidRPr="00B977AE">
        <w:rPr>
          <w:rFonts w:eastAsia="Times New Roman"/>
          <w:i/>
          <w:color w:val="000000"/>
          <w:sz w:val="21"/>
          <w:szCs w:val="21"/>
          <w:lang w:val="en-GB"/>
        </w:rPr>
        <w:t>Ed kis1</w:t>
      </w:r>
      <w:r w:rsidR="008661C5" w:rsidRPr="00B977AE">
        <w:rPr>
          <w:rFonts w:eastAsia="Times New Roman"/>
          <w:color w:val="000000"/>
          <w:sz w:val="21"/>
          <w:szCs w:val="21"/>
          <w:lang w:val="en-GB"/>
        </w:rPr>
        <w:t xml:space="preserve"> and </w:t>
      </w:r>
      <w:r w:rsidR="008661C5" w:rsidRPr="00B977AE">
        <w:rPr>
          <w:rFonts w:eastAsia="Times New Roman"/>
          <w:i/>
          <w:iCs/>
          <w:color w:val="000000"/>
          <w:sz w:val="21"/>
          <w:szCs w:val="21"/>
          <w:lang w:val="en-GB"/>
        </w:rPr>
        <w:t>Ed rha1</w:t>
      </w:r>
      <w:r w:rsidR="008661C5" w:rsidRPr="00B977AE">
        <w:rPr>
          <w:rFonts w:eastAsia="Times New Roman"/>
          <w:color w:val="000000"/>
          <w:sz w:val="21"/>
          <w:szCs w:val="21"/>
          <w:lang w:val="en-GB"/>
        </w:rPr>
        <w:t xml:space="preserve"> lack a functional copy of </w:t>
      </w:r>
      <w:r w:rsidR="008661C5" w:rsidRPr="00B977AE">
        <w:rPr>
          <w:rFonts w:eastAsia="Times New Roman"/>
          <w:i/>
          <w:iCs/>
          <w:color w:val="000000"/>
          <w:sz w:val="21"/>
          <w:szCs w:val="21"/>
          <w:lang w:val="en-GB"/>
        </w:rPr>
        <w:t>MET10</w:t>
      </w:r>
      <w:r w:rsidR="008661C5" w:rsidRPr="00B977AE">
        <w:rPr>
          <w:rFonts w:eastAsia="Times New Roman"/>
          <w:color w:val="000000"/>
          <w:sz w:val="21"/>
          <w:szCs w:val="21"/>
          <w:lang w:val="en-GB"/>
        </w:rPr>
        <w:t xml:space="preserve"> and are therefore cysteine/methionine auxotrophs</w:t>
      </w:r>
      <w:r w:rsidR="00A23CF2" w:rsidRPr="00B977AE">
        <w:rPr>
          <w:rFonts w:eastAsia="Times New Roman"/>
          <w:color w:val="000000"/>
          <w:sz w:val="21"/>
          <w:szCs w:val="21"/>
          <w:lang w:val="en-GB"/>
        </w:rPr>
        <w:fldChar w:fldCharType="begin"/>
      </w:r>
      <w:r w:rsidR="00471F02" w:rsidRPr="00B977AE">
        <w:rPr>
          <w:rFonts w:eastAsia="Times New Roman"/>
          <w:color w:val="000000"/>
          <w:sz w:val="21"/>
          <w:szCs w:val="21"/>
          <w:lang w:val="en-GB"/>
        </w:rPr>
        <w:instrText xml:space="preserve"> ADDIN EN.CITE &lt;EndNote&gt;&lt;Cite&gt;&lt;Author&gt;Lombardi&lt;/Author&gt;&lt;Year&gt;2022&lt;/Year&gt;&lt;RecNum&gt;398&lt;/RecNum&gt;&lt;DisplayText&gt;&lt;style face="superscript"&gt;14&lt;/style&gt;&lt;/DisplayText&gt;&lt;record&gt;&lt;rec-number&gt;398&lt;/rec-number&gt;&lt;foreign-keys&gt;&lt;key app="EN" db-id="axpdearetrwsetet0e5vree3s2005d2ff2sd" timestamp="1679394362"&gt;398&lt;/key&gt;&lt;/foreign-keys&gt;&lt;ref-type name="Journal Article"&gt;17&lt;/ref-type&gt;&lt;contributors&gt;&lt;authors&gt;&lt;author&gt;Lisa Lombardi&lt;/author&gt;&lt;author&gt;Sean A. Bergin&lt;/author&gt;&lt;author&gt;Adam Ryan&lt;/author&gt;&lt;author&gt;Evelyn Zuniga-Soto&lt;/author&gt;&lt;author&gt;Geraldine Butler&lt;/author&gt;&lt;/authors&gt;&lt;/contributors&gt;&lt;titles&gt;&lt;title&gt;&lt;style face="normal" font="default" size="100%"&gt;CRISPR-Cas9 editing induces Loss of Heterozygosity in the pathogenic yeast &lt;/style&gt;&lt;style face="italic" font="default" size="100%"&gt;Candida parapsilosis&lt;/style&gt;&lt;/title&gt;&lt;secondary-title&gt;mSphere&lt;/secondary-title&gt;&lt;/titles&gt;&lt;periodical&gt;&lt;full-title&gt;mSphere&lt;/full-title&gt;&lt;/periodical&gt;&lt;pages&gt;e00393-22&lt;/pages&gt;&lt;volume&gt;7&lt;/volume&gt;&lt;number&gt;6&lt;/number&gt;&lt;dates&gt;&lt;year&gt;2022&lt;/year&gt;&lt;/dates&gt;&lt;urls&gt;&lt;related-urls&gt;&lt;url&gt;https://journals.asm.org/doi/abs/10.1128/msphere.00393-22&lt;/url&gt;&lt;/related-urls&gt;&lt;/urls&gt;&lt;electronic-resource-num&gt;doi:10.1128/msphere.00393-22&lt;/electronic-resource-num&gt;&lt;/record&gt;&lt;/Cite&gt;&lt;/EndNote&gt;</w:instrText>
      </w:r>
      <w:r w:rsidR="00A23CF2" w:rsidRPr="00B977AE">
        <w:rPr>
          <w:rFonts w:eastAsia="Times New Roman"/>
          <w:color w:val="000000"/>
          <w:sz w:val="21"/>
          <w:szCs w:val="21"/>
          <w:lang w:val="en-GB"/>
        </w:rPr>
        <w:fldChar w:fldCharType="separate"/>
      </w:r>
      <w:r w:rsidR="00471F02" w:rsidRPr="00B977AE">
        <w:rPr>
          <w:rFonts w:eastAsia="Times New Roman"/>
          <w:color w:val="000000"/>
          <w:sz w:val="21"/>
          <w:szCs w:val="21"/>
          <w:vertAlign w:val="superscript"/>
          <w:lang w:val="en-GB"/>
        </w:rPr>
        <w:t>14</w:t>
      </w:r>
      <w:r w:rsidR="00A23CF2" w:rsidRPr="00B977AE">
        <w:rPr>
          <w:rFonts w:eastAsia="Times New Roman"/>
          <w:color w:val="000000"/>
          <w:sz w:val="21"/>
          <w:szCs w:val="21"/>
          <w:lang w:val="en-GB"/>
        </w:rPr>
        <w:fldChar w:fldCharType="end"/>
      </w:r>
      <w:r w:rsidR="008661C5" w:rsidRPr="00B977AE">
        <w:rPr>
          <w:rFonts w:eastAsia="Times New Roman"/>
          <w:color w:val="000000"/>
          <w:sz w:val="21"/>
          <w:szCs w:val="21"/>
          <w:lang w:val="en-GB"/>
        </w:rPr>
        <w:t xml:space="preserve">; this phenotype is not related to the mutations introduced into </w:t>
      </w:r>
      <w:r w:rsidR="008661C5" w:rsidRPr="00B977AE">
        <w:rPr>
          <w:rFonts w:eastAsia="Times New Roman"/>
          <w:i/>
          <w:iCs/>
          <w:color w:val="000000"/>
          <w:sz w:val="21"/>
          <w:szCs w:val="21"/>
          <w:lang w:val="en-GB"/>
        </w:rPr>
        <w:t>KIS1</w:t>
      </w:r>
      <w:r w:rsidR="008661C5" w:rsidRPr="00B977AE">
        <w:rPr>
          <w:rFonts w:eastAsia="Times New Roman"/>
          <w:color w:val="000000"/>
          <w:sz w:val="21"/>
          <w:szCs w:val="21"/>
          <w:lang w:val="en-GB"/>
        </w:rPr>
        <w:t xml:space="preserve"> and </w:t>
      </w:r>
      <w:r w:rsidR="008661C5" w:rsidRPr="00B977AE">
        <w:rPr>
          <w:rFonts w:eastAsia="Times New Roman"/>
          <w:i/>
          <w:iCs/>
          <w:color w:val="000000"/>
          <w:sz w:val="21"/>
          <w:szCs w:val="21"/>
          <w:lang w:val="en-GB"/>
        </w:rPr>
        <w:t>RHA1</w:t>
      </w:r>
      <w:r w:rsidR="008661C5" w:rsidRPr="00B977AE">
        <w:rPr>
          <w:rFonts w:eastAsia="Times New Roman"/>
          <w:color w:val="000000"/>
          <w:sz w:val="21"/>
          <w:szCs w:val="21"/>
          <w:lang w:val="en-GB"/>
        </w:rPr>
        <w:t xml:space="preserve">. The color-coding is the same as in </w:t>
      </w:r>
      <w:r w:rsidR="008D636B" w:rsidRPr="00B977AE">
        <w:rPr>
          <w:rFonts w:eastAsia="Times New Roman"/>
          <w:color w:val="000000"/>
          <w:sz w:val="21"/>
          <w:szCs w:val="21"/>
          <w:lang w:val="en-GB"/>
        </w:rPr>
        <w:t>Supplementary Figure 2</w:t>
      </w:r>
      <w:r w:rsidR="008661C5" w:rsidRPr="00B977AE">
        <w:rPr>
          <w:rFonts w:eastAsia="Times New Roman"/>
          <w:color w:val="000000"/>
          <w:sz w:val="21"/>
          <w:szCs w:val="21"/>
          <w:lang w:val="en-GB"/>
        </w:rPr>
        <w:t>.</w:t>
      </w:r>
    </w:p>
    <w:p w14:paraId="2D107795" w14:textId="5FFC2CE9" w:rsidR="00666A1F" w:rsidRPr="00B977AE" w:rsidRDefault="00666A1F">
      <w:pPr>
        <w:rPr>
          <w:lang w:val="en-GB"/>
        </w:rPr>
      </w:pPr>
      <w:r w:rsidRPr="00B977AE">
        <w:rPr>
          <w:lang w:val="en-GB"/>
        </w:rPr>
        <w:br w:type="page"/>
      </w:r>
    </w:p>
    <w:p w14:paraId="3949A26A" w14:textId="3E27236D" w:rsidR="00ED7287" w:rsidRPr="00B977AE" w:rsidRDefault="00ED7287">
      <w:pPr>
        <w:rPr>
          <w:lang w:val="en-GB"/>
        </w:rPr>
      </w:pPr>
      <w:r w:rsidRPr="00B977AE">
        <w:rPr>
          <w:noProof/>
          <w:lang w:val="en-GB"/>
        </w:rPr>
        <w:lastRenderedPageBreak/>
        <w:drawing>
          <wp:inline distT="0" distB="0" distL="0" distR="0" wp14:anchorId="57B1F569" wp14:editId="0F69FE8B">
            <wp:extent cx="5731510" cy="3977640"/>
            <wp:effectExtent l="0" t="0" r="0" b="0"/>
            <wp:docPr id="1629691119" name="Picture 1" descr="A screenshot of a compute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9691119" name="Picture 1" descr="A screenshot of a computer screen&#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3977640"/>
                    </a:xfrm>
                    <a:prstGeom prst="rect">
                      <a:avLst/>
                    </a:prstGeom>
                  </pic:spPr>
                </pic:pic>
              </a:graphicData>
            </a:graphic>
          </wp:inline>
        </w:drawing>
      </w:r>
    </w:p>
    <w:p w14:paraId="6ED6BAC0" w14:textId="5F9A75FD" w:rsidR="00ED7287" w:rsidRPr="00B977AE" w:rsidRDefault="0003525E">
      <w:pPr>
        <w:rPr>
          <w:rFonts w:eastAsia="Times New Roman"/>
          <w:b/>
          <w:color w:val="000000"/>
          <w:sz w:val="21"/>
          <w:szCs w:val="21"/>
          <w:lang w:val="en-GB"/>
        </w:rPr>
      </w:pPr>
      <w:r w:rsidRPr="00B977AE">
        <w:rPr>
          <w:b/>
          <w:sz w:val="21"/>
          <w:szCs w:val="21"/>
          <w:lang w:val="en-GB"/>
        </w:rPr>
        <w:t>Supplementary Figure 5</w:t>
      </w:r>
      <w:r w:rsidR="00ED7287" w:rsidRPr="00B977AE">
        <w:rPr>
          <w:b/>
          <w:sz w:val="21"/>
          <w:szCs w:val="21"/>
          <w:lang w:val="en-GB"/>
        </w:rPr>
        <w:t>. Phylogeny of the Met4 and Met28 paralogs in budding yeasts.</w:t>
      </w:r>
      <w:r w:rsidR="00ED7287" w:rsidRPr="00B977AE">
        <w:rPr>
          <w:rFonts w:eastAsia="Times New Roman"/>
          <w:b/>
          <w:color w:val="000000"/>
          <w:sz w:val="21"/>
          <w:szCs w:val="21"/>
          <w:lang w:val="en-GB"/>
        </w:rPr>
        <w:t xml:space="preserve"> </w:t>
      </w:r>
      <w:r w:rsidR="00ED7287" w:rsidRPr="00B977AE">
        <w:rPr>
          <w:rFonts w:eastAsia="Times New Roman"/>
          <w:bCs/>
          <w:color w:val="000000"/>
          <w:sz w:val="21"/>
          <w:szCs w:val="21"/>
          <w:lang w:val="en-GB"/>
        </w:rPr>
        <w:t>Protein sequences retrieved from YGOB</w:t>
      </w:r>
      <w:r w:rsidR="00A23CF2" w:rsidRPr="00B977AE">
        <w:rPr>
          <w:rFonts w:eastAsia="Times New Roman"/>
          <w:bCs/>
          <w:color w:val="000000"/>
          <w:sz w:val="21"/>
          <w:szCs w:val="21"/>
          <w:lang w:val="en-GB"/>
        </w:rPr>
        <w:fldChar w:fldCharType="begin"/>
      </w:r>
      <w:r w:rsidR="00471F02" w:rsidRPr="00B977AE">
        <w:rPr>
          <w:rFonts w:eastAsia="Times New Roman"/>
          <w:bCs/>
          <w:color w:val="000000"/>
          <w:sz w:val="21"/>
          <w:szCs w:val="21"/>
          <w:lang w:val="en-GB"/>
        </w:rPr>
        <w:instrText xml:space="preserve"> ADDIN EN.CITE &lt;EndNote&gt;&lt;Cite&gt;&lt;Author&gt;Byrne&lt;/Author&gt;&lt;Year&gt;2005&lt;/Year&gt;&lt;RecNum&gt;509&lt;/RecNum&gt;&lt;DisplayText&gt;&lt;style face="superscript"&gt;33&lt;/style&gt;&lt;/DisplayText&gt;&lt;record&gt;&lt;rec-number&gt;509&lt;/rec-number&gt;&lt;foreign-keys&gt;&lt;key app="EN" db-id="axpdearetrwsetet0e5vree3s2005d2ff2sd" timestamp="1700835400"&gt;509&lt;/key&gt;&lt;/foreign-keys&gt;&lt;ref-type name="Journal Article"&gt;17&lt;/ref-type&gt;&lt;contributors&gt;&lt;authors&gt;&lt;author&gt;Byrne, K. P.&lt;/author&gt;&lt;author&gt;Wolfe, K. H.&lt;/author&gt;&lt;/authors&gt;&lt;/contributors&gt;&lt;auth-address&gt;Department of Genetics, Smurfit Institute, University of Dublin, Trinity College, Dublin 2, Ireland.&lt;/auth-address&gt;&lt;titles&gt;&lt;title&gt;The Yeast Gene Order Browser: combining curated homology and syntenic context reveals gene fate in polyploid species&lt;/title&gt;&lt;secondary-title&gt;Genome Res&lt;/secondary-title&gt;&lt;/titles&gt;&lt;periodical&gt;&lt;full-title&gt;Genome Res&lt;/full-title&gt;&lt;/periodical&gt;&lt;pages&gt;1456-61&lt;/pages&gt;&lt;volume&gt;15&lt;/volume&gt;&lt;number&gt;10&lt;/number&gt;&lt;edition&gt;20050916&lt;/edition&gt;&lt;keywords&gt;&lt;keyword&gt;*Databases, Genetic&lt;/keyword&gt;&lt;keyword&gt;*Genome, Fungal&lt;/keyword&gt;&lt;keyword&gt;*Internet&lt;/keyword&gt;&lt;keyword&gt;*Polyploidy&lt;/keyword&gt;&lt;keyword&gt;Yeasts/*genetics&lt;/keyword&gt;&lt;/keywords&gt;&lt;dates&gt;&lt;year&gt;2005&lt;/year&gt;&lt;pub-dates&gt;&lt;date&gt;Oct&lt;/date&gt;&lt;/pub-dates&gt;&lt;/dates&gt;&lt;isbn&gt;1088-9051 (Print)&amp;#xD;1088-9051&lt;/isbn&gt;&lt;accession-num&gt;16169922&lt;/accession-num&gt;&lt;urls&gt;&lt;/urls&gt;&lt;custom2&gt;PMC1240090&lt;/custom2&gt;&lt;electronic-resource-num&gt;10.1101/gr.3672305&lt;/electronic-resource-num&gt;&lt;remote-database-provider&gt;NLM&lt;/remote-database-provider&gt;&lt;language&gt;eng&lt;/language&gt;&lt;/record&gt;&lt;/Cite&gt;&lt;/EndNote&gt;</w:instrText>
      </w:r>
      <w:r w:rsidR="00A23CF2" w:rsidRPr="00B977AE">
        <w:rPr>
          <w:rFonts w:eastAsia="Times New Roman"/>
          <w:bCs/>
          <w:color w:val="000000"/>
          <w:sz w:val="21"/>
          <w:szCs w:val="21"/>
          <w:lang w:val="en-GB"/>
        </w:rPr>
        <w:fldChar w:fldCharType="separate"/>
      </w:r>
      <w:r w:rsidR="00471F02" w:rsidRPr="00B977AE">
        <w:rPr>
          <w:rFonts w:eastAsia="Times New Roman"/>
          <w:bCs/>
          <w:color w:val="000000"/>
          <w:sz w:val="21"/>
          <w:szCs w:val="21"/>
          <w:vertAlign w:val="superscript"/>
          <w:lang w:val="en-GB"/>
        </w:rPr>
        <w:t>33</w:t>
      </w:r>
      <w:r w:rsidR="00A23CF2" w:rsidRPr="00B977AE">
        <w:rPr>
          <w:rFonts w:eastAsia="Times New Roman"/>
          <w:bCs/>
          <w:color w:val="000000"/>
          <w:sz w:val="21"/>
          <w:szCs w:val="21"/>
          <w:lang w:val="en-GB"/>
        </w:rPr>
        <w:fldChar w:fldCharType="end"/>
      </w:r>
      <w:r w:rsidR="00ED7287" w:rsidRPr="00B977AE">
        <w:rPr>
          <w:rFonts w:eastAsia="Times New Roman"/>
          <w:bCs/>
          <w:color w:val="000000"/>
          <w:sz w:val="21"/>
          <w:szCs w:val="21"/>
          <w:lang w:val="en-GB"/>
        </w:rPr>
        <w:t>, CGOB</w:t>
      </w:r>
      <w:r w:rsidR="00A23CF2" w:rsidRPr="00B977AE">
        <w:rPr>
          <w:rFonts w:eastAsia="Times New Roman"/>
          <w:bCs/>
          <w:color w:val="000000"/>
          <w:sz w:val="21"/>
          <w:szCs w:val="21"/>
          <w:lang w:val="en-GB"/>
        </w:rPr>
        <w:fldChar w:fldCharType="begin">
          <w:fldData xml:space="preserve">PEVuZE5vdGU+PENpdGU+PEF1dGhvcj5NYWd1aXJlPC9BdXRob3I+PFllYXI+MjAxMzwvWWVhcj48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=
</w:fldData>
        </w:fldChar>
      </w:r>
      <w:r w:rsidR="00471F02" w:rsidRPr="00B977AE">
        <w:rPr>
          <w:rFonts w:eastAsia="Times New Roman"/>
          <w:bCs/>
          <w:color w:val="000000"/>
          <w:sz w:val="21"/>
          <w:szCs w:val="21"/>
          <w:lang w:val="en-GB"/>
        </w:rPr>
        <w:instrText xml:space="preserve"> ADDIN EN.CITE </w:instrText>
      </w:r>
      <w:r w:rsidR="00471F02" w:rsidRPr="00B977AE">
        <w:rPr>
          <w:rFonts w:eastAsia="Times New Roman"/>
          <w:bCs/>
          <w:color w:val="000000"/>
          <w:sz w:val="21"/>
          <w:szCs w:val="21"/>
          <w:lang w:val="en-GB"/>
        </w:rPr>
        <w:fldChar w:fldCharType="begin">
          <w:fldData xml:space="preserve">PEVuZE5vdGU+PENpdGU+PEF1dGhvcj5NYWd1aXJlPC9BdXRob3I+PFllYXI+MjAxMzwvWWVhcj48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=
</w:fldData>
        </w:fldChar>
      </w:r>
      <w:r w:rsidR="00471F02" w:rsidRPr="00B977AE">
        <w:rPr>
          <w:rFonts w:eastAsia="Times New Roman"/>
          <w:bCs/>
          <w:color w:val="000000"/>
          <w:sz w:val="21"/>
          <w:szCs w:val="21"/>
          <w:lang w:val="en-GB"/>
        </w:rPr>
        <w:instrText xml:space="preserve"> ADDIN EN.CITE.DATA </w:instrText>
      </w:r>
      <w:r w:rsidR="00471F02" w:rsidRPr="00B977AE">
        <w:rPr>
          <w:rFonts w:eastAsia="Times New Roman"/>
          <w:bCs/>
          <w:color w:val="000000"/>
          <w:sz w:val="21"/>
          <w:szCs w:val="21"/>
          <w:lang w:val="en-GB"/>
        </w:rPr>
      </w:r>
      <w:r w:rsidR="00471F02" w:rsidRPr="00B977AE">
        <w:rPr>
          <w:rFonts w:eastAsia="Times New Roman"/>
          <w:bCs/>
          <w:color w:val="000000"/>
          <w:sz w:val="21"/>
          <w:szCs w:val="21"/>
          <w:lang w:val="en-GB"/>
        </w:rPr>
        <w:fldChar w:fldCharType="end"/>
      </w:r>
      <w:r w:rsidR="00A23CF2" w:rsidRPr="00B977AE">
        <w:rPr>
          <w:rFonts w:eastAsia="Times New Roman"/>
          <w:bCs/>
          <w:color w:val="000000"/>
          <w:sz w:val="21"/>
          <w:szCs w:val="21"/>
          <w:lang w:val="en-GB"/>
        </w:rPr>
      </w:r>
      <w:r w:rsidR="00A23CF2" w:rsidRPr="00B977AE">
        <w:rPr>
          <w:rFonts w:eastAsia="Times New Roman"/>
          <w:bCs/>
          <w:color w:val="000000"/>
          <w:sz w:val="21"/>
          <w:szCs w:val="21"/>
          <w:lang w:val="en-GB"/>
        </w:rPr>
        <w:fldChar w:fldCharType="separate"/>
      </w:r>
      <w:r w:rsidR="00471F02" w:rsidRPr="00B977AE">
        <w:rPr>
          <w:rFonts w:eastAsia="Times New Roman"/>
          <w:bCs/>
          <w:color w:val="000000"/>
          <w:sz w:val="21"/>
          <w:szCs w:val="21"/>
          <w:vertAlign w:val="superscript"/>
          <w:lang w:val="en-GB"/>
        </w:rPr>
        <w:t>34</w:t>
      </w:r>
      <w:r w:rsidR="00A23CF2" w:rsidRPr="00B977AE">
        <w:rPr>
          <w:rFonts w:eastAsia="Times New Roman"/>
          <w:bCs/>
          <w:color w:val="000000"/>
          <w:sz w:val="21"/>
          <w:szCs w:val="21"/>
          <w:lang w:val="en-GB"/>
        </w:rPr>
        <w:fldChar w:fldCharType="end"/>
      </w:r>
      <w:r w:rsidR="00ED7287" w:rsidRPr="00B977AE">
        <w:rPr>
          <w:rFonts w:eastAsia="Times New Roman"/>
          <w:bCs/>
          <w:color w:val="000000"/>
          <w:sz w:val="21"/>
          <w:szCs w:val="21"/>
          <w:lang w:val="en-GB"/>
        </w:rPr>
        <w:t xml:space="preserve"> or the indicated accession numbers were aligned using Muscle implemented in</w:t>
      </w:r>
      <w:r w:rsidR="00ED7287" w:rsidRPr="00B977AE">
        <w:rPr>
          <w:rFonts w:eastAsia="Times New Roman"/>
          <w:b/>
          <w:color w:val="000000"/>
          <w:sz w:val="21"/>
          <w:szCs w:val="21"/>
          <w:lang w:val="en-GB"/>
        </w:rPr>
        <w:t xml:space="preserve"> </w:t>
      </w:r>
      <w:r w:rsidR="00ED7287" w:rsidRPr="00B977AE">
        <w:rPr>
          <w:rFonts w:eastAsia="Times New Roman"/>
          <w:bCs/>
          <w:color w:val="000000"/>
          <w:sz w:val="21"/>
          <w:szCs w:val="21"/>
          <w:lang w:val="en-GB"/>
        </w:rPr>
        <w:t>Seaview</w:t>
      </w:r>
      <w:r w:rsidR="0006386F" w:rsidRPr="00B977AE">
        <w:rPr>
          <w:rFonts w:eastAsia="Times New Roman"/>
          <w:bCs/>
          <w:color w:val="000000"/>
          <w:sz w:val="21"/>
          <w:szCs w:val="21"/>
          <w:lang w:val="en-GB"/>
        </w:rPr>
        <w:fldChar w:fldCharType="begin"/>
      </w:r>
      <w:r w:rsidR="00471F02" w:rsidRPr="00B977AE">
        <w:rPr>
          <w:rFonts w:eastAsia="Times New Roman"/>
          <w:bCs/>
          <w:color w:val="000000"/>
          <w:sz w:val="21"/>
          <w:szCs w:val="21"/>
          <w:lang w:val="en-GB"/>
        </w:rPr>
        <w:instrText xml:space="preserve"> ADDIN EN.CITE &lt;EndNote&gt;&lt;Cite&gt;&lt;Author&gt;Gouy&lt;/Author&gt;&lt;Year&gt;2010&lt;/Year&gt;&lt;RecNum&gt;458&lt;/RecNum&gt;&lt;DisplayText&gt;&lt;style face="superscript"&gt;35&lt;/style&gt;&lt;/DisplayText&gt;&lt;record&gt;&lt;rec-number&gt;458&lt;/rec-number&gt;&lt;foreign-keys&gt;&lt;key app="EN" db-id="axpdearetrwsetet0e5vree3s2005d2ff2sd" timestamp="1699534030"&gt;458&lt;/key&gt;&lt;/foreign-keys&gt;&lt;ref-type name="Journal Article"&gt;17&lt;/ref-type&gt;&lt;contributors&gt;&lt;authors&gt;&lt;author&gt;Gouy, M.&lt;/author&gt;&lt;author&gt;Guindon, S.&lt;/author&gt;&lt;author&gt;Gascuel, O.&lt;/author&gt;&lt;/authors&gt;&lt;/contributors&gt;&lt;titles&gt;&lt;title&gt;SeaView version 4: A multiplatform graphical user interface for sequence alignment and phylogenetic tree building&lt;/title&gt;&lt;secondary-title&gt;Mol Biol Evol&lt;/secondary-title&gt;&lt;/titles&gt;&lt;periodical&gt;&lt;full-title&gt;Mol Biol Evol&lt;/full-title&gt;&lt;/periodical&gt;&lt;pages&gt;221-4&lt;/pages&gt;&lt;volume&gt;27&lt;/volume&gt;&lt;number&gt;2&lt;/number&gt;&lt;edition&gt;20091023&lt;/edition&gt;&lt;keywords&gt;&lt;keyword&gt;*Computer Graphics&lt;/keyword&gt;&lt;keyword&gt;*Phylogeny&lt;/keyword&gt;&lt;keyword&gt;Sequence Alignment/*methods&lt;/keyword&gt;&lt;keyword&gt;*Software&lt;/keyword&gt;&lt;keyword&gt;User-Computer Interface&lt;/keyword&gt;&lt;/keywords&gt;&lt;dates&gt;&lt;year&gt;2010&lt;/year&gt;&lt;pub-dates&gt;&lt;date&gt;Feb&lt;/date&gt;&lt;/pub-dates&gt;&lt;/dates&gt;&lt;isbn&gt;0737-4038&lt;/isbn&gt;&lt;accession-num&gt;19854763&lt;/accession-num&gt;&lt;urls&gt;&lt;/urls&gt;&lt;electronic-resource-num&gt;10.1093/molbev/msp259&lt;/electronic-resource-num&gt;&lt;remote-database-provider&gt;NLM&lt;/remote-database-provider&gt;&lt;language&gt;eng&lt;/language&gt;&lt;/record&gt;&lt;/Cite&gt;&lt;/EndNote&gt;</w:instrText>
      </w:r>
      <w:r w:rsidR="0006386F" w:rsidRPr="00B977AE">
        <w:rPr>
          <w:rFonts w:eastAsia="Times New Roman"/>
          <w:bCs/>
          <w:color w:val="000000"/>
          <w:sz w:val="21"/>
          <w:szCs w:val="21"/>
          <w:lang w:val="en-GB"/>
        </w:rPr>
        <w:fldChar w:fldCharType="separate"/>
      </w:r>
      <w:r w:rsidR="00471F02" w:rsidRPr="00B977AE">
        <w:rPr>
          <w:rFonts w:eastAsia="Times New Roman"/>
          <w:bCs/>
          <w:color w:val="000000"/>
          <w:sz w:val="21"/>
          <w:szCs w:val="21"/>
          <w:vertAlign w:val="superscript"/>
          <w:lang w:val="en-GB"/>
        </w:rPr>
        <w:t>35</w:t>
      </w:r>
      <w:r w:rsidR="0006386F" w:rsidRPr="00B977AE">
        <w:rPr>
          <w:rFonts w:eastAsia="Times New Roman"/>
          <w:bCs/>
          <w:color w:val="000000"/>
          <w:sz w:val="21"/>
          <w:szCs w:val="21"/>
          <w:lang w:val="en-GB"/>
        </w:rPr>
        <w:fldChar w:fldCharType="end"/>
      </w:r>
      <w:r w:rsidR="00ED7287" w:rsidRPr="00B977AE">
        <w:rPr>
          <w:rFonts w:eastAsia="Times New Roman"/>
          <w:bCs/>
          <w:color w:val="000000"/>
          <w:sz w:val="21"/>
          <w:szCs w:val="21"/>
          <w:lang w:val="en-GB"/>
        </w:rPr>
        <w:t xml:space="preserve">. </w:t>
      </w:r>
      <w:r w:rsidR="00ED7287" w:rsidRPr="00B977AE">
        <w:rPr>
          <w:color w:val="000000"/>
          <w:sz w:val="21"/>
          <w:szCs w:val="21"/>
          <w:shd w:val="clear" w:color="auto" w:fill="FFFFFF"/>
          <w:lang w:val="en-GB"/>
        </w:rPr>
        <w:t xml:space="preserve">Trees were inferred using </w:t>
      </w:r>
      <w:proofErr w:type="spellStart"/>
      <w:r w:rsidR="00ED7287" w:rsidRPr="00B977AE">
        <w:rPr>
          <w:color w:val="000000"/>
          <w:sz w:val="21"/>
          <w:szCs w:val="21"/>
          <w:shd w:val="clear" w:color="auto" w:fill="FFFFFF"/>
          <w:lang w:val="en-GB"/>
        </w:rPr>
        <w:t>PhyML</w:t>
      </w:r>
      <w:proofErr w:type="spellEnd"/>
      <w:r w:rsidR="00ED7287" w:rsidRPr="00B977AE">
        <w:rPr>
          <w:color w:val="000000"/>
          <w:sz w:val="21"/>
          <w:szCs w:val="21"/>
          <w:shd w:val="clear" w:color="auto" w:fill="FFFFFF"/>
          <w:lang w:val="en-GB"/>
        </w:rPr>
        <w:t xml:space="preserve"> restricted to conserved regions selected using </w:t>
      </w:r>
      <w:proofErr w:type="spellStart"/>
      <w:r w:rsidR="00ED7287" w:rsidRPr="00B977AE">
        <w:rPr>
          <w:color w:val="000000"/>
          <w:sz w:val="21"/>
          <w:szCs w:val="21"/>
          <w:shd w:val="clear" w:color="auto" w:fill="FFFFFF"/>
          <w:lang w:val="en-GB"/>
        </w:rPr>
        <w:t>Gblocks</w:t>
      </w:r>
      <w:proofErr w:type="spellEnd"/>
      <w:r w:rsidR="00ED7287" w:rsidRPr="00B977AE">
        <w:rPr>
          <w:rFonts w:eastAsia="Times New Roman"/>
          <w:bCs/>
          <w:color w:val="000000"/>
          <w:sz w:val="21"/>
          <w:szCs w:val="21"/>
          <w:lang w:val="en-GB"/>
        </w:rPr>
        <w:t xml:space="preserve">. </w:t>
      </w:r>
      <w:r w:rsidR="00ED7287" w:rsidRPr="00B977AE">
        <w:rPr>
          <w:bCs/>
          <w:sz w:val="21"/>
          <w:szCs w:val="21"/>
          <w:lang w:val="en-GB"/>
        </w:rPr>
        <w:t xml:space="preserve">WGD = Whole Genome Duplication; KLE = </w:t>
      </w:r>
      <w:proofErr w:type="spellStart"/>
      <w:r w:rsidR="00ED7287" w:rsidRPr="00B977AE">
        <w:rPr>
          <w:bCs/>
          <w:i/>
          <w:iCs/>
          <w:sz w:val="21"/>
          <w:szCs w:val="21"/>
          <w:lang w:val="en-GB"/>
        </w:rPr>
        <w:t>Kluyveromyces</w:t>
      </w:r>
      <w:proofErr w:type="spellEnd"/>
      <w:r w:rsidR="00ED7287" w:rsidRPr="00B977AE">
        <w:rPr>
          <w:bCs/>
          <w:i/>
          <w:iCs/>
          <w:sz w:val="21"/>
          <w:szCs w:val="21"/>
          <w:lang w:val="en-GB"/>
        </w:rPr>
        <w:t>/</w:t>
      </w:r>
      <w:proofErr w:type="spellStart"/>
      <w:r w:rsidR="00ED7287" w:rsidRPr="00B977AE">
        <w:rPr>
          <w:bCs/>
          <w:i/>
          <w:iCs/>
          <w:sz w:val="21"/>
          <w:szCs w:val="21"/>
          <w:lang w:val="en-GB"/>
        </w:rPr>
        <w:t>Lachancea</w:t>
      </w:r>
      <w:proofErr w:type="spellEnd"/>
      <w:r w:rsidR="00ED7287" w:rsidRPr="00B977AE">
        <w:rPr>
          <w:bCs/>
          <w:i/>
          <w:iCs/>
          <w:sz w:val="21"/>
          <w:szCs w:val="21"/>
          <w:lang w:val="en-GB"/>
        </w:rPr>
        <w:t>/</w:t>
      </w:r>
      <w:proofErr w:type="spellStart"/>
      <w:r w:rsidR="00ED7287" w:rsidRPr="00B977AE">
        <w:rPr>
          <w:bCs/>
          <w:i/>
          <w:iCs/>
          <w:sz w:val="21"/>
          <w:szCs w:val="21"/>
          <w:lang w:val="en-GB"/>
        </w:rPr>
        <w:t>Eremothecium</w:t>
      </w:r>
      <w:proofErr w:type="spellEnd"/>
      <w:r w:rsidR="00ED7287" w:rsidRPr="00B977AE">
        <w:rPr>
          <w:bCs/>
          <w:sz w:val="21"/>
          <w:szCs w:val="21"/>
          <w:lang w:val="en-GB"/>
        </w:rPr>
        <w:t>.</w:t>
      </w:r>
    </w:p>
    <w:p w14:paraId="235DEB7D" w14:textId="6CBD1326" w:rsidR="00ED7287" w:rsidRPr="00B977AE" w:rsidRDefault="00ED7287">
      <w:pPr>
        <w:rPr>
          <w:rFonts w:eastAsia="Times New Roman"/>
          <w:b/>
          <w:color w:val="000000"/>
          <w:sz w:val="20"/>
          <w:szCs w:val="20"/>
          <w:lang w:val="en-GB"/>
        </w:rPr>
      </w:pPr>
      <w:r w:rsidRPr="00B977AE">
        <w:rPr>
          <w:rFonts w:eastAsia="Times New Roman"/>
          <w:b/>
          <w:color w:val="000000"/>
          <w:sz w:val="20"/>
          <w:szCs w:val="20"/>
          <w:lang w:val="en-GB"/>
        </w:rPr>
        <w:br w:type="page"/>
      </w:r>
    </w:p>
    <w:p w14:paraId="691C2D02" w14:textId="21FBAA51" w:rsidR="005C7330" w:rsidRPr="00B977AE" w:rsidRDefault="009A222A" w:rsidP="00666A1F">
      <w:pPr>
        <w:jc w:val="center"/>
        <w:rPr>
          <w:b/>
          <w:bCs/>
          <w:sz w:val="36"/>
          <w:szCs w:val="36"/>
          <w:lang w:val="en-GB"/>
        </w:rPr>
      </w:pPr>
      <w:r w:rsidRPr="00B977AE">
        <w:rPr>
          <w:b/>
          <w:bCs/>
          <w:sz w:val="36"/>
          <w:szCs w:val="36"/>
          <w:lang w:val="en-GB"/>
        </w:rPr>
        <w:lastRenderedPageBreak/>
        <w:t xml:space="preserve">Supplementary </w:t>
      </w:r>
      <w:r w:rsidR="00521212" w:rsidRPr="00B977AE">
        <w:rPr>
          <w:b/>
          <w:bCs/>
          <w:sz w:val="36"/>
          <w:szCs w:val="36"/>
          <w:lang w:val="en-GB"/>
        </w:rPr>
        <w:t>Note</w:t>
      </w:r>
      <w:r w:rsidRPr="00B977AE">
        <w:rPr>
          <w:b/>
          <w:bCs/>
          <w:sz w:val="36"/>
          <w:szCs w:val="36"/>
          <w:lang w:val="en-GB"/>
        </w:rPr>
        <w:t xml:space="preserve"> </w:t>
      </w:r>
      <w:r w:rsidR="00ED7287" w:rsidRPr="00B977AE">
        <w:rPr>
          <w:b/>
          <w:bCs/>
          <w:sz w:val="36"/>
          <w:szCs w:val="36"/>
          <w:lang w:val="en-GB"/>
        </w:rPr>
        <w:t>6</w:t>
      </w:r>
    </w:p>
    <w:p w14:paraId="533C3640" w14:textId="77777777" w:rsidR="009A222A" w:rsidRPr="00B977AE" w:rsidRDefault="009A222A" w:rsidP="00666A1F">
      <w:pPr>
        <w:jc w:val="center"/>
        <w:rPr>
          <w:b/>
          <w:bCs/>
          <w:lang w:val="en-GB"/>
        </w:rPr>
      </w:pPr>
    </w:p>
    <w:p w14:paraId="38CCC33E" w14:textId="319A1660" w:rsidR="00D3636F" w:rsidRPr="00B977AE" w:rsidRDefault="009A222A" w:rsidP="009A222A">
      <w:pPr>
        <w:pBdr>
          <w:top w:val="nil"/>
          <w:left w:val="nil"/>
          <w:bottom w:val="nil"/>
          <w:right w:val="nil"/>
          <w:between w:val="nil"/>
        </w:pBdr>
        <w:spacing w:line="360" w:lineRule="auto"/>
        <w:rPr>
          <w:rFonts w:eastAsia="Arial"/>
          <w:color w:val="000000"/>
          <w:lang w:val="en-GB"/>
        </w:rPr>
      </w:pPr>
      <w:r w:rsidRPr="00B977AE">
        <w:rPr>
          <w:b/>
          <w:bCs/>
          <w:lang w:val="en-GB"/>
        </w:rPr>
        <w:t>Volcano plots as described in Fig. 4</w:t>
      </w:r>
      <w:r w:rsidRPr="00B977AE">
        <w:rPr>
          <w:rFonts w:eastAsia="Arial"/>
          <w:b/>
          <w:i/>
          <w:color w:val="000000"/>
          <w:lang w:val="en-GB"/>
        </w:rPr>
        <w:t xml:space="preserve">. </w:t>
      </w:r>
      <w:r w:rsidRPr="00B977AE">
        <w:rPr>
          <w:rFonts w:eastAsia="Arial"/>
          <w:color w:val="000000"/>
          <w:lang w:val="en-GB"/>
        </w:rPr>
        <w:t xml:space="preserve">We report here in the Supplementary the same plots presented in Fig 4, but in a size that allows the labelling of </w:t>
      </w:r>
      <w:r w:rsidR="00675D2C" w:rsidRPr="00B977AE">
        <w:rPr>
          <w:rFonts w:eastAsia="Arial"/>
          <w:color w:val="000000"/>
          <w:lang w:val="en-GB"/>
        </w:rPr>
        <w:t>sulphur</w:t>
      </w:r>
      <w:r w:rsidRPr="00B977AE">
        <w:rPr>
          <w:rFonts w:eastAsia="Arial"/>
          <w:color w:val="000000"/>
          <w:lang w:val="en-GB"/>
        </w:rPr>
        <w:t xml:space="preserve">-related genes. The genes included in the rectangular label have characterized orthologs in </w:t>
      </w:r>
      <w:r w:rsidRPr="00B977AE">
        <w:rPr>
          <w:rFonts w:eastAsia="Arial"/>
          <w:i/>
          <w:iCs/>
          <w:color w:val="000000"/>
          <w:lang w:val="en-GB"/>
        </w:rPr>
        <w:t>S. cerevisiae</w:t>
      </w:r>
      <w:r w:rsidRPr="00B977AE">
        <w:rPr>
          <w:rFonts w:eastAsia="Arial"/>
          <w:color w:val="000000"/>
          <w:lang w:val="en-GB"/>
        </w:rPr>
        <w:t xml:space="preserve">. The genes that do not are labelled in a smaller size and by the number of their </w:t>
      </w:r>
      <w:r w:rsidRPr="00B977AE">
        <w:rPr>
          <w:rFonts w:eastAsia="Arial"/>
          <w:i/>
          <w:iCs/>
          <w:color w:val="000000"/>
          <w:lang w:val="en-GB"/>
        </w:rPr>
        <w:t xml:space="preserve">C. </w:t>
      </w:r>
      <w:proofErr w:type="spellStart"/>
      <w:r w:rsidRPr="00B977AE">
        <w:rPr>
          <w:rFonts w:eastAsia="Arial"/>
          <w:i/>
          <w:iCs/>
          <w:color w:val="000000"/>
          <w:lang w:val="en-GB"/>
        </w:rPr>
        <w:t>parapsilosis</w:t>
      </w:r>
      <w:proofErr w:type="spellEnd"/>
      <w:r w:rsidRPr="00B977AE">
        <w:rPr>
          <w:rFonts w:eastAsia="Arial"/>
          <w:i/>
          <w:iCs/>
          <w:color w:val="000000"/>
          <w:lang w:val="en-GB"/>
        </w:rPr>
        <w:t xml:space="preserve"> </w:t>
      </w:r>
      <w:r w:rsidRPr="00B977AE">
        <w:rPr>
          <w:rFonts w:eastAsia="Arial"/>
          <w:color w:val="000000"/>
          <w:lang w:val="en-GB"/>
        </w:rPr>
        <w:t xml:space="preserve">ID (e.g. 702100 is gene </w:t>
      </w:r>
      <w:r w:rsidRPr="00B977AE">
        <w:rPr>
          <w:rFonts w:eastAsia="Arial"/>
          <w:i/>
          <w:iCs/>
          <w:color w:val="000000"/>
          <w:lang w:val="en-GB"/>
        </w:rPr>
        <w:t>CPAR2_702100</w:t>
      </w:r>
      <w:r w:rsidRPr="00B977AE">
        <w:rPr>
          <w:rFonts w:eastAsia="Arial"/>
          <w:color w:val="000000"/>
          <w:lang w:val="en-GB"/>
        </w:rPr>
        <w:t>).</w:t>
      </w:r>
    </w:p>
    <w:p w14:paraId="4CFE28AE" w14:textId="3F015AFB" w:rsidR="009A222A" w:rsidRPr="00B977AE" w:rsidRDefault="00D3636F" w:rsidP="00D3636F">
      <w:pPr>
        <w:rPr>
          <w:rFonts w:eastAsia="Arial"/>
          <w:color w:val="000000"/>
          <w:lang w:val="en-GB"/>
        </w:rPr>
      </w:pPr>
      <w:r w:rsidRPr="00B977AE">
        <w:rPr>
          <w:rFonts w:eastAsia="Arial"/>
          <w:color w:val="000000"/>
          <w:lang w:val="en-GB"/>
        </w:rPr>
        <w:br w:type="page"/>
      </w:r>
    </w:p>
    <w:p w14:paraId="36D0E155" w14:textId="20EDF55E" w:rsidR="00F64744" w:rsidRPr="00B977AE" w:rsidRDefault="00412C99">
      <w:pPr>
        <w:rPr>
          <w:lang w:val="en-GB"/>
        </w:rPr>
      </w:pPr>
      <w:r>
        <w:rPr>
          <w:noProof/>
          <w:lang w:val="en-GB"/>
        </w:rPr>
        <w:lastRenderedPageBreak/>
        <w:drawing>
          <wp:inline distT="0" distB="0" distL="0" distR="0" wp14:anchorId="63EAEA8B" wp14:editId="12959461">
            <wp:extent cx="5562600" cy="6705600"/>
            <wp:effectExtent l="0" t="0" r="0" b="0"/>
            <wp:docPr id="50016826" name="Picture 1" descr="A graph with numbers and symbo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016826" name="Picture 1" descr="A graph with numbers and symbol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562600" cy="6705600"/>
                    </a:xfrm>
                    <a:prstGeom prst="rect">
                      <a:avLst/>
                    </a:prstGeom>
                  </pic:spPr>
                </pic:pic>
              </a:graphicData>
            </a:graphic>
          </wp:inline>
        </w:drawing>
      </w:r>
    </w:p>
    <w:p w14:paraId="0940541C" w14:textId="18BF4F25" w:rsidR="00F64744" w:rsidRPr="00B977AE" w:rsidRDefault="00CA4F74" w:rsidP="00D3636F">
      <w:pPr>
        <w:pBdr>
          <w:top w:val="nil"/>
          <w:left w:val="nil"/>
          <w:bottom w:val="nil"/>
          <w:right w:val="nil"/>
          <w:between w:val="nil"/>
        </w:pBdr>
        <w:spacing w:line="360" w:lineRule="auto"/>
        <w:jc w:val="center"/>
        <w:rPr>
          <w:rFonts w:eastAsia="Arial"/>
          <w:color w:val="000000"/>
          <w:sz w:val="20"/>
          <w:szCs w:val="20"/>
          <w:lang w:val="en-GB"/>
        </w:rPr>
      </w:pPr>
      <w:r w:rsidRPr="00B977AE">
        <w:rPr>
          <w:b/>
          <w:bCs/>
          <w:lang w:val="en-GB"/>
        </w:rPr>
        <w:t>Supplementary Figure 6. CLIB214</w:t>
      </w:r>
    </w:p>
    <w:p w14:paraId="600094A6" w14:textId="32693EB2" w:rsidR="00F64744" w:rsidRPr="00B977AE" w:rsidRDefault="00412C99" w:rsidP="00F64744">
      <w:pPr>
        <w:rPr>
          <w:lang w:val="en-GB"/>
        </w:rPr>
      </w:pPr>
      <w:r>
        <w:rPr>
          <w:noProof/>
          <w:lang w:val="en-GB"/>
        </w:rPr>
        <w:lastRenderedPageBreak/>
        <w:drawing>
          <wp:inline distT="0" distB="0" distL="0" distR="0" wp14:anchorId="0A971101" wp14:editId="496714CB">
            <wp:extent cx="5715000" cy="7010400"/>
            <wp:effectExtent l="0" t="0" r="0" b="0"/>
            <wp:docPr id="253456188" name="Picture 2" descr="A graph of a number of gene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3456188" name="Picture 2" descr="A graph of a number of genes&#10;&#10;Description automatically generated with medium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15000" cy="7010400"/>
                    </a:xfrm>
                    <a:prstGeom prst="rect">
                      <a:avLst/>
                    </a:prstGeom>
                  </pic:spPr>
                </pic:pic>
              </a:graphicData>
            </a:graphic>
          </wp:inline>
        </w:drawing>
      </w:r>
    </w:p>
    <w:p w14:paraId="531C63DC" w14:textId="314BF207" w:rsidR="00D3636F" w:rsidRPr="00B977AE" w:rsidRDefault="00D3636F" w:rsidP="00D3636F">
      <w:pPr>
        <w:jc w:val="center"/>
        <w:rPr>
          <w:b/>
          <w:bCs/>
          <w:lang w:val="en-GB"/>
        </w:rPr>
      </w:pPr>
      <w:r w:rsidRPr="00B977AE">
        <w:rPr>
          <w:b/>
          <w:bCs/>
          <w:lang w:val="en-GB"/>
        </w:rPr>
        <w:t xml:space="preserve">Supplementary Figure 6. </w:t>
      </w:r>
      <w:r w:rsidRPr="00B977AE">
        <w:rPr>
          <w:b/>
          <w:bCs/>
          <w:i/>
          <w:iCs/>
          <w:lang w:val="en-GB"/>
        </w:rPr>
        <w:t>met4</w:t>
      </w:r>
      <w:r w:rsidRPr="00B977AE">
        <w:rPr>
          <w:b/>
          <w:bCs/>
          <w:i/>
          <w:iCs/>
          <w:lang w:val="en-GB"/>
        </w:rPr>
        <w:sym w:font="Symbol" w:char="F044"/>
      </w:r>
    </w:p>
    <w:p w14:paraId="4601EE36" w14:textId="77777777" w:rsidR="00D3636F" w:rsidRPr="00B977AE" w:rsidRDefault="00D3636F" w:rsidP="00F64744">
      <w:pPr>
        <w:rPr>
          <w:lang w:val="en-GB"/>
        </w:rPr>
      </w:pPr>
    </w:p>
    <w:p w14:paraId="3586BB47" w14:textId="0A5777CE" w:rsidR="00F64744" w:rsidRPr="00B977AE" w:rsidRDefault="00F64744" w:rsidP="00154D76">
      <w:pPr>
        <w:rPr>
          <w:lang w:val="en-GB"/>
        </w:rPr>
      </w:pPr>
      <w:r w:rsidRPr="00B977AE">
        <w:rPr>
          <w:lang w:val="en-GB"/>
        </w:rPr>
        <w:br w:type="page"/>
      </w:r>
    </w:p>
    <w:p w14:paraId="589BCA03" w14:textId="565CA160" w:rsidR="00154D76" w:rsidRPr="00B977AE" w:rsidRDefault="00412C99" w:rsidP="00154D76">
      <w:pPr>
        <w:jc w:val="center"/>
        <w:rPr>
          <w:b/>
          <w:bCs/>
          <w:i/>
          <w:iCs/>
          <w:sz w:val="36"/>
          <w:szCs w:val="36"/>
          <w:lang w:val="en-GB"/>
        </w:rPr>
      </w:pPr>
      <w:r>
        <w:rPr>
          <w:b/>
          <w:bCs/>
          <w:noProof/>
          <w:sz w:val="36"/>
          <w:szCs w:val="36"/>
          <w:lang w:val="en-GB"/>
        </w:rPr>
        <w:lastRenderedPageBreak/>
        <w:drawing>
          <wp:inline distT="0" distB="0" distL="0" distR="0" wp14:anchorId="3AA7CDB8" wp14:editId="6E262BB1">
            <wp:extent cx="5676900" cy="6845300"/>
            <wp:effectExtent l="0" t="0" r="0" b="0"/>
            <wp:docPr id="2049318725" name="Picture 3" descr="A graph with numbers and symbo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318725" name="Picture 3" descr="A graph with numbers and symbols&#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676900" cy="6845300"/>
                    </a:xfrm>
                    <a:prstGeom prst="rect">
                      <a:avLst/>
                    </a:prstGeom>
                  </pic:spPr>
                </pic:pic>
              </a:graphicData>
            </a:graphic>
          </wp:inline>
        </w:drawing>
      </w:r>
      <w:r w:rsidR="00154D76" w:rsidRPr="00B977AE">
        <w:rPr>
          <w:b/>
          <w:bCs/>
          <w:sz w:val="36"/>
          <w:szCs w:val="36"/>
          <w:lang w:val="en-GB"/>
        </w:rPr>
        <w:t xml:space="preserve"> </w:t>
      </w:r>
      <w:r w:rsidR="00154D76" w:rsidRPr="00B977AE">
        <w:rPr>
          <w:b/>
          <w:bCs/>
          <w:lang w:val="en-GB"/>
        </w:rPr>
        <w:t xml:space="preserve">Supplementary Figure 6. </w:t>
      </w:r>
      <w:r w:rsidR="00154D76" w:rsidRPr="00B977AE">
        <w:rPr>
          <w:b/>
          <w:bCs/>
          <w:i/>
          <w:iCs/>
          <w:lang w:val="en-GB"/>
        </w:rPr>
        <w:t>met28</w:t>
      </w:r>
      <w:r w:rsidR="00154D76" w:rsidRPr="00B977AE">
        <w:rPr>
          <w:b/>
          <w:bCs/>
          <w:i/>
          <w:iCs/>
          <w:lang w:val="en-GB"/>
        </w:rPr>
        <w:sym w:font="Symbol" w:char="F044"/>
      </w:r>
    </w:p>
    <w:p w14:paraId="53E7114C" w14:textId="6BA1CD6C" w:rsidR="0094472B" w:rsidRPr="00B977AE" w:rsidRDefault="0094472B" w:rsidP="00F64744">
      <w:pPr>
        <w:rPr>
          <w:lang w:val="en-GB"/>
        </w:rPr>
      </w:pPr>
    </w:p>
    <w:p w14:paraId="338348FC" w14:textId="4D61DAEE" w:rsidR="00E1243F" w:rsidRPr="00B977AE" w:rsidRDefault="00E1243F">
      <w:pPr>
        <w:rPr>
          <w:lang w:val="en-GB"/>
        </w:rPr>
      </w:pPr>
      <w:r w:rsidRPr="00B977AE">
        <w:rPr>
          <w:lang w:val="en-GB"/>
        </w:rPr>
        <w:br w:type="page"/>
      </w:r>
    </w:p>
    <w:p w14:paraId="35A16617" w14:textId="2B34923F" w:rsidR="0044310E" w:rsidRPr="00B977AE" w:rsidRDefault="009257CF" w:rsidP="001B0D3E">
      <w:pPr>
        <w:ind w:right="-46"/>
        <w:rPr>
          <w:sz w:val="21"/>
          <w:szCs w:val="21"/>
          <w:lang w:val="en-GB"/>
        </w:rPr>
      </w:pPr>
      <w:r w:rsidRPr="00B977AE">
        <w:rPr>
          <w:b/>
          <w:bCs/>
          <w:sz w:val="21"/>
          <w:szCs w:val="21"/>
          <w:lang w:val="en-GB"/>
        </w:rPr>
        <w:lastRenderedPageBreak/>
        <w:t>Supplementary Table</w:t>
      </w:r>
      <w:r w:rsidR="001B0D3E" w:rsidRPr="00B977AE">
        <w:rPr>
          <w:b/>
          <w:bCs/>
          <w:sz w:val="21"/>
          <w:szCs w:val="21"/>
          <w:lang w:val="en-GB"/>
        </w:rPr>
        <w:t xml:space="preserve"> 6</w:t>
      </w:r>
      <w:r w:rsidR="0044310E" w:rsidRPr="00B977AE">
        <w:rPr>
          <w:b/>
          <w:bCs/>
          <w:sz w:val="21"/>
          <w:szCs w:val="21"/>
          <w:lang w:val="en-GB"/>
        </w:rPr>
        <w:t>.</w:t>
      </w:r>
      <w:r w:rsidR="0044310E" w:rsidRPr="00B977AE">
        <w:rPr>
          <w:sz w:val="21"/>
          <w:szCs w:val="21"/>
          <w:lang w:val="en-GB"/>
        </w:rPr>
        <w:t xml:space="preserve"> </w:t>
      </w:r>
      <w:r w:rsidR="0044310E" w:rsidRPr="00B977AE">
        <w:rPr>
          <w:b/>
          <w:bCs/>
          <w:sz w:val="21"/>
          <w:szCs w:val="21"/>
          <w:lang w:val="en-GB"/>
        </w:rPr>
        <w:t xml:space="preserve">Upregulated genes of </w:t>
      </w:r>
      <w:r w:rsidR="0044310E" w:rsidRPr="00B977AE">
        <w:rPr>
          <w:b/>
          <w:bCs/>
          <w:i/>
          <w:iCs/>
          <w:sz w:val="21"/>
          <w:szCs w:val="21"/>
          <w:lang w:val="en-GB"/>
        </w:rPr>
        <w:t xml:space="preserve">C. </w:t>
      </w:r>
      <w:proofErr w:type="spellStart"/>
      <w:r w:rsidR="0044310E" w:rsidRPr="00B977AE">
        <w:rPr>
          <w:b/>
          <w:bCs/>
          <w:i/>
          <w:iCs/>
          <w:sz w:val="21"/>
          <w:szCs w:val="21"/>
          <w:lang w:val="en-GB"/>
        </w:rPr>
        <w:t>parapsilosis</w:t>
      </w:r>
      <w:proofErr w:type="spellEnd"/>
      <w:r w:rsidR="0044310E" w:rsidRPr="00B977AE">
        <w:rPr>
          <w:b/>
          <w:bCs/>
          <w:sz w:val="21"/>
          <w:szCs w:val="21"/>
          <w:lang w:val="en-GB"/>
        </w:rPr>
        <w:t xml:space="preserve"> CLIB214 upon </w:t>
      </w:r>
      <w:proofErr w:type="spellStart"/>
      <w:r w:rsidR="0044310E" w:rsidRPr="00B977AE">
        <w:rPr>
          <w:b/>
          <w:bCs/>
          <w:sz w:val="21"/>
          <w:szCs w:val="21"/>
          <w:lang w:val="en-GB"/>
        </w:rPr>
        <w:t>Cys</w:t>
      </w:r>
      <w:proofErr w:type="spellEnd"/>
      <w:r w:rsidR="0044310E" w:rsidRPr="00B977AE">
        <w:rPr>
          <w:b/>
          <w:bCs/>
          <w:sz w:val="21"/>
          <w:szCs w:val="21"/>
          <w:lang w:val="en-GB"/>
        </w:rPr>
        <w:t xml:space="preserve">/Met starvation and their expression in </w:t>
      </w:r>
      <w:r w:rsidR="001B0D3E" w:rsidRPr="00B977AE">
        <w:rPr>
          <w:b/>
          <w:bCs/>
          <w:sz w:val="21"/>
          <w:szCs w:val="21"/>
          <w:lang w:val="en-GB"/>
        </w:rPr>
        <w:t xml:space="preserve">the </w:t>
      </w:r>
      <w:r w:rsidR="001B0D3E" w:rsidRPr="00B977AE">
        <w:rPr>
          <w:b/>
          <w:bCs/>
          <w:i/>
          <w:iCs/>
          <w:sz w:val="21"/>
          <w:szCs w:val="21"/>
          <w:lang w:val="en-GB"/>
        </w:rPr>
        <w:t>met4</w:t>
      </w:r>
      <w:r w:rsidR="001B0D3E" w:rsidRPr="00B977AE">
        <w:rPr>
          <w:b/>
          <w:bCs/>
          <w:sz w:val="21"/>
          <w:szCs w:val="21"/>
          <w:lang w:val="en-GB"/>
        </w:rPr>
        <w:t xml:space="preserve"> and </w:t>
      </w:r>
      <w:r w:rsidR="001B0D3E" w:rsidRPr="00B977AE">
        <w:rPr>
          <w:b/>
          <w:bCs/>
          <w:i/>
          <w:iCs/>
          <w:sz w:val="21"/>
          <w:szCs w:val="21"/>
          <w:lang w:val="en-GB"/>
        </w:rPr>
        <w:t>met28</w:t>
      </w:r>
      <w:r w:rsidR="001B0D3E" w:rsidRPr="00B977AE">
        <w:rPr>
          <w:b/>
          <w:bCs/>
          <w:sz w:val="21"/>
          <w:szCs w:val="21"/>
          <w:lang w:val="en-GB"/>
        </w:rPr>
        <w:t xml:space="preserve"> single and double deletion mutants. </w:t>
      </w:r>
    </w:p>
    <w:tbl>
      <w:tblPr>
        <w:tblStyle w:val="TableGrid"/>
        <w:tblW w:w="0" w:type="auto"/>
        <w:tblLayout w:type="fixed"/>
        <w:tblLook w:val="04A0" w:firstRow="1" w:lastRow="0" w:firstColumn="1" w:lastColumn="0" w:noHBand="0" w:noVBand="1"/>
      </w:tblPr>
      <w:tblGrid>
        <w:gridCol w:w="1838"/>
        <w:gridCol w:w="2126"/>
        <w:gridCol w:w="1985"/>
        <w:gridCol w:w="1984"/>
        <w:gridCol w:w="1083"/>
      </w:tblGrid>
      <w:tr w:rsidR="0044310E" w:rsidRPr="00B977AE" w14:paraId="0ED27FFC" w14:textId="77777777" w:rsidTr="003367AA">
        <w:tc>
          <w:tcPr>
            <w:tcW w:w="1838" w:type="dxa"/>
            <w:vAlign w:val="center"/>
          </w:tcPr>
          <w:p w14:paraId="0BD65E9E" w14:textId="77777777" w:rsidR="0044310E" w:rsidRPr="00B977AE" w:rsidRDefault="0044310E" w:rsidP="003367AA">
            <w:pPr>
              <w:jc w:val="center"/>
              <w:rPr>
                <w:b/>
                <w:bCs/>
                <w:sz w:val="20"/>
                <w:szCs w:val="20"/>
                <w:lang w:val="en-GB"/>
              </w:rPr>
            </w:pPr>
            <w:r w:rsidRPr="00B977AE">
              <w:rPr>
                <w:b/>
                <w:bCs/>
                <w:sz w:val="20"/>
                <w:szCs w:val="20"/>
                <w:lang w:val="en-GB"/>
              </w:rPr>
              <w:t>Category</w:t>
            </w:r>
          </w:p>
        </w:tc>
        <w:tc>
          <w:tcPr>
            <w:tcW w:w="2126" w:type="dxa"/>
            <w:vAlign w:val="center"/>
          </w:tcPr>
          <w:p w14:paraId="39F89A35" w14:textId="77777777" w:rsidR="0044310E" w:rsidRPr="00B977AE" w:rsidRDefault="0044310E" w:rsidP="003367AA">
            <w:pPr>
              <w:jc w:val="center"/>
              <w:rPr>
                <w:b/>
                <w:bCs/>
                <w:sz w:val="20"/>
                <w:szCs w:val="20"/>
                <w:lang w:val="en-GB"/>
              </w:rPr>
            </w:pPr>
            <w:r w:rsidRPr="00B977AE">
              <w:rPr>
                <w:b/>
                <w:bCs/>
                <w:sz w:val="20"/>
                <w:szCs w:val="20"/>
                <w:lang w:val="en-GB"/>
              </w:rPr>
              <w:t>CLIB214</w:t>
            </w:r>
          </w:p>
        </w:tc>
        <w:tc>
          <w:tcPr>
            <w:tcW w:w="1985" w:type="dxa"/>
            <w:vAlign w:val="center"/>
          </w:tcPr>
          <w:p w14:paraId="1140AFAF" w14:textId="77777777" w:rsidR="0044310E" w:rsidRPr="00B977AE" w:rsidRDefault="0044310E" w:rsidP="003367AA">
            <w:pPr>
              <w:jc w:val="center"/>
              <w:rPr>
                <w:b/>
                <w:bCs/>
                <w:i/>
                <w:iCs/>
                <w:sz w:val="20"/>
                <w:szCs w:val="20"/>
                <w:lang w:val="en-GB"/>
              </w:rPr>
            </w:pPr>
            <w:r w:rsidRPr="00B977AE">
              <w:rPr>
                <w:b/>
                <w:bCs/>
                <w:i/>
                <w:iCs/>
                <w:sz w:val="20"/>
                <w:szCs w:val="20"/>
                <w:lang w:val="en-GB"/>
              </w:rPr>
              <w:t>met4</w:t>
            </w:r>
            <w:r w:rsidRPr="00B977AE">
              <w:rPr>
                <w:b/>
                <w:bCs/>
                <w:i/>
                <w:iCs/>
                <w:sz w:val="20"/>
                <w:szCs w:val="20"/>
                <w:lang w:val="en-GB"/>
              </w:rPr>
              <w:sym w:font="Symbol" w:char="F044"/>
            </w:r>
          </w:p>
        </w:tc>
        <w:tc>
          <w:tcPr>
            <w:tcW w:w="1984" w:type="dxa"/>
            <w:vAlign w:val="center"/>
          </w:tcPr>
          <w:p w14:paraId="79A08A89" w14:textId="77777777" w:rsidR="0044310E" w:rsidRPr="00B977AE" w:rsidRDefault="0044310E" w:rsidP="003367AA">
            <w:pPr>
              <w:jc w:val="center"/>
              <w:rPr>
                <w:b/>
                <w:bCs/>
                <w:i/>
                <w:iCs/>
                <w:sz w:val="20"/>
                <w:szCs w:val="20"/>
                <w:lang w:val="en-GB"/>
              </w:rPr>
            </w:pPr>
            <w:r w:rsidRPr="00B977AE">
              <w:rPr>
                <w:b/>
                <w:bCs/>
                <w:i/>
                <w:iCs/>
                <w:sz w:val="20"/>
                <w:szCs w:val="20"/>
                <w:lang w:val="en-GB"/>
              </w:rPr>
              <w:t>met28</w:t>
            </w:r>
            <w:r w:rsidRPr="00B977AE">
              <w:rPr>
                <w:b/>
                <w:bCs/>
                <w:i/>
                <w:iCs/>
                <w:sz w:val="20"/>
                <w:szCs w:val="20"/>
                <w:lang w:val="en-GB"/>
              </w:rPr>
              <w:sym w:font="Symbol" w:char="F044"/>
            </w:r>
          </w:p>
        </w:tc>
        <w:tc>
          <w:tcPr>
            <w:tcW w:w="1083" w:type="dxa"/>
            <w:vAlign w:val="center"/>
          </w:tcPr>
          <w:p w14:paraId="1EEFB24B" w14:textId="77777777" w:rsidR="0044310E" w:rsidRPr="00B977AE" w:rsidRDefault="0044310E" w:rsidP="003367AA">
            <w:pPr>
              <w:jc w:val="center"/>
              <w:rPr>
                <w:b/>
                <w:bCs/>
                <w:i/>
                <w:iCs/>
                <w:sz w:val="20"/>
                <w:szCs w:val="20"/>
                <w:lang w:val="en-GB"/>
              </w:rPr>
            </w:pPr>
            <w:r w:rsidRPr="00B977AE">
              <w:rPr>
                <w:b/>
                <w:bCs/>
                <w:i/>
                <w:iCs/>
                <w:sz w:val="20"/>
                <w:szCs w:val="20"/>
                <w:lang w:val="en-GB"/>
              </w:rPr>
              <w:t>me4</w:t>
            </w:r>
            <w:r w:rsidRPr="00B977AE">
              <w:rPr>
                <w:b/>
                <w:bCs/>
                <w:i/>
                <w:iCs/>
                <w:sz w:val="20"/>
                <w:szCs w:val="20"/>
                <w:lang w:val="en-GB"/>
              </w:rPr>
              <w:sym w:font="Symbol" w:char="F044"/>
            </w:r>
            <w:r w:rsidRPr="00B977AE">
              <w:rPr>
                <w:b/>
                <w:bCs/>
                <w:i/>
                <w:iCs/>
                <w:sz w:val="20"/>
                <w:szCs w:val="20"/>
                <w:lang w:val="en-GB"/>
              </w:rPr>
              <w:t>/</w:t>
            </w:r>
          </w:p>
          <w:p w14:paraId="6C9798EC" w14:textId="77777777" w:rsidR="0044310E" w:rsidRPr="00B977AE" w:rsidRDefault="0044310E" w:rsidP="003367AA">
            <w:pPr>
              <w:jc w:val="center"/>
              <w:rPr>
                <w:b/>
                <w:bCs/>
                <w:i/>
                <w:iCs/>
                <w:sz w:val="20"/>
                <w:szCs w:val="20"/>
                <w:lang w:val="en-GB"/>
              </w:rPr>
            </w:pPr>
            <w:r w:rsidRPr="00B977AE">
              <w:rPr>
                <w:b/>
                <w:bCs/>
                <w:i/>
                <w:iCs/>
                <w:sz w:val="20"/>
                <w:szCs w:val="20"/>
                <w:lang w:val="en-GB"/>
              </w:rPr>
              <w:t>met28</w:t>
            </w:r>
            <w:r w:rsidRPr="00B977AE">
              <w:rPr>
                <w:b/>
                <w:bCs/>
                <w:i/>
                <w:iCs/>
                <w:sz w:val="20"/>
                <w:szCs w:val="20"/>
                <w:lang w:val="en-GB"/>
              </w:rPr>
              <w:sym w:font="Symbol" w:char="F044"/>
            </w:r>
          </w:p>
        </w:tc>
      </w:tr>
      <w:tr w:rsidR="0044310E" w:rsidRPr="00B977AE" w14:paraId="0FF3453E" w14:textId="77777777" w:rsidTr="003367AA">
        <w:tc>
          <w:tcPr>
            <w:tcW w:w="1838" w:type="dxa"/>
            <w:shd w:val="clear" w:color="auto" w:fill="F2F2F2" w:themeFill="background1" w:themeFillShade="F2"/>
            <w:vAlign w:val="center"/>
          </w:tcPr>
          <w:p w14:paraId="3C84AFE7" w14:textId="77777777" w:rsidR="0044310E" w:rsidRPr="00B977AE" w:rsidRDefault="0044310E" w:rsidP="003367AA">
            <w:pPr>
              <w:rPr>
                <w:sz w:val="18"/>
                <w:szCs w:val="18"/>
                <w:lang w:val="en-GB"/>
              </w:rPr>
            </w:pPr>
            <w:r w:rsidRPr="00B977AE">
              <w:rPr>
                <w:sz w:val="18"/>
                <w:szCs w:val="18"/>
                <w:lang w:val="en-GB"/>
              </w:rPr>
              <w:t>TFs &amp; regulatory proteins</w:t>
            </w:r>
          </w:p>
        </w:tc>
        <w:tc>
          <w:tcPr>
            <w:tcW w:w="2126" w:type="dxa"/>
          </w:tcPr>
          <w:p w14:paraId="495D0417" w14:textId="77777777" w:rsidR="0044310E" w:rsidRPr="00B977AE" w:rsidRDefault="0044310E" w:rsidP="003367AA">
            <w:pPr>
              <w:rPr>
                <w:rFonts w:ascii="Arial Narrow" w:hAnsi="Arial Narrow"/>
                <w:color w:val="FF0000"/>
                <w:sz w:val="18"/>
                <w:szCs w:val="18"/>
                <w:lang w:val="en-GB"/>
              </w:rPr>
            </w:pPr>
            <w:r w:rsidRPr="00B977AE">
              <w:rPr>
                <w:rFonts w:ascii="Arial Narrow" w:hAnsi="Arial Narrow"/>
                <w:i/>
                <w:iCs/>
                <w:color w:val="FF0000"/>
                <w:sz w:val="18"/>
                <w:szCs w:val="18"/>
                <w:lang w:val="en-GB"/>
              </w:rPr>
              <w:t>MET4</w:t>
            </w:r>
            <w:r w:rsidRPr="00B977AE">
              <w:rPr>
                <w:rFonts w:ascii="Arial Narrow" w:hAnsi="Arial Narrow"/>
                <w:color w:val="FF0000"/>
                <w:sz w:val="18"/>
                <w:szCs w:val="18"/>
                <w:lang w:val="en-GB"/>
              </w:rPr>
              <w:t xml:space="preserve"> (</w:t>
            </w:r>
            <w:proofErr w:type="gramStart"/>
            <w:r w:rsidRPr="00B977AE">
              <w:rPr>
                <w:rFonts w:ascii="Arial Narrow" w:hAnsi="Arial Narrow"/>
                <w:color w:val="FF0000"/>
                <w:sz w:val="18"/>
                <w:szCs w:val="18"/>
                <w:lang w:val="en-GB"/>
              </w:rPr>
              <w:t>7.1)</w:t>
            </w:r>
            <w:r w:rsidRPr="00B977AE">
              <w:rPr>
                <w:rFonts w:ascii="Arial Narrow" w:hAnsi="Arial Narrow"/>
                <w:b/>
                <w:bCs/>
                <w:color w:val="FF0000"/>
                <w:sz w:val="18"/>
                <w:szCs w:val="18"/>
                <w:vertAlign w:val="superscript"/>
                <w:lang w:val="en-GB"/>
              </w:rPr>
              <w:t>a</w:t>
            </w:r>
            <w:proofErr w:type="gramEnd"/>
            <w:r w:rsidRPr="00B977AE">
              <w:rPr>
                <w:rFonts w:ascii="Arial Narrow" w:hAnsi="Arial Narrow"/>
                <w:color w:val="FF0000"/>
                <w:sz w:val="18"/>
                <w:szCs w:val="18"/>
                <w:lang w:val="en-GB"/>
              </w:rPr>
              <w:t xml:space="preserve">, </w:t>
            </w:r>
            <w:r w:rsidRPr="00B977AE">
              <w:rPr>
                <w:rFonts w:ascii="Arial Narrow" w:hAnsi="Arial Narrow"/>
                <w:i/>
                <w:iCs/>
                <w:color w:val="FF0000"/>
                <w:sz w:val="18"/>
                <w:szCs w:val="18"/>
                <w:lang w:val="en-GB"/>
              </w:rPr>
              <w:t>MET32</w:t>
            </w:r>
            <w:r w:rsidRPr="00B977AE">
              <w:rPr>
                <w:rFonts w:ascii="Arial Narrow" w:hAnsi="Arial Narrow"/>
                <w:color w:val="FF0000"/>
                <w:sz w:val="18"/>
                <w:szCs w:val="18"/>
                <w:lang w:val="en-GB"/>
              </w:rPr>
              <w:t xml:space="preserve"> (1.6), </w:t>
            </w:r>
            <w:r w:rsidRPr="00B977AE">
              <w:rPr>
                <w:rFonts w:ascii="Arial Narrow" w:hAnsi="Arial Narrow"/>
                <w:i/>
                <w:iCs/>
                <w:color w:val="FF0000"/>
                <w:sz w:val="18"/>
                <w:szCs w:val="18"/>
                <w:lang w:val="en-GB"/>
              </w:rPr>
              <w:t>MET30</w:t>
            </w:r>
            <w:r w:rsidRPr="00B977AE">
              <w:rPr>
                <w:rFonts w:ascii="Arial Narrow" w:hAnsi="Arial Narrow"/>
                <w:color w:val="FF0000"/>
                <w:sz w:val="18"/>
                <w:szCs w:val="18"/>
                <w:lang w:val="en-GB"/>
              </w:rPr>
              <w:t xml:space="preserve"> (1.1), </w:t>
            </w:r>
            <w:r w:rsidRPr="00B977AE">
              <w:rPr>
                <w:rFonts w:ascii="Arial Narrow" w:hAnsi="Arial Narrow"/>
                <w:i/>
                <w:iCs/>
                <w:color w:val="000000" w:themeColor="text1"/>
                <w:sz w:val="18"/>
                <w:szCs w:val="18"/>
                <w:lang w:val="en-GB"/>
              </w:rPr>
              <w:t>STP1</w:t>
            </w:r>
            <w:r w:rsidRPr="00B977AE">
              <w:rPr>
                <w:rFonts w:ascii="Arial Narrow" w:hAnsi="Arial Narrow"/>
                <w:color w:val="000000" w:themeColor="text1"/>
                <w:sz w:val="18"/>
                <w:szCs w:val="18"/>
                <w:lang w:val="en-GB"/>
              </w:rPr>
              <w:t xml:space="preserve"> (1)</w:t>
            </w:r>
          </w:p>
        </w:tc>
        <w:tc>
          <w:tcPr>
            <w:tcW w:w="1985" w:type="dxa"/>
          </w:tcPr>
          <w:p w14:paraId="1072B1A9" w14:textId="77777777"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MET30</w:t>
            </w:r>
            <w:r w:rsidRPr="00B977AE">
              <w:rPr>
                <w:rFonts w:ascii="Arial Narrow" w:hAnsi="Arial Narrow"/>
                <w:sz w:val="18"/>
                <w:szCs w:val="18"/>
                <w:lang w:val="en-GB"/>
              </w:rPr>
              <w:t xml:space="preserve"> (1.6)</w:t>
            </w:r>
          </w:p>
        </w:tc>
        <w:tc>
          <w:tcPr>
            <w:tcW w:w="1984" w:type="dxa"/>
          </w:tcPr>
          <w:p w14:paraId="1B1668ED" w14:textId="77777777"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MET4</w:t>
            </w:r>
            <w:r w:rsidRPr="00B977AE">
              <w:rPr>
                <w:rFonts w:ascii="Arial Narrow" w:hAnsi="Arial Narrow"/>
                <w:sz w:val="18"/>
                <w:szCs w:val="18"/>
                <w:lang w:val="en-GB"/>
              </w:rPr>
              <w:t xml:space="preserve"> (4.2), </w:t>
            </w:r>
            <w:r w:rsidRPr="00B977AE">
              <w:rPr>
                <w:rFonts w:ascii="Arial Narrow" w:hAnsi="Arial Narrow"/>
                <w:i/>
                <w:iCs/>
                <w:sz w:val="18"/>
                <w:szCs w:val="18"/>
                <w:lang w:val="en-GB"/>
              </w:rPr>
              <w:t>MET32</w:t>
            </w:r>
            <w:r w:rsidRPr="00B977AE">
              <w:rPr>
                <w:rFonts w:ascii="Arial Narrow" w:hAnsi="Arial Narrow"/>
                <w:sz w:val="18"/>
                <w:szCs w:val="18"/>
                <w:lang w:val="en-GB"/>
              </w:rPr>
              <w:t xml:space="preserve"> (1.4), </w:t>
            </w:r>
            <w:r w:rsidRPr="00B977AE">
              <w:rPr>
                <w:rFonts w:ascii="Arial Narrow" w:hAnsi="Arial Narrow"/>
                <w:i/>
                <w:iCs/>
                <w:sz w:val="18"/>
                <w:szCs w:val="18"/>
                <w:lang w:val="en-GB"/>
              </w:rPr>
              <w:t>MET30</w:t>
            </w:r>
            <w:r w:rsidRPr="00B977AE">
              <w:rPr>
                <w:rFonts w:ascii="Arial Narrow" w:hAnsi="Arial Narrow"/>
                <w:sz w:val="18"/>
                <w:szCs w:val="18"/>
                <w:lang w:val="en-GB"/>
              </w:rPr>
              <w:t xml:space="preserve"> (1.8), </w:t>
            </w:r>
            <w:r w:rsidRPr="00B977AE">
              <w:rPr>
                <w:rFonts w:ascii="Arial Narrow" w:hAnsi="Arial Narrow"/>
                <w:i/>
                <w:iCs/>
                <w:sz w:val="18"/>
                <w:szCs w:val="18"/>
                <w:lang w:val="en-GB"/>
              </w:rPr>
              <w:t>STP1</w:t>
            </w:r>
            <w:r w:rsidRPr="00B977AE">
              <w:rPr>
                <w:rFonts w:ascii="Arial Narrow" w:hAnsi="Arial Narrow"/>
                <w:sz w:val="18"/>
                <w:szCs w:val="18"/>
                <w:lang w:val="en-GB"/>
              </w:rPr>
              <w:t xml:space="preserve"> (1.7)</w:t>
            </w:r>
          </w:p>
        </w:tc>
        <w:tc>
          <w:tcPr>
            <w:tcW w:w="1083" w:type="dxa"/>
          </w:tcPr>
          <w:p w14:paraId="45C41F58" w14:textId="77777777" w:rsidR="0044310E" w:rsidRPr="00B977AE" w:rsidRDefault="0044310E" w:rsidP="003367AA">
            <w:pPr>
              <w:rPr>
                <w:rFonts w:ascii="Arial Narrow" w:hAnsi="Arial Narrow"/>
                <w:sz w:val="18"/>
                <w:szCs w:val="18"/>
                <w:lang w:val="en-GB"/>
              </w:rPr>
            </w:pPr>
          </w:p>
        </w:tc>
      </w:tr>
      <w:tr w:rsidR="0044310E" w:rsidRPr="00B977AE" w14:paraId="11B4BA4C" w14:textId="77777777" w:rsidTr="003367AA">
        <w:tc>
          <w:tcPr>
            <w:tcW w:w="1838" w:type="dxa"/>
            <w:shd w:val="clear" w:color="auto" w:fill="F2F2F2" w:themeFill="background1" w:themeFillShade="F2"/>
            <w:vAlign w:val="center"/>
          </w:tcPr>
          <w:p w14:paraId="02B41FF0" w14:textId="72BC2336" w:rsidR="0044310E" w:rsidRPr="00B977AE" w:rsidRDefault="00CF7913" w:rsidP="003367AA">
            <w:pPr>
              <w:rPr>
                <w:sz w:val="18"/>
                <w:szCs w:val="18"/>
                <w:lang w:val="en-GB"/>
              </w:rPr>
            </w:pPr>
            <w:r w:rsidRPr="00B977AE">
              <w:rPr>
                <w:sz w:val="18"/>
                <w:szCs w:val="18"/>
                <w:lang w:val="en-GB"/>
              </w:rPr>
              <w:t>Sulphate</w:t>
            </w:r>
            <w:r w:rsidR="0044310E" w:rsidRPr="00B977AE">
              <w:rPr>
                <w:sz w:val="18"/>
                <w:szCs w:val="18"/>
                <w:lang w:val="en-GB"/>
              </w:rPr>
              <w:t xml:space="preserve"> </w:t>
            </w:r>
          </w:p>
          <w:p w14:paraId="5339E771" w14:textId="77777777" w:rsidR="0044310E" w:rsidRPr="00B977AE" w:rsidRDefault="0044310E" w:rsidP="003367AA">
            <w:pPr>
              <w:rPr>
                <w:sz w:val="18"/>
                <w:szCs w:val="18"/>
                <w:lang w:val="en-GB"/>
              </w:rPr>
            </w:pPr>
            <w:r w:rsidRPr="00B977AE">
              <w:rPr>
                <w:sz w:val="18"/>
                <w:szCs w:val="18"/>
                <w:lang w:val="en-GB"/>
              </w:rPr>
              <w:t>assimilation</w:t>
            </w:r>
          </w:p>
        </w:tc>
        <w:tc>
          <w:tcPr>
            <w:tcW w:w="2126" w:type="dxa"/>
          </w:tcPr>
          <w:p w14:paraId="6F70CF2A" w14:textId="77777777" w:rsidR="0044310E" w:rsidRPr="00B977AE" w:rsidRDefault="0044310E" w:rsidP="003367AA">
            <w:pPr>
              <w:rPr>
                <w:rFonts w:ascii="Arial Narrow" w:hAnsi="Arial Narrow"/>
                <w:color w:val="FF0000"/>
                <w:sz w:val="18"/>
                <w:szCs w:val="18"/>
                <w:lang w:val="en-GB"/>
              </w:rPr>
            </w:pPr>
            <w:r w:rsidRPr="00B977AE">
              <w:rPr>
                <w:rFonts w:ascii="Arial Narrow" w:hAnsi="Arial Narrow"/>
                <w:i/>
                <w:iCs/>
                <w:color w:val="FF0000"/>
                <w:sz w:val="18"/>
                <w:szCs w:val="18"/>
                <w:lang w:val="en-GB"/>
              </w:rPr>
              <w:t>MET3</w:t>
            </w:r>
            <w:r w:rsidRPr="00B977AE">
              <w:rPr>
                <w:rFonts w:ascii="Arial Narrow" w:hAnsi="Arial Narrow"/>
                <w:color w:val="FF0000"/>
                <w:sz w:val="18"/>
                <w:szCs w:val="18"/>
                <w:lang w:val="en-GB"/>
              </w:rPr>
              <w:t xml:space="preserve"> (4.5), </w:t>
            </w:r>
            <w:r w:rsidRPr="00B977AE">
              <w:rPr>
                <w:rFonts w:ascii="Arial Narrow" w:hAnsi="Arial Narrow"/>
                <w:i/>
                <w:iCs/>
                <w:color w:val="FF0000"/>
                <w:sz w:val="18"/>
                <w:szCs w:val="18"/>
                <w:lang w:val="en-GB"/>
              </w:rPr>
              <w:t>MET15</w:t>
            </w:r>
            <w:r w:rsidRPr="00B977AE">
              <w:rPr>
                <w:rFonts w:ascii="Arial Narrow" w:hAnsi="Arial Narrow"/>
                <w:color w:val="FF0000"/>
                <w:sz w:val="18"/>
                <w:szCs w:val="18"/>
                <w:lang w:val="en-GB"/>
              </w:rPr>
              <w:t xml:space="preserve"> (4.4), </w:t>
            </w:r>
            <w:r w:rsidRPr="00B977AE">
              <w:rPr>
                <w:rFonts w:ascii="Arial Narrow" w:hAnsi="Arial Narrow"/>
                <w:i/>
                <w:iCs/>
                <w:color w:val="FF0000"/>
                <w:sz w:val="18"/>
                <w:szCs w:val="18"/>
                <w:lang w:val="en-GB"/>
              </w:rPr>
              <w:t>ECM17</w:t>
            </w:r>
            <w:r w:rsidRPr="00B977AE">
              <w:rPr>
                <w:rFonts w:ascii="Arial Narrow" w:hAnsi="Arial Narrow"/>
                <w:color w:val="FF0000"/>
                <w:sz w:val="18"/>
                <w:szCs w:val="18"/>
                <w:lang w:val="en-GB"/>
              </w:rPr>
              <w:t xml:space="preserve"> (4.2), </w:t>
            </w:r>
            <w:r w:rsidRPr="00B977AE">
              <w:rPr>
                <w:rFonts w:ascii="Arial Narrow" w:hAnsi="Arial Narrow"/>
                <w:i/>
                <w:iCs/>
                <w:color w:val="FF0000"/>
                <w:sz w:val="18"/>
                <w:szCs w:val="18"/>
                <w:lang w:val="en-GB"/>
              </w:rPr>
              <w:t>MET10</w:t>
            </w:r>
            <w:r w:rsidRPr="00B977AE">
              <w:rPr>
                <w:rFonts w:ascii="Arial Narrow" w:hAnsi="Arial Narrow"/>
                <w:color w:val="FF0000"/>
                <w:sz w:val="18"/>
                <w:szCs w:val="18"/>
                <w:lang w:val="en-GB"/>
              </w:rPr>
              <w:t xml:space="preserve"> (4), </w:t>
            </w:r>
            <w:r w:rsidRPr="00B977AE">
              <w:rPr>
                <w:rFonts w:ascii="Arial Narrow" w:hAnsi="Arial Narrow"/>
                <w:i/>
                <w:iCs/>
                <w:color w:val="FF0000"/>
                <w:sz w:val="18"/>
                <w:szCs w:val="18"/>
                <w:lang w:val="en-GB"/>
              </w:rPr>
              <w:t>MET14</w:t>
            </w:r>
            <w:r w:rsidRPr="00B977AE">
              <w:rPr>
                <w:rFonts w:ascii="Arial Narrow" w:hAnsi="Arial Narrow"/>
                <w:color w:val="FF0000"/>
                <w:sz w:val="18"/>
                <w:szCs w:val="18"/>
                <w:lang w:val="en-GB"/>
              </w:rPr>
              <w:t xml:space="preserve"> (3.9), </w:t>
            </w:r>
            <w:r w:rsidRPr="00B977AE">
              <w:rPr>
                <w:rFonts w:ascii="Arial Narrow" w:hAnsi="Arial Narrow"/>
                <w:i/>
                <w:iCs/>
                <w:color w:val="FF0000"/>
                <w:sz w:val="18"/>
                <w:szCs w:val="18"/>
                <w:lang w:val="en-GB"/>
              </w:rPr>
              <w:t>MET16</w:t>
            </w:r>
            <w:r w:rsidRPr="00B977AE">
              <w:rPr>
                <w:rFonts w:ascii="Arial Narrow" w:hAnsi="Arial Narrow"/>
                <w:color w:val="FF0000"/>
                <w:sz w:val="18"/>
                <w:szCs w:val="18"/>
                <w:lang w:val="en-GB"/>
              </w:rPr>
              <w:t xml:space="preserve"> (1.9), </w:t>
            </w:r>
            <w:r w:rsidRPr="00B977AE">
              <w:rPr>
                <w:rFonts w:ascii="Arial Narrow" w:hAnsi="Arial Narrow"/>
                <w:i/>
                <w:iCs/>
                <w:color w:val="FF0000"/>
                <w:sz w:val="18"/>
                <w:szCs w:val="18"/>
                <w:lang w:val="en-GB"/>
              </w:rPr>
              <w:t>MET2</w:t>
            </w:r>
            <w:r w:rsidRPr="00B977AE">
              <w:rPr>
                <w:rFonts w:ascii="Arial Narrow" w:hAnsi="Arial Narrow"/>
                <w:color w:val="FF0000"/>
                <w:sz w:val="18"/>
                <w:szCs w:val="18"/>
                <w:lang w:val="en-GB"/>
              </w:rPr>
              <w:t xml:space="preserve"> (1.4) </w:t>
            </w:r>
          </w:p>
        </w:tc>
        <w:tc>
          <w:tcPr>
            <w:tcW w:w="1985" w:type="dxa"/>
          </w:tcPr>
          <w:p w14:paraId="55C86B6D" w14:textId="77777777"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MET3</w:t>
            </w:r>
            <w:r w:rsidRPr="00B977AE">
              <w:rPr>
                <w:rFonts w:ascii="Arial Narrow" w:hAnsi="Arial Narrow"/>
                <w:sz w:val="18"/>
                <w:szCs w:val="18"/>
                <w:lang w:val="en-GB"/>
              </w:rPr>
              <w:t xml:space="preserve"> (6.3), </w:t>
            </w:r>
            <w:r w:rsidRPr="00B977AE">
              <w:rPr>
                <w:rFonts w:ascii="Arial Narrow" w:hAnsi="Arial Narrow"/>
                <w:i/>
                <w:iCs/>
                <w:sz w:val="18"/>
                <w:szCs w:val="18"/>
                <w:lang w:val="en-GB"/>
              </w:rPr>
              <w:t>MET15</w:t>
            </w:r>
            <w:r w:rsidRPr="00B977AE">
              <w:rPr>
                <w:rFonts w:ascii="Arial Narrow" w:hAnsi="Arial Narrow"/>
                <w:sz w:val="18"/>
                <w:szCs w:val="18"/>
                <w:lang w:val="en-GB"/>
              </w:rPr>
              <w:t xml:space="preserve"> (5), </w:t>
            </w:r>
            <w:r w:rsidRPr="00B977AE">
              <w:rPr>
                <w:rFonts w:ascii="Arial Narrow" w:hAnsi="Arial Narrow"/>
                <w:i/>
                <w:iCs/>
                <w:sz w:val="18"/>
                <w:szCs w:val="18"/>
                <w:lang w:val="en-GB"/>
              </w:rPr>
              <w:t>ECM17</w:t>
            </w:r>
            <w:r w:rsidRPr="00B977AE">
              <w:rPr>
                <w:rFonts w:ascii="Arial Narrow" w:hAnsi="Arial Narrow"/>
                <w:sz w:val="18"/>
                <w:szCs w:val="18"/>
                <w:lang w:val="en-GB"/>
              </w:rPr>
              <w:t xml:space="preserve"> (5), </w:t>
            </w:r>
            <w:r w:rsidRPr="00B977AE">
              <w:rPr>
                <w:rFonts w:ascii="Arial Narrow" w:hAnsi="Arial Narrow"/>
                <w:i/>
                <w:iCs/>
                <w:sz w:val="18"/>
                <w:szCs w:val="18"/>
                <w:lang w:val="en-GB"/>
              </w:rPr>
              <w:t>MET10</w:t>
            </w:r>
            <w:r w:rsidRPr="00B977AE">
              <w:rPr>
                <w:rFonts w:ascii="Arial Narrow" w:hAnsi="Arial Narrow"/>
                <w:sz w:val="18"/>
                <w:szCs w:val="18"/>
                <w:lang w:val="en-GB"/>
              </w:rPr>
              <w:t xml:space="preserve"> (5.1), </w:t>
            </w:r>
            <w:r w:rsidRPr="00B977AE">
              <w:rPr>
                <w:rFonts w:ascii="Arial Narrow" w:hAnsi="Arial Narrow"/>
                <w:i/>
                <w:iCs/>
                <w:sz w:val="18"/>
                <w:szCs w:val="18"/>
                <w:lang w:val="en-GB"/>
              </w:rPr>
              <w:t>MET14</w:t>
            </w:r>
            <w:r w:rsidRPr="00B977AE">
              <w:rPr>
                <w:rFonts w:ascii="Arial Narrow" w:hAnsi="Arial Narrow"/>
                <w:sz w:val="18"/>
                <w:szCs w:val="18"/>
                <w:lang w:val="en-GB"/>
              </w:rPr>
              <w:t xml:space="preserve"> (5.9), </w:t>
            </w:r>
            <w:r w:rsidRPr="00B977AE">
              <w:rPr>
                <w:rFonts w:ascii="Arial Narrow" w:hAnsi="Arial Narrow"/>
                <w:i/>
                <w:iCs/>
                <w:sz w:val="18"/>
                <w:szCs w:val="18"/>
                <w:lang w:val="en-GB"/>
              </w:rPr>
              <w:t>MET16</w:t>
            </w:r>
            <w:r w:rsidRPr="00B977AE">
              <w:rPr>
                <w:rFonts w:ascii="Arial Narrow" w:hAnsi="Arial Narrow"/>
                <w:sz w:val="18"/>
                <w:szCs w:val="18"/>
                <w:lang w:val="en-GB"/>
              </w:rPr>
              <w:t xml:space="preserve"> (3), </w:t>
            </w:r>
            <w:r w:rsidRPr="00B977AE">
              <w:rPr>
                <w:rFonts w:ascii="Arial Narrow" w:hAnsi="Arial Narrow"/>
                <w:i/>
                <w:iCs/>
                <w:sz w:val="18"/>
                <w:szCs w:val="18"/>
                <w:lang w:val="en-GB"/>
              </w:rPr>
              <w:t>MET2</w:t>
            </w:r>
            <w:r w:rsidRPr="00B977AE">
              <w:rPr>
                <w:rFonts w:ascii="Arial Narrow" w:hAnsi="Arial Narrow"/>
                <w:sz w:val="18"/>
                <w:szCs w:val="18"/>
                <w:lang w:val="en-GB"/>
              </w:rPr>
              <w:t xml:space="preserve"> (2)</w:t>
            </w:r>
          </w:p>
        </w:tc>
        <w:tc>
          <w:tcPr>
            <w:tcW w:w="1984" w:type="dxa"/>
          </w:tcPr>
          <w:p w14:paraId="04CE2777" w14:textId="77777777"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MET3</w:t>
            </w:r>
            <w:r w:rsidRPr="00B977AE">
              <w:rPr>
                <w:rFonts w:ascii="Arial Narrow" w:hAnsi="Arial Narrow"/>
                <w:sz w:val="18"/>
                <w:szCs w:val="18"/>
                <w:lang w:val="en-GB"/>
              </w:rPr>
              <w:t xml:space="preserve"> (1.7), </w:t>
            </w:r>
            <w:r w:rsidRPr="00B977AE">
              <w:rPr>
                <w:rFonts w:ascii="Arial Narrow" w:hAnsi="Arial Narrow"/>
                <w:i/>
                <w:iCs/>
                <w:sz w:val="18"/>
                <w:szCs w:val="18"/>
                <w:lang w:val="en-GB"/>
              </w:rPr>
              <w:t>MET15</w:t>
            </w:r>
            <w:r w:rsidRPr="00B977AE">
              <w:rPr>
                <w:rFonts w:ascii="Arial Narrow" w:hAnsi="Arial Narrow"/>
                <w:sz w:val="18"/>
                <w:szCs w:val="18"/>
                <w:lang w:val="en-GB"/>
              </w:rPr>
              <w:t xml:space="preserve"> (3.1), </w:t>
            </w:r>
            <w:r w:rsidRPr="00B977AE">
              <w:rPr>
                <w:rFonts w:ascii="Arial Narrow" w:hAnsi="Arial Narrow"/>
                <w:i/>
                <w:iCs/>
                <w:sz w:val="18"/>
                <w:szCs w:val="18"/>
                <w:lang w:val="en-GB"/>
              </w:rPr>
              <w:t>ECM17</w:t>
            </w:r>
            <w:r w:rsidRPr="00B977AE">
              <w:rPr>
                <w:rFonts w:ascii="Arial Narrow" w:hAnsi="Arial Narrow"/>
                <w:sz w:val="18"/>
                <w:szCs w:val="18"/>
                <w:lang w:val="en-GB"/>
              </w:rPr>
              <w:t xml:space="preserve"> (1.1), </w:t>
            </w:r>
          </w:p>
        </w:tc>
        <w:tc>
          <w:tcPr>
            <w:tcW w:w="1083" w:type="dxa"/>
          </w:tcPr>
          <w:p w14:paraId="73CCC529" w14:textId="77777777" w:rsidR="0044310E" w:rsidRPr="00B977AE" w:rsidRDefault="0044310E" w:rsidP="003367AA">
            <w:pPr>
              <w:rPr>
                <w:rFonts w:ascii="Arial Narrow" w:hAnsi="Arial Narrow"/>
                <w:sz w:val="18"/>
                <w:szCs w:val="18"/>
                <w:lang w:val="en-GB"/>
              </w:rPr>
            </w:pPr>
          </w:p>
        </w:tc>
      </w:tr>
      <w:tr w:rsidR="0044310E" w:rsidRPr="00B977AE" w14:paraId="05F76875" w14:textId="77777777" w:rsidTr="003367AA">
        <w:tc>
          <w:tcPr>
            <w:tcW w:w="1838" w:type="dxa"/>
            <w:shd w:val="clear" w:color="auto" w:fill="F2F2F2" w:themeFill="background1" w:themeFillShade="F2"/>
            <w:vAlign w:val="center"/>
          </w:tcPr>
          <w:p w14:paraId="5D5BA796" w14:textId="77777777" w:rsidR="0044310E" w:rsidRPr="00B977AE" w:rsidRDefault="0044310E" w:rsidP="003367AA">
            <w:pPr>
              <w:rPr>
                <w:sz w:val="18"/>
                <w:szCs w:val="18"/>
                <w:lang w:val="en-GB"/>
              </w:rPr>
            </w:pPr>
            <w:r w:rsidRPr="00B977AE">
              <w:rPr>
                <w:sz w:val="18"/>
                <w:szCs w:val="18"/>
                <w:lang w:val="en-GB"/>
              </w:rPr>
              <w:t>Met Metabolism</w:t>
            </w:r>
          </w:p>
          <w:p w14:paraId="20390541" w14:textId="77777777" w:rsidR="0044310E" w:rsidRPr="00B977AE" w:rsidRDefault="0044310E" w:rsidP="003367AA">
            <w:pPr>
              <w:rPr>
                <w:sz w:val="18"/>
                <w:szCs w:val="18"/>
                <w:lang w:val="en-GB"/>
              </w:rPr>
            </w:pPr>
          </w:p>
        </w:tc>
        <w:tc>
          <w:tcPr>
            <w:tcW w:w="2126" w:type="dxa"/>
          </w:tcPr>
          <w:p w14:paraId="468B4755" w14:textId="77777777" w:rsidR="0044310E" w:rsidRPr="00B977AE" w:rsidRDefault="0044310E" w:rsidP="003367AA">
            <w:pPr>
              <w:rPr>
                <w:rFonts w:ascii="Arial Narrow" w:hAnsi="Arial Narrow"/>
                <w:color w:val="FF0000"/>
                <w:sz w:val="18"/>
                <w:szCs w:val="18"/>
                <w:lang w:val="en-GB"/>
              </w:rPr>
            </w:pPr>
            <w:r w:rsidRPr="00B977AE">
              <w:rPr>
                <w:rFonts w:ascii="Arial Narrow" w:hAnsi="Arial Narrow"/>
                <w:i/>
                <w:iCs/>
                <w:color w:val="FF0000"/>
                <w:sz w:val="18"/>
                <w:szCs w:val="18"/>
                <w:lang w:val="en-GB"/>
              </w:rPr>
              <w:t>SAM2</w:t>
            </w:r>
            <w:r w:rsidRPr="00B977AE">
              <w:rPr>
                <w:rFonts w:ascii="Arial Narrow" w:hAnsi="Arial Narrow"/>
                <w:color w:val="FF0000"/>
                <w:sz w:val="18"/>
                <w:szCs w:val="18"/>
                <w:lang w:val="en-GB"/>
              </w:rPr>
              <w:t xml:space="preserve"> (1), </w:t>
            </w:r>
            <w:r w:rsidRPr="00B977AE">
              <w:rPr>
                <w:rFonts w:ascii="Arial Narrow" w:hAnsi="Arial Narrow"/>
                <w:i/>
                <w:iCs/>
                <w:color w:val="FF0000"/>
                <w:sz w:val="18"/>
                <w:szCs w:val="18"/>
                <w:lang w:val="en-GB"/>
              </w:rPr>
              <w:t>MET1</w:t>
            </w:r>
            <w:r w:rsidRPr="00B977AE">
              <w:rPr>
                <w:rFonts w:ascii="Arial Narrow" w:hAnsi="Arial Narrow"/>
                <w:color w:val="FF0000"/>
                <w:sz w:val="18"/>
                <w:szCs w:val="18"/>
                <w:lang w:val="en-GB"/>
              </w:rPr>
              <w:t xml:space="preserve"> (3),</w:t>
            </w:r>
            <w:r w:rsidRPr="00B977AE">
              <w:rPr>
                <w:rFonts w:ascii="Arial Narrow" w:hAnsi="Arial Narrow"/>
                <w:i/>
                <w:iCs/>
                <w:color w:val="FF0000"/>
                <w:sz w:val="18"/>
                <w:szCs w:val="18"/>
                <w:lang w:val="en-GB"/>
              </w:rPr>
              <w:t xml:space="preserve"> MET13 </w:t>
            </w:r>
            <w:r w:rsidRPr="00B977AE">
              <w:rPr>
                <w:rFonts w:ascii="Arial Narrow" w:hAnsi="Arial Narrow"/>
                <w:color w:val="FF0000"/>
                <w:sz w:val="18"/>
                <w:szCs w:val="18"/>
                <w:lang w:val="en-GB"/>
              </w:rPr>
              <w:t>(1.7)</w:t>
            </w:r>
          </w:p>
        </w:tc>
        <w:tc>
          <w:tcPr>
            <w:tcW w:w="1985" w:type="dxa"/>
          </w:tcPr>
          <w:p w14:paraId="683C74F9" w14:textId="77777777"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SAM2</w:t>
            </w:r>
            <w:r w:rsidRPr="00B977AE">
              <w:rPr>
                <w:rFonts w:ascii="Arial Narrow" w:hAnsi="Arial Narrow"/>
                <w:sz w:val="18"/>
                <w:szCs w:val="18"/>
                <w:lang w:val="en-GB"/>
              </w:rPr>
              <w:t xml:space="preserve"> (1.5), </w:t>
            </w:r>
            <w:r w:rsidRPr="00B977AE">
              <w:rPr>
                <w:rFonts w:ascii="Arial Narrow" w:hAnsi="Arial Narrow"/>
                <w:i/>
                <w:iCs/>
                <w:sz w:val="18"/>
                <w:szCs w:val="18"/>
                <w:lang w:val="en-GB"/>
              </w:rPr>
              <w:t>MET1</w:t>
            </w:r>
            <w:r w:rsidRPr="00B977AE">
              <w:rPr>
                <w:rFonts w:ascii="Arial Narrow" w:hAnsi="Arial Narrow"/>
                <w:sz w:val="18"/>
                <w:szCs w:val="18"/>
                <w:lang w:val="en-GB"/>
              </w:rPr>
              <w:t xml:space="preserve"> (5), </w:t>
            </w:r>
            <w:r w:rsidRPr="00B977AE">
              <w:rPr>
                <w:rFonts w:ascii="Arial Narrow" w:hAnsi="Arial Narrow"/>
                <w:i/>
                <w:iCs/>
                <w:sz w:val="18"/>
                <w:szCs w:val="18"/>
                <w:lang w:val="en-GB"/>
              </w:rPr>
              <w:t>MET13</w:t>
            </w:r>
            <w:r w:rsidRPr="00B977AE">
              <w:rPr>
                <w:rFonts w:ascii="Arial Narrow" w:hAnsi="Arial Narrow"/>
                <w:sz w:val="18"/>
                <w:szCs w:val="18"/>
                <w:lang w:val="en-GB"/>
              </w:rPr>
              <w:t xml:space="preserve"> (2.4)</w:t>
            </w:r>
          </w:p>
        </w:tc>
        <w:tc>
          <w:tcPr>
            <w:tcW w:w="1984" w:type="dxa"/>
          </w:tcPr>
          <w:p w14:paraId="72606047" w14:textId="77777777"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SAM2</w:t>
            </w:r>
            <w:r w:rsidRPr="00B977AE">
              <w:rPr>
                <w:rFonts w:ascii="Arial Narrow" w:hAnsi="Arial Narrow"/>
                <w:sz w:val="18"/>
                <w:szCs w:val="18"/>
                <w:lang w:val="en-GB"/>
              </w:rPr>
              <w:t xml:space="preserve"> (-1.2)</w:t>
            </w:r>
          </w:p>
        </w:tc>
        <w:tc>
          <w:tcPr>
            <w:tcW w:w="1083" w:type="dxa"/>
          </w:tcPr>
          <w:p w14:paraId="765A6C3D" w14:textId="77777777" w:rsidR="0044310E" w:rsidRPr="00B977AE" w:rsidRDefault="0044310E" w:rsidP="003367AA">
            <w:pPr>
              <w:rPr>
                <w:rFonts w:ascii="Arial Narrow" w:hAnsi="Arial Narrow"/>
                <w:sz w:val="18"/>
                <w:szCs w:val="18"/>
                <w:lang w:val="en-GB"/>
              </w:rPr>
            </w:pPr>
          </w:p>
        </w:tc>
      </w:tr>
      <w:tr w:rsidR="0044310E" w:rsidRPr="00B977AE" w14:paraId="2757F553" w14:textId="77777777" w:rsidTr="003367AA">
        <w:tc>
          <w:tcPr>
            <w:tcW w:w="1838" w:type="dxa"/>
            <w:shd w:val="clear" w:color="auto" w:fill="F2F2F2" w:themeFill="background1" w:themeFillShade="F2"/>
            <w:vAlign w:val="center"/>
          </w:tcPr>
          <w:p w14:paraId="7F6F1390" w14:textId="77777777" w:rsidR="0044310E" w:rsidRPr="00B977AE" w:rsidRDefault="0044310E" w:rsidP="003367AA">
            <w:pPr>
              <w:rPr>
                <w:sz w:val="18"/>
                <w:szCs w:val="18"/>
                <w:lang w:val="en-GB"/>
              </w:rPr>
            </w:pPr>
            <w:proofErr w:type="spellStart"/>
            <w:r w:rsidRPr="00B977AE">
              <w:rPr>
                <w:sz w:val="18"/>
                <w:szCs w:val="18"/>
                <w:lang w:val="en-GB"/>
              </w:rPr>
              <w:t>Cys</w:t>
            </w:r>
            <w:proofErr w:type="spellEnd"/>
            <w:r w:rsidRPr="00B977AE">
              <w:rPr>
                <w:sz w:val="18"/>
                <w:szCs w:val="18"/>
                <w:lang w:val="en-GB"/>
              </w:rPr>
              <w:t xml:space="preserve"> Metabolism</w:t>
            </w:r>
          </w:p>
        </w:tc>
        <w:tc>
          <w:tcPr>
            <w:tcW w:w="2126" w:type="dxa"/>
          </w:tcPr>
          <w:p w14:paraId="634E6AF4" w14:textId="4855F764" w:rsidR="0044310E" w:rsidRPr="00B977AE" w:rsidRDefault="0044310E" w:rsidP="003367AA">
            <w:pPr>
              <w:rPr>
                <w:rFonts w:ascii="Arial Narrow" w:hAnsi="Arial Narrow"/>
                <w:color w:val="FF0000"/>
                <w:sz w:val="18"/>
                <w:szCs w:val="18"/>
                <w:lang w:val="en-GB"/>
              </w:rPr>
            </w:pPr>
            <w:r w:rsidRPr="00B977AE">
              <w:rPr>
                <w:rFonts w:ascii="Arial Narrow" w:hAnsi="Arial Narrow"/>
                <w:i/>
                <w:iCs/>
                <w:color w:val="FF0000"/>
                <w:sz w:val="18"/>
                <w:szCs w:val="18"/>
                <w:lang w:val="en-GB"/>
              </w:rPr>
              <w:t>CYS3</w:t>
            </w:r>
            <w:r w:rsidRPr="00B977AE">
              <w:rPr>
                <w:rFonts w:ascii="Arial Narrow" w:hAnsi="Arial Narrow"/>
                <w:color w:val="FF0000"/>
                <w:sz w:val="18"/>
                <w:szCs w:val="18"/>
                <w:lang w:val="en-GB"/>
              </w:rPr>
              <w:t xml:space="preserve"> (1.3), </w:t>
            </w:r>
            <w:r w:rsidRPr="00B977AE">
              <w:rPr>
                <w:rFonts w:ascii="Arial Narrow" w:hAnsi="Arial Narrow"/>
                <w:i/>
                <w:iCs/>
                <w:color w:val="FF0000"/>
                <w:sz w:val="18"/>
                <w:szCs w:val="18"/>
                <w:lang w:val="en-GB"/>
              </w:rPr>
              <w:t>STR3</w:t>
            </w:r>
            <w:r w:rsidRPr="00B977AE">
              <w:rPr>
                <w:rFonts w:ascii="Arial Narrow" w:hAnsi="Arial Narrow"/>
                <w:color w:val="FF0000"/>
                <w:sz w:val="18"/>
                <w:szCs w:val="18"/>
                <w:lang w:val="en-GB"/>
              </w:rPr>
              <w:t xml:space="preserve"> (1.2), </w:t>
            </w:r>
            <w:r w:rsidRPr="00B977AE">
              <w:rPr>
                <w:rFonts w:ascii="Arial Narrow" w:hAnsi="Arial Narrow"/>
                <w:i/>
                <w:iCs/>
                <w:color w:val="FF0000"/>
                <w:sz w:val="18"/>
                <w:szCs w:val="18"/>
                <w:lang w:val="en-GB"/>
              </w:rPr>
              <w:t>GCS</w:t>
            </w:r>
            <w:r w:rsidR="00062713" w:rsidRPr="00B977AE">
              <w:rPr>
                <w:rFonts w:ascii="Arial Narrow" w:hAnsi="Arial Narrow"/>
                <w:i/>
                <w:iCs/>
                <w:color w:val="FF0000"/>
                <w:sz w:val="18"/>
                <w:szCs w:val="18"/>
                <w:lang w:val="en-GB"/>
              </w:rPr>
              <w:t>1</w:t>
            </w:r>
            <w:r w:rsidR="00062713" w:rsidRPr="00B977AE">
              <w:rPr>
                <w:rFonts w:ascii="Arial Narrow" w:hAnsi="Arial Narrow"/>
                <w:color w:val="FF0000"/>
                <w:sz w:val="18"/>
                <w:szCs w:val="18"/>
                <w:vertAlign w:val="superscript"/>
                <w:lang w:val="en-GB"/>
              </w:rPr>
              <w:t>b</w:t>
            </w:r>
            <w:r w:rsidRPr="00B977AE">
              <w:rPr>
                <w:rFonts w:ascii="Arial Narrow" w:hAnsi="Arial Narrow"/>
                <w:color w:val="FF0000"/>
                <w:sz w:val="18"/>
                <w:szCs w:val="18"/>
                <w:lang w:val="en-GB"/>
              </w:rPr>
              <w:t xml:space="preserve"> (1), </w:t>
            </w:r>
            <w:r w:rsidRPr="00B977AE">
              <w:rPr>
                <w:rFonts w:ascii="Arial Narrow" w:hAnsi="Arial Narrow"/>
                <w:i/>
                <w:iCs/>
                <w:color w:val="FF0000"/>
                <w:sz w:val="18"/>
                <w:szCs w:val="18"/>
                <w:lang w:val="en-GB"/>
              </w:rPr>
              <w:t>GST2</w:t>
            </w:r>
            <w:r w:rsidRPr="00B977AE">
              <w:rPr>
                <w:rFonts w:ascii="Arial Narrow" w:hAnsi="Arial Narrow"/>
                <w:color w:val="FF0000"/>
                <w:sz w:val="18"/>
                <w:szCs w:val="18"/>
                <w:lang w:val="en-GB"/>
              </w:rPr>
              <w:t xml:space="preserve"> (2.9)</w:t>
            </w:r>
          </w:p>
        </w:tc>
        <w:tc>
          <w:tcPr>
            <w:tcW w:w="1985" w:type="dxa"/>
          </w:tcPr>
          <w:p w14:paraId="526A055B" w14:textId="77777777"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STR3</w:t>
            </w:r>
            <w:r w:rsidRPr="00B977AE">
              <w:rPr>
                <w:rFonts w:ascii="Arial Narrow" w:hAnsi="Arial Narrow"/>
                <w:sz w:val="18"/>
                <w:szCs w:val="18"/>
                <w:lang w:val="en-GB"/>
              </w:rPr>
              <w:t xml:space="preserve"> (2.6), </w:t>
            </w:r>
            <w:r w:rsidRPr="00B977AE">
              <w:rPr>
                <w:rFonts w:ascii="Arial Narrow" w:hAnsi="Arial Narrow"/>
                <w:i/>
                <w:iCs/>
                <w:sz w:val="18"/>
                <w:szCs w:val="18"/>
                <w:lang w:val="en-GB"/>
              </w:rPr>
              <w:t>GCS1</w:t>
            </w:r>
            <w:r w:rsidRPr="00B977AE">
              <w:rPr>
                <w:rFonts w:ascii="Arial Narrow" w:hAnsi="Arial Narrow"/>
                <w:sz w:val="18"/>
                <w:szCs w:val="18"/>
                <w:lang w:val="en-GB"/>
              </w:rPr>
              <w:t xml:space="preserve"> (2)</w:t>
            </w:r>
          </w:p>
        </w:tc>
        <w:tc>
          <w:tcPr>
            <w:tcW w:w="1984" w:type="dxa"/>
          </w:tcPr>
          <w:p w14:paraId="485C516B" w14:textId="77777777"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CYS3</w:t>
            </w:r>
            <w:r w:rsidRPr="00B977AE">
              <w:rPr>
                <w:rFonts w:ascii="Arial Narrow" w:hAnsi="Arial Narrow"/>
                <w:sz w:val="18"/>
                <w:szCs w:val="18"/>
                <w:lang w:val="en-GB"/>
              </w:rPr>
              <w:t xml:space="preserve"> (2.1), </w:t>
            </w:r>
            <w:r w:rsidRPr="00B977AE">
              <w:rPr>
                <w:rFonts w:ascii="Arial Narrow" w:hAnsi="Arial Narrow"/>
                <w:i/>
                <w:iCs/>
                <w:sz w:val="18"/>
                <w:szCs w:val="18"/>
                <w:lang w:val="en-GB"/>
              </w:rPr>
              <w:t>GCS1</w:t>
            </w:r>
            <w:r w:rsidRPr="00B977AE">
              <w:rPr>
                <w:rFonts w:ascii="Arial Narrow" w:hAnsi="Arial Narrow"/>
                <w:sz w:val="18"/>
                <w:szCs w:val="18"/>
                <w:lang w:val="en-GB"/>
              </w:rPr>
              <w:t xml:space="preserve"> (1), </w:t>
            </w:r>
            <w:r w:rsidRPr="00B977AE">
              <w:rPr>
                <w:rFonts w:ascii="Arial Narrow" w:hAnsi="Arial Narrow"/>
                <w:i/>
                <w:iCs/>
                <w:sz w:val="18"/>
                <w:szCs w:val="18"/>
                <w:lang w:val="en-GB"/>
              </w:rPr>
              <w:t>GST2</w:t>
            </w:r>
            <w:r w:rsidRPr="00B977AE">
              <w:rPr>
                <w:rFonts w:ascii="Arial Narrow" w:hAnsi="Arial Narrow"/>
                <w:sz w:val="18"/>
                <w:szCs w:val="18"/>
                <w:lang w:val="en-GB"/>
              </w:rPr>
              <w:t xml:space="preserve"> (2.7)</w:t>
            </w:r>
          </w:p>
        </w:tc>
        <w:tc>
          <w:tcPr>
            <w:tcW w:w="1083" w:type="dxa"/>
          </w:tcPr>
          <w:p w14:paraId="18AC5C27" w14:textId="77777777" w:rsidR="0044310E" w:rsidRPr="00B977AE" w:rsidRDefault="0044310E" w:rsidP="003367AA">
            <w:pPr>
              <w:rPr>
                <w:rFonts w:ascii="Arial Narrow" w:hAnsi="Arial Narrow"/>
                <w:sz w:val="18"/>
                <w:szCs w:val="18"/>
                <w:lang w:val="en-GB"/>
              </w:rPr>
            </w:pPr>
          </w:p>
        </w:tc>
      </w:tr>
      <w:tr w:rsidR="0044310E" w:rsidRPr="00B977AE" w14:paraId="406EA2FA" w14:textId="77777777" w:rsidTr="003367AA">
        <w:tc>
          <w:tcPr>
            <w:tcW w:w="1838" w:type="dxa"/>
            <w:shd w:val="clear" w:color="auto" w:fill="F2F2F2" w:themeFill="background1" w:themeFillShade="F2"/>
            <w:vAlign w:val="center"/>
          </w:tcPr>
          <w:p w14:paraId="746B2A9F" w14:textId="667D1620" w:rsidR="0044310E" w:rsidRPr="00B977AE" w:rsidRDefault="00CF7913" w:rsidP="003367AA">
            <w:pPr>
              <w:rPr>
                <w:sz w:val="18"/>
                <w:szCs w:val="18"/>
                <w:lang w:val="en-GB"/>
              </w:rPr>
            </w:pPr>
            <w:r w:rsidRPr="00B977AE">
              <w:rPr>
                <w:sz w:val="18"/>
                <w:szCs w:val="18"/>
                <w:lang w:val="en-GB"/>
              </w:rPr>
              <w:t>Sulphate</w:t>
            </w:r>
            <w:r w:rsidR="0044310E" w:rsidRPr="00B977AE">
              <w:rPr>
                <w:sz w:val="18"/>
                <w:szCs w:val="18"/>
                <w:lang w:val="en-GB"/>
              </w:rPr>
              <w:t xml:space="preserve"> transp.</w:t>
            </w:r>
          </w:p>
        </w:tc>
        <w:tc>
          <w:tcPr>
            <w:tcW w:w="2126" w:type="dxa"/>
          </w:tcPr>
          <w:p w14:paraId="4E4EFBD0" w14:textId="77777777" w:rsidR="0044310E" w:rsidRPr="00B977AE" w:rsidRDefault="0044310E" w:rsidP="003367AA">
            <w:pPr>
              <w:rPr>
                <w:rFonts w:ascii="Arial Narrow" w:hAnsi="Arial Narrow"/>
                <w:color w:val="FF0000"/>
                <w:sz w:val="18"/>
                <w:szCs w:val="18"/>
                <w:lang w:val="en-GB"/>
              </w:rPr>
            </w:pPr>
            <w:r w:rsidRPr="00B977AE">
              <w:rPr>
                <w:rFonts w:ascii="Arial Narrow" w:hAnsi="Arial Narrow"/>
                <w:i/>
                <w:iCs/>
                <w:color w:val="FF0000"/>
                <w:sz w:val="18"/>
                <w:szCs w:val="18"/>
                <w:lang w:val="en-GB"/>
              </w:rPr>
              <w:t>SUL2</w:t>
            </w:r>
            <w:r w:rsidRPr="00B977AE">
              <w:rPr>
                <w:rFonts w:ascii="Arial Narrow" w:hAnsi="Arial Narrow"/>
                <w:color w:val="FF0000"/>
                <w:sz w:val="18"/>
                <w:szCs w:val="18"/>
                <w:lang w:val="en-GB"/>
              </w:rPr>
              <w:t xml:space="preserve"> (6)</w:t>
            </w:r>
          </w:p>
        </w:tc>
        <w:tc>
          <w:tcPr>
            <w:tcW w:w="1985" w:type="dxa"/>
          </w:tcPr>
          <w:p w14:paraId="471F43B0" w14:textId="77777777"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SUL2</w:t>
            </w:r>
            <w:r w:rsidRPr="00B977AE">
              <w:rPr>
                <w:rFonts w:ascii="Arial Narrow" w:hAnsi="Arial Narrow"/>
                <w:sz w:val="18"/>
                <w:szCs w:val="18"/>
                <w:lang w:val="en-GB"/>
              </w:rPr>
              <w:t xml:space="preserve"> (4.2)</w:t>
            </w:r>
          </w:p>
        </w:tc>
        <w:tc>
          <w:tcPr>
            <w:tcW w:w="1984" w:type="dxa"/>
          </w:tcPr>
          <w:p w14:paraId="15748AB6" w14:textId="77777777"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SUL2</w:t>
            </w:r>
            <w:r w:rsidRPr="00B977AE">
              <w:rPr>
                <w:rFonts w:ascii="Arial Narrow" w:hAnsi="Arial Narrow"/>
                <w:sz w:val="18"/>
                <w:szCs w:val="18"/>
                <w:lang w:val="en-GB"/>
              </w:rPr>
              <w:t xml:space="preserve"> (4)</w:t>
            </w:r>
          </w:p>
        </w:tc>
        <w:tc>
          <w:tcPr>
            <w:tcW w:w="1083" w:type="dxa"/>
          </w:tcPr>
          <w:p w14:paraId="32FA1E71" w14:textId="77777777" w:rsidR="0044310E" w:rsidRPr="00B977AE" w:rsidRDefault="0044310E" w:rsidP="003367AA">
            <w:pPr>
              <w:rPr>
                <w:rFonts w:ascii="Arial Narrow" w:hAnsi="Arial Narrow"/>
                <w:sz w:val="18"/>
                <w:szCs w:val="18"/>
                <w:lang w:val="en-GB"/>
              </w:rPr>
            </w:pPr>
          </w:p>
        </w:tc>
      </w:tr>
      <w:tr w:rsidR="0044310E" w:rsidRPr="00B977AE" w14:paraId="05E4A45D" w14:textId="77777777" w:rsidTr="003367AA">
        <w:tc>
          <w:tcPr>
            <w:tcW w:w="1838" w:type="dxa"/>
            <w:shd w:val="clear" w:color="auto" w:fill="F2F2F2" w:themeFill="background1" w:themeFillShade="F2"/>
            <w:vAlign w:val="center"/>
          </w:tcPr>
          <w:p w14:paraId="6F6F270F" w14:textId="4355D9CB" w:rsidR="0044310E" w:rsidRPr="00B977AE" w:rsidRDefault="00CF7913" w:rsidP="003367AA">
            <w:pPr>
              <w:rPr>
                <w:sz w:val="18"/>
                <w:szCs w:val="18"/>
                <w:lang w:val="en-GB"/>
              </w:rPr>
            </w:pPr>
            <w:r w:rsidRPr="00B977AE">
              <w:rPr>
                <w:sz w:val="18"/>
                <w:szCs w:val="18"/>
                <w:lang w:val="en-GB"/>
              </w:rPr>
              <w:t>Sulphur</w:t>
            </w:r>
            <w:r w:rsidR="0044310E" w:rsidRPr="00B977AE">
              <w:rPr>
                <w:sz w:val="18"/>
                <w:szCs w:val="18"/>
                <w:lang w:val="en-GB"/>
              </w:rPr>
              <w:t xml:space="preserve"> compound transp. </w:t>
            </w:r>
          </w:p>
        </w:tc>
        <w:tc>
          <w:tcPr>
            <w:tcW w:w="2126" w:type="dxa"/>
          </w:tcPr>
          <w:p w14:paraId="163A6D47" w14:textId="6AB45B2A" w:rsidR="0044310E" w:rsidRPr="00B977AE" w:rsidRDefault="0044310E" w:rsidP="003367AA">
            <w:pPr>
              <w:rPr>
                <w:rFonts w:ascii="Arial Narrow" w:hAnsi="Arial Narrow"/>
                <w:color w:val="FF0000"/>
                <w:sz w:val="18"/>
                <w:szCs w:val="18"/>
                <w:lang w:val="en-GB"/>
              </w:rPr>
            </w:pPr>
            <w:r w:rsidRPr="00B977AE">
              <w:rPr>
                <w:rFonts w:ascii="Arial Narrow" w:hAnsi="Arial Narrow"/>
                <w:i/>
                <w:iCs/>
                <w:color w:val="FF0000"/>
                <w:sz w:val="18"/>
                <w:szCs w:val="18"/>
                <w:lang w:val="en-GB"/>
              </w:rPr>
              <w:t>SOA1</w:t>
            </w:r>
            <w:r w:rsidRPr="00B977AE">
              <w:rPr>
                <w:rFonts w:ascii="Arial Narrow" w:hAnsi="Arial Narrow"/>
                <w:color w:val="FF0000"/>
                <w:sz w:val="18"/>
                <w:szCs w:val="18"/>
                <w:lang w:val="en-GB"/>
              </w:rPr>
              <w:t xml:space="preserve"> (5.1), </w:t>
            </w:r>
            <w:r w:rsidRPr="00B977AE">
              <w:rPr>
                <w:rFonts w:ascii="Arial Narrow" w:hAnsi="Arial Narrow"/>
                <w:i/>
                <w:iCs/>
                <w:color w:val="FF0000"/>
                <w:sz w:val="18"/>
                <w:szCs w:val="18"/>
                <w:lang w:val="en-GB"/>
              </w:rPr>
              <w:t>SEO1</w:t>
            </w:r>
            <w:r w:rsidRPr="00B977AE">
              <w:rPr>
                <w:rFonts w:ascii="Arial Narrow" w:hAnsi="Arial Narrow"/>
                <w:color w:val="FF0000"/>
                <w:sz w:val="18"/>
                <w:szCs w:val="18"/>
                <w:lang w:val="en-GB"/>
              </w:rPr>
              <w:t xml:space="preserve"> (4.6), </w:t>
            </w:r>
            <w:r w:rsidRPr="00B977AE">
              <w:rPr>
                <w:rFonts w:ascii="Arial Narrow" w:hAnsi="Arial Narrow"/>
                <w:i/>
                <w:iCs/>
                <w:color w:val="FF0000"/>
                <w:sz w:val="18"/>
                <w:szCs w:val="18"/>
                <w:lang w:val="en-GB"/>
              </w:rPr>
              <w:t>702970</w:t>
            </w:r>
            <w:r w:rsidR="00062713" w:rsidRPr="00B977AE">
              <w:rPr>
                <w:rFonts w:ascii="Arial Narrow" w:hAnsi="Arial Narrow"/>
                <w:b/>
                <w:bCs/>
                <w:color w:val="FF0000"/>
                <w:sz w:val="18"/>
                <w:szCs w:val="18"/>
                <w:vertAlign w:val="superscript"/>
                <w:lang w:val="en-GB"/>
              </w:rPr>
              <w:t>c</w:t>
            </w:r>
            <w:r w:rsidRPr="00B977AE">
              <w:rPr>
                <w:rFonts w:ascii="Arial Narrow" w:hAnsi="Arial Narrow"/>
                <w:b/>
                <w:bCs/>
                <w:color w:val="FF0000"/>
                <w:sz w:val="18"/>
                <w:szCs w:val="18"/>
                <w:vertAlign w:val="superscript"/>
                <w:lang w:val="en-GB"/>
              </w:rPr>
              <w:t xml:space="preserve"> </w:t>
            </w:r>
            <w:r w:rsidRPr="00B977AE">
              <w:rPr>
                <w:rFonts w:ascii="Arial Narrow" w:hAnsi="Arial Narrow"/>
                <w:color w:val="FF0000"/>
                <w:sz w:val="18"/>
                <w:szCs w:val="18"/>
                <w:lang w:val="en-GB"/>
              </w:rPr>
              <w:t xml:space="preserve">(6), </w:t>
            </w:r>
            <w:r w:rsidRPr="00B977AE">
              <w:rPr>
                <w:rFonts w:ascii="Arial Narrow" w:hAnsi="Arial Narrow"/>
                <w:i/>
                <w:iCs/>
                <w:color w:val="FF0000"/>
                <w:sz w:val="18"/>
                <w:szCs w:val="18"/>
                <w:lang w:val="en-GB"/>
              </w:rPr>
              <w:t>200220</w:t>
            </w:r>
            <w:r w:rsidRPr="00B977AE">
              <w:rPr>
                <w:rFonts w:ascii="Arial Narrow" w:hAnsi="Arial Narrow"/>
                <w:color w:val="FF0000"/>
                <w:sz w:val="18"/>
                <w:szCs w:val="18"/>
                <w:lang w:val="en-GB"/>
              </w:rPr>
              <w:t xml:space="preserve"> (3.3), </w:t>
            </w:r>
            <w:r w:rsidRPr="00B977AE">
              <w:rPr>
                <w:rFonts w:ascii="Arial Narrow" w:hAnsi="Arial Narrow"/>
                <w:i/>
                <w:iCs/>
                <w:color w:val="FF0000"/>
                <w:sz w:val="18"/>
                <w:szCs w:val="18"/>
                <w:lang w:val="en-GB"/>
              </w:rPr>
              <w:t>203280</w:t>
            </w:r>
            <w:r w:rsidRPr="00B977AE">
              <w:rPr>
                <w:rFonts w:ascii="Arial Narrow" w:hAnsi="Arial Narrow"/>
                <w:color w:val="FF0000"/>
                <w:sz w:val="18"/>
                <w:szCs w:val="18"/>
                <w:lang w:val="en-GB"/>
              </w:rPr>
              <w:t xml:space="preserve"> (2)</w:t>
            </w:r>
          </w:p>
        </w:tc>
        <w:tc>
          <w:tcPr>
            <w:tcW w:w="1985" w:type="dxa"/>
          </w:tcPr>
          <w:p w14:paraId="5A7EF5F6" w14:textId="77777777"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SEO1</w:t>
            </w:r>
            <w:r w:rsidRPr="00B977AE">
              <w:rPr>
                <w:rFonts w:ascii="Arial Narrow" w:hAnsi="Arial Narrow"/>
                <w:sz w:val="18"/>
                <w:szCs w:val="18"/>
                <w:lang w:val="en-GB"/>
              </w:rPr>
              <w:t xml:space="preserve"> (4.6), </w:t>
            </w:r>
            <w:r w:rsidRPr="00B977AE">
              <w:rPr>
                <w:rFonts w:ascii="Arial Narrow" w:hAnsi="Arial Narrow"/>
                <w:i/>
                <w:iCs/>
                <w:sz w:val="18"/>
                <w:szCs w:val="18"/>
                <w:lang w:val="en-GB"/>
              </w:rPr>
              <w:t>702970</w:t>
            </w:r>
            <w:r w:rsidRPr="00B977AE">
              <w:rPr>
                <w:rFonts w:ascii="Arial Narrow" w:hAnsi="Arial Narrow"/>
                <w:sz w:val="18"/>
                <w:szCs w:val="18"/>
                <w:lang w:val="en-GB"/>
              </w:rPr>
              <w:t xml:space="preserve"> (1.4)</w:t>
            </w:r>
          </w:p>
        </w:tc>
        <w:tc>
          <w:tcPr>
            <w:tcW w:w="1984" w:type="dxa"/>
          </w:tcPr>
          <w:p w14:paraId="53AECEE9" w14:textId="77777777"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SOA1</w:t>
            </w:r>
            <w:r w:rsidRPr="00B977AE">
              <w:rPr>
                <w:rFonts w:ascii="Arial Narrow" w:hAnsi="Arial Narrow"/>
                <w:sz w:val="18"/>
                <w:szCs w:val="18"/>
                <w:lang w:val="en-GB"/>
              </w:rPr>
              <w:t xml:space="preserve"> (2.5), </w:t>
            </w:r>
            <w:r w:rsidRPr="00B977AE">
              <w:rPr>
                <w:rFonts w:ascii="Arial Narrow" w:hAnsi="Arial Narrow"/>
                <w:i/>
                <w:iCs/>
                <w:sz w:val="18"/>
                <w:szCs w:val="18"/>
                <w:lang w:val="en-GB"/>
              </w:rPr>
              <w:t>SEO1</w:t>
            </w:r>
            <w:r w:rsidRPr="00B977AE">
              <w:rPr>
                <w:rFonts w:ascii="Arial Narrow" w:hAnsi="Arial Narrow"/>
                <w:sz w:val="18"/>
                <w:szCs w:val="18"/>
                <w:lang w:val="en-GB"/>
              </w:rPr>
              <w:t xml:space="preserve"> (3.6), </w:t>
            </w:r>
            <w:r w:rsidRPr="00B977AE">
              <w:rPr>
                <w:rFonts w:ascii="Arial Narrow" w:hAnsi="Arial Narrow"/>
                <w:i/>
                <w:iCs/>
                <w:sz w:val="18"/>
                <w:szCs w:val="18"/>
                <w:lang w:val="en-GB"/>
              </w:rPr>
              <w:t>702970</w:t>
            </w:r>
            <w:r w:rsidRPr="00B977AE">
              <w:rPr>
                <w:rFonts w:ascii="Arial Narrow" w:hAnsi="Arial Narrow"/>
                <w:sz w:val="18"/>
                <w:szCs w:val="18"/>
                <w:lang w:val="en-GB"/>
              </w:rPr>
              <w:t xml:space="preserve"> (3.5), </w:t>
            </w:r>
            <w:r w:rsidRPr="00B977AE">
              <w:rPr>
                <w:rFonts w:ascii="Arial Narrow" w:hAnsi="Arial Narrow"/>
                <w:i/>
                <w:iCs/>
                <w:sz w:val="18"/>
                <w:szCs w:val="18"/>
                <w:lang w:val="en-GB"/>
              </w:rPr>
              <w:t>200220</w:t>
            </w:r>
            <w:r w:rsidRPr="00B977AE">
              <w:rPr>
                <w:rFonts w:ascii="Arial Narrow" w:hAnsi="Arial Narrow"/>
                <w:sz w:val="18"/>
                <w:szCs w:val="18"/>
                <w:lang w:val="en-GB"/>
              </w:rPr>
              <w:t xml:space="preserve"> (1.6), </w:t>
            </w:r>
            <w:r w:rsidRPr="00B977AE">
              <w:rPr>
                <w:rFonts w:ascii="Arial Narrow" w:hAnsi="Arial Narrow"/>
                <w:i/>
                <w:iCs/>
                <w:sz w:val="18"/>
                <w:szCs w:val="18"/>
                <w:lang w:val="en-GB"/>
              </w:rPr>
              <w:t>203280</w:t>
            </w:r>
            <w:r w:rsidRPr="00B977AE">
              <w:rPr>
                <w:rFonts w:ascii="Arial Narrow" w:hAnsi="Arial Narrow"/>
                <w:sz w:val="18"/>
                <w:szCs w:val="18"/>
                <w:lang w:val="en-GB"/>
              </w:rPr>
              <w:t xml:space="preserve"> (2.1)</w:t>
            </w:r>
          </w:p>
        </w:tc>
        <w:tc>
          <w:tcPr>
            <w:tcW w:w="1083" w:type="dxa"/>
          </w:tcPr>
          <w:p w14:paraId="744493BD" w14:textId="77777777" w:rsidR="0044310E" w:rsidRPr="00B977AE" w:rsidRDefault="0044310E" w:rsidP="003367AA">
            <w:pPr>
              <w:rPr>
                <w:rFonts w:ascii="Arial Narrow" w:hAnsi="Arial Narrow"/>
                <w:sz w:val="18"/>
                <w:szCs w:val="18"/>
                <w:lang w:val="en-GB"/>
              </w:rPr>
            </w:pPr>
          </w:p>
        </w:tc>
      </w:tr>
      <w:tr w:rsidR="0044310E" w:rsidRPr="00B977AE" w14:paraId="45BA5280" w14:textId="77777777" w:rsidTr="003367AA">
        <w:tc>
          <w:tcPr>
            <w:tcW w:w="1838" w:type="dxa"/>
            <w:shd w:val="clear" w:color="auto" w:fill="F2F2F2" w:themeFill="background1" w:themeFillShade="F2"/>
            <w:vAlign w:val="center"/>
          </w:tcPr>
          <w:p w14:paraId="2F822A13" w14:textId="77777777" w:rsidR="0044310E" w:rsidRPr="00B977AE" w:rsidRDefault="0044310E" w:rsidP="003367AA">
            <w:pPr>
              <w:rPr>
                <w:sz w:val="18"/>
                <w:szCs w:val="18"/>
                <w:lang w:val="en-GB"/>
              </w:rPr>
            </w:pPr>
            <w:r w:rsidRPr="00B977AE">
              <w:rPr>
                <w:sz w:val="18"/>
                <w:szCs w:val="18"/>
                <w:lang w:val="en-GB"/>
              </w:rPr>
              <w:t>AA &amp; oligopeptide transp.</w:t>
            </w:r>
          </w:p>
        </w:tc>
        <w:tc>
          <w:tcPr>
            <w:tcW w:w="2126" w:type="dxa"/>
          </w:tcPr>
          <w:p w14:paraId="2F94EDC6" w14:textId="77777777" w:rsidR="0044310E" w:rsidRPr="00B977AE" w:rsidRDefault="0044310E" w:rsidP="003367AA">
            <w:pPr>
              <w:rPr>
                <w:rFonts w:ascii="Arial Narrow" w:hAnsi="Arial Narrow"/>
                <w:color w:val="FF0000"/>
                <w:sz w:val="18"/>
                <w:szCs w:val="18"/>
                <w:lang w:val="en-GB"/>
              </w:rPr>
            </w:pPr>
            <w:r w:rsidRPr="00B977AE">
              <w:rPr>
                <w:rFonts w:ascii="Arial Narrow" w:hAnsi="Arial Narrow"/>
                <w:i/>
                <w:iCs/>
                <w:color w:val="FF0000"/>
                <w:sz w:val="18"/>
                <w:szCs w:val="18"/>
                <w:lang w:val="en-GB"/>
              </w:rPr>
              <w:t>AGP3</w:t>
            </w:r>
            <w:r w:rsidRPr="00B977AE">
              <w:rPr>
                <w:rFonts w:ascii="Arial Narrow" w:hAnsi="Arial Narrow"/>
                <w:color w:val="FF0000"/>
                <w:sz w:val="18"/>
                <w:szCs w:val="18"/>
                <w:lang w:val="en-GB"/>
              </w:rPr>
              <w:t xml:space="preserve"> (4.6), </w:t>
            </w:r>
            <w:r w:rsidRPr="00B977AE">
              <w:rPr>
                <w:rFonts w:ascii="Arial Narrow" w:hAnsi="Arial Narrow"/>
                <w:i/>
                <w:iCs/>
                <w:color w:val="FF0000"/>
                <w:sz w:val="18"/>
                <w:szCs w:val="18"/>
                <w:lang w:val="en-GB"/>
              </w:rPr>
              <w:t>MUP1</w:t>
            </w:r>
            <w:r w:rsidRPr="00B977AE">
              <w:rPr>
                <w:rFonts w:ascii="Arial Narrow" w:hAnsi="Arial Narrow"/>
                <w:color w:val="FF0000"/>
                <w:sz w:val="18"/>
                <w:szCs w:val="18"/>
                <w:lang w:val="en-GB"/>
              </w:rPr>
              <w:t xml:space="preserve"> (3.7), </w:t>
            </w:r>
            <w:r w:rsidRPr="00B977AE">
              <w:rPr>
                <w:rFonts w:ascii="Arial Narrow" w:hAnsi="Arial Narrow"/>
                <w:i/>
                <w:iCs/>
                <w:color w:val="FF0000"/>
                <w:sz w:val="18"/>
                <w:szCs w:val="18"/>
                <w:lang w:val="en-GB"/>
              </w:rPr>
              <w:t>OPT7</w:t>
            </w:r>
            <w:r w:rsidRPr="00B977AE">
              <w:rPr>
                <w:rFonts w:ascii="Arial Narrow" w:hAnsi="Arial Narrow"/>
                <w:color w:val="FF0000"/>
                <w:sz w:val="18"/>
                <w:szCs w:val="18"/>
                <w:lang w:val="en-GB"/>
              </w:rPr>
              <w:t xml:space="preserve"> (6.3), </w:t>
            </w:r>
            <w:r w:rsidRPr="00B977AE">
              <w:rPr>
                <w:rFonts w:ascii="Arial Narrow" w:hAnsi="Arial Narrow"/>
                <w:i/>
                <w:iCs/>
                <w:color w:val="FF0000"/>
                <w:sz w:val="18"/>
                <w:szCs w:val="18"/>
                <w:lang w:val="en-GB"/>
              </w:rPr>
              <w:t>807890</w:t>
            </w:r>
            <w:r w:rsidRPr="00B977AE">
              <w:rPr>
                <w:rFonts w:ascii="Arial Narrow" w:hAnsi="Arial Narrow"/>
                <w:color w:val="FF0000"/>
                <w:sz w:val="18"/>
                <w:szCs w:val="18"/>
                <w:lang w:val="en-GB"/>
              </w:rPr>
              <w:t xml:space="preserve"> (4.7), </w:t>
            </w:r>
            <w:r w:rsidRPr="00B977AE">
              <w:rPr>
                <w:rFonts w:ascii="Arial Narrow" w:hAnsi="Arial Narrow"/>
                <w:i/>
                <w:iCs/>
                <w:color w:val="FF0000"/>
                <w:sz w:val="18"/>
                <w:szCs w:val="18"/>
                <w:lang w:val="en-GB"/>
              </w:rPr>
              <w:t>PTR2</w:t>
            </w:r>
            <w:r w:rsidRPr="00B977AE">
              <w:rPr>
                <w:rFonts w:ascii="Arial Narrow" w:hAnsi="Arial Narrow"/>
                <w:color w:val="FF0000"/>
                <w:sz w:val="18"/>
                <w:szCs w:val="18"/>
                <w:lang w:val="en-GB"/>
              </w:rPr>
              <w:t xml:space="preserve"> (4.4), </w:t>
            </w:r>
            <w:r w:rsidRPr="00B977AE">
              <w:rPr>
                <w:rFonts w:ascii="Arial Narrow" w:hAnsi="Arial Narrow"/>
                <w:i/>
                <w:iCs/>
                <w:color w:val="FF0000"/>
                <w:sz w:val="18"/>
                <w:szCs w:val="18"/>
                <w:lang w:val="en-GB"/>
              </w:rPr>
              <w:t>301130</w:t>
            </w:r>
            <w:r w:rsidRPr="00B977AE">
              <w:rPr>
                <w:rFonts w:ascii="Arial Narrow" w:hAnsi="Arial Narrow"/>
                <w:color w:val="FF0000"/>
                <w:sz w:val="18"/>
                <w:szCs w:val="18"/>
                <w:lang w:val="en-GB"/>
              </w:rPr>
              <w:t xml:space="preserve"> (3), </w:t>
            </w:r>
            <w:r w:rsidRPr="00B977AE">
              <w:rPr>
                <w:rFonts w:ascii="Arial Narrow" w:hAnsi="Arial Narrow"/>
                <w:i/>
                <w:iCs/>
                <w:color w:val="FF0000"/>
                <w:sz w:val="18"/>
                <w:szCs w:val="18"/>
                <w:lang w:val="en-GB"/>
              </w:rPr>
              <w:t>ALP1</w:t>
            </w:r>
            <w:r w:rsidRPr="00B977AE">
              <w:rPr>
                <w:rFonts w:ascii="Arial Narrow" w:hAnsi="Arial Narrow"/>
                <w:color w:val="FF0000"/>
                <w:sz w:val="18"/>
                <w:szCs w:val="18"/>
                <w:lang w:val="en-GB"/>
              </w:rPr>
              <w:t xml:space="preserve"> (2.7), </w:t>
            </w:r>
            <w:r w:rsidRPr="00B977AE">
              <w:rPr>
                <w:rFonts w:ascii="Arial Narrow" w:hAnsi="Arial Narrow"/>
                <w:i/>
                <w:iCs/>
                <w:color w:val="FF0000"/>
                <w:sz w:val="18"/>
                <w:szCs w:val="18"/>
                <w:lang w:val="en-GB"/>
              </w:rPr>
              <w:t>GAP4</w:t>
            </w:r>
            <w:r w:rsidRPr="00B977AE">
              <w:rPr>
                <w:rFonts w:ascii="Arial Narrow" w:hAnsi="Arial Narrow"/>
                <w:color w:val="FF0000"/>
                <w:sz w:val="18"/>
                <w:szCs w:val="18"/>
                <w:lang w:val="en-GB"/>
              </w:rPr>
              <w:t xml:space="preserve"> (1.5)</w:t>
            </w:r>
          </w:p>
        </w:tc>
        <w:tc>
          <w:tcPr>
            <w:tcW w:w="1985" w:type="dxa"/>
          </w:tcPr>
          <w:p w14:paraId="7F729AB8" w14:textId="77777777"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AGP3</w:t>
            </w:r>
            <w:r w:rsidRPr="00B977AE">
              <w:rPr>
                <w:rFonts w:ascii="Arial Narrow" w:hAnsi="Arial Narrow"/>
                <w:sz w:val="18"/>
                <w:szCs w:val="18"/>
                <w:lang w:val="en-GB"/>
              </w:rPr>
              <w:t xml:space="preserve"> (3.9), </w:t>
            </w:r>
            <w:r w:rsidRPr="00B977AE">
              <w:rPr>
                <w:rFonts w:ascii="Arial Narrow" w:hAnsi="Arial Narrow"/>
                <w:i/>
                <w:iCs/>
                <w:sz w:val="18"/>
                <w:szCs w:val="18"/>
                <w:lang w:val="en-GB"/>
              </w:rPr>
              <w:t>MUP1</w:t>
            </w:r>
            <w:r w:rsidRPr="00B977AE">
              <w:rPr>
                <w:rFonts w:ascii="Arial Narrow" w:hAnsi="Arial Narrow"/>
                <w:sz w:val="18"/>
                <w:szCs w:val="18"/>
                <w:lang w:val="en-GB"/>
              </w:rPr>
              <w:t xml:space="preserve"> (3.9), </w:t>
            </w:r>
            <w:r w:rsidRPr="00B977AE">
              <w:rPr>
                <w:rFonts w:ascii="Arial Narrow" w:hAnsi="Arial Narrow"/>
                <w:i/>
                <w:iCs/>
                <w:sz w:val="18"/>
                <w:szCs w:val="18"/>
                <w:lang w:val="en-GB"/>
              </w:rPr>
              <w:t>OPT7</w:t>
            </w:r>
            <w:r w:rsidRPr="00B977AE">
              <w:rPr>
                <w:rFonts w:ascii="Arial Narrow" w:hAnsi="Arial Narrow"/>
                <w:sz w:val="18"/>
                <w:szCs w:val="18"/>
                <w:lang w:val="en-GB"/>
              </w:rPr>
              <w:t xml:space="preserve"> (5.2), </w:t>
            </w:r>
            <w:r w:rsidRPr="00B977AE">
              <w:rPr>
                <w:rFonts w:ascii="Arial Narrow" w:hAnsi="Arial Narrow"/>
                <w:i/>
                <w:iCs/>
                <w:sz w:val="18"/>
                <w:szCs w:val="18"/>
                <w:lang w:val="en-GB"/>
              </w:rPr>
              <w:t>807890</w:t>
            </w:r>
            <w:r w:rsidRPr="00B977AE">
              <w:rPr>
                <w:rFonts w:ascii="Arial Narrow" w:hAnsi="Arial Narrow"/>
                <w:sz w:val="18"/>
                <w:szCs w:val="18"/>
                <w:lang w:val="en-GB"/>
              </w:rPr>
              <w:t xml:space="preserve"> (1.6), </w:t>
            </w:r>
            <w:r w:rsidRPr="00B977AE">
              <w:rPr>
                <w:rFonts w:ascii="Arial Narrow" w:hAnsi="Arial Narrow"/>
                <w:i/>
                <w:iCs/>
                <w:sz w:val="18"/>
                <w:szCs w:val="18"/>
                <w:lang w:val="en-GB"/>
              </w:rPr>
              <w:t>ALP1</w:t>
            </w:r>
            <w:r w:rsidRPr="00B977AE">
              <w:rPr>
                <w:rFonts w:ascii="Arial Narrow" w:hAnsi="Arial Narrow"/>
                <w:sz w:val="18"/>
                <w:szCs w:val="18"/>
                <w:lang w:val="en-GB"/>
              </w:rPr>
              <w:t xml:space="preserve"> (2.8)</w:t>
            </w:r>
          </w:p>
        </w:tc>
        <w:tc>
          <w:tcPr>
            <w:tcW w:w="1984" w:type="dxa"/>
          </w:tcPr>
          <w:p w14:paraId="6AA68438" w14:textId="77777777"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AGP3</w:t>
            </w:r>
            <w:r w:rsidRPr="00B977AE">
              <w:rPr>
                <w:rFonts w:ascii="Arial Narrow" w:hAnsi="Arial Narrow"/>
                <w:sz w:val="18"/>
                <w:szCs w:val="18"/>
                <w:lang w:val="en-GB"/>
              </w:rPr>
              <w:t xml:space="preserve"> (3.4), </w:t>
            </w:r>
            <w:r w:rsidRPr="00B977AE">
              <w:rPr>
                <w:rFonts w:ascii="Arial Narrow" w:hAnsi="Arial Narrow"/>
                <w:i/>
                <w:iCs/>
                <w:sz w:val="18"/>
                <w:szCs w:val="18"/>
                <w:lang w:val="en-GB"/>
              </w:rPr>
              <w:t>MUP1</w:t>
            </w:r>
            <w:r w:rsidRPr="00B977AE">
              <w:rPr>
                <w:rFonts w:ascii="Arial Narrow" w:hAnsi="Arial Narrow"/>
                <w:sz w:val="18"/>
                <w:szCs w:val="18"/>
                <w:lang w:val="en-GB"/>
              </w:rPr>
              <w:t xml:space="preserve"> (2.7), </w:t>
            </w:r>
            <w:r w:rsidRPr="00B977AE">
              <w:rPr>
                <w:rFonts w:ascii="Arial Narrow" w:hAnsi="Arial Narrow"/>
                <w:i/>
                <w:iCs/>
                <w:sz w:val="18"/>
                <w:szCs w:val="18"/>
                <w:lang w:val="en-GB"/>
              </w:rPr>
              <w:t>OPT7</w:t>
            </w:r>
            <w:r w:rsidRPr="00B977AE">
              <w:rPr>
                <w:rFonts w:ascii="Arial Narrow" w:hAnsi="Arial Narrow"/>
                <w:sz w:val="18"/>
                <w:szCs w:val="18"/>
                <w:lang w:val="en-GB"/>
              </w:rPr>
              <w:t xml:space="preserve"> (3), </w:t>
            </w:r>
            <w:r w:rsidRPr="00B977AE">
              <w:rPr>
                <w:rFonts w:ascii="Arial Narrow" w:hAnsi="Arial Narrow"/>
                <w:i/>
                <w:iCs/>
                <w:sz w:val="18"/>
                <w:szCs w:val="18"/>
                <w:lang w:val="en-GB"/>
              </w:rPr>
              <w:t>PTR2</w:t>
            </w:r>
            <w:r w:rsidRPr="00B977AE">
              <w:rPr>
                <w:rFonts w:ascii="Arial Narrow" w:hAnsi="Arial Narrow"/>
                <w:sz w:val="18"/>
                <w:szCs w:val="18"/>
                <w:lang w:val="en-GB"/>
              </w:rPr>
              <w:t xml:space="preserve"> (2.6), </w:t>
            </w:r>
            <w:r w:rsidRPr="00B977AE">
              <w:rPr>
                <w:rFonts w:ascii="Arial Narrow" w:hAnsi="Arial Narrow"/>
                <w:i/>
                <w:iCs/>
                <w:sz w:val="18"/>
                <w:szCs w:val="18"/>
                <w:lang w:val="en-GB"/>
              </w:rPr>
              <w:t>301130</w:t>
            </w:r>
            <w:r w:rsidRPr="00B977AE">
              <w:rPr>
                <w:rFonts w:ascii="Arial Narrow" w:hAnsi="Arial Narrow"/>
                <w:sz w:val="18"/>
                <w:szCs w:val="18"/>
                <w:lang w:val="en-GB"/>
              </w:rPr>
              <w:t xml:space="preserve"> (2.5), </w:t>
            </w:r>
            <w:r w:rsidRPr="00B977AE">
              <w:rPr>
                <w:rFonts w:ascii="Arial Narrow" w:hAnsi="Arial Narrow"/>
                <w:i/>
                <w:iCs/>
                <w:sz w:val="18"/>
                <w:szCs w:val="18"/>
                <w:lang w:val="en-GB"/>
              </w:rPr>
              <w:t>ALP1</w:t>
            </w:r>
            <w:r w:rsidRPr="00B977AE">
              <w:rPr>
                <w:rFonts w:ascii="Arial Narrow" w:hAnsi="Arial Narrow"/>
                <w:sz w:val="18"/>
                <w:szCs w:val="18"/>
                <w:lang w:val="en-GB"/>
              </w:rPr>
              <w:t xml:space="preserve"> (2.7), </w:t>
            </w:r>
            <w:r w:rsidRPr="00B977AE">
              <w:rPr>
                <w:rFonts w:ascii="Arial Narrow" w:hAnsi="Arial Narrow"/>
                <w:i/>
                <w:iCs/>
                <w:sz w:val="18"/>
                <w:szCs w:val="18"/>
                <w:lang w:val="en-GB"/>
              </w:rPr>
              <w:t>GAP4</w:t>
            </w:r>
            <w:r w:rsidRPr="00B977AE">
              <w:rPr>
                <w:rFonts w:ascii="Arial Narrow" w:hAnsi="Arial Narrow"/>
                <w:sz w:val="18"/>
                <w:szCs w:val="18"/>
                <w:lang w:val="en-GB"/>
              </w:rPr>
              <w:t xml:space="preserve"> (3.1)</w:t>
            </w:r>
          </w:p>
        </w:tc>
        <w:tc>
          <w:tcPr>
            <w:tcW w:w="1083" w:type="dxa"/>
          </w:tcPr>
          <w:p w14:paraId="112B5075" w14:textId="77777777" w:rsidR="0044310E" w:rsidRPr="00B977AE" w:rsidRDefault="0044310E" w:rsidP="003367AA">
            <w:pPr>
              <w:rPr>
                <w:rFonts w:ascii="Arial Narrow" w:hAnsi="Arial Narrow"/>
                <w:sz w:val="18"/>
                <w:szCs w:val="18"/>
                <w:lang w:val="en-GB"/>
              </w:rPr>
            </w:pPr>
          </w:p>
        </w:tc>
      </w:tr>
      <w:tr w:rsidR="0044310E" w:rsidRPr="00B977AE" w14:paraId="2A34B132" w14:textId="77777777" w:rsidTr="003367AA">
        <w:tc>
          <w:tcPr>
            <w:tcW w:w="1838" w:type="dxa"/>
            <w:shd w:val="clear" w:color="auto" w:fill="F2F2F2" w:themeFill="background1" w:themeFillShade="F2"/>
            <w:vAlign w:val="center"/>
          </w:tcPr>
          <w:p w14:paraId="17FBC29B" w14:textId="77777777" w:rsidR="0044310E" w:rsidRPr="00B977AE" w:rsidRDefault="0044310E" w:rsidP="003367AA">
            <w:pPr>
              <w:rPr>
                <w:sz w:val="18"/>
                <w:szCs w:val="18"/>
                <w:lang w:val="en-GB"/>
              </w:rPr>
            </w:pPr>
            <w:r w:rsidRPr="00B977AE">
              <w:rPr>
                <w:sz w:val="18"/>
                <w:szCs w:val="18"/>
                <w:lang w:val="en-GB"/>
              </w:rPr>
              <w:t>Other transp.</w:t>
            </w:r>
          </w:p>
        </w:tc>
        <w:tc>
          <w:tcPr>
            <w:tcW w:w="2126" w:type="dxa"/>
          </w:tcPr>
          <w:p w14:paraId="30658070" w14:textId="77777777"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SNQ2</w:t>
            </w:r>
            <w:r w:rsidRPr="00B977AE">
              <w:rPr>
                <w:rFonts w:ascii="Arial Narrow" w:hAnsi="Arial Narrow"/>
                <w:sz w:val="18"/>
                <w:szCs w:val="18"/>
                <w:lang w:val="en-GB"/>
              </w:rPr>
              <w:t xml:space="preserve"> (1.5), </w:t>
            </w:r>
            <w:r w:rsidRPr="00B977AE">
              <w:rPr>
                <w:rFonts w:ascii="Arial Narrow" w:hAnsi="Arial Narrow"/>
                <w:i/>
                <w:iCs/>
                <w:sz w:val="18"/>
                <w:szCs w:val="18"/>
                <w:lang w:val="en-GB"/>
              </w:rPr>
              <w:t>108880</w:t>
            </w:r>
            <w:r w:rsidRPr="00B977AE">
              <w:rPr>
                <w:rFonts w:ascii="Arial Narrow" w:hAnsi="Arial Narrow"/>
                <w:sz w:val="18"/>
                <w:szCs w:val="18"/>
                <w:lang w:val="en-GB"/>
              </w:rPr>
              <w:t xml:space="preserve"> (1.8), </w:t>
            </w:r>
            <w:r w:rsidRPr="00B977AE">
              <w:rPr>
                <w:rFonts w:ascii="Arial Narrow" w:hAnsi="Arial Narrow"/>
                <w:i/>
                <w:iCs/>
                <w:sz w:val="18"/>
                <w:szCs w:val="18"/>
                <w:lang w:val="en-GB"/>
              </w:rPr>
              <w:t>802720</w:t>
            </w:r>
            <w:r w:rsidRPr="00B977AE">
              <w:rPr>
                <w:rFonts w:ascii="Arial Narrow" w:hAnsi="Arial Narrow"/>
                <w:sz w:val="18"/>
                <w:szCs w:val="18"/>
                <w:lang w:val="en-GB"/>
              </w:rPr>
              <w:t xml:space="preserve"> (3.8), </w:t>
            </w:r>
            <w:r w:rsidRPr="00B977AE">
              <w:rPr>
                <w:rFonts w:ascii="Arial Narrow" w:hAnsi="Arial Narrow"/>
                <w:i/>
                <w:iCs/>
                <w:sz w:val="18"/>
                <w:szCs w:val="18"/>
                <w:lang w:val="en-GB"/>
              </w:rPr>
              <w:t>108340</w:t>
            </w:r>
            <w:r w:rsidRPr="00B977AE">
              <w:rPr>
                <w:rFonts w:ascii="Arial Narrow" w:hAnsi="Arial Narrow"/>
                <w:sz w:val="18"/>
                <w:szCs w:val="18"/>
                <w:lang w:val="en-GB"/>
              </w:rPr>
              <w:t xml:space="preserve"> (2.7), </w:t>
            </w:r>
            <w:r w:rsidRPr="00B977AE">
              <w:rPr>
                <w:rFonts w:ascii="Arial Narrow" w:hAnsi="Arial Narrow"/>
                <w:i/>
                <w:iCs/>
                <w:sz w:val="18"/>
                <w:szCs w:val="18"/>
                <w:lang w:val="en-GB"/>
              </w:rPr>
              <w:t>YMC2</w:t>
            </w:r>
            <w:r w:rsidRPr="00B977AE">
              <w:rPr>
                <w:rFonts w:ascii="Arial Narrow" w:hAnsi="Arial Narrow"/>
                <w:sz w:val="18"/>
                <w:szCs w:val="18"/>
                <w:lang w:val="en-GB"/>
              </w:rPr>
              <w:t xml:space="preserve"> (2.7), </w:t>
            </w:r>
            <w:r w:rsidRPr="00B977AE">
              <w:rPr>
                <w:rFonts w:ascii="Arial Narrow" w:hAnsi="Arial Narrow"/>
                <w:i/>
                <w:iCs/>
                <w:sz w:val="18"/>
                <w:szCs w:val="18"/>
                <w:lang w:val="en-GB"/>
              </w:rPr>
              <w:t>MDR1B</w:t>
            </w:r>
            <w:r w:rsidRPr="00B977AE">
              <w:rPr>
                <w:rFonts w:ascii="Arial Narrow" w:hAnsi="Arial Narrow"/>
                <w:sz w:val="18"/>
                <w:szCs w:val="18"/>
                <w:lang w:val="en-GB"/>
              </w:rPr>
              <w:t xml:space="preserve"> (1.8), </w:t>
            </w:r>
            <w:r w:rsidRPr="00B977AE">
              <w:rPr>
                <w:rFonts w:ascii="Arial Narrow" w:hAnsi="Arial Narrow"/>
                <w:i/>
                <w:iCs/>
                <w:sz w:val="18"/>
                <w:szCs w:val="18"/>
                <w:lang w:val="en-GB"/>
              </w:rPr>
              <w:t>300590</w:t>
            </w:r>
            <w:r w:rsidRPr="00B977AE">
              <w:rPr>
                <w:rFonts w:ascii="Arial Narrow" w:hAnsi="Arial Narrow"/>
                <w:sz w:val="18"/>
                <w:szCs w:val="18"/>
                <w:lang w:val="en-GB"/>
              </w:rPr>
              <w:t xml:space="preserve"> (1.5)</w:t>
            </w:r>
          </w:p>
        </w:tc>
        <w:tc>
          <w:tcPr>
            <w:tcW w:w="1985" w:type="dxa"/>
          </w:tcPr>
          <w:p w14:paraId="40FD1125" w14:textId="77777777"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SNQ2</w:t>
            </w:r>
            <w:r w:rsidRPr="00B977AE">
              <w:rPr>
                <w:rFonts w:ascii="Arial Narrow" w:hAnsi="Arial Narrow"/>
                <w:sz w:val="18"/>
                <w:szCs w:val="18"/>
                <w:lang w:val="en-GB"/>
              </w:rPr>
              <w:t xml:space="preserve"> (1.7), </w:t>
            </w:r>
            <w:r w:rsidRPr="00B977AE">
              <w:rPr>
                <w:rFonts w:ascii="Arial Narrow" w:hAnsi="Arial Narrow"/>
                <w:i/>
                <w:iCs/>
                <w:sz w:val="18"/>
                <w:szCs w:val="18"/>
                <w:lang w:val="en-GB"/>
              </w:rPr>
              <w:t>YMC2</w:t>
            </w:r>
            <w:r w:rsidRPr="00B977AE">
              <w:rPr>
                <w:rFonts w:ascii="Arial Narrow" w:hAnsi="Arial Narrow"/>
                <w:sz w:val="18"/>
                <w:szCs w:val="18"/>
                <w:lang w:val="en-GB"/>
              </w:rPr>
              <w:t xml:space="preserve"> (5), </w:t>
            </w:r>
            <w:r w:rsidRPr="00B977AE">
              <w:rPr>
                <w:rFonts w:ascii="Arial Narrow" w:hAnsi="Arial Narrow"/>
                <w:i/>
                <w:iCs/>
                <w:sz w:val="18"/>
                <w:szCs w:val="18"/>
                <w:lang w:val="en-GB"/>
              </w:rPr>
              <w:t>MDR1B</w:t>
            </w:r>
            <w:r w:rsidRPr="00B977AE">
              <w:rPr>
                <w:rFonts w:ascii="Arial Narrow" w:hAnsi="Arial Narrow"/>
                <w:sz w:val="18"/>
                <w:szCs w:val="18"/>
                <w:lang w:val="en-GB"/>
              </w:rPr>
              <w:t xml:space="preserve"> (2.8)</w:t>
            </w:r>
          </w:p>
        </w:tc>
        <w:tc>
          <w:tcPr>
            <w:tcW w:w="1984" w:type="dxa"/>
          </w:tcPr>
          <w:p w14:paraId="478784B8" w14:textId="77777777"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SNQ2</w:t>
            </w:r>
            <w:r w:rsidRPr="00B977AE">
              <w:rPr>
                <w:rFonts w:ascii="Arial Narrow" w:hAnsi="Arial Narrow"/>
                <w:sz w:val="18"/>
                <w:szCs w:val="18"/>
                <w:lang w:val="en-GB"/>
              </w:rPr>
              <w:t xml:space="preserve"> (1), </w:t>
            </w:r>
            <w:r w:rsidRPr="00B977AE">
              <w:rPr>
                <w:rFonts w:ascii="Arial Narrow" w:hAnsi="Arial Narrow"/>
                <w:i/>
                <w:iCs/>
                <w:sz w:val="18"/>
                <w:szCs w:val="18"/>
                <w:lang w:val="en-GB"/>
              </w:rPr>
              <w:t>YMC2</w:t>
            </w:r>
            <w:r w:rsidRPr="00B977AE">
              <w:rPr>
                <w:rFonts w:ascii="Arial Narrow" w:hAnsi="Arial Narrow"/>
                <w:sz w:val="18"/>
                <w:szCs w:val="18"/>
                <w:lang w:val="en-GB"/>
              </w:rPr>
              <w:t xml:space="preserve"> (1). </w:t>
            </w:r>
            <w:r w:rsidRPr="00B977AE">
              <w:rPr>
                <w:rFonts w:ascii="Arial Narrow" w:hAnsi="Arial Narrow"/>
                <w:i/>
                <w:iCs/>
                <w:sz w:val="18"/>
                <w:szCs w:val="18"/>
                <w:lang w:val="en-GB"/>
              </w:rPr>
              <w:t>MDR1B</w:t>
            </w:r>
            <w:r w:rsidRPr="00B977AE">
              <w:rPr>
                <w:rFonts w:ascii="Arial Narrow" w:hAnsi="Arial Narrow"/>
                <w:sz w:val="18"/>
                <w:szCs w:val="18"/>
                <w:lang w:val="en-GB"/>
              </w:rPr>
              <w:t xml:space="preserve"> (5.7), </w:t>
            </w:r>
            <w:r w:rsidRPr="00B977AE">
              <w:rPr>
                <w:rFonts w:ascii="Arial Narrow" w:hAnsi="Arial Narrow"/>
                <w:i/>
                <w:iCs/>
                <w:sz w:val="18"/>
                <w:szCs w:val="18"/>
                <w:lang w:val="en-GB"/>
              </w:rPr>
              <w:t>108880</w:t>
            </w:r>
            <w:r w:rsidRPr="00B977AE">
              <w:rPr>
                <w:rFonts w:ascii="Arial Narrow" w:hAnsi="Arial Narrow"/>
                <w:sz w:val="18"/>
                <w:szCs w:val="18"/>
                <w:lang w:val="en-GB"/>
              </w:rPr>
              <w:t xml:space="preserve"> (2.5), </w:t>
            </w:r>
            <w:r w:rsidRPr="00B977AE">
              <w:rPr>
                <w:rFonts w:ascii="Arial Narrow" w:hAnsi="Arial Narrow"/>
                <w:i/>
                <w:iCs/>
                <w:sz w:val="18"/>
                <w:szCs w:val="18"/>
                <w:lang w:val="en-GB"/>
              </w:rPr>
              <w:t>300590</w:t>
            </w:r>
            <w:r w:rsidRPr="00B977AE">
              <w:rPr>
                <w:rFonts w:ascii="Arial Narrow" w:hAnsi="Arial Narrow"/>
                <w:sz w:val="18"/>
                <w:szCs w:val="18"/>
                <w:lang w:val="en-GB"/>
              </w:rPr>
              <w:t xml:space="preserve"> (1.8)</w:t>
            </w:r>
          </w:p>
        </w:tc>
        <w:tc>
          <w:tcPr>
            <w:tcW w:w="1083" w:type="dxa"/>
          </w:tcPr>
          <w:p w14:paraId="34FB5D3D" w14:textId="77777777"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SNQ2</w:t>
            </w:r>
            <w:r w:rsidRPr="00B977AE">
              <w:rPr>
                <w:rFonts w:ascii="Arial Narrow" w:hAnsi="Arial Narrow"/>
                <w:sz w:val="18"/>
                <w:szCs w:val="18"/>
                <w:lang w:val="en-GB"/>
              </w:rPr>
              <w:t xml:space="preserve"> (1.2), </w:t>
            </w:r>
            <w:r w:rsidRPr="00B977AE">
              <w:rPr>
                <w:rFonts w:ascii="Arial Narrow" w:hAnsi="Arial Narrow"/>
                <w:i/>
                <w:iCs/>
                <w:sz w:val="18"/>
                <w:szCs w:val="18"/>
                <w:lang w:val="en-GB"/>
              </w:rPr>
              <w:t>MDR1B</w:t>
            </w:r>
            <w:r w:rsidRPr="00B977AE">
              <w:rPr>
                <w:rFonts w:ascii="Arial Narrow" w:hAnsi="Arial Narrow"/>
                <w:sz w:val="18"/>
                <w:szCs w:val="18"/>
                <w:lang w:val="en-GB"/>
              </w:rPr>
              <w:t xml:space="preserve"> (1.9), </w:t>
            </w:r>
            <w:r w:rsidRPr="00B977AE">
              <w:rPr>
                <w:rFonts w:ascii="Arial Narrow" w:hAnsi="Arial Narrow"/>
                <w:i/>
                <w:iCs/>
                <w:sz w:val="18"/>
                <w:szCs w:val="18"/>
                <w:lang w:val="en-GB"/>
              </w:rPr>
              <w:t>300590</w:t>
            </w:r>
            <w:r w:rsidRPr="00B977AE">
              <w:rPr>
                <w:rFonts w:ascii="Arial Narrow" w:hAnsi="Arial Narrow"/>
                <w:sz w:val="18"/>
                <w:szCs w:val="18"/>
                <w:lang w:val="en-GB"/>
              </w:rPr>
              <w:t xml:space="preserve"> (1.4)</w:t>
            </w:r>
          </w:p>
        </w:tc>
      </w:tr>
      <w:tr w:rsidR="0044310E" w:rsidRPr="00B977AE" w14:paraId="27140A4D" w14:textId="77777777" w:rsidTr="003367AA">
        <w:tc>
          <w:tcPr>
            <w:tcW w:w="1838" w:type="dxa"/>
            <w:shd w:val="clear" w:color="auto" w:fill="F2F2F2" w:themeFill="background1" w:themeFillShade="F2"/>
            <w:vAlign w:val="center"/>
          </w:tcPr>
          <w:p w14:paraId="427EA24E" w14:textId="77777777" w:rsidR="0044310E" w:rsidRPr="00B977AE" w:rsidRDefault="0044310E" w:rsidP="003367AA">
            <w:pPr>
              <w:rPr>
                <w:sz w:val="18"/>
                <w:szCs w:val="18"/>
                <w:lang w:val="en-GB"/>
              </w:rPr>
            </w:pPr>
            <w:r w:rsidRPr="00B977AE">
              <w:rPr>
                <w:sz w:val="18"/>
                <w:szCs w:val="18"/>
                <w:lang w:val="en-GB"/>
              </w:rPr>
              <w:t>2-oxoglutarate-dep. dioxygenases</w:t>
            </w:r>
          </w:p>
        </w:tc>
        <w:tc>
          <w:tcPr>
            <w:tcW w:w="2126" w:type="dxa"/>
          </w:tcPr>
          <w:p w14:paraId="0F256DB2" w14:textId="0F75CEFC" w:rsidR="0044310E" w:rsidRPr="00B977AE" w:rsidRDefault="0044310E" w:rsidP="003367AA">
            <w:pPr>
              <w:rPr>
                <w:rFonts w:ascii="Arial Narrow" w:hAnsi="Arial Narrow"/>
                <w:color w:val="FF0000"/>
                <w:sz w:val="18"/>
                <w:szCs w:val="18"/>
                <w:lang w:val="en-GB"/>
              </w:rPr>
            </w:pPr>
            <w:r w:rsidRPr="00B977AE">
              <w:rPr>
                <w:rFonts w:ascii="Arial Narrow" w:hAnsi="Arial Narrow"/>
                <w:i/>
                <w:iCs/>
                <w:color w:val="FF0000"/>
                <w:sz w:val="18"/>
                <w:szCs w:val="18"/>
                <w:lang w:val="en-GB"/>
              </w:rPr>
              <w:t>JLP1</w:t>
            </w:r>
            <w:r w:rsidRPr="00B977AE">
              <w:rPr>
                <w:rFonts w:ascii="Arial Narrow" w:hAnsi="Arial Narrow"/>
                <w:color w:val="FF0000"/>
                <w:sz w:val="18"/>
                <w:szCs w:val="18"/>
                <w:lang w:val="en-GB"/>
              </w:rPr>
              <w:t xml:space="preserve"> (9), </w:t>
            </w:r>
            <w:r w:rsidRPr="00B977AE">
              <w:rPr>
                <w:rFonts w:ascii="Arial Narrow" w:hAnsi="Arial Narrow"/>
                <w:i/>
                <w:iCs/>
                <w:color w:val="FF0000"/>
                <w:sz w:val="18"/>
                <w:szCs w:val="18"/>
                <w:lang w:val="en-GB"/>
              </w:rPr>
              <w:t>806900</w:t>
            </w:r>
            <w:r w:rsidRPr="00B977AE">
              <w:rPr>
                <w:rFonts w:ascii="Arial Narrow" w:hAnsi="Arial Narrow"/>
                <w:color w:val="FF0000"/>
                <w:sz w:val="18"/>
                <w:szCs w:val="18"/>
                <w:lang w:val="en-GB"/>
              </w:rPr>
              <w:t xml:space="preserve"> (9), </w:t>
            </w:r>
            <w:r w:rsidRPr="00B977AE">
              <w:rPr>
                <w:rFonts w:ascii="Arial Narrow" w:hAnsi="Arial Narrow"/>
                <w:i/>
                <w:iCs/>
                <w:color w:val="FF0000"/>
                <w:sz w:val="18"/>
                <w:szCs w:val="18"/>
                <w:lang w:val="en-GB"/>
              </w:rPr>
              <w:t>702100</w:t>
            </w:r>
            <w:r w:rsidRPr="00B977AE">
              <w:rPr>
                <w:rFonts w:ascii="Arial Narrow" w:hAnsi="Arial Narrow"/>
                <w:color w:val="FF0000"/>
                <w:sz w:val="18"/>
                <w:szCs w:val="18"/>
                <w:lang w:val="en-GB"/>
              </w:rPr>
              <w:t xml:space="preserve"> (6.2), </w:t>
            </w:r>
            <w:r w:rsidRPr="00B977AE">
              <w:rPr>
                <w:rFonts w:ascii="Arial Narrow" w:hAnsi="Arial Narrow"/>
                <w:i/>
                <w:iCs/>
                <w:color w:val="FF0000"/>
                <w:sz w:val="18"/>
                <w:szCs w:val="18"/>
                <w:lang w:val="en-GB"/>
              </w:rPr>
              <w:t>407220</w:t>
            </w:r>
            <w:r w:rsidRPr="00B977AE">
              <w:rPr>
                <w:rFonts w:ascii="Arial Narrow" w:hAnsi="Arial Narrow"/>
                <w:color w:val="FF0000"/>
                <w:sz w:val="18"/>
                <w:szCs w:val="18"/>
                <w:lang w:val="en-GB"/>
              </w:rPr>
              <w:t xml:space="preserve"> (4.8), </w:t>
            </w:r>
            <w:r w:rsidRPr="00B977AE">
              <w:rPr>
                <w:rFonts w:ascii="Arial Narrow" w:hAnsi="Arial Narrow"/>
                <w:i/>
                <w:iCs/>
                <w:color w:val="FF0000"/>
                <w:sz w:val="18"/>
                <w:szCs w:val="18"/>
                <w:lang w:val="en-GB"/>
              </w:rPr>
              <w:t>104530</w:t>
            </w:r>
            <w:r w:rsidRPr="00B977AE">
              <w:rPr>
                <w:rFonts w:ascii="Arial Narrow" w:hAnsi="Arial Narrow"/>
                <w:color w:val="FF0000"/>
                <w:sz w:val="18"/>
                <w:szCs w:val="18"/>
                <w:lang w:val="en-GB"/>
              </w:rPr>
              <w:t xml:space="preserve"> (4.6), </w:t>
            </w:r>
            <w:r w:rsidRPr="00B977AE">
              <w:rPr>
                <w:rFonts w:ascii="Arial Narrow" w:hAnsi="Arial Narrow"/>
                <w:i/>
                <w:iCs/>
                <w:color w:val="FF0000"/>
                <w:sz w:val="18"/>
                <w:szCs w:val="18"/>
                <w:lang w:val="en-GB"/>
              </w:rPr>
              <w:t>404910</w:t>
            </w:r>
            <w:r w:rsidRPr="00B977AE">
              <w:rPr>
                <w:rFonts w:ascii="Arial Narrow" w:hAnsi="Arial Narrow"/>
                <w:color w:val="FF0000"/>
                <w:sz w:val="18"/>
                <w:szCs w:val="18"/>
                <w:lang w:val="en-GB"/>
              </w:rPr>
              <w:t xml:space="preserve"> (4.5),</w:t>
            </w:r>
            <w:r w:rsidRPr="00B977AE">
              <w:rPr>
                <w:rFonts w:ascii="Arial Narrow" w:hAnsi="Arial Narrow"/>
                <w:i/>
                <w:iCs/>
                <w:color w:val="FF0000"/>
                <w:sz w:val="18"/>
                <w:szCs w:val="18"/>
                <w:lang w:val="en-GB"/>
              </w:rPr>
              <w:t xml:space="preserve"> </w:t>
            </w:r>
          </w:p>
        </w:tc>
        <w:tc>
          <w:tcPr>
            <w:tcW w:w="1985" w:type="dxa"/>
          </w:tcPr>
          <w:p w14:paraId="29EDF399" w14:textId="77777777"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 xml:space="preserve">JLP1 </w:t>
            </w:r>
            <w:r w:rsidRPr="00B977AE">
              <w:rPr>
                <w:rFonts w:ascii="Arial Narrow" w:hAnsi="Arial Narrow"/>
                <w:sz w:val="18"/>
                <w:szCs w:val="18"/>
                <w:lang w:val="en-GB"/>
              </w:rPr>
              <w:t xml:space="preserve">(4.5), </w:t>
            </w:r>
            <w:r w:rsidRPr="00B977AE">
              <w:rPr>
                <w:rFonts w:ascii="Arial Narrow" w:hAnsi="Arial Narrow"/>
                <w:i/>
                <w:iCs/>
                <w:sz w:val="18"/>
                <w:szCs w:val="18"/>
                <w:lang w:val="en-GB"/>
              </w:rPr>
              <w:t>104530</w:t>
            </w:r>
            <w:r w:rsidRPr="00B977AE">
              <w:rPr>
                <w:rFonts w:ascii="Arial Narrow" w:hAnsi="Arial Narrow"/>
                <w:sz w:val="18"/>
                <w:szCs w:val="18"/>
                <w:lang w:val="en-GB"/>
              </w:rPr>
              <w:t xml:space="preserve"> (3.3),</w:t>
            </w:r>
          </w:p>
        </w:tc>
        <w:tc>
          <w:tcPr>
            <w:tcW w:w="1984" w:type="dxa"/>
          </w:tcPr>
          <w:p w14:paraId="28A6F552" w14:textId="30B00E70"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JLP1</w:t>
            </w:r>
            <w:r w:rsidRPr="00B977AE">
              <w:rPr>
                <w:rFonts w:ascii="Arial Narrow" w:hAnsi="Arial Narrow"/>
                <w:sz w:val="18"/>
                <w:szCs w:val="18"/>
                <w:lang w:val="en-GB"/>
              </w:rPr>
              <w:t xml:space="preserve"> (8.2), </w:t>
            </w:r>
            <w:r w:rsidRPr="00B977AE">
              <w:rPr>
                <w:rFonts w:ascii="Arial Narrow" w:hAnsi="Arial Narrow"/>
                <w:i/>
                <w:iCs/>
                <w:sz w:val="18"/>
                <w:szCs w:val="18"/>
                <w:lang w:val="en-GB"/>
              </w:rPr>
              <w:t>806900</w:t>
            </w:r>
            <w:r w:rsidRPr="00B977AE">
              <w:rPr>
                <w:rFonts w:ascii="Arial Narrow" w:hAnsi="Arial Narrow"/>
                <w:sz w:val="18"/>
                <w:szCs w:val="18"/>
                <w:lang w:val="en-GB"/>
              </w:rPr>
              <w:t xml:space="preserve"> (8.7), </w:t>
            </w:r>
            <w:r w:rsidRPr="00B977AE">
              <w:rPr>
                <w:rFonts w:ascii="Arial Narrow" w:hAnsi="Arial Narrow"/>
                <w:i/>
                <w:iCs/>
                <w:sz w:val="18"/>
                <w:szCs w:val="18"/>
                <w:lang w:val="en-GB"/>
              </w:rPr>
              <w:t>702100</w:t>
            </w:r>
            <w:r w:rsidRPr="00B977AE">
              <w:rPr>
                <w:rFonts w:ascii="Arial Narrow" w:hAnsi="Arial Narrow"/>
                <w:sz w:val="18"/>
                <w:szCs w:val="18"/>
                <w:lang w:val="en-GB"/>
              </w:rPr>
              <w:t xml:space="preserve"> (5.3), </w:t>
            </w:r>
            <w:r w:rsidRPr="00B977AE">
              <w:rPr>
                <w:rFonts w:ascii="Arial Narrow" w:hAnsi="Arial Narrow"/>
                <w:i/>
                <w:iCs/>
                <w:sz w:val="18"/>
                <w:szCs w:val="18"/>
                <w:lang w:val="en-GB"/>
              </w:rPr>
              <w:t>407220</w:t>
            </w:r>
            <w:r w:rsidRPr="00B977AE">
              <w:rPr>
                <w:rFonts w:ascii="Arial Narrow" w:hAnsi="Arial Narrow"/>
                <w:sz w:val="18"/>
                <w:szCs w:val="18"/>
                <w:lang w:val="en-GB"/>
              </w:rPr>
              <w:t xml:space="preserve"> (3.7), </w:t>
            </w:r>
            <w:r w:rsidRPr="00B977AE">
              <w:rPr>
                <w:rFonts w:ascii="Arial Narrow" w:hAnsi="Arial Narrow"/>
                <w:i/>
                <w:iCs/>
                <w:sz w:val="18"/>
                <w:szCs w:val="18"/>
                <w:lang w:val="en-GB"/>
              </w:rPr>
              <w:t>104530</w:t>
            </w:r>
            <w:r w:rsidRPr="00B977AE">
              <w:rPr>
                <w:rFonts w:ascii="Arial Narrow" w:hAnsi="Arial Narrow"/>
                <w:sz w:val="18"/>
                <w:szCs w:val="18"/>
                <w:lang w:val="en-GB"/>
              </w:rPr>
              <w:t xml:space="preserve"> (3), </w:t>
            </w:r>
            <w:r w:rsidRPr="00B977AE">
              <w:rPr>
                <w:rFonts w:ascii="Arial Narrow" w:hAnsi="Arial Narrow"/>
                <w:i/>
                <w:iCs/>
                <w:sz w:val="18"/>
                <w:szCs w:val="18"/>
                <w:lang w:val="en-GB"/>
              </w:rPr>
              <w:t>404910</w:t>
            </w:r>
            <w:r w:rsidRPr="00B977AE">
              <w:rPr>
                <w:rFonts w:ascii="Arial Narrow" w:hAnsi="Arial Narrow"/>
                <w:sz w:val="18"/>
                <w:szCs w:val="18"/>
                <w:lang w:val="en-GB"/>
              </w:rPr>
              <w:t xml:space="preserve"> (8.6)</w:t>
            </w:r>
          </w:p>
        </w:tc>
        <w:tc>
          <w:tcPr>
            <w:tcW w:w="1083" w:type="dxa"/>
          </w:tcPr>
          <w:p w14:paraId="281E223B" w14:textId="77777777" w:rsidR="0044310E" w:rsidRPr="00B977AE" w:rsidRDefault="0044310E" w:rsidP="003367AA">
            <w:pPr>
              <w:rPr>
                <w:rFonts w:ascii="Arial Narrow" w:hAnsi="Arial Narrow"/>
                <w:sz w:val="18"/>
                <w:szCs w:val="18"/>
                <w:lang w:val="en-GB"/>
              </w:rPr>
            </w:pPr>
          </w:p>
        </w:tc>
      </w:tr>
      <w:tr w:rsidR="0044310E" w:rsidRPr="00B977AE" w14:paraId="1787A9F8" w14:textId="77777777" w:rsidTr="003367AA">
        <w:tc>
          <w:tcPr>
            <w:tcW w:w="1838" w:type="dxa"/>
            <w:shd w:val="clear" w:color="auto" w:fill="F2F2F2" w:themeFill="background1" w:themeFillShade="F2"/>
            <w:vAlign w:val="center"/>
          </w:tcPr>
          <w:p w14:paraId="46DBEFC8" w14:textId="77777777" w:rsidR="0044310E" w:rsidRPr="00B977AE" w:rsidRDefault="0044310E" w:rsidP="003367AA">
            <w:pPr>
              <w:rPr>
                <w:sz w:val="18"/>
                <w:szCs w:val="18"/>
                <w:lang w:val="en-GB"/>
              </w:rPr>
            </w:pPr>
            <w:r w:rsidRPr="00B977AE">
              <w:rPr>
                <w:sz w:val="18"/>
                <w:szCs w:val="18"/>
                <w:lang w:val="en-GB"/>
              </w:rPr>
              <w:t>FMNH</w:t>
            </w:r>
            <w:r w:rsidRPr="00B977AE">
              <w:rPr>
                <w:sz w:val="18"/>
                <w:szCs w:val="18"/>
                <w:vertAlign w:val="subscript"/>
                <w:lang w:val="en-GB"/>
              </w:rPr>
              <w:t>2</w:t>
            </w:r>
            <w:r w:rsidRPr="00B977AE">
              <w:rPr>
                <w:sz w:val="18"/>
                <w:szCs w:val="18"/>
                <w:lang w:val="en-GB"/>
              </w:rPr>
              <w:t>-dep. monooxygenases</w:t>
            </w:r>
          </w:p>
        </w:tc>
        <w:tc>
          <w:tcPr>
            <w:tcW w:w="2126" w:type="dxa"/>
          </w:tcPr>
          <w:p w14:paraId="7E8AB441" w14:textId="46F6CE31" w:rsidR="0044310E" w:rsidRPr="00B977AE" w:rsidRDefault="0044310E" w:rsidP="003367AA">
            <w:pPr>
              <w:rPr>
                <w:rFonts w:ascii="Arial Narrow" w:hAnsi="Arial Narrow"/>
                <w:color w:val="FF0000"/>
                <w:sz w:val="18"/>
                <w:szCs w:val="18"/>
                <w:lang w:val="en-GB"/>
              </w:rPr>
            </w:pPr>
            <w:r w:rsidRPr="00B977AE">
              <w:rPr>
                <w:rFonts w:ascii="Arial Narrow" w:hAnsi="Arial Narrow"/>
                <w:i/>
                <w:iCs/>
                <w:color w:val="FF0000"/>
                <w:sz w:val="18"/>
                <w:szCs w:val="18"/>
                <w:lang w:val="en-GB"/>
              </w:rPr>
              <w:t>104940</w:t>
            </w:r>
            <w:r w:rsidRPr="00B977AE">
              <w:rPr>
                <w:rFonts w:ascii="Arial Narrow" w:hAnsi="Arial Narrow"/>
                <w:color w:val="FF0000"/>
                <w:sz w:val="18"/>
                <w:szCs w:val="18"/>
                <w:lang w:val="en-GB"/>
              </w:rPr>
              <w:t xml:space="preserve"> (8), </w:t>
            </w:r>
            <w:r w:rsidR="0036640D" w:rsidRPr="00B977AE">
              <w:rPr>
                <w:rFonts w:ascii="Arial Narrow" w:hAnsi="Arial Narrow"/>
                <w:i/>
                <w:iCs/>
                <w:color w:val="FF0000"/>
                <w:sz w:val="18"/>
                <w:szCs w:val="18"/>
                <w:lang w:val="en-GB"/>
              </w:rPr>
              <w:t xml:space="preserve">807180 </w:t>
            </w:r>
            <w:r w:rsidR="0036640D" w:rsidRPr="00B977AE">
              <w:rPr>
                <w:rFonts w:ascii="Arial Narrow" w:hAnsi="Arial Narrow"/>
                <w:color w:val="FF0000"/>
                <w:sz w:val="18"/>
                <w:szCs w:val="18"/>
                <w:lang w:val="en-GB"/>
              </w:rPr>
              <w:t>(3.3)</w:t>
            </w:r>
            <w:r w:rsidR="0036640D">
              <w:rPr>
                <w:rFonts w:ascii="Arial Narrow" w:hAnsi="Arial Narrow"/>
                <w:color w:val="FF0000"/>
                <w:sz w:val="18"/>
                <w:szCs w:val="18"/>
                <w:lang w:val="en-GB"/>
              </w:rPr>
              <w:t xml:space="preserve">, </w:t>
            </w:r>
            <w:r w:rsidRPr="00B977AE">
              <w:rPr>
                <w:rFonts w:ascii="Arial Narrow" w:hAnsi="Arial Narrow"/>
                <w:i/>
                <w:iCs/>
                <w:color w:val="FF0000"/>
                <w:sz w:val="18"/>
                <w:szCs w:val="18"/>
                <w:lang w:val="en-GB"/>
              </w:rPr>
              <w:t>407210</w:t>
            </w:r>
            <w:r w:rsidRPr="00B977AE">
              <w:rPr>
                <w:rFonts w:ascii="Arial Narrow" w:hAnsi="Arial Narrow"/>
                <w:color w:val="FF0000"/>
                <w:sz w:val="18"/>
                <w:szCs w:val="18"/>
                <w:lang w:val="en-GB"/>
              </w:rPr>
              <w:t xml:space="preserve"> (3), </w:t>
            </w:r>
            <w:r w:rsidRPr="00B977AE">
              <w:rPr>
                <w:rFonts w:ascii="Arial Narrow" w:hAnsi="Arial Narrow"/>
                <w:i/>
                <w:iCs/>
                <w:color w:val="FF0000"/>
                <w:sz w:val="18"/>
                <w:szCs w:val="18"/>
                <w:lang w:val="en-GB"/>
              </w:rPr>
              <w:t>302950</w:t>
            </w:r>
            <w:r w:rsidRPr="00B977AE">
              <w:rPr>
                <w:rFonts w:ascii="Arial Narrow" w:hAnsi="Arial Narrow"/>
                <w:color w:val="FF0000"/>
                <w:sz w:val="18"/>
                <w:szCs w:val="18"/>
                <w:lang w:val="en-GB"/>
              </w:rPr>
              <w:t xml:space="preserve"> (2)</w:t>
            </w:r>
          </w:p>
        </w:tc>
        <w:tc>
          <w:tcPr>
            <w:tcW w:w="1985" w:type="dxa"/>
          </w:tcPr>
          <w:p w14:paraId="2A321155" w14:textId="77777777" w:rsidR="0044310E" w:rsidRPr="00B977AE" w:rsidRDefault="0044310E" w:rsidP="003367AA">
            <w:pPr>
              <w:rPr>
                <w:rFonts w:ascii="Arial Narrow" w:hAnsi="Arial Narrow"/>
                <w:sz w:val="18"/>
                <w:szCs w:val="18"/>
                <w:lang w:val="en-GB"/>
              </w:rPr>
            </w:pPr>
          </w:p>
        </w:tc>
        <w:tc>
          <w:tcPr>
            <w:tcW w:w="1984" w:type="dxa"/>
          </w:tcPr>
          <w:p w14:paraId="5DCFBD1F" w14:textId="2CB31B2C"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104940</w:t>
            </w:r>
            <w:r w:rsidRPr="00B977AE">
              <w:rPr>
                <w:rFonts w:ascii="Arial Narrow" w:hAnsi="Arial Narrow"/>
                <w:sz w:val="18"/>
                <w:szCs w:val="18"/>
                <w:lang w:val="en-GB"/>
              </w:rPr>
              <w:t xml:space="preserve"> (5.8), </w:t>
            </w:r>
            <w:r w:rsidR="0036640D" w:rsidRPr="00B977AE">
              <w:rPr>
                <w:rFonts w:ascii="Arial Narrow" w:hAnsi="Arial Narrow"/>
                <w:i/>
                <w:iCs/>
                <w:sz w:val="18"/>
                <w:szCs w:val="18"/>
                <w:lang w:val="en-GB"/>
              </w:rPr>
              <w:t>807180</w:t>
            </w:r>
            <w:r w:rsidR="0036640D" w:rsidRPr="00B977AE">
              <w:rPr>
                <w:rFonts w:ascii="Arial Narrow" w:hAnsi="Arial Narrow"/>
                <w:sz w:val="18"/>
                <w:szCs w:val="18"/>
                <w:lang w:val="en-GB"/>
              </w:rPr>
              <w:t xml:space="preserve"> (3.6)</w:t>
            </w:r>
            <w:r w:rsidR="0036640D">
              <w:rPr>
                <w:rFonts w:ascii="Arial Narrow" w:hAnsi="Arial Narrow"/>
                <w:sz w:val="18"/>
                <w:szCs w:val="18"/>
                <w:lang w:val="en-GB"/>
              </w:rPr>
              <w:t xml:space="preserve">, </w:t>
            </w:r>
            <w:r w:rsidRPr="00B977AE">
              <w:rPr>
                <w:rFonts w:ascii="Arial Narrow" w:hAnsi="Arial Narrow"/>
                <w:i/>
                <w:iCs/>
                <w:sz w:val="18"/>
                <w:szCs w:val="18"/>
                <w:lang w:val="en-GB"/>
              </w:rPr>
              <w:t>407210</w:t>
            </w:r>
            <w:r w:rsidRPr="00B977AE">
              <w:rPr>
                <w:rFonts w:ascii="Arial Narrow" w:hAnsi="Arial Narrow"/>
                <w:sz w:val="18"/>
                <w:szCs w:val="18"/>
                <w:lang w:val="en-GB"/>
              </w:rPr>
              <w:t xml:space="preserve"> (2.7), </w:t>
            </w:r>
            <w:r w:rsidRPr="00B977AE">
              <w:rPr>
                <w:rFonts w:ascii="Arial Narrow" w:hAnsi="Arial Narrow"/>
                <w:i/>
                <w:iCs/>
                <w:sz w:val="18"/>
                <w:szCs w:val="18"/>
                <w:lang w:val="en-GB"/>
              </w:rPr>
              <w:t>302950</w:t>
            </w:r>
            <w:r w:rsidRPr="00B977AE">
              <w:rPr>
                <w:rFonts w:ascii="Arial Narrow" w:hAnsi="Arial Narrow"/>
                <w:sz w:val="18"/>
                <w:szCs w:val="18"/>
                <w:lang w:val="en-GB"/>
              </w:rPr>
              <w:t xml:space="preserve"> (1.9)</w:t>
            </w:r>
          </w:p>
        </w:tc>
        <w:tc>
          <w:tcPr>
            <w:tcW w:w="1083" w:type="dxa"/>
          </w:tcPr>
          <w:p w14:paraId="059746E6" w14:textId="77777777" w:rsidR="0044310E" w:rsidRPr="00B977AE" w:rsidRDefault="0044310E" w:rsidP="003367AA">
            <w:pPr>
              <w:rPr>
                <w:rFonts w:ascii="Arial Narrow" w:hAnsi="Arial Narrow"/>
                <w:sz w:val="18"/>
                <w:szCs w:val="18"/>
                <w:lang w:val="en-GB"/>
              </w:rPr>
            </w:pPr>
          </w:p>
        </w:tc>
      </w:tr>
      <w:tr w:rsidR="0044310E" w:rsidRPr="00B977AE" w14:paraId="2DE11CEF" w14:textId="77777777" w:rsidTr="003367AA">
        <w:tc>
          <w:tcPr>
            <w:tcW w:w="1838" w:type="dxa"/>
            <w:shd w:val="clear" w:color="auto" w:fill="F2F2F2" w:themeFill="background1" w:themeFillShade="F2"/>
            <w:vAlign w:val="center"/>
          </w:tcPr>
          <w:p w14:paraId="4A903C5A" w14:textId="77777777" w:rsidR="0044310E" w:rsidRPr="00B977AE" w:rsidRDefault="0044310E" w:rsidP="003367AA">
            <w:pPr>
              <w:rPr>
                <w:sz w:val="18"/>
                <w:szCs w:val="18"/>
                <w:lang w:val="en-GB"/>
              </w:rPr>
            </w:pPr>
            <w:r w:rsidRPr="00B977AE">
              <w:rPr>
                <w:sz w:val="18"/>
                <w:szCs w:val="18"/>
                <w:lang w:val="en-GB"/>
              </w:rPr>
              <w:t>Arylsulfatases</w:t>
            </w:r>
          </w:p>
        </w:tc>
        <w:tc>
          <w:tcPr>
            <w:tcW w:w="2126" w:type="dxa"/>
          </w:tcPr>
          <w:p w14:paraId="1A681773" w14:textId="77777777" w:rsidR="0044310E" w:rsidRPr="00B977AE" w:rsidRDefault="0044310E" w:rsidP="003367AA">
            <w:pPr>
              <w:rPr>
                <w:rFonts w:ascii="Arial Narrow" w:hAnsi="Arial Narrow"/>
                <w:color w:val="FF0000"/>
                <w:sz w:val="18"/>
                <w:szCs w:val="18"/>
                <w:lang w:val="en-GB"/>
              </w:rPr>
            </w:pPr>
            <w:r w:rsidRPr="00B977AE">
              <w:rPr>
                <w:rFonts w:ascii="Arial Narrow" w:hAnsi="Arial Narrow"/>
                <w:i/>
                <w:iCs/>
                <w:color w:val="FF0000"/>
                <w:sz w:val="18"/>
                <w:szCs w:val="18"/>
                <w:lang w:val="en-GB"/>
              </w:rPr>
              <w:t>103090</w:t>
            </w:r>
            <w:r w:rsidRPr="00B977AE">
              <w:rPr>
                <w:rFonts w:ascii="Arial Narrow" w:hAnsi="Arial Narrow"/>
                <w:color w:val="FF0000"/>
                <w:sz w:val="18"/>
                <w:szCs w:val="18"/>
                <w:lang w:val="en-GB"/>
              </w:rPr>
              <w:t xml:space="preserve"> (4.8), </w:t>
            </w:r>
            <w:r w:rsidRPr="00B977AE">
              <w:rPr>
                <w:rFonts w:ascii="Arial Narrow" w:hAnsi="Arial Narrow"/>
                <w:i/>
                <w:iCs/>
                <w:color w:val="FF0000"/>
                <w:sz w:val="18"/>
                <w:szCs w:val="18"/>
                <w:lang w:val="en-GB"/>
              </w:rPr>
              <w:t>105540</w:t>
            </w:r>
            <w:r w:rsidRPr="00B977AE">
              <w:rPr>
                <w:rFonts w:ascii="Arial Narrow" w:hAnsi="Arial Narrow"/>
                <w:color w:val="FF0000"/>
                <w:sz w:val="18"/>
                <w:szCs w:val="18"/>
                <w:lang w:val="en-GB"/>
              </w:rPr>
              <w:t xml:space="preserve"> (3.8)</w:t>
            </w:r>
          </w:p>
        </w:tc>
        <w:tc>
          <w:tcPr>
            <w:tcW w:w="1985" w:type="dxa"/>
          </w:tcPr>
          <w:p w14:paraId="26584695" w14:textId="77777777" w:rsidR="0044310E" w:rsidRPr="00B977AE" w:rsidRDefault="0044310E" w:rsidP="003367AA">
            <w:pPr>
              <w:rPr>
                <w:rFonts w:ascii="Arial Narrow" w:hAnsi="Arial Narrow"/>
                <w:sz w:val="18"/>
                <w:szCs w:val="18"/>
                <w:lang w:val="en-GB"/>
              </w:rPr>
            </w:pPr>
          </w:p>
        </w:tc>
        <w:tc>
          <w:tcPr>
            <w:tcW w:w="1984" w:type="dxa"/>
          </w:tcPr>
          <w:p w14:paraId="239897A0" w14:textId="77777777"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103090</w:t>
            </w:r>
            <w:r w:rsidRPr="00B977AE">
              <w:rPr>
                <w:rFonts w:ascii="Arial Narrow" w:hAnsi="Arial Narrow"/>
                <w:sz w:val="18"/>
                <w:szCs w:val="18"/>
                <w:lang w:val="en-GB"/>
              </w:rPr>
              <w:t xml:space="preserve"> (1.7), </w:t>
            </w:r>
            <w:r w:rsidRPr="00B977AE">
              <w:rPr>
                <w:rFonts w:ascii="Arial Narrow" w:hAnsi="Arial Narrow"/>
                <w:i/>
                <w:iCs/>
                <w:sz w:val="18"/>
                <w:szCs w:val="18"/>
                <w:lang w:val="en-GB"/>
              </w:rPr>
              <w:t xml:space="preserve">105540 </w:t>
            </w:r>
            <w:r w:rsidRPr="00B977AE">
              <w:rPr>
                <w:rFonts w:ascii="Arial Narrow" w:hAnsi="Arial Narrow"/>
                <w:sz w:val="18"/>
                <w:szCs w:val="18"/>
                <w:lang w:val="en-GB"/>
              </w:rPr>
              <w:t>(3.9)</w:t>
            </w:r>
          </w:p>
        </w:tc>
        <w:tc>
          <w:tcPr>
            <w:tcW w:w="1083" w:type="dxa"/>
          </w:tcPr>
          <w:p w14:paraId="2FFD9245" w14:textId="77777777" w:rsidR="0044310E" w:rsidRPr="00B977AE" w:rsidRDefault="0044310E" w:rsidP="003367AA">
            <w:pPr>
              <w:rPr>
                <w:rFonts w:ascii="Arial Narrow" w:hAnsi="Arial Narrow"/>
                <w:sz w:val="18"/>
                <w:szCs w:val="18"/>
                <w:lang w:val="en-GB"/>
              </w:rPr>
            </w:pPr>
          </w:p>
        </w:tc>
      </w:tr>
      <w:tr w:rsidR="0044310E" w:rsidRPr="00B977AE" w14:paraId="50CCEAFD" w14:textId="77777777" w:rsidTr="003367AA">
        <w:tc>
          <w:tcPr>
            <w:tcW w:w="1838" w:type="dxa"/>
            <w:shd w:val="clear" w:color="auto" w:fill="F2F2F2" w:themeFill="background1" w:themeFillShade="F2"/>
            <w:vAlign w:val="center"/>
          </w:tcPr>
          <w:p w14:paraId="301FDBAF" w14:textId="77777777" w:rsidR="0044310E" w:rsidRPr="00B977AE" w:rsidRDefault="0044310E" w:rsidP="003367AA">
            <w:pPr>
              <w:rPr>
                <w:sz w:val="18"/>
                <w:szCs w:val="18"/>
                <w:lang w:val="en-GB"/>
              </w:rPr>
            </w:pPr>
            <w:r w:rsidRPr="00B977AE">
              <w:rPr>
                <w:sz w:val="18"/>
                <w:szCs w:val="18"/>
                <w:lang w:val="en-GB"/>
              </w:rPr>
              <w:t>Oxidative stress response</w:t>
            </w:r>
          </w:p>
        </w:tc>
        <w:tc>
          <w:tcPr>
            <w:tcW w:w="2126" w:type="dxa"/>
          </w:tcPr>
          <w:p w14:paraId="513BA0C4" w14:textId="77777777"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FTR1</w:t>
            </w:r>
            <w:r w:rsidRPr="00B977AE">
              <w:rPr>
                <w:rFonts w:ascii="Arial Narrow" w:hAnsi="Arial Narrow"/>
                <w:sz w:val="18"/>
                <w:szCs w:val="18"/>
                <w:lang w:val="en-GB"/>
              </w:rPr>
              <w:t xml:space="preserve"> (1.1), </w:t>
            </w:r>
            <w:r w:rsidRPr="00B977AE">
              <w:rPr>
                <w:rFonts w:ascii="Arial Narrow" w:hAnsi="Arial Narrow"/>
                <w:i/>
                <w:iCs/>
                <w:sz w:val="18"/>
                <w:szCs w:val="18"/>
                <w:lang w:val="en-GB"/>
              </w:rPr>
              <w:t>ROX1</w:t>
            </w:r>
            <w:r w:rsidRPr="00B977AE">
              <w:rPr>
                <w:rFonts w:ascii="Arial Narrow" w:hAnsi="Arial Narrow"/>
                <w:sz w:val="18"/>
                <w:szCs w:val="18"/>
                <w:lang w:val="en-GB"/>
              </w:rPr>
              <w:t xml:space="preserve"> (1),</w:t>
            </w:r>
            <w:r w:rsidRPr="00B977AE">
              <w:rPr>
                <w:rFonts w:ascii="Arial Narrow" w:hAnsi="Arial Narrow"/>
                <w:i/>
                <w:iCs/>
                <w:sz w:val="18"/>
                <w:szCs w:val="18"/>
                <w:lang w:val="en-GB"/>
              </w:rPr>
              <w:t xml:space="preserve"> PRX1 </w:t>
            </w:r>
            <w:r w:rsidRPr="00B977AE">
              <w:rPr>
                <w:rFonts w:ascii="Arial Narrow" w:hAnsi="Arial Narrow"/>
                <w:sz w:val="18"/>
                <w:szCs w:val="18"/>
                <w:lang w:val="en-GB"/>
              </w:rPr>
              <w:t xml:space="preserve">(4.7), </w:t>
            </w:r>
            <w:r w:rsidRPr="00B977AE">
              <w:rPr>
                <w:rFonts w:ascii="Arial Narrow" w:hAnsi="Arial Narrow"/>
                <w:i/>
                <w:iCs/>
                <w:sz w:val="18"/>
                <w:szCs w:val="18"/>
                <w:lang w:val="en-GB"/>
              </w:rPr>
              <w:t>210110</w:t>
            </w:r>
            <w:r w:rsidRPr="00B977AE">
              <w:rPr>
                <w:rFonts w:ascii="Arial Narrow" w:hAnsi="Arial Narrow"/>
                <w:sz w:val="18"/>
                <w:szCs w:val="18"/>
                <w:lang w:val="en-GB"/>
              </w:rPr>
              <w:t xml:space="preserve"> (5.8), </w:t>
            </w:r>
            <w:r w:rsidRPr="00B977AE">
              <w:rPr>
                <w:rFonts w:ascii="Arial Narrow" w:hAnsi="Arial Narrow"/>
                <w:i/>
                <w:iCs/>
                <w:sz w:val="18"/>
                <w:szCs w:val="18"/>
                <w:lang w:val="en-GB"/>
              </w:rPr>
              <w:t>405440</w:t>
            </w:r>
            <w:r w:rsidRPr="00B977AE">
              <w:rPr>
                <w:rFonts w:ascii="Arial Narrow" w:hAnsi="Arial Narrow"/>
                <w:sz w:val="18"/>
                <w:szCs w:val="18"/>
                <w:lang w:val="en-GB"/>
              </w:rPr>
              <w:t xml:space="preserve"> (4), </w:t>
            </w:r>
            <w:r w:rsidRPr="00B977AE">
              <w:rPr>
                <w:rFonts w:ascii="Arial Narrow" w:hAnsi="Arial Narrow"/>
                <w:i/>
                <w:iCs/>
                <w:sz w:val="18"/>
                <w:szCs w:val="18"/>
                <w:lang w:val="en-GB"/>
              </w:rPr>
              <w:t>601950</w:t>
            </w:r>
            <w:r w:rsidRPr="00B977AE">
              <w:rPr>
                <w:rFonts w:ascii="Arial Narrow" w:hAnsi="Arial Narrow"/>
                <w:sz w:val="18"/>
                <w:szCs w:val="18"/>
                <w:lang w:val="en-GB"/>
              </w:rPr>
              <w:t xml:space="preserve"> (2.5), </w:t>
            </w:r>
            <w:r w:rsidRPr="00B977AE">
              <w:rPr>
                <w:rFonts w:ascii="Arial Narrow" w:hAnsi="Arial Narrow"/>
                <w:i/>
                <w:iCs/>
                <w:sz w:val="18"/>
                <w:szCs w:val="18"/>
                <w:lang w:val="en-GB"/>
              </w:rPr>
              <w:t>FET3</w:t>
            </w:r>
            <w:r w:rsidRPr="00B977AE">
              <w:rPr>
                <w:rFonts w:ascii="Arial Narrow" w:hAnsi="Arial Narrow"/>
                <w:sz w:val="18"/>
                <w:szCs w:val="18"/>
                <w:lang w:val="en-GB"/>
              </w:rPr>
              <w:t xml:space="preserve"> (1.7)</w:t>
            </w:r>
          </w:p>
        </w:tc>
        <w:tc>
          <w:tcPr>
            <w:tcW w:w="1985" w:type="dxa"/>
          </w:tcPr>
          <w:p w14:paraId="77935106" w14:textId="77777777"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ROX1</w:t>
            </w:r>
            <w:r w:rsidRPr="00B977AE">
              <w:rPr>
                <w:rFonts w:ascii="Arial Narrow" w:hAnsi="Arial Narrow"/>
                <w:sz w:val="18"/>
                <w:szCs w:val="18"/>
                <w:lang w:val="en-GB"/>
              </w:rPr>
              <w:t xml:space="preserve"> (1.5), </w:t>
            </w:r>
            <w:r w:rsidRPr="00B977AE">
              <w:rPr>
                <w:rFonts w:ascii="Arial Narrow" w:hAnsi="Arial Narrow"/>
                <w:i/>
                <w:iCs/>
                <w:sz w:val="18"/>
                <w:szCs w:val="18"/>
                <w:lang w:val="en-GB"/>
              </w:rPr>
              <w:t>PRX1</w:t>
            </w:r>
            <w:r w:rsidRPr="00B977AE">
              <w:rPr>
                <w:rFonts w:ascii="Arial Narrow" w:hAnsi="Arial Narrow"/>
                <w:sz w:val="18"/>
                <w:szCs w:val="18"/>
                <w:lang w:val="en-GB"/>
              </w:rPr>
              <w:t xml:space="preserve"> (4.7), </w:t>
            </w:r>
            <w:r w:rsidRPr="00B977AE">
              <w:rPr>
                <w:rFonts w:ascii="Arial Narrow" w:hAnsi="Arial Narrow"/>
                <w:i/>
                <w:iCs/>
                <w:sz w:val="18"/>
                <w:szCs w:val="18"/>
                <w:lang w:val="en-GB"/>
              </w:rPr>
              <w:t>601950</w:t>
            </w:r>
            <w:r w:rsidRPr="00B977AE">
              <w:rPr>
                <w:rFonts w:ascii="Arial Narrow" w:hAnsi="Arial Narrow"/>
                <w:sz w:val="18"/>
                <w:szCs w:val="18"/>
                <w:lang w:val="en-GB"/>
              </w:rPr>
              <w:t xml:space="preserve"> (4.1),</w:t>
            </w:r>
            <w:r w:rsidRPr="00B977AE">
              <w:rPr>
                <w:rFonts w:ascii="Arial Narrow" w:hAnsi="Arial Narrow"/>
                <w:i/>
                <w:iCs/>
                <w:sz w:val="18"/>
                <w:szCs w:val="18"/>
                <w:lang w:val="en-GB"/>
              </w:rPr>
              <w:t xml:space="preserve"> FET3 </w:t>
            </w:r>
            <w:r w:rsidRPr="00B977AE">
              <w:rPr>
                <w:rFonts w:ascii="Arial Narrow" w:hAnsi="Arial Narrow"/>
                <w:sz w:val="18"/>
                <w:szCs w:val="18"/>
                <w:lang w:val="en-GB"/>
              </w:rPr>
              <w:t>(-2.7)</w:t>
            </w:r>
          </w:p>
        </w:tc>
        <w:tc>
          <w:tcPr>
            <w:tcW w:w="1984" w:type="dxa"/>
          </w:tcPr>
          <w:p w14:paraId="69983A81" w14:textId="77777777"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FTR1</w:t>
            </w:r>
            <w:r w:rsidRPr="00B977AE">
              <w:rPr>
                <w:rFonts w:ascii="Arial Narrow" w:hAnsi="Arial Narrow"/>
                <w:sz w:val="18"/>
                <w:szCs w:val="18"/>
                <w:lang w:val="en-GB"/>
              </w:rPr>
              <w:t xml:space="preserve"> (3.2), </w:t>
            </w:r>
            <w:r w:rsidRPr="00B977AE">
              <w:rPr>
                <w:rFonts w:ascii="Arial Narrow" w:hAnsi="Arial Narrow"/>
                <w:i/>
                <w:iCs/>
                <w:sz w:val="18"/>
                <w:szCs w:val="18"/>
                <w:lang w:val="en-GB"/>
              </w:rPr>
              <w:t>ROX1</w:t>
            </w:r>
            <w:r w:rsidRPr="00B977AE">
              <w:rPr>
                <w:rFonts w:ascii="Arial Narrow" w:hAnsi="Arial Narrow"/>
                <w:sz w:val="18"/>
                <w:szCs w:val="18"/>
                <w:lang w:val="en-GB"/>
              </w:rPr>
              <w:t xml:space="preserve"> (2.3), </w:t>
            </w:r>
            <w:r w:rsidRPr="00B977AE">
              <w:rPr>
                <w:rFonts w:ascii="Arial Narrow" w:hAnsi="Arial Narrow"/>
                <w:i/>
                <w:iCs/>
                <w:sz w:val="18"/>
                <w:szCs w:val="18"/>
                <w:lang w:val="en-GB"/>
              </w:rPr>
              <w:t>PRX1</w:t>
            </w:r>
            <w:r w:rsidRPr="00B977AE">
              <w:rPr>
                <w:rFonts w:ascii="Arial Narrow" w:hAnsi="Arial Narrow"/>
                <w:sz w:val="18"/>
                <w:szCs w:val="18"/>
                <w:lang w:val="en-GB"/>
              </w:rPr>
              <w:t xml:space="preserve"> (1.1), </w:t>
            </w:r>
            <w:r w:rsidRPr="00B977AE">
              <w:rPr>
                <w:rFonts w:ascii="Arial Narrow" w:hAnsi="Arial Narrow"/>
                <w:i/>
                <w:iCs/>
                <w:sz w:val="18"/>
                <w:szCs w:val="18"/>
                <w:lang w:val="en-GB"/>
              </w:rPr>
              <w:t>405440</w:t>
            </w:r>
            <w:r w:rsidRPr="00B977AE">
              <w:rPr>
                <w:rFonts w:ascii="Arial Narrow" w:hAnsi="Arial Narrow"/>
                <w:sz w:val="18"/>
                <w:szCs w:val="18"/>
                <w:lang w:val="en-GB"/>
              </w:rPr>
              <w:t xml:space="preserve"> (3.5), </w:t>
            </w:r>
            <w:r w:rsidRPr="00B977AE">
              <w:rPr>
                <w:rFonts w:ascii="Arial Narrow" w:hAnsi="Arial Narrow"/>
                <w:i/>
                <w:iCs/>
                <w:sz w:val="18"/>
                <w:szCs w:val="18"/>
                <w:lang w:val="en-GB"/>
              </w:rPr>
              <w:t>FET3</w:t>
            </w:r>
            <w:r w:rsidRPr="00B977AE">
              <w:rPr>
                <w:rFonts w:ascii="Arial Narrow" w:hAnsi="Arial Narrow"/>
                <w:sz w:val="18"/>
                <w:szCs w:val="18"/>
                <w:lang w:val="en-GB"/>
              </w:rPr>
              <w:t xml:space="preserve"> (2.2)</w:t>
            </w:r>
          </w:p>
        </w:tc>
        <w:tc>
          <w:tcPr>
            <w:tcW w:w="1083" w:type="dxa"/>
          </w:tcPr>
          <w:p w14:paraId="1009534A" w14:textId="77777777" w:rsidR="0044310E" w:rsidRPr="00B977AE" w:rsidRDefault="0044310E" w:rsidP="003367AA">
            <w:pPr>
              <w:rPr>
                <w:rFonts w:ascii="Arial Narrow" w:hAnsi="Arial Narrow"/>
                <w:sz w:val="18"/>
                <w:szCs w:val="18"/>
                <w:lang w:val="en-GB"/>
              </w:rPr>
            </w:pPr>
          </w:p>
        </w:tc>
      </w:tr>
      <w:tr w:rsidR="0044310E" w:rsidRPr="00B977AE" w14:paraId="6AD98D19" w14:textId="77777777" w:rsidTr="003367AA">
        <w:tc>
          <w:tcPr>
            <w:tcW w:w="1838" w:type="dxa"/>
            <w:shd w:val="clear" w:color="auto" w:fill="F2F2F2" w:themeFill="background1" w:themeFillShade="F2"/>
            <w:vAlign w:val="center"/>
          </w:tcPr>
          <w:p w14:paraId="605FD316" w14:textId="77777777" w:rsidR="0044310E" w:rsidRPr="00B977AE" w:rsidRDefault="0044310E" w:rsidP="003367AA">
            <w:pPr>
              <w:rPr>
                <w:sz w:val="18"/>
                <w:szCs w:val="18"/>
                <w:lang w:val="en-GB"/>
              </w:rPr>
            </w:pPr>
            <w:r w:rsidRPr="00B977AE">
              <w:rPr>
                <w:sz w:val="18"/>
                <w:szCs w:val="18"/>
                <w:lang w:val="en-GB"/>
              </w:rPr>
              <w:t>Sugar transp.</w:t>
            </w:r>
          </w:p>
        </w:tc>
        <w:tc>
          <w:tcPr>
            <w:tcW w:w="2126" w:type="dxa"/>
          </w:tcPr>
          <w:p w14:paraId="5731D167" w14:textId="1EE30CB2"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HGT8</w:t>
            </w:r>
            <w:r w:rsidRPr="00B977AE">
              <w:rPr>
                <w:rFonts w:ascii="Arial Narrow" w:hAnsi="Arial Narrow"/>
                <w:sz w:val="18"/>
                <w:szCs w:val="18"/>
                <w:lang w:val="en-GB"/>
              </w:rPr>
              <w:t xml:space="preserve"> (2.3), </w:t>
            </w:r>
            <w:r w:rsidRPr="00B977AE">
              <w:rPr>
                <w:rFonts w:ascii="Arial Narrow" w:hAnsi="Arial Narrow"/>
                <w:i/>
                <w:iCs/>
                <w:sz w:val="18"/>
                <w:szCs w:val="18"/>
                <w:lang w:val="en-GB"/>
              </w:rPr>
              <w:t>HXT5</w:t>
            </w:r>
            <w:r w:rsidRPr="00B977AE">
              <w:rPr>
                <w:rFonts w:ascii="Arial Narrow" w:hAnsi="Arial Narrow"/>
                <w:sz w:val="18"/>
                <w:szCs w:val="18"/>
                <w:lang w:val="en-GB"/>
              </w:rPr>
              <w:t xml:space="preserve"> (1.8)</w:t>
            </w:r>
          </w:p>
        </w:tc>
        <w:tc>
          <w:tcPr>
            <w:tcW w:w="1985" w:type="dxa"/>
          </w:tcPr>
          <w:p w14:paraId="2D3B312A" w14:textId="77777777" w:rsidR="0044310E" w:rsidRPr="00B977AE" w:rsidRDefault="0044310E" w:rsidP="003367AA">
            <w:pPr>
              <w:rPr>
                <w:rFonts w:ascii="Arial Narrow" w:hAnsi="Arial Narrow"/>
                <w:sz w:val="18"/>
                <w:szCs w:val="18"/>
                <w:lang w:val="en-GB"/>
              </w:rPr>
            </w:pPr>
          </w:p>
        </w:tc>
        <w:tc>
          <w:tcPr>
            <w:tcW w:w="1984" w:type="dxa"/>
          </w:tcPr>
          <w:p w14:paraId="52D9DC71" w14:textId="77777777" w:rsidR="0044310E" w:rsidRPr="00B977AE" w:rsidRDefault="0044310E" w:rsidP="003367AA">
            <w:pPr>
              <w:rPr>
                <w:rFonts w:ascii="Arial Narrow" w:hAnsi="Arial Narrow"/>
                <w:sz w:val="18"/>
                <w:szCs w:val="18"/>
                <w:lang w:val="en-GB"/>
              </w:rPr>
            </w:pPr>
          </w:p>
        </w:tc>
        <w:tc>
          <w:tcPr>
            <w:tcW w:w="1083" w:type="dxa"/>
          </w:tcPr>
          <w:p w14:paraId="0AEAC022" w14:textId="77777777" w:rsidR="0044310E" w:rsidRPr="00B977AE" w:rsidRDefault="0044310E" w:rsidP="003367AA">
            <w:pPr>
              <w:rPr>
                <w:rFonts w:ascii="Arial Narrow" w:hAnsi="Arial Narrow"/>
                <w:sz w:val="18"/>
                <w:szCs w:val="18"/>
                <w:lang w:val="en-GB"/>
              </w:rPr>
            </w:pPr>
          </w:p>
        </w:tc>
      </w:tr>
      <w:tr w:rsidR="0044310E" w:rsidRPr="00B977AE" w14:paraId="24D389F2" w14:textId="77777777" w:rsidTr="003367AA">
        <w:tc>
          <w:tcPr>
            <w:tcW w:w="1838" w:type="dxa"/>
            <w:shd w:val="clear" w:color="auto" w:fill="F2F2F2" w:themeFill="background1" w:themeFillShade="F2"/>
            <w:vAlign w:val="center"/>
          </w:tcPr>
          <w:p w14:paraId="3706F37D" w14:textId="77777777" w:rsidR="0044310E" w:rsidRPr="00B977AE" w:rsidRDefault="0044310E" w:rsidP="003367AA">
            <w:pPr>
              <w:rPr>
                <w:sz w:val="18"/>
                <w:szCs w:val="18"/>
                <w:lang w:val="en-GB"/>
              </w:rPr>
            </w:pPr>
            <w:r w:rsidRPr="00B977AE">
              <w:rPr>
                <w:sz w:val="18"/>
                <w:szCs w:val="18"/>
                <w:lang w:val="en-GB"/>
              </w:rPr>
              <w:t xml:space="preserve">OAS pathway </w:t>
            </w:r>
          </w:p>
        </w:tc>
        <w:tc>
          <w:tcPr>
            <w:tcW w:w="2126" w:type="dxa"/>
          </w:tcPr>
          <w:p w14:paraId="20B7E28C" w14:textId="77777777" w:rsidR="0044310E" w:rsidRPr="00B977AE" w:rsidRDefault="0044310E" w:rsidP="003367AA">
            <w:pPr>
              <w:rPr>
                <w:rFonts w:ascii="Arial Narrow" w:hAnsi="Arial Narrow"/>
                <w:sz w:val="18"/>
                <w:szCs w:val="18"/>
                <w:lang w:val="en-GB"/>
              </w:rPr>
            </w:pPr>
            <w:r w:rsidRPr="00B977AE">
              <w:rPr>
                <w:rFonts w:ascii="Arial Narrow" w:hAnsi="Arial Narrow"/>
                <w:i/>
                <w:iCs/>
                <w:color w:val="FF0000"/>
                <w:sz w:val="18"/>
                <w:szCs w:val="18"/>
                <w:lang w:val="en-GB"/>
              </w:rPr>
              <w:t>203640</w:t>
            </w:r>
            <w:r w:rsidRPr="00B977AE">
              <w:rPr>
                <w:rFonts w:ascii="Arial Narrow" w:hAnsi="Arial Narrow"/>
                <w:color w:val="FF0000"/>
                <w:sz w:val="18"/>
                <w:szCs w:val="18"/>
                <w:lang w:val="en-GB"/>
              </w:rPr>
              <w:t xml:space="preserve"> (1.4), </w:t>
            </w:r>
            <w:r w:rsidRPr="00B977AE">
              <w:rPr>
                <w:rFonts w:ascii="Arial Narrow" w:hAnsi="Arial Narrow"/>
                <w:i/>
                <w:iCs/>
                <w:color w:val="FF0000"/>
                <w:sz w:val="18"/>
                <w:szCs w:val="18"/>
                <w:lang w:val="en-GB"/>
              </w:rPr>
              <w:t>300800</w:t>
            </w:r>
            <w:r w:rsidRPr="00B977AE">
              <w:rPr>
                <w:rFonts w:ascii="Arial Narrow" w:hAnsi="Arial Narrow"/>
                <w:color w:val="FF0000"/>
                <w:sz w:val="18"/>
                <w:szCs w:val="18"/>
                <w:lang w:val="en-GB"/>
              </w:rPr>
              <w:t xml:space="preserve"> (1.1)</w:t>
            </w:r>
          </w:p>
        </w:tc>
        <w:tc>
          <w:tcPr>
            <w:tcW w:w="1985" w:type="dxa"/>
          </w:tcPr>
          <w:p w14:paraId="497ACA0F" w14:textId="77777777"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203640</w:t>
            </w:r>
            <w:r w:rsidRPr="00B977AE">
              <w:rPr>
                <w:rFonts w:ascii="Arial Narrow" w:hAnsi="Arial Narrow"/>
                <w:sz w:val="18"/>
                <w:szCs w:val="18"/>
                <w:lang w:val="en-GB"/>
              </w:rPr>
              <w:t xml:space="preserve"> (4), </w:t>
            </w:r>
            <w:r w:rsidRPr="00B977AE">
              <w:rPr>
                <w:rFonts w:ascii="Arial Narrow" w:hAnsi="Arial Narrow"/>
                <w:i/>
                <w:iCs/>
                <w:sz w:val="18"/>
                <w:szCs w:val="18"/>
                <w:lang w:val="en-GB"/>
              </w:rPr>
              <w:t>300800</w:t>
            </w:r>
            <w:r w:rsidRPr="00B977AE">
              <w:rPr>
                <w:rFonts w:ascii="Arial Narrow" w:hAnsi="Arial Narrow"/>
                <w:sz w:val="18"/>
                <w:szCs w:val="18"/>
                <w:lang w:val="en-GB"/>
              </w:rPr>
              <w:t xml:space="preserve"> (2.1)</w:t>
            </w:r>
          </w:p>
        </w:tc>
        <w:tc>
          <w:tcPr>
            <w:tcW w:w="1984" w:type="dxa"/>
          </w:tcPr>
          <w:p w14:paraId="06A679F1" w14:textId="77777777" w:rsidR="0044310E" w:rsidRPr="00B977AE" w:rsidRDefault="0044310E" w:rsidP="003367AA">
            <w:pPr>
              <w:rPr>
                <w:rFonts w:ascii="Arial Narrow" w:hAnsi="Arial Narrow"/>
                <w:sz w:val="18"/>
                <w:szCs w:val="18"/>
                <w:lang w:val="en-GB"/>
              </w:rPr>
            </w:pPr>
          </w:p>
        </w:tc>
        <w:tc>
          <w:tcPr>
            <w:tcW w:w="1083" w:type="dxa"/>
          </w:tcPr>
          <w:p w14:paraId="3BA0D9E2" w14:textId="77777777" w:rsidR="0044310E" w:rsidRPr="00B977AE" w:rsidRDefault="0044310E" w:rsidP="003367AA">
            <w:pPr>
              <w:rPr>
                <w:rFonts w:ascii="Arial Narrow" w:hAnsi="Arial Narrow"/>
                <w:sz w:val="18"/>
                <w:szCs w:val="18"/>
                <w:lang w:val="en-GB"/>
              </w:rPr>
            </w:pPr>
          </w:p>
        </w:tc>
      </w:tr>
      <w:tr w:rsidR="0044310E" w:rsidRPr="00B977AE" w14:paraId="7EDBD710" w14:textId="77777777" w:rsidTr="003367AA">
        <w:tc>
          <w:tcPr>
            <w:tcW w:w="1838" w:type="dxa"/>
            <w:shd w:val="clear" w:color="auto" w:fill="F2F2F2" w:themeFill="background1" w:themeFillShade="F2"/>
            <w:vAlign w:val="center"/>
          </w:tcPr>
          <w:p w14:paraId="625FD065" w14:textId="77777777" w:rsidR="0044310E" w:rsidRPr="00B977AE" w:rsidRDefault="0044310E" w:rsidP="003367AA">
            <w:pPr>
              <w:rPr>
                <w:sz w:val="18"/>
                <w:szCs w:val="18"/>
                <w:lang w:val="en-GB"/>
              </w:rPr>
            </w:pPr>
            <w:r w:rsidRPr="00B977AE">
              <w:rPr>
                <w:sz w:val="18"/>
                <w:szCs w:val="18"/>
                <w:lang w:val="en-GB"/>
              </w:rPr>
              <w:t>Sporulation</w:t>
            </w:r>
          </w:p>
          <w:p w14:paraId="10CA9779" w14:textId="77777777" w:rsidR="0044310E" w:rsidRPr="00B977AE" w:rsidRDefault="0044310E" w:rsidP="003367AA">
            <w:pPr>
              <w:rPr>
                <w:sz w:val="18"/>
                <w:szCs w:val="18"/>
                <w:lang w:val="en-GB"/>
              </w:rPr>
            </w:pPr>
            <w:r w:rsidRPr="00B977AE">
              <w:rPr>
                <w:sz w:val="18"/>
                <w:szCs w:val="18"/>
                <w:lang w:val="en-GB"/>
              </w:rPr>
              <w:t>related genes</w:t>
            </w:r>
          </w:p>
        </w:tc>
        <w:tc>
          <w:tcPr>
            <w:tcW w:w="2126" w:type="dxa"/>
          </w:tcPr>
          <w:p w14:paraId="4721BC32" w14:textId="77777777"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SMA2</w:t>
            </w:r>
            <w:r w:rsidRPr="00B977AE">
              <w:rPr>
                <w:rFonts w:ascii="Arial Narrow" w:hAnsi="Arial Narrow"/>
                <w:sz w:val="18"/>
                <w:szCs w:val="18"/>
                <w:lang w:val="en-GB"/>
              </w:rPr>
              <w:t xml:space="preserve"> (5.1), </w:t>
            </w:r>
            <w:r w:rsidRPr="00B977AE">
              <w:rPr>
                <w:rFonts w:ascii="Arial Narrow" w:hAnsi="Arial Narrow"/>
                <w:i/>
                <w:iCs/>
                <w:sz w:val="18"/>
                <w:szCs w:val="18"/>
                <w:lang w:val="en-GB"/>
              </w:rPr>
              <w:t>SPO11</w:t>
            </w:r>
            <w:r w:rsidRPr="00B977AE">
              <w:rPr>
                <w:rFonts w:ascii="Arial Narrow" w:hAnsi="Arial Narrow"/>
                <w:sz w:val="18"/>
                <w:szCs w:val="18"/>
                <w:lang w:val="en-GB"/>
              </w:rPr>
              <w:t xml:space="preserve"> (4.6), </w:t>
            </w:r>
            <w:r w:rsidRPr="00B977AE">
              <w:rPr>
                <w:rFonts w:ascii="Arial Narrow" w:hAnsi="Arial Narrow"/>
                <w:i/>
                <w:iCs/>
                <w:sz w:val="18"/>
                <w:szCs w:val="18"/>
                <w:lang w:val="en-GB"/>
              </w:rPr>
              <w:t>SPO75</w:t>
            </w:r>
            <w:r w:rsidRPr="00B977AE">
              <w:rPr>
                <w:rFonts w:ascii="Arial Narrow" w:hAnsi="Arial Narrow"/>
                <w:sz w:val="18"/>
                <w:szCs w:val="18"/>
                <w:lang w:val="en-GB"/>
              </w:rPr>
              <w:t xml:space="preserve"> (1.1)</w:t>
            </w:r>
          </w:p>
        </w:tc>
        <w:tc>
          <w:tcPr>
            <w:tcW w:w="1985" w:type="dxa"/>
          </w:tcPr>
          <w:p w14:paraId="743DAFB0" w14:textId="77777777"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SMA2</w:t>
            </w:r>
            <w:r w:rsidRPr="00B977AE">
              <w:rPr>
                <w:rFonts w:ascii="Arial Narrow" w:hAnsi="Arial Narrow"/>
                <w:sz w:val="18"/>
                <w:szCs w:val="18"/>
                <w:lang w:val="en-GB"/>
              </w:rPr>
              <w:t xml:space="preserve"> (4.4), </w:t>
            </w:r>
            <w:r w:rsidRPr="00B977AE">
              <w:rPr>
                <w:rFonts w:ascii="Arial Narrow" w:hAnsi="Arial Narrow"/>
                <w:i/>
                <w:iCs/>
                <w:sz w:val="18"/>
                <w:szCs w:val="18"/>
                <w:lang w:val="en-GB"/>
              </w:rPr>
              <w:t>SPO11</w:t>
            </w:r>
            <w:r w:rsidRPr="00B977AE">
              <w:rPr>
                <w:rFonts w:ascii="Arial Narrow" w:hAnsi="Arial Narrow"/>
                <w:sz w:val="18"/>
                <w:szCs w:val="18"/>
                <w:lang w:val="en-GB"/>
              </w:rPr>
              <w:t xml:space="preserve"> (7.1), </w:t>
            </w:r>
            <w:r w:rsidRPr="00B977AE">
              <w:rPr>
                <w:rFonts w:ascii="Arial Narrow" w:hAnsi="Arial Narrow"/>
                <w:i/>
                <w:iCs/>
                <w:sz w:val="18"/>
                <w:szCs w:val="18"/>
                <w:lang w:val="en-GB"/>
              </w:rPr>
              <w:t>SPO75</w:t>
            </w:r>
            <w:r w:rsidRPr="00B977AE">
              <w:rPr>
                <w:rFonts w:ascii="Arial Narrow" w:hAnsi="Arial Narrow"/>
                <w:sz w:val="18"/>
                <w:szCs w:val="18"/>
                <w:lang w:val="en-GB"/>
              </w:rPr>
              <w:t xml:space="preserve"> (4)</w:t>
            </w:r>
          </w:p>
        </w:tc>
        <w:tc>
          <w:tcPr>
            <w:tcW w:w="1984" w:type="dxa"/>
          </w:tcPr>
          <w:p w14:paraId="7D89F7DB" w14:textId="77777777"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SMA2</w:t>
            </w:r>
            <w:r w:rsidRPr="00B977AE">
              <w:rPr>
                <w:rFonts w:ascii="Arial Narrow" w:hAnsi="Arial Narrow"/>
                <w:sz w:val="18"/>
                <w:szCs w:val="18"/>
                <w:lang w:val="en-GB"/>
              </w:rPr>
              <w:t xml:space="preserve"> (2.9)</w:t>
            </w:r>
          </w:p>
        </w:tc>
        <w:tc>
          <w:tcPr>
            <w:tcW w:w="1083" w:type="dxa"/>
          </w:tcPr>
          <w:p w14:paraId="30F695C1" w14:textId="77777777" w:rsidR="0044310E" w:rsidRPr="00B977AE" w:rsidRDefault="0044310E" w:rsidP="003367AA">
            <w:pPr>
              <w:rPr>
                <w:rFonts w:ascii="Arial Narrow" w:hAnsi="Arial Narrow"/>
                <w:sz w:val="18"/>
                <w:szCs w:val="18"/>
                <w:lang w:val="en-GB"/>
              </w:rPr>
            </w:pPr>
          </w:p>
        </w:tc>
      </w:tr>
      <w:tr w:rsidR="0044310E" w:rsidRPr="00B977AE" w14:paraId="47C96411" w14:textId="77777777" w:rsidTr="003367AA">
        <w:tc>
          <w:tcPr>
            <w:tcW w:w="1838" w:type="dxa"/>
            <w:shd w:val="clear" w:color="auto" w:fill="F2F2F2" w:themeFill="background1" w:themeFillShade="F2"/>
            <w:vAlign w:val="center"/>
          </w:tcPr>
          <w:p w14:paraId="52D68BBB" w14:textId="77777777" w:rsidR="0044310E" w:rsidRPr="00B977AE" w:rsidRDefault="0044310E" w:rsidP="003367AA">
            <w:pPr>
              <w:rPr>
                <w:sz w:val="18"/>
                <w:szCs w:val="18"/>
                <w:lang w:val="en-GB"/>
              </w:rPr>
            </w:pPr>
            <w:r w:rsidRPr="00B977AE">
              <w:rPr>
                <w:sz w:val="18"/>
                <w:szCs w:val="18"/>
                <w:lang w:val="en-GB"/>
              </w:rPr>
              <w:t xml:space="preserve">SAP/adhesin-like </w:t>
            </w:r>
          </w:p>
        </w:tc>
        <w:tc>
          <w:tcPr>
            <w:tcW w:w="2126" w:type="dxa"/>
          </w:tcPr>
          <w:p w14:paraId="0BBB55C9" w14:textId="77777777"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302640</w:t>
            </w:r>
            <w:r w:rsidRPr="00B977AE">
              <w:rPr>
                <w:rFonts w:ascii="Arial Narrow" w:hAnsi="Arial Narrow"/>
                <w:sz w:val="18"/>
                <w:szCs w:val="18"/>
                <w:lang w:val="en-GB"/>
              </w:rPr>
              <w:t xml:space="preserve"> (2.3),</w:t>
            </w:r>
            <w:r w:rsidRPr="00B977AE">
              <w:rPr>
                <w:rFonts w:ascii="Arial Narrow" w:hAnsi="Arial Narrow"/>
                <w:i/>
                <w:iCs/>
                <w:sz w:val="18"/>
                <w:szCs w:val="18"/>
                <w:lang w:val="en-GB"/>
              </w:rPr>
              <w:t xml:space="preserve"> 805340 </w:t>
            </w:r>
            <w:r w:rsidRPr="00B977AE">
              <w:rPr>
                <w:rFonts w:ascii="Arial Narrow" w:hAnsi="Arial Narrow"/>
                <w:sz w:val="18"/>
                <w:szCs w:val="18"/>
                <w:lang w:val="en-GB"/>
              </w:rPr>
              <w:t xml:space="preserve">(2), </w:t>
            </w:r>
            <w:r w:rsidRPr="00B977AE">
              <w:rPr>
                <w:rFonts w:ascii="Arial Narrow" w:hAnsi="Arial Narrow"/>
                <w:i/>
                <w:iCs/>
                <w:sz w:val="18"/>
                <w:szCs w:val="18"/>
                <w:lang w:val="en-GB"/>
              </w:rPr>
              <w:t>801790</w:t>
            </w:r>
            <w:r w:rsidRPr="00B977AE">
              <w:rPr>
                <w:rFonts w:ascii="Arial Narrow" w:hAnsi="Arial Narrow"/>
                <w:sz w:val="18"/>
                <w:szCs w:val="18"/>
                <w:lang w:val="en-GB"/>
              </w:rPr>
              <w:t xml:space="preserve"> (2)</w:t>
            </w:r>
          </w:p>
        </w:tc>
        <w:tc>
          <w:tcPr>
            <w:tcW w:w="1985" w:type="dxa"/>
          </w:tcPr>
          <w:p w14:paraId="2CD6B31F" w14:textId="77777777"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805340</w:t>
            </w:r>
            <w:r w:rsidRPr="00B977AE">
              <w:rPr>
                <w:rFonts w:ascii="Arial Narrow" w:hAnsi="Arial Narrow"/>
                <w:sz w:val="18"/>
                <w:szCs w:val="18"/>
                <w:lang w:val="en-GB"/>
              </w:rPr>
              <w:t xml:space="preserve"> (4.1), </w:t>
            </w:r>
            <w:r w:rsidRPr="00B977AE">
              <w:rPr>
                <w:rFonts w:ascii="Arial Narrow" w:hAnsi="Arial Narrow"/>
                <w:i/>
                <w:iCs/>
                <w:sz w:val="18"/>
                <w:szCs w:val="18"/>
                <w:lang w:val="en-GB"/>
              </w:rPr>
              <w:t>801790</w:t>
            </w:r>
            <w:r w:rsidRPr="00B977AE">
              <w:rPr>
                <w:rFonts w:ascii="Arial Narrow" w:hAnsi="Arial Narrow"/>
                <w:sz w:val="18"/>
                <w:szCs w:val="18"/>
                <w:lang w:val="en-GB"/>
              </w:rPr>
              <w:t xml:space="preserve"> (2.4)</w:t>
            </w:r>
          </w:p>
        </w:tc>
        <w:tc>
          <w:tcPr>
            <w:tcW w:w="1984" w:type="dxa"/>
          </w:tcPr>
          <w:p w14:paraId="43A28175" w14:textId="77777777" w:rsidR="0044310E" w:rsidRPr="00B977AE" w:rsidRDefault="0044310E" w:rsidP="003367AA">
            <w:pPr>
              <w:rPr>
                <w:rFonts w:ascii="Arial Narrow" w:hAnsi="Arial Narrow"/>
                <w:sz w:val="18"/>
                <w:szCs w:val="18"/>
                <w:lang w:val="en-GB"/>
              </w:rPr>
            </w:pPr>
          </w:p>
        </w:tc>
        <w:tc>
          <w:tcPr>
            <w:tcW w:w="1083" w:type="dxa"/>
          </w:tcPr>
          <w:p w14:paraId="4C4D2D23" w14:textId="77777777" w:rsidR="0044310E" w:rsidRPr="00B977AE" w:rsidRDefault="0044310E" w:rsidP="003367AA">
            <w:pPr>
              <w:rPr>
                <w:rFonts w:ascii="Arial Narrow" w:hAnsi="Arial Narrow"/>
                <w:sz w:val="18"/>
                <w:szCs w:val="18"/>
                <w:lang w:val="en-GB"/>
              </w:rPr>
            </w:pPr>
          </w:p>
        </w:tc>
      </w:tr>
      <w:tr w:rsidR="0044310E" w:rsidRPr="00B977AE" w14:paraId="76F1634F" w14:textId="77777777" w:rsidTr="003367AA">
        <w:tc>
          <w:tcPr>
            <w:tcW w:w="1838" w:type="dxa"/>
            <w:shd w:val="clear" w:color="auto" w:fill="F2F2F2" w:themeFill="background1" w:themeFillShade="F2"/>
            <w:vAlign w:val="center"/>
          </w:tcPr>
          <w:p w14:paraId="1410BD8A" w14:textId="77777777" w:rsidR="0044310E" w:rsidRPr="00B977AE" w:rsidRDefault="0044310E" w:rsidP="003367AA">
            <w:pPr>
              <w:rPr>
                <w:sz w:val="18"/>
                <w:szCs w:val="18"/>
                <w:lang w:val="en-GB"/>
              </w:rPr>
            </w:pPr>
            <w:r w:rsidRPr="00B977AE">
              <w:rPr>
                <w:sz w:val="18"/>
                <w:szCs w:val="18"/>
                <w:lang w:val="en-GB"/>
              </w:rPr>
              <w:t>others</w:t>
            </w:r>
          </w:p>
        </w:tc>
        <w:tc>
          <w:tcPr>
            <w:tcW w:w="2126" w:type="dxa"/>
          </w:tcPr>
          <w:p w14:paraId="6144170C" w14:textId="77777777"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DUR4</w:t>
            </w:r>
            <w:r w:rsidRPr="00B977AE">
              <w:rPr>
                <w:rFonts w:ascii="Arial Narrow" w:hAnsi="Arial Narrow"/>
                <w:sz w:val="18"/>
                <w:szCs w:val="18"/>
                <w:lang w:val="en-GB"/>
              </w:rPr>
              <w:t xml:space="preserve"> (4), </w:t>
            </w:r>
            <w:r w:rsidRPr="00B977AE">
              <w:rPr>
                <w:rFonts w:ascii="Arial Narrow" w:hAnsi="Arial Narrow"/>
                <w:i/>
                <w:iCs/>
                <w:sz w:val="18"/>
                <w:szCs w:val="18"/>
                <w:lang w:val="en-GB"/>
              </w:rPr>
              <w:t>807040</w:t>
            </w:r>
            <w:r w:rsidRPr="00B977AE">
              <w:rPr>
                <w:rFonts w:ascii="Arial Narrow" w:hAnsi="Arial Narrow"/>
                <w:sz w:val="18"/>
                <w:szCs w:val="18"/>
                <w:lang w:val="en-GB"/>
              </w:rPr>
              <w:t xml:space="preserve"> (3.7), </w:t>
            </w:r>
            <w:r w:rsidRPr="00B977AE">
              <w:rPr>
                <w:rFonts w:ascii="Arial Narrow" w:hAnsi="Arial Narrow"/>
                <w:i/>
                <w:iCs/>
                <w:sz w:val="18"/>
                <w:szCs w:val="18"/>
                <w:lang w:val="en-GB"/>
              </w:rPr>
              <w:t>ARO9</w:t>
            </w:r>
            <w:r w:rsidRPr="00B977AE">
              <w:rPr>
                <w:rFonts w:ascii="Arial Narrow" w:hAnsi="Arial Narrow"/>
                <w:sz w:val="18"/>
                <w:szCs w:val="18"/>
                <w:lang w:val="en-GB"/>
              </w:rPr>
              <w:t xml:space="preserve"> (2.1), </w:t>
            </w:r>
            <w:r w:rsidRPr="00B977AE">
              <w:rPr>
                <w:rFonts w:ascii="Arial Narrow" w:hAnsi="Arial Narrow"/>
                <w:i/>
                <w:iCs/>
                <w:sz w:val="18"/>
                <w:szCs w:val="18"/>
                <w:lang w:val="en-GB"/>
              </w:rPr>
              <w:t>TPO3</w:t>
            </w:r>
            <w:r w:rsidRPr="00B977AE">
              <w:rPr>
                <w:rFonts w:ascii="Arial Narrow" w:hAnsi="Arial Narrow"/>
                <w:sz w:val="18"/>
                <w:szCs w:val="18"/>
                <w:lang w:val="en-GB"/>
              </w:rPr>
              <w:t xml:space="preserve"> (1.3), </w:t>
            </w:r>
            <w:r w:rsidRPr="00B977AE">
              <w:rPr>
                <w:rFonts w:ascii="Arial Narrow" w:hAnsi="Arial Narrow"/>
                <w:i/>
                <w:iCs/>
                <w:sz w:val="18"/>
                <w:szCs w:val="18"/>
                <w:lang w:val="en-GB"/>
              </w:rPr>
              <w:t>FDH1</w:t>
            </w:r>
            <w:r w:rsidRPr="00B977AE">
              <w:rPr>
                <w:rFonts w:ascii="Arial Narrow" w:hAnsi="Arial Narrow"/>
                <w:sz w:val="18"/>
                <w:szCs w:val="18"/>
                <w:lang w:val="en-GB"/>
              </w:rPr>
              <w:t xml:space="preserve"> (1.8), </w:t>
            </w:r>
            <w:r w:rsidRPr="00B977AE">
              <w:rPr>
                <w:rFonts w:ascii="Arial Narrow" w:hAnsi="Arial Narrow"/>
                <w:i/>
                <w:iCs/>
                <w:sz w:val="18"/>
                <w:szCs w:val="18"/>
                <w:lang w:val="en-GB"/>
              </w:rPr>
              <w:t>BNA3</w:t>
            </w:r>
            <w:r w:rsidRPr="00B977AE">
              <w:rPr>
                <w:rFonts w:ascii="Arial Narrow" w:hAnsi="Arial Narrow"/>
                <w:sz w:val="18"/>
                <w:szCs w:val="18"/>
                <w:lang w:val="en-GB"/>
              </w:rPr>
              <w:t xml:space="preserve"> (1.4), </w:t>
            </w:r>
            <w:r w:rsidRPr="00B977AE">
              <w:rPr>
                <w:rFonts w:ascii="Arial Narrow" w:hAnsi="Arial Narrow"/>
                <w:i/>
                <w:iCs/>
                <w:sz w:val="18"/>
                <w:szCs w:val="18"/>
                <w:lang w:val="en-GB"/>
              </w:rPr>
              <w:t>503870</w:t>
            </w:r>
            <w:r w:rsidRPr="00B977AE">
              <w:rPr>
                <w:rFonts w:ascii="Arial Narrow" w:hAnsi="Arial Narrow"/>
                <w:sz w:val="18"/>
                <w:szCs w:val="18"/>
                <w:lang w:val="en-GB"/>
              </w:rPr>
              <w:t xml:space="preserve"> (1.6), </w:t>
            </w:r>
            <w:r w:rsidRPr="00B977AE">
              <w:rPr>
                <w:rFonts w:ascii="Arial Narrow" w:hAnsi="Arial Narrow"/>
                <w:i/>
                <w:iCs/>
                <w:sz w:val="18"/>
                <w:szCs w:val="18"/>
                <w:lang w:val="en-GB"/>
              </w:rPr>
              <w:t>500140</w:t>
            </w:r>
            <w:r w:rsidRPr="00B977AE">
              <w:rPr>
                <w:rFonts w:ascii="Arial Narrow" w:hAnsi="Arial Narrow"/>
                <w:sz w:val="18"/>
                <w:szCs w:val="18"/>
                <w:lang w:val="en-GB"/>
              </w:rPr>
              <w:t xml:space="preserve"> (1.4), </w:t>
            </w:r>
            <w:r w:rsidRPr="00B977AE">
              <w:rPr>
                <w:rFonts w:ascii="Arial Narrow" w:hAnsi="Arial Narrow"/>
                <w:i/>
                <w:iCs/>
                <w:sz w:val="18"/>
                <w:szCs w:val="18"/>
                <w:lang w:val="en-GB"/>
              </w:rPr>
              <w:t>PGA23</w:t>
            </w:r>
            <w:r w:rsidRPr="00B977AE">
              <w:rPr>
                <w:rFonts w:ascii="Arial Narrow" w:hAnsi="Arial Narrow"/>
                <w:sz w:val="18"/>
                <w:szCs w:val="18"/>
                <w:lang w:val="en-GB"/>
              </w:rPr>
              <w:t xml:space="preserve"> (1.3), </w:t>
            </w:r>
            <w:r w:rsidRPr="00B977AE">
              <w:rPr>
                <w:rFonts w:ascii="Arial Narrow" w:hAnsi="Arial Narrow"/>
                <w:i/>
                <w:iCs/>
                <w:sz w:val="18"/>
                <w:szCs w:val="18"/>
                <w:lang w:val="en-GB"/>
              </w:rPr>
              <w:t>CHA1</w:t>
            </w:r>
            <w:r w:rsidRPr="00B977AE">
              <w:rPr>
                <w:rFonts w:ascii="Arial Narrow" w:hAnsi="Arial Narrow"/>
                <w:sz w:val="18"/>
                <w:szCs w:val="18"/>
                <w:lang w:val="en-GB"/>
              </w:rPr>
              <w:t xml:space="preserve"> (1.2), </w:t>
            </w:r>
            <w:r w:rsidRPr="00B977AE">
              <w:rPr>
                <w:rFonts w:ascii="Arial Narrow" w:hAnsi="Arial Narrow"/>
                <w:i/>
                <w:iCs/>
                <w:sz w:val="18"/>
                <w:szCs w:val="18"/>
                <w:lang w:val="en-GB"/>
              </w:rPr>
              <w:t>212190</w:t>
            </w:r>
            <w:r w:rsidRPr="00B977AE">
              <w:rPr>
                <w:rFonts w:ascii="Arial Narrow" w:hAnsi="Arial Narrow"/>
                <w:sz w:val="18"/>
                <w:szCs w:val="18"/>
                <w:lang w:val="en-GB"/>
              </w:rPr>
              <w:t xml:space="preserve"> (1.1)</w:t>
            </w:r>
          </w:p>
        </w:tc>
        <w:tc>
          <w:tcPr>
            <w:tcW w:w="1985" w:type="dxa"/>
          </w:tcPr>
          <w:p w14:paraId="0C34FEE1" w14:textId="77777777"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807040</w:t>
            </w:r>
            <w:r w:rsidRPr="00B977AE">
              <w:rPr>
                <w:rFonts w:ascii="Arial Narrow" w:hAnsi="Arial Narrow"/>
                <w:sz w:val="18"/>
                <w:szCs w:val="18"/>
                <w:lang w:val="en-GB"/>
              </w:rPr>
              <w:t xml:space="preserve"> (5.2), </w:t>
            </w:r>
            <w:r w:rsidRPr="00B977AE">
              <w:rPr>
                <w:rFonts w:ascii="Arial Narrow" w:hAnsi="Arial Narrow"/>
                <w:i/>
                <w:iCs/>
                <w:sz w:val="18"/>
                <w:szCs w:val="18"/>
                <w:lang w:val="en-GB"/>
              </w:rPr>
              <w:t>TPO3</w:t>
            </w:r>
            <w:r w:rsidRPr="00B977AE">
              <w:rPr>
                <w:rFonts w:ascii="Arial Narrow" w:hAnsi="Arial Narrow"/>
                <w:sz w:val="18"/>
                <w:szCs w:val="18"/>
                <w:lang w:val="en-GB"/>
              </w:rPr>
              <w:t xml:space="preserve"> (2.2), </w:t>
            </w:r>
            <w:r w:rsidRPr="00B977AE">
              <w:rPr>
                <w:rFonts w:ascii="Arial Narrow" w:hAnsi="Arial Narrow"/>
                <w:i/>
                <w:iCs/>
                <w:sz w:val="18"/>
                <w:szCs w:val="18"/>
                <w:lang w:val="en-GB"/>
              </w:rPr>
              <w:t>BNA3</w:t>
            </w:r>
            <w:r w:rsidRPr="00B977AE">
              <w:rPr>
                <w:rFonts w:ascii="Arial Narrow" w:hAnsi="Arial Narrow"/>
                <w:sz w:val="18"/>
                <w:szCs w:val="18"/>
                <w:lang w:val="en-GB"/>
              </w:rPr>
              <w:t xml:space="preserve"> (1.4), </w:t>
            </w:r>
            <w:r w:rsidRPr="00B977AE">
              <w:rPr>
                <w:rFonts w:ascii="Arial Narrow" w:hAnsi="Arial Narrow"/>
                <w:i/>
                <w:iCs/>
                <w:sz w:val="18"/>
                <w:szCs w:val="18"/>
                <w:lang w:val="en-GB"/>
              </w:rPr>
              <w:t>503870</w:t>
            </w:r>
            <w:r w:rsidRPr="00B977AE">
              <w:rPr>
                <w:rFonts w:ascii="Arial Narrow" w:hAnsi="Arial Narrow"/>
                <w:sz w:val="18"/>
                <w:szCs w:val="18"/>
                <w:lang w:val="en-GB"/>
              </w:rPr>
              <w:t xml:space="preserve"> (2.3), </w:t>
            </w:r>
            <w:r w:rsidRPr="00B977AE">
              <w:rPr>
                <w:rFonts w:ascii="Arial Narrow" w:hAnsi="Arial Narrow"/>
                <w:i/>
                <w:iCs/>
                <w:sz w:val="18"/>
                <w:szCs w:val="18"/>
                <w:lang w:val="en-GB"/>
              </w:rPr>
              <w:t>500140</w:t>
            </w:r>
            <w:r w:rsidRPr="00B977AE">
              <w:rPr>
                <w:rFonts w:ascii="Arial Narrow" w:hAnsi="Arial Narrow"/>
                <w:sz w:val="18"/>
                <w:szCs w:val="18"/>
                <w:lang w:val="en-GB"/>
              </w:rPr>
              <w:t xml:space="preserve"> (6), </w:t>
            </w:r>
            <w:r w:rsidRPr="00B977AE">
              <w:rPr>
                <w:rFonts w:ascii="Arial Narrow" w:hAnsi="Arial Narrow"/>
                <w:i/>
                <w:iCs/>
                <w:sz w:val="18"/>
                <w:szCs w:val="18"/>
                <w:lang w:val="en-GB"/>
              </w:rPr>
              <w:t>PGA23</w:t>
            </w:r>
            <w:r w:rsidRPr="00B977AE">
              <w:rPr>
                <w:rFonts w:ascii="Arial Narrow" w:hAnsi="Arial Narrow"/>
                <w:sz w:val="18"/>
                <w:szCs w:val="18"/>
                <w:lang w:val="en-GB"/>
              </w:rPr>
              <w:t xml:space="preserve"> (2.6), </w:t>
            </w:r>
            <w:r w:rsidRPr="00B977AE">
              <w:rPr>
                <w:rFonts w:ascii="Arial Narrow" w:hAnsi="Arial Narrow"/>
                <w:i/>
                <w:iCs/>
                <w:sz w:val="18"/>
                <w:szCs w:val="18"/>
                <w:lang w:val="en-GB"/>
              </w:rPr>
              <w:t xml:space="preserve">CHA1 </w:t>
            </w:r>
            <w:r w:rsidRPr="00B977AE">
              <w:rPr>
                <w:rFonts w:ascii="Arial Narrow" w:hAnsi="Arial Narrow"/>
                <w:sz w:val="18"/>
                <w:szCs w:val="18"/>
                <w:lang w:val="en-GB"/>
              </w:rPr>
              <w:t>(2),</w:t>
            </w:r>
          </w:p>
        </w:tc>
        <w:tc>
          <w:tcPr>
            <w:tcW w:w="1984" w:type="dxa"/>
          </w:tcPr>
          <w:p w14:paraId="6822B735" w14:textId="77777777"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ARO9</w:t>
            </w:r>
            <w:r w:rsidRPr="00B977AE">
              <w:rPr>
                <w:rFonts w:ascii="Arial Narrow" w:hAnsi="Arial Narrow"/>
                <w:sz w:val="18"/>
                <w:szCs w:val="18"/>
                <w:lang w:val="en-GB"/>
              </w:rPr>
              <w:t xml:space="preserve"> (1.4), </w:t>
            </w:r>
            <w:r w:rsidRPr="00B977AE">
              <w:rPr>
                <w:rFonts w:ascii="Arial Narrow" w:hAnsi="Arial Narrow"/>
                <w:i/>
                <w:iCs/>
                <w:sz w:val="18"/>
                <w:szCs w:val="18"/>
                <w:lang w:val="en-GB"/>
              </w:rPr>
              <w:t>DUR4</w:t>
            </w:r>
            <w:r w:rsidRPr="00B977AE">
              <w:rPr>
                <w:rFonts w:ascii="Arial Narrow" w:hAnsi="Arial Narrow"/>
                <w:sz w:val="18"/>
                <w:szCs w:val="18"/>
                <w:lang w:val="en-GB"/>
              </w:rPr>
              <w:t xml:space="preserve"> (4.7), </w:t>
            </w:r>
            <w:r w:rsidRPr="00B977AE">
              <w:rPr>
                <w:rFonts w:ascii="Arial Narrow" w:hAnsi="Arial Narrow"/>
                <w:i/>
                <w:iCs/>
                <w:sz w:val="18"/>
                <w:szCs w:val="18"/>
                <w:lang w:val="en-GB"/>
              </w:rPr>
              <w:t>TPO3</w:t>
            </w:r>
            <w:r w:rsidRPr="00B977AE">
              <w:rPr>
                <w:rFonts w:ascii="Arial Narrow" w:hAnsi="Arial Narrow"/>
                <w:sz w:val="18"/>
                <w:szCs w:val="18"/>
                <w:lang w:val="en-GB"/>
              </w:rPr>
              <w:t xml:space="preserve"> (3.4), </w:t>
            </w:r>
            <w:r w:rsidRPr="00B977AE">
              <w:rPr>
                <w:rFonts w:ascii="Arial Narrow" w:hAnsi="Arial Narrow"/>
                <w:i/>
                <w:iCs/>
                <w:sz w:val="18"/>
                <w:szCs w:val="18"/>
                <w:lang w:val="en-GB"/>
              </w:rPr>
              <w:t>CHA1</w:t>
            </w:r>
            <w:r w:rsidRPr="00B977AE">
              <w:rPr>
                <w:rFonts w:ascii="Arial Narrow" w:hAnsi="Arial Narrow"/>
                <w:sz w:val="18"/>
                <w:szCs w:val="18"/>
                <w:lang w:val="en-GB"/>
              </w:rPr>
              <w:t xml:space="preserve"> (3.4), </w:t>
            </w:r>
            <w:r w:rsidRPr="00B977AE">
              <w:rPr>
                <w:rFonts w:ascii="Arial Narrow" w:hAnsi="Arial Narrow"/>
                <w:i/>
                <w:iCs/>
                <w:sz w:val="18"/>
                <w:szCs w:val="18"/>
                <w:lang w:val="en-GB"/>
              </w:rPr>
              <w:t>212190</w:t>
            </w:r>
            <w:r w:rsidRPr="00B977AE">
              <w:rPr>
                <w:rFonts w:ascii="Arial Narrow" w:hAnsi="Arial Narrow"/>
                <w:sz w:val="18"/>
                <w:szCs w:val="18"/>
                <w:lang w:val="en-GB"/>
              </w:rPr>
              <w:t xml:space="preserve"> (1.6)</w:t>
            </w:r>
          </w:p>
        </w:tc>
        <w:tc>
          <w:tcPr>
            <w:tcW w:w="1083" w:type="dxa"/>
          </w:tcPr>
          <w:p w14:paraId="16DB524F" w14:textId="77777777"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CHA1</w:t>
            </w:r>
            <w:r w:rsidRPr="00B977AE">
              <w:rPr>
                <w:rFonts w:ascii="Arial Narrow" w:hAnsi="Arial Narrow"/>
                <w:sz w:val="18"/>
                <w:szCs w:val="18"/>
                <w:lang w:val="en-GB"/>
              </w:rPr>
              <w:t xml:space="preserve"> (1.8),</w:t>
            </w:r>
          </w:p>
        </w:tc>
      </w:tr>
      <w:tr w:rsidR="0044310E" w:rsidRPr="00B977AE" w14:paraId="4ACBDFC2" w14:textId="77777777" w:rsidTr="003367AA">
        <w:tc>
          <w:tcPr>
            <w:tcW w:w="1838" w:type="dxa"/>
            <w:shd w:val="clear" w:color="auto" w:fill="F2F2F2" w:themeFill="background1" w:themeFillShade="F2"/>
            <w:vAlign w:val="center"/>
          </w:tcPr>
          <w:p w14:paraId="257BB9E6" w14:textId="77777777" w:rsidR="0044310E" w:rsidRPr="00B977AE" w:rsidRDefault="0044310E" w:rsidP="003367AA">
            <w:pPr>
              <w:rPr>
                <w:sz w:val="18"/>
                <w:szCs w:val="18"/>
                <w:lang w:val="en-GB"/>
              </w:rPr>
            </w:pPr>
            <w:r w:rsidRPr="00B977AE">
              <w:rPr>
                <w:sz w:val="18"/>
                <w:szCs w:val="18"/>
                <w:lang w:val="en-GB"/>
              </w:rPr>
              <w:t>Unknown</w:t>
            </w:r>
          </w:p>
          <w:p w14:paraId="16976B1F" w14:textId="77777777" w:rsidR="0044310E" w:rsidRPr="00B977AE" w:rsidRDefault="0044310E" w:rsidP="003367AA">
            <w:pPr>
              <w:rPr>
                <w:sz w:val="18"/>
                <w:szCs w:val="18"/>
                <w:lang w:val="en-GB"/>
              </w:rPr>
            </w:pPr>
            <w:r w:rsidRPr="00B977AE">
              <w:rPr>
                <w:sz w:val="18"/>
                <w:szCs w:val="18"/>
                <w:lang w:val="en-GB"/>
              </w:rPr>
              <w:t>function</w:t>
            </w:r>
          </w:p>
        </w:tc>
        <w:tc>
          <w:tcPr>
            <w:tcW w:w="2126" w:type="dxa"/>
          </w:tcPr>
          <w:p w14:paraId="49F55170" w14:textId="77777777"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210700</w:t>
            </w:r>
            <w:r w:rsidRPr="00B977AE">
              <w:rPr>
                <w:rFonts w:ascii="Arial Narrow" w:hAnsi="Arial Narrow"/>
                <w:sz w:val="18"/>
                <w:szCs w:val="18"/>
                <w:lang w:val="en-GB"/>
              </w:rPr>
              <w:t xml:space="preserve"> (3.6), </w:t>
            </w:r>
            <w:r w:rsidRPr="00B977AE">
              <w:rPr>
                <w:rFonts w:ascii="Arial Narrow" w:hAnsi="Arial Narrow"/>
                <w:i/>
                <w:iCs/>
                <w:sz w:val="18"/>
                <w:szCs w:val="18"/>
                <w:lang w:val="en-GB"/>
              </w:rPr>
              <w:t>102480</w:t>
            </w:r>
            <w:r w:rsidRPr="00B977AE">
              <w:rPr>
                <w:rFonts w:ascii="Arial Narrow" w:hAnsi="Arial Narrow"/>
                <w:sz w:val="18"/>
                <w:szCs w:val="18"/>
                <w:lang w:val="en-GB"/>
              </w:rPr>
              <w:t xml:space="preserve"> (2.5), </w:t>
            </w:r>
            <w:r w:rsidRPr="00B977AE">
              <w:rPr>
                <w:rFonts w:ascii="Arial Narrow" w:hAnsi="Arial Narrow"/>
                <w:i/>
                <w:iCs/>
                <w:sz w:val="18"/>
                <w:szCs w:val="18"/>
                <w:lang w:val="en-GB"/>
              </w:rPr>
              <w:t>101750</w:t>
            </w:r>
            <w:r w:rsidRPr="00B977AE">
              <w:rPr>
                <w:rFonts w:ascii="Arial Narrow" w:hAnsi="Arial Narrow"/>
                <w:sz w:val="18"/>
                <w:szCs w:val="18"/>
                <w:lang w:val="en-GB"/>
              </w:rPr>
              <w:t xml:space="preserve"> (2.1), </w:t>
            </w:r>
            <w:r w:rsidRPr="00B977AE">
              <w:rPr>
                <w:rFonts w:ascii="Arial Narrow" w:hAnsi="Arial Narrow"/>
                <w:i/>
                <w:iCs/>
                <w:sz w:val="18"/>
                <w:szCs w:val="18"/>
                <w:lang w:val="en-GB"/>
              </w:rPr>
              <w:t>203580</w:t>
            </w:r>
            <w:r w:rsidRPr="00B977AE">
              <w:rPr>
                <w:rFonts w:ascii="Arial Narrow" w:hAnsi="Arial Narrow"/>
                <w:sz w:val="18"/>
                <w:szCs w:val="18"/>
                <w:lang w:val="en-GB"/>
              </w:rPr>
              <w:t xml:space="preserve"> (2), </w:t>
            </w:r>
            <w:r w:rsidRPr="00B977AE">
              <w:rPr>
                <w:rFonts w:ascii="Arial Narrow" w:hAnsi="Arial Narrow"/>
                <w:i/>
                <w:iCs/>
                <w:sz w:val="18"/>
                <w:szCs w:val="18"/>
                <w:lang w:val="en-GB"/>
              </w:rPr>
              <w:t>201160</w:t>
            </w:r>
            <w:r w:rsidRPr="00B977AE">
              <w:rPr>
                <w:rFonts w:ascii="Arial Narrow" w:hAnsi="Arial Narrow"/>
                <w:sz w:val="18"/>
                <w:szCs w:val="18"/>
                <w:lang w:val="en-GB"/>
              </w:rPr>
              <w:t xml:space="preserve"> (2), </w:t>
            </w:r>
            <w:r w:rsidRPr="00B977AE">
              <w:rPr>
                <w:rFonts w:ascii="Arial Narrow" w:hAnsi="Arial Narrow"/>
                <w:i/>
                <w:iCs/>
                <w:sz w:val="18"/>
                <w:szCs w:val="18"/>
                <w:lang w:val="en-GB"/>
              </w:rPr>
              <w:t>704060</w:t>
            </w:r>
            <w:r w:rsidRPr="00B977AE">
              <w:rPr>
                <w:rFonts w:ascii="Arial Narrow" w:hAnsi="Arial Narrow"/>
                <w:sz w:val="18"/>
                <w:szCs w:val="18"/>
                <w:lang w:val="en-GB"/>
              </w:rPr>
              <w:t xml:space="preserve"> (1.9), </w:t>
            </w:r>
            <w:r w:rsidRPr="00B977AE">
              <w:rPr>
                <w:rFonts w:ascii="Arial Narrow" w:hAnsi="Arial Narrow"/>
                <w:i/>
                <w:iCs/>
                <w:sz w:val="18"/>
                <w:szCs w:val="18"/>
                <w:lang w:val="en-GB"/>
              </w:rPr>
              <w:t>809010</w:t>
            </w:r>
            <w:r w:rsidRPr="00B977AE">
              <w:rPr>
                <w:rFonts w:ascii="Arial Narrow" w:hAnsi="Arial Narrow"/>
                <w:sz w:val="18"/>
                <w:szCs w:val="18"/>
                <w:lang w:val="en-GB"/>
              </w:rPr>
              <w:t xml:space="preserve"> (1.7), </w:t>
            </w:r>
            <w:r w:rsidRPr="00B977AE">
              <w:rPr>
                <w:rFonts w:ascii="Arial Narrow" w:hAnsi="Arial Narrow"/>
                <w:i/>
                <w:iCs/>
                <w:sz w:val="18"/>
                <w:szCs w:val="18"/>
                <w:lang w:val="en-GB"/>
              </w:rPr>
              <w:t>502110</w:t>
            </w:r>
            <w:r w:rsidRPr="00B977AE">
              <w:rPr>
                <w:rFonts w:ascii="Arial Narrow" w:hAnsi="Arial Narrow"/>
                <w:sz w:val="18"/>
                <w:szCs w:val="18"/>
                <w:lang w:val="en-GB"/>
              </w:rPr>
              <w:t xml:space="preserve"> (1.6), </w:t>
            </w:r>
            <w:r w:rsidRPr="00B977AE">
              <w:rPr>
                <w:rFonts w:ascii="Arial Narrow" w:hAnsi="Arial Narrow"/>
                <w:i/>
                <w:iCs/>
                <w:sz w:val="18"/>
                <w:szCs w:val="18"/>
                <w:lang w:val="en-GB"/>
              </w:rPr>
              <w:t>210410</w:t>
            </w:r>
            <w:r w:rsidRPr="00B977AE">
              <w:rPr>
                <w:rFonts w:ascii="Arial Narrow" w:hAnsi="Arial Narrow"/>
                <w:sz w:val="18"/>
                <w:szCs w:val="18"/>
                <w:lang w:val="en-GB"/>
              </w:rPr>
              <w:t xml:space="preserve"> (1.5), </w:t>
            </w:r>
            <w:r w:rsidRPr="00B977AE">
              <w:rPr>
                <w:rFonts w:ascii="Arial Narrow" w:hAnsi="Arial Narrow"/>
                <w:i/>
                <w:iCs/>
                <w:sz w:val="18"/>
                <w:szCs w:val="18"/>
                <w:lang w:val="en-GB"/>
              </w:rPr>
              <w:t>203090</w:t>
            </w:r>
            <w:r w:rsidRPr="00B977AE">
              <w:rPr>
                <w:rFonts w:ascii="Arial Narrow" w:hAnsi="Arial Narrow"/>
                <w:sz w:val="18"/>
                <w:szCs w:val="18"/>
                <w:lang w:val="en-GB"/>
              </w:rPr>
              <w:t xml:space="preserve"> (1.5), </w:t>
            </w:r>
            <w:r w:rsidRPr="00B977AE">
              <w:rPr>
                <w:rFonts w:ascii="Arial Narrow" w:hAnsi="Arial Narrow"/>
                <w:i/>
                <w:iCs/>
                <w:sz w:val="18"/>
                <w:szCs w:val="18"/>
                <w:lang w:val="en-GB"/>
              </w:rPr>
              <w:t>103320</w:t>
            </w:r>
            <w:r w:rsidRPr="00B977AE">
              <w:rPr>
                <w:rFonts w:ascii="Arial Narrow" w:hAnsi="Arial Narrow"/>
                <w:sz w:val="18"/>
                <w:szCs w:val="18"/>
                <w:lang w:val="en-GB"/>
              </w:rPr>
              <w:t xml:space="preserve"> (1.2), </w:t>
            </w:r>
            <w:r w:rsidRPr="00B977AE">
              <w:rPr>
                <w:rFonts w:ascii="Arial Narrow" w:hAnsi="Arial Narrow"/>
                <w:i/>
                <w:iCs/>
                <w:sz w:val="18"/>
                <w:szCs w:val="18"/>
                <w:lang w:val="en-GB"/>
              </w:rPr>
              <w:t>400960</w:t>
            </w:r>
            <w:r w:rsidRPr="00B977AE">
              <w:rPr>
                <w:rFonts w:ascii="Arial Narrow" w:hAnsi="Arial Narrow"/>
                <w:sz w:val="18"/>
                <w:szCs w:val="18"/>
                <w:lang w:val="en-GB"/>
              </w:rPr>
              <w:t xml:space="preserve"> (1.1), </w:t>
            </w:r>
            <w:r w:rsidRPr="00B977AE">
              <w:rPr>
                <w:rFonts w:ascii="Arial Narrow" w:hAnsi="Arial Narrow"/>
                <w:i/>
                <w:iCs/>
                <w:sz w:val="18"/>
                <w:szCs w:val="18"/>
                <w:lang w:val="en-GB"/>
              </w:rPr>
              <w:t>703250</w:t>
            </w:r>
            <w:r w:rsidRPr="00B977AE">
              <w:rPr>
                <w:rFonts w:ascii="Arial Narrow" w:hAnsi="Arial Narrow"/>
                <w:sz w:val="18"/>
                <w:szCs w:val="18"/>
                <w:lang w:val="en-GB"/>
              </w:rPr>
              <w:t xml:space="preserve"> (1.1), </w:t>
            </w:r>
            <w:r w:rsidRPr="00B977AE">
              <w:rPr>
                <w:rFonts w:ascii="Arial Narrow" w:hAnsi="Arial Narrow"/>
                <w:i/>
                <w:iCs/>
                <w:sz w:val="18"/>
                <w:szCs w:val="18"/>
                <w:lang w:val="en-GB"/>
              </w:rPr>
              <w:t>805910</w:t>
            </w:r>
            <w:r w:rsidRPr="00B977AE">
              <w:rPr>
                <w:rFonts w:ascii="Arial Narrow" w:hAnsi="Arial Narrow"/>
                <w:sz w:val="18"/>
                <w:szCs w:val="18"/>
                <w:lang w:val="en-GB"/>
              </w:rPr>
              <w:t xml:space="preserve"> (1)</w:t>
            </w:r>
          </w:p>
        </w:tc>
        <w:tc>
          <w:tcPr>
            <w:tcW w:w="1985" w:type="dxa"/>
          </w:tcPr>
          <w:p w14:paraId="634212F9" w14:textId="77777777"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203580</w:t>
            </w:r>
            <w:r w:rsidRPr="00B977AE">
              <w:rPr>
                <w:rFonts w:ascii="Arial Narrow" w:hAnsi="Arial Narrow"/>
                <w:sz w:val="18"/>
                <w:szCs w:val="18"/>
                <w:lang w:val="en-GB"/>
              </w:rPr>
              <w:t xml:space="preserve"> (1.7), </w:t>
            </w:r>
            <w:r w:rsidRPr="00B977AE">
              <w:rPr>
                <w:rFonts w:ascii="Arial Narrow" w:hAnsi="Arial Narrow"/>
                <w:i/>
                <w:iCs/>
                <w:sz w:val="18"/>
                <w:szCs w:val="18"/>
                <w:lang w:val="en-GB"/>
              </w:rPr>
              <w:t>201160</w:t>
            </w:r>
            <w:r w:rsidRPr="00B977AE">
              <w:rPr>
                <w:rFonts w:ascii="Arial Narrow" w:hAnsi="Arial Narrow"/>
                <w:sz w:val="18"/>
                <w:szCs w:val="18"/>
                <w:lang w:val="en-GB"/>
              </w:rPr>
              <w:t xml:space="preserve"> (1.8), </w:t>
            </w:r>
            <w:r w:rsidRPr="00B977AE">
              <w:rPr>
                <w:rFonts w:ascii="Arial Narrow" w:hAnsi="Arial Narrow"/>
                <w:i/>
                <w:iCs/>
                <w:sz w:val="18"/>
                <w:szCs w:val="18"/>
                <w:lang w:val="en-GB"/>
              </w:rPr>
              <w:t>809010</w:t>
            </w:r>
            <w:r w:rsidRPr="00B977AE">
              <w:rPr>
                <w:rFonts w:ascii="Arial Narrow" w:hAnsi="Arial Narrow"/>
                <w:sz w:val="18"/>
                <w:szCs w:val="18"/>
                <w:lang w:val="en-GB"/>
              </w:rPr>
              <w:t xml:space="preserve"> (2.5), </w:t>
            </w:r>
            <w:r w:rsidRPr="00B977AE">
              <w:rPr>
                <w:rFonts w:ascii="Arial Narrow" w:hAnsi="Arial Narrow"/>
                <w:i/>
                <w:iCs/>
                <w:sz w:val="18"/>
                <w:szCs w:val="18"/>
                <w:lang w:val="en-GB"/>
              </w:rPr>
              <w:t>203090</w:t>
            </w:r>
            <w:r w:rsidRPr="00B977AE">
              <w:rPr>
                <w:rFonts w:ascii="Arial Narrow" w:hAnsi="Arial Narrow"/>
                <w:sz w:val="18"/>
                <w:szCs w:val="18"/>
                <w:lang w:val="en-GB"/>
              </w:rPr>
              <w:t xml:space="preserve"> (2.7)</w:t>
            </w:r>
          </w:p>
        </w:tc>
        <w:tc>
          <w:tcPr>
            <w:tcW w:w="1984" w:type="dxa"/>
          </w:tcPr>
          <w:p w14:paraId="78DEB9C3" w14:textId="77777777"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210700</w:t>
            </w:r>
            <w:r w:rsidRPr="00B977AE">
              <w:rPr>
                <w:rFonts w:ascii="Arial Narrow" w:hAnsi="Arial Narrow"/>
                <w:sz w:val="18"/>
                <w:szCs w:val="18"/>
                <w:lang w:val="en-GB"/>
              </w:rPr>
              <w:t xml:space="preserve"> (2.4), </w:t>
            </w:r>
            <w:r w:rsidRPr="00B977AE">
              <w:rPr>
                <w:rFonts w:ascii="Arial Narrow" w:hAnsi="Arial Narrow"/>
                <w:i/>
                <w:iCs/>
                <w:sz w:val="18"/>
                <w:szCs w:val="18"/>
                <w:lang w:val="en-GB"/>
              </w:rPr>
              <w:t>101750</w:t>
            </w:r>
            <w:r w:rsidRPr="00B977AE">
              <w:rPr>
                <w:rFonts w:ascii="Arial Narrow" w:hAnsi="Arial Narrow"/>
                <w:sz w:val="18"/>
                <w:szCs w:val="18"/>
                <w:lang w:val="en-GB"/>
              </w:rPr>
              <w:t xml:space="preserve"> (1.5),</w:t>
            </w:r>
          </w:p>
          <w:p w14:paraId="13896FD8" w14:textId="77777777"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203580</w:t>
            </w:r>
            <w:r w:rsidRPr="00B977AE">
              <w:rPr>
                <w:rFonts w:ascii="Arial Narrow" w:hAnsi="Arial Narrow"/>
                <w:sz w:val="18"/>
                <w:szCs w:val="18"/>
                <w:lang w:val="en-GB"/>
              </w:rPr>
              <w:t xml:space="preserve"> (2.5), </w:t>
            </w:r>
            <w:r w:rsidRPr="00B977AE">
              <w:rPr>
                <w:rFonts w:ascii="Arial Narrow" w:hAnsi="Arial Narrow"/>
                <w:i/>
                <w:iCs/>
                <w:sz w:val="18"/>
                <w:szCs w:val="18"/>
                <w:lang w:val="en-GB"/>
              </w:rPr>
              <w:t>201160</w:t>
            </w:r>
            <w:r w:rsidRPr="00B977AE">
              <w:rPr>
                <w:rFonts w:ascii="Arial Narrow" w:hAnsi="Arial Narrow"/>
                <w:sz w:val="18"/>
                <w:szCs w:val="18"/>
                <w:lang w:val="en-GB"/>
              </w:rPr>
              <w:t xml:space="preserve"> (3.4), </w:t>
            </w:r>
            <w:r w:rsidRPr="00B977AE">
              <w:rPr>
                <w:rFonts w:ascii="Arial Narrow" w:hAnsi="Arial Narrow"/>
                <w:i/>
                <w:iCs/>
                <w:sz w:val="18"/>
                <w:szCs w:val="18"/>
                <w:lang w:val="en-GB"/>
              </w:rPr>
              <w:t>210410</w:t>
            </w:r>
            <w:r w:rsidRPr="00B977AE">
              <w:rPr>
                <w:rFonts w:ascii="Arial Narrow" w:hAnsi="Arial Narrow"/>
                <w:sz w:val="18"/>
                <w:szCs w:val="18"/>
                <w:lang w:val="en-GB"/>
              </w:rPr>
              <w:t xml:space="preserve"> (1.2), </w:t>
            </w:r>
            <w:r w:rsidRPr="00B977AE">
              <w:rPr>
                <w:rFonts w:ascii="Arial Narrow" w:hAnsi="Arial Narrow"/>
                <w:i/>
                <w:iCs/>
                <w:sz w:val="18"/>
                <w:szCs w:val="18"/>
                <w:lang w:val="en-GB"/>
              </w:rPr>
              <w:t>203090</w:t>
            </w:r>
            <w:r w:rsidRPr="00B977AE">
              <w:rPr>
                <w:rFonts w:ascii="Arial Narrow" w:hAnsi="Arial Narrow"/>
                <w:sz w:val="18"/>
                <w:szCs w:val="18"/>
                <w:lang w:val="en-GB"/>
              </w:rPr>
              <w:t xml:space="preserve"> (3.4), </w:t>
            </w:r>
            <w:r w:rsidRPr="00B977AE">
              <w:rPr>
                <w:rFonts w:ascii="Arial Narrow" w:hAnsi="Arial Narrow"/>
                <w:i/>
                <w:iCs/>
                <w:sz w:val="18"/>
                <w:szCs w:val="18"/>
                <w:lang w:val="en-GB"/>
              </w:rPr>
              <w:t>103320</w:t>
            </w:r>
            <w:r w:rsidRPr="00B977AE">
              <w:rPr>
                <w:rFonts w:ascii="Arial Narrow" w:hAnsi="Arial Narrow"/>
                <w:sz w:val="18"/>
                <w:szCs w:val="18"/>
                <w:lang w:val="en-GB"/>
              </w:rPr>
              <w:t xml:space="preserve"> (1.7), </w:t>
            </w:r>
            <w:r w:rsidRPr="00B977AE">
              <w:rPr>
                <w:rFonts w:ascii="Arial Narrow" w:hAnsi="Arial Narrow"/>
                <w:i/>
                <w:iCs/>
                <w:sz w:val="18"/>
                <w:szCs w:val="18"/>
                <w:lang w:val="en-GB"/>
              </w:rPr>
              <w:t>703250</w:t>
            </w:r>
            <w:r w:rsidRPr="00B977AE">
              <w:rPr>
                <w:rFonts w:ascii="Arial Narrow" w:hAnsi="Arial Narrow"/>
                <w:sz w:val="18"/>
                <w:szCs w:val="18"/>
                <w:lang w:val="en-GB"/>
              </w:rPr>
              <w:t xml:space="preserve"> (2.2), </w:t>
            </w:r>
            <w:r w:rsidRPr="00B977AE">
              <w:rPr>
                <w:rFonts w:ascii="Arial Narrow" w:hAnsi="Arial Narrow"/>
                <w:i/>
                <w:iCs/>
                <w:sz w:val="18"/>
                <w:szCs w:val="18"/>
                <w:lang w:val="en-GB"/>
              </w:rPr>
              <w:t>805910</w:t>
            </w:r>
            <w:r w:rsidRPr="00B977AE">
              <w:rPr>
                <w:rFonts w:ascii="Arial Narrow" w:hAnsi="Arial Narrow"/>
                <w:sz w:val="18"/>
                <w:szCs w:val="18"/>
                <w:lang w:val="en-GB"/>
              </w:rPr>
              <w:t xml:space="preserve"> (1.8)</w:t>
            </w:r>
          </w:p>
        </w:tc>
        <w:tc>
          <w:tcPr>
            <w:tcW w:w="1083" w:type="dxa"/>
          </w:tcPr>
          <w:p w14:paraId="1A946AA4" w14:textId="77777777" w:rsidR="0044310E" w:rsidRPr="00B977AE" w:rsidRDefault="0044310E" w:rsidP="003367AA">
            <w:pPr>
              <w:rPr>
                <w:rFonts w:ascii="Arial Narrow" w:hAnsi="Arial Narrow"/>
                <w:sz w:val="18"/>
                <w:szCs w:val="18"/>
                <w:lang w:val="en-GB"/>
              </w:rPr>
            </w:pPr>
            <w:r w:rsidRPr="00B977AE">
              <w:rPr>
                <w:rFonts w:ascii="Arial Narrow" w:hAnsi="Arial Narrow"/>
                <w:i/>
                <w:iCs/>
                <w:sz w:val="18"/>
                <w:szCs w:val="18"/>
                <w:lang w:val="en-GB"/>
              </w:rPr>
              <w:t>703250</w:t>
            </w:r>
            <w:r w:rsidRPr="00B977AE">
              <w:rPr>
                <w:rFonts w:ascii="Arial Narrow" w:hAnsi="Arial Narrow"/>
                <w:sz w:val="18"/>
                <w:szCs w:val="18"/>
                <w:lang w:val="en-GB"/>
              </w:rPr>
              <w:t xml:space="preserve"> (1.3)</w:t>
            </w:r>
          </w:p>
        </w:tc>
      </w:tr>
    </w:tbl>
    <w:p w14:paraId="37BA9BA8" w14:textId="7F4F613F" w:rsidR="001B0D3E" w:rsidRPr="00B977AE" w:rsidRDefault="001B0D3E" w:rsidP="00062713">
      <w:pPr>
        <w:rPr>
          <w:b/>
          <w:bCs/>
          <w:sz w:val="18"/>
          <w:szCs w:val="18"/>
          <w:vertAlign w:val="superscript"/>
          <w:lang w:val="en-GB"/>
        </w:rPr>
      </w:pPr>
      <w:r w:rsidRPr="00B977AE">
        <w:rPr>
          <w:sz w:val="18"/>
          <w:szCs w:val="18"/>
          <w:lang w:val="en-GB"/>
        </w:rPr>
        <w:t xml:space="preserve">Genes related to </w:t>
      </w:r>
      <w:r w:rsidR="00CF7913" w:rsidRPr="00B977AE">
        <w:rPr>
          <w:sz w:val="18"/>
          <w:szCs w:val="18"/>
          <w:lang w:val="en-GB"/>
        </w:rPr>
        <w:t>sulphur</w:t>
      </w:r>
      <w:r w:rsidRPr="00B977AE">
        <w:rPr>
          <w:sz w:val="18"/>
          <w:szCs w:val="18"/>
          <w:lang w:val="en-GB"/>
        </w:rPr>
        <w:t xml:space="preserve"> are highlighted in red in CLIB214. For the complete list of differentially regulated genes: Supplementary Table 5. The genes </w:t>
      </w:r>
      <w:r w:rsidRPr="00B977AE">
        <w:rPr>
          <w:i/>
          <w:iCs/>
          <w:sz w:val="18"/>
          <w:szCs w:val="18"/>
          <w:lang w:val="en-GB"/>
        </w:rPr>
        <w:t>CPAR2_402890</w:t>
      </w:r>
      <w:r w:rsidRPr="00B977AE">
        <w:rPr>
          <w:sz w:val="18"/>
          <w:szCs w:val="18"/>
          <w:lang w:val="en-GB"/>
        </w:rPr>
        <w:t xml:space="preserve">, </w:t>
      </w:r>
      <w:r w:rsidRPr="00B977AE">
        <w:rPr>
          <w:i/>
          <w:iCs/>
          <w:sz w:val="18"/>
          <w:szCs w:val="18"/>
          <w:lang w:val="en-GB"/>
        </w:rPr>
        <w:t>CPAR2_404910</w:t>
      </w:r>
      <w:r w:rsidRPr="00B977AE">
        <w:rPr>
          <w:sz w:val="18"/>
          <w:szCs w:val="18"/>
          <w:lang w:val="en-GB"/>
        </w:rPr>
        <w:t xml:space="preserve">, and </w:t>
      </w:r>
      <w:r w:rsidRPr="00B977AE">
        <w:rPr>
          <w:i/>
          <w:iCs/>
          <w:sz w:val="18"/>
          <w:szCs w:val="18"/>
          <w:lang w:val="en-GB"/>
        </w:rPr>
        <w:t>CPAR2_402070</w:t>
      </w:r>
      <w:r w:rsidRPr="00B977AE">
        <w:rPr>
          <w:sz w:val="18"/>
          <w:szCs w:val="18"/>
          <w:lang w:val="en-GB"/>
        </w:rPr>
        <w:t xml:space="preserve"> were not included in the </w:t>
      </w:r>
      <w:r w:rsidRPr="00B977AE">
        <w:rPr>
          <w:i/>
          <w:iCs/>
          <w:sz w:val="18"/>
          <w:szCs w:val="18"/>
          <w:lang w:val="en-GB"/>
        </w:rPr>
        <w:t>met4</w:t>
      </w:r>
      <w:r w:rsidRPr="00B977AE">
        <w:rPr>
          <w:rFonts w:ascii="Symbol" w:hAnsi="Symbol"/>
          <w:i/>
          <w:iCs/>
          <w:sz w:val="18"/>
          <w:szCs w:val="18"/>
          <w:lang w:val="en-GB"/>
        </w:rPr>
        <w:t>D</w:t>
      </w:r>
      <w:r w:rsidRPr="00B977AE">
        <w:rPr>
          <w:sz w:val="18"/>
          <w:szCs w:val="18"/>
          <w:lang w:val="en-GB"/>
        </w:rPr>
        <w:t xml:space="preserve"> column because one of the conditions in the data set had zero reads (Supplementary Table 5).</w:t>
      </w:r>
    </w:p>
    <w:p w14:paraId="0A53E893" w14:textId="23456183" w:rsidR="0044310E" w:rsidRPr="00CF7913" w:rsidRDefault="00062713" w:rsidP="00062713">
      <w:pPr>
        <w:rPr>
          <w:sz w:val="18"/>
          <w:szCs w:val="18"/>
          <w:lang w:val="en-GB"/>
        </w:rPr>
      </w:pPr>
      <w:r w:rsidRPr="00CF7913">
        <w:rPr>
          <w:sz w:val="18"/>
          <w:szCs w:val="18"/>
          <w:vertAlign w:val="superscript"/>
          <w:lang w:val="en-GB"/>
        </w:rPr>
        <w:t xml:space="preserve">a. </w:t>
      </w:r>
      <w:r w:rsidR="0044310E" w:rsidRPr="00CF7913">
        <w:rPr>
          <w:sz w:val="18"/>
          <w:szCs w:val="18"/>
          <w:lang w:val="en-GB"/>
        </w:rPr>
        <w:t>numbers in brackets indicate the Log</w:t>
      </w:r>
      <w:r w:rsidR="0044310E" w:rsidRPr="00CF7913">
        <w:rPr>
          <w:sz w:val="18"/>
          <w:szCs w:val="18"/>
          <w:vertAlign w:val="subscript"/>
          <w:lang w:val="en-GB"/>
        </w:rPr>
        <w:t>2</w:t>
      </w:r>
      <w:r w:rsidR="0044310E" w:rsidRPr="00CF7913">
        <w:rPr>
          <w:sz w:val="18"/>
          <w:szCs w:val="18"/>
          <w:lang w:val="en-GB"/>
        </w:rPr>
        <w:t>FC in expression (SC -</w:t>
      </w:r>
      <w:proofErr w:type="spellStart"/>
      <w:r w:rsidR="0044310E" w:rsidRPr="00CF7913">
        <w:rPr>
          <w:sz w:val="18"/>
          <w:szCs w:val="18"/>
          <w:lang w:val="en-GB"/>
        </w:rPr>
        <w:t>Cys</w:t>
      </w:r>
      <w:proofErr w:type="spellEnd"/>
      <w:r w:rsidR="0044310E" w:rsidRPr="00CF7913">
        <w:rPr>
          <w:sz w:val="18"/>
          <w:szCs w:val="18"/>
          <w:lang w:val="en-GB"/>
        </w:rPr>
        <w:t>/Met versus SC + AA) versus; only genes with adjusted p-value &lt;0.05 are shown.</w:t>
      </w:r>
    </w:p>
    <w:p w14:paraId="1363B113" w14:textId="1A9AABC5" w:rsidR="00062713" w:rsidRPr="00CF7913" w:rsidRDefault="00062713" w:rsidP="00062713">
      <w:pPr>
        <w:rPr>
          <w:sz w:val="18"/>
          <w:szCs w:val="18"/>
          <w:lang w:val="en-GB"/>
        </w:rPr>
      </w:pPr>
      <w:r w:rsidRPr="00CF7913">
        <w:rPr>
          <w:sz w:val="18"/>
          <w:szCs w:val="18"/>
          <w:vertAlign w:val="superscript"/>
          <w:lang w:val="en-GB"/>
        </w:rPr>
        <w:t xml:space="preserve">b. </w:t>
      </w:r>
      <w:r w:rsidRPr="00CF7913">
        <w:rPr>
          <w:i/>
          <w:iCs/>
          <w:sz w:val="18"/>
          <w:szCs w:val="18"/>
          <w:lang w:val="en-GB"/>
        </w:rPr>
        <w:t>GCS1</w:t>
      </w:r>
      <w:r w:rsidRPr="00CF7913">
        <w:rPr>
          <w:sz w:val="18"/>
          <w:szCs w:val="18"/>
          <w:lang w:val="en-GB"/>
        </w:rPr>
        <w:t xml:space="preserve"> had a </w:t>
      </w:r>
      <w:proofErr w:type="spellStart"/>
      <w:r w:rsidRPr="00CF7913">
        <w:rPr>
          <w:sz w:val="18"/>
          <w:szCs w:val="18"/>
          <w:lang w:val="en-GB"/>
        </w:rPr>
        <w:t>logFC</w:t>
      </w:r>
      <w:proofErr w:type="spellEnd"/>
      <w:r w:rsidRPr="00CF7913">
        <w:rPr>
          <w:sz w:val="18"/>
          <w:szCs w:val="18"/>
          <w:lang w:val="en-GB"/>
        </w:rPr>
        <w:t xml:space="preserve"> = 0.98, so it was included. </w:t>
      </w:r>
    </w:p>
    <w:p w14:paraId="500E13BC" w14:textId="19944656" w:rsidR="001B0D3E" w:rsidRPr="00CF7913" w:rsidRDefault="00062713" w:rsidP="0044310E">
      <w:pPr>
        <w:rPr>
          <w:i/>
          <w:iCs/>
          <w:sz w:val="18"/>
          <w:szCs w:val="18"/>
          <w:lang w:val="en-GB"/>
        </w:rPr>
      </w:pPr>
      <w:r w:rsidRPr="00CF7913">
        <w:rPr>
          <w:sz w:val="18"/>
          <w:szCs w:val="18"/>
          <w:vertAlign w:val="superscript"/>
          <w:lang w:val="en-GB"/>
        </w:rPr>
        <w:t>c</w:t>
      </w:r>
      <w:r w:rsidR="0044310E" w:rsidRPr="00CF7913">
        <w:rPr>
          <w:sz w:val="18"/>
          <w:szCs w:val="18"/>
          <w:vertAlign w:val="superscript"/>
          <w:lang w:val="en-GB"/>
        </w:rPr>
        <w:t xml:space="preserve">. </w:t>
      </w:r>
      <w:r w:rsidR="0044310E" w:rsidRPr="00CF7913">
        <w:rPr>
          <w:i/>
          <w:iCs/>
          <w:sz w:val="18"/>
          <w:szCs w:val="18"/>
          <w:lang w:val="en-GB"/>
        </w:rPr>
        <w:t xml:space="preserve">C. </w:t>
      </w:r>
      <w:proofErr w:type="spellStart"/>
      <w:r w:rsidR="0044310E" w:rsidRPr="00CF7913">
        <w:rPr>
          <w:i/>
          <w:iCs/>
          <w:sz w:val="18"/>
          <w:szCs w:val="18"/>
          <w:lang w:val="en-GB"/>
        </w:rPr>
        <w:t>parapsilosis</w:t>
      </w:r>
      <w:proofErr w:type="spellEnd"/>
      <w:r w:rsidR="0044310E" w:rsidRPr="00CF7913">
        <w:rPr>
          <w:sz w:val="18"/>
          <w:szCs w:val="18"/>
          <w:lang w:val="en-GB"/>
        </w:rPr>
        <w:t xml:space="preserve"> genes lacking the functional name are indicated with the six digits ID that follows the “</w:t>
      </w:r>
      <w:r w:rsidR="0044310E" w:rsidRPr="00CF7913">
        <w:rPr>
          <w:i/>
          <w:iCs/>
          <w:sz w:val="18"/>
          <w:szCs w:val="18"/>
          <w:lang w:val="en-GB"/>
        </w:rPr>
        <w:t>CPAR2</w:t>
      </w:r>
      <w:r w:rsidR="0044310E" w:rsidRPr="00CF7913">
        <w:rPr>
          <w:sz w:val="18"/>
          <w:szCs w:val="18"/>
          <w:lang w:val="en-GB"/>
        </w:rPr>
        <w:t xml:space="preserve">_” prefix: for example, </w:t>
      </w:r>
      <w:r w:rsidR="0044310E" w:rsidRPr="00CF7913">
        <w:rPr>
          <w:i/>
          <w:iCs/>
          <w:sz w:val="18"/>
          <w:szCs w:val="18"/>
          <w:lang w:val="en-GB"/>
        </w:rPr>
        <w:t>702970</w:t>
      </w:r>
      <w:r w:rsidR="0044310E" w:rsidRPr="00CF7913">
        <w:rPr>
          <w:sz w:val="18"/>
          <w:szCs w:val="18"/>
          <w:lang w:val="en-GB"/>
        </w:rPr>
        <w:t xml:space="preserve"> stands for </w:t>
      </w:r>
      <w:r w:rsidR="0044310E" w:rsidRPr="00CF7913">
        <w:rPr>
          <w:i/>
          <w:iCs/>
          <w:sz w:val="18"/>
          <w:szCs w:val="18"/>
          <w:lang w:val="en-GB"/>
        </w:rPr>
        <w:t>CPAR2_702970</w:t>
      </w:r>
    </w:p>
    <w:p w14:paraId="685B0B4F" w14:textId="77777777" w:rsidR="001B0D3E" w:rsidRPr="00B977AE" w:rsidRDefault="001B0D3E">
      <w:pPr>
        <w:rPr>
          <w:i/>
          <w:iCs/>
          <w:sz w:val="20"/>
          <w:szCs w:val="20"/>
          <w:lang w:val="en-GB"/>
        </w:rPr>
      </w:pPr>
      <w:r w:rsidRPr="00B977AE">
        <w:rPr>
          <w:i/>
          <w:iCs/>
          <w:sz w:val="20"/>
          <w:szCs w:val="20"/>
          <w:lang w:val="en-GB"/>
        </w:rPr>
        <w:br w:type="page"/>
      </w:r>
    </w:p>
    <w:p w14:paraId="3E18C224" w14:textId="3803E2E1" w:rsidR="0094472B" w:rsidRPr="00B977AE" w:rsidRDefault="00452145" w:rsidP="00F64744">
      <w:pPr>
        <w:rPr>
          <w:b/>
          <w:bCs/>
          <w:lang w:val="en-GB"/>
        </w:rPr>
      </w:pPr>
      <w:r w:rsidRPr="00B977AE">
        <w:rPr>
          <w:b/>
          <w:bCs/>
          <w:lang w:val="en-GB"/>
        </w:rPr>
        <w:lastRenderedPageBreak/>
        <w:t xml:space="preserve">Supplementary </w:t>
      </w:r>
      <w:r w:rsidR="00E1243F" w:rsidRPr="00B977AE">
        <w:rPr>
          <w:b/>
          <w:bCs/>
          <w:lang w:val="en-GB"/>
        </w:rPr>
        <w:t>References</w:t>
      </w:r>
    </w:p>
    <w:p w14:paraId="43F44027" w14:textId="77777777" w:rsidR="00E1243F" w:rsidRPr="00B977AE" w:rsidRDefault="00E1243F" w:rsidP="00F64744">
      <w:pPr>
        <w:rPr>
          <w:lang w:val="en-GB"/>
        </w:rPr>
      </w:pPr>
    </w:p>
    <w:p w14:paraId="1FEAF455" w14:textId="7C06AA83" w:rsidR="00471F02" w:rsidRPr="00B977AE" w:rsidRDefault="0094472B" w:rsidP="00471F02">
      <w:pPr>
        <w:pStyle w:val="EndNoteBibliography"/>
        <w:ind w:left="720" w:hanging="720"/>
        <w:rPr>
          <w:lang w:val="en-GB"/>
        </w:rPr>
      </w:pPr>
      <w:r w:rsidRPr="00B977AE">
        <w:rPr>
          <w:lang w:val="en-GB"/>
        </w:rPr>
        <w:fldChar w:fldCharType="begin"/>
      </w:r>
      <w:r w:rsidRPr="00B977AE">
        <w:rPr>
          <w:lang w:val="en-GB"/>
        </w:rPr>
        <w:instrText xml:space="preserve"> ADDIN EN.REFLIST </w:instrText>
      </w:r>
      <w:r w:rsidRPr="00B977AE">
        <w:rPr>
          <w:lang w:val="en-GB"/>
        </w:rPr>
        <w:fldChar w:fldCharType="separate"/>
      </w:r>
      <w:r w:rsidR="00471F02" w:rsidRPr="00B977AE">
        <w:rPr>
          <w:lang w:val="en-GB"/>
        </w:rPr>
        <w:t>1</w:t>
      </w:r>
      <w:r w:rsidR="00471F02" w:rsidRPr="00B977AE">
        <w:rPr>
          <w:lang w:val="en-GB"/>
        </w:rPr>
        <w:tab/>
        <w:t>Holland, L. M.</w:t>
      </w:r>
      <w:r w:rsidR="00471F02" w:rsidRPr="00B977AE">
        <w:rPr>
          <w:i/>
          <w:lang w:val="en-GB"/>
        </w:rPr>
        <w:t xml:space="preserve"> et al.</w:t>
      </w:r>
      <w:r w:rsidR="00471F02" w:rsidRPr="00B977AE">
        <w:rPr>
          <w:lang w:val="en-GB"/>
        </w:rPr>
        <w:t xml:space="preserve"> Comparative phenotypic analysis of the major fungal pathogens </w:t>
      </w:r>
      <w:r w:rsidR="00471F02" w:rsidRPr="00B977AE">
        <w:rPr>
          <w:i/>
          <w:lang w:val="en-GB"/>
        </w:rPr>
        <w:t>Candida parapsilosis</w:t>
      </w:r>
      <w:r w:rsidR="00471F02" w:rsidRPr="00B977AE">
        <w:rPr>
          <w:lang w:val="en-GB"/>
        </w:rPr>
        <w:t xml:space="preserve"> and </w:t>
      </w:r>
      <w:r w:rsidR="00471F02" w:rsidRPr="00B977AE">
        <w:rPr>
          <w:i/>
          <w:lang w:val="en-GB"/>
        </w:rPr>
        <w:t>Candida albicans</w:t>
      </w:r>
      <w:r w:rsidR="00471F02" w:rsidRPr="00B977AE">
        <w:rPr>
          <w:lang w:val="en-GB"/>
        </w:rPr>
        <w:t xml:space="preserve">. </w:t>
      </w:r>
      <w:r w:rsidR="00471F02" w:rsidRPr="00B977AE">
        <w:rPr>
          <w:i/>
          <w:lang w:val="en-GB"/>
        </w:rPr>
        <w:t>PLoS Pathog</w:t>
      </w:r>
      <w:r w:rsidR="00471F02" w:rsidRPr="00B977AE">
        <w:rPr>
          <w:lang w:val="en-GB"/>
        </w:rPr>
        <w:t xml:space="preserve"> </w:t>
      </w:r>
      <w:r w:rsidR="00471F02" w:rsidRPr="00B977AE">
        <w:rPr>
          <w:b/>
          <w:lang w:val="en-GB"/>
        </w:rPr>
        <w:t>10</w:t>
      </w:r>
      <w:r w:rsidR="00471F02" w:rsidRPr="00B977AE">
        <w:rPr>
          <w:lang w:val="en-GB"/>
        </w:rPr>
        <w:t xml:space="preserve">, e1004365 (2014). </w:t>
      </w:r>
      <w:hyperlink r:id="rId13" w:history="1">
        <w:r w:rsidR="00471F02" w:rsidRPr="00B977AE">
          <w:rPr>
            <w:rStyle w:val="Hyperlink"/>
            <w:lang w:val="en-GB"/>
          </w:rPr>
          <w:t>https://doi.org:10.1371/journal.ppat.1004365</w:t>
        </w:r>
      </w:hyperlink>
    </w:p>
    <w:p w14:paraId="45160657" w14:textId="3DCC3CE2" w:rsidR="00471F02" w:rsidRPr="00B977AE" w:rsidRDefault="00471F02" w:rsidP="00471F02">
      <w:pPr>
        <w:pStyle w:val="EndNoteBibliography"/>
        <w:ind w:left="720" w:hanging="720"/>
        <w:rPr>
          <w:lang w:val="en-GB"/>
        </w:rPr>
      </w:pPr>
      <w:r w:rsidRPr="00B977AE">
        <w:rPr>
          <w:lang w:val="en-GB"/>
        </w:rPr>
        <w:t>2</w:t>
      </w:r>
      <w:r w:rsidRPr="00B977AE">
        <w:rPr>
          <w:lang w:val="en-GB"/>
        </w:rPr>
        <w:tab/>
        <w:t>Sellam, A.</w:t>
      </w:r>
      <w:r w:rsidRPr="00B977AE">
        <w:rPr>
          <w:i/>
          <w:lang w:val="en-GB"/>
        </w:rPr>
        <w:t xml:space="preserve"> et al.</w:t>
      </w:r>
      <w:r w:rsidRPr="00B977AE">
        <w:rPr>
          <w:lang w:val="en-GB"/>
        </w:rPr>
        <w:t xml:space="preserve"> The p38/HOG stress-activated protein kinase network couples growth to division in </w:t>
      </w:r>
      <w:r w:rsidRPr="00B977AE">
        <w:rPr>
          <w:i/>
          <w:lang w:val="en-GB"/>
        </w:rPr>
        <w:t>Candida albicans</w:t>
      </w:r>
      <w:r w:rsidRPr="00B977AE">
        <w:rPr>
          <w:lang w:val="en-GB"/>
        </w:rPr>
        <w:t xml:space="preserve">. </w:t>
      </w:r>
      <w:r w:rsidRPr="00B977AE">
        <w:rPr>
          <w:i/>
          <w:lang w:val="en-GB"/>
        </w:rPr>
        <w:t>PLoS Genet</w:t>
      </w:r>
      <w:r w:rsidRPr="00B977AE">
        <w:rPr>
          <w:lang w:val="en-GB"/>
        </w:rPr>
        <w:t xml:space="preserve"> </w:t>
      </w:r>
      <w:r w:rsidRPr="00B977AE">
        <w:rPr>
          <w:b/>
          <w:lang w:val="en-GB"/>
        </w:rPr>
        <w:t>15</w:t>
      </w:r>
      <w:r w:rsidRPr="00B977AE">
        <w:rPr>
          <w:lang w:val="en-GB"/>
        </w:rPr>
        <w:t xml:space="preserve">, e1008052 (2019). </w:t>
      </w:r>
      <w:hyperlink r:id="rId14" w:history="1">
        <w:r w:rsidRPr="00B977AE">
          <w:rPr>
            <w:rStyle w:val="Hyperlink"/>
            <w:lang w:val="en-GB"/>
          </w:rPr>
          <w:t>https://doi.org:10.1371/journal.pgen.1008052</w:t>
        </w:r>
      </w:hyperlink>
    </w:p>
    <w:p w14:paraId="166CB76A" w14:textId="3D9143BE" w:rsidR="00471F02" w:rsidRPr="00B977AE" w:rsidRDefault="00471F02" w:rsidP="00471F02">
      <w:pPr>
        <w:pStyle w:val="EndNoteBibliography"/>
        <w:ind w:left="720" w:hanging="720"/>
        <w:rPr>
          <w:lang w:val="en-GB"/>
        </w:rPr>
      </w:pPr>
      <w:r w:rsidRPr="00B977AE">
        <w:rPr>
          <w:lang w:val="en-GB"/>
        </w:rPr>
        <w:t>3</w:t>
      </w:r>
      <w:r w:rsidRPr="00B977AE">
        <w:rPr>
          <w:lang w:val="en-GB"/>
        </w:rPr>
        <w:tab/>
        <w:t xml:space="preserve">Noble, S. M., French, S., Kohn, L. A., Chen, V. &amp; Johnson, A. D. Systematic screens of a </w:t>
      </w:r>
      <w:r w:rsidRPr="00B977AE">
        <w:rPr>
          <w:i/>
          <w:lang w:val="en-GB"/>
        </w:rPr>
        <w:t>Candida albicans</w:t>
      </w:r>
      <w:r w:rsidRPr="00B977AE">
        <w:rPr>
          <w:lang w:val="en-GB"/>
        </w:rPr>
        <w:t xml:space="preserve"> homozygous deletion library decouple morphogenetic switching and pathogenicity. </w:t>
      </w:r>
      <w:r w:rsidRPr="00B977AE">
        <w:rPr>
          <w:i/>
          <w:lang w:val="en-GB"/>
        </w:rPr>
        <w:t>Nat Genet</w:t>
      </w:r>
      <w:r w:rsidRPr="00B977AE">
        <w:rPr>
          <w:lang w:val="en-GB"/>
        </w:rPr>
        <w:t xml:space="preserve"> </w:t>
      </w:r>
      <w:r w:rsidRPr="00B977AE">
        <w:rPr>
          <w:b/>
          <w:lang w:val="en-GB"/>
        </w:rPr>
        <w:t>42</w:t>
      </w:r>
      <w:r w:rsidRPr="00B977AE">
        <w:rPr>
          <w:lang w:val="en-GB"/>
        </w:rPr>
        <w:t xml:space="preserve">, 590-598 (2010). </w:t>
      </w:r>
      <w:hyperlink r:id="rId15" w:history="1">
        <w:r w:rsidRPr="00B977AE">
          <w:rPr>
            <w:rStyle w:val="Hyperlink"/>
            <w:lang w:val="en-GB"/>
          </w:rPr>
          <w:t>https://doi.org:10.1038/ng.605</w:t>
        </w:r>
      </w:hyperlink>
    </w:p>
    <w:p w14:paraId="3CF1CF49" w14:textId="54A01C18" w:rsidR="00471F02" w:rsidRPr="00B977AE" w:rsidRDefault="00471F02" w:rsidP="00471F02">
      <w:pPr>
        <w:pStyle w:val="EndNoteBibliography"/>
        <w:ind w:left="720" w:hanging="720"/>
        <w:rPr>
          <w:lang w:val="en-GB"/>
        </w:rPr>
      </w:pPr>
      <w:r w:rsidRPr="00B977AE">
        <w:rPr>
          <w:lang w:val="en-GB"/>
        </w:rPr>
        <w:t>4</w:t>
      </w:r>
      <w:r w:rsidRPr="00B977AE">
        <w:rPr>
          <w:lang w:val="en-GB"/>
        </w:rPr>
        <w:tab/>
        <w:t xml:space="preserve">Jorgensen, P., Nishikawa, J. L., Breitkreutz, B. J. &amp; Tyers, M. Systematic identification of pathways that couple cell growth and division in yeast. </w:t>
      </w:r>
      <w:r w:rsidRPr="00B977AE">
        <w:rPr>
          <w:i/>
          <w:lang w:val="en-GB"/>
        </w:rPr>
        <w:t>Science</w:t>
      </w:r>
      <w:r w:rsidRPr="00B977AE">
        <w:rPr>
          <w:lang w:val="en-GB"/>
        </w:rPr>
        <w:t xml:space="preserve"> </w:t>
      </w:r>
      <w:r w:rsidRPr="00B977AE">
        <w:rPr>
          <w:b/>
          <w:lang w:val="en-GB"/>
        </w:rPr>
        <w:t>297</w:t>
      </w:r>
      <w:r w:rsidRPr="00B977AE">
        <w:rPr>
          <w:lang w:val="en-GB"/>
        </w:rPr>
        <w:t xml:space="preserve">, 395-400 (2002). </w:t>
      </w:r>
      <w:hyperlink r:id="rId16" w:history="1">
        <w:r w:rsidRPr="00B977AE">
          <w:rPr>
            <w:rStyle w:val="Hyperlink"/>
            <w:lang w:val="en-GB"/>
          </w:rPr>
          <w:t>https://doi.org:10.1126/science.1070850</w:t>
        </w:r>
      </w:hyperlink>
    </w:p>
    <w:p w14:paraId="43AFE3CB" w14:textId="7013F0EF" w:rsidR="00471F02" w:rsidRPr="00B977AE" w:rsidRDefault="00471F02" w:rsidP="00471F02">
      <w:pPr>
        <w:pStyle w:val="EndNoteBibliography"/>
        <w:ind w:left="720" w:hanging="720"/>
        <w:rPr>
          <w:lang w:val="en-GB"/>
        </w:rPr>
      </w:pPr>
      <w:r w:rsidRPr="00B977AE">
        <w:rPr>
          <w:lang w:val="en-GB"/>
        </w:rPr>
        <w:t>5</w:t>
      </w:r>
      <w:r w:rsidRPr="00B977AE">
        <w:rPr>
          <w:lang w:val="en-GB"/>
        </w:rPr>
        <w:tab/>
        <w:t>Oh, J.</w:t>
      </w:r>
      <w:r w:rsidRPr="00B977AE">
        <w:rPr>
          <w:i/>
          <w:lang w:val="en-GB"/>
        </w:rPr>
        <w:t xml:space="preserve"> et al.</w:t>
      </w:r>
      <w:r w:rsidRPr="00B977AE">
        <w:rPr>
          <w:lang w:val="en-GB"/>
        </w:rPr>
        <w:t xml:space="preserve"> Gene annotation and drug target discovery in </w:t>
      </w:r>
      <w:r w:rsidRPr="00B977AE">
        <w:rPr>
          <w:i/>
          <w:lang w:val="en-GB"/>
        </w:rPr>
        <w:t>Candida albicans</w:t>
      </w:r>
      <w:r w:rsidRPr="00B977AE">
        <w:rPr>
          <w:lang w:val="en-GB"/>
        </w:rPr>
        <w:t xml:space="preserve"> with a tagged transposon mutant collection. </w:t>
      </w:r>
      <w:r w:rsidRPr="00B977AE">
        <w:rPr>
          <w:i/>
          <w:lang w:val="en-GB"/>
        </w:rPr>
        <w:t>PLoS Pathog</w:t>
      </w:r>
      <w:r w:rsidRPr="00B977AE">
        <w:rPr>
          <w:lang w:val="en-GB"/>
        </w:rPr>
        <w:t xml:space="preserve"> </w:t>
      </w:r>
      <w:r w:rsidRPr="00B977AE">
        <w:rPr>
          <w:b/>
          <w:lang w:val="en-GB"/>
        </w:rPr>
        <w:t>6</w:t>
      </w:r>
      <w:r w:rsidRPr="00B977AE">
        <w:rPr>
          <w:lang w:val="en-GB"/>
        </w:rPr>
        <w:t xml:space="preserve">, e1001140 (2010). </w:t>
      </w:r>
      <w:hyperlink r:id="rId17" w:history="1">
        <w:r w:rsidRPr="00B977AE">
          <w:rPr>
            <w:rStyle w:val="Hyperlink"/>
            <w:lang w:val="en-GB"/>
          </w:rPr>
          <w:t>https://doi.org:10.1371/journal.ppat.1001140</w:t>
        </w:r>
      </w:hyperlink>
    </w:p>
    <w:p w14:paraId="138D7C0B" w14:textId="0BA28853" w:rsidR="00471F02" w:rsidRPr="00B977AE" w:rsidRDefault="00471F02" w:rsidP="00471F02">
      <w:pPr>
        <w:pStyle w:val="EndNoteBibliography"/>
        <w:ind w:left="720" w:hanging="720"/>
        <w:rPr>
          <w:lang w:val="en-GB"/>
        </w:rPr>
      </w:pPr>
      <w:r w:rsidRPr="00B977AE">
        <w:rPr>
          <w:lang w:val="en-GB"/>
        </w:rPr>
        <w:t>6</w:t>
      </w:r>
      <w:r w:rsidRPr="00B977AE">
        <w:rPr>
          <w:lang w:val="en-GB"/>
        </w:rPr>
        <w:tab/>
        <w:t>Ramírez-Zavala, B.</w:t>
      </w:r>
      <w:r w:rsidRPr="00B977AE">
        <w:rPr>
          <w:i/>
          <w:lang w:val="en-GB"/>
        </w:rPr>
        <w:t xml:space="preserve"> et al.</w:t>
      </w:r>
      <w:r w:rsidRPr="00B977AE">
        <w:rPr>
          <w:lang w:val="en-GB"/>
        </w:rPr>
        <w:t xml:space="preserve"> The Snf1-activating kinase Sak1 is a key regulator of metabolic adaptation and</w:t>
      </w:r>
      <w:r w:rsidRPr="00B977AE">
        <w:rPr>
          <w:i/>
          <w:lang w:val="en-GB"/>
        </w:rPr>
        <w:t xml:space="preserve"> in vivo</w:t>
      </w:r>
      <w:r w:rsidRPr="00B977AE">
        <w:rPr>
          <w:lang w:val="en-GB"/>
        </w:rPr>
        <w:t xml:space="preserve"> fitness of </w:t>
      </w:r>
      <w:r w:rsidRPr="00B977AE">
        <w:rPr>
          <w:i/>
          <w:lang w:val="en-GB"/>
        </w:rPr>
        <w:t>Candida albicans</w:t>
      </w:r>
      <w:r w:rsidRPr="00B977AE">
        <w:rPr>
          <w:lang w:val="en-GB"/>
        </w:rPr>
        <w:t xml:space="preserve">. </w:t>
      </w:r>
      <w:r w:rsidRPr="00B977AE">
        <w:rPr>
          <w:i/>
          <w:lang w:val="en-GB"/>
        </w:rPr>
        <w:t>Mol Microbiol</w:t>
      </w:r>
      <w:r w:rsidRPr="00B977AE">
        <w:rPr>
          <w:lang w:val="en-GB"/>
        </w:rPr>
        <w:t xml:space="preserve"> </w:t>
      </w:r>
      <w:r w:rsidRPr="00B977AE">
        <w:rPr>
          <w:b/>
          <w:lang w:val="en-GB"/>
        </w:rPr>
        <w:t>104</w:t>
      </w:r>
      <w:r w:rsidRPr="00B977AE">
        <w:rPr>
          <w:lang w:val="en-GB"/>
        </w:rPr>
        <w:t xml:space="preserve">, 989-1007 (2017). </w:t>
      </w:r>
      <w:hyperlink r:id="rId18" w:history="1">
        <w:r w:rsidRPr="00B977AE">
          <w:rPr>
            <w:rStyle w:val="Hyperlink"/>
            <w:lang w:val="en-GB"/>
          </w:rPr>
          <w:t>https://doi.org:10.1111/mmi.13674</w:t>
        </w:r>
      </w:hyperlink>
    </w:p>
    <w:p w14:paraId="66E239F3" w14:textId="50AE714F" w:rsidR="00471F02" w:rsidRPr="00B977AE" w:rsidRDefault="00471F02" w:rsidP="00471F02">
      <w:pPr>
        <w:pStyle w:val="EndNoteBibliography"/>
        <w:ind w:left="720" w:hanging="720"/>
        <w:rPr>
          <w:lang w:val="en-GB"/>
        </w:rPr>
      </w:pPr>
      <w:r w:rsidRPr="00B977AE">
        <w:rPr>
          <w:lang w:val="en-GB"/>
        </w:rPr>
        <w:t>7</w:t>
      </w:r>
      <w:r w:rsidRPr="00B977AE">
        <w:rPr>
          <w:lang w:val="en-GB"/>
        </w:rPr>
        <w:tab/>
        <w:t>Yoshikawa, K.</w:t>
      </w:r>
      <w:r w:rsidRPr="00B977AE">
        <w:rPr>
          <w:i/>
          <w:lang w:val="en-GB"/>
        </w:rPr>
        <w:t xml:space="preserve"> et al.</w:t>
      </w:r>
      <w:r w:rsidRPr="00B977AE">
        <w:rPr>
          <w:lang w:val="en-GB"/>
        </w:rPr>
        <w:t xml:space="preserve"> Comprehensive phenotypic analysis of single-gene deletion and overexpression strains of </w:t>
      </w:r>
      <w:r w:rsidRPr="00B977AE">
        <w:rPr>
          <w:i/>
          <w:lang w:val="en-GB"/>
        </w:rPr>
        <w:t>Saccharomyces cerevisiae</w:t>
      </w:r>
      <w:r w:rsidRPr="00B977AE">
        <w:rPr>
          <w:lang w:val="en-GB"/>
        </w:rPr>
        <w:t xml:space="preserve">. </w:t>
      </w:r>
      <w:r w:rsidRPr="00B977AE">
        <w:rPr>
          <w:i/>
          <w:lang w:val="en-GB"/>
        </w:rPr>
        <w:t>Yeast</w:t>
      </w:r>
      <w:r w:rsidRPr="00B977AE">
        <w:rPr>
          <w:lang w:val="en-GB"/>
        </w:rPr>
        <w:t xml:space="preserve"> </w:t>
      </w:r>
      <w:r w:rsidRPr="00B977AE">
        <w:rPr>
          <w:b/>
          <w:lang w:val="en-GB"/>
        </w:rPr>
        <w:t>28</w:t>
      </w:r>
      <w:r w:rsidRPr="00B977AE">
        <w:rPr>
          <w:lang w:val="en-GB"/>
        </w:rPr>
        <w:t xml:space="preserve">, 349-361 (2011). </w:t>
      </w:r>
      <w:hyperlink r:id="rId19" w:history="1">
        <w:r w:rsidRPr="00B977AE">
          <w:rPr>
            <w:rStyle w:val="Hyperlink"/>
            <w:lang w:val="en-GB"/>
          </w:rPr>
          <w:t>https://doi.org:10.1002/yea.1843</w:t>
        </w:r>
      </w:hyperlink>
    </w:p>
    <w:p w14:paraId="150C7541" w14:textId="29DAA369" w:rsidR="00471F02" w:rsidRPr="00B977AE" w:rsidRDefault="00471F02" w:rsidP="00471F02">
      <w:pPr>
        <w:pStyle w:val="EndNoteBibliography"/>
        <w:ind w:left="720" w:hanging="720"/>
        <w:rPr>
          <w:lang w:val="en-GB"/>
        </w:rPr>
      </w:pPr>
      <w:r w:rsidRPr="00B977AE">
        <w:rPr>
          <w:lang w:val="en-GB"/>
        </w:rPr>
        <w:t>8</w:t>
      </w:r>
      <w:r w:rsidRPr="00B977AE">
        <w:rPr>
          <w:lang w:val="en-GB"/>
        </w:rPr>
        <w:tab/>
        <w:t>Segal, E. S.</w:t>
      </w:r>
      <w:r w:rsidRPr="00B977AE">
        <w:rPr>
          <w:i/>
          <w:lang w:val="en-GB"/>
        </w:rPr>
        <w:t xml:space="preserve"> et al.</w:t>
      </w:r>
      <w:r w:rsidRPr="00B977AE">
        <w:rPr>
          <w:lang w:val="en-GB"/>
        </w:rPr>
        <w:t xml:space="preserve"> Gene Essentiality Analyzed by In Vivo Transposon Mutagenesis and Machine Learning in a Stable Haploid Isolate of </w:t>
      </w:r>
      <w:r w:rsidRPr="00B977AE">
        <w:rPr>
          <w:i/>
          <w:lang w:val="en-GB"/>
        </w:rPr>
        <w:t>Candida albicans</w:t>
      </w:r>
      <w:r w:rsidRPr="00B977AE">
        <w:rPr>
          <w:lang w:val="en-GB"/>
        </w:rPr>
        <w:t xml:space="preserve">. </w:t>
      </w:r>
      <w:r w:rsidRPr="00B977AE">
        <w:rPr>
          <w:i/>
          <w:lang w:val="en-GB"/>
        </w:rPr>
        <w:t>mBio</w:t>
      </w:r>
      <w:r w:rsidRPr="00B977AE">
        <w:rPr>
          <w:lang w:val="en-GB"/>
        </w:rPr>
        <w:t xml:space="preserve"> </w:t>
      </w:r>
      <w:r w:rsidRPr="00B977AE">
        <w:rPr>
          <w:b/>
          <w:lang w:val="en-GB"/>
        </w:rPr>
        <w:t>9</w:t>
      </w:r>
      <w:r w:rsidRPr="00B977AE">
        <w:rPr>
          <w:lang w:val="en-GB"/>
        </w:rPr>
        <w:t xml:space="preserve"> (2018). </w:t>
      </w:r>
      <w:hyperlink r:id="rId20" w:history="1">
        <w:r w:rsidRPr="00B977AE">
          <w:rPr>
            <w:rStyle w:val="Hyperlink"/>
            <w:lang w:val="en-GB"/>
          </w:rPr>
          <w:t>https://doi.org:10.1128/mBio.02048-18</w:t>
        </w:r>
      </w:hyperlink>
    </w:p>
    <w:p w14:paraId="2809BFF5" w14:textId="6B63A550" w:rsidR="00471F02" w:rsidRPr="00B977AE" w:rsidRDefault="00471F02" w:rsidP="00471F02">
      <w:pPr>
        <w:pStyle w:val="EndNoteBibliography"/>
        <w:ind w:left="720" w:hanging="720"/>
        <w:rPr>
          <w:lang w:val="en-GB"/>
        </w:rPr>
      </w:pPr>
      <w:r w:rsidRPr="00B977AE">
        <w:rPr>
          <w:lang w:val="en-GB"/>
        </w:rPr>
        <w:t>9</w:t>
      </w:r>
      <w:r w:rsidRPr="00B977AE">
        <w:rPr>
          <w:lang w:val="en-GB"/>
        </w:rPr>
        <w:tab/>
        <w:t>Giaever, G.</w:t>
      </w:r>
      <w:r w:rsidRPr="00B977AE">
        <w:rPr>
          <w:i/>
          <w:lang w:val="en-GB"/>
        </w:rPr>
        <w:t xml:space="preserve"> et al.</w:t>
      </w:r>
      <w:r w:rsidRPr="00B977AE">
        <w:rPr>
          <w:lang w:val="en-GB"/>
        </w:rPr>
        <w:t xml:space="preserve"> Functional profiling of the </w:t>
      </w:r>
      <w:r w:rsidRPr="00B977AE">
        <w:rPr>
          <w:i/>
          <w:lang w:val="en-GB"/>
        </w:rPr>
        <w:t>Saccharomyces cerevisiae</w:t>
      </w:r>
      <w:r w:rsidRPr="00B977AE">
        <w:rPr>
          <w:lang w:val="en-GB"/>
        </w:rPr>
        <w:t xml:space="preserve"> genome. </w:t>
      </w:r>
      <w:r w:rsidRPr="00B977AE">
        <w:rPr>
          <w:i/>
          <w:lang w:val="en-GB"/>
        </w:rPr>
        <w:t>Nature</w:t>
      </w:r>
      <w:r w:rsidRPr="00B977AE">
        <w:rPr>
          <w:lang w:val="en-GB"/>
        </w:rPr>
        <w:t xml:space="preserve"> </w:t>
      </w:r>
      <w:r w:rsidRPr="00B977AE">
        <w:rPr>
          <w:b/>
          <w:lang w:val="en-GB"/>
        </w:rPr>
        <w:t>418</w:t>
      </w:r>
      <w:r w:rsidRPr="00B977AE">
        <w:rPr>
          <w:lang w:val="en-GB"/>
        </w:rPr>
        <w:t xml:space="preserve">, 387-391 (2002). </w:t>
      </w:r>
      <w:hyperlink r:id="rId21" w:history="1">
        <w:r w:rsidRPr="00B977AE">
          <w:rPr>
            <w:rStyle w:val="Hyperlink"/>
            <w:lang w:val="en-GB"/>
          </w:rPr>
          <w:t>https://doi.org:10.1038/nature00935</w:t>
        </w:r>
      </w:hyperlink>
    </w:p>
    <w:p w14:paraId="6F63807D" w14:textId="3D9918B7" w:rsidR="00471F02" w:rsidRPr="00B977AE" w:rsidRDefault="00471F02" w:rsidP="00471F02">
      <w:pPr>
        <w:pStyle w:val="EndNoteBibliography"/>
        <w:ind w:left="720" w:hanging="720"/>
        <w:rPr>
          <w:lang w:val="en-GB"/>
        </w:rPr>
      </w:pPr>
      <w:r w:rsidRPr="00B977AE">
        <w:rPr>
          <w:lang w:val="en-GB"/>
        </w:rPr>
        <w:t>10</w:t>
      </w:r>
      <w:r w:rsidRPr="00B977AE">
        <w:rPr>
          <w:lang w:val="en-GB"/>
        </w:rPr>
        <w:tab/>
        <w:t xml:space="preserve">Bruckmann, A., Künkel, W., Härtl, A., Wetzker, R. &amp; Eck, R. A phosphatidylinositol 3-kinase of </w:t>
      </w:r>
      <w:r w:rsidRPr="00B977AE">
        <w:rPr>
          <w:i/>
          <w:lang w:val="en-GB"/>
        </w:rPr>
        <w:t>Candida albicans</w:t>
      </w:r>
      <w:r w:rsidRPr="00B977AE">
        <w:rPr>
          <w:lang w:val="en-GB"/>
        </w:rPr>
        <w:t xml:space="preserve"> influences adhesion, filamentous growth and virulence. </w:t>
      </w:r>
      <w:r w:rsidRPr="00B977AE">
        <w:rPr>
          <w:i/>
          <w:lang w:val="en-GB"/>
        </w:rPr>
        <w:t>Microbiology (Reading)</w:t>
      </w:r>
      <w:r w:rsidRPr="00B977AE">
        <w:rPr>
          <w:lang w:val="en-GB"/>
        </w:rPr>
        <w:t xml:space="preserve"> </w:t>
      </w:r>
      <w:r w:rsidRPr="00B977AE">
        <w:rPr>
          <w:b/>
          <w:lang w:val="en-GB"/>
        </w:rPr>
        <w:t>146 ( Pt 11)</w:t>
      </w:r>
      <w:r w:rsidRPr="00B977AE">
        <w:rPr>
          <w:lang w:val="en-GB"/>
        </w:rPr>
        <w:t xml:space="preserve">, 2755-2764 (2000). </w:t>
      </w:r>
      <w:hyperlink r:id="rId22" w:history="1">
        <w:r w:rsidRPr="00B977AE">
          <w:rPr>
            <w:rStyle w:val="Hyperlink"/>
            <w:lang w:val="en-GB"/>
          </w:rPr>
          <w:t>https://doi.org:10.1099/00221287-146-11-2755</w:t>
        </w:r>
      </w:hyperlink>
    </w:p>
    <w:p w14:paraId="03592405" w14:textId="53F6E4FA" w:rsidR="00471F02" w:rsidRPr="00B977AE" w:rsidRDefault="00471F02" w:rsidP="00471F02">
      <w:pPr>
        <w:pStyle w:val="EndNoteBibliography"/>
        <w:ind w:left="720" w:hanging="720"/>
        <w:rPr>
          <w:lang w:val="en-GB"/>
        </w:rPr>
      </w:pPr>
      <w:r w:rsidRPr="00B977AE">
        <w:rPr>
          <w:lang w:val="en-GB"/>
        </w:rPr>
        <w:t>11</w:t>
      </w:r>
      <w:r w:rsidRPr="00B977AE">
        <w:rPr>
          <w:lang w:val="en-GB"/>
        </w:rPr>
        <w:tab/>
        <w:t>Kitanovic, A.</w:t>
      </w:r>
      <w:r w:rsidRPr="00B977AE">
        <w:rPr>
          <w:i/>
          <w:lang w:val="en-GB"/>
        </w:rPr>
        <w:t xml:space="preserve"> et al.</w:t>
      </w:r>
      <w:r w:rsidRPr="00B977AE">
        <w:rPr>
          <w:lang w:val="en-GB"/>
        </w:rPr>
        <w:t xml:space="preserve"> Phosphatidylinositol 3-kinase VPS34 of </w:t>
      </w:r>
      <w:r w:rsidRPr="00B977AE">
        <w:rPr>
          <w:i/>
          <w:lang w:val="en-GB"/>
        </w:rPr>
        <w:t xml:space="preserve">Candida albicans </w:t>
      </w:r>
      <w:r w:rsidRPr="00B977AE">
        <w:rPr>
          <w:lang w:val="en-GB"/>
        </w:rPr>
        <w:t xml:space="preserve">is involved in filamentous growth, secretion of aspartic proteases, and intracellular detoxification. </w:t>
      </w:r>
      <w:r w:rsidRPr="00B977AE">
        <w:rPr>
          <w:i/>
          <w:lang w:val="en-GB"/>
        </w:rPr>
        <w:t>FEMS Yeast Res</w:t>
      </w:r>
      <w:r w:rsidRPr="00B977AE">
        <w:rPr>
          <w:lang w:val="en-GB"/>
        </w:rPr>
        <w:t xml:space="preserve"> </w:t>
      </w:r>
      <w:r w:rsidRPr="00B977AE">
        <w:rPr>
          <w:b/>
          <w:lang w:val="en-GB"/>
        </w:rPr>
        <w:t>5</w:t>
      </w:r>
      <w:r w:rsidRPr="00B977AE">
        <w:rPr>
          <w:lang w:val="en-GB"/>
        </w:rPr>
        <w:t xml:space="preserve">, 431-439 (2005). </w:t>
      </w:r>
      <w:hyperlink r:id="rId23" w:history="1">
        <w:r w:rsidRPr="00B977AE">
          <w:rPr>
            <w:rStyle w:val="Hyperlink"/>
            <w:lang w:val="en-GB"/>
          </w:rPr>
          <w:t>https://doi.org:10.1016/j.femsyr.2004.11.005</w:t>
        </w:r>
      </w:hyperlink>
    </w:p>
    <w:p w14:paraId="689248B8" w14:textId="0D993D08" w:rsidR="00471F02" w:rsidRPr="00B977AE" w:rsidRDefault="00471F02" w:rsidP="00471F02">
      <w:pPr>
        <w:pStyle w:val="EndNoteBibliography"/>
        <w:ind w:left="720" w:hanging="720"/>
        <w:rPr>
          <w:lang w:val="en-GB"/>
        </w:rPr>
      </w:pPr>
      <w:r w:rsidRPr="00B977AE">
        <w:rPr>
          <w:lang w:val="en-GB"/>
        </w:rPr>
        <w:t>12</w:t>
      </w:r>
      <w:r w:rsidRPr="00B977AE">
        <w:rPr>
          <w:lang w:val="en-GB"/>
        </w:rPr>
        <w:tab/>
        <w:t xml:space="preserve">Blankenship, J. R., Fanning, S., Hamaker, J. J. &amp; Mitchell, A. P. An extensive circuitry for cell wall regulation in </w:t>
      </w:r>
      <w:r w:rsidRPr="00B977AE">
        <w:rPr>
          <w:i/>
          <w:lang w:val="en-GB"/>
        </w:rPr>
        <w:t>Candida albicans</w:t>
      </w:r>
      <w:r w:rsidRPr="00B977AE">
        <w:rPr>
          <w:lang w:val="en-GB"/>
        </w:rPr>
        <w:t xml:space="preserve">. </w:t>
      </w:r>
      <w:r w:rsidRPr="00B977AE">
        <w:rPr>
          <w:i/>
          <w:lang w:val="en-GB"/>
        </w:rPr>
        <w:t>PLoS Pathog</w:t>
      </w:r>
      <w:r w:rsidRPr="00B977AE">
        <w:rPr>
          <w:lang w:val="en-GB"/>
        </w:rPr>
        <w:t xml:space="preserve"> </w:t>
      </w:r>
      <w:r w:rsidRPr="00B977AE">
        <w:rPr>
          <w:b/>
          <w:lang w:val="en-GB"/>
        </w:rPr>
        <w:t>6</w:t>
      </w:r>
      <w:r w:rsidRPr="00B977AE">
        <w:rPr>
          <w:lang w:val="en-GB"/>
        </w:rPr>
        <w:t xml:space="preserve">, e1000752 (2010). </w:t>
      </w:r>
      <w:hyperlink r:id="rId24" w:history="1">
        <w:r w:rsidRPr="00B977AE">
          <w:rPr>
            <w:rStyle w:val="Hyperlink"/>
            <w:lang w:val="en-GB"/>
          </w:rPr>
          <w:t>https://doi.org:10.1371/journal.ppat.1000752</w:t>
        </w:r>
      </w:hyperlink>
    </w:p>
    <w:p w14:paraId="4E984470" w14:textId="2EBD8EE6" w:rsidR="00471F02" w:rsidRPr="00B977AE" w:rsidRDefault="00471F02" w:rsidP="00471F02">
      <w:pPr>
        <w:pStyle w:val="EndNoteBibliography"/>
        <w:ind w:left="720" w:hanging="720"/>
        <w:rPr>
          <w:lang w:val="en-GB"/>
        </w:rPr>
      </w:pPr>
      <w:r w:rsidRPr="00B977AE">
        <w:rPr>
          <w:lang w:val="en-GB"/>
        </w:rPr>
        <w:t>13</w:t>
      </w:r>
      <w:r w:rsidRPr="00B977AE">
        <w:rPr>
          <w:lang w:val="en-GB"/>
        </w:rPr>
        <w:tab/>
        <w:t xml:space="preserve">Turner, S. A., Ma, Q., Ola, M., Martinez de San Vicente, K. &amp; Butler, G. Dal81 Regulates Expression of Arginine Metabolism Genes in </w:t>
      </w:r>
      <w:r w:rsidRPr="00B977AE">
        <w:rPr>
          <w:i/>
          <w:lang w:val="en-GB"/>
        </w:rPr>
        <w:t>Candida parapsilosis</w:t>
      </w:r>
      <w:r w:rsidRPr="00B977AE">
        <w:rPr>
          <w:lang w:val="en-GB"/>
        </w:rPr>
        <w:t xml:space="preserve">. </w:t>
      </w:r>
      <w:r w:rsidRPr="00B977AE">
        <w:rPr>
          <w:i/>
          <w:lang w:val="en-GB"/>
        </w:rPr>
        <w:t>mSphere</w:t>
      </w:r>
      <w:r w:rsidRPr="00B977AE">
        <w:rPr>
          <w:lang w:val="en-GB"/>
        </w:rPr>
        <w:t xml:space="preserve"> </w:t>
      </w:r>
      <w:r w:rsidRPr="00B977AE">
        <w:rPr>
          <w:b/>
          <w:lang w:val="en-GB"/>
        </w:rPr>
        <w:t>3</w:t>
      </w:r>
      <w:r w:rsidRPr="00B977AE">
        <w:rPr>
          <w:lang w:val="en-GB"/>
        </w:rPr>
        <w:t xml:space="preserve"> (2018). </w:t>
      </w:r>
      <w:hyperlink r:id="rId25" w:history="1">
        <w:r w:rsidRPr="00B977AE">
          <w:rPr>
            <w:rStyle w:val="Hyperlink"/>
            <w:lang w:val="en-GB"/>
          </w:rPr>
          <w:t>https://doi.org:10.1128/mSphere.00028-18</w:t>
        </w:r>
      </w:hyperlink>
    </w:p>
    <w:p w14:paraId="23B291B5" w14:textId="4E8E27E7" w:rsidR="00471F02" w:rsidRPr="00B977AE" w:rsidRDefault="00471F02" w:rsidP="00471F02">
      <w:pPr>
        <w:pStyle w:val="EndNoteBibliography"/>
        <w:ind w:left="720" w:hanging="720"/>
        <w:rPr>
          <w:lang w:val="en-GB"/>
        </w:rPr>
      </w:pPr>
      <w:r w:rsidRPr="00B977AE">
        <w:rPr>
          <w:lang w:val="en-GB"/>
        </w:rPr>
        <w:t>14</w:t>
      </w:r>
      <w:r w:rsidRPr="00B977AE">
        <w:rPr>
          <w:lang w:val="en-GB"/>
        </w:rPr>
        <w:tab/>
        <w:t xml:space="preserve">Lombardi, L., Bergin, S. A., Ryan, A., Zuniga-Soto, E. &amp; Butler, G. CRISPR-Cas9 editing induces Loss of Heterozygosity in the pathogenic yeast </w:t>
      </w:r>
      <w:r w:rsidRPr="00B977AE">
        <w:rPr>
          <w:i/>
          <w:lang w:val="en-GB"/>
        </w:rPr>
        <w:t>Candida parapsilosis</w:t>
      </w:r>
      <w:r w:rsidRPr="00B977AE">
        <w:rPr>
          <w:lang w:val="en-GB"/>
        </w:rPr>
        <w:t xml:space="preserve">. </w:t>
      </w:r>
      <w:r w:rsidRPr="00B977AE">
        <w:rPr>
          <w:i/>
          <w:lang w:val="en-GB"/>
        </w:rPr>
        <w:t>mSphere</w:t>
      </w:r>
      <w:r w:rsidRPr="00B977AE">
        <w:rPr>
          <w:lang w:val="en-GB"/>
        </w:rPr>
        <w:t xml:space="preserve"> </w:t>
      </w:r>
      <w:r w:rsidRPr="00B977AE">
        <w:rPr>
          <w:b/>
          <w:lang w:val="en-GB"/>
        </w:rPr>
        <w:t>7</w:t>
      </w:r>
      <w:r w:rsidRPr="00B977AE">
        <w:rPr>
          <w:lang w:val="en-GB"/>
        </w:rPr>
        <w:t xml:space="preserve">, e00393-00322 (2022). </w:t>
      </w:r>
      <w:hyperlink r:id="rId26" w:history="1">
        <w:r w:rsidRPr="00B977AE">
          <w:rPr>
            <w:rStyle w:val="Hyperlink"/>
            <w:lang w:val="en-GB"/>
          </w:rPr>
          <w:t>https://doi.org:doi:10.1128/msphere.00393-22</w:t>
        </w:r>
      </w:hyperlink>
    </w:p>
    <w:p w14:paraId="1A4C0DA4" w14:textId="7BE1BF33" w:rsidR="00471F02" w:rsidRPr="00B977AE" w:rsidRDefault="00471F02" w:rsidP="00471F02">
      <w:pPr>
        <w:pStyle w:val="EndNoteBibliography"/>
        <w:ind w:left="720" w:hanging="720"/>
        <w:rPr>
          <w:lang w:val="en-GB"/>
        </w:rPr>
      </w:pPr>
      <w:r w:rsidRPr="00B977AE">
        <w:rPr>
          <w:lang w:val="en-GB"/>
        </w:rPr>
        <w:t>15</w:t>
      </w:r>
      <w:r w:rsidRPr="00B977AE">
        <w:rPr>
          <w:lang w:val="en-GB"/>
        </w:rPr>
        <w:tab/>
        <w:t xml:space="preserve">Hoot, S. J., Oliver, B. G. &amp; White, T. C. </w:t>
      </w:r>
      <w:r w:rsidRPr="00B977AE">
        <w:rPr>
          <w:i/>
          <w:lang w:val="en-GB"/>
        </w:rPr>
        <w:t>Candida albicans UPC2</w:t>
      </w:r>
      <w:r w:rsidRPr="00B977AE">
        <w:rPr>
          <w:lang w:val="en-GB"/>
        </w:rPr>
        <w:t xml:space="preserve"> is transcriptionally induced in response to antifungal drugs and anaerobicity through Upc2p-dependent and -independent mechanisms. </w:t>
      </w:r>
      <w:r w:rsidRPr="00B977AE">
        <w:rPr>
          <w:i/>
          <w:lang w:val="en-GB"/>
        </w:rPr>
        <w:t xml:space="preserve">Microbiology </w:t>
      </w:r>
      <w:r w:rsidRPr="00B977AE">
        <w:rPr>
          <w:i/>
          <w:lang w:val="en-GB"/>
        </w:rPr>
        <w:lastRenderedPageBreak/>
        <w:t>(Reading)</w:t>
      </w:r>
      <w:r w:rsidRPr="00B977AE">
        <w:rPr>
          <w:lang w:val="en-GB"/>
        </w:rPr>
        <w:t xml:space="preserve"> </w:t>
      </w:r>
      <w:r w:rsidRPr="00B977AE">
        <w:rPr>
          <w:b/>
          <w:lang w:val="en-GB"/>
        </w:rPr>
        <w:t>154</w:t>
      </w:r>
      <w:r w:rsidRPr="00B977AE">
        <w:rPr>
          <w:lang w:val="en-GB"/>
        </w:rPr>
        <w:t xml:space="preserve">, 2748-2756 (2008). </w:t>
      </w:r>
      <w:hyperlink r:id="rId27" w:history="1">
        <w:r w:rsidRPr="00B977AE">
          <w:rPr>
            <w:rStyle w:val="Hyperlink"/>
            <w:lang w:val="en-GB"/>
          </w:rPr>
          <w:t>https://doi.org:10.1099/mic.0.2008/017475-0</w:t>
        </w:r>
      </w:hyperlink>
    </w:p>
    <w:p w14:paraId="01F0E28B" w14:textId="72AC112D" w:rsidR="00471F02" w:rsidRPr="00B977AE" w:rsidRDefault="00471F02" w:rsidP="00471F02">
      <w:pPr>
        <w:pStyle w:val="EndNoteBibliography"/>
        <w:ind w:left="720" w:hanging="720"/>
        <w:rPr>
          <w:lang w:val="en-GB"/>
        </w:rPr>
      </w:pPr>
      <w:r w:rsidRPr="00B977AE">
        <w:rPr>
          <w:lang w:val="en-GB"/>
        </w:rPr>
        <w:t>16</w:t>
      </w:r>
      <w:r w:rsidRPr="00B977AE">
        <w:rPr>
          <w:lang w:val="en-GB"/>
        </w:rPr>
        <w:tab/>
        <w:t xml:space="preserve">Homann, O. R., Dea, J., Noble, S. M. &amp; Johnson, A. D. A phenotypic profile of the </w:t>
      </w:r>
      <w:r w:rsidRPr="00B977AE">
        <w:rPr>
          <w:i/>
          <w:lang w:val="en-GB"/>
        </w:rPr>
        <w:t>Candida albicans</w:t>
      </w:r>
      <w:r w:rsidRPr="00B977AE">
        <w:rPr>
          <w:lang w:val="en-GB"/>
        </w:rPr>
        <w:t xml:space="preserve"> regulatory network. </w:t>
      </w:r>
      <w:r w:rsidRPr="00B977AE">
        <w:rPr>
          <w:i/>
          <w:lang w:val="en-GB"/>
        </w:rPr>
        <w:t>PLoS Genet</w:t>
      </w:r>
      <w:r w:rsidRPr="00B977AE">
        <w:rPr>
          <w:lang w:val="en-GB"/>
        </w:rPr>
        <w:t xml:space="preserve"> </w:t>
      </w:r>
      <w:r w:rsidRPr="00B977AE">
        <w:rPr>
          <w:b/>
          <w:lang w:val="en-GB"/>
        </w:rPr>
        <w:t>5</w:t>
      </w:r>
      <w:r w:rsidRPr="00B977AE">
        <w:rPr>
          <w:lang w:val="en-GB"/>
        </w:rPr>
        <w:t xml:space="preserve">, e1000783 (2009). </w:t>
      </w:r>
      <w:hyperlink r:id="rId28" w:history="1">
        <w:r w:rsidRPr="00B977AE">
          <w:rPr>
            <w:rStyle w:val="Hyperlink"/>
            <w:lang w:val="en-GB"/>
          </w:rPr>
          <w:t>https://doi.org:10.1371/journal.pgen.1000783</w:t>
        </w:r>
      </w:hyperlink>
    </w:p>
    <w:p w14:paraId="05BA20C8" w14:textId="7820A2AF" w:rsidR="00471F02" w:rsidRPr="00B977AE" w:rsidRDefault="00471F02" w:rsidP="00471F02">
      <w:pPr>
        <w:pStyle w:val="EndNoteBibliography"/>
        <w:ind w:left="720" w:hanging="720"/>
        <w:rPr>
          <w:lang w:val="en-GB"/>
        </w:rPr>
      </w:pPr>
      <w:r w:rsidRPr="00B977AE">
        <w:rPr>
          <w:lang w:val="en-GB"/>
        </w:rPr>
        <w:t>17</w:t>
      </w:r>
      <w:r w:rsidRPr="00B977AE">
        <w:rPr>
          <w:lang w:val="en-GB"/>
        </w:rPr>
        <w:tab/>
        <w:t>Enjalbert, B.</w:t>
      </w:r>
      <w:r w:rsidRPr="00B977AE">
        <w:rPr>
          <w:i/>
          <w:lang w:val="en-GB"/>
        </w:rPr>
        <w:t xml:space="preserve"> et al.</w:t>
      </w:r>
      <w:r w:rsidRPr="00B977AE">
        <w:rPr>
          <w:lang w:val="en-GB"/>
        </w:rPr>
        <w:t xml:space="preserve"> Role of the Hog1 stress-activated protein kinase in the global transcriptional response to stress in the fungal pathogen </w:t>
      </w:r>
      <w:r w:rsidRPr="00B977AE">
        <w:rPr>
          <w:i/>
          <w:lang w:val="en-GB"/>
        </w:rPr>
        <w:t>Candida albicans</w:t>
      </w:r>
      <w:r w:rsidRPr="00B977AE">
        <w:rPr>
          <w:lang w:val="en-GB"/>
        </w:rPr>
        <w:t xml:space="preserve">. </w:t>
      </w:r>
      <w:r w:rsidRPr="00B977AE">
        <w:rPr>
          <w:i/>
          <w:lang w:val="en-GB"/>
        </w:rPr>
        <w:t>Mol Biol Cell</w:t>
      </w:r>
      <w:r w:rsidRPr="00B977AE">
        <w:rPr>
          <w:lang w:val="en-GB"/>
        </w:rPr>
        <w:t xml:space="preserve"> </w:t>
      </w:r>
      <w:r w:rsidRPr="00B977AE">
        <w:rPr>
          <w:b/>
          <w:lang w:val="en-GB"/>
        </w:rPr>
        <w:t>17</w:t>
      </w:r>
      <w:r w:rsidRPr="00B977AE">
        <w:rPr>
          <w:lang w:val="en-GB"/>
        </w:rPr>
        <w:t xml:space="preserve">, 1018-1032 (2006). </w:t>
      </w:r>
      <w:hyperlink r:id="rId29" w:history="1">
        <w:r w:rsidRPr="00B977AE">
          <w:rPr>
            <w:rStyle w:val="Hyperlink"/>
            <w:lang w:val="en-GB"/>
          </w:rPr>
          <w:t>https://doi.org:10.1091/mbc.e05-06-0501</w:t>
        </w:r>
      </w:hyperlink>
    </w:p>
    <w:p w14:paraId="00AE04CD" w14:textId="4E991D6D" w:rsidR="00471F02" w:rsidRPr="00B977AE" w:rsidRDefault="00471F02" w:rsidP="00471F02">
      <w:pPr>
        <w:pStyle w:val="EndNoteBibliography"/>
        <w:ind w:left="720" w:hanging="720"/>
        <w:rPr>
          <w:lang w:val="en-GB"/>
        </w:rPr>
      </w:pPr>
      <w:r w:rsidRPr="00B977AE">
        <w:rPr>
          <w:lang w:val="en-GB"/>
        </w:rPr>
        <w:t>18</w:t>
      </w:r>
      <w:r w:rsidRPr="00B977AE">
        <w:rPr>
          <w:lang w:val="en-GB"/>
        </w:rPr>
        <w:tab/>
        <w:t>Alonso-Monge, R.</w:t>
      </w:r>
      <w:r w:rsidRPr="00B977AE">
        <w:rPr>
          <w:i/>
          <w:lang w:val="en-GB"/>
        </w:rPr>
        <w:t xml:space="preserve"> et al.</w:t>
      </w:r>
      <w:r w:rsidRPr="00B977AE">
        <w:rPr>
          <w:lang w:val="en-GB"/>
        </w:rPr>
        <w:t xml:space="preserve"> The Hog1 mitogen-activated protein kinase is essential in the oxidative stress response and chlamydospore formation in </w:t>
      </w:r>
      <w:r w:rsidRPr="00B977AE">
        <w:rPr>
          <w:i/>
          <w:lang w:val="en-GB"/>
        </w:rPr>
        <w:t>Candida albicans</w:t>
      </w:r>
      <w:r w:rsidRPr="00B977AE">
        <w:rPr>
          <w:lang w:val="en-GB"/>
        </w:rPr>
        <w:t xml:space="preserve">. </w:t>
      </w:r>
      <w:r w:rsidRPr="00B977AE">
        <w:rPr>
          <w:i/>
          <w:lang w:val="en-GB"/>
        </w:rPr>
        <w:t>Eukaryot Cell</w:t>
      </w:r>
      <w:r w:rsidRPr="00B977AE">
        <w:rPr>
          <w:lang w:val="en-GB"/>
        </w:rPr>
        <w:t xml:space="preserve"> </w:t>
      </w:r>
      <w:r w:rsidRPr="00B977AE">
        <w:rPr>
          <w:b/>
          <w:lang w:val="en-GB"/>
        </w:rPr>
        <w:t>2</w:t>
      </w:r>
      <w:r w:rsidRPr="00B977AE">
        <w:rPr>
          <w:lang w:val="en-GB"/>
        </w:rPr>
        <w:t xml:space="preserve">, 351-361 (2003). </w:t>
      </w:r>
      <w:hyperlink r:id="rId30" w:history="1">
        <w:r w:rsidRPr="00B977AE">
          <w:rPr>
            <w:rStyle w:val="Hyperlink"/>
            <w:lang w:val="en-GB"/>
          </w:rPr>
          <w:t>https://doi.org:10.1128/ec.2.2.351-361.2003</w:t>
        </w:r>
      </w:hyperlink>
    </w:p>
    <w:p w14:paraId="20751C35" w14:textId="3FB95668" w:rsidR="00471F02" w:rsidRPr="00B977AE" w:rsidRDefault="00471F02" w:rsidP="00471F02">
      <w:pPr>
        <w:pStyle w:val="EndNoteBibliography"/>
        <w:ind w:left="720" w:hanging="720"/>
        <w:rPr>
          <w:lang w:val="en-GB"/>
        </w:rPr>
      </w:pPr>
      <w:r w:rsidRPr="00B977AE">
        <w:rPr>
          <w:lang w:val="en-GB"/>
        </w:rPr>
        <w:t>19</w:t>
      </w:r>
      <w:r w:rsidRPr="00B977AE">
        <w:rPr>
          <w:lang w:val="en-GB"/>
        </w:rPr>
        <w:tab/>
        <w:t xml:space="preserve">Arana, D. M., Nombela, C., Alonso-Monge, R. &amp; Pla, J. The Pbs2 MAP kinase kinase is essential for the oxidative-stress response in the fungal pathogen </w:t>
      </w:r>
      <w:r w:rsidRPr="00B977AE">
        <w:rPr>
          <w:i/>
          <w:lang w:val="en-GB"/>
        </w:rPr>
        <w:t>Candida albicans</w:t>
      </w:r>
      <w:r w:rsidRPr="00B977AE">
        <w:rPr>
          <w:lang w:val="en-GB"/>
        </w:rPr>
        <w:t xml:space="preserve">. </w:t>
      </w:r>
      <w:r w:rsidRPr="00B977AE">
        <w:rPr>
          <w:i/>
          <w:lang w:val="en-GB"/>
        </w:rPr>
        <w:t>Microbiology (Reading)</w:t>
      </w:r>
      <w:r w:rsidRPr="00B977AE">
        <w:rPr>
          <w:lang w:val="en-GB"/>
        </w:rPr>
        <w:t xml:space="preserve"> </w:t>
      </w:r>
      <w:r w:rsidRPr="00B977AE">
        <w:rPr>
          <w:b/>
          <w:lang w:val="en-GB"/>
        </w:rPr>
        <w:t>151</w:t>
      </w:r>
      <w:r w:rsidRPr="00B977AE">
        <w:rPr>
          <w:lang w:val="en-GB"/>
        </w:rPr>
        <w:t xml:space="preserve">, 1033-1049 (2005). </w:t>
      </w:r>
      <w:hyperlink r:id="rId31" w:history="1">
        <w:r w:rsidRPr="00B977AE">
          <w:rPr>
            <w:rStyle w:val="Hyperlink"/>
            <w:lang w:val="en-GB"/>
          </w:rPr>
          <w:t>https://doi.org:10.1099/mic.0.27723-0</w:t>
        </w:r>
      </w:hyperlink>
    </w:p>
    <w:p w14:paraId="41E2C593" w14:textId="2B05B204" w:rsidR="00471F02" w:rsidRPr="00B977AE" w:rsidRDefault="00471F02" w:rsidP="00471F02">
      <w:pPr>
        <w:pStyle w:val="EndNoteBibliography"/>
        <w:ind w:left="720" w:hanging="720"/>
        <w:rPr>
          <w:lang w:val="en-GB"/>
        </w:rPr>
      </w:pPr>
      <w:r w:rsidRPr="00B977AE">
        <w:rPr>
          <w:lang w:val="en-GB"/>
        </w:rPr>
        <w:t>20</w:t>
      </w:r>
      <w:r w:rsidRPr="00B977AE">
        <w:rPr>
          <w:lang w:val="en-GB"/>
        </w:rPr>
        <w:tab/>
        <w:t>Jiang, L.</w:t>
      </w:r>
      <w:r w:rsidRPr="00B977AE">
        <w:rPr>
          <w:i/>
          <w:lang w:val="en-GB"/>
        </w:rPr>
        <w:t xml:space="preserve"> et al.</w:t>
      </w:r>
      <w:r w:rsidRPr="00B977AE">
        <w:rPr>
          <w:lang w:val="en-GB"/>
        </w:rPr>
        <w:t xml:space="preserve"> Cadmium-induced activation of high osmolarity glycerol pathway through its Sln1 branch is dependent on the MAP kinase kinase kinase Ssk2, but not its paralog Ssk22, in budding yeast. </w:t>
      </w:r>
      <w:r w:rsidRPr="00B977AE">
        <w:rPr>
          <w:i/>
          <w:lang w:val="en-GB"/>
        </w:rPr>
        <w:t>FEMS Yeast Res</w:t>
      </w:r>
      <w:r w:rsidRPr="00B977AE">
        <w:rPr>
          <w:lang w:val="en-GB"/>
        </w:rPr>
        <w:t xml:space="preserve"> </w:t>
      </w:r>
      <w:r w:rsidRPr="00B977AE">
        <w:rPr>
          <w:b/>
          <w:lang w:val="en-GB"/>
        </w:rPr>
        <w:t>14</w:t>
      </w:r>
      <w:r w:rsidRPr="00B977AE">
        <w:rPr>
          <w:lang w:val="en-GB"/>
        </w:rPr>
        <w:t xml:space="preserve">, 1263-1272 (2014). </w:t>
      </w:r>
      <w:hyperlink r:id="rId32" w:history="1">
        <w:r w:rsidRPr="00B977AE">
          <w:rPr>
            <w:rStyle w:val="Hyperlink"/>
            <w:lang w:val="en-GB"/>
          </w:rPr>
          <w:t>https://doi.org:10.1111/1567-1364.12220</w:t>
        </w:r>
      </w:hyperlink>
    </w:p>
    <w:p w14:paraId="4CE62ACD" w14:textId="57137087" w:rsidR="00471F02" w:rsidRPr="00B977AE" w:rsidRDefault="00471F02" w:rsidP="00471F02">
      <w:pPr>
        <w:pStyle w:val="EndNoteBibliography"/>
        <w:ind w:left="720" w:hanging="720"/>
        <w:rPr>
          <w:lang w:val="en-GB"/>
        </w:rPr>
      </w:pPr>
      <w:r w:rsidRPr="00B977AE">
        <w:rPr>
          <w:lang w:val="en-GB"/>
        </w:rPr>
        <w:t>21</w:t>
      </w:r>
      <w:r w:rsidRPr="00B977AE">
        <w:rPr>
          <w:lang w:val="en-GB"/>
        </w:rPr>
        <w:tab/>
        <w:t xml:space="preserve">Rai, M. N., Sharma, V., Balusu, S. &amp; Kaur, R. An essential role for phosphatidylinositol 3-kinase in the inhibition of phagosomal maturation, intracellular survival and virulence in </w:t>
      </w:r>
      <w:r w:rsidRPr="00B977AE">
        <w:rPr>
          <w:i/>
          <w:lang w:val="en-GB"/>
        </w:rPr>
        <w:t>Candida glabrata</w:t>
      </w:r>
      <w:r w:rsidRPr="00B977AE">
        <w:rPr>
          <w:lang w:val="en-GB"/>
        </w:rPr>
        <w:t xml:space="preserve">. </w:t>
      </w:r>
      <w:r w:rsidRPr="00B977AE">
        <w:rPr>
          <w:i/>
          <w:lang w:val="en-GB"/>
        </w:rPr>
        <w:t>Cell Microbiol</w:t>
      </w:r>
      <w:r w:rsidRPr="00B977AE">
        <w:rPr>
          <w:lang w:val="en-GB"/>
        </w:rPr>
        <w:t xml:space="preserve"> </w:t>
      </w:r>
      <w:r w:rsidRPr="00B977AE">
        <w:rPr>
          <w:b/>
          <w:lang w:val="en-GB"/>
        </w:rPr>
        <w:t>17</w:t>
      </w:r>
      <w:r w:rsidRPr="00B977AE">
        <w:rPr>
          <w:lang w:val="en-GB"/>
        </w:rPr>
        <w:t xml:space="preserve">, 269-287 (2015). </w:t>
      </w:r>
      <w:hyperlink r:id="rId33" w:history="1">
        <w:r w:rsidRPr="00B977AE">
          <w:rPr>
            <w:rStyle w:val="Hyperlink"/>
            <w:lang w:val="en-GB"/>
          </w:rPr>
          <w:t>https://doi.org:10.1111/cmi.12364</w:t>
        </w:r>
      </w:hyperlink>
    </w:p>
    <w:p w14:paraId="653CB4E4" w14:textId="63D88000" w:rsidR="00471F02" w:rsidRPr="00B977AE" w:rsidRDefault="00471F02" w:rsidP="00471F02">
      <w:pPr>
        <w:pStyle w:val="EndNoteBibliography"/>
        <w:ind w:left="720" w:hanging="720"/>
        <w:rPr>
          <w:lang w:val="en-GB"/>
        </w:rPr>
      </w:pPr>
      <w:r w:rsidRPr="00B977AE">
        <w:rPr>
          <w:lang w:val="en-GB"/>
        </w:rPr>
        <w:t>22</w:t>
      </w:r>
      <w:r w:rsidRPr="00B977AE">
        <w:rPr>
          <w:lang w:val="en-GB"/>
        </w:rPr>
        <w:tab/>
        <w:t xml:space="preserve">Liao, W. L., Ramón, A. M. &amp; Fonzi, W. A. </w:t>
      </w:r>
      <w:r w:rsidRPr="00B977AE">
        <w:rPr>
          <w:i/>
          <w:lang w:val="en-GB"/>
        </w:rPr>
        <w:t>GLN3</w:t>
      </w:r>
      <w:r w:rsidRPr="00B977AE">
        <w:rPr>
          <w:lang w:val="en-GB"/>
        </w:rPr>
        <w:t xml:space="preserve"> encodes a global regulator of nitrogen metabolism and virulence of </w:t>
      </w:r>
      <w:r w:rsidRPr="00B977AE">
        <w:rPr>
          <w:i/>
          <w:lang w:val="en-GB"/>
        </w:rPr>
        <w:t>C. albicans</w:t>
      </w:r>
      <w:r w:rsidRPr="00B977AE">
        <w:rPr>
          <w:lang w:val="en-GB"/>
        </w:rPr>
        <w:t xml:space="preserve">. </w:t>
      </w:r>
      <w:r w:rsidRPr="00B977AE">
        <w:rPr>
          <w:i/>
          <w:lang w:val="en-GB"/>
        </w:rPr>
        <w:t>Fungal Genet Biol</w:t>
      </w:r>
      <w:r w:rsidRPr="00B977AE">
        <w:rPr>
          <w:lang w:val="en-GB"/>
        </w:rPr>
        <w:t xml:space="preserve"> </w:t>
      </w:r>
      <w:r w:rsidRPr="00B977AE">
        <w:rPr>
          <w:b/>
          <w:lang w:val="en-GB"/>
        </w:rPr>
        <w:t>45</w:t>
      </w:r>
      <w:r w:rsidRPr="00B977AE">
        <w:rPr>
          <w:lang w:val="en-GB"/>
        </w:rPr>
        <w:t xml:space="preserve">, 514-526 (2008). </w:t>
      </w:r>
      <w:hyperlink r:id="rId34" w:history="1">
        <w:r w:rsidRPr="00B977AE">
          <w:rPr>
            <w:rStyle w:val="Hyperlink"/>
            <w:lang w:val="en-GB"/>
          </w:rPr>
          <w:t>https://doi.org:10.1016/j.fgb.2007.08.006</w:t>
        </w:r>
      </w:hyperlink>
    </w:p>
    <w:p w14:paraId="33DBD71F" w14:textId="4765EC7E" w:rsidR="00471F02" w:rsidRPr="00B977AE" w:rsidRDefault="00471F02" w:rsidP="00471F02">
      <w:pPr>
        <w:pStyle w:val="EndNoteBibliography"/>
        <w:ind w:left="720" w:hanging="720"/>
        <w:rPr>
          <w:lang w:val="en-GB"/>
        </w:rPr>
      </w:pPr>
      <w:r w:rsidRPr="00B977AE">
        <w:rPr>
          <w:lang w:val="en-GB"/>
        </w:rPr>
        <w:t>23</w:t>
      </w:r>
      <w:r w:rsidRPr="00B977AE">
        <w:rPr>
          <w:lang w:val="en-GB"/>
        </w:rPr>
        <w:tab/>
        <w:t xml:space="preserve">Tebung, W. A., Omran, R. P., Fulton, D. L., Morschhäuser, J. &amp; Whiteway, M. Put3 Positively Regulates Proline Utilization in </w:t>
      </w:r>
      <w:r w:rsidRPr="00B977AE">
        <w:rPr>
          <w:i/>
          <w:lang w:val="en-GB"/>
        </w:rPr>
        <w:t>Candida albicans</w:t>
      </w:r>
      <w:r w:rsidRPr="00B977AE">
        <w:rPr>
          <w:lang w:val="en-GB"/>
        </w:rPr>
        <w:t xml:space="preserve">. </w:t>
      </w:r>
      <w:r w:rsidRPr="00B977AE">
        <w:rPr>
          <w:i/>
          <w:lang w:val="en-GB"/>
        </w:rPr>
        <w:t>mSphere</w:t>
      </w:r>
      <w:r w:rsidRPr="00B977AE">
        <w:rPr>
          <w:lang w:val="en-GB"/>
        </w:rPr>
        <w:t xml:space="preserve"> </w:t>
      </w:r>
      <w:r w:rsidRPr="00B977AE">
        <w:rPr>
          <w:b/>
          <w:lang w:val="en-GB"/>
        </w:rPr>
        <w:t>2</w:t>
      </w:r>
      <w:r w:rsidRPr="00B977AE">
        <w:rPr>
          <w:lang w:val="en-GB"/>
        </w:rPr>
        <w:t xml:space="preserve"> (2017). </w:t>
      </w:r>
      <w:hyperlink r:id="rId35" w:history="1">
        <w:r w:rsidRPr="00B977AE">
          <w:rPr>
            <w:rStyle w:val="Hyperlink"/>
            <w:lang w:val="en-GB"/>
          </w:rPr>
          <w:t>https://doi.org:10.1128/mSphere.00354-17</w:t>
        </w:r>
      </w:hyperlink>
    </w:p>
    <w:p w14:paraId="7B7CD114" w14:textId="1E9063F5" w:rsidR="00471F02" w:rsidRPr="00B977AE" w:rsidRDefault="00471F02" w:rsidP="00471F02">
      <w:pPr>
        <w:pStyle w:val="EndNoteBibliography"/>
        <w:ind w:left="720" w:hanging="720"/>
        <w:rPr>
          <w:lang w:val="en-GB"/>
        </w:rPr>
      </w:pPr>
      <w:r w:rsidRPr="00B977AE">
        <w:rPr>
          <w:lang w:val="en-GB"/>
        </w:rPr>
        <w:t>24</w:t>
      </w:r>
      <w:r w:rsidRPr="00B977AE">
        <w:rPr>
          <w:lang w:val="en-GB"/>
        </w:rPr>
        <w:tab/>
        <w:t xml:space="preserve">Ghosh, S., Kebaara, B. W., Atkin, A. L. &amp; Nickerson, K. W. Regulation of aromatic alcohol production in </w:t>
      </w:r>
      <w:r w:rsidRPr="00B977AE">
        <w:rPr>
          <w:i/>
          <w:lang w:val="en-GB"/>
        </w:rPr>
        <w:t>Candida albicans</w:t>
      </w:r>
      <w:r w:rsidRPr="00B977AE">
        <w:rPr>
          <w:lang w:val="en-GB"/>
        </w:rPr>
        <w:t xml:space="preserve">. </w:t>
      </w:r>
      <w:r w:rsidRPr="00B977AE">
        <w:rPr>
          <w:i/>
          <w:lang w:val="en-GB"/>
        </w:rPr>
        <w:t>Appl Environ Microbiol</w:t>
      </w:r>
      <w:r w:rsidRPr="00B977AE">
        <w:rPr>
          <w:lang w:val="en-GB"/>
        </w:rPr>
        <w:t xml:space="preserve"> </w:t>
      </w:r>
      <w:r w:rsidRPr="00B977AE">
        <w:rPr>
          <w:b/>
          <w:lang w:val="en-GB"/>
        </w:rPr>
        <w:t>74</w:t>
      </w:r>
      <w:r w:rsidRPr="00B977AE">
        <w:rPr>
          <w:lang w:val="en-GB"/>
        </w:rPr>
        <w:t xml:space="preserve">, 7211-7218 (2008). </w:t>
      </w:r>
      <w:hyperlink r:id="rId36" w:history="1">
        <w:r w:rsidRPr="00B977AE">
          <w:rPr>
            <w:rStyle w:val="Hyperlink"/>
            <w:lang w:val="en-GB"/>
          </w:rPr>
          <w:t>https://doi.org:10.1128/aem.01614-08</w:t>
        </w:r>
      </w:hyperlink>
    </w:p>
    <w:p w14:paraId="2890BCFB" w14:textId="7FA5A27F" w:rsidR="00471F02" w:rsidRPr="00B977AE" w:rsidRDefault="00471F02" w:rsidP="00471F02">
      <w:pPr>
        <w:pStyle w:val="EndNoteBibliography"/>
        <w:ind w:left="720" w:hanging="720"/>
        <w:rPr>
          <w:lang w:val="en-GB"/>
        </w:rPr>
      </w:pPr>
      <w:r w:rsidRPr="00B977AE">
        <w:rPr>
          <w:lang w:val="en-GB"/>
        </w:rPr>
        <w:t>25</w:t>
      </w:r>
      <w:r w:rsidRPr="00B977AE">
        <w:rPr>
          <w:lang w:val="en-GB"/>
        </w:rPr>
        <w:tab/>
        <w:t xml:space="preserve">Tebung, W. A., Choudhury, B. I., Tebbji, F., Morschhäuser, J. &amp; Whiteway, M. Rewiring of the Ppr1 Zinc Cluster Transcription Factor from Purine Catabolism to Pyrimidine Biogenesis in the Saccharomycetaceae. </w:t>
      </w:r>
      <w:r w:rsidRPr="00B977AE">
        <w:rPr>
          <w:i/>
          <w:lang w:val="en-GB"/>
        </w:rPr>
        <w:t>Curr Biol</w:t>
      </w:r>
      <w:r w:rsidRPr="00B977AE">
        <w:rPr>
          <w:lang w:val="en-GB"/>
        </w:rPr>
        <w:t xml:space="preserve"> </w:t>
      </w:r>
      <w:r w:rsidRPr="00B977AE">
        <w:rPr>
          <w:b/>
          <w:lang w:val="en-GB"/>
        </w:rPr>
        <w:t>26</w:t>
      </w:r>
      <w:r w:rsidRPr="00B977AE">
        <w:rPr>
          <w:lang w:val="en-GB"/>
        </w:rPr>
        <w:t xml:space="preserve">, 1677-1687 (2016). </w:t>
      </w:r>
      <w:hyperlink r:id="rId37" w:history="1">
        <w:r w:rsidRPr="00B977AE">
          <w:rPr>
            <w:rStyle w:val="Hyperlink"/>
            <w:lang w:val="en-GB"/>
          </w:rPr>
          <w:t>https://doi.org:10.1016/j.cub.2016.04.064</w:t>
        </w:r>
      </w:hyperlink>
    </w:p>
    <w:p w14:paraId="63053310" w14:textId="41F803E2" w:rsidR="00471F02" w:rsidRPr="00B977AE" w:rsidRDefault="00471F02" w:rsidP="00471F02">
      <w:pPr>
        <w:pStyle w:val="EndNoteBibliography"/>
        <w:ind w:left="720" w:hanging="720"/>
        <w:rPr>
          <w:lang w:val="en-GB"/>
        </w:rPr>
      </w:pPr>
      <w:r w:rsidRPr="00B977AE">
        <w:rPr>
          <w:lang w:val="en-GB"/>
        </w:rPr>
        <w:t>26</w:t>
      </w:r>
      <w:r w:rsidRPr="00B977AE">
        <w:rPr>
          <w:lang w:val="en-GB"/>
        </w:rPr>
        <w:tab/>
        <w:t xml:space="preserve">Ljungdahl, P. O. &amp; Daignan-Fornier, B. Regulation of amino acid, nucleotide, and phosphate metabolism in </w:t>
      </w:r>
      <w:r w:rsidRPr="00B977AE">
        <w:rPr>
          <w:i/>
          <w:lang w:val="en-GB"/>
        </w:rPr>
        <w:t>Saccharomyces cerevisiae</w:t>
      </w:r>
      <w:r w:rsidRPr="00B977AE">
        <w:rPr>
          <w:lang w:val="en-GB"/>
        </w:rPr>
        <w:t xml:space="preserve">. </w:t>
      </w:r>
      <w:r w:rsidRPr="00B977AE">
        <w:rPr>
          <w:i/>
          <w:lang w:val="en-GB"/>
        </w:rPr>
        <w:t>Genetics</w:t>
      </w:r>
      <w:r w:rsidRPr="00B977AE">
        <w:rPr>
          <w:lang w:val="en-GB"/>
        </w:rPr>
        <w:t xml:space="preserve"> </w:t>
      </w:r>
      <w:r w:rsidRPr="00B977AE">
        <w:rPr>
          <w:b/>
          <w:lang w:val="en-GB"/>
        </w:rPr>
        <w:t>190</w:t>
      </w:r>
      <w:r w:rsidRPr="00B977AE">
        <w:rPr>
          <w:lang w:val="en-GB"/>
        </w:rPr>
        <w:t xml:space="preserve">, 885-929 (2012). </w:t>
      </w:r>
      <w:hyperlink r:id="rId38" w:history="1">
        <w:r w:rsidRPr="00B977AE">
          <w:rPr>
            <w:rStyle w:val="Hyperlink"/>
            <w:lang w:val="en-GB"/>
          </w:rPr>
          <w:t>https://doi.org:10.1534/genetics.111.133306</w:t>
        </w:r>
      </w:hyperlink>
    </w:p>
    <w:p w14:paraId="560AC33C" w14:textId="232EE6B5" w:rsidR="00471F02" w:rsidRPr="00B977AE" w:rsidRDefault="00471F02" w:rsidP="00471F02">
      <w:pPr>
        <w:pStyle w:val="EndNoteBibliography"/>
        <w:ind w:left="720" w:hanging="720"/>
        <w:rPr>
          <w:lang w:val="en-GB"/>
        </w:rPr>
      </w:pPr>
      <w:r w:rsidRPr="00B977AE">
        <w:rPr>
          <w:lang w:val="en-GB"/>
        </w:rPr>
        <w:t>27</w:t>
      </w:r>
      <w:r w:rsidRPr="00B977AE">
        <w:rPr>
          <w:lang w:val="en-GB"/>
        </w:rPr>
        <w:tab/>
        <w:t xml:space="preserve">Chen, H. F. &amp; Lan, C. Y. Role of </w:t>
      </w:r>
      <w:r w:rsidRPr="00B977AE">
        <w:rPr>
          <w:i/>
          <w:lang w:val="en-GB"/>
        </w:rPr>
        <w:t>SFP1</w:t>
      </w:r>
      <w:r w:rsidRPr="00B977AE">
        <w:rPr>
          <w:lang w:val="en-GB"/>
        </w:rPr>
        <w:t xml:space="preserve"> in the Regulation of </w:t>
      </w:r>
      <w:r w:rsidRPr="00B977AE">
        <w:rPr>
          <w:i/>
          <w:lang w:val="en-GB"/>
        </w:rPr>
        <w:t>Candida albicans</w:t>
      </w:r>
      <w:r w:rsidRPr="00B977AE">
        <w:rPr>
          <w:lang w:val="en-GB"/>
        </w:rPr>
        <w:t xml:space="preserve"> Biofilm Formation. </w:t>
      </w:r>
      <w:r w:rsidRPr="00B977AE">
        <w:rPr>
          <w:i/>
          <w:lang w:val="en-GB"/>
        </w:rPr>
        <w:t>PLoS One</w:t>
      </w:r>
      <w:r w:rsidRPr="00B977AE">
        <w:rPr>
          <w:lang w:val="en-GB"/>
        </w:rPr>
        <w:t xml:space="preserve"> </w:t>
      </w:r>
      <w:r w:rsidRPr="00B977AE">
        <w:rPr>
          <w:b/>
          <w:lang w:val="en-GB"/>
        </w:rPr>
        <w:t>10</w:t>
      </w:r>
      <w:r w:rsidRPr="00B977AE">
        <w:rPr>
          <w:lang w:val="en-GB"/>
        </w:rPr>
        <w:t xml:space="preserve">, e0129903 (2015). </w:t>
      </w:r>
      <w:hyperlink r:id="rId39" w:history="1">
        <w:r w:rsidRPr="00B977AE">
          <w:rPr>
            <w:rStyle w:val="Hyperlink"/>
            <w:lang w:val="en-GB"/>
          </w:rPr>
          <w:t>https://doi.org:10.1371/journal.pone.0129903</w:t>
        </w:r>
      </w:hyperlink>
    </w:p>
    <w:p w14:paraId="111BDEE6" w14:textId="7643DAE4" w:rsidR="00471F02" w:rsidRPr="00B977AE" w:rsidRDefault="00471F02" w:rsidP="00471F02">
      <w:pPr>
        <w:pStyle w:val="EndNoteBibliography"/>
        <w:ind w:left="720" w:hanging="720"/>
        <w:rPr>
          <w:lang w:val="en-GB"/>
        </w:rPr>
      </w:pPr>
      <w:r w:rsidRPr="00B977AE">
        <w:rPr>
          <w:lang w:val="en-GB"/>
        </w:rPr>
        <w:t>28</w:t>
      </w:r>
      <w:r w:rsidRPr="00B977AE">
        <w:rPr>
          <w:lang w:val="en-GB"/>
        </w:rPr>
        <w:tab/>
        <w:t xml:space="preserve">Lee, S. Y., Chen, H. F., Yeh, Y. C., Xue, Y. P. &amp; Lan, C. Y. The Transcription Factor Sfp1 Regulates the Oxidative Stress Response in </w:t>
      </w:r>
      <w:r w:rsidRPr="00B977AE">
        <w:rPr>
          <w:i/>
          <w:lang w:val="en-GB"/>
        </w:rPr>
        <w:t>Candida albicans</w:t>
      </w:r>
      <w:r w:rsidRPr="00B977AE">
        <w:rPr>
          <w:lang w:val="en-GB"/>
        </w:rPr>
        <w:t xml:space="preserve">. </w:t>
      </w:r>
      <w:r w:rsidRPr="00B977AE">
        <w:rPr>
          <w:i/>
          <w:lang w:val="en-GB"/>
        </w:rPr>
        <w:t>Microorganisms</w:t>
      </w:r>
      <w:r w:rsidRPr="00B977AE">
        <w:rPr>
          <w:lang w:val="en-GB"/>
        </w:rPr>
        <w:t xml:space="preserve"> </w:t>
      </w:r>
      <w:r w:rsidRPr="00B977AE">
        <w:rPr>
          <w:b/>
          <w:lang w:val="en-GB"/>
        </w:rPr>
        <w:t>7</w:t>
      </w:r>
      <w:r w:rsidRPr="00B977AE">
        <w:rPr>
          <w:lang w:val="en-GB"/>
        </w:rPr>
        <w:t xml:space="preserve"> (2019). </w:t>
      </w:r>
      <w:hyperlink r:id="rId40" w:history="1">
        <w:r w:rsidRPr="00B977AE">
          <w:rPr>
            <w:rStyle w:val="Hyperlink"/>
            <w:lang w:val="en-GB"/>
          </w:rPr>
          <w:t>https://doi.org:10.3390/microorganisms7050131</w:t>
        </w:r>
      </w:hyperlink>
    </w:p>
    <w:p w14:paraId="471A3856" w14:textId="3D230138" w:rsidR="00471F02" w:rsidRPr="00B977AE" w:rsidRDefault="00471F02" w:rsidP="00471F02">
      <w:pPr>
        <w:pStyle w:val="EndNoteBibliography"/>
        <w:ind w:left="720" w:hanging="720"/>
        <w:rPr>
          <w:lang w:val="en-GB"/>
        </w:rPr>
      </w:pPr>
      <w:r w:rsidRPr="00B977AE">
        <w:rPr>
          <w:lang w:val="en-GB"/>
        </w:rPr>
        <w:t>29</w:t>
      </w:r>
      <w:r w:rsidRPr="00B977AE">
        <w:rPr>
          <w:lang w:val="en-GB"/>
        </w:rPr>
        <w:tab/>
        <w:t xml:space="preserve">Kastora, S. L., Herrero-de-Dios, C., Avelar, G. M., Munro, C. A. &amp; Brown, A. J. P. Sfp1 and Rtg3 reciprocally modulate carbon source-conditional stress </w:t>
      </w:r>
      <w:r w:rsidRPr="00B977AE">
        <w:rPr>
          <w:lang w:val="en-GB"/>
        </w:rPr>
        <w:lastRenderedPageBreak/>
        <w:t xml:space="preserve">adaptation in the pathogenic yeast </w:t>
      </w:r>
      <w:r w:rsidRPr="00B977AE">
        <w:rPr>
          <w:i/>
          <w:lang w:val="en-GB"/>
        </w:rPr>
        <w:t>Candida albicans</w:t>
      </w:r>
      <w:r w:rsidRPr="00B977AE">
        <w:rPr>
          <w:lang w:val="en-GB"/>
        </w:rPr>
        <w:t xml:space="preserve">. </w:t>
      </w:r>
      <w:r w:rsidRPr="00B977AE">
        <w:rPr>
          <w:i/>
          <w:lang w:val="en-GB"/>
        </w:rPr>
        <w:t>Mol Microbiol</w:t>
      </w:r>
      <w:r w:rsidRPr="00B977AE">
        <w:rPr>
          <w:lang w:val="en-GB"/>
        </w:rPr>
        <w:t xml:space="preserve"> </w:t>
      </w:r>
      <w:r w:rsidRPr="00B977AE">
        <w:rPr>
          <w:b/>
          <w:lang w:val="en-GB"/>
        </w:rPr>
        <w:t>105</w:t>
      </w:r>
      <w:r w:rsidRPr="00B977AE">
        <w:rPr>
          <w:lang w:val="en-GB"/>
        </w:rPr>
        <w:t xml:space="preserve">, 620-636 (2017). </w:t>
      </w:r>
      <w:hyperlink r:id="rId41" w:history="1">
        <w:r w:rsidRPr="00B977AE">
          <w:rPr>
            <w:rStyle w:val="Hyperlink"/>
            <w:lang w:val="en-GB"/>
          </w:rPr>
          <w:t>https://doi.org:10.1111/mmi.13722</w:t>
        </w:r>
      </w:hyperlink>
    </w:p>
    <w:p w14:paraId="20EDF2AF" w14:textId="522D89ED" w:rsidR="00471F02" w:rsidRPr="00B977AE" w:rsidRDefault="00471F02" w:rsidP="00471F02">
      <w:pPr>
        <w:pStyle w:val="EndNoteBibliography"/>
        <w:ind w:left="720" w:hanging="720"/>
        <w:rPr>
          <w:lang w:val="en-GB"/>
        </w:rPr>
      </w:pPr>
      <w:r w:rsidRPr="00B977AE">
        <w:rPr>
          <w:lang w:val="en-GB"/>
        </w:rPr>
        <w:t>30</w:t>
      </w:r>
      <w:r w:rsidRPr="00B977AE">
        <w:rPr>
          <w:lang w:val="en-GB"/>
        </w:rPr>
        <w:tab/>
        <w:t>VanderSluis, B.</w:t>
      </w:r>
      <w:r w:rsidRPr="00B977AE">
        <w:rPr>
          <w:i/>
          <w:lang w:val="en-GB"/>
        </w:rPr>
        <w:t xml:space="preserve"> et al.</w:t>
      </w:r>
      <w:r w:rsidRPr="00B977AE">
        <w:rPr>
          <w:lang w:val="en-GB"/>
        </w:rPr>
        <w:t xml:space="preserve"> Broad metabolic sensitivity profiling of a prototrophic yeast deletion collection. </w:t>
      </w:r>
      <w:r w:rsidRPr="00B977AE">
        <w:rPr>
          <w:i/>
          <w:lang w:val="en-GB"/>
        </w:rPr>
        <w:t>Genome Biol</w:t>
      </w:r>
      <w:r w:rsidRPr="00B977AE">
        <w:rPr>
          <w:lang w:val="en-GB"/>
        </w:rPr>
        <w:t xml:space="preserve"> </w:t>
      </w:r>
      <w:r w:rsidRPr="00B977AE">
        <w:rPr>
          <w:b/>
          <w:lang w:val="en-GB"/>
        </w:rPr>
        <w:t>15</w:t>
      </w:r>
      <w:r w:rsidRPr="00B977AE">
        <w:rPr>
          <w:lang w:val="en-GB"/>
        </w:rPr>
        <w:t xml:space="preserve">, R64 (2014). </w:t>
      </w:r>
      <w:hyperlink r:id="rId42" w:history="1">
        <w:r w:rsidRPr="00B977AE">
          <w:rPr>
            <w:rStyle w:val="Hyperlink"/>
            <w:lang w:val="en-GB"/>
          </w:rPr>
          <w:t>https://doi.org:10.1186/gb-2014-15-4-r64</w:t>
        </w:r>
      </w:hyperlink>
    </w:p>
    <w:p w14:paraId="657BEEB0" w14:textId="4EB58158" w:rsidR="00471F02" w:rsidRPr="00B977AE" w:rsidRDefault="00471F02" w:rsidP="00471F02">
      <w:pPr>
        <w:pStyle w:val="EndNoteBibliography"/>
        <w:ind w:left="720" w:hanging="720"/>
        <w:rPr>
          <w:lang w:val="en-GB"/>
        </w:rPr>
      </w:pPr>
      <w:r w:rsidRPr="00B977AE">
        <w:rPr>
          <w:lang w:val="en-GB"/>
        </w:rPr>
        <w:t>31</w:t>
      </w:r>
      <w:r w:rsidRPr="00B977AE">
        <w:rPr>
          <w:lang w:val="en-GB"/>
        </w:rPr>
        <w:tab/>
        <w:t>Hao, B.</w:t>
      </w:r>
      <w:r w:rsidRPr="00B977AE">
        <w:rPr>
          <w:i/>
          <w:lang w:val="en-GB"/>
        </w:rPr>
        <w:t xml:space="preserve"> et al.</w:t>
      </w:r>
      <w:r w:rsidRPr="00B977AE">
        <w:rPr>
          <w:lang w:val="en-GB"/>
        </w:rPr>
        <w:t xml:space="preserve"> </w:t>
      </w:r>
      <w:r w:rsidRPr="00B977AE">
        <w:rPr>
          <w:i/>
          <w:lang w:val="en-GB"/>
        </w:rPr>
        <w:t>Candida albicans RFX2</w:t>
      </w:r>
      <w:r w:rsidRPr="00B977AE">
        <w:rPr>
          <w:lang w:val="en-GB"/>
        </w:rPr>
        <w:t xml:space="preserve"> encodes a DNA binding protein involved in DNA damage responses, morphogenesis, and virulence. </w:t>
      </w:r>
      <w:r w:rsidRPr="00B977AE">
        <w:rPr>
          <w:i/>
          <w:lang w:val="en-GB"/>
        </w:rPr>
        <w:t>Eukaryot Cell</w:t>
      </w:r>
      <w:r w:rsidRPr="00B977AE">
        <w:rPr>
          <w:lang w:val="en-GB"/>
        </w:rPr>
        <w:t xml:space="preserve"> </w:t>
      </w:r>
      <w:r w:rsidRPr="00B977AE">
        <w:rPr>
          <w:b/>
          <w:lang w:val="en-GB"/>
        </w:rPr>
        <w:t>8</w:t>
      </w:r>
      <w:r w:rsidRPr="00B977AE">
        <w:rPr>
          <w:lang w:val="en-GB"/>
        </w:rPr>
        <w:t xml:space="preserve">, 627-639 (2009). </w:t>
      </w:r>
      <w:hyperlink r:id="rId43" w:history="1">
        <w:r w:rsidRPr="00B977AE">
          <w:rPr>
            <w:rStyle w:val="Hyperlink"/>
            <w:lang w:val="en-GB"/>
          </w:rPr>
          <w:t>https://doi.org:10.1128/ec.00246-08</w:t>
        </w:r>
      </w:hyperlink>
    </w:p>
    <w:p w14:paraId="1A5BB40F" w14:textId="0BC89F92" w:rsidR="00471F02" w:rsidRPr="00B977AE" w:rsidRDefault="00471F02" w:rsidP="00471F02">
      <w:pPr>
        <w:pStyle w:val="EndNoteBibliography"/>
        <w:ind w:left="720" w:hanging="720"/>
        <w:rPr>
          <w:lang w:val="en-GB"/>
        </w:rPr>
      </w:pPr>
      <w:r w:rsidRPr="00B977AE">
        <w:rPr>
          <w:lang w:val="en-GB"/>
        </w:rPr>
        <w:t>32</w:t>
      </w:r>
      <w:r w:rsidRPr="00B977AE">
        <w:rPr>
          <w:lang w:val="en-GB"/>
        </w:rPr>
        <w:tab/>
        <w:t xml:space="preserve">Douglas, L. M. &amp; Konopka, J. B. Plasma membrane architecture protects </w:t>
      </w:r>
      <w:r w:rsidRPr="00B977AE">
        <w:rPr>
          <w:i/>
          <w:lang w:val="en-GB"/>
        </w:rPr>
        <w:t>Candida albicans</w:t>
      </w:r>
      <w:r w:rsidRPr="00B977AE">
        <w:rPr>
          <w:lang w:val="en-GB"/>
        </w:rPr>
        <w:t xml:space="preserve"> from killing by copper. </w:t>
      </w:r>
      <w:r w:rsidRPr="00B977AE">
        <w:rPr>
          <w:i/>
          <w:lang w:val="en-GB"/>
        </w:rPr>
        <w:t>PLoS Genet</w:t>
      </w:r>
      <w:r w:rsidRPr="00B977AE">
        <w:rPr>
          <w:lang w:val="en-GB"/>
        </w:rPr>
        <w:t xml:space="preserve"> </w:t>
      </w:r>
      <w:r w:rsidRPr="00B977AE">
        <w:rPr>
          <w:b/>
          <w:lang w:val="en-GB"/>
        </w:rPr>
        <w:t>15</w:t>
      </w:r>
      <w:r w:rsidRPr="00B977AE">
        <w:rPr>
          <w:lang w:val="en-GB"/>
        </w:rPr>
        <w:t xml:space="preserve">, e1007911 (2019). </w:t>
      </w:r>
      <w:hyperlink r:id="rId44" w:history="1">
        <w:r w:rsidRPr="00B977AE">
          <w:rPr>
            <w:rStyle w:val="Hyperlink"/>
            <w:lang w:val="en-GB"/>
          </w:rPr>
          <w:t>https://doi.org:10.1371/journal.pgen.1007911</w:t>
        </w:r>
      </w:hyperlink>
    </w:p>
    <w:p w14:paraId="597A1340" w14:textId="44E8D599" w:rsidR="00471F02" w:rsidRPr="00B977AE" w:rsidRDefault="00471F02" w:rsidP="00471F02">
      <w:pPr>
        <w:pStyle w:val="EndNoteBibliography"/>
        <w:ind w:left="720" w:hanging="720"/>
        <w:rPr>
          <w:lang w:val="en-GB"/>
        </w:rPr>
      </w:pPr>
      <w:r w:rsidRPr="00B977AE">
        <w:rPr>
          <w:lang w:val="en-GB"/>
        </w:rPr>
        <w:t>33</w:t>
      </w:r>
      <w:r w:rsidRPr="00B977AE">
        <w:rPr>
          <w:lang w:val="en-GB"/>
        </w:rPr>
        <w:tab/>
        <w:t xml:space="preserve">Byrne, K. P. &amp; Wolfe, K. H. The Yeast Gene Order Browser: combining curated homology and syntenic context reveals gene fate in polyploid species. </w:t>
      </w:r>
      <w:r w:rsidRPr="00B977AE">
        <w:rPr>
          <w:i/>
          <w:lang w:val="en-GB"/>
        </w:rPr>
        <w:t>Genome Res</w:t>
      </w:r>
      <w:r w:rsidRPr="00B977AE">
        <w:rPr>
          <w:lang w:val="en-GB"/>
        </w:rPr>
        <w:t xml:space="preserve"> </w:t>
      </w:r>
      <w:r w:rsidRPr="00B977AE">
        <w:rPr>
          <w:b/>
          <w:lang w:val="en-GB"/>
        </w:rPr>
        <w:t>15</w:t>
      </w:r>
      <w:r w:rsidRPr="00B977AE">
        <w:rPr>
          <w:lang w:val="en-GB"/>
        </w:rPr>
        <w:t xml:space="preserve">, 1456-1461 (2005). </w:t>
      </w:r>
      <w:hyperlink r:id="rId45" w:history="1">
        <w:r w:rsidRPr="00B977AE">
          <w:rPr>
            <w:rStyle w:val="Hyperlink"/>
            <w:lang w:val="en-GB"/>
          </w:rPr>
          <w:t>https://doi.org:10.1101/gr.3672305</w:t>
        </w:r>
      </w:hyperlink>
    </w:p>
    <w:p w14:paraId="78FEFEA9" w14:textId="41501227" w:rsidR="00471F02" w:rsidRPr="00B977AE" w:rsidRDefault="00471F02" w:rsidP="00471F02">
      <w:pPr>
        <w:pStyle w:val="EndNoteBibliography"/>
        <w:ind w:left="720" w:hanging="720"/>
        <w:rPr>
          <w:lang w:val="en-GB"/>
        </w:rPr>
      </w:pPr>
      <w:r w:rsidRPr="00B977AE">
        <w:rPr>
          <w:lang w:val="en-GB"/>
        </w:rPr>
        <w:t>34</w:t>
      </w:r>
      <w:r w:rsidRPr="00B977AE">
        <w:rPr>
          <w:lang w:val="en-GB"/>
        </w:rPr>
        <w:tab/>
        <w:t>Maguire, S. L.</w:t>
      </w:r>
      <w:r w:rsidRPr="00B977AE">
        <w:rPr>
          <w:i/>
          <w:lang w:val="en-GB"/>
        </w:rPr>
        <w:t xml:space="preserve"> et al.</w:t>
      </w:r>
      <w:r w:rsidRPr="00B977AE">
        <w:rPr>
          <w:lang w:val="en-GB"/>
        </w:rPr>
        <w:t xml:space="preserve"> Comparative genome analysis and gene finding in </w:t>
      </w:r>
      <w:r w:rsidRPr="00B977AE">
        <w:rPr>
          <w:i/>
          <w:lang w:val="en-GB"/>
        </w:rPr>
        <w:t>Candida</w:t>
      </w:r>
      <w:r w:rsidRPr="00B977AE">
        <w:rPr>
          <w:lang w:val="en-GB"/>
        </w:rPr>
        <w:t xml:space="preserve"> species using CGOB. </w:t>
      </w:r>
      <w:r w:rsidRPr="00B977AE">
        <w:rPr>
          <w:i/>
          <w:lang w:val="en-GB"/>
        </w:rPr>
        <w:t>Mol Biol Evol</w:t>
      </w:r>
      <w:r w:rsidRPr="00B977AE">
        <w:rPr>
          <w:lang w:val="en-GB"/>
        </w:rPr>
        <w:t xml:space="preserve"> </w:t>
      </w:r>
      <w:r w:rsidRPr="00B977AE">
        <w:rPr>
          <w:b/>
          <w:lang w:val="en-GB"/>
        </w:rPr>
        <w:t>30</w:t>
      </w:r>
      <w:r w:rsidRPr="00B977AE">
        <w:rPr>
          <w:lang w:val="en-GB"/>
        </w:rPr>
        <w:t xml:space="preserve">, 1281-1291 (2013). </w:t>
      </w:r>
      <w:hyperlink r:id="rId46" w:history="1">
        <w:r w:rsidRPr="00B977AE">
          <w:rPr>
            <w:rStyle w:val="Hyperlink"/>
            <w:lang w:val="en-GB"/>
          </w:rPr>
          <w:t>https://doi.org:10.1093/molbev/mst042</w:t>
        </w:r>
      </w:hyperlink>
    </w:p>
    <w:p w14:paraId="4E71E548" w14:textId="6171CD54" w:rsidR="00471F02" w:rsidRPr="00B977AE" w:rsidRDefault="00471F02" w:rsidP="00471F02">
      <w:pPr>
        <w:pStyle w:val="EndNoteBibliography"/>
        <w:ind w:left="720" w:hanging="720"/>
        <w:rPr>
          <w:lang w:val="en-GB"/>
        </w:rPr>
      </w:pPr>
      <w:r w:rsidRPr="00B977AE">
        <w:rPr>
          <w:lang w:val="en-GB"/>
        </w:rPr>
        <w:t>35</w:t>
      </w:r>
      <w:r w:rsidRPr="00B977AE">
        <w:rPr>
          <w:lang w:val="en-GB"/>
        </w:rPr>
        <w:tab/>
        <w:t xml:space="preserve">Gouy, M., Guindon, S. &amp; Gascuel, O. SeaView version 4: A multiplatform graphical user interface for sequence alignment and phylogenetic tree building. </w:t>
      </w:r>
      <w:r w:rsidRPr="00B977AE">
        <w:rPr>
          <w:i/>
          <w:lang w:val="en-GB"/>
        </w:rPr>
        <w:t>Mol Biol Evol</w:t>
      </w:r>
      <w:r w:rsidRPr="00B977AE">
        <w:rPr>
          <w:lang w:val="en-GB"/>
        </w:rPr>
        <w:t xml:space="preserve"> </w:t>
      </w:r>
      <w:r w:rsidRPr="00B977AE">
        <w:rPr>
          <w:b/>
          <w:lang w:val="en-GB"/>
        </w:rPr>
        <w:t>27</w:t>
      </w:r>
      <w:r w:rsidRPr="00B977AE">
        <w:rPr>
          <w:lang w:val="en-GB"/>
        </w:rPr>
        <w:t xml:space="preserve">, 221-224 (2010). </w:t>
      </w:r>
      <w:hyperlink r:id="rId47" w:history="1">
        <w:r w:rsidRPr="00B977AE">
          <w:rPr>
            <w:rStyle w:val="Hyperlink"/>
            <w:lang w:val="en-GB"/>
          </w:rPr>
          <w:t>https://doi.org:10.1093/molbev/msp259</w:t>
        </w:r>
      </w:hyperlink>
    </w:p>
    <w:p w14:paraId="6FB29E5C" w14:textId="692F1628" w:rsidR="00F64744" w:rsidRPr="00B977AE" w:rsidRDefault="0094472B" w:rsidP="00F64744">
      <w:pPr>
        <w:rPr>
          <w:lang w:val="en-GB"/>
        </w:rPr>
      </w:pPr>
      <w:r w:rsidRPr="00B977AE">
        <w:rPr>
          <w:lang w:val="en-GB"/>
        </w:rPr>
        <w:fldChar w:fldCharType="end"/>
      </w:r>
    </w:p>
    <w:sectPr w:rsidR="00F64744" w:rsidRPr="00B977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Narrow">
    <w:panose1 w:val="020B060602020203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455191"/>
    <w:multiLevelType w:val="hybridMultilevel"/>
    <w:tmpl w:val="65CCC59A"/>
    <w:lvl w:ilvl="0" w:tplc="8910A80C">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0217884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Nature&lt;/Style&gt;&lt;LeftDelim&gt;{&lt;/LeftDelim&gt;&lt;RightDelim&gt;}&lt;/RightDelim&gt;&lt;FontName&gt;Arial&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axpdearetrwsetet0e5vree3s2005d2ff2sd&quot;&gt;My EndNote Library_Lisa&lt;record-ids&gt;&lt;item&gt;46&lt;/item&gt;&lt;item&gt;153&lt;/item&gt;&lt;item&gt;233&lt;/item&gt;&lt;item&gt;241&lt;/item&gt;&lt;item&gt;398&lt;/item&gt;&lt;item&gt;458&lt;/item&gt;&lt;item&gt;476&lt;/item&gt;&lt;item&gt;477&lt;/item&gt;&lt;item&gt;479&lt;/item&gt;&lt;item&gt;482&lt;/item&gt;&lt;item&gt;484&lt;/item&gt;&lt;item&gt;485&lt;/item&gt;&lt;item&gt;486&lt;/item&gt;&lt;item&gt;487&lt;/item&gt;&lt;item&gt;488&lt;/item&gt;&lt;item&gt;489&lt;/item&gt;&lt;item&gt;490&lt;/item&gt;&lt;item&gt;491&lt;/item&gt;&lt;item&gt;492&lt;/item&gt;&lt;item&gt;493&lt;/item&gt;&lt;item&gt;494&lt;/item&gt;&lt;item&gt;495&lt;/item&gt;&lt;item&gt;496&lt;/item&gt;&lt;item&gt;498&lt;/item&gt;&lt;item&gt;499&lt;/item&gt;&lt;item&gt;500&lt;/item&gt;&lt;item&gt;501&lt;/item&gt;&lt;item&gt;502&lt;/item&gt;&lt;item&gt;503&lt;/item&gt;&lt;item&gt;504&lt;/item&gt;&lt;item&gt;505&lt;/item&gt;&lt;item&gt;506&lt;/item&gt;&lt;item&gt;507&lt;/item&gt;&lt;item&gt;508&lt;/item&gt;&lt;item&gt;509&lt;/item&gt;&lt;/record-ids&gt;&lt;/item&gt;&lt;/Libraries&gt;"/>
  </w:docVars>
  <w:rsids>
    <w:rsidRoot w:val="005C6392"/>
    <w:rsid w:val="00016BDF"/>
    <w:rsid w:val="0003525E"/>
    <w:rsid w:val="0004297F"/>
    <w:rsid w:val="000559B1"/>
    <w:rsid w:val="00062713"/>
    <w:rsid w:val="0006386F"/>
    <w:rsid w:val="000A2A45"/>
    <w:rsid w:val="000B10C3"/>
    <w:rsid w:val="000D105D"/>
    <w:rsid w:val="000F6776"/>
    <w:rsid w:val="0012026D"/>
    <w:rsid w:val="0012404F"/>
    <w:rsid w:val="001262F5"/>
    <w:rsid w:val="00134169"/>
    <w:rsid w:val="0014718B"/>
    <w:rsid w:val="00154D76"/>
    <w:rsid w:val="00170313"/>
    <w:rsid w:val="001B0D3E"/>
    <w:rsid w:val="001B1781"/>
    <w:rsid w:val="001B47DF"/>
    <w:rsid w:val="001C5BF0"/>
    <w:rsid w:val="001D4DAF"/>
    <w:rsid w:val="00207DB1"/>
    <w:rsid w:val="00211B27"/>
    <w:rsid w:val="002210E9"/>
    <w:rsid w:val="00224370"/>
    <w:rsid w:val="002243ED"/>
    <w:rsid w:val="002262BC"/>
    <w:rsid w:val="002467FE"/>
    <w:rsid w:val="002649EA"/>
    <w:rsid w:val="00264B17"/>
    <w:rsid w:val="00297F82"/>
    <w:rsid w:val="002B2B9E"/>
    <w:rsid w:val="002B6EF2"/>
    <w:rsid w:val="002F39AB"/>
    <w:rsid w:val="002F479F"/>
    <w:rsid w:val="00310929"/>
    <w:rsid w:val="00313704"/>
    <w:rsid w:val="0034062D"/>
    <w:rsid w:val="003440C1"/>
    <w:rsid w:val="00345A57"/>
    <w:rsid w:val="0036640D"/>
    <w:rsid w:val="00371485"/>
    <w:rsid w:val="003830D0"/>
    <w:rsid w:val="003974A8"/>
    <w:rsid w:val="003A3D96"/>
    <w:rsid w:val="003D7E11"/>
    <w:rsid w:val="003E4740"/>
    <w:rsid w:val="00410475"/>
    <w:rsid w:val="00412C99"/>
    <w:rsid w:val="004132CE"/>
    <w:rsid w:val="0044310E"/>
    <w:rsid w:val="00452145"/>
    <w:rsid w:val="004578F1"/>
    <w:rsid w:val="00471620"/>
    <w:rsid w:val="00471F02"/>
    <w:rsid w:val="00472B19"/>
    <w:rsid w:val="0048397A"/>
    <w:rsid w:val="00494712"/>
    <w:rsid w:val="004A3305"/>
    <w:rsid w:val="004A4CE9"/>
    <w:rsid w:val="004D4DFB"/>
    <w:rsid w:val="00521212"/>
    <w:rsid w:val="00587588"/>
    <w:rsid w:val="005945BF"/>
    <w:rsid w:val="005C03AB"/>
    <w:rsid w:val="005C47B2"/>
    <w:rsid w:val="005C5658"/>
    <w:rsid w:val="005C6392"/>
    <w:rsid w:val="005C7330"/>
    <w:rsid w:val="005D6AB8"/>
    <w:rsid w:val="005E2135"/>
    <w:rsid w:val="0060615A"/>
    <w:rsid w:val="00666A1F"/>
    <w:rsid w:val="00666C66"/>
    <w:rsid w:val="006739B1"/>
    <w:rsid w:val="006743CE"/>
    <w:rsid w:val="00675D2C"/>
    <w:rsid w:val="006A4E54"/>
    <w:rsid w:val="006C7584"/>
    <w:rsid w:val="006D6ACD"/>
    <w:rsid w:val="0070362F"/>
    <w:rsid w:val="0071461E"/>
    <w:rsid w:val="00721518"/>
    <w:rsid w:val="00721C74"/>
    <w:rsid w:val="007224D6"/>
    <w:rsid w:val="0074184A"/>
    <w:rsid w:val="00743C36"/>
    <w:rsid w:val="00785CE5"/>
    <w:rsid w:val="00792379"/>
    <w:rsid w:val="00793712"/>
    <w:rsid w:val="007A1F75"/>
    <w:rsid w:val="007B4AF9"/>
    <w:rsid w:val="007D48C9"/>
    <w:rsid w:val="007E4A7E"/>
    <w:rsid w:val="007E6A03"/>
    <w:rsid w:val="00815DB0"/>
    <w:rsid w:val="00825C50"/>
    <w:rsid w:val="00847376"/>
    <w:rsid w:val="00855D6B"/>
    <w:rsid w:val="008661C5"/>
    <w:rsid w:val="00877410"/>
    <w:rsid w:val="00895608"/>
    <w:rsid w:val="008C693C"/>
    <w:rsid w:val="008D6353"/>
    <w:rsid w:val="008D636B"/>
    <w:rsid w:val="008F2C5A"/>
    <w:rsid w:val="00903571"/>
    <w:rsid w:val="00903F37"/>
    <w:rsid w:val="009041A1"/>
    <w:rsid w:val="009220F5"/>
    <w:rsid w:val="009257CF"/>
    <w:rsid w:val="009259AA"/>
    <w:rsid w:val="0094472B"/>
    <w:rsid w:val="00952D7D"/>
    <w:rsid w:val="009702FB"/>
    <w:rsid w:val="009861A7"/>
    <w:rsid w:val="009866C4"/>
    <w:rsid w:val="00996BD6"/>
    <w:rsid w:val="009A222A"/>
    <w:rsid w:val="009B04D6"/>
    <w:rsid w:val="009D4FAB"/>
    <w:rsid w:val="009E0F11"/>
    <w:rsid w:val="00A05B58"/>
    <w:rsid w:val="00A108F5"/>
    <w:rsid w:val="00A205C2"/>
    <w:rsid w:val="00A23CF2"/>
    <w:rsid w:val="00A26F17"/>
    <w:rsid w:val="00A36129"/>
    <w:rsid w:val="00A36879"/>
    <w:rsid w:val="00A55879"/>
    <w:rsid w:val="00A55BE9"/>
    <w:rsid w:val="00A73EF3"/>
    <w:rsid w:val="00A85AB7"/>
    <w:rsid w:val="00A86DCE"/>
    <w:rsid w:val="00A958FB"/>
    <w:rsid w:val="00AB2194"/>
    <w:rsid w:val="00AC1B0E"/>
    <w:rsid w:val="00AC27C2"/>
    <w:rsid w:val="00AC6D71"/>
    <w:rsid w:val="00AD77C7"/>
    <w:rsid w:val="00B10666"/>
    <w:rsid w:val="00B225D1"/>
    <w:rsid w:val="00B569EF"/>
    <w:rsid w:val="00B631E9"/>
    <w:rsid w:val="00B7485F"/>
    <w:rsid w:val="00B765D7"/>
    <w:rsid w:val="00B93C14"/>
    <w:rsid w:val="00B94F4C"/>
    <w:rsid w:val="00B9552B"/>
    <w:rsid w:val="00B977AE"/>
    <w:rsid w:val="00BE6AD2"/>
    <w:rsid w:val="00C11298"/>
    <w:rsid w:val="00C155C6"/>
    <w:rsid w:val="00C54853"/>
    <w:rsid w:val="00C562CB"/>
    <w:rsid w:val="00C57CA1"/>
    <w:rsid w:val="00C61B41"/>
    <w:rsid w:val="00C73E65"/>
    <w:rsid w:val="00C8124C"/>
    <w:rsid w:val="00C95707"/>
    <w:rsid w:val="00C96493"/>
    <w:rsid w:val="00CA3AD7"/>
    <w:rsid w:val="00CA4F74"/>
    <w:rsid w:val="00CC0E21"/>
    <w:rsid w:val="00CD62ED"/>
    <w:rsid w:val="00CD68DA"/>
    <w:rsid w:val="00CD7E9B"/>
    <w:rsid w:val="00CE452C"/>
    <w:rsid w:val="00CF7913"/>
    <w:rsid w:val="00D21930"/>
    <w:rsid w:val="00D34791"/>
    <w:rsid w:val="00D3636F"/>
    <w:rsid w:val="00D40508"/>
    <w:rsid w:val="00D42B13"/>
    <w:rsid w:val="00D54A4E"/>
    <w:rsid w:val="00D632B9"/>
    <w:rsid w:val="00D77165"/>
    <w:rsid w:val="00D92E10"/>
    <w:rsid w:val="00D9586A"/>
    <w:rsid w:val="00DA43A3"/>
    <w:rsid w:val="00DA7128"/>
    <w:rsid w:val="00DB3843"/>
    <w:rsid w:val="00DE02D5"/>
    <w:rsid w:val="00DF6520"/>
    <w:rsid w:val="00E1243F"/>
    <w:rsid w:val="00E51C71"/>
    <w:rsid w:val="00E572DA"/>
    <w:rsid w:val="00E87D73"/>
    <w:rsid w:val="00E91F68"/>
    <w:rsid w:val="00E93BB4"/>
    <w:rsid w:val="00EA0D0D"/>
    <w:rsid w:val="00EC00D2"/>
    <w:rsid w:val="00ED7287"/>
    <w:rsid w:val="00EF0330"/>
    <w:rsid w:val="00F006E3"/>
    <w:rsid w:val="00F15A2F"/>
    <w:rsid w:val="00F2134A"/>
    <w:rsid w:val="00F27D43"/>
    <w:rsid w:val="00F31DE2"/>
    <w:rsid w:val="00F46F54"/>
    <w:rsid w:val="00F5406D"/>
    <w:rsid w:val="00F61848"/>
    <w:rsid w:val="00F64744"/>
    <w:rsid w:val="00F73DA6"/>
    <w:rsid w:val="00F81EDA"/>
    <w:rsid w:val="00F87546"/>
    <w:rsid w:val="00F927EF"/>
    <w:rsid w:val="00F96469"/>
    <w:rsid w:val="00FA729E"/>
    <w:rsid w:val="00FB00F7"/>
    <w:rsid w:val="00FD7D2C"/>
    <w:rsid w:val="00FF244E"/>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D91C6"/>
  <w15:chartTrackingRefBased/>
  <w15:docId w15:val="{20ADDF1E-BB89-844B-8AFA-BBBE06038A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93BB4"/>
    <w:rPr>
      <w:rFonts w:ascii="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sid w:val="00E93BB4"/>
    <w:rPr>
      <w:sz w:val="20"/>
      <w:szCs w:val="20"/>
    </w:rPr>
  </w:style>
  <w:style w:type="character" w:customStyle="1" w:styleId="CommentTextChar">
    <w:name w:val="Comment Text Char"/>
    <w:basedOn w:val="DefaultParagraphFont"/>
    <w:link w:val="CommentText"/>
    <w:uiPriority w:val="99"/>
    <w:semiHidden/>
    <w:rsid w:val="00E93BB4"/>
    <w:rPr>
      <w:rFonts w:ascii="Arial" w:hAnsi="Arial" w:cs="Arial"/>
      <w:sz w:val="20"/>
      <w:szCs w:val="20"/>
    </w:rPr>
  </w:style>
  <w:style w:type="character" w:styleId="CommentReference">
    <w:name w:val="annotation reference"/>
    <w:basedOn w:val="DefaultParagraphFont"/>
    <w:uiPriority w:val="99"/>
    <w:semiHidden/>
    <w:unhideWhenUsed/>
    <w:rsid w:val="00E93BB4"/>
    <w:rPr>
      <w:sz w:val="18"/>
      <w:szCs w:val="18"/>
    </w:rPr>
  </w:style>
  <w:style w:type="paragraph" w:customStyle="1" w:styleId="Normal1">
    <w:name w:val="Normal1"/>
    <w:rsid w:val="00D77165"/>
    <w:pPr>
      <w:spacing w:line="276" w:lineRule="auto"/>
    </w:pPr>
    <w:rPr>
      <w:rFonts w:ascii="Arial" w:eastAsia="Arial" w:hAnsi="Arial" w:cs="Arial"/>
      <w:sz w:val="22"/>
      <w:szCs w:val="22"/>
      <w:lang w:val="uz-Cyrl-UZ" w:eastAsia="it-IT"/>
    </w:rPr>
  </w:style>
  <w:style w:type="table" w:styleId="TableGrid">
    <w:name w:val="Table Grid"/>
    <w:basedOn w:val="TableNormal"/>
    <w:uiPriority w:val="39"/>
    <w:rsid w:val="00815DB0"/>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Normal"/>
    <w:link w:val="EndNoteBibliographyTitleChar"/>
    <w:rsid w:val="0094472B"/>
    <w:pPr>
      <w:jc w:val="center"/>
    </w:pPr>
    <w:rPr>
      <w:lang w:val="en-US"/>
    </w:rPr>
  </w:style>
  <w:style w:type="character" w:customStyle="1" w:styleId="EndNoteBibliographyTitleChar">
    <w:name w:val="EndNote Bibliography Title Char"/>
    <w:basedOn w:val="DefaultParagraphFont"/>
    <w:link w:val="EndNoteBibliographyTitle"/>
    <w:rsid w:val="0094472B"/>
    <w:rPr>
      <w:rFonts w:ascii="Arial" w:hAnsi="Arial" w:cs="Arial"/>
      <w:lang w:val="en-US"/>
    </w:rPr>
  </w:style>
  <w:style w:type="paragraph" w:customStyle="1" w:styleId="EndNoteBibliography">
    <w:name w:val="EndNote Bibliography"/>
    <w:basedOn w:val="Normal"/>
    <w:link w:val="EndNoteBibliographyChar"/>
    <w:rsid w:val="0094472B"/>
    <w:rPr>
      <w:lang w:val="en-US"/>
    </w:rPr>
  </w:style>
  <w:style w:type="character" w:customStyle="1" w:styleId="EndNoteBibliographyChar">
    <w:name w:val="EndNote Bibliography Char"/>
    <w:basedOn w:val="DefaultParagraphFont"/>
    <w:link w:val="EndNoteBibliography"/>
    <w:rsid w:val="0094472B"/>
    <w:rPr>
      <w:rFonts w:ascii="Arial" w:hAnsi="Arial" w:cs="Arial"/>
      <w:lang w:val="en-US"/>
    </w:rPr>
  </w:style>
  <w:style w:type="paragraph" w:styleId="ListParagraph">
    <w:name w:val="List Paragraph"/>
    <w:basedOn w:val="Normal"/>
    <w:uiPriority w:val="34"/>
    <w:qFormat/>
    <w:rsid w:val="00062713"/>
    <w:pPr>
      <w:ind w:left="720"/>
      <w:contextualSpacing/>
    </w:pPr>
  </w:style>
  <w:style w:type="character" w:styleId="Hyperlink">
    <w:name w:val="Hyperlink"/>
    <w:basedOn w:val="DefaultParagraphFont"/>
    <w:uiPriority w:val="99"/>
    <w:unhideWhenUsed/>
    <w:rsid w:val="00471F02"/>
    <w:rPr>
      <w:color w:val="0563C1" w:themeColor="hyperlink"/>
      <w:u w:val="single"/>
    </w:rPr>
  </w:style>
  <w:style w:type="character" w:styleId="UnresolvedMention">
    <w:name w:val="Unresolved Mention"/>
    <w:basedOn w:val="DefaultParagraphFont"/>
    <w:uiPriority w:val="99"/>
    <w:semiHidden/>
    <w:unhideWhenUsed/>
    <w:rsid w:val="00471F0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oi.org:10.1371/journal.ppat.1004365" TargetMode="External"/><Relationship Id="rId18" Type="http://schemas.openxmlformats.org/officeDocument/2006/relationships/hyperlink" Target="https://doi.org:10.1111/mmi.13674" TargetMode="External"/><Relationship Id="rId26" Type="http://schemas.openxmlformats.org/officeDocument/2006/relationships/hyperlink" Target="https://doi.org:doi:10.1128/msphere.00393-22" TargetMode="External"/><Relationship Id="rId39" Type="http://schemas.openxmlformats.org/officeDocument/2006/relationships/hyperlink" Target="https://doi.org:10.1371/journal.pone.0129903" TargetMode="External"/><Relationship Id="rId21" Type="http://schemas.openxmlformats.org/officeDocument/2006/relationships/hyperlink" Target="https://doi.org:10.1038/nature00935" TargetMode="External"/><Relationship Id="rId34" Type="http://schemas.openxmlformats.org/officeDocument/2006/relationships/hyperlink" Target="https://doi.org:10.1016/j.fgb.2007.08.006" TargetMode="External"/><Relationship Id="rId42" Type="http://schemas.openxmlformats.org/officeDocument/2006/relationships/hyperlink" Target="https://doi.org:10.1186/gb-2014-15-4-r64" TargetMode="External"/><Relationship Id="rId47" Type="http://schemas.openxmlformats.org/officeDocument/2006/relationships/hyperlink" Target="https://doi.org:10.1093/molbev/msp259" TargetMode="External"/><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hyperlink" Target="https://doi.org:10.1126/science.1070850" TargetMode="External"/><Relationship Id="rId29" Type="http://schemas.openxmlformats.org/officeDocument/2006/relationships/hyperlink" Target="https://doi.org:10.1091/mbc.e05-06-0501" TargetMode="External"/><Relationship Id="rId11" Type="http://schemas.openxmlformats.org/officeDocument/2006/relationships/image" Target="media/image7.png"/><Relationship Id="rId24" Type="http://schemas.openxmlformats.org/officeDocument/2006/relationships/hyperlink" Target="https://doi.org:10.1371/journal.ppat.1000752" TargetMode="External"/><Relationship Id="rId32" Type="http://schemas.openxmlformats.org/officeDocument/2006/relationships/hyperlink" Target="https://doi.org:10.1111/1567-1364.12220" TargetMode="External"/><Relationship Id="rId37" Type="http://schemas.openxmlformats.org/officeDocument/2006/relationships/hyperlink" Target="https://doi.org:10.1016/j.cub.2016.04.064" TargetMode="External"/><Relationship Id="rId40" Type="http://schemas.openxmlformats.org/officeDocument/2006/relationships/hyperlink" Target="https://doi.org:10.3390/microorganisms7050131" TargetMode="External"/><Relationship Id="rId45" Type="http://schemas.openxmlformats.org/officeDocument/2006/relationships/hyperlink" Target="https://doi.org:10.1101/gr.3672305" TargetMode="External"/><Relationship Id="rId5" Type="http://schemas.openxmlformats.org/officeDocument/2006/relationships/image" Target="media/image1.png"/><Relationship Id="rId15" Type="http://schemas.openxmlformats.org/officeDocument/2006/relationships/hyperlink" Target="https://doi.org:10.1038/ng.605" TargetMode="External"/><Relationship Id="rId23" Type="http://schemas.openxmlformats.org/officeDocument/2006/relationships/hyperlink" Target="https://doi.org:10.1016/j.femsyr.2004.11.005" TargetMode="External"/><Relationship Id="rId28" Type="http://schemas.openxmlformats.org/officeDocument/2006/relationships/hyperlink" Target="https://doi.org:10.1371/journal.pgen.1000783" TargetMode="External"/><Relationship Id="rId36" Type="http://schemas.openxmlformats.org/officeDocument/2006/relationships/hyperlink" Target="https://doi.org:10.1128/aem.01614-08" TargetMode="External"/><Relationship Id="rId49"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hyperlink" Target="https://doi.org:10.1002/yea.1843" TargetMode="External"/><Relationship Id="rId31" Type="http://schemas.openxmlformats.org/officeDocument/2006/relationships/hyperlink" Target="https://doi.org:10.1099/mic.0.27723-0" TargetMode="External"/><Relationship Id="rId44" Type="http://schemas.openxmlformats.org/officeDocument/2006/relationships/hyperlink" Target="https://doi.org:10.1371/journal.pgen.1007911"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hyperlink" Target="https://doi.org:10.1371/journal.pgen.1008052" TargetMode="External"/><Relationship Id="rId22" Type="http://schemas.openxmlformats.org/officeDocument/2006/relationships/hyperlink" Target="https://doi.org:10.1099/00221287-146-11-2755" TargetMode="External"/><Relationship Id="rId27" Type="http://schemas.openxmlformats.org/officeDocument/2006/relationships/hyperlink" Target="https://doi.org:10.1099/mic.0.2008/017475-0" TargetMode="External"/><Relationship Id="rId30" Type="http://schemas.openxmlformats.org/officeDocument/2006/relationships/hyperlink" Target="https://doi.org:10.1128/ec.2.2.351-361.2003" TargetMode="External"/><Relationship Id="rId35" Type="http://schemas.openxmlformats.org/officeDocument/2006/relationships/hyperlink" Target="https://doi.org:10.1128/mSphere.00354-17" TargetMode="External"/><Relationship Id="rId43" Type="http://schemas.openxmlformats.org/officeDocument/2006/relationships/hyperlink" Target="https://doi.org:10.1128/ec.00246-08" TargetMode="External"/><Relationship Id="rId48" Type="http://schemas.openxmlformats.org/officeDocument/2006/relationships/fontTable" Target="fontTable.xml"/><Relationship Id="rId8" Type="http://schemas.openxmlformats.org/officeDocument/2006/relationships/image" Target="media/image4.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hyperlink" Target="https://doi.org:10.1371/journal.ppat.1001140" TargetMode="External"/><Relationship Id="rId25" Type="http://schemas.openxmlformats.org/officeDocument/2006/relationships/hyperlink" Target="https://doi.org:10.1128/mSphere.00028-18" TargetMode="External"/><Relationship Id="rId33" Type="http://schemas.openxmlformats.org/officeDocument/2006/relationships/hyperlink" Target="https://doi.org:10.1111/cmi.12364" TargetMode="External"/><Relationship Id="rId38" Type="http://schemas.openxmlformats.org/officeDocument/2006/relationships/hyperlink" Target="https://doi.org:10.1534/genetics.111.133306" TargetMode="External"/><Relationship Id="rId46" Type="http://schemas.openxmlformats.org/officeDocument/2006/relationships/hyperlink" Target="https://doi.org:10.1093/molbev/mst042" TargetMode="External"/><Relationship Id="rId20" Type="http://schemas.openxmlformats.org/officeDocument/2006/relationships/hyperlink" Target="https://doi.org:10.1128/mBio.02048-18" TargetMode="External"/><Relationship Id="rId41" Type="http://schemas.openxmlformats.org/officeDocument/2006/relationships/hyperlink" Target="https://doi.org:10.1111/mmi.13722" TargetMode="External"/><Relationship Id="rId1" Type="http://schemas.openxmlformats.org/officeDocument/2006/relationships/numbering" Target="numbering.xml"/><Relationship Id="rId6"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357</TotalTime>
  <Pages>21</Pages>
  <Words>7574</Words>
  <Characters>43178</Characters>
  <Application>Microsoft Office Word</Application>
  <DocSecurity>0</DocSecurity>
  <Lines>359</Lines>
  <Paragraphs>101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Lombardi</dc:creator>
  <cp:keywords/>
  <dc:description/>
  <cp:lastModifiedBy>Lisa Lombardi</cp:lastModifiedBy>
  <cp:revision>165</cp:revision>
  <dcterms:created xsi:type="dcterms:W3CDTF">2023-03-07T18:19:00Z</dcterms:created>
  <dcterms:modified xsi:type="dcterms:W3CDTF">2024-02-12T13:57:00Z</dcterms:modified>
</cp:coreProperties>
</file>