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1846F" w14:textId="77777777" w:rsidR="00EA0EDF" w:rsidRPr="005E18B5" w:rsidRDefault="00EA0EDF" w:rsidP="00EA0EDF">
      <w:pPr>
        <w:spacing w:before="240"/>
        <w:jc w:val="lowKashida"/>
        <w:rPr>
          <w:rFonts w:asciiTheme="majorBidi" w:hAnsiTheme="majorBidi" w:cstheme="majorBidi"/>
          <w:sz w:val="24"/>
          <w:szCs w:val="24"/>
        </w:rPr>
      </w:pPr>
      <w:r w:rsidRPr="005E18B5">
        <w:rPr>
          <w:rFonts w:asciiTheme="majorBidi" w:hAnsiTheme="majorBidi" w:cstheme="majorBidi"/>
          <w:b/>
          <w:bCs/>
          <w:kern w:val="0"/>
          <w:sz w:val="32"/>
          <w:szCs w:val="32"/>
          <w14:ligatures w14:val="none"/>
        </w:rPr>
        <w:t>Appendix</w:t>
      </w:r>
    </w:p>
    <w:p w14:paraId="68C26C44" w14:textId="77777777" w:rsidR="00EA0EDF" w:rsidRPr="00EF379F" w:rsidRDefault="00EA0EDF" w:rsidP="00EA0EDF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Table A1</w:t>
      </w:r>
      <w:r w:rsidRPr="00EF379F">
        <w:rPr>
          <w:rFonts w:asciiTheme="majorBidi" w:hAnsiTheme="majorBidi" w:cstheme="majorBidi"/>
          <w:b/>
          <w:bCs/>
          <w:sz w:val="20"/>
          <w:szCs w:val="20"/>
        </w:rPr>
        <w:t>.</w:t>
      </w:r>
      <w:r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 </w:t>
      </w:r>
      <w:r w:rsidRPr="00EF379F">
        <w:rPr>
          <w:rFonts w:ascii="Times New Roman" w:eastAsia="Times New Roman" w:hAnsi="Times New Roman" w:cs="Times New Roman"/>
          <w:bCs/>
          <w:sz w:val="20"/>
          <w:szCs w:val="20"/>
        </w:rPr>
        <w:t>List of Abbreviations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404338">
        <w:rPr>
          <w:rFonts w:ascii="Times New Roman" w:eastAsia="Times New Roman" w:hAnsi="Times New Roman" w:cs="Times New Roman"/>
          <w:bCs/>
          <w:sz w:val="20"/>
          <w:szCs w:val="20"/>
        </w:rPr>
        <w:t>used in this article.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346"/>
        <w:gridCol w:w="3474"/>
        <w:gridCol w:w="1417"/>
        <w:gridCol w:w="3145"/>
      </w:tblGrid>
      <w:tr w:rsidR="00EA0EDF" w:rsidRPr="00976BB7" w14:paraId="55830CC0" w14:textId="77777777" w:rsidTr="00F21391">
        <w:trPr>
          <w:jc w:val="center"/>
        </w:trPr>
        <w:tc>
          <w:tcPr>
            <w:tcW w:w="134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05C053A9" w14:textId="77777777" w:rsidR="00EA0EDF" w:rsidRPr="00976BB7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6BB7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Abbreviation</w:t>
            </w:r>
          </w:p>
        </w:tc>
        <w:tc>
          <w:tcPr>
            <w:tcW w:w="347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3E561D89" w14:textId="77777777" w:rsidR="00EA0EDF" w:rsidRPr="00976BB7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6BB7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Definition</w:t>
            </w:r>
          </w:p>
        </w:tc>
        <w:tc>
          <w:tcPr>
            <w:tcW w:w="141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08B7F1E1" w14:textId="77777777" w:rsidR="00EA0EDF" w:rsidRPr="00976BB7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6BB7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Abbreviation</w:t>
            </w:r>
          </w:p>
        </w:tc>
        <w:tc>
          <w:tcPr>
            <w:tcW w:w="314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13C707CD" w14:textId="77777777" w:rsidR="00EA0EDF" w:rsidRPr="00976BB7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6BB7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Definition</w:t>
            </w:r>
          </w:p>
        </w:tc>
      </w:tr>
      <w:tr w:rsidR="00EA0EDF" w:rsidRPr="00976BB7" w14:paraId="0D5D2CBF" w14:textId="77777777" w:rsidTr="00F21391">
        <w:trPr>
          <w:trHeight w:val="288"/>
          <w:jc w:val="center"/>
        </w:trPr>
        <w:tc>
          <w:tcPr>
            <w:tcW w:w="1346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1F8D1451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ALOS-2</w:t>
            </w:r>
          </w:p>
        </w:tc>
        <w:tc>
          <w:tcPr>
            <w:tcW w:w="3474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025136DB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Advanced Land Observing Satellite-2</w:t>
            </w:r>
          </w:p>
        </w:tc>
        <w:tc>
          <w:tcPr>
            <w:tcW w:w="1417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00B2115B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MAPE</w:t>
            </w:r>
          </w:p>
        </w:tc>
        <w:tc>
          <w:tcPr>
            <w:tcW w:w="3145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4A508077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Mean Absolute Percentage Error</w:t>
            </w:r>
          </w:p>
        </w:tc>
      </w:tr>
      <w:tr w:rsidR="00EA0EDF" w:rsidRPr="00976BB7" w14:paraId="1B26628D" w14:textId="77777777" w:rsidTr="00F21391">
        <w:trPr>
          <w:trHeight w:val="288"/>
          <w:jc w:val="center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A41C0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AP2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93C97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ALOS-2 PALSAR-2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63E87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MODIS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99A6E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 Resolution Imaging Spectroradiometer</w:t>
            </w:r>
          </w:p>
        </w:tc>
      </w:tr>
      <w:tr w:rsidR="00EA0EDF" w:rsidRPr="00976BB7" w14:paraId="6D784763" w14:textId="77777777" w:rsidTr="00F21391">
        <w:trPr>
          <w:trHeight w:val="288"/>
          <w:jc w:val="center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F86FA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Asc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9F0CC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Ascending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7A2FE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MSI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4BECC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Multi-Spectral Instrument</w:t>
            </w:r>
          </w:p>
        </w:tc>
      </w:tr>
      <w:tr w:rsidR="00EA0EDF" w:rsidRPr="00976BB7" w14:paraId="336A1485" w14:textId="77777777" w:rsidTr="00F21391">
        <w:trPr>
          <w:trHeight w:val="288"/>
          <w:jc w:val="center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79268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Au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879EB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Autumn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A19EB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NIR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11547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Near Infrared</w:t>
            </w:r>
          </w:p>
        </w:tc>
      </w:tr>
      <w:tr w:rsidR="00EA0EDF" w:rsidRPr="00976BB7" w14:paraId="2B48009D" w14:textId="77777777" w:rsidTr="00F21391">
        <w:trPr>
          <w:trHeight w:val="288"/>
          <w:jc w:val="center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1EFFC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DEM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05CD4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Digital Elevation Model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61964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PALSAR-2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8EC25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Phased Array L-band Synthetic Aperture Radar-2</w:t>
            </w:r>
          </w:p>
        </w:tc>
      </w:tr>
      <w:tr w:rsidR="00EA0EDF" w:rsidRPr="00976BB7" w14:paraId="0059B175" w14:textId="77777777" w:rsidTr="00F21391">
        <w:trPr>
          <w:trHeight w:val="405"/>
          <w:jc w:val="center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C5138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Desc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47E13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Descending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5899A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RBF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CA599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Radial Basis Function</w:t>
            </w:r>
          </w:p>
        </w:tc>
      </w:tr>
      <w:tr w:rsidR="00EA0EDF" w:rsidRPr="00976BB7" w14:paraId="33251C62" w14:textId="77777777" w:rsidTr="00F21391">
        <w:trPr>
          <w:trHeight w:val="378"/>
          <w:jc w:val="center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984F0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DL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D9DD6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Deep Learning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D213B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RF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A0CA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Random Forest</w:t>
            </w:r>
          </w:p>
        </w:tc>
      </w:tr>
      <w:tr w:rsidR="00EA0EDF" w:rsidRPr="00976BB7" w14:paraId="60205675" w14:textId="77777777" w:rsidTr="00F21391">
        <w:trPr>
          <w:trHeight w:val="288"/>
          <w:jc w:val="center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E9B85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DSM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0FC41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Digital Surface Model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A39A2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RL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1C49B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Refined Lee</w:t>
            </w:r>
          </w:p>
        </w:tc>
      </w:tr>
      <w:tr w:rsidR="00EA0EDF" w:rsidRPr="00976BB7" w14:paraId="519F21EC" w14:textId="77777777" w:rsidTr="00F21391">
        <w:trPr>
          <w:trHeight w:val="288"/>
          <w:jc w:val="center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1B2ED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ESA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A0190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European Space Agency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AFEDB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RMSE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FCFAE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D0D0D"/>
                <w:sz w:val="20"/>
                <w:szCs w:val="20"/>
              </w:rPr>
              <w:t>Root Mean squared Error</w:t>
            </w:r>
          </w:p>
        </w:tc>
      </w:tr>
      <w:tr w:rsidR="00EA0EDF" w:rsidRPr="00976BB7" w14:paraId="67296D28" w14:textId="77777777" w:rsidTr="00F21391">
        <w:trPr>
          <w:trHeight w:val="288"/>
          <w:jc w:val="center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54CA0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FABDEM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9738F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Forest And Buildings removed Copernicus 30m DEM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32233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RS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3AB90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Remote Sensing</w:t>
            </w:r>
          </w:p>
        </w:tc>
      </w:tr>
      <w:tr w:rsidR="00EA0EDF" w:rsidRPr="00976BB7" w14:paraId="3283F84E" w14:textId="77777777" w:rsidTr="00F21391">
        <w:trPr>
          <w:trHeight w:val="288"/>
          <w:jc w:val="center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D8590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FCH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9C85F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Forest Canopy Height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89CEF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S1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94E0C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Sentinel-1</w:t>
            </w:r>
          </w:p>
        </w:tc>
      </w:tr>
      <w:tr w:rsidR="00EA0EDF" w:rsidRPr="00976BB7" w14:paraId="37A64D16" w14:textId="77777777" w:rsidTr="00F21391">
        <w:trPr>
          <w:trHeight w:val="288"/>
          <w:jc w:val="center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988ED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GEDI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6B59A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E01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Global Ecosystem Dynamics Investigation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1B60E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S2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1FA27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Sentinel-2</w:t>
            </w:r>
          </w:p>
        </w:tc>
      </w:tr>
      <w:tr w:rsidR="00EA0EDF" w:rsidRPr="00976BB7" w14:paraId="1D7688CF" w14:textId="77777777" w:rsidTr="00F21391">
        <w:trPr>
          <w:trHeight w:val="288"/>
          <w:jc w:val="center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81133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GRD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87A97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Ground Range Detected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3BB03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SAR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A4FDC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Synthetic Aperture Radar</w:t>
            </w:r>
          </w:p>
        </w:tc>
      </w:tr>
      <w:tr w:rsidR="00EA0EDF" w:rsidRPr="00976BB7" w14:paraId="32B02E7B" w14:textId="77777777" w:rsidTr="00F21391">
        <w:trPr>
          <w:trHeight w:val="288"/>
          <w:jc w:val="center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B3787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HH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E1714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Horizontal-Horizontal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8165C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Sp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E94D4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Spring</w:t>
            </w:r>
          </w:p>
        </w:tc>
      </w:tr>
      <w:tr w:rsidR="00EA0EDF" w:rsidRPr="00976BB7" w14:paraId="6FE19E25" w14:textId="77777777" w:rsidTr="00F21391">
        <w:trPr>
          <w:trHeight w:val="288"/>
          <w:jc w:val="center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3F7A1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HV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FB840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Horizontal-Vertical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C4424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SR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F1190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Surface Reflectance</w:t>
            </w:r>
          </w:p>
        </w:tc>
      </w:tr>
      <w:tr w:rsidR="00EA0EDF" w:rsidRPr="00976BB7" w14:paraId="51441097" w14:textId="77777777" w:rsidTr="00F21391">
        <w:trPr>
          <w:trHeight w:val="288"/>
          <w:jc w:val="center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CF3AB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ICESat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CB545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Ice, Cloud, and land Elevation Satellite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30336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Su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F253B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Summer</w:t>
            </w:r>
          </w:p>
        </w:tc>
      </w:tr>
      <w:tr w:rsidR="00EA0EDF" w:rsidRPr="00976BB7" w14:paraId="75E969E3" w14:textId="77777777" w:rsidTr="00F21391">
        <w:trPr>
          <w:trHeight w:val="288"/>
          <w:jc w:val="center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D47A0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IF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185A4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Isolation Forest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0A71E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SVR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7E8C3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Support Vector Regressors</w:t>
            </w:r>
          </w:p>
        </w:tc>
      </w:tr>
      <w:tr w:rsidR="00EA0EDF" w:rsidRPr="00976BB7" w14:paraId="21A40E61" w14:textId="77777777" w:rsidTr="00F21391">
        <w:trPr>
          <w:trHeight w:val="288"/>
          <w:jc w:val="center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01CA2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IW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72D5F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Interferometric Wide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46A07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SWIR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48A8C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Shortwave Infrared</w:t>
            </w:r>
          </w:p>
        </w:tc>
      </w:tr>
      <w:tr w:rsidR="00EA0EDF" w:rsidRPr="00976BB7" w14:paraId="70DB1A64" w14:textId="77777777" w:rsidTr="00F21391">
        <w:trPr>
          <w:trHeight w:val="288"/>
          <w:jc w:val="center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859E9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JAXA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DFBBC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Japan Aerospace Exploration Agency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F4F0F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VH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8E4B7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Vertical-Horizontal</w:t>
            </w:r>
          </w:p>
        </w:tc>
      </w:tr>
      <w:tr w:rsidR="00EA0EDF" w:rsidRPr="00976BB7" w14:paraId="40F61E07" w14:textId="77777777" w:rsidTr="00F21391">
        <w:trPr>
          <w:trHeight w:val="288"/>
          <w:jc w:val="center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06D55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KNN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F2B38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eXtreme Gradient Boosting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9FF46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VV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30AE8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Vertical-Vertical</w:t>
            </w:r>
          </w:p>
        </w:tc>
      </w:tr>
      <w:tr w:rsidR="00EA0EDF" w:rsidRPr="00976BB7" w14:paraId="1341599A" w14:textId="77777777" w:rsidTr="00F21391">
        <w:trPr>
          <w:trHeight w:val="288"/>
          <w:jc w:val="center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AD1C8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KS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EAAF8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Kolmogorov-Smirnov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1A03E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WK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D548C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Weighted Kernel</w:t>
            </w:r>
          </w:p>
        </w:tc>
      </w:tr>
      <w:tr w:rsidR="00EA0EDF" w:rsidRPr="00976BB7" w14:paraId="4F73A9AC" w14:textId="77777777" w:rsidTr="00F21391">
        <w:trPr>
          <w:trHeight w:val="288"/>
          <w:jc w:val="center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71B26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L2A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94F1C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level-2A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C9187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XGBoost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7D644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eXtreme Gradient Boosting</w:t>
            </w:r>
          </w:p>
        </w:tc>
      </w:tr>
      <w:tr w:rsidR="00EA0EDF" w:rsidRPr="00976BB7" w14:paraId="07B9043D" w14:textId="77777777" w:rsidTr="00F21391">
        <w:trPr>
          <w:trHeight w:val="288"/>
          <w:jc w:val="center"/>
        </w:trPr>
        <w:tc>
          <w:tcPr>
            <w:tcW w:w="1346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23410374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LiDAR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102E3610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4A2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Light Detection And Ranging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57DCAAC6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145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7905927" w14:textId="77777777" w:rsidR="00EA0EDF" w:rsidRPr="00004A22" w:rsidRDefault="00EA0EDF" w:rsidP="00F21391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</w:tbl>
    <w:p w14:paraId="0AD1F9BC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EDF"/>
    <w:rsid w:val="003C2EF4"/>
    <w:rsid w:val="00EA0EDF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F2193"/>
  <w15:chartTrackingRefBased/>
  <w15:docId w15:val="{30EC2CBF-BAF8-40B8-A5F0-C3871BCF5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E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0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1120</Characters>
  <Application>Microsoft Office Word</Application>
  <DocSecurity>0</DocSecurity>
  <Lines>9</Lines>
  <Paragraphs>2</Paragraphs>
  <ScaleCrop>false</ScaleCrop>
  <Company>Springer Nature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2024-03-21T05:55:00Z</dcterms:created>
  <dcterms:modified xsi:type="dcterms:W3CDTF">2024-03-21T05:55:00Z</dcterms:modified>
</cp:coreProperties>
</file>