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C5C7" w14:textId="06BB52C0" w:rsidR="004A40CE" w:rsidRPr="003A23BD" w:rsidRDefault="003A23BD">
      <w:pPr>
        <w:rPr>
          <w:rFonts w:ascii="Times New Roman" w:hAnsi="Times New Roman" w:cs="Times New Roman"/>
        </w:rPr>
      </w:pPr>
      <w:r w:rsidRPr="003A23BD">
        <w:rPr>
          <w:rFonts w:ascii="Times New Roman" w:hAnsi="Times New Roman" w:cs="Times New Roman"/>
          <w:b/>
          <w:bCs/>
          <w:lang w:val="en-US"/>
        </w:rPr>
        <w:t>Table 1. Active binding sites predicted in SIX13, Fosp9 and FocTR4 using CASTp and Prankweb server</w:t>
      </w:r>
    </w:p>
    <w:p w14:paraId="693E55DC" w14:textId="77777777" w:rsidR="000E3213" w:rsidRDefault="000E3213"/>
    <w:p w14:paraId="5DC8237F" w14:textId="77777777" w:rsidR="000E3213" w:rsidRDefault="000E3213"/>
    <w:p w14:paraId="459D4845" w14:textId="77777777" w:rsidR="003A23BD" w:rsidRDefault="003A23BD"/>
    <w:p w14:paraId="63AEFEF3" w14:textId="77777777" w:rsidR="003A23BD" w:rsidRDefault="003A23BD"/>
    <w:p w14:paraId="47028FA7" w14:textId="77777777" w:rsidR="003A23BD" w:rsidRDefault="003A23BD"/>
    <w:p w14:paraId="6CA0F4EE" w14:textId="77777777" w:rsidR="003A23BD" w:rsidRDefault="003A23BD"/>
    <w:p w14:paraId="5EB36B97" w14:textId="77777777" w:rsidR="003A23BD" w:rsidRDefault="003A23BD"/>
    <w:p w14:paraId="642F6EDD" w14:textId="77777777" w:rsidR="003A23BD" w:rsidRDefault="003A23BD"/>
    <w:p w14:paraId="11076543" w14:textId="77777777" w:rsidR="003A23BD" w:rsidRDefault="003A23BD"/>
    <w:p w14:paraId="00666A6A" w14:textId="77777777" w:rsidR="003A23BD" w:rsidRDefault="003A23BD"/>
    <w:tbl>
      <w:tblPr>
        <w:tblStyle w:val="TableGrid1"/>
        <w:tblpPr w:leftFromText="180" w:rightFromText="180" w:vertAnchor="page" w:horzAnchor="margin" w:tblpXSpec="center" w:tblpY="2077"/>
        <w:tblW w:w="10563" w:type="dxa"/>
        <w:tblLayout w:type="fixed"/>
        <w:tblLook w:val="04A0" w:firstRow="1" w:lastRow="0" w:firstColumn="1" w:lastColumn="0" w:noHBand="0" w:noVBand="1"/>
      </w:tblPr>
      <w:tblGrid>
        <w:gridCol w:w="2572"/>
        <w:gridCol w:w="5014"/>
        <w:gridCol w:w="1134"/>
        <w:gridCol w:w="1843"/>
      </w:tblGrid>
      <w:tr w:rsidR="000E3213" w:rsidRPr="000E3213" w14:paraId="12C78B97" w14:textId="77777777" w:rsidTr="0034732E">
        <w:tc>
          <w:tcPr>
            <w:tcW w:w="2572" w:type="dxa"/>
            <w:vAlign w:val="center"/>
          </w:tcPr>
          <w:p w14:paraId="69221C1E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Protein name</w:t>
            </w:r>
          </w:p>
        </w:tc>
        <w:tc>
          <w:tcPr>
            <w:tcW w:w="5014" w:type="dxa"/>
            <w:vAlign w:val="center"/>
          </w:tcPr>
          <w:p w14:paraId="5C9DA268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1134" w:type="dxa"/>
            <w:vAlign w:val="center"/>
          </w:tcPr>
          <w:p w14:paraId="266C651F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Binding Sites</w:t>
            </w:r>
          </w:p>
        </w:tc>
        <w:tc>
          <w:tcPr>
            <w:tcW w:w="1843" w:type="dxa"/>
            <w:vAlign w:val="center"/>
          </w:tcPr>
          <w:p w14:paraId="27701AF9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Location of Binding Sites</w:t>
            </w:r>
          </w:p>
        </w:tc>
      </w:tr>
      <w:tr w:rsidR="000E3213" w:rsidRPr="000E3213" w14:paraId="36BA1D8A" w14:textId="77777777" w:rsidTr="0034732E">
        <w:trPr>
          <w:trHeight w:val="1290"/>
        </w:trPr>
        <w:tc>
          <w:tcPr>
            <w:tcW w:w="2572" w:type="dxa"/>
            <w:vAlign w:val="center"/>
          </w:tcPr>
          <w:p w14:paraId="0C42DE20" w14:textId="77777777" w:rsidR="000E3213" w:rsidRPr="000E3213" w:rsidRDefault="000E3213" w:rsidP="000E32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Secreted in Xylem 13 (SIX13)</w:t>
            </w:r>
          </w:p>
        </w:tc>
        <w:tc>
          <w:tcPr>
            <w:tcW w:w="5014" w:type="dxa"/>
            <w:vAlign w:val="center"/>
          </w:tcPr>
          <w:p w14:paraId="7C5022ED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&gt;tr|A0A0S3CV99|A0A0S3CV99_FUSOX Secreted in xylem 13 OS=Fusarium oxysporum OX=5507 GN=SIX13 PE=4 SV=1</w:t>
            </w:r>
          </w:p>
          <w:p w14:paraId="2958CBDF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MTRFHLILLPLLFSWFSYCLGELEVSDLSDQPPSVENTYRDQAFNEEELLKVVDELSVEL</w:t>
            </w:r>
          </w:p>
          <w:p w14:paraId="4E91E188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TNHTERALVSEAALQRRQDDEHPNGPCPRGGSLYVDSDEDRSCNAKWGIQTDNDVRTFGS</w:t>
            </w:r>
          </w:p>
          <w:p w14:paraId="4D860F19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TGSVCAGTFRRITCACCYTMHPITDNNAKKLTEILIATKKVVKEYCTPKRWLPSTGKGKN</w:t>
            </w:r>
          </w:p>
          <w:p w14:paraId="2AFE131E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AKFHTWAYNYSTGQLTKLKWMYLKLDGQYAKSASGISEWGLTYSVNEHNAIELCGYPSDD</w:t>
            </w:r>
          </w:p>
          <w:p w14:paraId="703021FD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MQRNSIDAELQWEVTVQ</w:t>
            </w:r>
          </w:p>
          <w:p w14:paraId="0194DAAE" w14:textId="77777777" w:rsidR="000E3213" w:rsidRPr="000E3213" w:rsidRDefault="000E3213" w:rsidP="000E3213">
            <w:pPr>
              <w:ind w:left="-56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695EAC0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A100, A104, A117, A118, A119, A120, A121, A135, A136, A137, A138, A82, A84, A85, A86, A87, A88, A89, A90, A94, A96</w:t>
            </w:r>
          </w:p>
          <w:p w14:paraId="005BA1AB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655DADC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47B31C0" wp14:editId="75306EC2">
                  <wp:extent cx="1033145" cy="1317625"/>
                  <wp:effectExtent l="0" t="0" r="0" b="0"/>
                  <wp:docPr id="1955865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8654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31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213" w:rsidRPr="000E3213" w14:paraId="4098059F" w14:textId="77777777" w:rsidTr="0034732E">
        <w:tc>
          <w:tcPr>
            <w:tcW w:w="2572" w:type="dxa"/>
            <w:vAlign w:val="center"/>
          </w:tcPr>
          <w:p w14:paraId="1D0C036A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Fosp9</w:t>
            </w:r>
          </w:p>
        </w:tc>
        <w:tc>
          <w:tcPr>
            <w:tcW w:w="5014" w:type="dxa"/>
            <w:vAlign w:val="center"/>
          </w:tcPr>
          <w:p w14:paraId="70EBA989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&gt;XP_031059907.1 uncharacterized protein FOIG_10132 [Fusarium odoratissimum NRRL 54006]</w:t>
            </w:r>
          </w:p>
          <w:p w14:paraId="1BD3D72C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MLAQTIFSILAIATTGLAAPVEPRSNDHFTPSEIHTYNINNGAIYDTDEGRVTKAPTNGGNDITTLLTFKYPEAARGKQC</w:t>
            </w:r>
          </w:p>
          <w:p w14:paraId="28F263C4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QFAFYLAPGENVIGSKKLDLYSSLAPAPGPRAGWGPGNQRNVHLGRMDVKVGGFATWEATYGPYMTQKTDCKKPGTVEGL</w:t>
            </w:r>
          </w:p>
          <w:p w14:paraId="75EA1331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ELVGVYDLDAIYWNPAKSGPRIVIS</w:t>
            </w:r>
          </w:p>
        </w:tc>
        <w:tc>
          <w:tcPr>
            <w:tcW w:w="1134" w:type="dxa"/>
            <w:vAlign w:val="center"/>
          </w:tcPr>
          <w:p w14:paraId="2FEF3976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A30, A31, A34, A47, A48, A49, A50, A65, A67, A85, A173, A175, A176, A177, A178, A179, A180, A181</w:t>
            </w:r>
          </w:p>
        </w:tc>
        <w:tc>
          <w:tcPr>
            <w:tcW w:w="1843" w:type="dxa"/>
            <w:vAlign w:val="center"/>
          </w:tcPr>
          <w:p w14:paraId="077C24AF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3213">
              <w:rPr>
                <w:rFonts w:ascii="Calibri" w:eastAsia="Calibri" w:hAnsi="Calibri" w:cs="Mangal"/>
                <w:noProof/>
                <w:lang w:val="en-US"/>
              </w:rPr>
              <w:drawing>
                <wp:inline distT="0" distB="0" distL="0" distR="0" wp14:anchorId="5E160AC6" wp14:editId="0EA84957">
                  <wp:extent cx="1033145" cy="713105"/>
                  <wp:effectExtent l="0" t="0" r="0" b="0"/>
                  <wp:docPr id="15450390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3908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213" w:rsidRPr="000E3213" w14:paraId="5BE327D0" w14:textId="77777777" w:rsidTr="0034732E">
        <w:trPr>
          <w:trHeight w:val="3109"/>
        </w:trPr>
        <w:tc>
          <w:tcPr>
            <w:tcW w:w="2572" w:type="dxa"/>
            <w:vAlign w:val="center"/>
          </w:tcPr>
          <w:p w14:paraId="231C7982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FocTR4</w:t>
            </w:r>
          </w:p>
        </w:tc>
        <w:tc>
          <w:tcPr>
            <w:tcW w:w="5014" w:type="dxa"/>
            <w:vAlign w:val="center"/>
          </w:tcPr>
          <w:p w14:paraId="166E346A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&gt;tr|A0A5C6SWE8|A0A5C6SWE8_FUSOX Cupin type-1 domain-containing protein OS=Fusarium oxysporum f. sp. cubense OX=61366 GN=FocTR4_00015351 PE=4 SV=1</w:t>
            </w:r>
          </w:p>
          <w:p w14:paraId="1CDD853A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MVHRNTFFKALAASLSVAPGSALPAPQMGDYGENKGPVGGVKPPTPTVTSTSGSLYGDSS</w:t>
            </w:r>
          </w:p>
          <w:p w14:paraId="794CB6D1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LLGGNAPLPDPDQDSAIVKDPKHVNGQAADPKLGLYLDFDGVDVPQPIRGELGATDPGPR</w:t>
            </w:r>
          </w:p>
          <w:p w14:paraId="0F0E6B56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TYDYEKLNPDLFAPPGTDAGDVPNAMWPLGLSHNRLGSEAGAGWARQQNQDVLPAATDMA</w:t>
            </w:r>
          </w:p>
          <w:p w14:paraId="37387C03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GVDMRLAPNAYRELHWHTANEWALVTKGCLRVAAVNDEGKSFVDDLCEGDVWFFPAGIPH</w:t>
            </w:r>
          </w:p>
          <w:p w14:paraId="0CFA5AA8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SLQAFDKGVEFLLVFDQGTFSEDETFLVSELFLRNPVSVLAKNFETETTAFDNIPKDELY</w:t>
            </w:r>
          </w:p>
          <w:p w14:paraId="7B749128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IFNGTPAPKDIEKQNVTGSAGALTGNGSYTYHWSQQKPHTVPGGSVKIIDPTTFPIAKGF</w:t>
            </w:r>
          </w:p>
          <w:p w14:paraId="41F1993A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SAALVVVQPGALREIHWHTTSDEWSYFLQGSGRITVFKAASSARTFDFTAGGVGYIPAAN</w:t>
            </w:r>
          </w:p>
          <w:p w14:paraId="6C901CE9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SHYVENTGTEDLIFLEVLQAPKFSDVSVAQWLALTPKQIVKDHLKVSDKFLDSLPKEKAF</w:t>
            </w:r>
          </w:p>
          <w:p w14:paraId="6FB2047D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IKTGNVNMTAIVDEP</w:t>
            </w:r>
          </w:p>
        </w:tc>
        <w:tc>
          <w:tcPr>
            <w:tcW w:w="1134" w:type="dxa"/>
            <w:vAlign w:val="center"/>
          </w:tcPr>
          <w:p w14:paraId="1B631457" w14:textId="77777777" w:rsidR="000E3213" w:rsidRPr="000E3213" w:rsidRDefault="000E3213" w:rsidP="000E321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0E321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A_204, A_205, A_206, A_228, A_229, A_333, A_334, A_338, A_345, A_347, A_364, A_366, A_388, A_433</w:t>
            </w:r>
          </w:p>
        </w:tc>
        <w:tc>
          <w:tcPr>
            <w:tcW w:w="1843" w:type="dxa"/>
            <w:vAlign w:val="center"/>
          </w:tcPr>
          <w:p w14:paraId="43101ADB" w14:textId="77777777" w:rsidR="000E3213" w:rsidRPr="000E3213" w:rsidRDefault="000E3213" w:rsidP="000E3213">
            <w:pPr>
              <w:jc w:val="center"/>
              <w:rPr>
                <w:rFonts w:ascii="Calibri" w:eastAsia="Calibri" w:hAnsi="Calibri" w:cs="Mangal"/>
                <w:noProof/>
                <w:lang w:val="en-US"/>
              </w:rPr>
            </w:pPr>
            <w:r w:rsidRPr="000E3213">
              <w:rPr>
                <w:rFonts w:ascii="Calibri" w:eastAsia="Calibri" w:hAnsi="Calibri" w:cs="Mangal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6912484C" wp14:editId="7D6C8690">
                  <wp:simplePos x="0" y="0"/>
                  <wp:positionH relativeFrom="column">
                    <wp:posOffset>-46355</wp:posOffset>
                  </wp:positionH>
                  <wp:positionV relativeFrom="page">
                    <wp:posOffset>285750</wp:posOffset>
                  </wp:positionV>
                  <wp:extent cx="1136650" cy="1654810"/>
                  <wp:effectExtent l="0" t="0" r="6350" b="2540"/>
                  <wp:wrapSquare wrapText="bothSides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376447-3777-F59D-E121-53070ECB93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49376447-3777-F59D-E121-53070ECB93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59CFF3" w14:textId="7B0EED87" w:rsidR="000E3213" w:rsidRDefault="000E3213" w:rsidP="000E3213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pPr w:leftFromText="180" w:rightFromText="180" w:vertAnchor="text" w:horzAnchor="margin" w:tblpY="601"/>
        <w:tblW w:w="9493" w:type="dxa"/>
        <w:tblLook w:val="04A0" w:firstRow="1" w:lastRow="0" w:firstColumn="1" w:lastColumn="0" w:noHBand="0" w:noVBand="1"/>
      </w:tblPr>
      <w:tblGrid>
        <w:gridCol w:w="1776"/>
        <w:gridCol w:w="1977"/>
        <w:gridCol w:w="1516"/>
        <w:gridCol w:w="4224"/>
      </w:tblGrid>
      <w:tr w:rsidR="003A23BD" w:rsidRPr="003A23BD" w14:paraId="51FBC4D9" w14:textId="77777777" w:rsidTr="00D74DEF">
        <w:tc>
          <w:tcPr>
            <w:tcW w:w="1776" w:type="dxa"/>
            <w:vAlign w:val="center"/>
          </w:tcPr>
          <w:p w14:paraId="41636F7D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lastRenderedPageBreak/>
              <w:t>Name</w:t>
            </w:r>
          </w:p>
        </w:tc>
        <w:tc>
          <w:tcPr>
            <w:tcW w:w="1977" w:type="dxa"/>
            <w:vAlign w:val="center"/>
          </w:tcPr>
          <w:p w14:paraId="1EB8E840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Molecular formula</w:t>
            </w:r>
          </w:p>
        </w:tc>
        <w:tc>
          <w:tcPr>
            <w:tcW w:w="1516" w:type="dxa"/>
            <w:vAlign w:val="center"/>
          </w:tcPr>
          <w:p w14:paraId="36B2B0EC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Molecular weight</w:t>
            </w:r>
          </w:p>
        </w:tc>
        <w:tc>
          <w:tcPr>
            <w:tcW w:w="4224" w:type="dxa"/>
            <w:vAlign w:val="center"/>
          </w:tcPr>
          <w:p w14:paraId="003A2721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Structure</w:t>
            </w:r>
          </w:p>
        </w:tc>
      </w:tr>
      <w:tr w:rsidR="003A23BD" w:rsidRPr="003A23BD" w14:paraId="3BC6FB9B" w14:textId="77777777" w:rsidTr="00D74DEF">
        <w:trPr>
          <w:trHeight w:val="1832"/>
        </w:trPr>
        <w:tc>
          <w:tcPr>
            <w:tcW w:w="1776" w:type="dxa"/>
            <w:vAlign w:val="center"/>
          </w:tcPr>
          <w:p w14:paraId="42BBAAF3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Cordycepin</w:t>
            </w:r>
          </w:p>
        </w:tc>
        <w:tc>
          <w:tcPr>
            <w:tcW w:w="1977" w:type="dxa"/>
            <w:vAlign w:val="center"/>
          </w:tcPr>
          <w:p w14:paraId="349A06A4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C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10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H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13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N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5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O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</w:p>
        </w:tc>
        <w:tc>
          <w:tcPr>
            <w:tcW w:w="1516" w:type="dxa"/>
            <w:vAlign w:val="center"/>
          </w:tcPr>
          <w:p w14:paraId="13FD9DAB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251.24 g/mol</w:t>
            </w:r>
          </w:p>
        </w:tc>
        <w:tc>
          <w:tcPr>
            <w:tcW w:w="4224" w:type="dxa"/>
            <w:vAlign w:val="center"/>
          </w:tcPr>
          <w:p w14:paraId="039665AB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5408" behindDoc="0" locked="0" layoutInCell="1" allowOverlap="1" wp14:anchorId="5BCECDA8" wp14:editId="27B481D3">
                  <wp:simplePos x="0" y="0"/>
                  <wp:positionH relativeFrom="column">
                    <wp:posOffset>86995</wp:posOffset>
                  </wp:positionH>
                  <wp:positionV relativeFrom="page">
                    <wp:posOffset>169545</wp:posOffset>
                  </wp:positionV>
                  <wp:extent cx="2255520" cy="1729740"/>
                  <wp:effectExtent l="0" t="0" r="0" b="3810"/>
                  <wp:wrapSquare wrapText="bothSides"/>
                  <wp:docPr id="4862642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23BD" w:rsidRPr="003A23BD" w14:paraId="650A35E0" w14:textId="77777777" w:rsidTr="00D74DEF">
        <w:trPr>
          <w:trHeight w:val="1547"/>
        </w:trPr>
        <w:tc>
          <w:tcPr>
            <w:tcW w:w="1776" w:type="dxa"/>
            <w:vAlign w:val="center"/>
          </w:tcPr>
          <w:p w14:paraId="5BAF42C6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Prothioconazole</w:t>
            </w:r>
          </w:p>
        </w:tc>
        <w:tc>
          <w:tcPr>
            <w:tcW w:w="1977" w:type="dxa"/>
            <w:vAlign w:val="center"/>
          </w:tcPr>
          <w:p w14:paraId="6DA17B1F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C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14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H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15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C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l2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N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OS</w:t>
            </w:r>
          </w:p>
        </w:tc>
        <w:tc>
          <w:tcPr>
            <w:tcW w:w="1516" w:type="dxa"/>
            <w:vAlign w:val="center"/>
          </w:tcPr>
          <w:p w14:paraId="66FD4241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344.3 g/mol</w:t>
            </w:r>
          </w:p>
        </w:tc>
        <w:tc>
          <w:tcPr>
            <w:tcW w:w="4224" w:type="dxa"/>
            <w:vAlign w:val="center"/>
          </w:tcPr>
          <w:p w14:paraId="1CE3AA55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6432" behindDoc="0" locked="0" layoutInCell="1" allowOverlap="1" wp14:anchorId="52E53353" wp14:editId="3DEECF6B">
                  <wp:simplePos x="0" y="0"/>
                  <wp:positionH relativeFrom="column">
                    <wp:posOffset>-36195</wp:posOffset>
                  </wp:positionH>
                  <wp:positionV relativeFrom="page">
                    <wp:posOffset>167640</wp:posOffset>
                  </wp:positionV>
                  <wp:extent cx="2225040" cy="1920240"/>
                  <wp:effectExtent l="0" t="0" r="3810" b="3810"/>
                  <wp:wrapSquare wrapText="bothSides"/>
                  <wp:docPr id="16742915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23BD" w:rsidRPr="003A23BD" w14:paraId="01E8D20C" w14:textId="77777777" w:rsidTr="00D74DEF">
        <w:trPr>
          <w:trHeight w:val="1838"/>
        </w:trPr>
        <w:tc>
          <w:tcPr>
            <w:tcW w:w="1776" w:type="dxa"/>
            <w:vAlign w:val="center"/>
          </w:tcPr>
          <w:p w14:paraId="53C1B8A7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9D5B62F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Tebuconazole</w:t>
            </w:r>
          </w:p>
        </w:tc>
        <w:tc>
          <w:tcPr>
            <w:tcW w:w="1977" w:type="dxa"/>
            <w:vAlign w:val="center"/>
          </w:tcPr>
          <w:p w14:paraId="26BB08E9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0519255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C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16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H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22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ClN</w:t>
            </w:r>
            <w:r w:rsidRPr="003A23BD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3A23BD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516" w:type="dxa"/>
            <w:vAlign w:val="center"/>
          </w:tcPr>
          <w:p w14:paraId="0467AFDB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8D22A78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</w:rPr>
              <w:t>307.82 g/mol</w:t>
            </w:r>
          </w:p>
        </w:tc>
        <w:tc>
          <w:tcPr>
            <w:tcW w:w="4224" w:type="dxa"/>
            <w:vAlign w:val="center"/>
          </w:tcPr>
          <w:p w14:paraId="51B40320" w14:textId="77777777" w:rsidR="003A23BD" w:rsidRPr="003A23BD" w:rsidRDefault="003A23BD" w:rsidP="003A23B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A23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7456" behindDoc="0" locked="0" layoutInCell="1" allowOverlap="1" wp14:anchorId="0D9814AA" wp14:editId="1E5D7A9A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-91440</wp:posOffset>
                  </wp:positionV>
                  <wp:extent cx="2545080" cy="2621280"/>
                  <wp:effectExtent l="0" t="0" r="0" b="7620"/>
                  <wp:wrapSquare wrapText="bothSides"/>
                  <wp:docPr id="20283646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BB2747" w14:textId="77777777" w:rsidR="003A23BD" w:rsidRPr="003A23BD" w:rsidRDefault="003A23BD" w:rsidP="003A23BD">
      <w:pPr>
        <w:rPr>
          <w:rFonts w:ascii="Times New Roman" w:hAnsi="Times New Roman" w:cs="Times New Roman"/>
          <w:b/>
          <w:bCs/>
          <w:iCs/>
          <w:lang w:val="en-US"/>
        </w:rPr>
      </w:pPr>
      <w:r w:rsidRPr="003A23BD">
        <w:rPr>
          <w:rFonts w:ascii="Times New Roman" w:hAnsi="Times New Roman" w:cs="Times New Roman"/>
          <w:b/>
          <w:bCs/>
          <w:iCs/>
          <w:lang w:val="en-US"/>
        </w:rPr>
        <w:t>Table. 2. Structure of ligands retrieved using PubChem database</w:t>
      </w:r>
    </w:p>
    <w:p w14:paraId="3518F353" w14:textId="77777777" w:rsidR="003A23BD" w:rsidRPr="003A23BD" w:rsidRDefault="003A23BD" w:rsidP="000E3213">
      <w:pPr>
        <w:rPr>
          <w:rFonts w:ascii="Times New Roman" w:hAnsi="Times New Roman" w:cs="Times New Roman"/>
          <w:b/>
          <w:bCs/>
          <w:lang w:val="en-US"/>
        </w:rPr>
      </w:pPr>
    </w:p>
    <w:p w14:paraId="06E7B514" w14:textId="77777777" w:rsidR="000E3213" w:rsidRDefault="000E3213"/>
    <w:p w14:paraId="04A4B414" w14:textId="77777777" w:rsidR="000E3213" w:rsidRDefault="000E3213"/>
    <w:p w14:paraId="5097D083" w14:textId="77777777" w:rsidR="000E3213" w:rsidRDefault="000E3213"/>
    <w:sectPr w:rsidR="000E3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BB17A" w14:textId="77777777" w:rsidR="00891DCB" w:rsidRDefault="00891DCB" w:rsidP="000E3213">
      <w:pPr>
        <w:spacing w:after="0" w:line="240" w:lineRule="auto"/>
      </w:pPr>
      <w:r>
        <w:separator/>
      </w:r>
    </w:p>
  </w:endnote>
  <w:endnote w:type="continuationSeparator" w:id="0">
    <w:p w14:paraId="2CB4EE69" w14:textId="77777777" w:rsidR="00891DCB" w:rsidRDefault="00891DCB" w:rsidP="000E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EE3A" w14:textId="77777777" w:rsidR="00891DCB" w:rsidRDefault="00891DCB" w:rsidP="000E3213">
      <w:pPr>
        <w:spacing w:after="0" w:line="240" w:lineRule="auto"/>
      </w:pPr>
      <w:r>
        <w:separator/>
      </w:r>
    </w:p>
  </w:footnote>
  <w:footnote w:type="continuationSeparator" w:id="0">
    <w:p w14:paraId="2C72F65E" w14:textId="77777777" w:rsidR="00891DCB" w:rsidRDefault="00891DCB" w:rsidP="000E3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13"/>
    <w:rsid w:val="000C5BAF"/>
    <w:rsid w:val="000E3213"/>
    <w:rsid w:val="002D5979"/>
    <w:rsid w:val="003A23BD"/>
    <w:rsid w:val="003E1612"/>
    <w:rsid w:val="004A40CE"/>
    <w:rsid w:val="006E71DA"/>
    <w:rsid w:val="008734C9"/>
    <w:rsid w:val="00891DCB"/>
    <w:rsid w:val="00C212AB"/>
    <w:rsid w:val="00C9133C"/>
    <w:rsid w:val="00DD5F9B"/>
    <w:rsid w:val="00DE27DC"/>
    <w:rsid w:val="00E4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90285"/>
  <w15:chartTrackingRefBased/>
  <w15:docId w15:val="{45A5D0A0-E677-43A2-9C54-03753711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213"/>
  </w:style>
  <w:style w:type="paragraph" w:styleId="Footer">
    <w:name w:val="footer"/>
    <w:basedOn w:val="Normal"/>
    <w:link w:val="FooterChar"/>
    <w:uiPriority w:val="99"/>
    <w:unhideWhenUsed/>
    <w:rsid w:val="000E32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213"/>
  </w:style>
  <w:style w:type="table" w:customStyle="1" w:styleId="TableGrid1">
    <w:name w:val="Table Grid1"/>
    <w:basedOn w:val="TableNormal"/>
    <w:next w:val="TableGrid"/>
    <w:uiPriority w:val="39"/>
    <w:rsid w:val="000E32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Showkat</dc:creator>
  <cp:keywords/>
  <dc:description/>
  <cp:lastModifiedBy>Trupti Sudge</cp:lastModifiedBy>
  <cp:revision>2</cp:revision>
  <dcterms:created xsi:type="dcterms:W3CDTF">2024-02-14T11:51:00Z</dcterms:created>
  <dcterms:modified xsi:type="dcterms:W3CDTF">2024-02-14T11:51:00Z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55075fc8-0b1b-42c5-b2d5-bc39bb984779</vt:lpwstr>
  </property>
</Properties>
</file>