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B011" w14:textId="51C318E5" w:rsidR="00D37C22" w:rsidRPr="00D05733" w:rsidRDefault="00D05733">
      <w:pPr>
        <w:rPr>
          <w:rFonts w:ascii="Times New Roman" w:hAnsi="Times New Roman" w:cs="Times New Roman"/>
          <w:szCs w:val="21"/>
        </w:rPr>
      </w:pPr>
      <w:r w:rsidRPr="00D05733">
        <w:rPr>
          <w:rFonts w:ascii="Times New Roman" w:hAnsi="Times New Roman" w:cs="Times New Roman"/>
          <w:b/>
          <w:bCs/>
          <w:szCs w:val="21"/>
        </w:rPr>
        <w:t>Table S1</w:t>
      </w:r>
      <w:r w:rsidRPr="00D05733">
        <w:rPr>
          <w:rFonts w:ascii="Times New Roman" w:hAnsi="Times New Roman" w:cs="Times New Roman"/>
          <w:szCs w:val="21"/>
        </w:rPr>
        <w:tab/>
        <w:t>Observed (</w:t>
      </w:r>
      <w:r w:rsidRPr="00D05733">
        <w:rPr>
          <w:rFonts w:ascii="Times New Roman" w:eastAsia="游ゴシック" w:hAnsi="Times New Roman" w:cs="Times New Roman"/>
          <w:i/>
          <w:iCs/>
          <w:color w:val="000000"/>
          <w:kern w:val="0"/>
          <w:szCs w:val="21"/>
        </w:rPr>
        <w:t>H</w:t>
      </w:r>
      <w:r w:rsidRPr="00D05733">
        <w:rPr>
          <w:rFonts w:ascii="Times New Roman" w:eastAsia="游ゴシック" w:hAnsi="Times New Roman" w:cs="Times New Roman"/>
          <w:color w:val="000000"/>
          <w:kern w:val="0"/>
          <w:szCs w:val="21"/>
          <w:vertAlign w:val="subscript"/>
        </w:rPr>
        <w:t>O</w:t>
      </w:r>
      <w:r w:rsidRPr="00D05733">
        <w:rPr>
          <w:rFonts w:ascii="Times New Roman" w:hAnsi="Times New Roman" w:cs="Times New Roman"/>
          <w:szCs w:val="21"/>
        </w:rPr>
        <w:t>) and expected (</w:t>
      </w:r>
      <w:r w:rsidRPr="00D05733">
        <w:rPr>
          <w:rFonts w:ascii="Times New Roman" w:eastAsia="游ゴシック" w:hAnsi="Times New Roman" w:cs="Times New Roman"/>
          <w:i/>
          <w:iCs/>
          <w:color w:val="000000"/>
          <w:kern w:val="0"/>
          <w:szCs w:val="21"/>
        </w:rPr>
        <w:t>H</w:t>
      </w:r>
      <w:r w:rsidRPr="00D05733">
        <w:rPr>
          <w:rFonts w:ascii="Times New Roman" w:eastAsia="游ゴシック" w:hAnsi="Times New Roman" w:cs="Times New Roman"/>
          <w:color w:val="000000"/>
          <w:kern w:val="0"/>
          <w:szCs w:val="21"/>
          <w:vertAlign w:val="subscript"/>
        </w:rPr>
        <w:t>E</w:t>
      </w:r>
      <w:r w:rsidRPr="00D05733">
        <w:rPr>
          <w:rFonts w:ascii="Times New Roman" w:hAnsi="Times New Roman" w:cs="Times New Roman"/>
          <w:szCs w:val="21"/>
        </w:rPr>
        <w:t xml:space="preserve">) </w:t>
      </w:r>
      <w:proofErr w:type="spellStart"/>
      <w:r w:rsidRPr="00D05733">
        <w:rPr>
          <w:rFonts w:ascii="Times New Roman" w:hAnsi="Times New Roman" w:cs="Times New Roman"/>
          <w:szCs w:val="21"/>
        </w:rPr>
        <w:t>heterozygosites</w:t>
      </w:r>
      <w:proofErr w:type="spellEnd"/>
      <w:r w:rsidRPr="00D05733">
        <w:rPr>
          <w:rFonts w:ascii="Times New Roman" w:hAnsi="Times New Roman" w:cs="Times New Roman"/>
          <w:szCs w:val="21"/>
        </w:rPr>
        <w:t xml:space="preserve">, nucleotide diversity at SNP sites of </w:t>
      </w:r>
      <w:r w:rsidR="00391AE9">
        <w:rPr>
          <w:rFonts w:ascii="Times New Roman" w:hAnsi="Times New Roman" w:cs="Times New Roman"/>
          <w:szCs w:val="21"/>
        </w:rPr>
        <w:t xml:space="preserve">spider mite </w:t>
      </w:r>
      <w:r w:rsidRPr="00D05733">
        <w:rPr>
          <w:rFonts w:ascii="Times New Roman" w:hAnsi="Times New Roman" w:cs="Times New Roman"/>
          <w:szCs w:val="21"/>
        </w:rPr>
        <w:t>populations</w:t>
      </w:r>
      <w:r>
        <w:rPr>
          <w:rFonts w:ascii="Times New Roman" w:hAnsi="Times New Roman" w:cs="Times New Roman"/>
          <w:szCs w:val="21"/>
        </w:rPr>
        <w:t>.</w:t>
      </w:r>
    </w:p>
    <w:p w14:paraId="1D6A95C4" w14:textId="77777777" w:rsidR="00D05733" w:rsidRDefault="00D05733"/>
    <w:p w14:paraId="2C7DA3DE" w14:textId="77777777" w:rsidR="00D05733" w:rsidRDefault="00D05733"/>
    <w:tbl>
      <w:tblPr>
        <w:tblW w:w="8110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275"/>
        <w:gridCol w:w="1049"/>
        <w:gridCol w:w="1049"/>
        <w:gridCol w:w="1049"/>
        <w:gridCol w:w="1049"/>
        <w:gridCol w:w="1049"/>
      </w:tblGrid>
      <w:tr w:rsidR="00D05733" w:rsidRPr="00D05733" w14:paraId="23C27D5F" w14:textId="77777777" w:rsidTr="00BB3EBE">
        <w:trPr>
          <w:trHeight w:val="956"/>
        </w:trPr>
        <w:tc>
          <w:tcPr>
            <w:tcW w:w="159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22966F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Type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F20A46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Location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E80F347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Altitude (m)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1A815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N samples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E9A1DCC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</w:pPr>
            <w:r w:rsidRPr="00D05733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</w:t>
            </w: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O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975F1BA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</w:pPr>
            <w:r w:rsidRPr="00D05733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</w:t>
            </w: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E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CC74583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Nucleotide diversity at SNP sites</w:t>
            </w:r>
          </w:p>
        </w:tc>
      </w:tr>
      <w:tr w:rsidR="00D05733" w:rsidRPr="00D05733" w14:paraId="0375E223" w14:textId="77777777" w:rsidTr="00BB3EBE">
        <w:trPr>
          <w:trHeight w:val="370"/>
        </w:trPr>
        <w:tc>
          <w:tcPr>
            <w:tcW w:w="1590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063A0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S. miscanthi</w:t>
            </w: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HG form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E137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EF0FE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201D55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236A5" w14:textId="2F290CED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0.0144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74005" w14:textId="54E1B4D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0.0117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FBEC2" w14:textId="71E386A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0.0123</w:t>
            </w:r>
          </w:p>
        </w:tc>
      </w:tr>
      <w:tr w:rsidR="00D05733" w:rsidRPr="00D05733" w14:paraId="1E739D09" w14:textId="77777777" w:rsidTr="00BB3EBE">
        <w:trPr>
          <w:trHeight w:val="370"/>
        </w:trPr>
        <w:tc>
          <w:tcPr>
            <w:tcW w:w="15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70FB08" w14:textId="206F67F5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755B4316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2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49299362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5B08021F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5D465233" w14:textId="40B199BF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0.0109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6DCC60CA" w14:textId="78640F92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0.0088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54AA25A9" w14:textId="31B6566A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0.0091</w:t>
            </w:r>
          </w:p>
        </w:tc>
      </w:tr>
      <w:tr w:rsidR="00D05733" w:rsidRPr="00D05733" w14:paraId="63518B64" w14:textId="77777777" w:rsidTr="00BB3EBE">
        <w:trPr>
          <w:trHeight w:val="370"/>
        </w:trPr>
        <w:tc>
          <w:tcPr>
            <w:tcW w:w="15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5C3789" w14:textId="6CF3E8F5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CB77BB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D2F87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52BC8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D540D" w14:textId="3B1DFC72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E39A2" w14:textId="086A7663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45DD90" w14:textId="774C66B0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0.0117</w:t>
            </w:r>
          </w:p>
        </w:tc>
      </w:tr>
      <w:tr w:rsidR="00D05733" w:rsidRPr="00D05733" w14:paraId="289AA205" w14:textId="77777777" w:rsidTr="00BB3EBE">
        <w:trPr>
          <w:trHeight w:val="370"/>
        </w:trPr>
        <w:tc>
          <w:tcPr>
            <w:tcW w:w="15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D705E" w14:textId="089272B0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  <w:r w:rsidR="001F2137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ixture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AC9558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EA50F2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30370C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BC86C1" w14:textId="490C6D04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0.0213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A40DA" w14:textId="7CBF0EB0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0.2408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6C183" w14:textId="48A366C8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0.2592</w:t>
            </w:r>
          </w:p>
        </w:tc>
      </w:tr>
      <w:tr w:rsidR="00D05733" w:rsidRPr="00D05733" w14:paraId="669257B9" w14:textId="77777777" w:rsidTr="00BB3EBE">
        <w:trPr>
          <w:trHeight w:val="370"/>
        </w:trPr>
        <w:tc>
          <w:tcPr>
            <w:tcW w:w="15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467514" w14:textId="6852A82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5D06633F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5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591A3FB4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5F0AB1BB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38514EDE" w14:textId="3FAACF69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0.0320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224B5EC3" w14:textId="16E3D74C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0.2850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407F1696" w14:textId="3DC74485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0.2989</w:t>
            </w:r>
          </w:p>
        </w:tc>
      </w:tr>
      <w:tr w:rsidR="00D05733" w:rsidRPr="00D05733" w14:paraId="2D823587" w14:textId="77777777" w:rsidTr="00BB3EBE">
        <w:trPr>
          <w:trHeight w:val="370"/>
        </w:trPr>
        <w:tc>
          <w:tcPr>
            <w:tcW w:w="15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C4F3E" w14:textId="4609CB51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8BABC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0CDDB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464BAA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16B09" w14:textId="209C67DA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40D8A" w14:textId="2B48DF41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0.0953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835BC" w14:textId="25A977EA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0.1038</w:t>
            </w:r>
          </w:p>
        </w:tc>
      </w:tr>
      <w:tr w:rsidR="00D05733" w:rsidRPr="00D05733" w14:paraId="24AF9CC3" w14:textId="77777777" w:rsidTr="00BB3EBE">
        <w:trPr>
          <w:trHeight w:val="370"/>
        </w:trPr>
        <w:tc>
          <w:tcPr>
            <w:tcW w:w="159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4C59C6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S. </w:t>
            </w:r>
            <w:proofErr w:type="spellStart"/>
            <w:r w:rsidRPr="00D05733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sabelisi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1D0A0C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757C9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8F834C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CED2D" w14:textId="716A016E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0.0206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13A6C5" w14:textId="0AC5C65C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0.0181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1C217" w14:textId="60577264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0.0196</w:t>
            </w:r>
          </w:p>
        </w:tc>
      </w:tr>
      <w:tr w:rsidR="00D05733" w:rsidRPr="00D05733" w14:paraId="51B561AB" w14:textId="77777777" w:rsidTr="00BB3EBE">
        <w:trPr>
          <w:trHeight w:val="37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1DA55B" w14:textId="1CC07F65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D5699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FEA72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0ED8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02D56" w14:textId="15CC3E4C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0.0478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83747" w14:textId="577EA686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0.0436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D5C28" w14:textId="30C7565F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0.0465</w:t>
            </w:r>
          </w:p>
        </w:tc>
      </w:tr>
      <w:tr w:rsidR="00D05733" w:rsidRPr="00D05733" w14:paraId="54C440F7" w14:textId="77777777" w:rsidTr="00BB3EBE">
        <w:trPr>
          <w:trHeight w:val="37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70AFC5" w14:textId="1FE405D5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3D975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1C85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4EAF1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E41C" w14:textId="6A493F5E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0.0336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E7BB" w14:textId="1710F695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0.0290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B770" w14:textId="00D06828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0.0309</w:t>
            </w:r>
          </w:p>
        </w:tc>
      </w:tr>
      <w:tr w:rsidR="00D05733" w:rsidRPr="00D05733" w14:paraId="56E49471" w14:textId="77777777" w:rsidTr="00BB3EBE">
        <w:trPr>
          <w:trHeight w:val="37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FD388C" w14:textId="09C08271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F0D28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87724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FA873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E0DBA" w14:textId="56387895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0.0365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A37D" w14:textId="4F76D2DB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0.0374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9C341" w14:textId="1C8401FD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0.0385</w:t>
            </w:r>
          </w:p>
        </w:tc>
      </w:tr>
      <w:tr w:rsidR="00D05733" w:rsidRPr="00D05733" w14:paraId="1EFF8C9B" w14:textId="77777777" w:rsidTr="00BB3EBE">
        <w:trPr>
          <w:trHeight w:val="37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1F883F" w14:textId="3958D629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A085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13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DAAC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AF7C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1E7F5" w14:textId="0F4D0601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0.0406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CAB62" w14:textId="18EC0598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0.0333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7A631" w14:textId="319F58A9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0.0357</w:t>
            </w:r>
          </w:p>
        </w:tc>
      </w:tr>
      <w:tr w:rsidR="00D05733" w:rsidRPr="00D05733" w14:paraId="3337B5AA" w14:textId="77777777" w:rsidTr="00BB3EBE">
        <w:trPr>
          <w:trHeight w:val="37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C1D1E0" w14:textId="201CA3B6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D67B9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14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10CE2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80A6C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4C6A7" w14:textId="491906F6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0.0176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599FB" w14:textId="602CF4B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0.0117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11D8F" w14:textId="37B4F928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0.0126</w:t>
            </w:r>
          </w:p>
        </w:tc>
      </w:tr>
      <w:tr w:rsidR="00D05733" w:rsidRPr="00D05733" w14:paraId="0BD93D73" w14:textId="77777777" w:rsidTr="00BB3EBE">
        <w:trPr>
          <w:trHeight w:val="37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4115DE" w14:textId="05C1352B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E10F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16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6B638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95DE7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465C7" w14:textId="34C743DB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0.0282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2455" w14:textId="5B82F79B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0.0228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BD50D" w14:textId="4A61E759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0.0235</w:t>
            </w:r>
          </w:p>
        </w:tc>
      </w:tr>
      <w:tr w:rsidR="00D05733" w:rsidRPr="00D05733" w14:paraId="14103921" w14:textId="77777777" w:rsidTr="00BB3EBE">
        <w:trPr>
          <w:trHeight w:val="37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172392" w14:textId="60216100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1ABC53C2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17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45E60A66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2529CB7D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4F704B7B" w14:textId="28F52CB5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0.0417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220C9C0E" w14:textId="60C0DA64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0.0356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center"/>
          </w:tcPr>
          <w:p w14:paraId="58CB8DEA" w14:textId="618728D6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0.0375</w:t>
            </w:r>
          </w:p>
        </w:tc>
      </w:tr>
      <w:tr w:rsidR="00D05733" w:rsidRPr="00D05733" w14:paraId="6EF0567A" w14:textId="77777777" w:rsidTr="00BB3EBE">
        <w:trPr>
          <w:trHeight w:val="37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6C68C6" w14:textId="7B93278B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FC6033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Amagi 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03706D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FCCEA8" w14:textId="7777777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90BA55" w14:textId="193672E9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0.0296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49044D" w14:textId="58E30DF7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0.0260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36EB5E" w14:textId="199B94D9" w:rsidR="00D05733" w:rsidRPr="00D05733" w:rsidRDefault="00D05733" w:rsidP="00D05733">
            <w:pPr>
              <w:autoSpaceDE w:val="0"/>
              <w:autoSpaceDN w:val="0"/>
              <w:adjustRightInd w:val="0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733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0.0271</w:t>
            </w:r>
          </w:p>
        </w:tc>
      </w:tr>
    </w:tbl>
    <w:p w14:paraId="1C739A93" w14:textId="77777777" w:rsidR="00D05733" w:rsidRDefault="00D05733"/>
    <w:sectPr w:rsidR="00D057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FEB9" w14:textId="77777777" w:rsidR="00513B0C" w:rsidRDefault="00513B0C" w:rsidP="00391AE9">
      <w:r>
        <w:separator/>
      </w:r>
    </w:p>
  </w:endnote>
  <w:endnote w:type="continuationSeparator" w:id="0">
    <w:p w14:paraId="4A997C66" w14:textId="77777777" w:rsidR="00513B0C" w:rsidRDefault="00513B0C" w:rsidP="0039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6AE9" w14:textId="77777777" w:rsidR="00513B0C" w:rsidRDefault="00513B0C" w:rsidP="00391AE9">
      <w:r>
        <w:separator/>
      </w:r>
    </w:p>
  </w:footnote>
  <w:footnote w:type="continuationSeparator" w:id="0">
    <w:p w14:paraId="6DE55675" w14:textId="77777777" w:rsidR="00513B0C" w:rsidRDefault="00513B0C" w:rsidP="00391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33"/>
    <w:rsid w:val="00145775"/>
    <w:rsid w:val="001F2137"/>
    <w:rsid w:val="00391AE9"/>
    <w:rsid w:val="003F7E27"/>
    <w:rsid w:val="00513B0C"/>
    <w:rsid w:val="00BB3EBE"/>
    <w:rsid w:val="00D05733"/>
    <w:rsid w:val="00D3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C5C99"/>
  <w15:chartTrackingRefBased/>
  <w15:docId w15:val="{7F3C425A-919B-4E0F-8CB5-6A6D3E5D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AE9"/>
  </w:style>
  <w:style w:type="paragraph" w:styleId="a5">
    <w:name w:val="footer"/>
    <w:basedOn w:val="a"/>
    <w:link w:val="a6"/>
    <w:uiPriority w:val="99"/>
    <w:unhideWhenUsed/>
    <w:rsid w:val="00391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665</Characters>
  <Application>Microsoft Office Word</Application>
  <DocSecurity>0</DocSecurity>
  <Lines>133</Lines>
  <Paragraphs>115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佐藤幸恵</dc:creator>
  <cp:keywords/>
  <dc:description/>
  <cp:lastModifiedBy>佐藤　幸恵</cp:lastModifiedBy>
  <cp:revision>3</cp:revision>
  <dcterms:created xsi:type="dcterms:W3CDTF">2024-01-29T06:29:00Z</dcterms:created>
  <dcterms:modified xsi:type="dcterms:W3CDTF">2024-02-11T01:41:00Z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f3f7c1d175b3e302673aa098cd6cee35bd2b19b14b2a8a94fc84b361f13ba0af</vt:lpwstr>
  </property>
</Properties>
</file>