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69255" w14:textId="03D5A1DD" w:rsidR="00C72794" w:rsidRPr="006F51B0" w:rsidRDefault="00C72794" w:rsidP="00F74A3E">
      <w:pPr>
        <w:keepNext/>
        <w:keepLines/>
        <w:spacing w:after="0"/>
        <w:ind w:firstLineChars="0" w:firstLine="0"/>
        <w:jc w:val="center"/>
        <w:outlineLvl w:val="0"/>
        <w:rPr>
          <w:rFonts w:ascii="Times New Roman" w:eastAsia="黑体" w:hAnsi="Times New Roman" w:cs="Times New Roman"/>
          <w:b/>
          <w:bCs/>
          <w:kern w:val="44"/>
          <w:sz w:val="24"/>
          <w:szCs w:val="24"/>
        </w:rPr>
      </w:pPr>
      <w:r w:rsidRPr="006F51B0">
        <w:rPr>
          <w:rFonts w:ascii="Times New Roman" w:eastAsia="黑体" w:hAnsi="Times New Roman" w:cs="Times New Roman"/>
          <w:b/>
          <w:bCs/>
          <w:kern w:val="44"/>
          <w:sz w:val="24"/>
          <w:szCs w:val="24"/>
        </w:rPr>
        <w:t>Supplementary materials</w:t>
      </w:r>
    </w:p>
    <w:p w14:paraId="35AF5AD3" w14:textId="3D8AEFF5" w:rsidR="00C72794" w:rsidRPr="003C745A" w:rsidRDefault="00C72794" w:rsidP="00C72794">
      <w:pPr>
        <w:keepNext/>
        <w:keepLines/>
        <w:spacing w:after="0"/>
        <w:ind w:firstLineChars="0" w:firstLine="0"/>
        <w:jc w:val="both"/>
        <w:outlineLvl w:val="0"/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</w:pPr>
      <w:r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 xml:space="preserve">The detailed </w:t>
      </w:r>
      <w:r w:rsidR="00FF3275"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 xml:space="preserve">results </w:t>
      </w:r>
      <w:r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>of the</w:t>
      </w:r>
      <w:r w:rsidR="00FF3275"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 xml:space="preserve"> particle size data</w:t>
      </w:r>
      <w:r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 xml:space="preserve"> in </w:t>
      </w:r>
      <w:r w:rsidR="00D75C54"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>Sections</w:t>
      </w:r>
      <w:r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 xml:space="preserve"> </w:t>
      </w:r>
      <w:r w:rsidR="00FF3275"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>3</w:t>
      </w:r>
      <w:r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>.</w:t>
      </w:r>
      <w:r w:rsidR="00FF3275"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>3</w:t>
      </w:r>
      <w:r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 xml:space="preserve"> </w:t>
      </w:r>
      <w:r w:rsidR="00FF3275"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>and 4.</w:t>
      </w:r>
      <w:r w:rsidR="007D5521"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>4</w:t>
      </w:r>
      <w:r w:rsidR="00FF3275"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 xml:space="preserve"> are</w:t>
      </w:r>
      <w:r w:rsidRPr="003C745A">
        <w:rPr>
          <w:rFonts w:ascii="Times New Roman" w:eastAsia="黑体" w:hAnsi="Times New Roman" w:cs="Times New Roman"/>
          <w:b/>
          <w:bCs/>
          <w:kern w:val="44"/>
          <w:sz w:val="20"/>
          <w:szCs w:val="20"/>
        </w:rPr>
        <w:t xml:space="preserve"> shown below.</w:t>
      </w:r>
    </w:p>
    <w:p w14:paraId="66569B46" w14:textId="78996DEC" w:rsidR="00A36C7C" w:rsidRPr="00541C26" w:rsidRDefault="00A36C7C" w:rsidP="002C496C">
      <w:pPr>
        <w:ind w:firstLine="400"/>
        <w:jc w:val="both"/>
        <w:rPr>
          <w:rFonts w:ascii="Times New Roman" w:eastAsia="等线 Light" w:hAnsi="Times New Roman" w:cs="Times New Roman"/>
          <w:bCs/>
          <w:sz w:val="20"/>
          <w:szCs w:val="20"/>
        </w:rPr>
      </w:pPr>
      <w:r w:rsidRPr="00541C26">
        <w:rPr>
          <w:rFonts w:ascii="Times New Roman" w:eastAsia="等线 Light" w:hAnsi="Times New Roman" w:cs="Times New Roman"/>
          <w:bCs/>
          <w:sz w:val="20"/>
          <w:szCs w:val="20"/>
        </w:rPr>
        <w:t xml:space="preserve">Sections 3.3 and 4.4 of the manuscript involve some </w:t>
      </w:r>
      <w:r w:rsidR="0078024D" w:rsidRPr="00541C26">
        <w:rPr>
          <w:rFonts w:ascii="Times New Roman" w:eastAsia="等线 Light" w:hAnsi="Times New Roman" w:cs="Times New Roman"/>
          <w:bCs/>
          <w:sz w:val="20"/>
          <w:szCs w:val="20"/>
        </w:rPr>
        <w:t xml:space="preserve">grain </w:t>
      </w:r>
      <w:r w:rsidRPr="00541C26">
        <w:rPr>
          <w:rFonts w:ascii="Times New Roman" w:eastAsia="等线 Light" w:hAnsi="Times New Roman" w:cs="Times New Roman"/>
          <w:bCs/>
          <w:sz w:val="20"/>
          <w:szCs w:val="20"/>
        </w:rPr>
        <w:t>grading parameters</w:t>
      </w:r>
      <w:r w:rsidR="003C745A" w:rsidRPr="00541C26">
        <w:rPr>
          <w:rFonts w:ascii="Times New Roman" w:eastAsia="等线 Light" w:hAnsi="Times New Roman" w:cs="Times New Roman"/>
          <w:bCs/>
          <w:sz w:val="20"/>
          <w:szCs w:val="20"/>
        </w:rPr>
        <w:t xml:space="preserve"> (</w:t>
      </w:r>
      <w:hyperlink w:anchor="Table_T1" w:history="1">
        <w:r w:rsidR="003C745A" w:rsidRPr="00541C26">
          <w:rPr>
            <w:rStyle w:val="a9"/>
            <w:rFonts w:ascii="Times New Roman" w:eastAsia="等线 Light" w:hAnsi="Times New Roman" w:cs="Times New Roman"/>
            <w:bCs/>
            <w:sz w:val="20"/>
            <w:szCs w:val="20"/>
            <w:u w:val="none"/>
          </w:rPr>
          <w:t>Tabel T1</w:t>
        </w:r>
      </w:hyperlink>
      <w:r w:rsidR="003C745A" w:rsidRPr="00541C26">
        <w:rPr>
          <w:rFonts w:ascii="Times New Roman" w:eastAsia="等线 Light" w:hAnsi="Times New Roman" w:cs="Times New Roman"/>
          <w:bCs/>
          <w:sz w:val="20"/>
          <w:szCs w:val="20"/>
        </w:rPr>
        <w:t xml:space="preserve"> and </w:t>
      </w:r>
      <w:hyperlink w:anchor="Table_T2" w:history="1">
        <w:r w:rsidR="003C745A" w:rsidRPr="00541C26">
          <w:rPr>
            <w:rStyle w:val="a9"/>
            <w:rFonts w:ascii="Times New Roman" w:eastAsia="等线 Light" w:hAnsi="Times New Roman" w:cs="Times New Roman"/>
            <w:bCs/>
            <w:sz w:val="20"/>
            <w:szCs w:val="20"/>
            <w:u w:val="none"/>
          </w:rPr>
          <w:t>T2</w:t>
        </w:r>
      </w:hyperlink>
      <w:r w:rsidR="003C745A" w:rsidRPr="00541C26">
        <w:rPr>
          <w:rFonts w:ascii="Times New Roman" w:eastAsia="等线 Light" w:hAnsi="Times New Roman" w:cs="Times New Roman"/>
          <w:bCs/>
          <w:sz w:val="20"/>
          <w:szCs w:val="20"/>
        </w:rPr>
        <w:t>)</w:t>
      </w:r>
      <w:r w:rsidRPr="00541C26">
        <w:rPr>
          <w:rFonts w:ascii="Times New Roman" w:eastAsia="等线 Light" w:hAnsi="Times New Roman" w:cs="Times New Roman"/>
          <w:bCs/>
          <w:sz w:val="20"/>
          <w:szCs w:val="20"/>
        </w:rPr>
        <w:t xml:space="preserve">. </w:t>
      </w:r>
      <w:r w:rsidR="0078024D" w:rsidRPr="00541C26">
        <w:rPr>
          <w:rFonts w:ascii="Times New Roman" w:eastAsia="等线 Light" w:hAnsi="Times New Roman" w:cs="Times New Roman"/>
          <w:bCs/>
          <w:sz w:val="20"/>
          <w:szCs w:val="20"/>
        </w:rPr>
        <w:t>The parameters were calculated as follows in this study.</w:t>
      </w:r>
    </w:p>
    <w:p w14:paraId="4048A1E8" w14:textId="4AF0E44D" w:rsidR="00093065" w:rsidRPr="00541C26" w:rsidRDefault="00AC5568" w:rsidP="00F4096D">
      <w:pPr>
        <w:ind w:firstLine="400"/>
        <w:jc w:val="both"/>
        <w:rPr>
          <w:rFonts w:ascii="Times New Roman" w:hAnsi="Times New Roman" w:cs="Times New Roman"/>
          <w:sz w:val="20"/>
          <w:szCs w:val="20"/>
        </w:rPr>
      </w:pPr>
      <w:r w:rsidRPr="00541C26">
        <w:rPr>
          <w:rFonts w:ascii="Times New Roman" w:hAnsi="Times New Roman" w:cs="Times New Roman"/>
          <w:sz w:val="20"/>
          <w:szCs w:val="20"/>
        </w:rPr>
        <w:t>The particle size data obtained in this paper was the mass content of each grain group. The grain groups were:</w:t>
      </w:r>
      <w:r w:rsidR="008527C9"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="00FF04E1" w:rsidRPr="00541C26">
        <w:rPr>
          <w:rFonts w:ascii="Times New Roman" w:hAnsi="Times New Roman" w:cs="Times New Roman"/>
          <w:sz w:val="20"/>
          <w:szCs w:val="20"/>
        </w:rPr>
        <w:t>60</w:t>
      </w:r>
      <w:r w:rsidR="00EA54DA" w:rsidRPr="00541C26">
        <w:rPr>
          <w:rFonts w:ascii="Times New Roman" w:hAnsi="Times New Roman" w:cs="Times New Roman"/>
          <w:sz w:val="20"/>
          <w:szCs w:val="20"/>
        </w:rPr>
        <w:t xml:space="preserve"> mm </w:t>
      </w:r>
      <w:r w:rsidR="00FF04E1" w:rsidRPr="00541C26">
        <w:rPr>
          <w:rFonts w:ascii="Times New Roman" w:hAnsi="Times New Roman" w:cs="Times New Roman"/>
          <w:sz w:val="20"/>
          <w:szCs w:val="20"/>
        </w:rPr>
        <w:t>~</w:t>
      </w:r>
      <w:r w:rsidR="00EA54DA"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="00FF04E1" w:rsidRPr="00541C26">
        <w:rPr>
          <w:rFonts w:ascii="Times New Roman" w:hAnsi="Times New Roman" w:cs="Times New Roman"/>
          <w:sz w:val="20"/>
          <w:szCs w:val="20"/>
        </w:rPr>
        <w:t>40 mm</w:t>
      </w:r>
      <w:r w:rsidR="008527C9" w:rsidRPr="00541C26">
        <w:rPr>
          <w:rFonts w:ascii="Times New Roman" w:hAnsi="Times New Roman" w:cs="Times New Roman"/>
          <w:sz w:val="20"/>
          <w:szCs w:val="20"/>
        </w:rPr>
        <w:t>, 40 mm ~ 20 mm, 20 mm ~ 10 mm, 10 mm ~ 5 mm, 5 mm ~ 2 mm, 2 mm ~ 1 mm, 1 mm ~ 0.5 mm, 0.5 mm ~ 0.25 mm, 0.25 mm ~ 0.075 mm, &lt; 0.075 mm</w:t>
      </w:r>
      <w:r w:rsidRPr="00541C26">
        <w:rPr>
          <w:rFonts w:ascii="Times New Roman" w:hAnsi="Times New Roman" w:cs="Times New Roman"/>
          <w:sz w:val="20"/>
          <w:szCs w:val="20"/>
        </w:rPr>
        <w:t>.</w:t>
      </w:r>
      <w:r w:rsidR="00674BA8"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Pr="00541C26">
        <w:rPr>
          <w:rFonts w:ascii="Times New Roman" w:hAnsi="Times New Roman" w:cs="Times New Roman"/>
          <w:sz w:val="20"/>
          <w:szCs w:val="20"/>
        </w:rPr>
        <w:t>This study used the geometric mean particle size (d</w:t>
      </w:r>
      <w:r w:rsidRPr="00541C26">
        <w:rPr>
          <w:rFonts w:ascii="Times New Roman" w:hAnsi="Times New Roman" w:cs="Times New Roman"/>
          <w:sz w:val="20"/>
          <w:szCs w:val="20"/>
          <w:vertAlign w:val="subscript"/>
        </w:rPr>
        <w:t>xi</w:t>
      </w:r>
      <w:r w:rsidRPr="00541C26">
        <w:rPr>
          <w:rFonts w:ascii="Times New Roman" w:hAnsi="Times New Roman" w:cs="Times New Roman"/>
          <w:sz w:val="20"/>
          <w:szCs w:val="20"/>
        </w:rPr>
        <w:t>) of each grain group to represent them. Such as,</w:t>
      </w:r>
      <w:r w:rsidR="0078024D" w:rsidRPr="00541C26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x10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60*40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x9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40*20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x8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20*10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x7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10*5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x6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5*2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x5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2*1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x4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1*0.5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x3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0.5*0.25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x2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0.25*0.075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x1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0.075*0.001</m:t>
            </m:r>
          </m:e>
        </m:rad>
      </m:oMath>
      <w:r w:rsidR="00FF04E1" w:rsidRPr="00541C26">
        <w:rPr>
          <w:rFonts w:ascii="Times New Roman" w:hAnsi="Times New Roman" w:cs="Times New Roman"/>
          <w:sz w:val="20"/>
          <w:szCs w:val="20"/>
        </w:rPr>
        <w:t>,</w:t>
      </w:r>
      <w:r w:rsidR="00930DF7" w:rsidRPr="00541C26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x0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0.001*0.001</m:t>
            </m:r>
          </m:e>
        </m:rad>
      </m:oMath>
      <w:r w:rsidR="00674BA8" w:rsidRPr="00541C26">
        <w:rPr>
          <w:rFonts w:ascii="Times New Roman" w:hAnsi="Times New Roman" w:cs="Times New Roman"/>
          <w:sz w:val="20"/>
          <w:szCs w:val="20"/>
        </w:rPr>
        <w:t>.</w:t>
      </w:r>
    </w:p>
    <w:p w14:paraId="052E0104" w14:textId="5D1061F9" w:rsidR="0070535C" w:rsidRPr="00541C26" w:rsidRDefault="009A5FCB" w:rsidP="008F22B4">
      <w:pPr>
        <w:spacing w:after="0"/>
        <w:ind w:firstLine="400"/>
        <w:jc w:val="both"/>
        <w:rPr>
          <w:rFonts w:ascii="Times New Roman" w:hAnsi="Times New Roman" w:cs="Times New Roman"/>
          <w:sz w:val="20"/>
          <w:szCs w:val="20"/>
        </w:rPr>
      </w:pPr>
      <w:r w:rsidRPr="00541C26">
        <w:rPr>
          <w:rFonts w:ascii="Times New Roman" w:hAnsi="Times New Roman" w:cs="Times New Roman"/>
          <w:sz w:val="20"/>
          <w:szCs w:val="20"/>
        </w:rPr>
        <w:t>This study then interpolated the geometric mean particle size (d</w:t>
      </w:r>
      <w:r w:rsidRPr="00541C26">
        <w:rPr>
          <w:rFonts w:ascii="Times New Roman" w:hAnsi="Times New Roman" w:cs="Times New Roman"/>
          <w:sz w:val="20"/>
          <w:szCs w:val="20"/>
          <w:vertAlign w:val="subscript"/>
        </w:rPr>
        <w:t>xi</w:t>
      </w:r>
      <w:r w:rsidRPr="00541C26">
        <w:rPr>
          <w:rFonts w:ascii="Times New Roman" w:hAnsi="Times New Roman" w:cs="Times New Roman"/>
          <w:sz w:val="20"/>
          <w:szCs w:val="20"/>
        </w:rPr>
        <w:t>) and the grain group content (</w:t>
      </w:r>
      <w:proofErr w:type="spellStart"/>
      <w:r w:rsidRPr="00541C26">
        <w:rPr>
          <w:rFonts w:ascii="Times New Roman" w:hAnsi="Times New Roman" w:cs="Times New Roman"/>
          <w:sz w:val="20"/>
          <w:szCs w:val="20"/>
        </w:rPr>
        <w:t>Δφ</w:t>
      </w:r>
      <w:r w:rsidRPr="00541C26">
        <w:rPr>
          <w:rFonts w:ascii="Times New Roman" w:hAnsi="Times New Roman" w:cs="Times New Roman"/>
          <w:sz w:val="20"/>
          <w:szCs w:val="20"/>
          <w:vertAlign w:val="subscript"/>
        </w:rPr>
        <w:t>xi</w:t>
      </w:r>
      <w:proofErr w:type="spellEnd"/>
      <w:r w:rsidRPr="00541C26">
        <w:rPr>
          <w:rFonts w:ascii="Times New Roman" w:hAnsi="Times New Roman" w:cs="Times New Roman"/>
          <w:sz w:val="20"/>
          <w:szCs w:val="20"/>
        </w:rPr>
        <w:t xml:space="preserve">) using the </w:t>
      </w:r>
      <w:proofErr w:type="spellStart"/>
      <w:r w:rsidRPr="00541C26">
        <w:rPr>
          <w:rFonts w:ascii="Times New Roman" w:hAnsi="Times New Roman" w:cs="Times New Roman"/>
          <w:sz w:val="20"/>
          <w:szCs w:val="20"/>
        </w:rPr>
        <w:t>Pchip</w:t>
      </w:r>
      <w:proofErr w:type="spellEnd"/>
      <w:r w:rsidRPr="00541C26">
        <w:rPr>
          <w:rFonts w:ascii="Times New Roman" w:hAnsi="Times New Roman" w:cs="Times New Roman"/>
          <w:sz w:val="20"/>
          <w:szCs w:val="20"/>
        </w:rPr>
        <w:t xml:space="preserve"> method (</w:t>
      </w:r>
      <w:hyperlink w:anchor="Fig_T1" w:history="1">
        <w:r w:rsidRPr="00541C26">
          <w:rPr>
            <w:rStyle w:val="a9"/>
            <w:rFonts w:ascii="Times New Roman" w:hAnsi="Times New Roman" w:cs="Times New Roman"/>
            <w:sz w:val="20"/>
            <w:szCs w:val="20"/>
            <w:u w:val="none"/>
          </w:rPr>
          <w:t>Fig. T1</w:t>
        </w:r>
      </w:hyperlink>
      <w:r w:rsidRPr="00541C26">
        <w:rPr>
          <w:rFonts w:ascii="Times New Roman" w:hAnsi="Times New Roman" w:cs="Times New Roman"/>
          <w:sz w:val="20"/>
          <w:szCs w:val="20"/>
        </w:rPr>
        <w:t>), which allows us to get specific data for any point.</w:t>
      </w:r>
      <w:r w:rsidR="00F74A3E"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="000D4A6B" w:rsidRPr="00541C26">
        <w:rPr>
          <w:rFonts w:ascii="Times New Roman" w:eastAsia="等线 Light" w:hAnsi="Times New Roman" w:cs="Times New Roman"/>
          <w:bCs/>
          <w:sz w:val="20"/>
          <w:szCs w:val="20"/>
        </w:rPr>
        <w:t xml:space="preserve">Some of the grain grading parameters were calculated as follows (1)~(3) </w:t>
      </w:r>
      <w:r w:rsidR="008A4413" w:rsidRPr="00541C26">
        <w:rPr>
          <w:rFonts w:ascii="Times New Roman" w:eastAsia="等线 Light" w:hAnsi="Times New Roman" w:cs="Times New Roman"/>
          <w:bCs/>
          <w:sz w:val="20"/>
          <w:szCs w:val="20"/>
        </w:rPr>
        <w:t>equations</w:t>
      </w:r>
      <w:r w:rsidR="0070535C" w:rsidRPr="00541C26">
        <w:rPr>
          <w:rFonts w:ascii="Times New Roman" w:hAnsi="Times New Roman" w:cs="Times New Roman"/>
          <w:sz w:val="20"/>
          <w:szCs w:val="20"/>
        </w:rPr>
        <w:t>：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31"/>
        <w:gridCol w:w="2846"/>
        <w:gridCol w:w="2729"/>
      </w:tblGrid>
      <w:tr w:rsidR="0070535C" w:rsidRPr="00541C26" w14:paraId="233290F0" w14:textId="77777777" w:rsidTr="00763C72">
        <w:trPr>
          <w:jc w:val="center"/>
        </w:trPr>
        <w:tc>
          <w:tcPr>
            <w:tcW w:w="1644" w:type="pct"/>
          </w:tcPr>
          <w:p w14:paraId="50E9A266" w14:textId="77777777" w:rsidR="0070535C" w:rsidRPr="00541C26" w:rsidRDefault="0070535C" w:rsidP="00763C72">
            <w:pPr>
              <w:spacing w:after="0" w:line="240" w:lineRule="auto"/>
              <w:ind w:firstLineChars="0" w:firstLine="0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3" w:type="pct"/>
          </w:tcPr>
          <w:p w14:paraId="2E07FE22" w14:textId="5BC4AF91" w:rsidR="0070535C" w:rsidRPr="00541C26" w:rsidRDefault="008D58F8" w:rsidP="00763C72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41C26">
              <w:rPr>
                <w:rFonts w:ascii="Times New Roman" w:eastAsia="宋体" w:hAnsi="Times New Roman" w:cs="Times New Roman"/>
                <w:position w:val="-58"/>
                <w:sz w:val="20"/>
                <w:szCs w:val="20"/>
              </w:rPr>
              <w:object w:dxaOrig="2400" w:dyaOrig="1260" w14:anchorId="019E64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1.5pt;height:58pt" o:ole="">
                  <v:imagedata r:id="rId6" o:title=""/>
                </v:shape>
                <o:OLEObject Type="Embed" ProgID="Equation.DSMT4" ShapeID="_x0000_i1025" DrawAspect="Content" ObjectID="_1768559125" r:id="rId7"/>
              </w:object>
            </w:r>
          </w:p>
        </w:tc>
        <w:tc>
          <w:tcPr>
            <w:tcW w:w="1643" w:type="pct"/>
            <w:vAlign w:val="center"/>
          </w:tcPr>
          <w:p w14:paraId="03AD1CB2" w14:textId="77777777" w:rsidR="0070535C" w:rsidRPr="00541C26" w:rsidRDefault="0070535C" w:rsidP="00763C72">
            <w:pPr>
              <w:spacing w:after="0" w:line="240" w:lineRule="auto"/>
              <w:ind w:firstLineChars="0" w:firstLine="0"/>
              <w:jc w:val="right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 w:rsidRPr="00541C26"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  <w:t>(1)</w:t>
            </w:r>
          </w:p>
        </w:tc>
      </w:tr>
    </w:tbl>
    <w:p w14:paraId="3CF18286" w14:textId="227D25A4" w:rsidR="008A4B44" w:rsidRPr="00541C26" w:rsidRDefault="008A4B44" w:rsidP="008F22B4">
      <w:pPr>
        <w:spacing w:after="0"/>
        <w:ind w:firstLine="400"/>
        <w:rPr>
          <w:rFonts w:ascii="Times New Roman" w:hAnsi="Times New Roman" w:cs="Times New Roman"/>
          <w:sz w:val="20"/>
          <w:szCs w:val="20"/>
        </w:rPr>
      </w:pPr>
      <w:r w:rsidRPr="00541C26">
        <w:rPr>
          <w:rFonts w:ascii="Times New Roman" w:hAnsi="Times New Roman" w:cs="Times New Roman"/>
          <w:sz w:val="20"/>
          <w:szCs w:val="20"/>
        </w:rPr>
        <w:t xml:space="preserve">Where </w:t>
      </w:r>
      <w:r w:rsidRPr="00541C26">
        <w:rPr>
          <w:rFonts w:ascii="Times New Roman" w:hAnsi="Times New Roman" w:cs="Times New Roman"/>
          <w:sz w:val="20"/>
          <w:szCs w:val="20"/>
        </w:rPr>
        <w:sym w:font="Symbol" w:char="F060"/>
      </w:r>
      <w:r w:rsidRPr="00541C26">
        <w:rPr>
          <w:rFonts w:ascii="Times New Roman" w:hAnsi="Times New Roman" w:cs="Times New Roman"/>
          <w:sz w:val="20"/>
          <w:szCs w:val="20"/>
        </w:rPr>
        <w:t>d represents the average particle size</w:t>
      </w:r>
      <w:r w:rsidR="00084D85" w:rsidRPr="00541C26">
        <w:rPr>
          <w:rFonts w:ascii="Times New Roman" w:hAnsi="Times New Roman" w:cs="Times New Roman"/>
          <w:sz w:val="20"/>
          <w:szCs w:val="20"/>
        </w:rPr>
        <w:t>, mm;</w:t>
      </w:r>
      <w:r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="000619A2" w:rsidRPr="00541C26">
        <w:rPr>
          <w:rFonts w:ascii="Times New Roman" w:hAnsi="Times New Roman" w:cs="Times New Roman"/>
          <w:sz w:val="20"/>
          <w:szCs w:val="20"/>
        </w:rPr>
        <w:t>σ</w:t>
      </w:r>
      <w:r w:rsidR="00084D85" w:rsidRPr="00541C26">
        <w:rPr>
          <w:rFonts w:ascii="Times New Roman" w:hAnsi="Times New Roman" w:cs="Times New Roman"/>
          <w:sz w:val="20"/>
          <w:szCs w:val="20"/>
        </w:rPr>
        <w:t xml:space="preserve"> is the standard deviation of the particle size, mm; </w:t>
      </w:r>
      <w:r w:rsidR="008E7AB8" w:rsidRPr="00541C26">
        <w:rPr>
          <w:rFonts w:ascii="Times New Roman" w:hAnsi="Times New Roman" w:cs="Times New Roman"/>
          <w:sz w:val="20"/>
          <w:szCs w:val="20"/>
        </w:rPr>
        <w:t>N is the total number of grain groups</w:t>
      </w:r>
      <w:r w:rsidR="00084D85" w:rsidRPr="00541C26">
        <w:rPr>
          <w:rFonts w:ascii="Times New Roman" w:hAnsi="Times New Roman" w:cs="Times New Roman"/>
          <w:sz w:val="20"/>
          <w:szCs w:val="20"/>
        </w:rPr>
        <w:t>;</w:t>
      </w:r>
      <w:r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="008E7AB8" w:rsidRPr="00541C26">
        <w:rPr>
          <w:rFonts w:ascii="Times New Roman" w:hAnsi="Times New Roman" w:cs="Times New Roman"/>
          <w:sz w:val="20"/>
          <w:szCs w:val="20"/>
        </w:rPr>
        <w:t>d</w:t>
      </w:r>
      <w:r w:rsidR="003F7426" w:rsidRPr="00541C26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="008E7AB8" w:rsidRPr="00541C26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="00084D85" w:rsidRPr="00541C26">
        <w:rPr>
          <w:rFonts w:ascii="Times New Roman" w:hAnsi="Times New Roman" w:cs="Times New Roman"/>
          <w:sz w:val="20"/>
          <w:szCs w:val="20"/>
        </w:rPr>
        <w:t xml:space="preserve"> is the geometric mean particle size of the grain group, mm; </w:t>
      </w:r>
      <w:proofErr w:type="spellStart"/>
      <w:r w:rsidR="008E7AB8" w:rsidRPr="00541C26">
        <w:rPr>
          <w:rFonts w:ascii="Times New Roman" w:hAnsi="Times New Roman" w:cs="Times New Roman"/>
          <w:sz w:val="20"/>
          <w:szCs w:val="20"/>
        </w:rPr>
        <w:t>Δφ</w:t>
      </w:r>
      <w:r w:rsidR="003F7426" w:rsidRPr="00541C26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="008E7AB8" w:rsidRPr="00541C26">
        <w:rPr>
          <w:rFonts w:ascii="Times New Roman" w:hAnsi="Times New Roman" w:cs="Times New Roman"/>
          <w:sz w:val="20"/>
          <w:szCs w:val="20"/>
          <w:vertAlign w:val="subscript"/>
        </w:rPr>
        <w:t>i</w:t>
      </w:r>
      <w:proofErr w:type="spellEnd"/>
      <w:r w:rsidR="008E7AB8"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="00084D85" w:rsidRPr="00541C26">
        <w:rPr>
          <w:rFonts w:ascii="Times New Roman" w:hAnsi="Times New Roman" w:cs="Times New Roman"/>
          <w:sz w:val="20"/>
          <w:szCs w:val="20"/>
        </w:rPr>
        <w:t>is the content of each grain group</w:t>
      </w:r>
      <w:r w:rsidR="00503022" w:rsidRPr="00541C26">
        <w:rPr>
          <w:rFonts w:ascii="Times New Roman" w:hAnsi="Times New Roman" w:cs="Times New Roman"/>
          <w:sz w:val="20"/>
          <w:szCs w:val="20"/>
        </w:rPr>
        <w:t>, %</w:t>
      </w:r>
      <w:r w:rsidR="0040681B" w:rsidRPr="00541C2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31"/>
        <w:gridCol w:w="2846"/>
        <w:gridCol w:w="2729"/>
      </w:tblGrid>
      <w:tr w:rsidR="0070535C" w:rsidRPr="00541C26" w14:paraId="51B10BB4" w14:textId="77777777" w:rsidTr="00763C72">
        <w:trPr>
          <w:jc w:val="center"/>
        </w:trPr>
        <w:tc>
          <w:tcPr>
            <w:tcW w:w="1644" w:type="pct"/>
          </w:tcPr>
          <w:p w14:paraId="65EF0A79" w14:textId="77777777" w:rsidR="0070535C" w:rsidRPr="00541C26" w:rsidRDefault="0070535C" w:rsidP="00763C72">
            <w:pPr>
              <w:spacing w:after="0" w:line="240" w:lineRule="auto"/>
              <w:ind w:firstLineChars="0" w:firstLine="0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3" w:type="pct"/>
          </w:tcPr>
          <w:p w14:paraId="1E71A225" w14:textId="77777777" w:rsidR="0070535C" w:rsidRPr="00541C26" w:rsidRDefault="0070535C" w:rsidP="00763C72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41C26">
              <w:rPr>
                <w:rFonts w:ascii="Times New Roman" w:eastAsia="宋体" w:hAnsi="Times New Roman" w:cs="Times New Roman"/>
                <w:position w:val="-56"/>
                <w:sz w:val="20"/>
                <w:szCs w:val="20"/>
              </w:rPr>
              <w:object w:dxaOrig="1080" w:dyaOrig="1219" w14:anchorId="3471CEEC">
                <v:shape id="_x0000_i1026" type="#_x0000_t75" style="width:55pt;height:56.5pt" o:ole="">
                  <v:imagedata r:id="rId8" o:title=""/>
                </v:shape>
                <o:OLEObject Type="Embed" ProgID="Equation.DSMT4" ShapeID="_x0000_i1026" DrawAspect="Content" ObjectID="_1768559126" r:id="rId9"/>
              </w:object>
            </w:r>
          </w:p>
        </w:tc>
        <w:tc>
          <w:tcPr>
            <w:tcW w:w="1643" w:type="pct"/>
            <w:vAlign w:val="center"/>
          </w:tcPr>
          <w:p w14:paraId="08662549" w14:textId="77777777" w:rsidR="0070535C" w:rsidRPr="00541C26" w:rsidRDefault="0070535C" w:rsidP="00763C72">
            <w:pPr>
              <w:spacing w:after="0" w:line="240" w:lineRule="auto"/>
              <w:ind w:firstLineChars="0" w:firstLine="0"/>
              <w:jc w:val="right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 w:rsidRPr="00541C26"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  <w:t>(2)</w:t>
            </w:r>
          </w:p>
        </w:tc>
      </w:tr>
    </w:tbl>
    <w:p w14:paraId="18292201" w14:textId="5385C88A" w:rsidR="008A4B44" w:rsidRPr="00541C26" w:rsidRDefault="000619A2" w:rsidP="008F22B4">
      <w:pPr>
        <w:spacing w:after="0"/>
        <w:ind w:firstLine="400"/>
        <w:rPr>
          <w:rFonts w:ascii="Times New Roman" w:hAnsi="Times New Roman" w:cs="Times New Roman"/>
          <w:sz w:val="20"/>
          <w:szCs w:val="20"/>
        </w:rPr>
      </w:pPr>
      <w:r w:rsidRPr="00541C26">
        <w:rPr>
          <w:rFonts w:ascii="Times New Roman" w:hAnsi="Times New Roman" w:cs="Times New Roman"/>
          <w:sz w:val="20"/>
          <w:szCs w:val="20"/>
        </w:rPr>
        <w:t>C</w:t>
      </w:r>
      <w:r w:rsidRPr="00541C26">
        <w:rPr>
          <w:rFonts w:ascii="Times New Roman" w:hAnsi="Times New Roman" w:cs="Times New Roman"/>
          <w:sz w:val="20"/>
          <w:szCs w:val="20"/>
          <w:vertAlign w:val="subscript"/>
        </w:rPr>
        <w:t>u</w:t>
      </w:r>
      <w:r w:rsidR="002A5FAE" w:rsidRPr="00541C26">
        <w:rPr>
          <w:rFonts w:ascii="Times New Roman" w:hAnsi="Times New Roman" w:cs="Times New Roman"/>
          <w:sz w:val="20"/>
          <w:szCs w:val="20"/>
        </w:rPr>
        <w:t xml:space="preserve"> represents the coefficient of nonuniformity; </w:t>
      </w:r>
      <w:r w:rsidRPr="00541C26">
        <w:rPr>
          <w:rFonts w:ascii="Times New Roman" w:hAnsi="Times New Roman" w:cs="Times New Roman"/>
          <w:sz w:val="20"/>
          <w:szCs w:val="20"/>
        </w:rPr>
        <w:t>C</w:t>
      </w:r>
      <w:r w:rsidRPr="00541C26">
        <w:rPr>
          <w:rFonts w:ascii="Times New Roman" w:hAnsi="Times New Roman" w:cs="Times New Roman"/>
          <w:sz w:val="20"/>
          <w:szCs w:val="20"/>
          <w:vertAlign w:val="subscript"/>
        </w:rPr>
        <w:t>c</w:t>
      </w:r>
      <w:r w:rsidR="002A5FAE" w:rsidRPr="00541C26">
        <w:rPr>
          <w:rFonts w:ascii="Times New Roman" w:hAnsi="Times New Roman" w:cs="Times New Roman"/>
          <w:sz w:val="20"/>
          <w:szCs w:val="20"/>
        </w:rPr>
        <w:t xml:space="preserve"> is the coefficient of curvature; </w:t>
      </w:r>
      <w:r w:rsidR="00CB62EF" w:rsidRPr="00541C26">
        <w:rPr>
          <w:rFonts w:ascii="Times New Roman" w:hAnsi="Times New Roman" w:cs="Times New Roman"/>
          <w:sz w:val="20"/>
          <w:szCs w:val="20"/>
        </w:rPr>
        <w:t xml:space="preserve">The </w:t>
      </w:r>
      <w:r w:rsidR="002A5FAE" w:rsidRPr="00541C26">
        <w:rPr>
          <w:rFonts w:ascii="Times New Roman" w:hAnsi="Times New Roman" w:cs="Times New Roman"/>
          <w:sz w:val="20"/>
          <w:szCs w:val="20"/>
        </w:rPr>
        <w:t>d</w:t>
      </w:r>
      <w:r w:rsidR="002A5FAE" w:rsidRPr="00541C26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="002A5FAE" w:rsidRPr="00541C26">
        <w:rPr>
          <w:rFonts w:ascii="Times New Roman" w:hAnsi="Times New Roman" w:cs="Times New Roman"/>
          <w:sz w:val="20"/>
          <w:szCs w:val="20"/>
        </w:rPr>
        <w:t>, d</w:t>
      </w:r>
      <w:r w:rsidR="002A5FAE" w:rsidRPr="00541C26">
        <w:rPr>
          <w:rFonts w:ascii="Times New Roman" w:hAnsi="Times New Roman" w:cs="Times New Roman"/>
          <w:sz w:val="20"/>
          <w:szCs w:val="20"/>
          <w:vertAlign w:val="subscript"/>
        </w:rPr>
        <w:t>30</w:t>
      </w:r>
      <w:r w:rsidR="002A5FAE" w:rsidRPr="00541C26">
        <w:rPr>
          <w:rFonts w:ascii="Times New Roman" w:hAnsi="Times New Roman" w:cs="Times New Roman"/>
          <w:sz w:val="20"/>
          <w:szCs w:val="20"/>
        </w:rPr>
        <w:t>, d</w:t>
      </w:r>
      <w:r w:rsidR="002A5FAE" w:rsidRPr="00541C26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="00CB62EF"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="002A5FAE" w:rsidRPr="00541C26">
        <w:rPr>
          <w:rFonts w:ascii="Times New Roman" w:hAnsi="Times New Roman" w:cs="Times New Roman"/>
          <w:sz w:val="20"/>
          <w:szCs w:val="20"/>
        </w:rPr>
        <w:t xml:space="preserve">(median particle size), </w:t>
      </w:r>
      <w:r w:rsidR="00E478AD" w:rsidRPr="00541C26">
        <w:rPr>
          <w:rFonts w:ascii="Times New Roman" w:hAnsi="Times New Roman" w:cs="Times New Roman"/>
          <w:sz w:val="20"/>
          <w:szCs w:val="20"/>
        </w:rPr>
        <w:t xml:space="preserve">and </w:t>
      </w:r>
      <w:r w:rsidR="002A5FAE" w:rsidRPr="00541C26">
        <w:rPr>
          <w:rFonts w:ascii="Times New Roman" w:hAnsi="Times New Roman" w:cs="Times New Roman"/>
          <w:sz w:val="20"/>
          <w:szCs w:val="20"/>
        </w:rPr>
        <w:t>d</w:t>
      </w:r>
      <w:r w:rsidR="002A5FAE" w:rsidRPr="00541C26">
        <w:rPr>
          <w:rFonts w:ascii="Times New Roman" w:hAnsi="Times New Roman" w:cs="Times New Roman"/>
          <w:sz w:val="20"/>
          <w:szCs w:val="20"/>
          <w:vertAlign w:val="subscript"/>
        </w:rPr>
        <w:t>60</w:t>
      </w:r>
      <w:r w:rsidR="002A5FAE" w:rsidRPr="00541C26">
        <w:rPr>
          <w:rFonts w:ascii="Times New Roman" w:hAnsi="Times New Roman" w:cs="Times New Roman"/>
          <w:sz w:val="20"/>
          <w:szCs w:val="20"/>
        </w:rPr>
        <w:t xml:space="preserve"> represent the particle sizes corresponding to a cumulative content of 10 %, 30 %, 50 %</w:t>
      </w:r>
      <w:r w:rsidR="00E478AD" w:rsidRPr="00541C26">
        <w:rPr>
          <w:rFonts w:ascii="Times New Roman" w:hAnsi="Times New Roman" w:cs="Times New Roman"/>
          <w:sz w:val="20"/>
          <w:szCs w:val="20"/>
        </w:rPr>
        <w:t>,</w:t>
      </w:r>
      <w:r w:rsidR="002A5FAE" w:rsidRPr="00541C26">
        <w:rPr>
          <w:rFonts w:ascii="Times New Roman" w:hAnsi="Times New Roman" w:cs="Times New Roman"/>
          <w:sz w:val="20"/>
          <w:szCs w:val="20"/>
        </w:rPr>
        <w:t xml:space="preserve"> and 60 %, respectively (</w:t>
      </w:r>
      <w:hyperlink w:anchor="Fig_T1" w:history="1">
        <w:r w:rsidR="001D7582" w:rsidRPr="00541C26">
          <w:rPr>
            <w:rStyle w:val="a9"/>
            <w:rFonts w:ascii="Times New Roman" w:hAnsi="Times New Roman" w:cs="Times New Roman"/>
            <w:sz w:val="20"/>
            <w:szCs w:val="20"/>
            <w:u w:val="none"/>
          </w:rPr>
          <w:t>Fig. T1(a)</w:t>
        </w:r>
      </w:hyperlink>
      <w:r w:rsidR="002A5FAE" w:rsidRPr="00541C26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71"/>
        <w:gridCol w:w="2967"/>
        <w:gridCol w:w="2668"/>
      </w:tblGrid>
      <w:tr w:rsidR="0070535C" w:rsidRPr="00541C26" w14:paraId="62D0BA20" w14:textId="77777777" w:rsidTr="00763C72">
        <w:trPr>
          <w:jc w:val="center"/>
        </w:trPr>
        <w:tc>
          <w:tcPr>
            <w:tcW w:w="1607" w:type="pct"/>
          </w:tcPr>
          <w:p w14:paraId="101ADC59" w14:textId="77777777" w:rsidR="0070535C" w:rsidRPr="00541C26" w:rsidRDefault="0070535C" w:rsidP="00763C72">
            <w:pPr>
              <w:spacing w:after="0" w:line="240" w:lineRule="auto"/>
              <w:ind w:firstLineChars="0" w:firstLine="0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6" w:type="pct"/>
          </w:tcPr>
          <w:p w14:paraId="718401A5" w14:textId="7D5475C5" w:rsidR="0070535C" w:rsidRPr="00541C26" w:rsidRDefault="00F075B4" w:rsidP="00763C72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41C26">
              <w:rPr>
                <w:rFonts w:ascii="Times New Roman" w:eastAsia="宋体" w:hAnsi="Times New Roman" w:cs="Times New Roman"/>
                <w:position w:val="-72"/>
                <w:sz w:val="20"/>
                <w:szCs w:val="20"/>
              </w:rPr>
              <w:object w:dxaOrig="2720" w:dyaOrig="1540" w14:anchorId="0D1BF90C">
                <v:shape id="_x0000_i1027" type="#_x0000_t75" style="width:137.5pt;height:71pt" o:ole="">
                  <v:imagedata r:id="rId10" o:title=""/>
                </v:shape>
                <o:OLEObject Type="Embed" ProgID="Equation.DSMT4" ShapeID="_x0000_i1027" DrawAspect="Content" ObjectID="_1768559127" r:id="rId11"/>
              </w:object>
            </w:r>
          </w:p>
        </w:tc>
        <w:tc>
          <w:tcPr>
            <w:tcW w:w="1606" w:type="pct"/>
            <w:vAlign w:val="center"/>
          </w:tcPr>
          <w:p w14:paraId="7040036F" w14:textId="77777777" w:rsidR="0070535C" w:rsidRPr="00541C26" w:rsidRDefault="0070535C" w:rsidP="00763C72">
            <w:pPr>
              <w:spacing w:after="0" w:line="240" w:lineRule="auto"/>
              <w:ind w:firstLineChars="0" w:firstLine="0"/>
              <w:jc w:val="right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 w:rsidRPr="00541C26"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  <w:t>(3)</w:t>
            </w:r>
          </w:p>
        </w:tc>
      </w:tr>
    </w:tbl>
    <w:p w14:paraId="789C2F00" w14:textId="232BE22B" w:rsidR="00FF04E1" w:rsidRPr="00541C26" w:rsidRDefault="009F0AD5" w:rsidP="00FF04E1">
      <w:pPr>
        <w:ind w:firstLine="400"/>
        <w:jc w:val="both"/>
        <w:rPr>
          <w:rFonts w:ascii="Times New Roman" w:hAnsi="Times New Roman" w:cs="Times New Roman"/>
          <w:sz w:val="20"/>
          <w:szCs w:val="20"/>
        </w:rPr>
      </w:pPr>
      <w:r w:rsidRPr="00541C26">
        <w:rPr>
          <w:rFonts w:ascii="Times New Roman" w:hAnsi="Times New Roman" w:cs="Times New Roman"/>
          <w:sz w:val="20"/>
          <w:szCs w:val="20"/>
        </w:rPr>
        <w:lastRenderedPageBreak/>
        <w:t xml:space="preserve">K is kurtosis; SK is skewness; </w:t>
      </w:r>
      <w:r w:rsidR="000619A2" w:rsidRPr="00541C26">
        <w:rPr>
          <w:rFonts w:ascii="Times New Roman" w:hAnsi="Times New Roman" w:cs="Times New Roman"/>
          <w:sz w:val="20"/>
          <w:szCs w:val="20"/>
        </w:rPr>
        <w:t>μ(</w:t>
      </w:r>
      <w:proofErr w:type="spellStart"/>
      <w:r w:rsidR="000619A2" w:rsidRPr="00541C26">
        <w:rPr>
          <w:rFonts w:ascii="Times New Roman" w:hAnsi="Times New Roman" w:cs="Times New Roman"/>
          <w:sz w:val="20"/>
          <w:szCs w:val="20"/>
        </w:rPr>
        <w:t>Δφ</w:t>
      </w:r>
      <w:r w:rsidR="00F075B4" w:rsidRPr="00541C26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="000619A2" w:rsidRPr="00541C26">
        <w:rPr>
          <w:rFonts w:ascii="Times New Roman" w:hAnsi="Times New Roman" w:cs="Times New Roman"/>
          <w:sz w:val="20"/>
          <w:szCs w:val="20"/>
          <w:vertAlign w:val="subscript"/>
        </w:rPr>
        <w:t>i</w:t>
      </w:r>
      <w:proofErr w:type="spellEnd"/>
      <w:r w:rsidR="000619A2" w:rsidRPr="00541C26">
        <w:rPr>
          <w:rFonts w:ascii="Times New Roman" w:hAnsi="Times New Roman" w:cs="Times New Roman"/>
          <w:sz w:val="20"/>
          <w:szCs w:val="20"/>
        </w:rPr>
        <w:t>)</w:t>
      </w:r>
      <w:r w:rsidRPr="00541C26">
        <w:rPr>
          <w:rFonts w:ascii="Times New Roman" w:hAnsi="Times New Roman" w:cs="Times New Roman"/>
          <w:sz w:val="20"/>
          <w:szCs w:val="20"/>
        </w:rPr>
        <w:t xml:space="preserve"> is the mean value of the content of the grain group;</w:t>
      </w:r>
      <w:r w:rsidR="000619A2" w:rsidRPr="00541C26">
        <w:rPr>
          <w:rFonts w:ascii="Times New Roman" w:hAnsi="Times New Roman" w:cs="Times New Roman"/>
          <w:sz w:val="20"/>
          <w:szCs w:val="20"/>
        </w:rPr>
        <w:t xml:space="preserve"> σ(</w:t>
      </w:r>
      <w:proofErr w:type="spellStart"/>
      <w:r w:rsidR="000619A2" w:rsidRPr="00541C26">
        <w:rPr>
          <w:rFonts w:ascii="Times New Roman" w:hAnsi="Times New Roman" w:cs="Times New Roman"/>
          <w:sz w:val="20"/>
          <w:szCs w:val="20"/>
        </w:rPr>
        <w:t>Δφ</w:t>
      </w:r>
      <w:r w:rsidR="00F075B4" w:rsidRPr="00541C26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="000619A2" w:rsidRPr="00541C26">
        <w:rPr>
          <w:rFonts w:ascii="Times New Roman" w:hAnsi="Times New Roman" w:cs="Times New Roman"/>
          <w:sz w:val="20"/>
          <w:szCs w:val="20"/>
          <w:vertAlign w:val="subscript"/>
        </w:rPr>
        <w:t>i</w:t>
      </w:r>
      <w:proofErr w:type="spellEnd"/>
      <w:r w:rsidR="000619A2" w:rsidRPr="00541C26">
        <w:rPr>
          <w:rFonts w:ascii="Times New Roman" w:hAnsi="Times New Roman" w:cs="Times New Roman"/>
          <w:sz w:val="20"/>
          <w:szCs w:val="20"/>
        </w:rPr>
        <w:t>)</w:t>
      </w:r>
      <w:r w:rsidRPr="00541C26">
        <w:rPr>
          <w:rFonts w:ascii="Times New Roman" w:hAnsi="Times New Roman" w:cs="Times New Roman"/>
          <w:sz w:val="20"/>
          <w:szCs w:val="20"/>
        </w:rPr>
        <w:t xml:space="preserve"> is the standard deviation of the content of the grain group</w:t>
      </w:r>
      <w:r w:rsidR="000619A2" w:rsidRPr="00541C2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C6A28" w:rsidRPr="00541C26" w14:paraId="2437043B" w14:textId="77777777" w:rsidTr="00DF1627">
        <w:tc>
          <w:tcPr>
            <w:tcW w:w="8296" w:type="dxa"/>
          </w:tcPr>
          <w:p w14:paraId="3499DB21" w14:textId="77777777" w:rsidR="00DF1627" w:rsidRPr="00541C26" w:rsidRDefault="00A5597C" w:rsidP="00DF1627">
            <w:pPr>
              <w:ind w:firstLineChars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Fig_T1"/>
            <w:r w:rsidRPr="00541C2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75842D" wp14:editId="6A72496C">
                  <wp:extent cx="4858382" cy="1659662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 rotWithShape="1">
                          <a:blip r:embed="rId12"/>
                          <a:srcRect b="4403"/>
                          <a:stretch/>
                        </pic:blipFill>
                        <pic:spPr bwMode="auto">
                          <a:xfrm>
                            <a:off x="0" y="0"/>
                            <a:ext cx="4858382" cy="1659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9C60B6" w14:textId="3D77B64F" w:rsidR="00A5597C" w:rsidRPr="00541C26" w:rsidRDefault="00A5597C" w:rsidP="00DF1627">
            <w:pPr>
              <w:spacing w:after="120"/>
              <w:ind w:firstLineChars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C26">
              <w:rPr>
                <w:rFonts w:ascii="Times New Roman" w:hAnsi="Times New Roman" w:cs="Times New Roman"/>
                <w:sz w:val="20"/>
                <w:szCs w:val="20"/>
              </w:rPr>
              <w:t xml:space="preserve">Fig. T1 </w:t>
            </w:r>
            <w:proofErr w:type="spellStart"/>
            <w:r w:rsidRPr="00541C26">
              <w:rPr>
                <w:rFonts w:ascii="Times New Roman" w:hAnsi="Times New Roman" w:cs="Times New Roman"/>
                <w:sz w:val="20"/>
                <w:szCs w:val="20"/>
              </w:rPr>
              <w:t>Pchip's</w:t>
            </w:r>
            <w:proofErr w:type="spellEnd"/>
            <w:r w:rsidRPr="00541C26">
              <w:rPr>
                <w:rFonts w:ascii="Times New Roman" w:hAnsi="Times New Roman" w:cs="Times New Roman"/>
                <w:sz w:val="20"/>
                <w:szCs w:val="20"/>
              </w:rPr>
              <w:t xml:space="preserve"> interpolation and some parameters to obtain. (a) To get d</w:t>
            </w:r>
            <w:r w:rsidRPr="00541C2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541C26">
              <w:rPr>
                <w:rFonts w:ascii="Times New Roman" w:hAnsi="Times New Roman" w:cs="Times New Roman"/>
                <w:sz w:val="20"/>
                <w:szCs w:val="20"/>
              </w:rPr>
              <w:t>, d</w:t>
            </w:r>
            <w:r w:rsidRPr="00541C2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30</w:t>
            </w:r>
            <w:r w:rsidRPr="00541C26">
              <w:rPr>
                <w:rFonts w:ascii="Times New Roman" w:hAnsi="Times New Roman" w:cs="Times New Roman"/>
                <w:sz w:val="20"/>
                <w:szCs w:val="20"/>
              </w:rPr>
              <w:t>, d</w:t>
            </w:r>
            <w:r w:rsidRPr="00541C2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</w:t>
            </w:r>
            <w:r w:rsidRPr="00541C26">
              <w:rPr>
                <w:rFonts w:ascii="Times New Roman" w:hAnsi="Times New Roman" w:cs="Times New Roman"/>
                <w:sz w:val="20"/>
                <w:szCs w:val="20"/>
              </w:rPr>
              <w:t>, d</w:t>
            </w:r>
            <w:r w:rsidRPr="00541C2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60</w:t>
            </w:r>
            <w:r w:rsidRPr="00541C26">
              <w:rPr>
                <w:rFonts w:ascii="Times New Roman" w:hAnsi="Times New Roman" w:cs="Times New Roman"/>
                <w:sz w:val="20"/>
                <w:szCs w:val="20"/>
              </w:rPr>
              <w:t xml:space="preserve">. (b) To get </w:t>
            </w:r>
            <w:proofErr w:type="spellStart"/>
            <w:r w:rsidRPr="00541C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41C2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Gravel</w:t>
            </w:r>
            <w:proofErr w:type="spellEnd"/>
            <w:r w:rsidRPr="00541C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1C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41C2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Sand</w:t>
            </w:r>
            <w:proofErr w:type="spellEnd"/>
            <w:r w:rsidRPr="00541C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1C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41C2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Silt</w:t>
            </w:r>
            <w:proofErr w:type="spellEnd"/>
            <w:r w:rsidRPr="00541C2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-clay</w:t>
            </w:r>
            <w:r w:rsidRPr="00541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bookmarkEnd w:id="0"/>
    <w:p w14:paraId="32A5D684" w14:textId="754AE41A" w:rsidR="009358F8" w:rsidRPr="00541C26" w:rsidRDefault="00C72794" w:rsidP="00FF3275">
      <w:pPr>
        <w:spacing w:after="0" w:line="240" w:lineRule="auto"/>
        <w:ind w:firstLineChars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41C26">
        <w:rPr>
          <w:rFonts w:ascii="Times New Roman" w:hAnsi="Times New Roman" w:cs="Times New Roman"/>
          <w:sz w:val="20"/>
          <w:szCs w:val="20"/>
        </w:rPr>
        <w:t>T</w:t>
      </w:r>
      <w:r w:rsidR="007D0052" w:rsidRPr="00541C26">
        <w:rPr>
          <w:rFonts w:ascii="Times New Roman" w:hAnsi="Times New Roman" w:cs="Times New Roman"/>
          <w:sz w:val="20"/>
          <w:szCs w:val="20"/>
        </w:rPr>
        <w:t>able T1</w:t>
      </w:r>
      <w:r w:rsidR="00D37FBD" w:rsidRPr="00541C26">
        <w:rPr>
          <w:rFonts w:ascii="Times New Roman" w:hAnsi="Times New Roman" w:cs="Times New Roman"/>
          <w:sz w:val="20"/>
          <w:szCs w:val="20"/>
        </w:rPr>
        <w:t xml:space="preserve"> </w:t>
      </w:r>
      <w:r w:rsidR="00FF3275" w:rsidRPr="00541C26">
        <w:rPr>
          <w:rFonts w:ascii="Times New Roman" w:hAnsi="Times New Roman" w:cs="Times New Roman"/>
          <w:sz w:val="20"/>
          <w:szCs w:val="20"/>
        </w:rPr>
        <w:t>Grain grading parameters before pretreatment B4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797"/>
        <w:gridCol w:w="659"/>
        <w:gridCol w:w="659"/>
        <w:gridCol w:w="851"/>
        <w:gridCol w:w="756"/>
        <w:gridCol w:w="563"/>
        <w:gridCol w:w="628"/>
        <w:gridCol w:w="819"/>
        <w:gridCol w:w="819"/>
        <w:gridCol w:w="874"/>
      </w:tblGrid>
      <w:tr w:rsidR="001A0C87" w:rsidRPr="003C745A" w14:paraId="0B68D7F1" w14:textId="77777777" w:rsidTr="00F74A3E">
        <w:trPr>
          <w:jc w:val="center"/>
        </w:trPr>
        <w:tc>
          <w:tcPr>
            <w:tcW w:w="53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E1FDC41" w14:textId="5C358946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Table_T1"/>
            <w:bookmarkStart w:id="2" w:name="_Hlk155470676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Samples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FFD0F3C" w14:textId="1258C801" w:rsidR="00D37FBD" w:rsidRPr="003C745A" w:rsidRDefault="006505EF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sym w:font="Symbol" w:char="F060"/>
            </w: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d </w:t>
            </w:r>
            <w:r w:rsidR="00D37FBD" w:rsidRPr="003C745A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AD57E9D" w14:textId="73252999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σ</w:t>
            </w:r>
          </w:p>
          <w:p w14:paraId="37518C38" w14:textId="7055DCAE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BE94E8E" w14:textId="77777777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50</w:t>
            </w:r>
          </w:p>
          <w:p w14:paraId="4E7D1BAE" w14:textId="334E93A4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09BCC29" w14:textId="0F5C3921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u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3F41496" w14:textId="10A5C6D5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5C6BA93" w14:textId="17AF3876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78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3F06B73" w14:textId="34C5B1B4" w:rsidR="00D37FBD" w:rsidRPr="003C745A" w:rsidRDefault="00D37FBD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SK</w:t>
            </w:r>
          </w:p>
        </w:tc>
        <w:tc>
          <w:tcPr>
            <w:tcW w:w="49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956F0A5" w14:textId="5E876C6E" w:rsidR="00D37FBD" w:rsidRPr="003C745A" w:rsidRDefault="00D75C54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D37FBD"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Gravel</w:t>
            </w:r>
            <w:proofErr w:type="spellEnd"/>
          </w:p>
        </w:tc>
        <w:tc>
          <w:tcPr>
            <w:tcW w:w="49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75AC9ED" w14:textId="0C57A609" w:rsidR="00D37FBD" w:rsidRPr="003C745A" w:rsidRDefault="00D75C54" w:rsidP="00D37FBD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D37FBD"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Sand</w:t>
            </w:r>
            <w:proofErr w:type="spellEnd"/>
          </w:p>
        </w:tc>
        <w:tc>
          <w:tcPr>
            <w:tcW w:w="526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10156B9" w14:textId="1989543B" w:rsidR="00D37FBD" w:rsidRPr="003C745A" w:rsidRDefault="00D75C54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D37FBD"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Silt</w:t>
            </w:r>
            <w:proofErr w:type="spellEnd"/>
            <w:r w:rsidR="00D37FBD"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-clay</w:t>
            </w:r>
          </w:p>
        </w:tc>
      </w:tr>
      <w:tr w:rsidR="001A0C87" w:rsidRPr="003C745A" w14:paraId="7BEED6B0" w14:textId="77777777" w:rsidTr="00F74A3E">
        <w:trPr>
          <w:jc w:val="center"/>
        </w:trPr>
        <w:tc>
          <w:tcPr>
            <w:tcW w:w="530" w:type="pct"/>
            <w:tcBorders>
              <w:top w:val="single" w:sz="6" w:space="0" w:color="auto"/>
            </w:tcBorders>
          </w:tcPr>
          <w:p w14:paraId="5030FF22" w14:textId="29CF363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</w:t>
            </w:r>
          </w:p>
        </w:tc>
        <w:tc>
          <w:tcPr>
            <w:tcW w:w="480" w:type="pct"/>
            <w:tcBorders>
              <w:top w:val="single" w:sz="6" w:space="0" w:color="auto"/>
            </w:tcBorders>
          </w:tcPr>
          <w:p w14:paraId="024C4631" w14:textId="77F3C30E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5.37 </w:t>
            </w:r>
          </w:p>
        </w:tc>
        <w:tc>
          <w:tcPr>
            <w:tcW w:w="397" w:type="pct"/>
            <w:tcBorders>
              <w:top w:val="single" w:sz="6" w:space="0" w:color="auto"/>
            </w:tcBorders>
          </w:tcPr>
          <w:p w14:paraId="02B8993E" w14:textId="5D8EDB9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6.73 </w:t>
            </w:r>
          </w:p>
        </w:tc>
        <w:tc>
          <w:tcPr>
            <w:tcW w:w="397" w:type="pct"/>
            <w:tcBorders>
              <w:top w:val="single" w:sz="6" w:space="0" w:color="auto"/>
            </w:tcBorders>
          </w:tcPr>
          <w:p w14:paraId="7EDB837C" w14:textId="12C4019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5.69</w:t>
            </w:r>
          </w:p>
        </w:tc>
        <w:tc>
          <w:tcPr>
            <w:tcW w:w="512" w:type="pct"/>
            <w:tcBorders>
              <w:top w:val="single" w:sz="6" w:space="0" w:color="auto"/>
            </w:tcBorders>
          </w:tcPr>
          <w:p w14:paraId="46503372" w14:textId="1607F21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38.94 </w:t>
            </w:r>
          </w:p>
        </w:tc>
        <w:tc>
          <w:tcPr>
            <w:tcW w:w="455" w:type="pct"/>
            <w:tcBorders>
              <w:top w:val="single" w:sz="6" w:space="0" w:color="auto"/>
            </w:tcBorders>
          </w:tcPr>
          <w:p w14:paraId="0DD26F83" w14:textId="49DE393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2.77 </w:t>
            </w:r>
          </w:p>
        </w:tc>
        <w:tc>
          <w:tcPr>
            <w:tcW w:w="339" w:type="pct"/>
            <w:tcBorders>
              <w:top w:val="single" w:sz="6" w:space="0" w:color="auto"/>
            </w:tcBorders>
          </w:tcPr>
          <w:p w14:paraId="5D0CB8EC" w14:textId="3184FDB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1.40 </w:t>
            </w:r>
          </w:p>
        </w:tc>
        <w:tc>
          <w:tcPr>
            <w:tcW w:w="378" w:type="pct"/>
            <w:tcBorders>
              <w:top w:val="single" w:sz="6" w:space="0" w:color="auto"/>
            </w:tcBorders>
          </w:tcPr>
          <w:p w14:paraId="4C1F28C0" w14:textId="5606600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0.25 </w:t>
            </w:r>
          </w:p>
        </w:tc>
        <w:tc>
          <w:tcPr>
            <w:tcW w:w="493" w:type="pct"/>
            <w:tcBorders>
              <w:top w:val="single" w:sz="6" w:space="0" w:color="auto"/>
            </w:tcBorders>
          </w:tcPr>
          <w:p w14:paraId="626B209E" w14:textId="2AE057E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2.80%</w:t>
            </w:r>
          </w:p>
        </w:tc>
        <w:tc>
          <w:tcPr>
            <w:tcW w:w="493" w:type="pct"/>
            <w:tcBorders>
              <w:top w:val="single" w:sz="6" w:space="0" w:color="auto"/>
            </w:tcBorders>
          </w:tcPr>
          <w:p w14:paraId="42CF498E" w14:textId="7B9996C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17.41%</w:t>
            </w:r>
          </w:p>
        </w:tc>
        <w:tc>
          <w:tcPr>
            <w:tcW w:w="526" w:type="pct"/>
            <w:tcBorders>
              <w:top w:val="single" w:sz="6" w:space="0" w:color="auto"/>
            </w:tcBorders>
          </w:tcPr>
          <w:p w14:paraId="2545A59A" w14:textId="4E3A4A4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79.79%</w:t>
            </w:r>
          </w:p>
        </w:tc>
      </w:tr>
      <w:tr w:rsidR="001A0C87" w:rsidRPr="003C745A" w14:paraId="543E8375" w14:textId="77777777" w:rsidTr="00F74A3E">
        <w:trPr>
          <w:jc w:val="center"/>
        </w:trPr>
        <w:tc>
          <w:tcPr>
            <w:tcW w:w="530" w:type="pct"/>
          </w:tcPr>
          <w:p w14:paraId="14AF24A9" w14:textId="0D60D92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</w:tc>
        <w:tc>
          <w:tcPr>
            <w:tcW w:w="480" w:type="pct"/>
          </w:tcPr>
          <w:p w14:paraId="44D43079" w14:textId="27C48F0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1.17 </w:t>
            </w:r>
          </w:p>
        </w:tc>
        <w:tc>
          <w:tcPr>
            <w:tcW w:w="397" w:type="pct"/>
          </w:tcPr>
          <w:p w14:paraId="1E1E31A7" w14:textId="3AAFAEF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12.47 </w:t>
            </w:r>
          </w:p>
        </w:tc>
        <w:tc>
          <w:tcPr>
            <w:tcW w:w="397" w:type="pct"/>
          </w:tcPr>
          <w:p w14:paraId="0763875F" w14:textId="047EAAC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512" w:type="pct"/>
          </w:tcPr>
          <w:p w14:paraId="104D07BA" w14:textId="6D46A27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480.06 </w:t>
            </w:r>
          </w:p>
        </w:tc>
        <w:tc>
          <w:tcPr>
            <w:tcW w:w="455" w:type="pct"/>
          </w:tcPr>
          <w:p w14:paraId="762E3798" w14:textId="49D2954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1.73 </w:t>
            </w:r>
          </w:p>
        </w:tc>
        <w:tc>
          <w:tcPr>
            <w:tcW w:w="339" w:type="pct"/>
          </w:tcPr>
          <w:p w14:paraId="6617B7EE" w14:textId="4D9E9A6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1.81 </w:t>
            </w:r>
          </w:p>
        </w:tc>
        <w:tc>
          <w:tcPr>
            <w:tcW w:w="378" w:type="pct"/>
          </w:tcPr>
          <w:p w14:paraId="36F80D16" w14:textId="58961B3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-0.52 </w:t>
            </w:r>
          </w:p>
        </w:tc>
        <w:tc>
          <w:tcPr>
            <w:tcW w:w="493" w:type="pct"/>
          </w:tcPr>
          <w:p w14:paraId="651AE6D9" w14:textId="2D40548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12.39%</w:t>
            </w:r>
          </w:p>
        </w:tc>
        <w:tc>
          <w:tcPr>
            <w:tcW w:w="493" w:type="pct"/>
          </w:tcPr>
          <w:p w14:paraId="5416F536" w14:textId="17F82EA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34.13%</w:t>
            </w:r>
          </w:p>
        </w:tc>
        <w:tc>
          <w:tcPr>
            <w:tcW w:w="526" w:type="pct"/>
          </w:tcPr>
          <w:p w14:paraId="0FCA056B" w14:textId="2723054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53.48%</w:t>
            </w:r>
          </w:p>
        </w:tc>
      </w:tr>
      <w:tr w:rsidR="001A0C87" w:rsidRPr="003C745A" w14:paraId="273CF10F" w14:textId="77777777" w:rsidTr="00F74A3E">
        <w:trPr>
          <w:jc w:val="center"/>
        </w:trPr>
        <w:tc>
          <w:tcPr>
            <w:tcW w:w="530" w:type="pct"/>
          </w:tcPr>
          <w:p w14:paraId="7D45F212" w14:textId="5777142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480" w:type="pct"/>
          </w:tcPr>
          <w:p w14:paraId="10B2830B" w14:textId="07D376B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0.98 </w:t>
            </w:r>
          </w:p>
        </w:tc>
        <w:tc>
          <w:tcPr>
            <w:tcW w:w="397" w:type="pct"/>
          </w:tcPr>
          <w:p w14:paraId="7F64A32F" w14:textId="567DB7C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8.80 </w:t>
            </w:r>
          </w:p>
        </w:tc>
        <w:tc>
          <w:tcPr>
            <w:tcW w:w="397" w:type="pct"/>
          </w:tcPr>
          <w:p w14:paraId="52D52BA6" w14:textId="0A6A0D0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512" w:type="pct"/>
          </w:tcPr>
          <w:p w14:paraId="56F85698" w14:textId="2EB4AE1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73.03 </w:t>
            </w:r>
          </w:p>
        </w:tc>
        <w:tc>
          <w:tcPr>
            <w:tcW w:w="455" w:type="pct"/>
          </w:tcPr>
          <w:p w14:paraId="101EF683" w14:textId="64885DA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0.65 </w:t>
            </w:r>
          </w:p>
        </w:tc>
        <w:tc>
          <w:tcPr>
            <w:tcW w:w="339" w:type="pct"/>
          </w:tcPr>
          <w:p w14:paraId="0EE3CBA5" w14:textId="119DDC0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2.80 </w:t>
            </w:r>
          </w:p>
        </w:tc>
        <w:tc>
          <w:tcPr>
            <w:tcW w:w="378" w:type="pct"/>
          </w:tcPr>
          <w:p w14:paraId="54083A6E" w14:textId="700DC47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0.91 </w:t>
            </w:r>
          </w:p>
        </w:tc>
        <w:tc>
          <w:tcPr>
            <w:tcW w:w="493" w:type="pct"/>
          </w:tcPr>
          <w:p w14:paraId="5AB65E5C" w14:textId="058D4BC2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5.31%</w:t>
            </w:r>
          </w:p>
        </w:tc>
        <w:tc>
          <w:tcPr>
            <w:tcW w:w="493" w:type="pct"/>
          </w:tcPr>
          <w:p w14:paraId="214EC571" w14:textId="18A00D5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53.31%</w:t>
            </w:r>
          </w:p>
        </w:tc>
        <w:tc>
          <w:tcPr>
            <w:tcW w:w="526" w:type="pct"/>
          </w:tcPr>
          <w:p w14:paraId="65F9479B" w14:textId="4F2CC7D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41.38%</w:t>
            </w:r>
          </w:p>
        </w:tc>
      </w:tr>
      <w:tr w:rsidR="001A0C87" w:rsidRPr="003C745A" w14:paraId="575790EC" w14:textId="77777777" w:rsidTr="00F74A3E">
        <w:trPr>
          <w:jc w:val="center"/>
        </w:trPr>
        <w:tc>
          <w:tcPr>
            <w:tcW w:w="530" w:type="pct"/>
          </w:tcPr>
          <w:p w14:paraId="67F88791" w14:textId="0E4C8FA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S4</w:t>
            </w:r>
          </w:p>
        </w:tc>
        <w:tc>
          <w:tcPr>
            <w:tcW w:w="480" w:type="pct"/>
          </w:tcPr>
          <w:p w14:paraId="3596162E" w14:textId="68097BD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2.44 </w:t>
            </w:r>
          </w:p>
        </w:tc>
        <w:tc>
          <w:tcPr>
            <w:tcW w:w="397" w:type="pct"/>
          </w:tcPr>
          <w:p w14:paraId="4475AB94" w14:textId="4EE1F98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9.66 </w:t>
            </w:r>
          </w:p>
        </w:tc>
        <w:tc>
          <w:tcPr>
            <w:tcW w:w="397" w:type="pct"/>
          </w:tcPr>
          <w:p w14:paraId="714427CD" w14:textId="218287A2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2" w:type="pct"/>
          </w:tcPr>
          <w:p w14:paraId="5EB7D7E9" w14:textId="5E7DEF0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182.39 </w:t>
            </w:r>
          </w:p>
        </w:tc>
        <w:tc>
          <w:tcPr>
            <w:tcW w:w="455" w:type="pct"/>
          </w:tcPr>
          <w:p w14:paraId="4DE2E9F9" w14:textId="204839E3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1.45 </w:t>
            </w:r>
          </w:p>
        </w:tc>
        <w:tc>
          <w:tcPr>
            <w:tcW w:w="339" w:type="pct"/>
          </w:tcPr>
          <w:p w14:paraId="1536D79E" w14:textId="5B37DD1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1.58 </w:t>
            </w:r>
          </w:p>
        </w:tc>
        <w:tc>
          <w:tcPr>
            <w:tcW w:w="378" w:type="pct"/>
          </w:tcPr>
          <w:p w14:paraId="73FA79EC" w14:textId="092A2BA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-0.12 </w:t>
            </w:r>
          </w:p>
        </w:tc>
        <w:tc>
          <w:tcPr>
            <w:tcW w:w="493" w:type="pct"/>
          </w:tcPr>
          <w:p w14:paraId="6B245568" w14:textId="03FAE83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6.38%</w:t>
            </w:r>
          </w:p>
        </w:tc>
        <w:tc>
          <w:tcPr>
            <w:tcW w:w="493" w:type="pct"/>
          </w:tcPr>
          <w:p w14:paraId="6BED6E97" w14:textId="4BAB0B13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28.52%</w:t>
            </w:r>
          </w:p>
        </w:tc>
        <w:tc>
          <w:tcPr>
            <w:tcW w:w="526" w:type="pct"/>
          </w:tcPr>
          <w:p w14:paraId="0EB881C8" w14:textId="7BD4BF3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65.10%</w:t>
            </w:r>
          </w:p>
        </w:tc>
      </w:tr>
      <w:tr w:rsidR="001A0C87" w:rsidRPr="003C745A" w14:paraId="45641443" w14:textId="77777777" w:rsidTr="00F74A3E">
        <w:trPr>
          <w:jc w:val="center"/>
        </w:trPr>
        <w:tc>
          <w:tcPr>
            <w:tcW w:w="530" w:type="pct"/>
          </w:tcPr>
          <w:p w14:paraId="555FA193" w14:textId="2A2FED0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S5</w:t>
            </w:r>
          </w:p>
        </w:tc>
        <w:tc>
          <w:tcPr>
            <w:tcW w:w="480" w:type="pct"/>
          </w:tcPr>
          <w:p w14:paraId="29890B0E" w14:textId="04D264B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6.05 </w:t>
            </w:r>
          </w:p>
        </w:tc>
        <w:tc>
          <w:tcPr>
            <w:tcW w:w="397" w:type="pct"/>
          </w:tcPr>
          <w:p w14:paraId="50C65733" w14:textId="166F1E4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14.92 </w:t>
            </w:r>
          </w:p>
        </w:tc>
        <w:tc>
          <w:tcPr>
            <w:tcW w:w="397" w:type="pct"/>
          </w:tcPr>
          <w:p w14:paraId="640C0E5A" w14:textId="279A0D4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14.14</w:t>
            </w:r>
          </w:p>
        </w:tc>
        <w:tc>
          <w:tcPr>
            <w:tcW w:w="512" w:type="pct"/>
          </w:tcPr>
          <w:p w14:paraId="3D8F6FD5" w14:textId="0DE1787C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2045.50 </w:t>
            </w:r>
          </w:p>
        </w:tc>
        <w:tc>
          <w:tcPr>
            <w:tcW w:w="455" w:type="pct"/>
          </w:tcPr>
          <w:p w14:paraId="42C20FC0" w14:textId="1DD7D74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102.28 </w:t>
            </w:r>
          </w:p>
        </w:tc>
        <w:tc>
          <w:tcPr>
            <w:tcW w:w="339" w:type="pct"/>
          </w:tcPr>
          <w:p w14:paraId="29E31CA2" w14:textId="31D96D2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2.80 </w:t>
            </w:r>
          </w:p>
        </w:tc>
        <w:tc>
          <w:tcPr>
            <w:tcW w:w="378" w:type="pct"/>
          </w:tcPr>
          <w:p w14:paraId="08CE2B34" w14:textId="7D3D2F9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0.95 </w:t>
            </w:r>
          </w:p>
        </w:tc>
        <w:tc>
          <w:tcPr>
            <w:tcW w:w="493" w:type="pct"/>
          </w:tcPr>
          <w:p w14:paraId="685C0DC7" w14:textId="2BB9006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9.69%</w:t>
            </w:r>
          </w:p>
        </w:tc>
        <w:tc>
          <w:tcPr>
            <w:tcW w:w="493" w:type="pct"/>
          </w:tcPr>
          <w:p w14:paraId="2E898BB9" w14:textId="7351D58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12.37%</w:t>
            </w:r>
          </w:p>
        </w:tc>
        <w:tc>
          <w:tcPr>
            <w:tcW w:w="526" w:type="pct"/>
          </w:tcPr>
          <w:p w14:paraId="6DC1F86B" w14:textId="2579488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77.94%</w:t>
            </w:r>
          </w:p>
        </w:tc>
      </w:tr>
      <w:tr w:rsidR="001A0C87" w:rsidRPr="003C745A" w14:paraId="3C8CC2D8" w14:textId="77777777" w:rsidTr="00F74A3E">
        <w:trPr>
          <w:jc w:val="center"/>
        </w:trPr>
        <w:tc>
          <w:tcPr>
            <w:tcW w:w="530" w:type="pct"/>
          </w:tcPr>
          <w:p w14:paraId="2B6A1DB1" w14:textId="0BA627C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S6</w:t>
            </w:r>
          </w:p>
        </w:tc>
        <w:tc>
          <w:tcPr>
            <w:tcW w:w="480" w:type="pct"/>
          </w:tcPr>
          <w:p w14:paraId="21019F4C" w14:textId="6A26AAB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1.57 </w:t>
            </w:r>
          </w:p>
        </w:tc>
        <w:tc>
          <w:tcPr>
            <w:tcW w:w="397" w:type="pct"/>
          </w:tcPr>
          <w:p w14:paraId="2101D07E" w14:textId="6870044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9.34 </w:t>
            </w:r>
          </w:p>
        </w:tc>
        <w:tc>
          <w:tcPr>
            <w:tcW w:w="397" w:type="pct"/>
          </w:tcPr>
          <w:p w14:paraId="5DA8264C" w14:textId="5BFBEB7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512" w:type="pct"/>
          </w:tcPr>
          <w:p w14:paraId="16D2181D" w14:textId="7C6BB64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158.00 </w:t>
            </w:r>
          </w:p>
        </w:tc>
        <w:tc>
          <w:tcPr>
            <w:tcW w:w="455" w:type="pct"/>
          </w:tcPr>
          <w:p w14:paraId="14F3D699" w14:textId="4B3BE38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2.00 </w:t>
            </w:r>
          </w:p>
        </w:tc>
        <w:tc>
          <w:tcPr>
            <w:tcW w:w="339" w:type="pct"/>
          </w:tcPr>
          <w:p w14:paraId="697C58B0" w14:textId="2F574CBC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2.24 </w:t>
            </w:r>
          </w:p>
        </w:tc>
        <w:tc>
          <w:tcPr>
            <w:tcW w:w="378" w:type="pct"/>
          </w:tcPr>
          <w:p w14:paraId="62633F1D" w14:textId="4327877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-0.79 </w:t>
            </w:r>
          </w:p>
        </w:tc>
        <w:tc>
          <w:tcPr>
            <w:tcW w:w="493" w:type="pct"/>
          </w:tcPr>
          <w:p w14:paraId="147919F3" w14:textId="38E11F2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6.98%</w:t>
            </w:r>
          </w:p>
        </w:tc>
        <w:tc>
          <w:tcPr>
            <w:tcW w:w="493" w:type="pct"/>
          </w:tcPr>
          <w:p w14:paraId="04E52DA9" w14:textId="2F75753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40.34%</w:t>
            </w:r>
          </w:p>
        </w:tc>
        <w:tc>
          <w:tcPr>
            <w:tcW w:w="526" w:type="pct"/>
          </w:tcPr>
          <w:p w14:paraId="67157094" w14:textId="481E621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52.68%</w:t>
            </w:r>
          </w:p>
        </w:tc>
      </w:tr>
      <w:tr w:rsidR="001A0C87" w:rsidRPr="003C745A" w14:paraId="4D6409BA" w14:textId="77777777" w:rsidTr="00F74A3E">
        <w:trPr>
          <w:jc w:val="center"/>
        </w:trPr>
        <w:tc>
          <w:tcPr>
            <w:tcW w:w="530" w:type="pct"/>
          </w:tcPr>
          <w:p w14:paraId="7F1BB394" w14:textId="0051A4A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S7</w:t>
            </w:r>
          </w:p>
        </w:tc>
        <w:tc>
          <w:tcPr>
            <w:tcW w:w="480" w:type="pct"/>
          </w:tcPr>
          <w:p w14:paraId="45647E56" w14:textId="1843492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2.97 </w:t>
            </w:r>
          </w:p>
        </w:tc>
        <w:tc>
          <w:tcPr>
            <w:tcW w:w="397" w:type="pct"/>
          </w:tcPr>
          <w:p w14:paraId="64C5302C" w14:textId="685A8A4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14.23 </w:t>
            </w:r>
          </w:p>
        </w:tc>
        <w:tc>
          <w:tcPr>
            <w:tcW w:w="397" w:type="pct"/>
          </w:tcPr>
          <w:p w14:paraId="7BD5E81D" w14:textId="6A85983C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4.18</w:t>
            </w:r>
          </w:p>
        </w:tc>
        <w:tc>
          <w:tcPr>
            <w:tcW w:w="512" w:type="pct"/>
          </w:tcPr>
          <w:p w14:paraId="5836A276" w14:textId="5394C56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935.00 </w:t>
            </w:r>
          </w:p>
        </w:tc>
        <w:tc>
          <w:tcPr>
            <w:tcW w:w="455" w:type="pct"/>
          </w:tcPr>
          <w:p w14:paraId="43036182" w14:textId="0D66CB7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10.00 </w:t>
            </w:r>
          </w:p>
        </w:tc>
        <w:tc>
          <w:tcPr>
            <w:tcW w:w="339" w:type="pct"/>
          </w:tcPr>
          <w:p w14:paraId="73C08D7E" w14:textId="5E84986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2.75 </w:t>
            </w:r>
          </w:p>
        </w:tc>
        <w:tc>
          <w:tcPr>
            <w:tcW w:w="378" w:type="pct"/>
          </w:tcPr>
          <w:p w14:paraId="3D010FBD" w14:textId="1FD8704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0.13 </w:t>
            </w:r>
          </w:p>
        </w:tc>
        <w:tc>
          <w:tcPr>
            <w:tcW w:w="493" w:type="pct"/>
          </w:tcPr>
          <w:p w14:paraId="6CC58DF7" w14:textId="50A7205E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10.49%</w:t>
            </w:r>
          </w:p>
        </w:tc>
        <w:tc>
          <w:tcPr>
            <w:tcW w:w="493" w:type="pct"/>
          </w:tcPr>
          <w:p w14:paraId="71E4216E" w14:textId="36919F93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23.42%</w:t>
            </w:r>
          </w:p>
        </w:tc>
        <w:tc>
          <w:tcPr>
            <w:tcW w:w="526" w:type="pct"/>
          </w:tcPr>
          <w:p w14:paraId="57E37DF5" w14:textId="0BA393B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66.09%</w:t>
            </w:r>
          </w:p>
        </w:tc>
      </w:tr>
      <w:tr w:rsidR="001A0C87" w:rsidRPr="003C745A" w14:paraId="32F66350" w14:textId="77777777" w:rsidTr="00F74A3E">
        <w:trPr>
          <w:jc w:val="center"/>
        </w:trPr>
        <w:tc>
          <w:tcPr>
            <w:tcW w:w="530" w:type="pct"/>
          </w:tcPr>
          <w:p w14:paraId="50B9C03D" w14:textId="5726C24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S8</w:t>
            </w:r>
          </w:p>
        </w:tc>
        <w:tc>
          <w:tcPr>
            <w:tcW w:w="480" w:type="pct"/>
          </w:tcPr>
          <w:p w14:paraId="0110D395" w14:textId="0759C3F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1.54 </w:t>
            </w:r>
          </w:p>
        </w:tc>
        <w:tc>
          <w:tcPr>
            <w:tcW w:w="397" w:type="pct"/>
          </w:tcPr>
          <w:p w14:paraId="7D91B26C" w14:textId="19BFEFE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12.19 </w:t>
            </w:r>
          </w:p>
        </w:tc>
        <w:tc>
          <w:tcPr>
            <w:tcW w:w="397" w:type="pct"/>
          </w:tcPr>
          <w:p w14:paraId="5976DB63" w14:textId="222E2BBC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512" w:type="pct"/>
          </w:tcPr>
          <w:p w14:paraId="3FCB379C" w14:textId="3B97E75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311.96 </w:t>
            </w:r>
          </w:p>
        </w:tc>
        <w:tc>
          <w:tcPr>
            <w:tcW w:w="455" w:type="pct"/>
          </w:tcPr>
          <w:p w14:paraId="722142EC" w14:textId="4D9322B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1.00 </w:t>
            </w:r>
          </w:p>
        </w:tc>
        <w:tc>
          <w:tcPr>
            <w:tcW w:w="339" w:type="pct"/>
          </w:tcPr>
          <w:p w14:paraId="01113D1E" w14:textId="4D58361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3.04 </w:t>
            </w:r>
          </w:p>
        </w:tc>
        <w:tc>
          <w:tcPr>
            <w:tcW w:w="378" w:type="pct"/>
          </w:tcPr>
          <w:p w14:paraId="0D62523D" w14:textId="4C2042E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-0.17 </w:t>
            </w:r>
          </w:p>
        </w:tc>
        <w:tc>
          <w:tcPr>
            <w:tcW w:w="493" w:type="pct"/>
          </w:tcPr>
          <w:p w14:paraId="0FF99354" w14:textId="1D656CC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8.82%</w:t>
            </w:r>
          </w:p>
        </w:tc>
        <w:tc>
          <w:tcPr>
            <w:tcW w:w="493" w:type="pct"/>
          </w:tcPr>
          <w:p w14:paraId="7495C016" w14:textId="570ADDB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38.39%</w:t>
            </w:r>
          </w:p>
        </w:tc>
        <w:tc>
          <w:tcPr>
            <w:tcW w:w="526" w:type="pct"/>
          </w:tcPr>
          <w:p w14:paraId="2FF707E3" w14:textId="56E8A40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52.79%</w:t>
            </w:r>
          </w:p>
        </w:tc>
      </w:tr>
      <w:tr w:rsidR="001A0C87" w:rsidRPr="003C745A" w14:paraId="60314E36" w14:textId="77777777" w:rsidTr="00F74A3E">
        <w:trPr>
          <w:jc w:val="center"/>
        </w:trPr>
        <w:tc>
          <w:tcPr>
            <w:tcW w:w="530" w:type="pct"/>
          </w:tcPr>
          <w:p w14:paraId="7B04852A" w14:textId="04F82AA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S9</w:t>
            </w:r>
          </w:p>
        </w:tc>
        <w:tc>
          <w:tcPr>
            <w:tcW w:w="480" w:type="pct"/>
          </w:tcPr>
          <w:p w14:paraId="7775938A" w14:textId="526EB6E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4.61 </w:t>
            </w:r>
          </w:p>
        </w:tc>
        <w:tc>
          <w:tcPr>
            <w:tcW w:w="397" w:type="pct"/>
          </w:tcPr>
          <w:p w14:paraId="74AA1BED" w14:textId="7C6BF31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7.83 </w:t>
            </w:r>
          </w:p>
        </w:tc>
        <w:tc>
          <w:tcPr>
            <w:tcW w:w="397" w:type="pct"/>
          </w:tcPr>
          <w:p w14:paraId="3CFE4A9C" w14:textId="6050A163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6.07</w:t>
            </w:r>
          </w:p>
        </w:tc>
        <w:tc>
          <w:tcPr>
            <w:tcW w:w="512" w:type="pct"/>
          </w:tcPr>
          <w:p w14:paraId="028111BA" w14:textId="20A88B9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84.72 </w:t>
            </w:r>
          </w:p>
        </w:tc>
        <w:tc>
          <w:tcPr>
            <w:tcW w:w="455" w:type="pct"/>
          </w:tcPr>
          <w:p w14:paraId="2C91B1E3" w14:textId="7D00256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4.32 </w:t>
            </w:r>
          </w:p>
        </w:tc>
        <w:tc>
          <w:tcPr>
            <w:tcW w:w="339" w:type="pct"/>
          </w:tcPr>
          <w:p w14:paraId="6C621679" w14:textId="0CB3B8B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2.15 </w:t>
            </w:r>
          </w:p>
        </w:tc>
        <w:tc>
          <w:tcPr>
            <w:tcW w:w="378" w:type="pct"/>
          </w:tcPr>
          <w:p w14:paraId="0A051BF8" w14:textId="65C216A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0.68 </w:t>
            </w:r>
          </w:p>
        </w:tc>
        <w:tc>
          <w:tcPr>
            <w:tcW w:w="493" w:type="pct"/>
          </w:tcPr>
          <w:p w14:paraId="010E9DE3" w14:textId="35E86AC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3.69%</w:t>
            </w:r>
          </w:p>
        </w:tc>
        <w:tc>
          <w:tcPr>
            <w:tcW w:w="493" w:type="pct"/>
          </w:tcPr>
          <w:p w14:paraId="28CBC80F" w14:textId="3054C81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21.61%</w:t>
            </w:r>
          </w:p>
        </w:tc>
        <w:tc>
          <w:tcPr>
            <w:tcW w:w="526" w:type="pct"/>
          </w:tcPr>
          <w:p w14:paraId="2CC6C2F0" w14:textId="3F8C902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74.70%</w:t>
            </w:r>
          </w:p>
        </w:tc>
      </w:tr>
      <w:tr w:rsidR="001A0C87" w:rsidRPr="003C745A" w14:paraId="2C951235" w14:textId="77777777" w:rsidTr="00F74A3E">
        <w:trPr>
          <w:jc w:val="center"/>
        </w:trPr>
        <w:tc>
          <w:tcPr>
            <w:tcW w:w="530" w:type="pct"/>
          </w:tcPr>
          <w:p w14:paraId="4E094FC8" w14:textId="3F8969D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S10</w:t>
            </w:r>
          </w:p>
        </w:tc>
        <w:tc>
          <w:tcPr>
            <w:tcW w:w="480" w:type="pct"/>
          </w:tcPr>
          <w:p w14:paraId="56467802" w14:textId="3452BFF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1.90 </w:t>
            </w:r>
          </w:p>
        </w:tc>
        <w:tc>
          <w:tcPr>
            <w:tcW w:w="397" w:type="pct"/>
          </w:tcPr>
          <w:p w14:paraId="6876C216" w14:textId="659B150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15.38 </w:t>
            </w:r>
          </w:p>
        </w:tc>
        <w:tc>
          <w:tcPr>
            <w:tcW w:w="397" w:type="pct"/>
          </w:tcPr>
          <w:p w14:paraId="2F00AC45" w14:textId="104C47D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512" w:type="pct"/>
          </w:tcPr>
          <w:p w14:paraId="47DDAA95" w14:textId="09A6C7F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872.37 </w:t>
            </w:r>
          </w:p>
        </w:tc>
        <w:tc>
          <w:tcPr>
            <w:tcW w:w="455" w:type="pct"/>
          </w:tcPr>
          <w:p w14:paraId="1DE5F5F7" w14:textId="5E5129F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0.99 </w:t>
            </w:r>
          </w:p>
        </w:tc>
        <w:tc>
          <w:tcPr>
            <w:tcW w:w="339" w:type="pct"/>
          </w:tcPr>
          <w:p w14:paraId="1A19C46C" w14:textId="61ECCEA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2.16 </w:t>
            </w:r>
          </w:p>
        </w:tc>
        <w:tc>
          <w:tcPr>
            <w:tcW w:w="378" w:type="pct"/>
          </w:tcPr>
          <w:p w14:paraId="699125D8" w14:textId="54C0B46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-0.12 </w:t>
            </w:r>
          </w:p>
        </w:tc>
        <w:tc>
          <w:tcPr>
            <w:tcW w:w="493" w:type="pct"/>
          </w:tcPr>
          <w:p w14:paraId="0065BBAB" w14:textId="0E83807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11.48%</w:t>
            </w:r>
          </w:p>
        </w:tc>
        <w:tc>
          <w:tcPr>
            <w:tcW w:w="493" w:type="pct"/>
          </w:tcPr>
          <w:p w14:paraId="59DD4DAF" w14:textId="65E4FE1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28.43%</w:t>
            </w:r>
          </w:p>
        </w:tc>
        <w:tc>
          <w:tcPr>
            <w:tcW w:w="526" w:type="pct"/>
          </w:tcPr>
          <w:p w14:paraId="19FA261E" w14:textId="1CF4D1E3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60.09%</w:t>
            </w:r>
          </w:p>
        </w:tc>
      </w:tr>
      <w:tr w:rsidR="001A0C87" w:rsidRPr="003C745A" w14:paraId="5D6071D1" w14:textId="77777777" w:rsidTr="00F74A3E">
        <w:trPr>
          <w:jc w:val="center"/>
        </w:trPr>
        <w:tc>
          <w:tcPr>
            <w:tcW w:w="530" w:type="pct"/>
          </w:tcPr>
          <w:p w14:paraId="64502FCF" w14:textId="15AE2BC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S11</w:t>
            </w:r>
          </w:p>
        </w:tc>
        <w:tc>
          <w:tcPr>
            <w:tcW w:w="480" w:type="pct"/>
          </w:tcPr>
          <w:p w14:paraId="7346F961" w14:textId="7C85B70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0.92 </w:t>
            </w:r>
          </w:p>
        </w:tc>
        <w:tc>
          <w:tcPr>
            <w:tcW w:w="397" w:type="pct"/>
          </w:tcPr>
          <w:p w14:paraId="04D9EEA2" w14:textId="30CB88A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10.65 </w:t>
            </w:r>
          </w:p>
        </w:tc>
        <w:tc>
          <w:tcPr>
            <w:tcW w:w="397" w:type="pct"/>
          </w:tcPr>
          <w:p w14:paraId="37A48203" w14:textId="596D5DD2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512" w:type="pct"/>
          </w:tcPr>
          <w:p w14:paraId="3D1C79AB" w14:textId="6AC3B22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322.11 </w:t>
            </w:r>
          </w:p>
        </w:tc>
        <w:tc>
          <w:tcPr>
            <w:tcW w:w="455" w:type="pct"/>
          </w:tcPr>
          <w:p w14:paraId="08746107" w14:textId="7096A90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1.55 </w:t>
            </w:r>
          </w:p>
        </w:tc>
        <w:tc>
          <w:tcPr>
            <w:tcW w:w="339" w:type="pct"/>
          </w:tcPr>
          <w:p w14:paraId="73BAFD17" w14:textId="7FD5EE8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1.88 </w:t>
            </w:r>
          </w:p>
        </w:tc>
        <w:tc>
          <w:tcPr>
            <w:tcW w:w="378" w:type="pct"/>
          </w:tcPr>
          <w:p w14:paraId="678C5A5B" w14:textId="4D2C3E0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-0.26 </w:t>
            </w:r>
          </w:p>
        </w:tc>
        <w:tc>
          <w:tcPr>
            <w:tcW w:w="493" w:type="pct"/>
          </w:tcPr>
          <w:p w14:paraId="0E7350C5" w14:textId="7724ABE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11.86%</w:t>
            </w:r>
          </w:p>
        </w:tc>
        <w:tc>
          <w:tcPr>
            <w:tcW w:w="493" w:type="pct"/>
          </w:tcPr>
          <w:p w14:paraId="78EE44C5" w14:textId="54E3D732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41.23%</w:t>
            </w:r>
          </w:p>
        </w:tc>
        <w:tc>
          <w:tcPr>
            <w:tcW w:w="526" w:type="pct"/>
          </w:tcPr>
          <w:p w14:paraId="67D1240A" w14:textId="43C3730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46.91%</w:t>
            </w:r>
          </w:p>
        </w:tc>
      </w:tr>
      <w:tr w:rsidR="001A0C87" w:rsidRPr="003C745A" w14:paraId="290C61A0" w14:textId="77777777" w:rsidTr="00F74A3E">
        <w:trPr>
          <w:jc w:val="center"/>
        </w:trPr>
        <w:tc>
          <w:tcPr>
            <w:tcW w:w="530" w:type="pct"/>
          </w:tcPr>
          <w:p w14:paraId="138AFD08" w14:textId="55D266D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S12</w:t>
            </w:r>
          </w:p>
        </w:tc>
        <w:tc>
          <w:tcPr>
            <w:tcW w:w="480" w:type="pct"/>
          </w:tcPr>
          <w:p w14:paraId="5619D6B9" w14:textId="16AAFB6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1.50 </w:t>
            </w:r>
          </w:p>
        </w:tc>
        <w:tc>
          <w:tcPr>
            <w:tcW w:w="397" w:type="pct"/>
          </w:tcPr>
          <w:p w14:paraId="384F679A" w14:textId="387B46A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6.68 </w:t>
            </w:r>
          </w:p>
        </w:tc>
        <w:tc>
          <w:tcPr>
            <w:tcW w:w="397" w:type="pct"/>
          </w:tcPr>
          <w:p w14:paraId="5946441A" w14:textId="53B5232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512" w:type="pct"/>
          </w:tcPr>
          <w:p w14:paraId="77AF8C62" w14:textId="5EDF8573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44.82 </w:t>
            </w:r>
          </w:p>
        </w:tc>
        <w:tc>
          <w:tcPr>
            <w:tcW w:w="455" w:type="pct"/>
          </w:tcPr>
          <w:p w14:paraId="24A97DDF" w14:textId="400F7C32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1.01 </w:t>
            </w:r>
          </w:p>
        </w:tc>
        <w:tc>
          <w:tcPr>
            <w:tcW w:w="339" w:type="pct"/>
          </w:tcPr>
          <w:p w14:paraId="154E87A4" w14:textId="3553968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1.54 </w:t>
            </w:r>
          </w:p>
        </w:tc>
        <w:tc>
          <w:tcPr>
            <w:tcW w:w="378" w:type="pct"/>
          </w:tcPr>
          <w:p w14:paraId="00B657D4" w14:textId="62C2EE5E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-0.43 </w:t>
            </w:r>
          </w:p>
        </w:tc>
        <w:tc>
          <w:tcPr>
            <w:tcW w:w="493" w:type="pct"/>
          </w:tcPr>
          <w:p w14:paraId="6E540ACC" w14:textId="3C1FBF0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3.34%</w:t>
            </w:r>
          </w:p>
        </w:tc>
        <w:tc>
          <w:tcPr>
            <w:tcW w:w="493" w:type="pct"/>
          </w:tcPr>
          <w:p w14:paraId="292F2973" w14:textId="28F095A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47.82%</w:t>
            </w:r>
          </w:p>
        </w:tc>
        <w:tc>
          <w:tcPr>
            <w:tcW w:w="526" w:type="pct"/>
          </w:tcPr>
          <w:p w14:paraId="1155F107" w14:textId="30AA429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48.84%</w:t>
            </w:r>
          </w:p>
        </w:tc>
      </w:tr>
      <w:tr w:rsidR="001A0C87" w:rsidRPr="003C745A" w14:paraId="3ADDA45D" w14:textId="77777777" w:rsidTr="00F74A3E">
        <w:trPr>
          <w:jc w:val="center"/>
        </w:trPr>
        <w:tc>
          <w:tcPr>
            <w:tcW w:w="530" w:type="pct"/>
          </w:tcPr>
          <w:p w14:paraId="6B5B450C" w14:textId="03C0B92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S13</w:t>
            </w:r>
          </w:p>
        </w:tc>
        <w:tc>
          <w:tcPr>
            <w:tcW w:w="480" w:type="pct"/>
          </w:tcPr>
          <w:p w14:paraId="2774BF38" w14:textId="2FB6DF1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3.12 </w:t>
            </w:r>
          </w:p>
        </w:tc>
        <w:tc>
          <w:tcPr>
            <w:tcW w:w="397" w:type="pct"/>
          </w:tcPr>
          <w:p w14:paraId="44D88383" w14:textId="1598BEBC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6.67 </w:t>
            </w:r>
          </w:p>
        </w:tc>
        <w:tc>
          <w:tcPr>
            <w:tcW w:w="397" w:type="pct"/>
          </w:tcPr>
          <w:p w14:paraId="413A0CF6" w14:textId="671224D2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2.99</w:t>
            </w:r>
          </w:p>
        </w:tc>
        <w:tc>
          <w:tcPr>
            <w:tcW w:w="512" w:type="pct"/>
          </w:tcPr>
          <w:p w14:paraId="6B100112" w14:textId="2D1C67D3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37.75 </w:t>
            </w:r>
          </w:p>
        </w:tc>
        <w:tc>
          <w:tcPr>
            <w:tcW w:w="455" w:type="pct"/>
          </w:tcPr>
          <w:p w14:paraId="60060939" w14:textId="35C7E57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0.59 </w:t>
            </w:r>
          </w:p>
        </w:tc>
        <w:tc>
          <w:tcPr>
            <w:tcW w:w="339" w:type="pct"/>
          </w:tcPr>
          <w:p w14:paraId="629CA8F2" w14:textId="6B3F7BD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2.13 </w:t>
            </w:r>
          </w:p>
        </w:tc>
        <w:tc>
          <w:tcPr>
            <w:tcW w:w="378" w:type="pct"/>
          </w:tcPr>
          <w:p w14:paraId="2F0A3291" w14:textId="7D7FC6D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-0.08 </w:t>
            </w:r>
          </w:p>
        </w:tc>
        <w:tc>
          <w:tcPr>
            <w:tcW w:w="493" w:type="pct"/>
          </w:tcPr>
          <w:p w14:paraId="3542B8AC" w14:textId="0ECA998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1.62%</w:t>
            </w:r>
          </w:p>
        </w:tc>
        <w:tc>
          <w:tcPr>
            <w:tcW w:w="493" w:type="pct"/>
          </w:tcPr>
          <w:p w14:paraId="5BB369B6" w14:textId="0D7028E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34.69%</w:t>
            </w:r>
          </w:p>
        </w:tc>
        <w:tc>
          <w:tcPr>
            <w:tcW w:w="526" w:type="pct"/>
          </w:tcPr>
          <w:p w14:paraId="0CEB530C" w14:textId="22DF1358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63.68%</w:t>
            </w:r>
          </w:p>
        </w:tc>
      </w:tr>
      <w:tr w:rsidR="001A0C87" w:rsidRPr="003C745A" w14:paraId="31B84B61" w14:textId="77777777" w:rsidTr="00F74A3E">
        <w:trPr>
          <w:jc w:val="center"/>
        </w:trPr>
        <w:tc>
          <w:tcPr>
            <w:tcW w:w="530" w:type="pct"/>
          </w:tcPr>
          <w:p w14:paraId="3DD60FD8" w14:textId="138CB01E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S14</w:t>
            </w:r>
          </w:p>
        </w:tc>
        <w:tc>
          <w:tcPr>
            <w:tcW w:w="480" w:type="pct"/>
          </w:tcPr>
          <w:p w14:paraId="582AB9D8" w14:textId="08AC27F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0.96 </w:t>
            </w:r>
          </w:p>
        </w:tc>
        <w:tc>
          <w:tcPr>
            <w:tcW w:w="397" w:type="pct"/>
          </w:tcPr>
          <w:p w14:paraId="7A286E47" w14:textId="4F84D0A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14.46 </w:t>
            </w:r>
          </w:p>
        </w:tc>
        <w:tc>
          <w:tcPr>
            <w:tcW w:w="397" w:type="pct"/>
          </w:tcPr>
          <w:p w14:paraId="7C1B9FB0" w14:textId="3E1B791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512" w:type="pct"/>
          </w:tcPr>
          <w:p w14:paraId="4ACA138E" w14:textId="50B9E71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556.67 </w:t>
            </w:r>
          </w:p>
        </w:tc>
        <w:tc>
          <w:tcPr>
            <w:tcW w:w="455" w:type="pct"/>
          </w:tcPr>
          <w:p w14:paraId="455D08BA" w14:textId="06E2F1F7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1.13 </w:t>
            </w:r>
          </w:p>
        </w:tc>
        <w:tc>
          <w:tcPr>
            <w:tcW w:w="339" w:type="pct"/>
          </w:tcPr>
          <w:p w14:paraId="1D248EC1" w14:textId="29FB31BE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2.35 </w:t>
            </w:r>
          </w:p>
        </w:tc>
        <w:tc>
          <w:tcPr>
            <w:tcW w:w="378" w:type="pct"/>
          </w:tcPr>
          <w:p w14:paraId="1E854B05" w14:textId="24B01C9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-0.22 </w:t>
            </w:r>
          </w:p>
        </w:tc>
        <w:tc>
          <w:tcPr>
            <w:tcW w:w="493" w:type="pct"/>
          </w:tcPr>
          <w:p w14:paraId="7A9BCE89" w14:textId="62F5EB7C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15.14%</w:t>
            </w:r>
          </w:p>
        </w:tc>
        <w:tc>
          <w:tcPr>
            <w:tcW w:w="493" w:type="pct"/>
          </w:tcPr>
          <w:p w14:paraId="464F6829" w14:textId="0F57F00E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37.51%</w:t>
            </w:r>
          </w:p>
        </w:tc>
        <w:tc>
          <w:tcPr>
            <w:tcW w:w="526" w:type="pct"/>
          </w:tcPr>
          <w:p w14:paraId="6F5BD99D" w14:textId="3BA1142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47.34%</w:t>
            </w:r>
          </w:p>
        </w:tc>
      </w:tr>
      <w:tr w:rsidR="00F74A3E" w:rsidRPr="003C745A" w14:paraId="0189E75C" w14:textId="77777777" w:rsidTr="00F74A3E">
        <w:trPr>
          <w:jc w:val="center"/>
        </w:trPr>
        <w:tc>
          <w:tcPr>
            <w:tcW w:w="530" w:type="pct"/>
          </w:tcPr>
          <w:p w14:paraId="18C687DC" w14:textId="174D2E4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S15</w:t>
            </w:r>
          </w:p>
        </w:tc>
        <w:tc>
          <w:tcPr>
            <w:tcW w:w="480" w:type="pct"/>
          </w:tcPr>
          <w:p w14:paraId="1356B0A2" w14:textId="36471AA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3.56 </w:t>
            </w:r>
          </w:p>
        </w:tc>
        <w:tc>
          <w:tcPr>
            <w:tcW w:w="397" w:type="pct"/>
          </w:tcPr>
          <w:p w14:paraId="7FC2E2AE" w14:textId="60D73A5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11.01 </w:t>
            </w:r>
          </w:p>
        </w:tc>
        <w:tc>
          <w:tcPr>
            <w:tcW w:w="397" w:type="pct"/>
          </w:tcPr>
          <w:p w14:paraId="727F3760" w14:textId="3F0110F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7.67</w:t>
            </w:r>
          </w:p>
        </w:tc>
        <w:tc>
          <w:tcPr>
            <w:tcW w:w="512" w:type="pct"/>
          </w:tcPr>
          <w:p w14:paraId="157C5BFB" w14:textId="4B69425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325.24 </w:t>
            </w:r>
          </w:p>
        </w:tc>
        <w:tc>
          <w:tcPr>
            <w:tcW w:w="455" w:type="pct"/>
          </w:tcPr>
          <w:p w14:paraId="5EE17AA2" w14:textId="20229A2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1.16 </w:t>
            </w:r>
          </w:p>
        </w:tc>
        <w:tc>
          <w:tcPr>
            <w:tcW w:w="339" w:type="pct"/>
          </w:tcPr>
          <w:p w14:paraId="0B2A7983" w14:textId="1344B8A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3.13 </w:t>
            </w:r>
          </w:p>
        </w:tc>
        <w:tc>
          <w:tcPr>
            <w:tcW w:w="378" w:type="pct"/>
          </w:tcPr>
          <w:p w14:paraId="77845633" w14:textId="4E6C873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0.94 </w:t>
            </w:r>
          </w:p>
        </w:tc>
        <w:tc>
          <w:tcPr>
            <w:tcW w:w="493" w:type="pct"/>
          </w:tcPr>
          <w:p w14:paraId="2AEBEAE6" w14:textId="2D8F694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5.74%</w:t>
            </w:r>
          </w:p>
        </w:tc>
        <w:tc>
          <w:tcPr>
            <w:tcW w:w="493" w:type="pct"/>
          </w:tcPr>
          <w:p w14:paraId="379F4382" w14:textId="71C5757E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27.41%</w:t>
            </w:r>
          </w:p>
        </w:tc>
        <w:tc>
          <w:tcPr>
            <w:tcW w:w="526" w:type="pct"/>
          </w:tcPr>
          <w:p w14:paraId="73EDB6C7" w14:textId="3F395A49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66.85%</w:t>
            </w:r>
          </w:p>
        </w:tc>
      </w:tr>
      <w:tr w:rsidR="00F74A3E" w:rsidRPr="003C745A" w14:paraId="08ECBB77" w14:textId="77777777" w:rsidTr="008F22B4">
        <w:trPr>
          <w:jc w:val="center"/>
        </w:trPr>
        <w:tc>
          <w:tcPr>
            <w:tcW w:w="530" w:type="pct"/>
          </w:tcPr>
          <w:p w14:paraId="65B725D6" w14:textId="07C878D8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S16</w:t>
            </w:r>
          </w:p>
        </w:tc>
        <w:tc>
          <w:tcPr>
            <w:tcW w:w="480" w:type="pct"/>
          </w:tcPr>
          <w:p w14:paraId="3E336460" w14:textId="30D0BA35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2.32 </w:t>
            </w:r>
          </w:p>
        </w:tc>
        <w:tc>
          <w:tcPr>
            <w:tcW w:w="397" w:type="pct"/>
          </w:tcPr>
          <w:p w14:paraId="549E845A" w14:textId="52843E85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9.66 </w:t>
            </w:r>
          </w:p>
        </w:tc>
        <w:tc>
          <w:tcPr>
            <w:tcW w:w="397" w:type="pct"/>
          </w:tcPr>
          <w:p w14:paraId="6048437D" w14:textId="365F6828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512" w:type="pct"/>
          </w:tcPr>
          <w:p w14:paraId="4F520799" w14:textId="052B9955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155.06 </w:t>
            </w:r>
          </w:p>
        </w:tc>
        <w:tc>
          <w:tcPr>
            <w:tcW w:w="455" w:type="pct"/>
          </w:tcPr>
          <w:p w14:paraId="18FA55B8" w14:textId="74A5FA56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1.59 </w:t>
            </w:r>
          </w:p>
        </w:tc>
        <w:tc>
          <w:tcPr>
            <w:tcW w:w="339" w:type="pct"/>
          </w:tcPr>
          <w:p w14:paraId="56B74537" w14:textId="1E81B8BE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2.45 </w:t>
            </w:r>
          </w:p>
        </w:tc>
        <w:tc>
          <w:tcPr>
            <w:tcW w:w="378" w:type="pct"/>
          </w:tcPr>
          <w:p w14:paraId="4FE732DC" w14:textId="71992278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-0.55 </w:t>
            </w:r>
          </w:p>
        </w:tc>
        <w:tc>
          <w:tcPr>
            <w:tcW w:w="493" w:type="pct"/>
          </w:tcPr>
          <w:p w14:paraId="739700A1" w14:textId="1ACC4072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5.83%</w:t>
            </w:r>
          </w:p>
        </w:tc>
        <w:tc>
          <w:tcPr>
            <w:tcW w:w="493" w:type="pct"/>
          </w:tcPr>
          <w:p w14:paraId="0300111C" w14:textId="28D109CA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34.37%</w:t>
            </w:r>
          </w:p>
        </w:tc>
        <w:tc>
          <w:tcPr>
            <w:tcW w:w="526" w:type="pct"/>
          </w:tcPr>
          <w:p w14:paraId="349D12F3" w14:textId="767162F2" w:rsidR="00F74A3E" w:rsidRPr="003C745A" w:rsidRDefault="00F74A3E" w:rsidP="00F74A3E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59.80%</w:t>
            </w:r>
          </w:p>
        </w:tc>
      </w:tr>
      <w:tr w:rsidR="008F22B4" w:rsidRPr="003C745A" w14:paraId="465F8A9F" w14:textId="77777777" w:rsidTr="008F22B4">
        <w:trPr>
          <w:jc w:val="center"/>
        </w:trPr>
        <w:tc>
          <w:tcPr>
            <w:tcW w:w="530" w:type="pct"/>
          </w:tcPr>
          <w:p w14:paraId="6B3712FF" w14:textId="20F42D43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S17</w:t>
            </w:r>
          </w:p>
        </w:tc>
        <w:tc>
          <w:tcPr>
            <w:tcW w:w="480" w:type="pct"/>
          </w:tcPr>
          <w:p w14:paraId="3AE0BD51" w14:textId="527935FC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2.71 </w:t>
            </w:r>
          </w:p>
        </w:tc>
        <w:tc>
          <w:tcPr>
            <w:tcW w:w="397" w:type="pct"/>
          </w:tcPr>
          <w:p w14:paraId="5ACBAFDB" w14:textId="0F18EBCD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9.31 </w:t>
            </w:r>
          </w:p>
        </w:tc>
        <w:tc>
          <w:tcPr>
            <w:tcW w:w="397" w:type="pct"/>
          </w:tcPr>
          <w:p w14:paraId="53263FD2" w14:textId="4A1AD67D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2.98</w:t>
            </w:r>
          </w:p>
        </w:tc>
        <w:tc>
          <w:tcPr>
            <w:tcW w:w="512" w:type="pct"/>
          </w:tcPr>
          <w:p w14:paraId="7D6B3E44" w14:textId="02A34A09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123.42 </w:t>
            </w:r>
          </w:p>
        </w:tc>
        <w:tc>
          <w:tcPr>
            <w:tcW w:w="455" w:type="pct"/>
          </w:tcPr>
          <w:p w14:paraId="1640B4E3" w14:textId="4D5BFFD4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1.28 </w:t>
            </w:r>
          </w:p>
        </w:tc>
        <w:tc>
          <w:tcPr>
            <w:tcW w:w="339" w:type="pct"/>
          </w:tcPr>
          <w:p w14:paraId="4B681772" w14:textId="5D724993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2.61 </w:t>
            </w:r>
          </w:p>
        </w:tc>
        <w:tc>
          <w:tcPr>
            <w:tcW w:w="378" w:type="pct"/>
          </w:tcPr>
          <w:p w14:paraId="735845FB" w14:textId="047D69EB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-0.57 </w:t>
            </w:r>
          </w:p>
        </w:tc>
        <w:tc>
          <w:tcPr>
            <w:tcW w:w="493" w:type="pct"/>
          </w:tcPr>
          <w:p w14:paraId="1C8198A9" w14:textId="5A5503DB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4.99%</w:t>
            </w:r>
          </w:p>
        </w:tc>
        <w:tc>
          <w:tcPr>
            <w:tcW w:w="493" w:type="pct"/>
          </w:tcPr>
          <w:p w14:paraId="32CA4338" w14:textId="0A81DE33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32.80%</w:t>
            </w:r>
          </w:p>
        </w:tc>
        <w:tc>
          <w:tcPr>
            <w:tcW w:w="526" w:type="pct"/>
          </w:tcPr>
          <w:p w14:paraId="14817B30" w14:textId="333604BF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62.21%</w:t>
            </w:r>
          </w:p>
        </w:tc>
      </w:tr>
      <w:tr w:rsidR="008F22B4" w:rsidRPr="003C745A" w14:paraId="08F5CC63" w14:textId="77777777" w:rsidTr="008F22B4">
        <w:trPr>
          <w:jc w:val="center"/>
        </w:trPr>
        <w:tc>
          <w:tcPr>
            <w:tcW w:w="530" w:type="pct"/>
          </w:tcPr>
          <w:p w14:paraId="0C4941C3" w14:textId="3A60F265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S18</w:t>
            </w:r>
          </w:p>
        </w:tc>
        <w:tc>
          <w:tcPr>
            <w:tcW w:w="480" w:type="pct"/>
          </w:tcPr>
          <w:p w14:paraId="716C9860" w14:textId="343FF2D2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2.77 </w:t>
            </w:r>
          </w:p>
        </w:tc>
        <w:tc>
          <w:tcPr>
            <w:tcW w:w="397" w:type="pct"/>
          </w:tcPr>
          <w:p w14:paraId="6E1E801A" w14:textId="14532BDF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8.03 </w:t>
            </w:r>
          </w:p>
        </w:tc>
        <w:tc>
          <w:tcPr>
            <w:tcW w:w="397" w:type="pct"/>
          </w:tcPr>
          <w:p w14:paraId="23254E92" w14:textId="55C6CBB9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512" w:type="pct"/>
          </w:tcPr>
          <w:p w14:paraId="69440AE2" w14:textId="46825D83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72.19 </w:t>
            </w:r>
          </w:p>
        </w:tc>
        <w:tc>
          <w:tcPr>
            <w:tcW w:w="455" w:type="pct"/>
          </w:tcPr>
          <w:p w14:paraId="726263C1" w14:textId="124A343F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0.90 </w:t>
            </w:r>
          </w:p>
        </w:tc>
        <w:tc>
          <w:tcPr>
            <w:tcW w:w="339" w:type="pct"/>
          </w:tcPr>
          <w:p w14:paraId="4399D348" w14:textId="43C31D91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2.00 </w:t>
            </w:r>
          </w:p>
        </w:tc>
        <w:tc>
          <w:tcPr>
            <w:tcW w:w="378" w:type="pct"/>
          </w:tcPr>
          <w:p w14:paraId="7F4B47D8" w14:textId="2F5224DC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-0.41 </w:t>
            </w:r>
          </w:p>
        </w:tc>
        <w:tc>
          <w:tcPr>
            <w:tcW w:w="493" w:type="pct"/>
          </w:tcPr>
          <w:p w14:paraId="06102FBE" w14:textId="7D5CD5F3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3.48%</w:t>
            </w:r>
          </w:p>
        </w:tc>
        <w:tc>
          <w:tcPr>
            <w:tcW w:w="493" w:type="pct"/>
          </w:tcPr>
          <w:p w14:paraId="360452AF" w14:textId="6D88B6CC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34.48%</w:t>
            </w:r>
          </w:p>
        </w:tc>
        <w:tc>
          <w:tcPr>
            <w:tcW w:w="526" w:type="pct"/>
          </w:tcPr>
          <w:p w14:paraId="5EE4C210" w14:textId="30D9A320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62.04%</w:t>
            </w:r>
          </w:p>
        </w:tc>
      </w:tr>
      <w:tr w:rsidR="008F22B4" w:rsidRPr="003C745A" w14:paraId="6AE60BB0" w14:textId="77777777" w:rsidTr="008F22B4">
        <w:trPr>
          <w:jc w:val="center"/>
        </w:trPr>
        <w:tc>
          <w:tcPr>
            <w:tcW w:w="530" w:type="pct"/>
          </w:tcPr>
          <w:p w14:paraId="29CFB662" w14:textId="2853D593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S19</w:t>
            </w:r>
          </w:p>
        </w:tc>
        <w:tc>
          <w:tcPr>
            <w:tcW w:w="480" w:type="pct"/>
          </w:tcPr>
          <w:p w14:paraId="2094A75E" w14:textId="33351ECD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4.04 </w:t>
            </w:r>
          </w:p>
        </w:tc>
        <w:tc>
          <w:tcPr>
            <w:tcW w:w="397" w:type="pct"/>
          </w:tcPr>
          <w:p w14:paraId="01E58BDB" w14:textId="17EB735F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7.35 </w:t>
            </w:r>
          </w:p>
        </w:tc>
        <w:tc>
          <w:tcPr>
            <w:tcW w:w="397" w:type="pct"/>
          </w:tcPr>
          <w:p w14:paraId="5E3307B4" w14:textId="3EB5AF45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512" w:type="pct"/>
          </w:tcPr>
          <w:p w14:paraId="66BB789B" w14:textId="5B11C6E7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43.48 </w:t>
            </w:r>
          </w:p>
        </w:tc>
        <w:tc>
          <w:tcPr>
            <w:tcW w:w="455" w:type="pct"/>
          </w:tcPr>
          <w:p w14:paraId="410EB896" w14:textId="540867C7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0.77 </w:t>
            </w:r>
          </w:p>
        </w:tc>
        <w:tc>
          <w:tcPr>
            <w:tcW w:w="339" w:type="pct"/>
          </w:tcPr>
          <w:p w14:paraId="6CCC2A02" w14:textId="618231A8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2.04 </w:t>
            </w:r>
          </w:p>
        </w:tc>
        <w:tc>
          <w:tcPr>
            <w:tcW w:w="378" w:type="pct"/>
          </w:tcPr>
          <w:p w14:paraId="6F746E8F" w14:textId="5AB7D73E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-0.45 </w:t>
            </w:r>
          </w:p>
        </w:tc>
        <w:tc>
          <w:tcPr>
            <w:tcW w:w="493" w:type="pct"/>
          </w:tcPr>
          <w:p w14:paraId="60C24A13" w14:textId="59C93DDD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1.93%</w:t>
            </w:r>
          </w:p>
        </w:tc>
        <w:tc>
          <w:tcPr>
            <w:tcW w:w="493" w:type="pct"/>
          </w:tcPr>
          <w:p w14:paraId="18A0AAEC" w14:textId="1857270C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30.94%</w:t>
            </w:r>
          </w:p>
        </w:tc>
        <w:tc>
          <w:tcPr>
            <w:tcW w:w="526" w:type="pct"/>
          </w:tcPr>
          <w:p w14:paraId="66C9E86A" w14:textId="6281B014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67.14%</w:t>
            </w:r>
          </w:p>
        </w:tc>
      </w:tr>
      <w:tr w:rsidR="008F22B4" w:rsidRPr="003C745A" w14:paraId="7E0F8B35" w14:textId="77777777" w:rsidTr="008F22B4">
        <w:trPr>
          <w:jc w:val="center"/>
        </w:trPr>
        <w:tc>
          <w:tcPr>
            <w:tcW w:w="530" w:type="pct"/>
          </w:tcPr>
          <w:p w14:paraId="586EA3B2" w14:textId="244CDC5D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S20</w:t>
            </w:r>
          </w:p>
        </w:tc>
        <w:tc>
          <w:tcPr>
            <w:tcW w:w="480" w:type="pct"/>
          </w:tcPr>
          <w:p w14:paraId="278AC320" w14:textId="33AEA13F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3.35 </w:t>
            </w:r>
          </w:p>
        </w:tc>
        <w:tc>
          <w:tcPr>
            <w:tcW w:w="397" w:type="pct"/>
          </w:tcPr>
          <w:p w14:paraId="116C65D7" w14:textId="4D6CAFF9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5.97 </w:t>
            </w:r>
          </w:p>
        </w:tc>
        <w:tc>
          <w:tcPr>
            <w:tcW w:w="397" w:type="pct"/>
          </w:tcPr>
          <w:p w14:paraId="068B99F6" w14:textId="5DA7C53D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512" w:type="pct"/>
          </w:tcPr>
          <w:p w14:paraId="349E3654" w14:textId="08469094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25.78 </w:t>
            </w:r>
          </w:p>
        </w:tc>
        <w:tc>
          <w:tcPr>
            <w:tcW w:w="455" w:type="pct"/>
          </w:tcPr>
          <w:p w14:paraId="349704B1" w14:textId="162521F5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0.72 </w:t>
            </w:r>
          </w:p>
        </w:tc>
        <w:tc>
          <w:tcPr>
            <w:tcW w:w="339" w:type="pct"/>
          </w:tcPr>
          <w:p w14:paraId="209BBB6A" w14:textId="29948394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1.72 </w:t>
            </w:r>
          </w:p>
        </w:tc>
        <w:tc>
          <w:tcPr>
            <w:tcW w:w="378" w:type="pct"/>
          </w:tcPr>
          <w:p w14:paraId="1171A56E" w14:textId="41889ADC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-0.02 </w:t>
            </w:r>
          </w:p>
        </w:tc>
        <w:tc>
          <w:tcPr>
            <w:tcW w:w="493" w:type="pct"/>
          </w:tcPr>
          <w:p w14:paraId="4FE43138" w14:textId="30A9B873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1.47%</w:t>
            </w:r>
          </w:p>
        </w:tc>
        <w:tc>
          <w:tcPr>
            <w:tcW w:w="493" w:type="pct"/>
          </w:tcPr>
          <w:p w14:paraId="00411D65" w14:textId="7A15D509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33.45%</w:t>
            </w:r>
          </w:p>
        </w:tc>
        <w:tc>
          <w:tcPr>
            <w:tcW w:w="526" w:type="pct"/>
          </w:tcPr>
          <w:p w14:paraId="5D115C52" w14:textId="329AC27E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65.07%</w:t>
            </w:r>
          </w:p>
        </w:tc>
      </w:tr>
      <w:tr w:rsidR="008F22B4" w:rsidRPr="003C745A" w14:paraId="7462E3A2" w14:textId="77777777" w:rsidTr="008F22B4">
        <w:trPr>
          <w:jc w:val="center"/>
        </w:trPr>
        <w:tc>
          <w:tcPr>
            <w:tcW w:w="530" w:type="pct"/>
            <w:tcBorders>
              <w:bottom w:val="single" w:sz="8" w:space="0" w:color="auto"/>
            </w:tcBorders>
          </w:tcPr>
          <w:p w14:paraId="073A0232" w14:textId="762417F0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S21</w:t>
            </w:r>
          </w:p>
        </w:tc>
        <w:tc>
          <w:tcPr>
            <w:tcW w:w="480" w:type="pct"/>
            <w:tcBorders>
              <w:bottom w:val="single" w:sz="8" w:space="0" w:color="auto"/>
            </w:tcBorders>
          </w:tcPr>
          <w:p w14:paraId="5772F96D" w14:textId="61B74CEB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1.93 </w:t>
            </w:r>
          </w:p>
        </w:tc>
        <w:tc>
          <w:tcPr>
            <w:tcW w:w="397" w:type="pct"/>
            <w:tcBorders>
              <w:bottom w:val="single" w:sz="8" w:space="0" w:color="auto"/>
            </w:tcBorders>
          </w:tcPr>
          <w:p w14:paraId="70D7AC74" w14:textId="500EC197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12.04 </w:t>
            </w:r>
          </w:p>
        </w:tc>
        <w:tc>
          <w:tcPr>
            <w:tcW w:w="397" w:type="pct"/>
            <w:tcBorders>
              <w:bottom w:val="single" w:sz="8" w:space="0" w:color="auto"/>
            </w:tcBorders>
          </w:tcPr>
          <w:p w14:paraId="1CFFC086" w14:textId="61259F1C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512" w:type="pct"/>
            <w:tcBorders>
              <w:bottom w:val="single" w:sz="8" w:space="0" w:color="auto"/>
            </w:tcBorders>
          </w:tcPr>
          <w:p w14:paraId="1A899B31" w14:textId="7B55EC88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363.92 </w:t>
            </w:r>
          </w:p>
        </w:tc>
        <w:tc>
          <w:tcPr>
            <w:tcW w:w="455" w:type="pct"/>
            <w:tcBorders>
              <w:bottom w:val="single" w:sz="8" w:space="0" w:color="auto"/>
            </w:tcBorders>
          </w:tcPr>
          <w:p w14:paraId="2C13575B" w14:textId="2A6004CF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2.64 </w:t>
            </w:r>
          </w:p>
        </w:tc>
        <w:tc>
          <w:tcPr>
            <w:tcW w:w="339" w:type="pct"/>
            <w:tcBorders>
              <w:bottom w:val="single" w:sz="8" w:space="0" w:color="auto"/>
            </w:tcBorders>
          </w:tcPr>
          <w:p w14:paraId="7D0B0C81" w14:textId="40A54627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3.30 </w:t>
            </w:r>
          </w:p>
        </w:tc>
        <w:tc>
          <w:tcPr>
            <w:tcW w:w="378" w:type="pct"/>
            <w:tcBorders>
              <w:bottom w:val="single" w:sz="8" w:space="0" w:color="auto"/>
            </w:tcBorders>
          </w:tcPr>
          <w:p w14:paraId="2BEBB7E3" w14:textId="1F810E8D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-0.96 </w:t>
            </w:r>
          </w:p>
        </w:tc>
        <w:tc>
          <w:tcPr>
            <w:tcW w:w="493" w:type="pct"/>
            <w:tcBorders>
              <w:bottom w:val="single" w:sz="8" w:space="0" w:color="auto"/>
            </w:tcBorders>
          </w:tcPr>
          <w:p w14:paraId="0CFA3F3B" w14:textId="3517FC88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8.77%</w:t>
            </w:r>
          </w:p>
        </w:tc>
        <w:tc>
          <w:tcPr>
            <w:tcW w:w="493" w:type="pct"/>
            <w:tcBorders>
              <w:bottom w:val="single" w:sz="8" w:space="0" w:color="auto"/>
            </w:tcBorders>
          </w:tcPr>
          <w:p w14:paraId="77588403" w14:textId="743FC7EB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34.04%</w:t>
            </w:r>
          </w:p>
        </w:tc>
        <w:tc>
          <w:tcPr>
            <w:tcW w:w="526" w:type="pct"/>
            <w:tcBorders>
              <w:bottom w:val="single" w:sz="8" w:space="0" w:color="auto"/>
            </w:tcBorders>
          </w:tcPr>
          <w:p w14:paraId="19CD4F2B" w14:textId="4DE56C65" w:rsidR="008F22B4" w:rsidRPr="003C745A" w:rsidRDefault="008F22B4" w:rsidP="008F22B4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57.19%</w:t>
            </w:r>
          </w:p>
        </w:tc>
      </w:tr>
    </w:tbl>
    <w:bookmarkEnd w:id="1"/>
    <w:p w14:paraId="0498B24C" w14:textId="77777777" w:rsidR="00F74A3E" w:rsidRPr="003C745A" w:rsidRDefault="00F74A3E" w:rsidP="00F74A3E">
      <w:pPr>
        <w:spacing w:line="240" w:lineRule="auto"/>
        <w:ind w:firstLine="400"/>
        <w:jc w:val="both"/>
        <w:rPr>
          <w:rFonts w:ascii="Times New Roman" w:hAnsi="Times New Roman" w:cs="Times New Roman"/>
          <w:sz w:val="20"/>
          <w:szCs w:val="20"/>
        </w:rPr>
      </w:pPr>
      <w:r w:rsidRPr="003C745A">
        <w:rPr>
          <w:rFonts w:ascii="Times New Roman" w:hAnsi="Times New Roman" w:cs="Times New Roman"/>
          <w:sz w:val="20"/>
          <w:szCs w:val="20"/>
        </w:rPr>
        <w:t xml:space="preserve">Note: </w:t>
      </w:r>
      <w:r w:rsidRPr="003C745A">
        <w:rPr>
          <w:rFonts w:ascii="Times New Roman" w:hAnsi="Times New Roman" w:cs="Times New Roman"/>
          <w:sz w:val="20"/>
          <w:szCs w:val="20"/>
        </w:rPr>
        <w:sym w:font="Symbol" w:char="F060"/>
      </w:r>
      <w:r w:rsidRPr="003C745A">
        <w:rPr>
          <w:rFonts w:ascii="Times New Roman" w:hAnsi="Times New Roman" w:cs="Times New Roman"/>
          <w:sz w:val="20"/>
          <w:szCs w:val="20"/>
        </w:rPr>
        <w:t>d is the average particle size, mm; σ is the standard deviation of the particle size, mm; d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 xml:space="preserve">50 </w:t>
      </w:r>
      <w:r w:rsidRPr="003C745A">
        <w:rPr>
          <w:rFonts w:ascii="Times New Roman" w:hAnsi="Times New Roman" w:cs="Times New Roman"/>
          <w:sz w:val="20"/>
          <w:szCs w:val="20"/>
        </w:rPr>
        <w:t>is the median particle size, mm; 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u</w:t>
      </w:r>
      <w:r w:rsidRPr="003C745A">
        <w:rPr>
          <w:rFonts w:ascii="Times New Roman" w:hAnsi="Times New Roman" w:cs="Times New Roman"/>
          <w:sz w:val="20"/>
          <w:szCs w:val="20"/>
        </w:rPr>
        <w:t xml:space="preserve"> is the coefficient of nonuniformity; 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c</w:t>
      </w:r>
      <w:r w:rsidRPr="003C745A">
        <w:rPr>
          <w:rFonts w:ascii="Times New Roman" w:hAnsi="Times New Roman" w:cs="Times New Roman"/>
          <w:sz w:val="20"/>
          <w:szCs w:val="20"/>
        </w:rPr>
        <w:t xml:space="preserve"> is the coefficient of curvature; K is kurtosis; SK is skewness; </w:t>
      </w:r>
      <w:proofErr w:type="spellStart"/>
      <w:r w:rsidRPr="003C745A">
        <w:rPr>
          <w:rFonts w:ascii="Times New Roman" w:hAnsi="Times New Roman" w:cs="Times New Roman"/>
          <w:sz w:val="20"/>
          <w:szCs w:val="20"/>
        </w:rPr>
        <w:t>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Gravel</w:t>
      </w:r>
      <w:proofErr w:type="spellEnd"/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C745A">
        <w:rPr>
          <w:rFonts w:ascii="Times New Roman" w:hAnsi="Times New Roman" w:cs="Times New Roman"/>
          <w:sz w:val="20"/>
          <w:szCs w:val="20"/>
        </w:rPr>
        <w:t xml:space="preserve">is gravel group (60 mm ~ 2 mm) content, %; </w:t>
      </w:r>
      <w:proofErr w:type="spellStart"/>
      <w:r w:rsidRPr="003C745A">
        <w:rPr>
          <w:rFonts w:ascii="Times New Roman" w:hAnsi="Times New Roman" w:cs="Times New Roman"/>
          <w:sz w:val="20"/>
          <w:szCs w:val="20"/>
        </w:rPr>
        <w:t>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Sand</w:t>
      </w:r>
      <w:proofErr w:type="spellEnd"/>
      <w:r w:rsidRPr="003C745A">
        <w:rPr>
          <w:rFonts w:ascii="Times New Roman" w:hAnsi="Times New Roman" w:cs="Times New Roman"/>
          <w:sz w:val="20"/>
          <w:szCs w:val="20"/>
        </w:rPr>
        <w:t xml:space="preserve"> is sand group (2 mm ~ 0.075 mm) content, %. </w:t>
      </w:r>
      <w:proofErr w:type="spellStart"/>
      <w:r w:rsidRPr="003C745A">
        <w:rPr>
          <w:rFonts w:ascii="Times New Roman" w:hAnsi="Times New Roman" w:cs="Times New Roman"/>
          <w:sz w:val="20"/>
          <w:szCs w:val="20"/>
        </w:rPr>
        <w:t>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Silt</w:t>
      </w:r>
      <w:proofErr w:type="spellEnd"/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-clay</w:t>
      </w:r>
      <w:r w:rsidRPr="003C745A">
        <w:rPr>
          <w:rFonts w:ascii="Times New Roman" w:hAnsi="Times New Roman" w:cs="Times New Roman"/>
          <w:sz w:val="20"/>
          <w:szCs w:val="20"/>
        </w:rPr>
        <w:t xml:space="preserve"> is silt-clay group (&lt;0.075 mm) content, %.</w:t>
      </w:r>
    </w:p>
    <w:p w14:paraId="2C5769FB" w14:textId="77777777" w:rsidR="00F74A3E" w:rsidRPr="003C745A" w:rsidRDefault="00F74A3E" w:rsidP="00F74A3E">
      <w:pPr>
        <w:spacing w:after="0" w:line="240" w:lineRule="auto"/>
        <w:ind w:firstLineChars="0" w:firstLine="0"/>
        <w:jc w:val="center"/>
        <w:rPr>
          <w:rFonts w:ascii="Times New Roman" w:hAnsi="Times New Roman" w:cs="Times New Roman"/>
          <w:sz w:val="20"/>
          <w:szCs w:val="21"/>
        </w:rPr>
      </w:pPr>
    </w:p>
    <w:p w14:paraId="466EA0EB" w14:textId="2A3AC9AB" w:rsidR="00F74A3E" w:rsidRPr="003C745A" w:rsidRDefault="00F74A3E" w:rsidP="00F74A3E">
      <w:pPr>
        <w:spacing w:after="0" w:line="240" w:lineRule="auto"/>
        <w:ind w:firstLineChars="0" w:firstLine="0"/>
        <w:jc w:val="center"/>
        <w:rPr>
          <w:rFonts w:ascii="Times New Roman" w:hAnsi="Times New Roman" w:cs="Times New Roman"/>
          <w:sz w:val="20"/>
          <w:szCs w:val="21"/>
        </w:rPr>
      </w:pPr>
      <w:r w:rsidRPr="003C745A">
        <w:rPr>
          <w:rFonts w:ascii="Times New Roman" w:hAnsi="Times New Roman" w:cs="Times New Roman"/>
          <w:sz w:val="20"/>
          <w:szCs w:val="21"/>
        </w:rPr>
        <w:t>Continued table T1 Grain grading parameters before pretreatment B4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797"/>
        <w:gridCol w:w="659"/>
        <w:gridCol w:w="659"/>
        <w:gridCol w:w="851"/>
        <w:gridCol w:w="756"/>
        <w:gridCol w:w="563"/>
        <w:gridCol w:w="628"/>
        <w:gridCol w:w="819"/>
        <w:gridCol w:w="819"/>
        <w:gridCol w:w="874"/>
      </w:tblGrid>
      <w:tr w:rsidR="00F74A3E" w:rsidRPr="003C745A" w14:paraId="56051A89" w14:textId="77777777" w:rsidTr="00F74A3E">
        <w:trPr>
          <w:jc w:val="center"/>
        </w:trPr>
        <w:tc>
          <w:tcPr>
            <w:tcW w:w="53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D202214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Samples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4C81069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sym w:font="Symbol" w:char="F060"/>
            </w: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d (mm)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A2A805C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σ</w:t>
            </w:r>
          </w:p>
          <w:p w14:paraId="0B8B18C6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242251D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50</w:t>
            </w:r>
          </w:p>
          <w:p w14:paraId="6E96CAC9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9EE6799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u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A0925AF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BF780E5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78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188E42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SK</w:t>
            </w:r>
          </w:p>
        </w:tc>
        <w:tc>
          <w:tcPr>
            <w:tcW w:w="49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616553E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Gravel</w:t>
            </w:r>
            <w:proofErr w:type="spellEnd"/>
          </w:p>
        </w:tc>
        <w:tc>
          <w:tcPr>
            <w:tcW w:w="493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1D0E823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Sand</w:t>
            </w:r>
            <w:proofErr w:type="spellEnd"/>
          </w:p>
        </w:tc>
        <w:tc>
          <w:tcPr>
            <w:tcW w:w="526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66684E4" w14:textId="77777777" w:rsidR="00F74A3E" w:rsidRPr="003C745A" w:rsidRDefault="00F74A3E" w:rsidP="007458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Silt</w:t>
            </w:r>
            <w:proofErr w:type="spellEnd"/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-clay</w:t>
            </w:r>
          </w:p>
        </w:tc>
      </w:tr>
      <w:tr w:rsidR="001A0C87" w:rsidRPr="003C745A" w14:paraId="48C7BA4C" w14:textId="77777777" w:rsidTr="00F74A3E">
        <w:trPr>
          <w:jc w:val="center"/>
        </w:trPr>
        <w:tc>
          <w:tcPr>
            <w:tcW w:w="530" w:type="pct"/>
          </w:tcPr>
          <w:p w14:paraId="53664441" w14:textId="35A10BAC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S22</w:t>
            </w:r>
          </w:p>
        </w:tc>
        <w:tc>
          <w:tcPr>
            <w:tcW w:w="480" w:type="pct"/>
          </w:tcPr>
          <w:p w14:paraId="15555CD7" w14:textId="60393DA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2.35 </w:t>
            </w:r>
          </w:p>
        </w:tc>
        <w:tc>
          <w:tcPr>
            <w:tcW w:w="397" w:type="pct"/>
          </w:tcPr>
          <w:p w14:paraId="06D754D0" w14:textId="0EFF87B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10.96 </w:t>
            </w:r>
          </w:p>
        </w:tc>
        <w:tc>
          <w:tcPr>
            <w:tcW w:w="397" w:type="pct"/>
          </w:tcPr>
          <w:p w14:paraId="0DDD6597" w14:textId="2FB9F21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2.88</w:t>
            </w:r>
          </w:p>
        </w:tc>
        <w:tc>
          <w:tcPr>
            <w:tcW w:w="512" w:type="pct"/>
          </w:tcPr>
          <w:p w14:paraId="018F03E9" w14:textId="074E81B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253.22 </w:t>
            </w:r>
          </w:p>
        </w:tc>
        <w:tc>
          <w:tcPr>
            <w:tcW w:w="455" w:type="pct"/>
          </w:tcPr>
          <w:p w14:paraId="6695C202" w14:textId="69D29E8B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1.58 </w:t>
            </w:r>
          </w:p>
        </w:tc>
        <w:tc>
          <w:tcPr>
            <w:tcW w:w="339" w:type="pct"/>
          </w:tcPr>
          <w:p w14:paraId="1A40A1B1" w14:textId="354D6D6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2.20 </w:t>
            </w:r>
          </w:p>
        </w:tc>
        <w:tc>
          <w:tcPr>
            <w:tcW w:w="378" w:type="pct"/>
          </w:tcPr>
          <w:p w14:paraId="3C87D5DF" w14:textId="766BFC3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-0.61 </w:t>
            </w:r>
          </w:p>
        </w:tc>
        <w:tc>
          <w:tcPr>
            <w:tcW w:w="493" w:type="pct"/>
          </w:tcPr>
          <w:p w14:paraId="4224AC4B" w14:textId="372B6763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7.04%</w:t>
            </w:r>
          </w:p>
        </w:tc>
        <w:tc>
          <w:tcPr>
            <w:tcW w:w="493" w:type="pct"/>
          </w:tcPr>
          <w:p w14:paraId="13F2A2C0" w14:textId="172A1B55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31.08%</w:t>
            </w:r>
          </w:p>
        </w:tc>
        <w:tc>
          <w:tcPr>
            <w:tcW w:w="526" w:type="pct"/>
          </w:tcPr>
          <w:p w14:paraId="5E5A49A2" w14:textId="4567419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61.88%</w:t>
            </w:r>
          </w:p>
        </w:tc>
      </w:tr>
      <w:tr w:rsidR="001A0C87" w:rsidRPr="003C745A" w14:paraId="79D1F28E" w14:textId="77777777" w:rsidTr="00F74A3E">
        <w:trPr>
          <w:jc w:val="center"/>
        </w:trPr>
        <w:tc>
          <w:tcPr>
            <w:tcW w:w="530" w:type="pct"/>
            <w:tcBorders>
              <w:bottom w:val="single" w:sz="8" w:space="0" w:color="auto"/>
            </w:tcBorders>
          </w:tcPr>
          <w:p w14:paraId="5A8D1775" w14:textId="26F8D91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S23</w:t>
            </w:r>
          </w:p>
        </w:tc>
        <w:tc>
          <w:tcPr>
            <w:tcW w:w="480" w:type="pct"/>
            <w:tcBorders>
              <w:bottom w:val="single" w:sz="8" w:space="0" w:color="auto"/>
            </w:tcBorders>
          </w:tcPr>
          <w:p w14:paraId="71C9C4FC" w14:textId="6F468DD1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2.00 </w:t>
            </w:r>
          </w:p>
        </w:tc>
        <w:tc>
          <w:tcPr>
            <w:tcW w:w="397" w:type="pct"/>
            <w:tcBorders>
              <w:bottom w:val="single" w:sz="8" w:space="0" w:color="auto"/>
            </w:tcBorders>
          </w:tcPr>
          <w:p w14:paraId="6496DD73" w14:textId="00BB90AD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11.85 </w:t>
            </w:r>
          </w:p>
        </w:tc>
        <w:tc>
          <w:tcPr>
            <w:tcW w:w="397" w:type="pct"/>
            <w:tcBorders>
              <w:bottom w:val="single" w:sz="8" w:space="0" w:color="auto"/>
            </w:tcBorders>
          </w:tcPr>
          <w:p w14:paraId="0ABA5FD2" w14:textId="0B89BF04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512" w:type="pct"/>
            <w:tcBorders>
              <w:bottom w:val="single" w:sz="8" w:space="0" w:color="auto"/>
            </w:tcBorders>
          </w:tcPr>
          <w:p w14:paraId="2AFAA301" w14:textId="501937A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358.51 </w:t>
            </w:r>
          </w:p>
        </w:tc>
        <w:tc>
          <w:tcPr>
            <w:tcW w:w="455" w:type="pct"/>
            <w:tcBorders>
              <w:bottom w:val="single" w:sz="8" w:space="0" w:color="auto"/>
            </w:tcBorders>
          </w:tcPr>
          <w:p w14:paraId="6C4C1B2D" w14:textId="7277DC00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1.80 </w:t>
            </w:r>
          </w:p>
        </w:tc>
        <w:tc>
          <w:tcPr>
            <w:tcW w:w="339" w:type="pct"/>
            <w:tcBorders>
              <w:bottom w:val="single" w:sz="8" w:space="0" w:color="auto"/>
            </w:tcBorders>
          </w:tcPr>
          <w:p w14:paraId="3EBB87EE" w14:textId="27B788FF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2.17 </w:t>
            </w:r>
          </w:p>
        </w:tc>
        <w:tc>
          <w:tcPr>
            <w:tcW w:w="378" w:type="pct"/>
            <w:tcBorders>
              <w:bottom w:val="single" w:sz="8" w:space="0" w:color="auto"/>
            </w:tcBorders>
          </w:tcPr>
          <w:p w14:paraId="3B5A9598" w14:textId="470F6F5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-0.65 </w:t>
            </w:r>
          </w:p>
        </w:tc>
        <w:tc>
          <w:tcPr>
            <w:tcW w:w="493" w:type="pct"/>
            <w:tcBorders>
              <w:bottom w:val="single" w:sz="8" w:space="0" w:color="auto"/>
            </w:tcBorders>
          </w:tcPr>
          <w:p w14:paraId="1D29C3C9" w14:textId="254C93DA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8.51%</w:t>
            </w:r>
          </w:p>
        </w:tc>
        <w:tc>
          <w:tcPr>
            <w:tcW w:w="493" w:type="pct"/>
            <w:tcBorders>
              <w:bottom w:val="single" w:sz="8" w:space="0" w:color="auto"/>
            </w:tcBorders>
          </w:tcPr>
          <w:p w14:paraId="6648A825" w14:textId="05D0E30C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31.81%</w:t>
            </w:r>
          </w:p>
        </w:tc>
        <w:tc>
          <w:tcPr>
            <w:tcW w:w="526" w:type="pct"/>
            <w:tcBorders>
              <w:bottom w:val="single" w:sz="8" w:space="0" w:color="auto"/>
            </w:tcBorders>
          </w:tcPr>
          <w:p w14:paraId="0C678124" w14:textId="39A2F676" w:rsidR="001A0C87" w:rsidRPr="003C745A" w:rsidRDefault="001A0C87" w:rsidP="001A0C8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59.68%</w:t>
            </w:r>
          </w:p>
        </w:tc>
      </w:tr>
    </w:tbl>
    <w:bookmarkEnd w:id="2"/>
    <w:p w14:paraId="3C809014" w14:textId="772FB3A4" w:rsidR="000F236C" w:rsidRPr="003C745A" w:rsidRDefault="000F236C" w:rsidP="0016239A">
      <w:pPr>
        <w:spacing w:line="240" w:lineRule="auto"/>
        <w:ind w:firstLine="400"/>
        <w:jc w:val="both"/>
        <w:rPr>
          <w:rFonts w:ascii="Times New Roman" w:hAnsi="Times New Roman" w:cs="Times New Roman"/>
          <w:sz w:val="20"/>
          <w:szCs w:val="20"/>
        </w:rPr>
      </w:pPr>
      <w:r w:rsidRPr="003C745A">
        <w:rPr>
          <w:rFonts w:ascii="Times New Roman" w:hAnsi="Times New Roman" w:cs="Times New Roman"/>
          <w:sz w:val="20"/>
          <w:szCs w:val="20"/>
        </w:rPr>
        <w:t xml:space="preserve">Note: </w:t>
      </w:r>
      <w:r w:rsidRPr="003C745A">
        <w:rPr>
          <w:rFonts w:ascii="Times New Roman" w:hAnsi="Times New Roman" w:cs="Times New Roman"/>
          <w:sz w:val="20"/>
          <w:szCs w:val="20"/>
        </w:rPr>
        <w:sym w:font="Symbol" w:char="F060"/>
      </w:r>
      <w:r w:rsidRPr="003C745A">
        <w:rPr>
          <w:rFonts w:ascii="Times New Roman" w:hAnsi="Times New Roman" w:cs="Times New Roman"/>
          <w:sz w:val="20"/>
          <w:szCs w:val="20"/>
        </w:rPr>
        <w:t xml:space="preserve">d </w:t>
      </w:r>
      <w:r w:rsidR="004934A6" w:rsidRPr="003C745A">
        <w:rPr>
          <w:rFonts w:ascii="Times New Roman" w:hAnsi="Times New Roman" w:cs="Times New Roman"/>
          <w:sz w:val="20"/>
          <w:szCs w:val="20"/>
        </w:rPr>
        <w:t>is the average particle size</w:t>
      </w:r>
      <w:r w:rsidR="009F0AD5" w:rsidRPr="003C745A">
        <w:rPr>
          <w:rFonts w:ascii="Times New Roman" w:hAnsi="Times New Roman" w:cs="Times New Roman"/>
          <w:sz w:val="20"/>
          <w:szCs w:val="20"/>
        </w:rPr>
        <w:t>, mm</w:t>
      </w:r>
      <w:r w:rsidR="004934A6" w:rsidRPr="003C745A">
        <w:rPr>
          <w:rFonts w:ascii="Times New Roman" w:hAnsi="Times New Roman" w:cs="Times New Roman"/>
          <w:sz w:val="20"/>
          <w:szCs w:val="20"/>
        </w:rPr>
        <w:t xml:space="preserve">; </w:t>
      </w:r>
      <w:r w:rsidRPr="003C745A">
        <w:rPr>
          <w:rFonts w:ascii="Times New Roman" w:hAnsi="Times New Roman" w:cs="Times New Roman"/>
          <w:sz w:val="20"/>
          <w:szCs w:val="20"/>
        </w:rPr>
        <w:t>σ</w:t>
      </w:r>
      <w:r w:rsidR="004934A6" w:rsidRPr="003C745A">
        <w:rPr>
          <w:rFonts w:ascii="Times New Roman" w:hAnsi="Times New Roman" w:cs="Times New Roman"/>
          <w:sz w:val="20"/>
          <w:szCs w:val="20"/>
        </w:rPr>
        <w:t xml:space="preserve"> is the standard deviation of the particle size</w:t>
      </w:r>
      <w:r w:rsidR="009F0AD5" w:rsidRPr="003C745A">
        <w:rPr>
          <w:rFonts w:ascii="Times New Roman" w:hAnsi="Times New Roman" w:cs="Times New Roman"/>
          <w:sz w:val="20"/>
          <w:szCs w:val="20"/>
        </w:rPr>
        <w:t>, mm</w:t>
      </w:r>
      <w:r w:rsidR="004934A6" w:rsidRPr="003C745A">
        <w:rPr>
          <w:rFonts w:ascii="Times New Roman" w:hAnsi="Times New Roman" w:cs="Times New Roman"/>
          <w:sz w:val="20"/>
          <w:szCs w:val="20"/>
        </w:rPr>
        <w:t xml:space="preserve">; </w:t>
      </w:r>
      <w:r w:rsidRPr="003C745A">
        <w:rPr>
          <w:rFonts w:ascii="Times New Roman" w:hAnsi="Times New Roman" w:cs="Times New Roman"/>
          <w:sz w:val="20"/>
          <w:szCs w:val="20"/>
        </w:rPr>
        <w:t>d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 xml:space="preserve">50 </w:t>
      </w:r>
      <w:r w:rsidR="004934A6" w:rsidRPr="003C745A">
        <w:rPr>
          <w:rFonts w:ascii="Times New Roman" w:hAnsi="Times New Roman" w:cs="Times New Roman"/>
          <w:sz w:val="20"/>
          <w:szCs w:val="20"/>
        </w:rPr>
        <w:t>is the median particle size</w:t>
      </w:r>
      <w:r w:rsidR="009F0AD5" w:rsidRPr="003C745A">
        <w:rPr>
          <w:rFonts w:ascii="Times New Roman" w:hAnsi="Times New Roman" w:cs="Times New Roman"/>
          <w:sz w:val="20"/>
          <w:szCs w:val="20"/>
        </w:rPr>
        <w:t>, mm</w:t>
      </w:r>
      <w:r w:rsidR="004934A6" w:rsidRPr="003C745A">
        <w:rPr>
          <w:rFonts w:ascii="Times New Roman" w:hAnsi="Times New Roman" w:cs="Times New Roman"/>
          <w:sz w:val="20"/>
          <w:szCs w:val="20"/>
        </w:rPr>
        <w:t xml:space="preserve">; </w:t>
      </w:r>
      <w:r w:rsidR="000860B9" w:rsidRPr="003C745A">
        <w:rPr>
          <w:rFonts w:ascii="Times New Roman" w:hAnsi="Times New Roman" w:cs="Times New Roman"/>
          <w:sz w:val="20"/>
          <w:szCs w:val="20"/>
        </w:rPr>
        <w:t>C</w:t>
      </w:r>
      <w:r w:rsidR="000860B9" w:rsidRPr="003C745A">
        <w:rPr>
          <w:rFonts w:ascii="Times New Roman" w:hAnsi="Times New Roman" w:cs="Times New Roman"/>
          <w:sz w:val="20"/>
          <w:szCs w:val="20"/>
          <w:vertAlign w:val="subscript"/>
        </w:rPr>
        <w:t>u</w:t>
      </w:r>
      <w:r w:rsidR="000860B9" w:rsidRPr="003C745A">
        <w:rPr>
          <w:rFonts w:ascii="Times New Roman" w:hAnsi="Times New Roman" w:cs="Times New Roman"/>
          <w:sz w:val="20"/>
          <w:szCs w:val="20"/>
        </w:rPr>
        <w:t xml:space="preserve"> </w:t>
      </w:r>
      <w:r w:rsidR="00AF2E7F" w:rsidRPr="003C745A">
        <w:rPr>
          <w:rFonts w:ascii="Times New Roman" w:hAnsi="Times New Roman" w:cs="Times New Roman"/>
          <w:sz w:val="20"/>
          <w:szCs w:val="20"/>
        </w:rPr>
        <w:t xml:space="preserve">is the coefficient of nonuniformity; </w:t>
      </w:r>
      <w:r w:rsidR="000860B9" w:rsidRPr="003C745A">
        <w:rPr>
          <w:rFonts w:ascii="Times New Roman" w:hAnsi="Times New Roman" w:cs="Times New Roman"/>
          <w:sz w:val="20"/>
          <w:szCs w:val="20"/>
        </w:rPr>
        <w:t>C</w:t>
      </w:r>
      <w:r w:rsidR="000860B9" w:rsidRPr="003C745A">
        <w:rPr>
          <w:rFonts w:ascii="Times New Roman" w:hAnsi="Times New Roman" w:cs="Times New Roman"/>
          <w:sz w:val="20"/>
          <w:szCs w:val="20"/>
          <w:vertAlign w:val="subscript"/>
        </w:rPr>
        <w:t>c</w:t>
      </w:r>
      <w:r w:rsidR="000860B9" w:rsidRPr="003C745A">
        <w:rPr>
          <w:rFonts w:ascii="Times New Roman" w:hAnsi="Times New Roman" w:cs="Times New Roman"/>
          <w:sz w:val="20"/>
          <w:szCs w:val="20"/>
        </w:rPr>
        <w:t xml:space="preserve"> </w:t>
      </w:r>
      <w:r w:rsidR="00AF2E7F" w:rsidRPr="003C745A">
        <w:rPr>
          <w:rFonts w:ascii="Times New Roman" w:hAnsi="Times New Roman" w:cs="Times New Roman"/>
          <w:sz w:val="20"/>
          <w:szCs w:val="20"/>
        </w:rPr>
        <w:t xml:space="preserve">is </w:t>
      </w:r>
      <w:r w:rsidR="008E327C" w:rsidRPr="003C745A">
        <w:rPr>
          <w:rFonts w:ascii="Times New Roman" w:hAnsi="Times New Roman" w:cs="Times New Roman"/>
          <w:sz w:val="20"/>
          <w:szCs w:val="20"/>
        </w:rPr>
        <w:t xml:space="preserve">the </w:t>
      </w:r>
      <w:r w:rsidR="00AF2E7F" w:rsidRPr="003C745A">
        <w:rPr>
          <w:rFonts w:ascii="Times New Roman" w:hAnsi="Times New Roman" w:cs="Times New Roman"/>
          <w:sz w:val="20"/>
          <w:szCs w:val="20"/>
        </w:rPr>
        <w:t>coefficient of curvature</w:t>
      </w:r>
      <w:r w:rsidR="00674392" w:rsidRPr="003C745A">
        <w:rPr>
          <w:rFonts w:ascii="Times New Roman" w:hAnsi="Times New Roman" w:cs="Times New Roman"/>
          <w:sz w:val="20"/>
          <w:szCs w:val="20"/>
        </w:rPr>
        <w:t xml:space="preserve">; </w:t>
      </w:r>
      <w:r w:rsidR="000860B9" w:rsidRPr="003C745A">
        <w:rPr>
          <w:rFonts w:ascii="Times New Roman" w:hAnsi="Times New Roman" w:cs="Times New Roman"/>
          <w:sz w:val="20"/>
          <w:szCs w:val="20"/>
        </w:rPr>
        <w:t>K</w:t>
      </w:r>
      <w:r w:rsidR="00674392" w:rsidRPr="003C745A">
        <w:rPr>
          <w:rFonts w:ascii="Times New Roman" w:hAnsi="Times New Roman" w:cs="Times New Roman"/>
          <w:sz w:val="20"/>
          <w:szCs w:val="20"/>
        </w:rPr>
        <w:t xml:space="preserve"> is kurtosis; </w:t>
      </w:r>
      <w:r w:rsidR="000860B9" w:rsidRPr="003C745A">
        <w:rPr>
          <w:rFonts w:ascii="Times New Roman" w:hAnsi="Times New Roman" w:cs="Times New Roman"/>
          <w:sz w:val="20"/>
          <w:szCs w:val="20"/>
        </w:rPr>
        <w:t>SK</w:t>
      </w:r>
      <w:r w:rsidR="00674392" w:rsidRPr="003C745A">
        <w:rPr>
          <w:rFonts w:ascii="Times New Roman" w:hAnsi="Times New Roman" w:cs="Times New Roman"/>
          <w:sz w:val="20"/>
          <w:szCs w:val="20"/>
        </w:rPr>
        <w:t xml:space="preserve"> is skewness; </w:t>
      </w:r>
      <w:proofErr w:type="spellStart"/>
      <w:r w:rsidR="000860B9" w:rsidRPr="003C745A">
        <w:rPr>
          <w:rFonts w:ascii="Times New Roman" w:hAnsi="Times New Roman" w:cs="Times New Roman"/>
          <w:sz w:val="20"/>
          <w:szCs w:val="20"/>
        </w:rPr>
        <w:t>C</w:t>
      </w:r>
      <w:r w:rsidR="000860B9" w:rsidRPr="003C745A">
        <w:rPr>
          <w:rFonts w:ascii="Times New Roman" w:hAnsi="Times New Roman" w:cs="Times New Roman"/>
          <w:sz w:val="20"/>
          <w:szCs w:val="20"/>
          <w:vertAlign w:val="subscript"/>
        </w:rPr>
        <w:t>Gravel</w:t>
      </w:r>
      <w:proofErr w:type="spellEnd"/>
      <w:r w:rsidR="000860B9" w:rsidRPr="003C745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674392" w:rsidRPr="003C745A">
        <w:rPr>
          <w:rFonts w:ascii="Times New Roman" w:hAnsi="Times New Roman" w:cs="Times New Roman"/>
          <w:sz w:val="20"/>
          <w:szCs w:val="20"/>
        </w:rPr>
        <w:t xml:space="preserve">is gravel group </w:t>
      </w:r>
      <w:r w:rsidR="00F8102E" w:rsidRPr="003C745A">
        <w:rPr>
          <w:rFonts w:ascii="Times New Roman" w:hAnsi="Times New Roman" w:cs="Times New Roman"/>
          <w:sz w:val="20"/>
          <w:szCs w:val="20"/>
        </w:rPr>
        <w:t xml:space="preserve">(60 mm ~ 2 mm) </w:t>
      </w:r>
      <w:r w:rsidR="00674392" w:rsidRPr="003C745A">
        <w:rPr>
          <w:rFonts w:ascii="Times New Roman" w:hAnsi="Times New Roman" w:cs="Times New Roman"/>
          <w:sz w:val="20"/>
          <w:szCs w:val="20"/>
        </w:rPr>
        <w:t>content</w:t>
      </w:r>
      <w:r w:rsidR="009F0AD5" w:rsidRPr="003C745A">
        <w:rPr>
          <w:rFonts w:ascii="Times New Roman" w:hAnsi="Times New Roman" w:cs="Times New Roman"/>
          <w:sz w:val="20"/>
          <w:szCs w:val="20"/>
        </w:rPr>
        <w:t>, %</w:t>
      </w:r>
      <w:r w:rsidR="00F8102E" w:rsidRPr="003C745A">
        <w:rPr>
          <w:rFonts w:ascii="Times New Roman" w:hAnsi="Times New Roman" w:cs="Times New Roman"/>
          <w:sz w:val="20"/>
          <w:szCs w:val="20"/>
        </w:rPr>
        <w:t>;</w:t>
      </w:r>
      <w:r w:rsidR="000860B9" w:rsidRPr="003C74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60B9" w:rsidRPr="003C745A">
        <w:rPr>
          <w:rFonts w:ascii="Times New Roman" w:hAnsi="Times New Roman" w:cs="Times New Roman"/>
          <w:sz w:val="20"/>
          <w:szCs w:val="20"/>
        </w:rPr>
        <w:t>C</w:t>
      </w:r>
      <w:r w:rsidR="000860B9" w:rsidRPr="003C745A">
        <w:rPr>
          <w:rFonts w:ascii="Times New Roman" w:hAnsi="Times New Roman" w:cs="Times New Roman"/>
          <w:sz w:val="20"/>
          <w:szCs w:val="20"/>
          <w:vertAlign w:val="subscript"/>
        </w:rPr>
        <w:t>Sand</w:t>
      </w:r>
      <w:proofErr w:type="spellEnd"/>
      <w:r w:rsidR="000860B9" w:rsidRPr="003C745A">
        <w:rPr>
          <w:rFonts w:ascii="Times New Roman" w:hAnsi="Times New Roman" w:cs="Times New Roman"/>
          <w:sz w:val="20"/>
          <w:szCs w:val="20"/>
        </w:rPr>
        <w:t xml:space="preserve"> </w:t>
      </w:r>
      <w:r w:rsidR="00674392" w:rsidRPr="003C745A">
        <w:rPr>
          <w:rFonts w:ascii="Times New Roman" w:hAnsi="Times New Roman" w:cs="Times New Roman"/>
          <w:sz w:val="20"/>
          <w:szCs w:val="20"/>
        </w:rPr>
        <w:t>is sand group (</w:t>
      </w:r>
      <w:r w:rsidR="000860B9" w:rsidRPr="003C745A">
        <w:rPr>
          <w:rFonts w:ascii="Times New Roman" w:hAnsi="Times New Roman" w:cs="Times New Roman"/>
          <w:sz w:val="20"/>
          <w:szCs w:val="20"/>
        </w:rPr>
        <w:t>2</w:t>
      </w:r>
      <w:r w:rsidR="00F8102E" w:rsidRPr="003C745A">
        <w:rPr>
          <w:rFonts w:ascii="Times New Roman" w:hAnsi="Times New Roman" w:cs="Times New Roman"/>
          <w:sz w:val="20"/>
          <w:szCs w:val="20"/>
        </w:rPr>
        <w:t xml:space="preserve"> mm </w:t>
      </w:r>
      <w:r w:rsidR="000860B9" w:rsidRPr="003C745A">
        <w:rPr>
          <w:rFonts w:ascii="Times New Roman" w:hAnsi="Times New Roman" w:cs="Times New Roman"/>
          <w:sz w:val="20"/>
          <w:szCs w:val="20"/>
        </w:rPr>
        <w:t>~</w:t>
      </w:r>
      <w:r w:rsidR="00F8102E" w:rsidRPr="003C745A">
        <w:rPr>
          <w:rFonts w:ascii="Times New Roman" w:hAnsi="Times New Roman" w:cs="Times New Roman"/>
          <w:sz w:val="20"/>
          <w:szCs w:val="20"/>
        </w:rPr>
        <w:t xml:space="preserve"> </w:t>
      </w:r>
      <w:r w:rsidR="000860B9" w:rsidRPr="003C745A">
        <w:rPr>
          <w:rFonts w:ascii="Times New Roman" w:hAnsi="Times New Roman" w:cs="Times New Roman"/>
          <w:sz w:val="20"/>
          <w:szCs w:val="20"/>
        </w:rPr>
        <w:t>0.075 mm</w:t>
      </w:r>
      <w:r w:rsidR="00674392" w:rsidRPr="003C745A">
        <w:rPr>
          <w:rFonts w:ascii="Times New Roman" w:hAnsi="Times New Roman" w:cs="Times New Roman"/>
          <w:sz w:val="20"/>
          <w:szCs w:val="20"/>
        </w:rPr>
        <w:t>) content</w:t>
      </w:r>
      <w:r w:rsidR="009F0AD5" w:rsidRPr="003C745A">
        <w:rPr>
          <w:rFonts w:ascii="Times New Roman" w:hAnsi="Times New Roman" w:cs="Times New Roman"/>
          <w:sz w:val="20"/>
          <w:szCs w:val="20"/>
        </w:rPr>
        <w:t>, %</w:t>
      </w:r>
      <w:r w:rsidR="000860B9" w:rsidRPr="003C745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0860B9" w:rsidRPr="003C745A">
        <w:rPr>
          <w:rFonts w:ascii="Times New Roman" w:hAnsi="Times New Roman" w:cs="Times New Roman"/>
          <w:sz w:val="20"/>
          <w:szCs w:val="20"/>
        </w:rPr>
        <w:t>C</w:t>
      </w:r>
      <w:r w:rsidR="000860B9" w:rsidRPr="003C745A">
        <w:rPr>
          <w:rFonts w:ascii="Times New Roman" w:hAnsi="Times New Roman" w:cs="Times New Roman"/>
          <w:sz w:val="20"/>
          <w:szCs w:val="20"/>
          <w:vertAlign w:val="subscript"/>
        </w:rPr>
        <w:t>Silt</w:t>
      </w:r>
      <w:proofErr w:type="spellEnd"/>
      <w:r w:rsidR="000860B9" w:rsidRPr="003C745A">
        <w:rPr>
          <w:rFonts w:ascii="Times New Roman" w:hAnsi="Times New Roman" w:cs="Times New Roman"/>
          <w:sz w:val="20"/>
          <w:szCs w:val="20"/>
          <w:vertAlign w:val="subscript"/>
        </w:rPr>
        <w:t>-clay</w:t>
      </w:r>
      <w:r w:rsidR="00674392" w:rsidRPr="003C745A">
        <w:rPr>
          <w:rFonts w:ascii="Times New Roman" w:hAnsi="Times New Roman" w:cs="Times New Roman"/>
          <w:sz w:val="20"/>
          <w:szCs w:val="20"/>
        </w:rPr>
        <w:t xml:space="preserve"> is silt-clay group (&lt;0.075 mm) content</w:t>
      </w:r>
      <w:r w:rsidR="009F0AD5" w:rsidRPr="003C745A">
        <w:rPr>
          <w:rFonts w:ascii="Times New Roman" w:hAnsi="Times New Roman" w:cs="Times New Roman"/>
          <w:sz w:val="20"/>
          <w:szCs w:val="20"/>
        </w:rPr>
        <w:t>, %</w:t>
      </w:r>
      <w:r w:rsidR="00674392" w:rsidRPr="003C745A">
        <w:rPr>
          <w:rFonts w:ascii="Times New Roman" w:hAnsi="Times New Roman" w:cs="Times New Roman"/>
          <w:sz w:val="20"/>
          <w:szCs w:val="20"/>
        </w:rPr>
        <w:t>.</w:t>
      </w:r>
    </w:p>
    <w:p w14:paraId="48D60A85" w14:textId="71B96101" w:rsidR="00044435" w:rsidRPr="003C745A" w:rsidRDefault="00044435" w:rsidP="00044435">
      <w:pPr>
        <w:spacing w:after="0" w:line="240" w:lineRule="auto"/>
        <w:ind w:firstLineChars="0" w:firstLine="0"/>
        <w:jc w:val="center"/>
        <w:rPr>
          <w:rFonts w:ascii="Times New Roman" w:hAnsi="Times New Roman" w:cs="Times New Roman"/>
          <w:sz w:val="20"/>
          <w:szCs w:val="21"/>
        </w:rPr>
      </w:pPr>
      <w:r w:rsidRPr="003C745A">
        <w:rPr>
          <w:rFonts w:ascii="Times New Roman" w:hAnsi="Times New Roman" w:cs="Times New Roman"/>
          <w:sz w:val="20"/>
          <w:szCs w:val="21"/>
        </w:rPr>
        <w:t>Table T2 Grain grading parameters after pretreatment B4</w:t>
      </w:r>
    </w:p>
    <w:tbl>
      <w:tblPr>
        <w:tblStyle w:val="a7"/>
        <w:tblW w:w="500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828"/>
        <w:gridCol w:w="669"/>
        <w:gridCol w:w="664"/>
        <w:gridCol w:w="868"/>
        <w:gridCol w:w="667"/>
        <w:gridCol w:w="567"/>
        <w:gridCol w:w="612"/>
        <w:gridCol w:w="835"/>
        <w:gridCol w:w="835"/>
        <w:gridCol w:w="875"/>
      </w:tblGrid>
      <w:tr w:rsidR="00C47917" w:rsidRPr="003C745A" w14:paraId="0423B6FB" w14:textId="77777777" w:rsidTr="00C47917">
        <w:trPr>
          <w:jc w:val="center"/>
        </w:trPr>
        <w:tc>
          <w:tcPr>
            <w:tcW w:w="539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31ECB0C" w14:textId="0AF85EEE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Table_T2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Samples</w:t>
            </w:r>
          </w:p>
        </w:tc>
        <w:tc>
          <w:tcPr>
            <w:tcW w:w="498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F606068" w14:textId="4603DF58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sym w:font="Symbol" w:char="F060"/>
            </w: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d (mm)</w:t>
            </w:r>
          </w:p>
        </w:tc>
        <w:tc>
          <w:tcPr>
            <w:tcW w:w="402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4204FD8" w14:textId="77777777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σ</w:t>
            </w:r>
          </w:p>
          <w:p w14:paraId="01AD2FEB" w14:textId="66A3C6E4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2859A0A" w14:textId="77777777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50</w:t>
            </w:r>
          </w:p>
          <w:p w14:paraId="566B7A97" w14:textId="4A734999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522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44AE02C" w14:textId="5079CC9C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u</w:t>
            </w:r>
          </w:p>
        </w:tc>
        <w:tc>
          <w:tcPr>
            <w:tcW w:w="401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786F8B5" w14:textId="29BD9343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0003A5B" w14:textId="3B43B2F1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68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3CB7F9C" w14:textId="11D282FC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SK</w:t>
            </w:r>
          </w:p>
        </w:tc>
        <w:tc>
          <w:tcPr>
            <w:tcW w:w="502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0EB799B" w14:textId="6231EF1F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Gravel</w:t>
            </w:r>
            <w:proofErr w:type="spellEnd"/>
          </w:p>
        </w:tc>
        <w:tc>
          <w:tcPr>
            <w:tcW w:w="502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4A52BEA" w14:textId="565702C8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Sand</w:t>
            </w:r>
            <w:proofErr w:type="spellEnd"/>
          </w:p>
        </w:tc>
        <w:tc>
          <w:tcPr>
            <w:tcW w:w="526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F928C79" w14:textId="5ADB27D7" w:rsidR="00C47917" w:rsidRPr="003C745A" w:rsidRDefault="00C47917" w:rsidP="00C47917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Silt</w:t>
            </w:r>
            <w:proofErr w:type="spellEnd"/>
            <w:r w:rsidRPr="003C745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-clay</w:t>
            </w:r>
          </w:p>
        </w:tc>
      </w:tr>
      <w:tr w:rsidR="00044435" w:rsidRPr="003C745A" w14:paraId="7A67370B" w14:textId="77777777" w:rsidTr="00C47917">
        <w:trPr>
          <w:jc w:val="center"/>
        </w:trPr>
        <w:tc>
          <w:tcPr>
            <w:tcW w:w="539" w:type="pct"/>
            <w:tcBorders>
              <w:top w:val="single" w:sz="6" w:space="0" w:color="auto"/>
            </w:tcBorders>
          </w:tcPr>
          <w:p w14:paraId="692F776C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</w:t>
            </w:r>
          </w:p>
        </w:tc>
        <w:tc>
          <w:tcPr>
            <w:tcW w:w="498" w:type="pct"/>
            <w:tcBorders>
              <w:top w:val="single" w:sz="6" w:space="0" w:color="auto"/>
            </w:tcBorders>
          </w:tcPr>
          <w:p w14:paraId="5D056BEF" w14:textId="27FC1F1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3.37 </w:t>
            </w:r>
          </w:p>
        </w:tc>
        <w:tc>
          <w:tcPr>
            <w:tcW w:w="402" w:type="pct"/>
            <w:tcBorders>
              <w:top w:val="single" w:sz="6" w:space="0" w:color="auto"/>
            </w:tcBorders>
          </w:tcPr>
          <w:p w14:paraId="340A99C6" w14:textId="0E41817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9.15 </w:t>
            </w:r>
          </w:p>
        </w:tc>
        <w:tc>
          <w:tcPr>
            <w:tcW w:w="399" w:type="pct"/>
            <w:tcBorders>
              <w:top w:val="single" w:sz="6" w:space="0" w:color="auto"/>
            </w:tcBorders>
          </w:tcPr>
          <w:p w14:paraId="15BA14A1" w14:textId="387E08C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522" w:type="pct"/>
            <w:tcBorders>
              <w:top w:val="single" w:sz="6" w:space="0" w:color="auto"/>
            </w:tcBorders>
          </w:tcPr>
          <w:p w14:paraId="1EB613D8" w14:textId="4E64AD5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118.99 </w:t>
            </w:r>
          </w:p>
        </w:tc>
        <w:tc>
          <w:tcPr>
            <w:tcW w:w="401" w:type="pct"/>
            <w:tcBorders>
              <w:top w:val="single" w:sz="6" w:space="0" w:color="auto"/>
            </w:tcBorders>
          </w:tcPr>
          <w:p w14:paraId="4A241784" w14:textId="075B3B9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8.95 </w:t>
            </w:r>
          </w:p>
        </w:tc>
        <w:tc>
          <w:tcPr>
            <w:tcW w:w="341" w:type="pct"/>
            <w:tcBorders>
              <w:top w:val="single" w:sz="6" w:space="0" w:color="auto"/>
            </w:tcBorders>
          </w:tcPr>
          <w:p w14:paraId="65A6F8D2" w14:textId="3F3C435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2.05 </w:t>
            </w:r>
          </w:p>
        </w:tc>
        <w:tc>
          <w:tcPr>
            <w:tcW w:w="368" w:type="pct"/>
            <w:tcBorders>
              <w:top w:val="single" w:sz="6" w:space="0" w:color="auto"/>
            </w:tcBorders>
          </w:tcPr>
          <w:p w14:paraId="51A47045" w14:textId="05F01BC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0.29 </w:t>
            </w:r>
          </w:p>
        </w:tc>
        <w:tc>
          <w:tcPr>
            <w:tcW w:w="502" w:type="pct"/>
            <w:tcBorders>
              <w:top w:val="single" w:sz="6" w:space="0" w:color="auto"/>
            </w:tcBorders>
          </w:tcPr>
          <w:p w14:paraId="2C73FB0F" w14:textId="6130E55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5.84%</w:t>
            </w:r>
          </w:p>
        </w:tc>
        <w:tc>
          <w:tcPr>
            <w:tcW w:w="502" w:type="pct"/>
            <w:tcBorders>
              <w:top w:val="single" w:sz="6" w:space="0" w:color="auto"/>
            </w:tcBorders>
          </w:tcPr>
          <w:p w14:paraId="787328D1" w14:textId="2BDB6FB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22.48%</w:t>
            </w:r>
          </w:p>
        </w:tc>
        <w:tc>
          <w:tcPr>
            <w:tcW w:w="526" w:type="pct"/>
            <w:tcBorders>
              <w:top w:val="single" w:sz="6" w:space="0" w:color="auto"/>
            </w:tcBorders>
          </w:tcPr>
          <w:p w14:paraId="74F1C6DE" w14:textId="1C594D9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71.68%</w:t>
            </w:r>
          </w:p>
        </w:tc>
      </w:tr>
      <w:tr w:rsidR="00044435" w:rsidRPr="003C745A" w14:paraId="32FC82FB" w14:textId="77777777" w:rsidTr="00C47917">
        <w:trPr>
          <w:jc w:val="center"/>
        </w:trPr>
        <w:tc>
          <w:tcPr>
            <w:tcW w:w="539" w:type="pct"/>
          </w:tcPr>
          <w:p w14:paraId="64B79FB3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</w:tc>
        <w:tc>
          <w:tcPr>
            <w:tcW w:w="498" w:type="pct"/>
          </w:tcPr>
          <w:p w14:paraId="737675DC" w14:textId="02113A8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0.79 </w:t>
            </w:r>
          </w:p>
        </w:tc>
        <w:tc>
          <w:tcPr>
            <w:tcW w:w="402" w:type="pct"/>
          </w:tcPr>
          <w:p w14:paraId="22945EFA" w14:textId="69FE332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15.10 </w:t>
            </w:r>
          </w:p>
        </w:tc>
        <w:tc>
          <w:tcPr>
            <w:tcW w:w="399" w:type="pct"/>
          </w:tcPr>
          <w:p w14:paraId="310C5F95" w14:textId="5622924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522" w:type="pct"/>
          </w:tcPr>
          <w:p w14:paraId="42BBAAE6" w14:textId="520A379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816.58 </w:t>
            </w:r>
          </w:p>
        </w:tc>
        <w:tc>
          <w:tcPr>
            <w:tcW w:w="401" w:type="pct"/>
          </w:tcPr>
          <w:p w14:paraId="3498163E" w14:textId="6D049CD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0.61 </w:t>
            </w:r>
          </w:p>
        </w:tc>
        <w:tc>
          <w:tcPr>
            <w:tcW w:w="341" w:type="pct"/>
          </w:tcPr>
          <w:p w14:paraId="499A1673" w14:textId="67674DF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1.75 </w:t>
            </w:r>
          </w:p>
        </w:tc>
        <w:tc>
          <w:tcPr>
            <w:tcW w:w="368" w:type="pct"/>
          </w:tcPr>
          <w:p w14:paraId="375C1005" w14:textId="01276D1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-0.26 </w:t>
            </w:r>
          </w:p>
        </w:tc>
        <w:tc>
          <w:tcPr>
            <w:tcW w:w="502" w:type="pct"/>
          </w:tcPr>
          <w:p w14:paraId="61DF6C47" w14:textId="2901933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18.41%</w:t>
            </w:r>
          </w:p>
        </w:tc>
        <w:tc>
          <w:tcPr>
            <w:tcW w:w="502" w:type="pct"/>
          </w:tcPr>
          <w:p w14:paraId="5349BF2D" w14:textId="3C7948C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32.47%</w:t>
            </w:r>
          </w:p>
        </w:tc>
        <w:tc>
          <w:tcPr>
            <w:tcW w:w="526" w:type="pct"/>
          </w:tcPr>
          <w:p w14:paraId="4F3803F4" w14:textId="13EA8D3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49.12%</w:t>
            </w:r>
          </w:p>
        </w:tc>
      </w:tr>
      <w:tr w:rsidR="00044435" w:rsidRPr="003C745A" w14:paraId="7E02E3FC" w14:textId="77777777" w:rsidTr="00C47917">
        <w:trPr>
          <w:jc w:val="center"/>
        </w:trPr>
        <w:tc>
          <w:tcPr>
            <w:tcW w:w="539" w:type="pct"/>
          </w:tcPr>
          <w:p w14:paraId="1C399AC5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498" w:type="pct"/>
          </w:tcPr>
          <w:p w14:paraId="68F34B42" w14:textId="57FCC27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0.62 </w:t>
            </w:r>
          </w:p>
        </w:tc>
        <w:tc>
          <w:tcPr>
            <w:tcW w:w="402" w:type="pct"/>
          </w:tcPr>
          <w:p w14:paraId="589B1F0E" w14:textId="16BD76F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9.01 </w:t>
            </w:r>
          </w:p>
        </w:tc>
        <w:tc>
          <w:tcPr>
            <w:tcW w:w="399" w:type="pct"/>
          </w:tcPr>
          <w:p w14:paraId="5203547F" w14:textId="07538B0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522" w:type="pct"/>
          </w:tcPr>
          <w:p w14:paraId="64CD6201" w14:textId="6501A1E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39.38 </w:t>
            </w:r>
          </w:p>
        </w:tc>
        <w:tc>
          <w:tcPr>
            <w:tcW w:w="401" w:type="pct"/>
          </w:tcPr>
          <w:p w14:paraId="3635A059" w14:textId="0AADAF0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2.94 </w:t>
            </w:r>
          </w:p>
        </w:tc>
        <w:tc>
          <w:tcPr>
            <w:tcW w:w="341" w:type="pct"/>
          </w:tcPr>
          <w:p w14:paraId="425543F5" w14:textId="60914CE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2.69 </w:t>
            </w:r>
          </w:p>
        </w:tc>
        <w:tc>
          <w:tcPr>
            <w:tcW w:w="368" w:type="pct"/>
          </w:tcPr>
          <w:p w14:paraId="5C1CEEBC" w14:textId="413FCDD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0.90 </w:t>
            </w:r>
          </w:p>
        </w:tc>
        <w:tc>
          <w:tcPr>
            <w:tcW w:w="502" w:type="pct"/>
          </w:tcPr>
          <w:p w14:paraId="5CFF8F3E" w14:textId="2837EE9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9.41%</w:t>
            </w:r>
          </w:p>
        </w:tc>
        <w:tc>
          <w:tcPr>
            <w:tcW w:w="502" w:type="pct"/>
          </w:tcPr>
          <w:p w14:paraId="53271B68" w14:textId="04C8E38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56.10%</w:t>
            </w:r>
          </w:p>
        </w:tc>
        <w:tc>
          <w:tcPr>
            <w:tcW w:w="526" w:type="pct"/>
          </w:tcPr>
          <w:p w14:paraId="1E53557A" w14:textId="29CCC51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34.48%</w:t>
            </w:r>
          </w:p>
        </w:tc>
      </w:tr>
      <w:tr w:rsidR="00044435" w:rsidRPr="003C745A" w14:paraId="71315631" w14:textId="77777777" w:rsidTr="00C47917">
        <w:trPr>
          <w:jc w:val="center"/>
        </w:trPr>
        <w:tc>
          <w:tcPr>
            <w:tcW w:w="539" w:type="pct"/>
          </w:tcPr>
          <w:p w14:paraId="4FF1435E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S4</w:t>
            </w:r>
          </w:p>
        </w:tc>
        <w:tc>
          <w:tcPr>
            <w:tcW w:w="498" w:type="pct"/>
          </w:tcPr>
          <w:p w14:paraId="75B23AB2" w14:textId="7D8AE2B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2.00 </w:t>
            </w:r>
          </w:p>
        </w:tc>
        <w:tc>
          <w:tcPr>
            <w:tcW w:w="402" w:type="pct"/>
          </w:tcPr>
          <w:p w14:paraId="5182BECA" w14:textId="5428444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11.46 </w:t>
            </w:r>
          </w:p>
        </w:tc>
        <w:tc>
          <w:tcPr>
            <w:tcW w:w="399" w:type="pct"/>
          </w:tcPr>
          <w:p w14:paraId="1FDE3C9A" w14:textId="2B09A3C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522" w:type="pct"/>
          </w:tcPr>
          <w:p w14:paraId="2BC7A508" w14:textId="442086A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445.45 </w:t>
            </w:r>
          </w:p>
        </w:tc>
        <w:tc>
          <w:tcPr>
            <w:tcW w:w="401" w:type="pct"/>
          </w:tcPr>
          <w:p w14:paraId="2512E984" w14:textId="2EDA3F6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2.87 </w:t>
            </w:r>
          </w:p>
        </w:tc>
        <w:tc>
          <w:tcPr>
            <w:tcW w:w="341" w:type="pct"/>
          </w:tcPr>
          <w:p w14:paraId="61953CFA" w14:textId="47C8EF4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1.71 </w:t>
            </w:r>
          </w:p>
        </w:tc>
        <w:tc>
          <w:tcPr>
            <w:tcW w:w="368" w:type="pct"/>
          </w:tcPr>
          <w:p w14:paraId="35511C5C" w14:textId="02902A6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-0.33 </w:t>
            </w:r>
          </w:p>
        </w:tc>
        <w:tc>
          <w:tcPr>
            <w:tcW w:w="502" w:type="pct"/>
          </w:tcPr>
          <w:p w14:paraId="03B9D196" w14:textId="2FB225E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9.34%</w:t>
            </w:r>
          </w:p>
        </w:tc>
        <w:tc>
          <w:tcPr>
            <w:tcW w:w="502" w:type="pct"/>
          </w:tcPr>
          <w:p w14:paraId="0AAA2B02" w14:textId="6063DB6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28.42%</w:t>
            </w:r>
          </w:p>
        </w:tc>
        <w:tc>
          <w:tcPr>
            <w:tcW w:w="526" w:type="pct"/>
          </w:tcPr>
          <w:p w14:paraId="3D409217" w14:textId="71E45D1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62.25%</w:t>
            </w:r>
          </w:p>
        </w:tc>
      </w:tr>
      <w:tr w:rsidR="00044435" w:rsidRPr="003C745A" w14:paraId="1831CF86" w14:textId="77777777" w:rsidTr="00C47917">
        <w:trPr>
          <w:jc w:val="center"/>
        </w:trPr>
        <w:tc>
          <w:tcPr>
            <w:tcW w:w="539" w:type="pct"/>
          </w:tcPr>
          <w:p w14:paraId="0CC48DD7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S5</w:t>
            </w:r>
          </w:p>
        </w:tc>
        <w:tc>
          <w:tcPr>
            <w:tcW w:w="498" w:type="pct"/>
          </w:tcPr>
          <w:p w14:paraId="6B822447" w14:textId="27D0EBE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3.05 </w:t>
            </w:r>
          </w:p>
        </w:tc>
        <w:tc>
          <w:tcPr>
            <w:tcW w:w="402" w:type="pct"/>
          </w:tcPr>
          <w:p w14:paraId="7AB6BA51" w14:textId="14F6E40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20.33 </w:t>
            </w:r>
          </w:p>
        </w:tc>
        <w:tc>
          <w:tcPr>
            <w:tcW w:w="399" w:type="pct"/>
          </w:tcPr>
          <w:p w14:paraId="4F169F73" w14:textId="2BDDA68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8.33</w:t>
            </w:r>
          </w:p>
        </w:tc>
        <w:tc>
          <w:tcPr>
            <w:tcW w:w="522" w:type="pct"/>
          </w:tcPr>
          <w:p w14:paraId="31EFD984" w14:textId="05BE6B7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3791.40 </w:t>
            </w:r>
          </w:p>
        </w:tc>
        <w:tc>
          <w:tcPr>
            <w:tcW w:w="401" w:type="pct"/>
          </w:tcPr>
          <w:p w14:paraId="59787584" w14:textId="752D9E6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60.95 </w:t>
            </w:r>
          </w:p>
        </w:tc>
        <w:tc>
          <w:tcPr>
            <w:tcW w:w="341" w:type="pct"/>
          </w:tcPr>
          <w:p w14:paraId="7D413D9D" w14:textId="6FB82A7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1.55 </w:t>
            </w:r>
          </w:p>
        </w:tc>
        <w:tc>
          <w:tcPr>
            <w:tcW w:w="368" w:type="pct"/>
          </w:tcPr>
          <w:p w14:paraId="4AE5A91E" w14:textId="074281D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</w:tc>
        <w:tc>
          <w:tcPr>
            <w:tcW w:w="502" w:type="pct"/>
          </w:tcPr>
          <w:p w14:paraId="6795D21E" w14:textId="60D3824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15.60%</w:t>
            </w:r>
          </w:p>
        </w:tc>
        <w:tc>
          <w:tcPr>
            <w:tcW w:w="502" w:type="pct"/>
          </w:tcPr>
          <w:p w14:paraId="79AAAA27" w14:textId="2D390E9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13.81%</w:t>
            </w:r>
          </w:p>
        </w:tc>
        <w:tc>
          <w:tcPr>
            <w:tcW w:w="526" w:type="pct"/>
          </w:tcPr>
          <w:p w14:paraId="234E9188" w14:textId="00F1B74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70.59%</w:t>
            </w:r>
          </w:p>
        </w:tc>
      </w:tr>
      <w:tr w:rsidR="00044435" w:rsidRPr="003C745A" w14:paraId="0085700E" w14:textId="77777777" w:rsidTr="00C47917">
        <w:trPr>
          <w:jc w:val="center"/>
        </w:trPr>
        <w:tc>
          <w:tcPr>
            <w:tcW w:w="539" w:type="pct"/>
          </w:tcPr>
          <w:p w14:paraId="49F2F53C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S6</w:t>
            </w:r>
          </w:p>
        </w:tc>
        <w:tc>
          <w:tcPr>
            <w:tcW w:w="498" w:type="pct"/>
          </w:tcPr>
          <w:p w14:paraId="08B6E96C" w14:textId="5E966B4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0.74 </w:t>
            </w:r>
          </w:p>
        </w:tc>
        <w:tc>
          <w:tcPr>
            <w:tcW w:w="402" w:type="pct"/>
          </w:tcPr>
          <w:p w14:paraId="6C2599EA" w14:textId="4B9D9BD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13.51 </w:t>
            </w:r>
          </w:p>
        </w:tc>
        <w:tc>
          <w:tcPr>
            <w:tcW w:w="399" w:type="pct"/>
          </w:tcPr>
          <w:p w14:paraId="798EA35C" w14:textId="714B0FB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522" w:type="pct"/>
          </w:tcPr>
          <w:p w14:paraId="701DFC47" w14:textId="7222BE0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378.00 </w:t>
            </w:r>
          </w:p>
        </w:tc>
        <w:tc>
          <w:tcPr>
            <w:tcW w:w="401" w:type="pct"/>
          </w:tcPr>
          <w:p w14:paraId="4964135F" w14:textId="39E08F2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1.00 </w:t>
            </w:r>
          </w:p>
        </w:tc>
        <w:tc>
          <w:tcPr>
            <w:tcW w:w="341" w:type="pct"/>
          </w:tcPr>
          <w:p w14:paraId="1F480CCA" w14:textId="1D7BAE5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2.92 </w:t>
            </w:r>
          </w:p>
        </w:tc>
        <w:tc>
          <w:tcPr>
            <w:tcW w:w="368" w:type="pct"/>
          </w:tcPr>
          <w:p w14:paraId="2A1F5CBA" w14:textId="2CDCBB1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0.20 </w:t>
            </w:r>
          </w:p>
        </w:tc>
        <w:tc>
          <w:tcPr>
            <w:tcW w:w="502" w:type="pct"/>
          </w:tcPr>
          <w:p w14:paraId="10352005" w14:textId="54112BB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15.67%</w:t>
            </w:r>
          </w:p>
        </w:tc>
        <w:tc>
          <w:tcPr>
            <w:tcW w:w="502" w:type="pct"/>
          </w:tcPr>
          <w:p w14:paraId="611A0820" w14:textId="31C7985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43.31%</w:t>
            </w:r>
          </w:p>
        </w:tc>
        <w:tc>
          <w:tcPr>
            <w:tcW w:w="526" w:type="pct"/>
          </w:tcPr>
          <w:p w14:paraId="3EB6A930" w14:textId="512B82F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41.03%</w:t>
            </w:r>
          </w:p>
        </w:tc>
      </w:tr>
      <w:tr w:rsidR="00044435" w:rsidRPr="003C745A" w14:paraId="218ADC01" w14:textId="77777777" w:rsidTr="00C47917">
        <w:trPr>
          <w:jc w:val="center"/>
        </w:trPr>
        <w:tc>
          <w:tcPr>
            <w:tcW w:w="539" w:type="pct"/>
          </w:tcPr>
          <w:p w14:paraId="1A2885DB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S7</w:t>
            </w:r>
          </w:p>
        </w:tc>
        <w:tc>
          <w:tcPr>
            <w:tcW w:w="498" w:type="pct"/>
          </w:tcPr>
          <w:p w14:paraId="1FA3E1F4" w14:textId="7870714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2.00 </w:t>
            </w:r>
          </w:p>
        </w:tc>
        <w:tc>
          <w:tcPr>
            <w:tcW w:w="402" w:type="pct"/>
          </w:tcPr>
          <w:p w14:paraId="6D1FFFE1" w14:textId="0CB6996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18.30 </w:t>
            </w:r>
          </w:p>
        </w:tc>
        <w:tc>
          <w:tcPr>
            <w:tcW w:w="399" w:type="pct"/>
          </w:tcPr>
          <w:p w14:paraId="7FA83FB3" w14:textId="67A7BF6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22" w:type="pct"/>
          </w:tcPr>
          <w:p w14:paraId="74A0C044" w14:textId="76E15E3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1637.20 </w:t>
            </w:r>
          </w:p>
        </w:tc>
        <w:tc>
          <w:tcPr>
            <w:tcW w:w="401" w:type="pct"/>
          </w:tcPr>
          <w:p w14:paraId="55FCF5DA" w14:textId="3EE8CFB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6.40 </w:t>
            </w:r>
          </w:p>
        </w:tc>
        <w:tc>
          <w:tcPr>
            <w:tcW w:w="341" w:type="pct"/>
          </w:tcPr>
          <w:p w14:paraId="64707D7E" w14:textId="2B01452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2.50 </w:t>
            </w:r>
          </w:p>
        </w:tc>
        <w:tc>
          <w:tcPr>
            <w:tcW w:w="368" w:type="pct"/>
          </w:tcPr>
          <w:p w14:paraId="4A8B27AF" w14:textId="6AC5E78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0.00 </w:t>
            </w:r>
          </w:p>
        </w:tc>
        <w:tc>
          <w:tcPr>
            <w:tcW w:w="502" w:type="pct"/>
          </w:tcPr>
          <w:p w14:paraId="577E4767" w14:textId="0D4C1D4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14.57%</w:t>
            </w:r>
          </w:p>
        </w:tc>
        <w:tc>
          <w:tcPr>
            <w:tcW w:w="502" w:type="pct"/>
          </w:tcPr>
          <w:p w14:paraId="22862AAA" w14:textId="3C0B83E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25.66%</w:t>
            </w:r>
          </w:p>
        </w:tc>
        <w:tc>
          <w:tcPr>
            <w:tcW w:w="526" w:type="pct"/>
          </w:tcPr>
          <w:p w14:paraId="101F72FC" w14:textId="20CF483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59.77%</w:t>
            </w:r>
          </w:p>
        </w:tc>
      </w:tr>
      <w:tr w:rsidR="00044435" w:rsidRPr="003C745A" w14:paraId="4830D67F" w14:textId="77777777" w:rsidTr="00C47917">
        <w:trPr>
          <w:jc w:val="center"/>
        </w:trPr>
        <w:tc>
          <w:tcPr>
            <w:tcW w:w="539" w:type="pct"/>
          </w:tcPr>
          <w:p w14:paraId="6726DD84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S8</w:t>
            </w:r>
          </w:p>
        </w:tc>
        <w:tc>
          <w:tcPr>
            <w:tcW w:w="498" w:type="pct"/>
          </w:tcPr>
          <w:p w14:paraId="590CF1E9" w14:textId="5427810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1.24 </w:t>
            </w:r>
          </w:p>
        </w:tc>
        <w:tc>
          <w:tcPr>
            <w:tcW w:w="402" w:type="pct"/>
          </w:tcPr>
          <w:p w14:paraId="60A95321" w14:textId="0A8E7C8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14.42 </w:t>
            </w:r>
          </w:p>
        </w:tc>
        <w:tc>
          <w:tcPr>
            <w:tcW w:w="399" w:type="pct"/>
          </w:tcPr>
          <w:p w14:paraId="5AE710DF" w14:textId="29674C2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522" w:type="pct"/>
          </w:tcPr>
          <w:p w14:paraId="6D7F2CD3" w14:textId="0475175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510.27 </w:t>
            </w:r>
          </w:p>
        </w:tc>
        <w:tc>
          <w:tcPr>
            <w:tcW w:w="401" w:type="pct"/>
          </w:tcPr>
          <w:p w14:paraId="42E7977C" w14:textId="1B0C399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0.56 </w:t>
            </w:r>
          </w:p>
        </w:tc>
        <w:tc>
          <w:tcPr>
            <w:tcW w:w="341" w:type="pct"/>
          </w:tcPr>
          <w:p w14:paraId="49AB3B33" w14:textId="4550903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3.33 </w:t>
            </w:r>
          </w:p>
        </w:tc>
        <w:tc>
          <w:tcPr>
            <w:tcW w:w="368" w:type="pct"/>
          </w:tcPr>
          <w:p w14:paraId="490AF47C" w14:textId="3EB899C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0.30 </w:t>
            </w:r>
          </w:p>
        </w:tc>
        <w:tc>
          <w:tcPr>
            <w:tcW w:w="502" w:type="pct"/>
          </w:tcPr>
          <w:p w14:paraId="44521489" w14:textId="4B1190D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12.03%</w:t>
            </w:r>
          </w:p>
        </w:tc>
        <w:tc>
          <w:tcPr>
            <w:tcW w:w="502" w:type="pct"/>
          </w:tcPr>
          <w:p w14:paraId="1BEA9D4B" w14:textId="7BEF3AE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37.71%</w:t>
            </w:r>
          </w:p>
        </w:tc>
        <w:tc>
          <w:tcPr>
            <w:tcW w:w="526" w:type="pct"/>
          </w:tcPr>
          <w:p w14:paraId="12A111B4" w14:textId="23B4DC0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50.26%</w:t>
            </w:r>
          </w:p>
        </w:tc>
      </w:tr>
      <w:tr w:rsidR="00044435" w:rsidRPr="003C745A" w14:paraId="642C7BAA" w14:textId="77777777" w:rsidTr="00C47917">
        <w:trPr>
          <w:jc w:val="center"/>
        </w:trPr>
        <w:tc>
          <w:tcPr>
            <w:tcW w:w="539" w:type="pct"/>
          </w:tcPr>
          <w:p w14:paraId="14A19125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S9</w:t>
            </w:r>
          </w:p>
        </w:tc>
        <w:tc>
          <w:tcPr>
            <w:tcW w:w="498" w:type="pct"/>
          </w:tcPr>
          <w:p w14:paraId="1549E51A" w14:textId="174C38B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2.36 </w:t>
            </w:r>
          </w:p>
        </w:tc>
        <w:tc>
          <w:tcPr>
            <w:tcW w:w="402" w:type="pct"/>
          </w:tcPr>
          <w:p w14:paraId="4EE6D3D0" w14:textId="622866A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11.11 </w:t>
            </w:r>
          </w:p>
        </w:tc>
        <w:tc>
          <w:tcPr>
            <w:tcW w:w="399" w:type="pct"/>
          </w:tcPr>
          <w:p w14:paraId="0858A357" w14:textId="7AE15DA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522" w:type="pct"/>
          </w:tcPr>
          <w:p w14:paraId="4B7EECBD" w14:textId="3F0B4F4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339.08 </w:t>
            </w:r>
          </w:p>
        </w:tc>
        <w:tc>
          <w:tcPr>
            <w:tcW w:w="401" w:type="pct"/>
          </w:tcPr>
          <w:p w14:paraId="5F4CE7F9" w14:textId="2FECE0F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1.38 </w:t>
            </w:r>
          </w:p>
        </w:tc>
        <w:tc>
          <w:tcPr>
            <w:tcW w:w="341" w:type="pct"/>
          </w:tcPr>
          <w:p w14:paraId="246C2914" w14:textId="4AEFD89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1.67 </w:t>
            </w:r>
          </w:p>
        </w:tc>
        <w:tc>
          <w:tcPr>
            <w:tcW w:w="368" w:type="pct"/>
          </w:tcPr>
          <w:p w14:paraId="6470B423" w14:textId="6E559B6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0.07 </w:t>
            </w:r>
          </w:p>
        </w:tc>
        <w:tc>
          <w:tcPr>
            <w:tcW w:w="502" w:type="pct"/>
          </w:tcPr>
          <w:p w14:paraId="52BB94AE" w14:textId="6C6B016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6.88%</w:t>
            </w:r>
          </w:p>
        </w:tc>
        <w:tc>
          <w:tcPr>
            <w:tcW w:w="502" w:type="pct"/>
          </w:tcPr>
          <w:p w14:paraId="0143BB9E" w14:textId="6021404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29.68%</w:t>
            </w:r>
          </w:p>
        </w:tc>
        <w:tc>
          <w:tcPr>
            <w:tcW w:w="526" w:type="pct"/>
          </w:tcPr>
          <w:p w14:paraId="1E815F29" w14:textId="76ABD3C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63.45%</w:t>
            </w:r>
          </w:p>
        </w:tc>
      </w:tr>
      <w:tr w:rsidR="00044435" w:rsidRPr="003C745A" w14:paraId="0FDB154D" w14:textId="77777777" w:rsidTr="00C47917">
        <w:trPr>
          <w:jc w:val="center"/>
        </w:trPr>
        <w:tc>
          <w:tcPr>
            <w:tcW w:w="539" w:type="pct"/>
          </w:tcPr>
          <w:p w14:paraId="199110F3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S10</w:t>
            </w:r>
          </w:p>
        </w:tc>
        <w:tc>
          <w:tcPr>
            <w:tcW w:w="498" w:type="pct"/>
          </w:tcPr>
          <w:p w14:paraId="6D43F086" w14:textId="42F6C18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1.27 </w:t>
            </w:r>
          </w:p>
        </w:tc>
        <w:tc>
          <w:tcPr>
            <w:tcW w:w="402" w:type="pct"/>
          </w:tcPr>
          <w:p w14:paraId="626F3200" w14:textId="0F6C107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19.30 </w:t>
            </w:r>
          </w:p>
        </w:tc>
        <w:tc>
          <w:tcPr>
            <w:tcW w:w="399" w:type="pct"/>
          </w:tcPr>
          <w:p w14:paraId="5EDE0470" w14:textId="32D3395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522" w:type="pct"/>
          </w:tcPr>
          <w:p w14:paraId="065D1FBF" w14:textId="2D7FF20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1575.43 </w:t>
            </w:r>
          </w:p>
        </w:tc>
        <w:tc>
          <w:tcPr>
            <w:tcW w:w="401" w:type="pct"/>
          </w:tcPr>
          <w:p w14:paraId="3D979ACF" w14:textId="2073A44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0.72 </w:t>
            </w:r>
          </w:p>
        </w:tc>
        <w:tc>
          <w:tcPr>
            <w:tcW w:w="341" w:type="pct"/>
          </w:tcPr>
          <w:p w14:paraId="7C1AC86B" w14:textId="6538C51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2.02 </w:t>
            </w:r>
          </w:p>
        </w:tc>
        <w:tc>
          <w:tcPr>
            <w:tcW w:w="368" w:type="pct"/>
          </w:tcPr>
          <w:p w14:paraId="2A87AD2E" w14:textId="4DEE068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-0.20 </w:t>
            </w:r>
          </w:p>
        </w:tc>
        <w:tc>
          <w:tcPr>
            <w:tcW w:w="502" w:type="pct"/>
          </w:tcPr>
          <w:p w14:paraId="320B7E60" w14:textId="38E99B3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17.92%</w:t>
            </w:r>
          </w:p>
        </w:tc>
        <w:tc>
          <w:tcPr>
            <w:tcW w:w="502" w:type="pct"/>
          </w:tcPr>
          <w:p w14:paraId="7DFBF958" w14:textId="74F57AD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26.27%</w:t>
            </w:r>
          </w:p>
        </w:tc>
        <w:tc>
          <w:tcPr>
            <w:tcW w:w="526" w:type="pct"/>
          </w:tcPr>
          <w:p w14:paraId="4699A851" w14:textId="0876FB8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55.81%</w:t>
            </w:r>
          </w:p>
        </w:tc>
      </w:tr>
      <w:tr w:rsidR="00044435" w:rsidRPr="003C745A" w14:paraId="1C0E6A7D" w14:textId="77777777" w:rsidTr="00C47917">
        <w:trPr>
          <w:jc w:val="center"/>
        </w:trPr>
        <w:tc>
          <w:tcPr>
            <w:tcW w:w="539" w:type="pct"/>
          </w:tcPr>
          <w:p w14:paraId="62CCF7B3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S11</w:t>
            </w:r>
          </w:p>
        </w:tc>
        <w:tc>
          <w:tcPr>
            <w:tcW w:w="498" w:type="pct"/>
          </w:tcPr>
          <w:p w14:paraId="6C4767DD" w14:textId="3FC19C8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0.64 </w:t>
            </w:r>
          </w:p>
        </w:tc>
        <w:tc>
          <w:tcPr>
            <w:tcW w:w="402" w:type="pct"/>
          </w:tcPr>
          <w:p w14:paraId="0A688153" w14:textId="019F7A7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13.67 </w:t>
            </w:r>
          </w:p>
        </w:tc>
        <w:tc>
          <w:tcPr>
            <w:tcW w:w="399" w:type="pct"/>
          </w:tcPr>
          <w:p w14:paraId="66360054" w14:textId="6C4CB9A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522" w:type="pct"/>
          </w:tcPr>
          <w:p w14:paraId="40B772AD" w14:textId="0F72B73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639.29 </w:t>
            </w:r>
          </w:p>
        </w:tc>
        <w:tc>
          <w:tcPr>
            <w:tcW w:w="401" w:type="pct"/>
          </w:tcPr>
          <w:p w14:paraId="58B740B8" w14:textId="3EEBE7B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0.74 </w:t>
            </w:r>
          </w:p>
        </w:tc>
        <w:tc>
          <w:tcPr>
            <w:tcW w:w="341" w:type="pct"/>
          </w:tcPr>
          <w:p w14:paraId="093AC5F0" w14:textId="3F7E517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1.78 </w:t>
            </w:r>
          </w:p>
        </w:tc>
        <w:tc>
          <w:tcPr>
            <w:tcW w:w="368" w:type="pct"/>
          </w:tcPr>
          <w:p w14:paraId="2EC83BAA" w14:textId="6C0776C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-0.13 </w:t>
            </w:r>
          </w:p>
        </w:tc>
        <w:tc>
          <w:tcPr>
            <w:tcW w:w="502" w:type="pct"/>
          </w:tcPr>
          <w:p w14:paraId="52A5BA6E" w14:textId="579C271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19.07%</w:t>
            </w:r>
          </w:p>
        </w:tc>
        <w:tc>
          <w:tcPr>
            <w:tcW w:w="502" w:type="pct"/>
          </w:tcPr>
          <w:p w14:paraId="3AEDE75A" w14:textId="1C95387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37.56%</w:t>
            </w:r>
          </w:p>
        </w:tc>
        <w:tc>
          <w:tcPr>
            <w:tcW w:w="526" w:type="pct"/>
          </w:tcPr>
          <w:p w14:paraId="53D135EB" w14:textId="23A2DD4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43.37%</w:t>
            </w:r>
          </w:p>
        </w:tc>
      </w:tr>
      <w:tr w:rsidR="00044435" w:rsidRPr="003C745A" w14:paraId="6547934A" w14:textId="77777777" w:rsidTr="00C47917">
        <w:trPr>
          <w:jc w:val="center"/>
        </w:trPr>
        <w:tc>
          <w:tcPr>
            <w:tcW w:w="539" w:type="pct"/>
          </w:tcPr>
          <w:p w14:paraId="70180963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S12</w:t>
            </w:r>
          </w:p>
        </w:tc>
        <w:tc>
          <w:tcPr>
            <w:tcW w:w="498" w:type="pct"/>
          </w:tcPr>
          <w:p w14:paraId="652CFBD8" w14:textId="5E2A8F6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0.58 </w:t>
            </w:r>
          </w:p>
        </w:tc>
        <w:tc>
          <w:tcPr>
            <w:tcW w:w="402" w:type="pct"/>
          </w:tcPr>
          <w:p w14:paraId="09C6886E" w14:textId="21CD6B7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8.32 </w:t>
            </w:r>
          </w:p>
        </w:tc>
        <w:tc>
          <w:tcPr>
            <w:tcW w:w="399" w:type="pct"/>
          </w:tcPr>
          <w:p w14:paraId="206C9A36" w14:textId="567BABE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522" w:type="pct"/>
          </w:tcPr>
          <w:p w14:paraId="0164D094" w14:textId="7B25216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61.38 </w:t>
            </w:r>
          </w:p>
        </w:tc>
        <w:tc>
          <w:tcPr>
            <w:tcW w:w="401" w:type="pct"/>
          </w:tcPr>
          <w:p w14:paraId="13A271C5" w14:textId="5A8083E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2.47 </w:t>
            </w:r>
          </w:p>
        </w:tc>
        <w:tc>
          <w:tcPr>
            <w:tcW w:w="341" w:type="pct"/>
          </w:tcPr>
          <w:p w14:paraId="59F3484A" w14:textId="75648D8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2.38 </w:t>
            </w:r>
          </w:p>
        </w:tc>
        <w:tc>
          <w:tcPr>
            <w:tcW w:w="368" w:type="pct"/>
          </w:tcPr>
          <w:p w14:paraId="65292D4A" w14:textId="2D95663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0.45 </w:t>
            </w:r>
          </w:p>
        </w:tc>
        <w:tc>
          <w:tcPr>
            <w:tcW w:w="502" w:type="pct"/>
          </w:tcPr>
          <w:p w14:paraId="77BB4F57" w14:textId="3A10D12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10.33%</w:t>
            </w:r>
          </w:p>
        </w:tc>
        <w:tc>
          <w:tcPr>
            <w:tcW w:w="502" w:type="pct"/>
          </w:tcPr>
          <w:p w14:paraId="67DFA62D" w14:textId="32349A8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58.90%</w:t>
            </w:r>
          </w:p>
        </w:tc>
        <w:tc>
          <w:tcPr>
            <w:tcW w:w="526" w:type="pct"/>
          </w:tcPr>
          <w:p w14:paraId="09F70A02" w14:textId="2718692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30.77%</w:t>
            </w:r>
          </w:p>
        </w:tc>
      </w:tr>
      <w:tr w:rsidR="00044435" w:rsidRPr="003C745A" w14:paraId="49EA9BE5" w14:textId="77777777" w:rsidTr="00C47917">
        <w:trPr>
          <w:jc w:val="center"/>
        </w:trPr>
        <w:tc>
          <w:tcPr>
            <w:tcW w:w="539" w:type="pct"/>
          </w:tcPr>
          <w:p w14:paraId="05EA704D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S13</w:t>
            </w:r>
          </w:p>
        </w:tc>
        <w:tc>
          <w:tcPr>
            <w:tcW w:w="498" w:type="pct"/>
          </w:tcPr>
          <w:p w14:paraId="0DE2FB77" w14:textId="60A1A1B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1.35 </w:t>
            </w:r>
          </w:p>
        </w:tc>
        <w:tc>
          <w:tcPr>
            <w:tcW w:w="402" w:type="pct"/>
          </w:tcPr>
          <w:p w14:paraId="57D5AE44" w14:textId="33C65E6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9.78 </w:t>
            </w:r>
          </w:p>
        </w:tc>
        <w:tc>
          <w:tcPr>
            <w:tcW w:w="399" w:type="pct"/>
          </w:tcPr>
          <w:p w14:paraId="3B8B3CB9" w14:textId="617E0A7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522" w:type="pct"/>
          </w:tcPr>
          <w:p w14:paraId="67A54CC3" w14:textId="0F501F9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104.38 </w:t>
            </w:r>
          </w:p>
        </w:tc>
        <w:tc>
          <w:tcPr>
            <w:tcW w:w="401" w:type="pct"/>
          </w:tcPr>
          <w:p w14:paraId="4B7EC096" w14:textId="0FD896F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0.97 </w:t>
            </w:r>
          </w:p>
        </w:tc>
        <w:tc>
          <w:tcPr>
            <w:tcW w:w="341" w:type="pct"/>
          </w:tcPr>
          <w:p w14:paraId="58AF1BF9" w14:textId="577EB8B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2.46 </w:t>
            </w:r>
          </w:p>
        </w:tc>
        <w:tc>
          <w:tcPr>
            <w:tcW w:w="368" w:type="pct"/>
          </w:tcPr>
          <w:p w14:paraId="50D1055C" w14:textId="3381774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-0.07 </w:t>
            </w:r>
          </w:p>
        </w:tc>
        <w:tc>
          <w:tcPr>
            <w:tcW w:w="502" w:type="pct"/>
          </w:tcPr>
          <w:p w14:paraId="7DC77575" w14:textId="6E870E0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6.09%</w:t>
            </w:r>
          </w:p>
        </w:tc>
        <w:tc>
          <w:tcPr>
            <w:tcW w:w="502" w:type="pct"/>
          </w:tcPr>
          <w:p w14:paraId="67F1FDF1" w14:textId="4E311A7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48.50%</w:t>
            </w:r>
          </w:p>
        </w:tc>
        <w:tc>
          <w:tcPr>
            <w:tcW w:w="526" w:type="pct"/>
          </w:tcPr>
          <w:p w14:paraId="49A7EAE1" w14:textId="4CD1733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45.41%</w:t>
            </w:r>
          </w:p>
        </w:tc>
      </w:tr>
      <w:tr w:rsidR="00044435" w:rsidRPr="003C745A" w14:paraId="5B21A3A0" w14:textId="77777777" w:rsidTr="00C47917">
        <w:trPr>
          <w:jc w:val="center"/>
        </w:trPr>
        <w:tc>
          <w:tcPr>
            <w:tcW w:w="539" w:type="pct"/>
          </w:tcPr>
          <w:p w14:paraId="486B7815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S14</w:t>
            </w:r>
          </w:p>
        </w:tc>
        <w:tc>
          <w:tcPr>
            <w:tcW w:w="498" w:type="pct"/>
          </w:tcPr>
          <w:p w14:paraId="5DEA99F0" w14:textId="5C2126C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0.68 </w:t>
            </w:r>
          </w:p>
        </w:tc>
        <w:tc>
          <w:tcPr>
            <w:tcW w:w="402" w:type="pct"/>
          </w:tcPr>
          <w:p w14:paraId="0C208400" w14:textId="7ED8ABE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16.85 </w:t>
            </w:r>
          </w:p>
        </w:tc>
        <w:tc>
          <w:tcPr>
            <w:tcW w:w="399" w:type="pct"/>
          </w:tcPr>
          <w:p w14:paraId="5674B87C" w14:textId="3B65543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522" w:type="pct"/>
          </w:tcPr>
          <w:p w14:paraId="56D647A2" w14:textId="03240A3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695.66 </w:t>
            </w:r>
          </w:p>
        </w:tc>
        <w:tc>
          <w:tcPr>
            <w:tcW w:w="401" w:type="pct"/>
          </w:tcPr>
          <w:p w14:paraId="758702D7" w14:textId="18A80E2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0.48 </w:t>
            </w:r>
          </w:p>
        </w:tc>
        <w:tc>
          <w:tcPr>
            <w:tcW w:w="341" w:type="pct"/>
          </w:tcPr>
          <w:p w14:paraId="5784EF03" w14:textId="08C907F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2.83 </w:t>
            </w:r>
          </w:p>
        </w:tc>
        <w:tc>
          <w:tcPr>
            <w:tcW w:w="368" w:type="pct"/>
          </w:tcPr>
          <w:p w14:paraId="21D21823" w14:textId="2342E17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0.39 </w:t>
            </w:r>
          </w:p>
        </w:tc>
        <w:tc>
          <w:tcPr>
            <w:tcW w:w="502" w:type="pct"/>
          </w:tcPr>
          <w:p w14:paraId="13F4CC96" w14:textId="1A3CF37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20.70%</w:t>
            </w:r>
          </w:p>
        </w:tc>
        <w:tc>
          <w:tcPr>
            <w:tcW w:w="502" w:type="pct"/>
          </w:tcPr>
          <w:p w14:paraId="3159501D" w14:textId="2F55262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36.62%</w:t>
            </w:r>
          </w:p>
        </w:tc>
        <w:tc>
          <w:tcPr>
            <w:tcW w:w="526" w:type="pct"/>
          </w:tcPr>
          <w:p w14:paraId="4A633629" w14:textId="70A64F2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42.68%</w:t>
            </w:r>
          </w:p>
        </w:tc>
      </w:tr>
      <w:tr w:rsidR="00044435" w:rsidRPr="003C745A" w14:paraId="4FBA0DF4" w14:textId="77777777" w:rsidTr="00C47917">
        <w:trPr>
          <w:jc w:val="center"/>
        </w:trPr>
        <w:tc>
          <w:tcPr>
            <w:tcW w:w="539" w:type="pct"/>
          </w:tcPr>
          <w:p w14:paraId="348F1E12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S15</w:t>
            </w:r>
          </w:p>
        </w:tc>
        <w:tc>
          <w:tcPr>
            <w:tcW w:w="498" w:type="pct"/>
          </w:tcPr>
          <w:p w14:paraId="7181766C" w14:textId="59489FE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2.21 </w:t>
            </w:r>
          </w:p>
        </w:tc>
        <w:tc>
          <w:tcPr>
            <w:tcW w:w="402" w:type="pct"/>
          </w:tcPr>
          <w:p w14:paraId="0EA8FDEE" w14:textId="522C389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18.96 </w:t>
            </w:r>
          </w:p>
        </w:tc>
        <w:tc>
          <w:tcPr>
            <w:tcW w:w="399" w:type="pct"/>
          </w:tcPr>
          <w:p w14:paraId="04224E22" w14:textId="395DD1E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7.55</w:t>
            </w:r>
          </w:p>
        </w:tc>
        <w:tc>
          <w:tcPr>
            <w:tcW w:w="522" w:type="pct"/>
          </w:tcPr>
          <w:p w14:paraId="331C2A72" w14:textId="0234074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2624.22 </w:t>
            </w:r>
          </w:p>
        </w:tc>
        <w:tc>
          <w:tcPr>
            <w:tcW w:w="401" w:type="pct"/>
          </w:tcPr>
          <w:p w14:paraId="5A9524D0" w14:textId="2106F04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1.49 </w:t>
            </w:r>
          </w:p>
        </w:tc>
        <w:tc>
          <w:tcPr>
            <w:tcW w:w="341" w:type="pct"/>
          </w:tcPr>
          <w:p w14:paraId="26B231C1" w14:textId="57D0C3E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2.38 </w:t>
            </w:r>
          </w:p>
        </w:tc>
        <w:tc>
          <w:tcPr>
            <w:tcW w:w="368" w:type="pct"/>
          </w:tcPr>
          <w:p w14:paraId="1D2B8C10" w14:textId="7EF7A8A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0.58 </w:t>
            </w:r>
          </w:p>
        </w:tc>
        <w:tc>
          <w:tcPr>
            <w:tcW w:w="502" w:type="pct"/>
          </w:tcPr>
          <w:p w14:paraId="2AA8F836" w14:textId="373898D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14.84%</w:t>
            </w:r>
          </w:p>
        </w:tc>
        <w:tc>
          <w:tcPr>
            <w:tcW w:w="502" w:type="pct"/>
          </w:tcPr>
          <w:p w14:paraId="2F470483" w14:textId="114B3C3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22.31%</w:t>
            </w:r>
          </w:p>
        </w:tc>
        <w:tc>
          <w:tcPr>
            <w:tcW w:w="526" w:type="pct"/>
          </w:tcPr>
          <w:p w14:paraId="5284E7B6" w14:textId="0E516C2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62.85%</w:t>
            </w:r>
          </w:p>
        </w:tc>
      </w:tr>
      <w:tr w:rsidR="00044435" w:rsidRPr="003C745A" w14:paraId="764918F2" w14:textId="77777777" w:rsidTr="00C47917">
        <w:trPr>
          <w:jc w:val="center"/>
        </w:trPr>
        <w:tc>
          <w:tcPr>
            <w:tcW w:w="539" w:type="pct"/>
          </w:tcPr>
          <w:p w14:paraId="2FB62581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S16</w:t>
            </w:r>
          </w:p>
        </w:tc>
        <w:tc>
          <w:tcPr>
            <w:tcW w:w="498" w:type="pct"/>
          </w:tcPr>
          <w:p w14:paraId="79C993DC" w14:textId="0584BFF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1.23 </w:t>
            </w:r>
          </w:p>
        </w:tc>
        <w:tc>
          <w:tcPr>
            <w:tcW w:w="402" w:type="pct"/>
          </w:tcPr>
          <w:p w14:paraId="453A627F" w14:textId="50C64EC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12.94 </w:t>
            </w:r>
          </w:p>
        </w:tc>
        <w:tc>
          <w:tcPr>
            <w:tcW w:w="399" w:type="pct"/>
          </w:tcPr>
          <w:p w14:paraId="6BE17A7A" w14:textId="5F4941C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22" w:type="pct"/>
          </w:tcPr>
          <w:p w14:paraId="44247A14" w14:textId="223BA4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370.51 </w:t>
            </w:r>
          </w:p>
        </w:tc>
        <w:tc>
          <w:tcPr>
            <w:tcW w:w="401" w:type="pct"/>
          </w:tcPr>
          <w:p w14:paraId="466C3080" w14:textId="6521323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1.15 </w:t>
            </w:r>
          </w:p>
        </w:tc>
        <w:tc>
          <w:tcPr>
            <w:tcW w:w="341" w:type="pct"/>
          </w:tcPr>
          <w:p w14:paraId="3F8D732B" w14:textId="7E0D78D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3.39 </w:t>
            </w:r>
          </w:p>
        </w:tc>
        <w:tc>
          <w:tcPr>
            <w:tcW w:w="368" w:type="pct"/>
          </w:tcPr>
          <w:p w14:paraId="30881C34" w14:textId="65E295A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-0.13 </w:t>
            </w:r>
          </w:p>
        </w:tc>
        <w:tc>
          <w:tcPr>
            <w:tcW w:w="502" w:type="pct"/>
          </w:tcPr>
          <w:p w14:paraId="70AEB9B9" w14:textId="64AF2F7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10.94%</w:t>
            </w:r>
          </w:p>
        </w:tc>
        <w:tc>
          <w:tcPr>
            <w:tcW w:w="502" w:type="pct"/>
          </w:tcPr>
          <w:p w14:paraId="7A17EF4E" w14:textId="2FBDE35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40.62%</w:t>
            </w:r>
          </w:p>
        </w:tc>
        <w:tc>
          <w:tcPr>
            <w:tcW w:w="526" w:type="pct"/>
          </w:tcPr>
          <w:p w14:paraId="03448258" w14:textId="22C86AE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48.45%</w:t>
            </w:r>
          </w:p>
        </w:tc>
      </w:tr>
      <w:tr w:rsidR="00044435" w:rsidRPr="003C745A" w14:paraId="2ACFAAC9" w14:textId="77777777" w:rsidTr="00C47917">
        <w:trPr>
          <w:jc w:val="center"/>
        </w:trPr>
        <w:tc>
          <w:tcPr>
            <w:tcW w:w="539" w:type="pct"/>
          </w:tcPr>
          <w:p w14:paraId="6D4EF7D8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S17</w:t>
            </w:r>
          </w:p>
        </w:tc>
        <w:tc>
          <w:tcPr>
            <w:tcW w:w="498" w:type="pct"/>
          </w:tcPr>
          <w:p w14:paraId="09871B06" w14:textId="62C8605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1.50 </w:t>
            </w:r>
          </w:p>
        </w:tc>
        <w:tc>
          <w:tcPr>
            <w:tcW w:w="402" w:type="pct"/>
          </w:tcPr>
          <w:p w14:paraId="1F246AE8" w14:textId="3C259B3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12.57 </w:t>
            </w:r>
          </w:p>
        </w:tc>
        <w:tc>
          <w:tcPr>
            <w:tcW w:w="399" w:type="pct"/>
          </w:tcPr>
          <w:p w14:paraId="532602D3" w14:textId="186E8E5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522" w:type="pct"/>
          </w:tcPr>
          <w:p w14:paraId="7447297F" w14:textId="4590184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337.36 </w:t>
            </w:r>
          </w:p>
        </w:tc>
        <w:tc>
          <w:tcPr>
            <w:tcW w:w="401" w:type="pct"/>
          </w:tcPr>
          <w:p w14:paraId="690FECF6" w14:textId="44016E9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1.28 </w:t>
            </w:r>
          </w:p>
        </w:tc>
        <w:tc>
          <w:tcPr>
            <w:tcW w:w="341" w:type="pct"/>
          </w:tcPr>
          <w:p w14:paraId="23029513" w14:textId="4094A3C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3.48 </w:t>
            </w:r>
          </w:p>
        </w:tc>
        <w:tc>
          <w:tcPr>
            <w:tcW w:w="368" w:type="pct"/>
          </w:tcPr>
          <w:p w14:paraId="351DCF79" w14:textId="215CD1C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-0.53 </w:t>
            </w:r>
          </w:p>
        </w:tc>
        <w:tc>
          <w:tcPr>
            <w:tcW w:w="502" w:type="pct"/>
          </w:tcPr>
          <w:p w14:paraId="53AD1911" w14:textId="7DB942D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9.39%</w:t>
            </w:r>
          </w:p>
        </w:tc>
        <w:tc>
          <w:tcPr>
            <w:tcW w:w="502" w:type="pct"/>
          </w:tcPr>
          <w:p w14:paraId="32A77F49" w14:textId="4746B4D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39.39%</w:t>
            </w:r>
          </w:p>
        </w:tc>
        <w:tc>
          <w:tcPr>
            <w:tcW w:w="526" w:type="pct"/>
          </w:tcPr>
          <w:p w14:paraId="5ECAF2C0" w14:textId="7E94312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51.22%</w:t>
            </w:r>
          </w:p>
        </w:tc>
      </w:tr>
      <w:tr w:rsidR="00044435" w:rsidRPr="003C745A" w14:paraId="2D091980" w14:textId="77777777" w:rsidTr="00C47917">
        <w:trPr>
          <w:jc w:val="center"/>
        </w:trPr>
        <w:tc>
          <w:tcPr>
            <w:tcW w:w="539" w:type="pct"/>
          </w:tcPr>
          <w:p w14:paraId="7BD79E3C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S18</w:t>
            </w:r>
          </w:p>
        </w:tc>
        <w:tc>
          <w:tcPr>
            <w:tcW w:w="498" w:type="pct"/>
          </w:tcPr>
          <w:p w14:paraId="19DE4D00" w14:textId="09C149A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1.53 </w:t>
            </w:r>
          </w:p>
        </w:tc>
        <w:tc>
          <w:tcPr>
            <w:tcW w:w="402" w:type="pct"/>
          </w:tcPr>
          <w:p w14:paraId="003CAD61" w14:textId="5732707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11.04 </w:t>
            </w:r>
          </w:p>
        </w:tc>
        <w:tc>
          <w:tcPr>
            <w:tcW w:w="399" w:type="pct"/>
          </w:tcPr>
          <w:p w14:paraId="32D41471" w14:textId="6456BDB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522" w:type="pct"/>
          </w:tcPr>
          <w:p w14:paraId="0D21015B" w14:textId="05FD1D5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211.15 </w:t>
            </w:r>
          </w:p>
        </w:tc>
        <w:tc>
          <w:tcPr>
            <w:tcW w:w="401" w:type="pct"/>
          </w:tcPr>
          <w:p w14:paraId="463DBACD" w14:textId="5A5B045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1.11 </w:t>
            </w:r>
          </w:p>
        </w:tc>
        <w:tc>
          <w:tcPr>
            <w:tcW w:w="341" w:type="pct"/>
          </w:tcPr>
          <w:p w14:paraId="493433E6" w14:textId="00E8A52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2.79 </w:t>
            </w:r>
          </w:p>
        </w:tc>
        <w:tc>
          <w:tcPr>
            <w:tcW w:w="368" w:type="pct"/>
          </w:tcPr>
          <w:p w14:paraId="72B7C7D5" w14:textId="78136A5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-0.46 </w:t>
            </w:r>
          </w:p>
        </w:tc>
        <w:tc>
          <w:tcPr>
            <w:tcW w:w="502" w:type="pct"/>
          </w:tcPr>
          <w:p w14:paraId="0F7A28F3" w14:textId="162ECD4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7.64%</w:t>
            </w:r>
          </w:p>
        </w:tc>
        <w:tc>
          <w:tcPr>
            <w:tcW w:w="502" w:type="pct"/>
          </w:tcPr>
          <w:p w14:paraId="5C819B69" w14:textId="1C871A4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41.38%</w:t>
            </w:r>
          </w:p>
        </w:tc>
        <w:tc>
          <w:tcPr>
            <w:tcW w:w="526" w:type="pct"/>
          </w:tcPr>
          <w:p w14:paraId="733400A1" w14:textId="0606FF3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50.98%</w:t>
            </w:r>
          </w:p>
        </w:tc>
      </w:tr>
      <w:tr w:rsidR="00044435" w:rsidRPr="003C745A" w14:paraId="5F8D8663" w14:textId="77777777" w:rsidTr="00C47917">
        <w:trPr>
          <w:jc w:val="center"/>
        </w:trPr>
        <w:tc>
          <w:tcPr>
            <w:tcW w:w="539" w:type="pct"/>
          </w:tcPr>
          <w:p w14:paraId="51240476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S19</w:t>
            </w:r>
          </w:p>
        </w:tc>
        <w:tc>
          <w:tcPr>
            <w:tcW w:w="498" w:type="pct"/>
          </w:tcPr>
          <w:p w14:paraId="6DCC0F36" w14:textId="451264C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2.43 </w:t>
            </w:r>
          </w:p>
        </w:tc>
        <w:tc>
          <w:tcPr>
            <w:tcW w:w="402" w:type="pct"/>
          </w:tcPr>
          <w:p w14:paraId="48707D7B" w14:textId="6DB1A37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11.37 </w:t>
            </w:r>
          </w:p>
        </w:tc>
        <w:tc>
          <w:tcPr>
            <w:tcW w:w="399" w:type="pct"/>
          </w:tcPr>
          <w:p w14:paraId="1E8AC30F" w14:textId="6EBA400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522" w:type="pct"/>
          </w:tcPr>
          <w:p w14:paraId="4C69D517" w14:textId="70C376B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226.10 </w:t>
            </w:r>
          </w:p>
        </w:tc>
        <w:tc>
          <w:tcPr>
            <w:tcW w:w="401" w:type="pct"/>
          </w:tcPr>
          <w:p w14:paraId="1320A781" w14:textId="15AE524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1.17 </w:t>
            </w:r>
          </w:p>
        </w:tc>
        <w:tc>
          <w:tcPr>
            <w:tcW w:w="341" w:type="pct"/>
          </w:tcPr>
          <w:p w14:paraId="66C6B2AA" w14:textId="1BE3111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3.07 </w:t>
            </w:r>
          </w:p>
        </w:tc>
        <w:tc>
          <w:tcPr>
            <w:tcW w:w="368" w:type="pct"/>
          </w:tcPr>
          <w:p w14:paraId="6FC10370" w14:textId="7112F55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-0.79 </w:t>
            </w:r>
          </w:p>
        </w:tc>
        <w:tc>
          <w:tcPr>
            <w:tcW w:w="502" w:type="pct"/>
          </w:tcPr>
          <w:p w14:paraId="5AADDE2A" w14:textId="5578AA8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6.38%</w:t>
            </w:r>
          </w:p>
        </w:tc>
        <w:tc>
          <w:tcPr>
            <w:tcW w:w="502" w:type="pct"/>
          </w:tcPr>
          <w:p w14:paraId="5B30E279" w14:textId="1132F1E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35.92%</w:t>
            </w:r>
          </w:p>
        </w:tc>
        <w:tc>
          <w:tcPr>
            <w:tcW w:w="526" w:type="pct"/>
          </w:tcPr>
          <w:p w14:paraId="7D6D2767" w14:textId="6A781F1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57.69%</w:t>
            </w:r>
          </w:p>
        </w:tc>
      </w:tr>
      <w:tr w:rsidR="00044435" w:rsidRPr="003C745A" w14:paraId="304243BA" w14:textId="77777777" w:rsidTr="00C47917">
        <w:trPr>
          <w:jc w:val="center"/>
        </w:trPr>
        <w:tc>
          <w:tcPr>
            <w:tcW w:w="539" w:type="pct"/>
          </w:tcPr>
          <w:p w14:paraId="53697A6D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S20</w:t>
            </w:r>
          </w:p>
        </w:tc>
        <w:tc>
          <w:tcPr>
            <w:tcW w:w="498" w:type="pct"/>
          </w:tcPr>
          <w:p w14:paraId="108A881C" w14:textId="52D95018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2.28 </w:t>
            </w:r>
          </w:p>
        </w:tc>
        <w:tc>
          <w:tcPr>
            <w:tcW w:w="402" w:type="pct"/>
          </w:tcPr>
          <w:p w14:paraId="2D944BDA" w14:textId="75E27B5D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8.38 </w:t>
            </w:r>
          </w:p>
        </w:tc>
        <w:tc>
          <w:tcPr>
            <w:tcW w:w="399" w:type="pct"/>
          </w:tcPr>
          <w:p w14:paraId="2D2EAE15" w14:textId="7A37E944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522" w:type="pct"/>
          </w:tcPr>
          <w:p w14:paraId="72D924D5" w14:textId="5B96402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83.04 </w:t>
            </w:r>
          </w:p>
        </w:tc>
        <w:tc>
          <w:tcPr>
            <w:tcW w:w="401" w:type="pct"/>
          </w:tcPr>
          <w:p w14:paraId="0F66EAFB" w14:textId="2E292A3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0.91 </w:t>
            </w:r>
          </w:p>
        </w:tc>
        <w:tc>
          <w:tcPr>
            <w:tcW w:w="341" w:type="pct"/>
          </w:tcPr>
          <w:p w14:paraId="7A514C5D" w14:textId="7F5A287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2.12 </w:t>
            </w:r>
          </w:p>
        </w:tc>
        <w:tc>
          <w:tcPr>
            <w:tcW w:w="368" w:type="pct"/>
          </w:tcPr>
          <w:p w14:paraId="1BEB79EF" w14:textId="40CE9FB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-0.16 </w:t>
            </w:r>
          </w:p>
        </w:tc>
        <w:tc>
          <w:tcPr>
            <w:tcW w:w="502" w:type="pct"/>
          </w:tcPr>
          <w:p w14:paraId="33B179E7" w14:textId="1D4D70D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4.12%</w:t>
            </w:r>
          </w:p>
        </w:tc>
        <w:tc>
          <w:tcPr>
            <w:tcW w:w="502" w:type="pct"/>
          </w:tcPr>
          <w:p w14:paraId="3A9E4F9C" w14:textId="3EEF173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37.59%</w:t>
            </w:r>
          </w:p>
        </w:tc>
        <w:tc>
          <w:tcPr>
            <w:tcW w:w="526" w:type="pct"/>
          </w:tcPr>
          <w:p w14:paraId="6660F274" w14:textId="755A5F6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58.29%</w:t>
            </w:r>
          </w:p>
        </w:tc>
      </w:tr>
      <w:tr w:rsidR="00044435" w:rsidRPr="003C745A" w14:paraId="33E781FB" w14:textId="77777777" w:rsidTr="00C47917">
        <w:trPr>
          <w:jc w:val="center"/>
        </w:trPr>
        <w:tc>
          <w:tcPr>
            <w:tcW w:w="539" w:type="pct"/>
          </w:tcPr>
          <w:p w14:paraId="792D0C83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S21</w:t>
            </w:r>
          </w:p>
        </w:tc>
        <w:tc>
          <w:tcPr>
            <w:tcW w:w="498" w:type="pct"/>
          </w:tcPr>
          <w:p w14:paraId="5045E48A" w14:textId="0CA3860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1.23 </w:t>
            </w:r>
          </w:p>
        </w:tc>
        <w:tc>
          <w:tcPr>
            <w:tcW w:w="402" w:type="pct"/>
          </w:tcPr>
          <w:p w14:paraId="245D7227" w14:textId="7859ECCB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15.80 </w:t>
            </w:r>
          </w:p>
        </w:tc>
        <w:tc>
          <w:tcPr>
            <w:tcW w:w="399" w:type="pct"/>
          </w:tcPr>
          <w:p w14:paraId="2FF10ADA" w14:textId="4DFCDEE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522" w:type="pct"/>
          </w:tcPr>
          <w:p w14:paraId="4D3A0803" w14:textId="7C460D7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710.23 </w:t>
            </w:r>
          </w:p>
        </w:tc>
        <w:tc>
          <w:tcPr>
            <w:tcW w:w="401" w:type="pct"/>
          </w:tcPr>
          <w:p w14:paraId="46524B7B" w14:textId="2680A8D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0.78 </w:t>
            </w:r>
          </w:p>
        </w:tc>
        <w:tc>
          <w:tcPr>
            <w:tcW w:w="341" w:type="pct"/>
          </w:tcPr>
          <w:p w14:paraId="5E269934" w14:textId="51D2048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3.01 </w:t>
            </w:r>
          </w:p>
        </w:tc>
        <w:tc>
          <w:tcPr>
            <w:tcW w:w="368" w:type="pct"/>
          </w:tcPr>
          <w:p w14:paraId="09D052D6" w14:textId="010468B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-0.16 </w:t>
            </w:r>
          </w:p>
        </w:tc>
        <w:tc>
          <w:tcPr>
            <w:tcW w:w="502" w:type="pct"/>
          </w:tcPr>
          <w:p w14:paraId="18068149" w14:textId="270B357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14.10%</w:t>
            </w:r>
          </w:p>
        </w:tc>
        <w:tc>
          <w:tcPr>
            <w:tcW w:w="502" w:type="pct"/>
          </w:tcPr>
          <w:p w14:paraId="4C9A8112" w14:textId="740E9C26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35.55%</w:t>
            </w:r>
          </w:p>
        </w:tc>
        <w:tc>
          <w:tcPr>
            <w:tcW w:w="526" w:type="pct"/>
          </w:tcPr>
          <w:p w14:paraId="5E56682D" w14:textId="6F89450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50.35%</w:t>
            </w:r>
          </w:p>
        </w:tc>
      </w:tr>
      <w:tr w:rsidR="00044435" w:rsidRPr="003C745A" w14:paraId="618B0E0C" w14:textId="77777777" w:rsidTr="00C47917">
        <w:trPr>
          <w:jc w:val="center"/>
        </w:trPr>
        <w:tc>
          <w:tcPr>
            <w:tcW w:w="539" w:type="pct"/>
          </w:tcPr>
          <w:p w14:paraId="537248C8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S22</w:t>
            </w:r>
          </w:p>
        </w:tc>
        <w:tc>
          <w:tcPr>
            <w:tcW w:w="498" w:type="pct"/>
          </w:tcPr>
          <w:p w14:paraId="625F0F40" w14:textId="2CDE2CA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1.53 </w:t>
            </w:r>
          </w:p>
        </w:tc>
        <w:tc>
          <w:tcPr>
            <w:tcW w:w="402" w:type="pct"/>
          </w:tcPr>
          <w:p w14:paraId="73D8E7FC" w14:textId="62647EF3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13.73 </w:t>
            </w:r>
          </w:p>
        </w:tc>
        <w:tc>
          <w:tcPr>
            <w:tcW w:w="399" w:type="pct"/>
          </w:tcPr>
          <w:p w14:paraId="6348914D" w14:textId="78FFE78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522" w:type="pct"/>
          </w:tcPr>
          <w:p w14:paraId="71FB2065" w14:textId="30DA029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610.24 </w:t>
            </w:r>
          </w:p>
        </w:tc>
        <w:tc>
          <w:tcPr>
            <w:tcW w:w="401" w:type="pct"/>
          </w:tcPr>
          <w:p w14:paraId="4A16B256" w14:textId="36A152F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2.18 </w:t>
            </w:r>
          </w:p>
        </w:tc>
        <w:tc>
          <w:tcPr>
            <w:tcW w:w="341" w:type="pct"/>
          </w:tcPr>
          <w:p w14:paraId="63C45998" w14:textId="2132EF42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2.40 </w:t>
            </w:r>
          </w:p>
        </w:tc>
        <w:tc>
          <w:tcPr>
            <w:tcW w:w="368" w:type="pct"/>
          </w:tcPr>
          <w:p w14:paraId="7EADF993" w14:textId="3A116D3A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-0.90 </w:t>
            </w:r>
          </w:p>
        </w:tc>
        <w:tc>
          <w:tcPr>
            <w:tcW w:w="502" w:type="pct"/>
          </w:tcPr>
          <w:p w14:paraId="734C890A" w14:textId="002B0F9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11.80%</w:t>
            </w:r>
          </w:p>
        </w:tc>
        <w:tc>
          <w:tcPr>
            <w:tcW w:w="502" w:type="pct"/>
          </w:tcPr>
          <w:p w14:paraId="5A324296" w14:textId="0F02D8A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32.28%</w:t>
            </w:r>
          </w:p>
        </w:tc>
        <w:tc>
          <w:tcPr>
            <w:tcW w:w="526" w:type="pct"/>
          </w:tcPr>
          <w:p w14:paraId="55315B5E" w14:textId="7B3F01C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55.92%</w:t>
            </w:r>
          </w:p>
        </w:tc>
      </w:tr>
      <w:tr w:rsidR="00044435" w:rsidRPr="003C745A" w14:paraId="7DE1A819" w14:textId="77777777" w:rsidTr="00C47917">
        <w:trPr>
          <w:jc w:val="center"/>
        </w:trPr>
        <w:tc>
          <w:tcPr>
            <w:tcW w:w="539" w:type="pct"/>
            <w:tcBorders>
              <w:bottom w:val="single" w:sz="8" w:space="0" w:color="auto"/>
            </w:tcBorders>
          </w:tcPr>
          <w:p w14:paraId="2EA6C797" w14:textId="7777777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S23</w:t>
            </w:r>
          </w:p>
        </w:tc>
        <w:tc>
          <w:tcPr>
            <w:tcW w:w="498" w:type="pct"/>
            <w:tcBorders>
              <w:bottom w:val="single" w:sz="8" w:space="0" w:color="auto"/>
            </w:tcBorders>
          </w:tcPr>
          <w:p w14:paraId="4F43AE8B" w14:textId="44672085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1.33 </w:t>
            </w:r>
          </w:p>
        </w:tc>
        <w:tc>
          <w:tcPr>
            <w:tcW w:w="402" w:type="pct"/>
            <w:tcBorders>
              <w:bottom w:val="single" w:sz="8" w:space="0" w:color="auto"/>
            </w:tcBorders>
          </w:tcPr>
          <w:p w14:paraId="728BD74B" w14:textId="43576BE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14.41 </w:t>
            </w:r>
          </w:p>
        </w:tc>
        <w:tc>
          <w:tcPr>
            <w:tcW w:w="399" w:type="pct"/>
            <w:tcBorders>
              <w:bottom w:val="single" w:sz="8" w:space="0" w:color="auto"/>
            </w:tcBorders>
          </w:tcPr>
          <w:p w14:paraId="79CF5F6A" w14:textId="0C614AC9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522" w:type="pct"/>
            <w:tcBorders>
              <w:bottom w:val="single" w:sz="8" w:space="0" w:color="auto"/>
            </w:tcBorders>
          </w:tcPr>
          <w:p w14:paraId="238C596D" w14:textId="65F787FE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694.38 </w:t>
            </w:r>
          </w:p>
        </w:tc>
        <w:tc>
          <w:tcPr>
            <w:tcW w:w="401" w:type="pct"/>
            <w:tcBorders>
              <w:bottom w:val="single" w:sz="8" w:space="0" w:color="auto"/>
            </w:tcBorders>
          </w:tcPr>
          <w:p w14:paraId="5A4F5E12" w14:textId="64290E10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2.15 </w:t>
            </w:r>
          </w:p>
        </w:tc>
        <w:tc>
          <w:tcPr>
            <w:tcW w:w="341" w:type="pct"/>
            <w:tcBorders>
              <w:bottom w:val="single" w:sz="8" w:space="0" w:color="auto"/>
            </w:tcBorders>
          </w:tcPr>
          <w:p w14:paraId="31D8D093" w14:textId="49981C8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2.11 </w:t>
            </w:r>
          </w:p>
        </w:tc>
        <w:tc>
          <w:tcPr>
            <w:tcW w:w="368" w:type="pct"/>
            <w:tcBorders>
              <w:bottom w:val="single" w:sz="8" w:space="0" w:color="auto"/>
            </w:tcBorders>
          </w:tcPr>
          <w:p w14:paraId="65C670CA" w14:textId="6B8B5017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 xml:space="preserve">-0.78 </w:t>
            </w:r>
          </w:p>
        </w:tc>
        <w:tc>
          <w:tcPr>
            <w:tcW w:w="502" w:type="pct"/>
            <w:tcBorders>
              <w:bottom w:val="single" w:sz="8" w:space="0" w:color="auto"/>
            </w:tcBorders>
          </w:tcPr>
          <w:p w14:paraId="08E1E9FA" w14:textId="3B33CF1F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13.39%</w:t>
            </w:r>
          </w:p>
        </w:tc>
        <w:tc>
          <w:tcPr>
            <w:tcW w:w="502" w:type="pct"/>
            <w:tcBorders>
              <w:bottom w:val="single" w:sz="8" w:space="0" w:color="auto"/>
            </w:tcBorders>
          </w:tcPr>
          <w:p w14:paraId="5DD9C135" w14:textId="4D9D9B2C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32.36%</w:t>
            </w:r>
          </w:p>
        </w:tc>
        <w:tc>
          <w:tcPr>
            <w:tcW w:w="526" w:type="pct"/>
            <w:tcBorders>
              <w:bottom w:val="single" w:sz="8" w:space="0" w:color="auto"/>
            </w:tcBorders>
          </w:tcPr>
          <w:p w14:paraId="05D60099" w14:textId="3256C8B1" w:rsidR="00044435" w:rsidRPr="003C745A" w:rsidRDefault="00044435" w:rsidP="00044435">
            <w:pPr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5A">
              <w:rPr>
                <w:rFonts w:ascii="Times New Roman" w:hAnsi="Times New Roman" w:cs="Times New Roman"/>
                <w:sz w:val="18"/>
                <w:szCs w:val="18"/>
              </w:rPr>
              <w:t>54.25%</w:t>
            </w:r>
          </w:p>
        </w:tc>
      </w:tr>
    </w:tbl>
    <w:bookmarkEnd w:id="3"/>
    <w:p w14:paraId="6391DD1B" w14:textId="49D58DA0" w:rsidR="00FB790E" w:rsidRPr="003C745A" w:rsidRDefault="009F0AD5" w:rsidP="009F0AD5">
      <w:pPr>
        <w:spacing w:line="240" w:lineRule="auto"/>
        <w:ind w:firstLine="400"/>
        <w:jc w:val="both"/>
        <w:rPr>
          <w:rFonts w:ascii="Times New Roman" w:hAnsi="Times New Roman" w:cs="Times New Roman"/>
          <w:sz w:val="20"/>
          <w:szCs w:val="20"/>
        </w:rPr>
      </w:pPr>
      <w:r w:rsidRPr="003C745A">
        <w:rPr>
          <w:rFonts w:ascii="Times New Roman" w:hAnsi="Times New Roman" w:cs="Times New Roman"/>
          <w:sz w:val="20"/>
          <w:szCs w:val="20"/>
        </w:rPr>
        <w:t xml:space="preserve">Note: </w:t>
      </w:r>
      <w:r w:rsidRPr="003C745A">
        <w:rPr>
          <w:rFonts w:ascii="Times New Roman" w:hAnsi="Times New Roman" w:cs="Times New Roman"/>
          <w:sz w:val="20"/>
          <w:szCs w:val="20"/>
        </w:rPr>
        <w:sym w:font="Symbol" w:char="F060"/>
      </w:r>
      <w:r w:rsidRPr="003C745A">
        <w:rPr>
          <w:rFonts w:ascii="Times New Roman" w:hAnsi="Times New Roman" w:cs="Times New Roman"/>
          <w:sz w:val="20"/>
          <w:szCs w:val="20"/>
        </w:rPr>
        <w:t>d is the average particle size, mm; σ is the standard deviation of the particle size, mm; d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 xml:space="preserve">50 </w:t>
      </w:r>
      <w:r w:rsidRPr="003C745A">
        <w:rPr>
          <w:rFonts w:ascii="Times New Roman" w:hAnsi="Times New Roman" w:cs="Times New Roman"/>
          <w:sz w:val="20"/>
          <w:szCs w:val="20"/>
        </w:rPr>
        <w:t>is the median particle size, mm; 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u</w:t>
      </w:r>
      <w:r w:rsidRPr="003C745A">
        <w:rPr>
          <w:rFonts w:ascii="Times New Roman" w:hAnsi="Times New Roman" w:cs="Times New Roman"/>
          <w:sz w:val="20"/>
          <w:szCs w:val="20"/>
        </w:rPr>
        <w:t xml:space="preserve"> is the coefficient of nonuniformity; 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c</w:t>
      </w:r>
      <w:r w:rsidRPr="003C745A">
        <w:rPr>
          <w:rFonts w:ascii="Times New Roman" w:hAnsi="Times New Roman" w:cs="Times New Roman"/>
          <w:sz w:val="20"/>
          <w:szCs w:val="20"/>
        </w:rPr>
        <w:t xml:space="preserve"> is the coefficient of curvature; K is kurtosis; SK is skewness; </w:t>
      </w:r>
      <w:proofErr w:type="spellStart"/>
      <w:r w:rsidRPr="003C745A">
        <w:rPr>
          <w:rFonts w:ascii="Times New Roman" w:hAnsi="Times New Roman" w:cs="Times New Roman"/>
          <w:sz w:val="20"/>
          <w:szCs w:val="20"/>
        </w:rPr>
        <w:t>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Gravel</w:t>
      </w:r>
      <w:proofErr w:type="spellEnd"/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C745A">
        <w:rPr>
          <w:rFonts w:ascii="Times New Roman" w:hAnsi="Times New Roman" w:cs="Times New Roman"/>
          <w:sz w:val="20"/>
          <w:szCs w:val="20"/>
        </w:rPr>
        <w:t xml:space="preserve">is gravel group (60 mm ~ 2 mm) content, %; </w:t>
      </w:r>
      <w:proofErr w:type="spellStart"/>
      <w:r w:rsidRPr="003C745A">
        <w:rPr>
          <w:rFonts w:ascii="Times New Roman" w:hAnsi="Times New Roman" w:cs="Times New Roman"/>
          <w:sz w:val="20"/>
          <w:szCs w:val="20"/>
        </w:rPr>
        <w:t>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Sand</w:t>
      </w:r>
      <w:proofErr w:type="spellEnd"/>
      <w:r w:rsidRPr="003C745A">
        <w:rPr>
          <w:rFonts w:ascii="Times New Roman" w:hAnsi="Times New Roman" w:cs="Times New Roman"/>
          <w:sz w:val="20"/>
          <w:szCs w:val="20"/>
        </w:rPr>
        <w:t xml:space="preserve"> is sand group (2 mm ~ 0.075 mm) content, %. </w:t>
      </w:r>
      <w:proofErr w:type="spellStart"/>
      <w:r w:rsidRPr="003C745A">
        <w:rPr>
          <w:rFonts w:ascii="Times New Roman" w:hAnsi="Times New Roman" w:cs="Times New Roman"/>
          <w:sz w:val="20"/>
          <w:szCs w:val="20"/>
        </w:rPr>
        <w:t>C</w:t>
      </w:r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Silt</w:t>
      </w:r>
      <w:proofErr w:type="spellEnd"/>
      <w:r w:rsidRPr="003C745A">
        <w:rPr>
          <w:rFonts w:ascii="Times New Roman" w:hAnsi="Times New Roman" w:cs="Times New Roman"/>
          <w:sz w:val="20"/>
          <w:szCs w:val="20"/>
          <w:vertAlign w:val="subscript"/>
        </w:rPr>
        <w:t>-clay</w:t>
      </w:r>
      <w:r w:rsidRPr="003C745A">
        <w:rPr>
          <w:rFonts w:ascii="Times New Roman" w:hAnsi="Times New Roman" w:cs="Times New Roman"/>
          <w:sz w:val="20"/>
          <w:szCs w:val="20"/>
        </w:rPr>
        <w:t xml:space="preserve"> is silt-clay group (&lt;0.075 mm) content, %.</w:t>
      </w:r>
    </w:p>
    <w:sectPr w:rsidR="00FB790E" w:rsidRPr="003C745A" w:rsidSect="00F74A3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D8799" w14:textId="77777777" w:rsidR="004B7DE3" w:rsidRDefault="004B7DE3" w:rsidP="007D0052">
      <w:pPr>
        <w:spacing w:after="0" w:line="240" w:lineRule="auto"/>
        <w:ind w:firstLine="420"/>
      </w:pPr>
      <w:r>
        <w:separator/>
      </w:r>
    </w:p>
  </w:endnote>
  <w:endnote w:type="continuationSeparator" w:id="0">
    <w:p w14:paraId="1AC95C7F" w14:textId="77777777" w:rsidR="004B7DE3" w:rsidRDefault="004B7DE3" w:rsidP="007D0052">
      <w:pPr>
        <w:spacing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70FA" w14:textId="77777777" w:rsidR="007D0052" w:rsidRDefault="007D005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256113"/>
      <w:docPartObj>
        <w:docPartGallery w:val="Page Numbers (Bottom of Page)"/>
        <w:docPartUnique/>
      </w:docPartObj>
    </w:sdtPr>
    <w:sdtEndPr/>
    <w:sdtContent>
      <w:p w14:paraId="413AC653" w14:textId="08CE257C" w:rsidR="00FB790E" w:rsidRDefault="00FB790E">
        <w:pPr>
          <w:pStyle w:val="a5"/>
          <w:ind w:firstLine="360"/>
          <w:jc w:val="center"/>
        </w:pPr>
        <w:r w:rsidRPr="00FB790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B790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B790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B790E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B790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F99970A" w14:textId="77777777" w:rsidR="007D0052" w:rsidRDefault="007D0052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02D3F" w14:textId="77777777" w:rsidR="007D0052" w:rsidRDefault="007D005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F7B4B" w14:textId="77777777" w:rsidR="004B7DE3" w:rsidRDefault="004B7DE3" w:rsidP="007D0052">
      <w:pPr>
        <w:spacing w:after="0" w:line="240" w:lineRule="auto"/>
        <w:ind w:firstLine="420"/>
      </w:pPr>
      <w:r>
        <w:separator/>
      </w:r>
    </w:p>
  </w:footnote>
  <w:footnote w:type="continuationSeparator" w:id="0">
    <w:p w14:paraId="089E8D38" w14:textId="77777777" w:rsidR="004B7DE3" w:rsidRDefault="004B7DE3" w:rsidP="007D0052">
      <w:pPr>
        <w:spacing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61F2" w14:textId="77777777" w:rsidR="007D0052" w:rsidRDefault="007D005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9FAD" w14:textId="77777777" w:rsidR="007D0052" w:rsidRPr="007D0052" w:rsidRDefault="007D0052" w:rsidP="007D0052">
    <w:pPr>
      <w:ind w:left="42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BADE" w14:textId="77777777" w:rsidR="007D0052" w:rsidRDefault="007D005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98"/>
    <w:rsid w:val="00044435"/>
    <w:rsid w:val="000619A2"/>
    <w:rsid w:val="00084D85"/>
    <w:rsid w:val="000860B9"/>
    <w:rsid w:val="00093065"/>
    <w:rsid w:val="000A23CE"/>
    <w:rsid w:val="000D4A6B"/>
    <w:rsid w:val="000F2096"/>
    <w:rsid w:val="000F236C"/>
    <w:rsid w:val="001165FC"/>
    <w:rsid w:val="0016239A"/>
    <w:rsid w:val="001A0C87"/>
    <w:rsid w:val="001D7582"/>
    <w:rsid w:val="00232241"/>
    <w:rsid w:val="00232998"/>
    <w:rsid w:val="0025733B"/>
    <w:rsid w:val="002A5FAE"/>
    <w:rsid w:val="002C496C"/>
    <w:rsid w:val="002F2244"/>
    <w:rsid w:val="00340CB6"/>
    <w:rsid w:val="003C745A"/>
    <w:rsid w:val="003F7426"/>
    <w:rsid w:val="00400AD9"/>
    <w:rsid w:val="0040681B"/>
    <w:rsid w:val="00421E76"/>
    <w:rsid w:val="0045662D"/>
    <w:rsid w:val="004711AE"/>
    <w:rsid w:val="004748E7"/>
    <w:rsid w:val="004934A6"/>
    <w:rsid w:val="004B574B"/>
    <w:rsid w:val="004B7DE3"/>
    <w:rsid w:val="004D23C7"/>
    <w:rsid w:val="00503022"/>
    <w:rsid w:val="00510537"/>
    <w:rsid w:val="005146B6"/>
    <w:rsid w:val="0053285E"/>
    <w:rsid w:val="00541C26"/>
    <w:rsid w:val="00586892"/>
    <w:rsid w:val="005A400A"/>
    <w:rsid w:val="006505EF"/>
    <w:rsid w:val="00674392"/>
    <w:rsid w:val="00674BA8"/>
    <w:rsid w:val="006D3B90"/>
    <w:rsid w:val="006F51B0"/>
    <w:rsid w:val="0070535C"/>
    <w:rsid w:val="00737C99"/>
    <w:rsid w:val="00763C72"/>
    <w:rsid w:val="0078024D"/>
    <w:rsid w:val="00781E02"/>
    <w:rsid w:val="007868A4"/>
    <w:rsid w:val="007D0052"/>
    <w:rsid w:val="007D5521"/>
    <w:rsid w:val="00837FA5"/>
    <w:rsid w:val="008527C9"/>
    <w:rsid w:val="008A4413"/>
    <w:rsid w:val="008A4B44"/>
    <w:rsid w:val="008D58F8"/>
    <w:rsid w:val="008E327C"/>
    <w:rsid w:val="008E7AB8"/>
    <w:rsid w:val="008F22B4"/>
    <w:rsid w:val="00930DF7"/>
    <w:rsid w:val="009358F8"/>
    <w:rsid w:val="009A5FCB"/>
    <w:rsid w:val="009C2313"/>
    <w:rsid w:val="009F0AD5"/>
    <w:rsid w:val="00A034CC"/>
    <w:rsid w:val="00A2205E"/>
    <w:rsid w:val="00A36C7C"/>
    <w:rsid w:val="00A37E59"/>
    <w:rsid w:val="00A50040"/>
    <w:rsid w:val="00A5597C"/>
    <w:rsid w:val="00AC5568"/>
    <w:rsid w:val="00AF2E7F"/>
    <w:rsid w:val="00B63F4B"/>
    <w:rsid w:val="00B962A6"/>
    <w:rsid w:val="00BC6A28"/>
    <w:rsid w:val="00C47917"/>
    <w:rsid w:val="00C72794"/>
    <w:rsid w:val="00C95311"/>
    <w:rsid w:val="00CB62EF"/>
    <w:rsid w:val="00D079A1"/>
    <w:rsid w:val="00D11B61"/>
    <w:rsid w:val="00D30E19"/>
    <w:rsid w:val="00D37FBD"/>
    <w:rsid w:val="00D75C54"/>
    <w:rsid w:val="00DD5E6E"/>
    <w:rsid w:val="00DF1627"/>
    <w:rsid w:val="00E478AD"/>
    <w:rsid w:val="00EA54DA"/>
    <w:rsid w:val="00EA5BDB"/>
    <w:rsid w:val="00F075B4"/>
    <w:rsid w:val="00F4096D"/>
    <w:rsid w:val="00F74A3E"/>
    <w:rsid w:val="00F8102E"/>
    <w:rsid w:val="00F9221D"/>
    <w:rsid w:val="00FB790E"/>
    <w:rsid w:val="00FF04E1"/>
    <w:rsid w:val="00FF3275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F4AB9"/>
  <w14:discardImageEditingData/>
  <w14:defaultImageDpi w14:val="32767"/>
  <w15:chartTrackingRefBased/>
  <w15:docId w15:val="{7ACC9E1F-7214-44D3-9DAB-06142891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20"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435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0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05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052"/>
    <w:rPr>
      <w:sz w:val="18"/>
      <w:szCs w:val="18"/>
    </w:rPr>
  </w:style>
  <w:style w:type="table" w:styleId="a7">
    <w:name w:val="Table Grid"/>
    <w:basedOn w:val="a1"/>
    <w:uiPriority w:val="39"/>
    <w:rsid w:val="00D37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FF04E1"/>
    <w:rPr>
      <w:color w:val="808080"/>
    </w:rPr>
  </w:style>
  <w:style w:type="character" w:styleId="a9">
    <w:name w:val="Hyperlink"/>
    <w:basedOn w:val="a0"/>
    <w:uiPriority w:val="99"/>
    <w:unhideWhenUsed/>
    <w:rsid w:val="00DD5E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D5E6E"/>
    <w:rPr>
      <w:color w:val="605E5C"/>
      <w:shd w:val="clear" w:color="auto" w:fill="E1DFDD"/>
    </w:rPr>
  </w:style>
  <w:style w:type="character" w:styleId="ab">
    <w:name w:val="line number"/>
    <w:basedOn w:val="a0"/>
    <w:uiPriority w:val="99"/>
    <w:semiHidden/>
    <w:unhideWhenUsed/>
    <w:rsid w:val="00F7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1122</Words>
  <Characters>5165</Characters>
  <Application>Microsoft Office Word</Application>
  <DocSecurity>0</DocSecurity>
  <Lines>597</Lines>
  <Paragraphs>563</Paragraphs>
  <ScaleCrop>false</ScaleCrop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CYKJ</dc:creator>
  <cp:keywords/>
  <dc:description/>
  <cp:lastModifiedBy>CYKJ</cp:lastModifiedBy>
  <cp:revision>81</cp:revision>
  <cp:lastPrinted>2024-01-07T02:21:00Z</cp:lastPrinted>
  <dcterms:created xsi:type="dcterms:W3CDTF">2024-01-06T03:04:00Z</dcterms:created>
  <dcterms:modified xsi:type="dcterms:W3CDTF">2024-02-04T05:39:00Z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335dbac756a1a0090869d4f83f8ff976e427d4ddf11afedc8013fb6053ebe74b</vt:lpwstr>
  </property>
</Properties>
</file>