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67D349" w14:textId="77777777" w:rsidR="00775FDC" w:rsidRDefault="00000000">
      <w:pPr>
        <w:spacing w:before="240" w:after="240" w:line="480" w:lineRule="auto"/>
        <w:jc w:val="center"/>
        <w:rPr>
          <w:rFonts w:ascii="Times New Roman" w:eastAsia="Times New Roman" w:hAnsi="Times New Roman" w:cs="Times New Roman"/>
          <w:sz w:val="24"/>
          <w:szCs w:val="24"/>
          <w:lang w:val="en-US" w:eastAsia="da-DK"/>
        </w:rPr>
      </w:pPr>
      <w:r>
        <w:rPr>
          <w:rFonts w:ascii="Times New Roman" w:eastAsia="Times New Roman" w:hAnsi="Times New Roman" w:cs="Times New Roman"/>
          <w:color w:val="000000"/>
          <w:sz w:val="24"/>
          <w:szCs w:val="24"/>
          <w:lang w:val="en-US" w:eastAsia="da-DK"/>
        </w:rPr>
        <w:t>Supplementary information</w:t>
      </w:r>
    </w:p>
    <w:p w14:paraId="442180CB" w14:textId="77777777" w:rsidR="00775FDC" w:rsidRDefault="00000000">
      <w:pPr>
        <w:pStyle w:val="Subtitle"/>
        <w:spacing w:before="240" w:after="240" w:line="480" w:lineRule="auto"/>
        <w:ind w:right="428"/>
        <w:jc w:val="center"/>
        <w:rPr>
          <w:rFonts w:ascii="Times New Roman" w:eastAsia="Times New Roman" w:hAnsi="Times New Roman" w:cs="Times New Roman"/>
          <w:b/>
          <w:color w:val="000000"/>
          <w:sz w:val="24"/>
          <w:szCs w:val="24"/>
        </w:rPr>
      </w:pPr>
      <w:bookmarkStart w:id="0" w:name="_cuudw3vonwsd"/>
      <w:bookmarkEnd w:id="0"/>
      <w:r>
        <w:rPr>
          <w:rFonts w:ascii="Times New Roman" w:eastAsia="Times New Roman" w:hAnsi="Times New Roman" w:cs="Times New Roman"/>
          <w:b/>
          <w:color w:val="000000"/>
          <w:sz w:val="24"/>
          <w:szCs w:val="24"/>
        </w:rPr>
        <w:t>Patchiness of plankton ecosystem structure due to nutrient mixing along the shelf edge in the North Sea</w:t>
      </w:r>
    </w:p>
    <w:p w14:paraId="5456CD74" w14:textId="00433EBF" w:rsidR="00775FDC" w:rsidRDefault="00000000">
      <w:pPr>
        <w:spacing w:after="240" w:line="480" w:lineRule="auto"/>
        <w:jc w:val="both"/>
        <w:rPr>
          <w:rFonts w:ascii="Times New Roman" w:eastAsia="Times New Roman" w:hAnsi="Times New Roman" w:cs="Times New Roman"/>
          <w:sz w:val="24"/>
          <w:szCs w:val="24"/>
          <w:vertAlign w:val="superscript"/>
          <w:lang w:val="en-GB"/>
        </w:rPr>
      </w:pPr>
      <w:r>
        <w:rPr>
          <w:rFonts w:ascii="Times New Roman" w:eastAsia="Times New Roman" w:hAnsi="Times New Roman" w:cs="Times New Roman"/>
          <w:sz w:val="24"/>
          <w:szCs w:val="24"/>
          <w:lang w:val="en-GB"/>
        </w:rPr>
        <w:t>Axelle Cordier</w:t>
      </w:r>
      <w:r>
        <w:rPr>
          <w:rFonts w:ascii="Times New Roman" w:eastAsia="Times New Roman" w:hAnsi="Times New Roman" w:cs="Times New Roman"/>
          <w:sz w:val="24"/>
          <w:szCs w:val="24"/>
          <w:vertAlign w:val="superscript"/>
          <w:lang w:val="en-GB"/>
        </w:rPr>
        <w:t>1*</w:t>
      </w:r>
      <w:r>
        <w:rPr>
          <w:rFonts w:ascii="Times New Roman" w:eastAsia="Times New Roman" w:hAnsi="Times New Roman" w:cs="Times New Roman"/>
          <w:sz w:val="24"/>
          <w:szCs w:val="24"/>
          <w:lang w:val="en-GB"/>
        </w:rPr>
        <w:t>, Jørgen Bendtsen</w:t>
      </w:r>
      <w:r>
        <w:rPr>
          <w:rFonts w:ascii="Times New Roman" w:eastAsia="Times New Roman" w:hAnsi="Times New Roman" w:cs="Times New Roman"/>
          <w:sz w:val="24"/>
          <w:szCs w:val="24"/>
          <w:vertAlign w:val="superscript"/>
          <w:lang w:val="en-GB"/>
        </w:rPr>
        <w:t>2</w:t>
      </w:r>
      <w:r>
        <w:rPr>
          <w:rFonts w:ascii="Times New Roman" w:eastAsia="Times New Roman" w:hAnsi="Times New Roman" w:cs="Times New Roman"/>
          <w:sz w:val="24"/>
          <w:szCs w:val="24"/>
          <w:lang w:val="en-GB"/>
        </w:rPr>
        <w:t xml:space="preserve">, Niels </w:t>
      </w:r>
      <w:r>
        <w:rPr>
          <w:rFonts w:ascii="Times New Roman" w:eastAsia="Times New Roman" w:hAnsi="Times New Roman" w:cs="Times New Roman"/>
          <w:sz w:val="24"/>
          <w:szCs w:val="24"/>
          <w:highlight w:val="white"/>
          <w:lang w:val="en-GB"/>
        </w:rPr>
        <w:t>Daugbjerg</w:t>
      </w:r>
      <w:r>
        <w:rPr>
          <w:rFonts w:ascii="Times New Roman" w:eastAsia="Times New Roman" w:hAnsi="Times New Roman" w:cs="Times New Roman"/>
          <w:sz w:val="24"/>
          <w:szCs w:val="24"/>
          <w:highlight w:val="white"/>
          <w:vertAlign w:val="superscript"/>
          <w:lang w:val="en-GB"/>
        </w:rPr>
        <w:t>3</w:t>
      </w:r>
      <w:r>
        <w:rPr>
          <w:rFonts w:ascii="Times New Roman" w:eastAsia="Times New Roman" w:hAnsi="Times New Roman" w:cs="Times New Roman"/>
          <w:sz w:val="24"/>
          <w:szCs w:val="24"/>
          <w:highlight w:val="white"/>
          <w:lang w:val="en-GB"/>
        </w:rPr>
        <w:t xml:space="preserve">, </w:t>
      </w:r>
      <w:r>
        <w:rPr>
          <w:rFonts w:ascii="Times New Roman" w:eastAsia="Times New Roman" w:hAnsi="Times New Roman" w:cs="Times New Roman"/>
          <w:sz w:val="24"/>
          <w:szCs w:val="24"/>
          <w:lang w:val="en-GB"/>
        </w:rPr>
        <w:t>Nikolaj From</w:t>
      </w:r>
      <w:r w:rsidR="00044658">
        <w:rPr>
          <w:rFonts w:ascii="Times New Roman" w:eastAsia="Times New Roman" w:hAnsi="Times New Roman" w:cs="Times New Roman"/>
          <w:sz w:val="24"/>
          <w:szCs w:val="24"/>
          <w:vertAlign w:val="superscript"/>
          <w:lang w:val="en-GB"/>
        </w:rPr>
        <w:t>1</w:t>
      </w:r>
      <w:r>
        <w:rPr>
          <w:rFonts w:ascii="Times New Roman" w:eastAsia="Times New Roman" w:hAnsi="Times New Roman" w:cs="Times New Roman"/>
          <w:sz w:val="24"/>
          <w:szCs w:val="24"/>
          <w:highlight w:val="white"/>
          <w:lang w:val="en-GB"/>
        </w:rPr>
        <w:t xml:space="preserve">, </w:t>
      </w:r>
      <w:r>
        <w:rPr>
          <w:rFonts w:ascii="Times New Roman" w:eastAsia="Times New Roman" w:hAnsi="Times New Roman" w:cs="Times New Roman"/>
          <w:sz w:val="24"/>
          <w:szCs w:val="24"/>
          <w:lang w:val="en-GB"/>
        </w:rPr>
        <w:t>Sigrún Huld Jónasdóttir</w:t>
      </w:r>
      <w:r w:rsidR="00044658">
        <w:rPr>
          <w:rFonts w:ascii="Times New Roman" w:eastAsia="Times New Roman" w:hAnsi="Times New Roman" w:cs="Times New Roman"/>
          <w:sz w:val="24"/>
          <w:szCs w:val="24"/>
          <w:vertAlign w:val="superscript"/>
          <w:lang w:val="en-GB"/>
        </w:rPr>
        <w:t>4</w:t>
      </w:r>
      <w:r>
        <w:rPr>
          <w:rFonts w:ascii="Times New Roman" w:eastAsia="Times New Roman" w:hAnsi="Times New Roman" w:cs="Times New Roman"/>
          <w:sz w:val="24"/>
          <w:szCs w:val="24"/>
          <w:lang w:val="en-GB"/>
        </w:rPr>
        <w:t>, Erik Askov Mousing</w:t>
      </w:r>
      <w:r w:rsidR="00044658">
        <w:rPr>
          <w:rFonts w:ascii="Times New Roman" w:eastAsia="Times New Roman" w:hAnsi="Times New Roman" w:cs="Times New Roman"/>
          <w:sz w:val="24"/>
          <w:szCs w:val="24"/>
          <w:vertAlign w:val="superscript"/>
          <w:lang w:val="en-GB"/>
        </w:rPr>
        <w:t>5</w:t>
      </w:r>
      <w:r>
        <w:rPr>
          <w:rFonts w:ascii="Times New Roman" w:eastAsia="Times New Roman" w:hAnsi="Times New Roman" w:cs="Times New Roman"/>
          <w:sz w:val="24"/>
          <w:szCs w:val="24"/>
          <w:lang w:val="en-GB"/>
        </w:rPr>
        <w:t>, Jens Tang Christensen</w:t>
      </w:r>
      <w:r w:rsidR="00044658">
        <w:rPr>
          <w:rFonts w:ascii="Times New Roman" w:eastAsia="Times New Roman" w:hAnsi="Times New Roman" w:cs="Times New Roman"/>
          <w:sz w:val="24"/>
          <w:szCs w:val="24"/>
          <w:vertAlign w:val="superscript"/>
          <w:lang w:val="en-GB"/>
        </w:rPr>
        <w:t>6</w:t>
      </w:r>
      <w:r>
        <w:rPr>
          <w:rFonts w:ascii="Times New Roman" w:eastAsia="Times New Roman" w:hAnsi="Times New Roman" w:cs="Times New Roman"/>
          <w:sz w:val="24"/>
          <w:szCs w:val="24"/>
          <w:lang w:val="en-GB"/>
        </w:rPr>
        <w:t>, Teresa Silva</w:t>
      </w:r>
      <w:r w:rsidR="00044658">
        <w:rPr>
          <w:rFonts w:ascii="Times New Roman" w:eastAsia="Times New Roman" w:hAnsi="Times New Roman" w:cs="Times New Roman"/>
          <w:sz w:val="24"/>
          <w:szCs w:val="24"/>
          <w:vertAlign w:val="superscript"/>
          <w:lang w:val="en-GB"/>
        </w:rPr>
        <w:t>7</w:t>
      </w:r>
      <w:r>
        <w:rPr>
          <w:rFonts w:ascii="Times New Roman" w:eastAsia="Times New Roman" w:hAnsi="Times New Roman" w:cs="Times New Roman"/>
          <w:sz w:val="24"/>
          <w:szCs w:val="24"/>
          <w:lang w:val="en-GB"/>
        </w:rPr>
        <w:t>, Katherine Richardson</w:t>
      </w:r>
      <w:r>
        <w:rPr>
          <w:rFonts w:ascii="Times New Roman" w:eastAsia="Times New Roman" w:hAnsi="Times New Roman" w:cs="Times New Roman"/>
          <w:sz w:val="24"/>
          <w:szCs w:val="24"/>
          <w:vertAlign w:val="superscript"/>
          <w:lang w:val="en-GB"/>
        </w:rPr>
        <w:t>1</w:t>
      </w:r>
    </w:p>
    <w:p w14:paraId="2114AF96" w14:textId="77777777" w:rsidR="00775FDC" w:rsidRDefault="00000000">
      <w:pPr>
        <w:spacing w:line="48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vertAlign w:val="superscript"/>
          <w:lang w:val="en-US"/>
        </w:rPr>
        <w:t>1</w:t>
      </w:r>
      <w:r>
        <w:rPr>
          <w:rFonts w:ascii="Times New Roman" w:eastAsia="Times New Roman" w:hAnsi="Times New Roman" w:cs="Times New Roman"/>
          <w:sz w:val="24"/>
          <w:szCs w:val="24"/>
          <w:lang w:val="en-US"/>
        </w:rPr>
        <w:t xml:space="preserve"> Globe Institute, Section for Biodiversity, University of Copenhagen, </w:t>
      </w:r>
      <w:proofErr w:type="spellStart"/>
      <w:r>
        <w:rPr>
          <w:rFonts w:ascii="Times New Roman" w:eastAsia="Times New Roman" w:hAnsi="Times New Roman" w:cs="Times New Roman"/>
          <w:sz w:val="24"/>
          <w:szCs w:val="24"/>
          <w:lang w:val="en-US"/>
        </w:rPr>
        <w:t>Universitetsparken</w:t>
      </w:r>
      <w:proofErr w:type="spellEnd"/>
      <w:r>
        <w:rPr>
          <w:rFonts w:ascii="Times New Roman" w:eastAsia="Times New Roman" w:hAnsi="Times New Roman" w:cs="Times New Roman"/>
          <w:sz w:val="24"/>
          <w:szCs w:val="24"/>
          <w:lang w:val="en-US"/>
        </w:rPr>
        <w:t xml:space="preserve"> 15, 2100 Copenhagen Ø, Denmark.</w:t>
      </w:r>
    </w:p>
    <w:p w14:paraId="31A0DC2B" w14:textId="77777777" w:rsidR="00775FDC" w:rsidRDefault="00000000">
      <w:pPr>
        <w:spacing w:line="48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vertAlign w:val="superscript"/>
          <w:lang w:val="en-US"/>
        </w:rPr>
        <w:t xml:space="preserve">2 </w:t>
      </w:r>
      <w:r>
        <w:rPr>
          <w:rFonts w:ascii="Times New Roman" w:eastAsia="Times New Roman" w:hAnsi="Times New Roman" w:cs="Times New Roman"/>
          <w:sz w:val="24"/>
          <w:szCs w:val="24"/>
          <w:lang w:val="en-US"/>
        </w:rPr>
        <w:t xml:space="preserve">Globe Institute, Section for Geobiology, University of Copenhagen, Øster </w:t>
      </w:r>
      <w:proofErr w:type="spellStart"/>
      <w:r>
        <w:rPr>
          <w:rFonts w:ascii="Times New Roman" w:eastAsia="Times New Roman" w:hAnsi="Times New Roman" w:cs="Times New Roman"/>
          <w:sz w:val="24"/>
          <w:szCs w:val="24"/>
          <w:lang w:val="en-US"/>
        </w:rPr>
        <w:t>Voldgade</w:t>
      </w:r>
      <w:proofErr w:type="spellEnd"/>
      <w:r>
        <w:rPr>
          <w:rFonts w:ascii="Times New Roman" w:eastAsia="Times New Roman" w:hAnsi="Times New Roman" w:cs="Times New Roman"/>
          <w:sz w:val="24"/>
          <w:szCs w:val="24"/>
          <w:lang w:val="en-US"/>
        </w:rPr>
        <w:t xml:space="preserve"> 5-7, 1350 Copenhagen K, Denmark.</w:t>
      </w:r>
    </w:p>
    <w:p w14:paraId="032B2CD3" w14:textId="77777777" w:rsidR="00775FDC" w:rsidRDefault="00000000">
      <w:pPr>
        <w:spacing w:line="48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vertAlign w:val="superscript"/>
          <w:lang w:val="en-US"/>
        </w:rPr>
        <w:t xml:space="preserve">3 </w:t>
      </w:r>
      <w:r>
        <w:rPr>
          <w:rFonts w:ascii="Times New Roman" w:eastAsia="Times New Roman" w:hAnsi="Times New Roman" w:cs="Times New Roman"/>
          <w:sz w:val="24"/>
          <w:szCs w:val="24"/>
          <w:lang w:val="en-US"/>
        </w:rPr>
        <w:t xml:space="preserve">Marine Biological Section, Department of Biology, University of Copenhagen, </w:t>
      </w:r>
      <w:proofErr w:type="spellStart"/>
      <w:r>
        <w:rPr>
          <w:rFonts w:ascii="Times New Roman" w:eastAsia="Times New Roman" w:hAnsi="Times New Roman" w:cs="Times New Roman"/>
          <w:sz w:val="24"/>
          <w:szCs w:val="24"/>
          <w:lang w:val="en-US"/>
        </w:rPr>
        <w:t>Universitetsparken</w:t>
      </w:r>
      <w:proofErr w:type="spellEnd"/>
      <w:r>
        <w:rPr>
          <w:rFonts w:ascii="Times New Roman" w:eastAsia="Times New Roman" w:hAnsi="Times New Roman" w:cs="Times New Roman"/>
          <w:sz w:val="24"/>
          <w:szCs w:val="24"/>
          <w:lang w:val="en-US"/>
        </w:rPr>
        <w:t xml:space="preserve"> 4, 2100 Copenhagen Ø, Denmark.</w:t>
      </w:r>
    </w:p>
    <w:p w14:paraId="3EB07A0D" w14:textId="58C07679" w:rsidR="00775FDC" w:rsidRDefault="00044658">
      <w:pPr>
        <w:spacing w:line="480" w:lineRule="auto"/>
        <w:jc w:val="both"/>
        <w:rPr>
          <w:rFonts w:ascii="Times New Roman" w:eastAsia="Times New Roman" w:hAnsi="Times New Roman" w:cs="Times New Roman"/>
          <w:sz w:val="24"/>
          <w:szCs w:val="24"/>
          <w:vertAlign w:val="superscript"/>
          <w:lang w:val="en-US"/>
        </w:rPr>
      </w:pPr>
      <w:r>
        <w:rPr>
          <w:rFonts w:ascii="Times New Roman" w:eastAsia="Times New Roman" w:hAnsi="Times New Roman" w:cs="Times New Roman"/>
          <w:sz w:val="24"/>
          <w:szCs w:val="24"/>
          <w:vertAlign w:val="superscript"/>
          <w:lang w:val="en-US"/>
        </w:rPr>
        <w:t xml:space="preserve">4 </w:t>
      </w:r>
      <w:r>
        <w:rPr>
          <w:rFonts w:ascii="Times New Roman" w:eastAsia="Times New Roman" w:hAnsi="Times New Roman" w:cs="Times New Roman"/>
          <w:sz w:val="24"/>
          <w:szCs w:val="24"/>
          <w:lang w:val="en-US"/>
        </w:rPr>
        <w:t>National Institute of Aquatic Resources, Technical University of Denmark, DK-2800 Kgs. Lyngby, Denmark</w:t>
      </w:r>
    </w:p>
    <w:p w14:paraId="13471B1E" w14:textId="61088056" w:rsidR="00775FDC" w:rsidRDefault="00044658">
      <w:pPr>
        <w:spacing w:line="48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vertAlign w:val="superscript"/>
          <w:lang w:val="en-US"/>
        </w:rPr>
        <w:t>5</w:t>
      </w:r>
      <w:r>
        <w:rPr>
          <w:rFonts w:ascii="Times New Roman" w:eastAsia="Times New Roman" w:hAnsi="Times New Roman" w:cs="Times New Roman"/>
          <w:sz w:val="24"/>
          <w:szCs w:val="24"/>
          <w:lang w:val="en-US"/>
        </w:rPr>
        <w:t xml:space="preserve"> Institute of Marine Research, 5817 Bergen, Norway</w:t>
      </w:r>
    </w:p>
    <w:p w14:paraId="29E811EF" w14:textId="3F9512E8" w:rsidR="00775FDC" w:rsidRDefault="00044658">
      <w:pPr>
        <w:spacing w:line="48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vertAlign w:val="superscript"/>
          <w:lang w:val="en-US"/>
        </w:rPr>
        <w:t xml:space="preserve">6 </w:t>
      </w:r>
      <w:r>
        <w:rPr>
          <w:rFonts w:ascii="Times New Roman" w:eastAsia="Times New Roman" w:hAnsi="Times New Roman" w:cs="Times New Roman"/>
          <w:sz w:val="24"/>
          <w:szCs w:val="24"/>
          <w:lang w:val="en-US"/>
        </w:rPr>
        <w:t xml:space="preserve">Department of Biology, Aarhus University, Ole Worms </w:t>
      </w:r>
      <w:proofErr w:type="spellStart"/>
      <w:r>
        <w:rPr>
          <w:rFonts w:ascii="Times New Roman" w:eastAsia="Times New Roman" w:hAnsi="Times New Roman" w:cs="Times New Roman"/>
          <w:sz w:val="24"/>
          <w:szCs w:val="24"/>
          <w:lang w:val="en-US"/>
        </w:rPr>
        <w:t>Allé</w:t>
      </w:r>
      <w:proofErr w:type="spellEnd"/>
      <w:r>
        <w:rPr>
          <w:rFonts w:ascii="Times New Roman" w:eastAsia="Times New Roman" w:hAnsi="Times New Roman" w:cs="Times New Roman"/>
          <w:sz w:val="24"/>
          <w:szCs w:val="24"/>
          <w:lang w:val="en-US"/>
        </w:rPr>
        <w:t xml:space="preserve"> 1, DK-8000 Aarhus C, Denmark</w:t>
      </w:r>
    </w:p>
    <w:p w14:paraId="4704D4F7" w14:textId="76C7CC2E" w:rsidR="00775FDC" w:rsidRDefault="00044658">
      <w:pPr>
        <w:spacing w:line="48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color w:val="000000"/>
          <w:sz w:val="24"/>
          <w:szCs w:val="24"/>
          <w:vertAlign w:val="superscript"/>
          <w:lang w:val="en-US"/>
        </w:rPr>
        <w:t>7</w:t>
      </w:r>
      <w:r>
        <w:rPr>
          <w:rFonts w:ascii="Times New Roman" w:eastAsia="Times New Roman" w:hAnsi="Times New Roman" w:cs="Times New Roman"/>
          <w:color w:val="000000"/>
          <w:sz w:val="24"/>
          <w:szCs w:val="24"/>
          <w:lang w:val="en-US"/>
        </w:rPr>
        <w:t xml:space="preserve"> Marine </w:t>
      </w:r>
      <w:bookmarkStart w:id="1" w:name="_Hlk157437382"/>
      <w:r>
        <w:rPr>
          <w:rFonts w:ascii="Times New Roman" w:eastAsia="Times New Roman" w:hAnsi="Times New Roman" w:cs="Times New Roman"/>
          <w:color w:val="000000"/>
          <w:sz w:val="24"/>
          <w:szCs w:val="24"/>
          <w:lang w:val="en-US"/>
        </w:rPr>
        <w:t xml:space="preserve">Pelagic Division, Marine and Freshwater Research Institute, </w:t>
      </w:r>
      <w:proofErr w:type="spellStart"/>
      <w:r>
        <w:rPr>
          <w:rFonts w:ascii="Times New Roman" w:eastAsia="Times New Roman" w:hAnsi="Times New Roman" w:cs="Times New Roman"/>
          <w:color w:val="000000"/>
          <w:sz w:val="24"/>
          <w:szCs w:val="24"/>
          <w:lang w:val="en-US"/>
        </w:rPr>
        <w:t>Fornubudin</w:t>
      </w:r>
      <w:proofErr w:type="spellEnd"/>
      <w:r>
        <w:rPr>
          <w:rFonts w:ascii="Times New Roman" w:eastAsia="Times New Roman" w:hAnsi="Times New Roman" w:cs="Times New Roman"/>
          <w:color w:val="000000"/>
          <w:sz w:val="24"/>
          <w:szCs w:val="24"/>
          <w:lang w:val="en-US"/>
        </w:rPr>
        <w:t xml:space="preserve"> 5, 220 </w:t>
      </w:r>
      <w:proofErr w:type="spellStart"/>
      <w:r>
        <w:rPr>
          <w:rFonts w:ascii="Times New Roman" w:eastAsia="Times New Roman" w:hAnsi="Times New Roman" w:cs="Times New Roman"/>
          <w:color w:val="000000"/>
          <w:sz w:val="24"/>
          <w:szCs w:val="24"/>
          <w:lang w:val="en-US"/>
        </w:rPr>
        <w:t>Hafnafjordur</w:t>
      </w:r>
      <w:proofErr w:type="spellEnd"/>
      <w:r>
        <w:rPr>
          <w:rFonts w:ascii="Times New Roman" w:eastAsia="Times New Roman" w:hAnsi="Times New Roman" w:cs="Times New Roman"/>
          <w:color w:val="000000"/>
          <w:sz w:val="24"/>
          <w:szCs w:val="24"/>
          <w:lang w:val="en-US"/>
        </w:rPr>
        <w:t>, Iceland</w:t>
      </w:r>
      <w:bookmarkEnd w:id="1"/>
    </w:p>
    <w:p w14:paraId="1F6AEB16" w14:textId="77777777" w:rsidR="00775FDC" w:rsidRPr="00052EFC" w:rsidRDefault="00000000">
      <w:pPr>
        <w:spacing w:line="480" w:lineRule="auto"/>
        <w:jc w:val="both"/>
        <w:rPr>
          <w:rFonts w:ascii="Times New Roman" w:eastAsia="Times New Roman" w:hAnsi="Times New Roman" w:cs="Times New Roman"/>
          <w:sz w:val="24"/>
          <w:szCs w:val="24"/>
          <w:lang w:val="en-US"/>
        </w:rPr>
      </w:pPr>
      <w:r w:rsidRPr="00052EFC">
        <w:rPr>
          <w:rFonts w:ascii="Times New Roman" w:eastAsia="Times New Roman" w:hAnsi="Times New Roman" w:cs="Times New Roman"/>
          <w:sz w:val="24"/>
          <w:szCs w:val="24"/>
          <w:lang w:val="en-US"/>
        </w:rPr>
        <w:t>*email: axelle.cordier@sund.ku.dk</w:t>
      </w:r>
      <w:bookmarkStart w:id="2" w:name="_Hlk157592614"/>
      <w:bookmarkStart w:id="3" w:name="_Hlk158362613"/>
      <w:bookmarkEnd w:id="2"/>
      <w:bookmarkEnd w:id="3"/>
    </w:p>
    <w:p w14:paraId="63C97F49" w14:textId="77777777" w:rsidR="00775FDC" w:rsidRDefault="00775FDC">
      <w:pPr>
        <w:spacing w:before="240" w:after="240" w:line="480" w:lineRule="auto"/>
        <w:rPr>
          <w:rFonts w:ascii="Times New Roman" w:eastAsia="Times New Roman" w:hAnsi="Times New Roman" w:cs="Times New Roman"/>
          <w:color w:val="000000"/>
          <w:sz w:val="24"/>
          <w:szCs w:val="24"/>
          <w:lang w:val="en-US" w:eastAsia="da-DK"/>
        </w:rPr>
      </w:pPr>
    </w:p>
    <w:p w14:paraId="7CDB8B3E" w14:textId="77777777" w:rsidR="00EC6E73" w:rsidRDefault="00EC6E73">
      <w:pPr>
        <w:spacing w:before="240" w:after="240" w:line="480" w:lineRule="auto"/>
        <w:rPr>
          <w:rFonts w:ascii="Times New Roman" w:eastAsia="Times New Roman" w:hAnsi="Times New Roman" w:cs="Times New Roman"/>
          <w:color w:val="000000"/>
          <w:sz w:val="24"/>
          <w:szCs w:val="24"/>
          <w:lang w:val="en-US" w:eastAsia="da-DK"/>
        </w:rPr>
      </w:pPr>
    </w:p>
    <w:p w14:paraId="4424FA9F" w14:textId="77777777" w:rsidR="00775FDC" w:rsidRDefault="00000000">
      <w:pPr>
        <w:spacing w:before="240" w:after="240" w:line="480" w:lineRule="auto"/>
        <w:rPr>
          <w:rFonts w:ascii="Times New Roman" w:eastAsia="Times New Roman" w:hAnsi="Times New Roman" w:cs="Times New Roman"/>
          <w:sz w:val="24"/>
          <w:szCs w:val="24"/>
          <w:lang w:val="en-US" w:eastAsia="da-DK"/>
        </w:rPr>
      </w:pPr>
      <w:r>
        <w:rPr>
          <w:rFonts w:ascii="Times New Roman" w:eastAsia="Times New Roman" w:hAnsi="Times New Roman" w:cs="Times New Roman"/>
          <w:b/>
          <w:bCs/>
          <w:color w:val="000000"/>
          <w:sz w:val="24"/>
          <w:szCs w:val="24"/>
          <w:lang w:val="en-US" w:eastAsia="da-DK"/>
        </w:rPr>
        <w:lastRenderedPageBreak/>
        <w:t>Supplementary methods</w:t>
      </w:r>
    </w:p>
    <w:p w14:paraId="3C630CC2" w14:textId="1434205D" w:rsidR="00775FDC" w:rsidRDefault="00000000" w:rsidP="00F21E1E">
      <w:pPr>
        <w:spacing w:line="480" w:lineRule="auto"/>
        <w:ind w:right="420"/>
        <w:rPr>
          <w:rFonts w:ascii="Times New Roman" w:eastAsia="Times New Roman" w:hAnsi="Times New Roman" w:cs="Times New Roman"/>
          <w:sz w:val="24"/>
          <w:szCs w:val="24"/>
          <w:lang w:val="en-US" w:eastAsia="da-DK"/>
        </w:rPr>
      </w:pPr>
      <w:r>
        <w:rPr>
          <w:rFonts w:ascii="Times New Roman" w:eastAsia="Times New Roman" w:hAnsi="Times New Roman" w:cs="Times New Roman"/>
          <w:b/>
          <w:bCs/>
          <w:color w:val="000000"/>
          <w:sz w:val="24"/>
          <w:szCs w:val="24"/>
          <w:lang w:val="en-US" w:eastAsia="da-DK"/>
        </w:rPr>
        <w:t xml:space="preserve">Zooplankton identification. </w:t>
      </w:r>
      <w:r>
        <w:rPr>
          <w:rFonts w:ascii="Times New Roman" w:eastAsia="Times New Roman" w:hAnsi="Times New Roman" w:cs="Times New Roman"/>
          <w:color w:val="000000"/>
          <w:sz w:val="24"/>
          <w:szCs w:val="24"/>
          <w:lang w:val="en-US" w:eastAsia="da-DK"/>
        </w:rPr>
        <w:t>Zooimage</w:t>
      </w:r>
      <w:r w:rsidR="00EC6E73">
        <w:fldChar w:fldCharType="begin"/>
      </w:r>
      <w:r w:rsidR="00EC6E73">
        <w:rPr>
          <w:rFonts w:ascii="Times New Roman" w:eastAsia="Times New Roman" w:hAnsi="Times New Roman" w:cs="Times New Roman"/>
          <w:color w:val="000000"/>
          <w:sz w:val="24"/>
          <w:szCs w:val="24"/>
          <w:lang w:val="en-US" w:eastAsia="da-DK"/>
        </w:rPr>
        <w:instrText>ADDIN ZOTERO_ITEM CSL_CITATION {"citationID":"YBljuH2G","properties":{"formattedCitation":"\\super 1\\nosupersub{}","plainCitation":"1","noteIndex":0},"citationItems":[{"id":28,"uris":["http://zotero.org/users/9711343/items/T2JESNT6"],"itemData":{"id":28,"type":"chapter","abstract":"This chapter illustrates supervised classiﬁcation of objects based on features measured on digital images, as it works in R using the zooimage and mlearning packages. It mainly focuses on plankton images, but it is also usable in different but similar contexts. Plankton is a diverse community of organisms that live in aquatic environments far away from hard substrate. Its diversity and the patchiness in its distribution, both in time and space, make it difﬁcult to sample and to study. Automated classiﬁcation of plankton digital images with machine learning algorithms in R is used since a few years to speed up the process of the large amounts of samples typically encountered in oceanographic campaign. Through the analysis of an example dataset of tropical zooplankton from Madagascar, we show how the zooimage R package, and the Zoo/PhytoImage software, contributed to the adoption of R for such a task. More particularly, we insist on the integration of data mining tools inside a larger workﬂow, from the processing of raw images to the calculation of derived statistics usable by the ecologist. Challenges and difﬁculties associated with this complex multi-class supervised classiﬁcation application are also discussed.","container-title":"Data Mining Applications with R","ISBN":"978-0-12-411511-8","language":"en","note":"DOI: 10.1016/B978-0-12-411511-8.00013-X","page":"331-365","publisher":"Elsevier","source":"DOI.org (Crossref)","title":"Supervised Classification of Images, Applied to Plankton Samples Using R and Zooimage","URL":"https://linkinghub.elsevier.com/retrieve/pii/B978012411511800013X","author":[{"family":"Philippe","given":"Grosjean"},{"family":"Kevin","given":"Denis"}],"accessed":{"date-parts":[["2022",10,13]]},"issued":{"date-parts":[["2014"]]}}}],"schema":"https://github.com/citation-style-language/schema/raw/master/csl-citation.json"}</w:instrText>
      </w:r>
      <w:r w:rsidR="00EC6E73">
        <w:rPr>
          <w:rFonts w:ascii="Times New Roman" w:eastAsia="Times New Roman" w:hAnsi="Times New Roman" w:cs="Times New Roman"/>
          <w:color w:val="000000"/>
          <w:sz w:val="24"/>
          <w:szCs w:val="24"/>
          <w:lang w:val="en-US" w:eastAsia="da-DK"/>
        </w:rPr>
        <w:fldChar w:fldCharType="separate"/>
      </w:r>
      <w:r w:rsidR="00EC6E73">
        <w:rPr>
          <w:rFonts w:ascii="Times New Roman" w:hAnsi="Times New Roman" w:cs="Times New Roman"/>
          <w:sz w:val="24"/>
          <w:szCs w:val="24"/>
          <w:vertAlign w:val="superscript"/>
          <w:lang w:val="en-US"/>
        </w:rPr>
        <w:t>1</w:t>
      </w:r>
      <w:r w:rsidR="00EC6E73">
        <w:rPr>
          <w:rFonts w:ascii="Times New Roman" w:eastAsia="Times New Roman" w:hAnsi="Times New Roman" w:cs="Times New Roman"/>
          <w:color w:val="000000"/>
          <w:sz w:val="24"/>
          <w:szCs w:val="24"/>
          <w:lang w:val="en-US" w:eastAsia="da-DK"/>
        </w:rPr>
        <w:fldChar w:fldCharType="end"/>
      </w:r>
      <w:r>
        <w:rPr>
          <w:rFonts w:ascii="Times New Roman" w:eastAsia="Times New Roman" w:hAnsi="Times New Roman" w:cs="Times New Roman"/>
          <w:color w:val="000000"/>
          <w:sz w:val="24"/>
          <w:szCs w:val="24"/>
          <w:lang w:val="en-US" w:eastAsia="da-DK"/>
        </w:rPr>
        <w:t xml:space="preserve"> package in R uses machine learning algorithms to </w:t>
      </w:r>
      <w:proofErr w:type="spellStart"/>
      <w:r>
        <w:rPr>
          <w:rFonts w:ascii="Times New Roman" w:eastAsia="Times New Roman" w:hAnsi="Times New Roman" w:cs="Times New Roman"/>
          <w:color w:val="000000"/>
          <w:sz w:val="24"/>
          <w:szCs w:val="24"/>
          <w:lang w:val="en-US" w:eastAsia="da-DK"/>
        </w:rPr>
        <w:t>analyse</w:t>
      </w:r>
      <w:proofErr w:type="spellEnd"/>
      <w:r>
        <w:rPr>
          <w:rFonts w:ascii="Times New Roman" w:eastAsia="Times New Roman" w:hAnsi="Times New Roman" w:cs="Times New Roman"/>
          <w:color w:val="000000"/>
          <w:sz w:val="24"/>
          <w:szCs w:val="24"/>
          <w:lang w:val="en-US" w:eastAsia="da-DK"/>
        </w:rPr>
        <w:t xml:space="preserve"> plankton samples automatically after a taxonomist supervised creation of an image library. Raw scanned images were processed using ImageJ through the </w:t>
      </w:r>
      <w:proofErr w:type="spellStart"/>
      <w:r>
        <w:rPr>
          <w:rFonts w:ascii="Times New Roman" w:eastAsia="Times New Roman" w:hAnsi="Times New Roman" w:cs="Times New Roman"/>
          <w:color w:val="000000"/>
          <w:sz w:val="24"/>
          <w:szCs w:val="24"/>
          <w:lang w:val="en-US" w:eastAsia="da-DK"/>
        </w:rPr>
        <w:t>zooimage</w:t>
      </w:r>
      <w:proofErr w:type="spellEnd"/>
      <w:r>
        <w:rPr>
          <w:rFonts w:ascii="Times New Roman" w:eastAsia="Times New Roman" w:hAnsi="Times New Roman" w:cs="Times New Roman"/>
          <w:color w:val="000000"/>
          <w:sz w:val="24"/>
          <w:szCs w:val="24"/>
          <w:lang w:val="en-US" w:eastAsia="da-DK"/>
        </w:rPr>
        <w:t xml:space="preserve"> plugin “Scanner_Gray16”. Sub-images called vignettes were produced, representing every animal or particle detected by the plugin (Fig. 2) and respective parameters indicating, for example, the Equivalent Circular Diameter (ECD), area, perimeter, Feret’s diameter, or the density. </w:t>
      </w:r>
    </w:p>
    <w:p w14:paraId="2CAF031F" w14:textId="2ECA5BEA" w:rsidR="00775FDC" w:rsidRDefault="00000000" w:rsidP="00F21E1E">
      <w:pPr>
        <w:spacing w:line="480" w:lineRule="auto"/>
        <w:ind w:right="420"/>
        <w:rPr>
          <w:rFonts w:ascii="Times New Roman" w:eastAsia="Times New Roman" w:hAnsi="Times New Roman" w:cs="Times New Roman"/>
          <w:sz w:val="24"/>
          <w:szCs w:val="24"/>
          <w:lang w:val="en-US" w:eastAsia="da-DK"/>
        </w:rPr>
      </w:pPr>
      <w:r>
        <w:rPr>
          <w:rFonts w:ascii="Times New Roman" w:eastAsia="Times New Roman" w:hAnsi="Times New Roman" w:cs="Times New Roman"/>
          <w:color w:val="000000"/>
          <w:sz w:val="24"/>
          <w:szCs w:val="24"/>
          <w:lang w:val="en-US" w:eastAsia="da-DK"/>
        </w:rPr>
        <w:t>A defined number of groups were created to build a classifier. Theoretically, the more classes there are, the more precise the taxonomic classification. However, given the large diversity of zooplankton, a reasonable trade-off between taxonomy and resolution is usually needed to reduce the error</w:t>
      </w:r>
      <w:r>
        <w:fldChar w:fldCharType="begin"/>
      </w:r>
      <w:r>
        <w:rPr>
          <w:rFonts w:ascii="Times New Roman" w:eastAsia="Times New Roman" w:hAnsi="Times New Roman" w:cs="Times New Roman"/>
          <w:color w:val="000000"/>
          <w:sz w:val="24"/>
          <w:szCs w:val="24"/>
          <w:lang w:val="en-US" w:eastAsia="da-DK"/>
        </w:rPr>
        <w:instrText>ADDIN ZOTERO_ITEM CSL_CITATION {"citationID":"OIXYzvuM","properties":{"formattedCitation":"\\super 2\\nosupersub{}","plainCitation":"2","noteIndex":0},"citationItems":[{"id":688,"uris":["http://zotero.org/users/9711343/items/LCXJASMR"],"itemData":{"id":688,"type":"article-journal","container-title":"Journal of Plankton Research","DOI":"10.1093/plankt/fbp094","ISSN":"0142-7873, 1464-3774","issue":"12","journalAbbreviation":"Journal of Plankton Research","language":"en","page":"1505-1516","source":"DOI.org (Crossref)","title":"Comparison between automated analysis of zooplankton using ZooImage and traditional methodology","volume":"31","author":[{"family":"Gislason","given":"A."},{"family":"Silva","given":"T."}],"issued":{"date-parts":[["2009",12,1]]}}}],"schema":"https://github.com/citation-style-language/schema/raw/master/csl-citation.json"}</w:instrText>
      </w:r>
      <w:r>
        <w:rPr>
          <w:rFonts w:ascii="Times New Roman" w:eastAsia="Times New Roman" w:hAnsi="Times New Roman" w:cs="Times New Roman"/>
          <w:color w:val="000000"/>
          <w:sz w:val="24"/>
          <w:szCs w:val="24"/>
          <w:lang w:val="en-US" w:eastAsia="da-DK"/>
        </w:rPr>
        <w:fldChar w:fldCharType="separate"/>
      </w:r>
      <w:r>
        <w:rPr>
          <w:rFonts w:ascii="Times New Roman" w:hAnsi="Times New Roman" w:cs="Times New Roman"/>
          <w:sz w:val="24"/>
          <w:szCs w:val="24"/>
          <w:vertAlign w:val="superscript"/>
          <w:lang w:val="en-US"/>
        </w:rPr>
        <w:t>2</w:t>
      </w:r>
      <w:r>
        <w:rPr>
          <w:rFonts w:ascii="Times New Roman" w:eastAsia="Times New Roman" w:hAnsi="Times New Roman" w:cs="Times New Roman"/>
          <w:color w:val="000000"/>
          <w:sz w:val="24"/>
          <w:szCs w:val="24"/>
          <w:lang w:val="en-US" w:eastAsia="da-DK"/>
        </w:rPr>
        <w:fldChar w:fldCharType="end"/>
      </w:r>
      <w:r>
        <w:rPr>
          <w:rFonts w:ascii="Times New Roman" w:eastAsia="Times New Roman" w:hAnsi="Times New Roman" w:cs="Times New Roman"/>
          <w:color w:val="000000"/>
          <w:sz w:val="24"/>
          <w:szCs w:val="24"/>
          <w:lang w:val="en-US" w:eastAsia="da-DK"/>
        </w:rPr>
        <w:t xml:space="preserve">. The chosen taxa were Appendicularia, </w:t>
      </w:r>
      <w:proofErr w:type="spellStart"/>
      <w:r>
        <w:rPr>
          <w:rFonts w:ascii="Times New Roman" w:eastAsia="Times New Roman" w:hAnsi="Times New Roman" w:cs="Times New Roman"/>
          <w:color w:val="000000"/>
          <w:sz w:val="24"/>
          <w:szCs w:val="24"/>
          <w:lang w:val="en-US" w:eastAsia="da-DK"/>
        </w:rPr>
        <w:t>Chaetognatha</w:t>
      </w:r>
      <w:proofErr w:type="spellEnd"/>
      <w:r>
        <w:rPr>
          <w:rFonts w:ascii="Times New Roman" w:eastAsia="Times New Roman" w:hAnsi="Times New Roman" w:cs="Times New Roman"/>
          <w:color w:val="000000"/>
          <w:sz w:val="24"/>
          <w:szCs w:val="24"/>
          <w:lang w:val="en-US" w:eastAsia="da-DK"/>
        </w:rPr>
        <w:t xml:space="preserve">, </w:t>
      </w:r>
      <w:proofErr w:type="spellStart"/>
      <w:r>
        <w:rPr>
          <w:rFonts w:ascii="Times New Roman" w:eastAsia="Times New Roman" w:hAnsi="Times New Roman" w:cs="Times New Roman"/>
          <w:color w:val="000000"/>
          <w:sz w:val="24"/>
          <w:szCs w:val="24"/>
          <w:lang w:val="en-US" w:eastAsia="da-DK"/>
        </w:rPr>
        <w:t>Copepoda</w:t>
      </w:r>
      <w:proofErr w:type="spellEnd"/>
      <w:r>
        <w:rPr>
          <w:rFonts w:ascii="Times New Roman" w:eastAsia="Times New Roman" w:hAnsi="Times New Roman" w:cs="Times New Roman"/>
          <w:color w:val="000000"/>
          <w:sz w:val="24"/>
          <w:szCs w:val="24"/>
          <w:lang w:val="en-US" w:eastAsia="da-DK"/>
        </w:rPr>
        <w:t xml:space="preserve">, Gelatinous, Crustacea, Echinodermata and Mollusca. </w:t>
      </w:r>
      <w:proofErr w:type="spellStart"/>
      <w:r>
        <w:rPr>
          <w:rFonts w:ascii="Times New Roman" w:eastAsia="Times New Roman" w:hAnsi="Times New Roman" w:cs="Times New Roman"/>
          <w:color w:val="000000"/>
          <w:sz w:val="24"/>
          <w:szCs w:val="24"/>
          <w:lang w:val="en-US" w:eastAsia="da-DK"/>
        </w:rPr>
        <w:t>Copepoda</w:t>
      </w:r>
      <w:proofErr w:type="spellEnd"/>
      <w:r>
        <w:rPr>
          <w:rFonts w:ascii="Times New Roman" w:eastAsia="Times New Roman" w:hAnsi="Times New Roman" w:cs="Times New Roman"/>
          <w:color w:val="000000"/>
          <w:sz w:val="24"/>
          <w:szCs w:val="24"/>
          <w:lang w:val="en-US" w:eastAsia="da-DK"/>
        </w:rPr>
        <w:t xml:space="preserve"> were divided into </w:t>
      </w:r>
      <w:r>
        <w:rPr>
          <w:rFonts w:ascii="Times New Roman" w:eastAsia="Times New Roman" w:hAnsi="Times New Roman" w:cs="Times New Roman"/>
          <w:i/>
          <w:iCs/>
          <w:color w:val="000000"/>
          <w:sz w:val="24"/>
          <w:szCs w:val="24"/>
          <w:lang w:val="en-US" w:eastAsia="da-DK"/>
        </w:rPr>
        <w:t>Calanus</w:t>
      </w:r>
      <w:r>
        <w:rPr>
          <w:rFonts w:ascii="Times New Roman" w:eastAsia="Times New Roman" w:hAnsi="Times New Roman" w:cs="Times New Roman"/>
          <w:color w:val="000000"/>
          <w:sz w:val="24"/>
          <w:szCs w:val="24"/>
          <w:lang w:val="en-US" w:eastAsia="da-DK"/>
        </w:rPr>
        <w:t xml:space="preserve"> (lateral and dorsal view), </w:t>
      </w:r>
      <w:proofErr w:type="spellStart"/>
      <w:r>
        <w:rPr>
          <w:rFonts w:ascii="Times New Roman" w:eastAsia="Times New Roman" w:hAnsi="Times New Roman" w:cs="Times New Roman"/>
          <w:i/>
          <w:iCs/>
          <w:color w:val="000000"/>
          <w:sz w:val="24"/>
          <w:szCs w:val="24"/>
          <w:lang w:val="en-US" w:eastAsia="da-DK"/>
        </w:rPr>
        <w:t>Pseudocalanus</w:t>
      </w:r>
      <w:proofErr w:type="spellEnd"/>
      <w:r>
        <w:rPr>
          <w:rFonts w:ascii="Times New Roman" w:eastAsia="Times New Roman" w:hAnsi="Times New Roman" w:cs="Times New Roman"/>
          <w:color w:val="000000"/>
          <w:sz w:val="24"/>
          <w:szCs w:val="24"/>
          <w:lang w:val="en-US" w:eastAsia="da-DK"/>
        </w:rPr>
        <w:t xml:space="preserve">, </w:t>
      </w:r>
      <w:proofErr w:type="spellStart"/>
      <w:r>
        <w:rPr>
          <w:rFonts w:ascii="Times New Roman" w:eastAsia="Times New Roman" w:hAnsi="Times New Roman" w:cs="Times New Roman"/>
          <w:i/>
          <w:iCs/>
          <w:color w:val="000000"/>
          <w:sz w:val="24"/>
          <w:szCs w:val="24"/>
          <w:lang w:val="en-US" w:eastAsia="da-DK"/>
        </w:rPr>
        <w:t>Temora</w:t>
      </w:r>
      <w:proofErr w:type="spellEnd"/>
      <w:r>
        <w:rPr>
          <w:rFonts w:ascii="Times New Roman" w:eastAsia="Times New Roman" w:hAnsi="Times New Roman" w:cs="Times New Roman"/>
          <w:color w:val="000000"/>
          <w:sz w:val="24"/>
          <w:szCs w:val="24"/>
          <w:lang w:val="en-US" w:eastAsia="da-DK"/>
        </w:rPr>
        <w:t xml:space="preserve"> and </w:t>
      </w:r>
      <w:proofErr w:type="spellStart"/>
      <w:r>
        <w:rPr>
          <w:rFonts w:ascii="Times New Roman" w:eastAsia="Times New Roman" w:hAnsi="Times New Roman" w:cs="Times New Roman"/>
          <w:i/>
          <w:iCs/>
          <w:color w:val="000000"/>
          <w:sz w:val="24"/>
          <w:szCs w:val="24"/>
          <w:lang w:val="en-US" w:eastAsia="da-DK"/>
        </w:rPr>
        <w:t>Oithona</w:t>
      </w:r>
      <w:proofErr w:type="spellEnd"/>
      <w:r>
        <w:rPr>
          <w:rFonts w:ascii="Times New Roman" w:eastAsia="Times New Roman" w:hAnsi="Times New Roman" w:cs="Times New Roman"/>
          <w:color w:val="000000"/>
          <w:sz w:val="24"/>
          <w:szCs w:val="24"/>
          <w:lang w:val="en-US" w:eastAsia="da-DK"/>
        </w:rPr>
        <w:t xml:space="preserve">. Mollusca in </w:t>
      </w:r>
      <w:proofErr w:type="spellStart"/>
      <w:r>
        <w:rPr>
          <w:rFonts w:ascii="Times New Roman" w:eastAsia="Times New Roman" w:hAnsi="Times New Roman" w:cs="Times New Roman"/>
          <w:color w:val="000000"/>
          <w:sz w:val="24"/>
          <w:szCs w:val="24"/>
          <w:lang w:val="en-US" w:eastAsia="da-DK"/>
        </w:rPr>
        <w:t>Gastropoda</w:t>
      </w:r>
      <w:proofErr w:type="spellEnd"/>
      <w:r>
        <w:rPr>
          <w:rFonts w:ascii="Times New Roman" w:eastAsia="Times New Roman" w:hAnsi="Times New Roman" w:cs="Times New Roman"/>
          <w:color w:val="000000"/>
          <w:sz w:val="24"/>
          <w:szCs w:val="24"/>
          <w:lang w:val="en-US" w:eastAsia="da-DK"/>
        </w:rPr>
        <w:t xml:space="preserve"> and Bivalvia. Crustaceans in Cladocera (</w:t>
      </w:r>
      <w:proofErr w:type="spellStart"/>
      <w:r>
        <w:rPr>
          <w:rFonts w:ascii="Times New Roman" w:eastAsia="Times New Roman" w:hAnsi="Times New Roman" w:cs="Times New Roman"/>
          <w:color w:val="000000"/>
          <w:sz w:val="24"/>
          <w:szCs w:val="24"/>
          <w:lang w:val="en-US" w:eastAsia="da-DK"/>
        </w:rPr>
        <w:t>Podon</w:t>
      </w:r>
      <w:proofErr w:type="spellEnd"/>
      <w:r>
        <w:rPr>
          <w:rFonts w:ascii="Times New Roman" w:eastAsia="Times New Roman" w:hAnsi="Times New Roman" w:cs="Times New Roman"/>
          <w:color w:val="000000"/>
          <w:sz w:val="24"/>
          <w:szCs w:val="24"/>
          <w:lang w:val="en-US" w:eastAsia="da-DK"/>
        </w:rPr>
        <w:t xml:space="preserve"> and Evadne), </w:t>
      </w:r>
      <w:proofErr w:type="spellStart"/>
      <w:r>
        <w:rPr>
          <w:rFonts w:ascii="Times New Roman" w:eastAsia="Times New Roman" w:hAnsi="Times New Roman" w:cs="Times New Roman"/>
          <w:i/>
          <w:iCs/>
          <w:color w:val="000000"/>
          <w:sz w:val="24"/>
          <w:szCs w:val="24"/>
          <w:lang w:val="en-US" w:eastAsia="da-DK"/>
        </w:rPr>
        <w:t>Euphausiidae</w:t>
      </w:r>
      <w:proofErr w:type="spellEnd"/>
      <w:r>
        <w:rPr>
          <w:rFonts w:ascii="Times New Roman" w:eastAsia="Times New Roman" w:hAnsi="Times New Roman" w:cs="Times New Roman"/>
          <w:color w:val="000000"/>
          <w:sz w:val="24"/>
          <w:szCs w:val="24"/>
          <w:lang w:val="en-US" w:eastAsia="da-DK"/>
        </w:rPr>
        <w:t xml:space="preserve">, Ostracoda, and Cnidaria in two types of unidentified jellies. To build the training set, 10 representative samples (different depths and transects) were randomly chosen to be classified manually. Vignettes were grouped per class through the </w:t>
      </w:r>
      <w:proofErr w:type="spellStart"/>
      <w:r>
        <w:rPr>
          <w:rFonts w:ascii="Times New Roman" w:eastAsia="Times New Roman" w:hAnsi="Times New Roman" w:cs="Times New Roman"/>
          <w:color w:val="000000"/>
          <w:sz w:val="24"/>
          <w:szCs w:val="24"/>
          <w:lang w:val="en-US" w:eastAsia="da-DK"/>
        </w:rPr>
        <w:t>Xnview</w:t>
      </w:r>
      <w:proofErr w:type="spellEnd"/>
      <w:r>
        <w:rPr>
          <w:rFonts w:ascii="Times New Roman" w:eastAsia="Times New Roman" w:hAnsi="Times New Roman" w:cs="Times New Roman"/>
          <w:color w:val="000000"/>
          <w:sz w:val="24"/>
          <w:szCs w:val="24"/>
          <w:lang w:val="en-US" w:eastAsia="da-DK"/>
        </w:rPr>
        <w:t xml:space="preserve"> software (version 2.30). The final training set had 24 groups with 15-205 vignettes in each (1505 in total).</w:t>
      </w:r>
    </w:p>
    <w:p w14:paraId="1E637311" w14:textId="5AA498EF" w:rsidR="007804F3" w:rsidRPr="007804F3" w:rsidRDefault="00000000" w:rsidP="007804F3">
      <w:pPr>
        <w:spacing w:line="480" w:lineRule="auto"/>
        <w:ind w:right="420"/>
        <w:rPr>
          <w:rFonts w:ascii="Times New Roman" w:eastAsia="Times New Roman" w:hAnsi="Times New Roman" w:cs="Times New Roman"/>
          <w:sz w:val="24"/>
          <w:szCs w:val="24"/>
          <w:lang w:val="en-US" w:eastAsia="da-DK"/>
        </w:rPr>
      </w:pPr>
      <w:r>
        <w:rPr>
          <w:rFonts w:ascii="Times New Roman" w:eastAsia="Times New Roman" w:hAnsi="Times New Roman" w:cs="Times New Roman"/>
          <w:color w:val="000000"/>
          <w:sz w:val="24"/>
          <w:szCs w:val="24"/>
          <w:lang w:val="en-US" w:eastAsia="da-DK"/>
        </w:rPr>
        <w:t>The classifier was assessed by the calculation of a 10-fold cross-validation between the manual and automated classifications (Fig. S1). At this stage, the group Polychaeta was removed from the training set because of a high class error rate (62%). Additional tests were completed through an analysis of the precision and recall F-score ratios, and a manual validation of the classifier. The final classifier had a global error of 7.2% (F = 0.9</w:t>
      </w:r>
      <w:r w:rsidR="00F21E1E">
        <w:rPr>
          <w:rFonts w:ascii="Times New Roman" w:eastAsia="Times New Roman" w:hAnsi="Times New Roman" w:cs="Times New Roman"/>
          <w:color w:val="000000"/>
          <w:sz w:val="24"/>
          <w:szCs w:val="24"/>
          <w:lang w:val="en-US" w:eastAsia="da-DK"/>
        </w:rPr>
        <w:t>1</w:t>
      </w:r>
      <w:r>
        <w:rPr>
          <w:rFonts w:ascii="Times New Roman" w:eastAsia="Times New Roman" w:hAnsi="Times New Roman" w:cs="Times New Roman"/>
          <w:color w:val="000000"/>
          <w:sz w:val="24"/>
          <w:szCs w:val="24"/>
          <w:lang w:val="en-US" w:eastAsia="da-DK"/>
        </w:rPr>
        <w:t xml:space="preserve">) and the highest error rates per class were 32% and 26% for a group of gelatinous organisms and </w:t>
      </w:r>
      <w:proofErr w:type="spellStart"/>
      <w:r>
        <w:rPr>
          <w:rFonts w:ascii="Times New Roman" w:eastAsia="Times New Roman" w:hAnsi="Times New Roman" w:cs="Times New Roman"/>
          <w:i/>
          <w:iCs/>
          <w:color w:val="000000"/>
          <w:sz w:val="24"/>
          <w:szCs w:val="24"/>
          <w:lang w:val="en-US" w:eastAsia="da-DK"/>
        </w:rPr>
        <w:t>Pseudocalanus</w:t>
      </w:r>
      <w:proofErr w:type="spellEnd"/>
      <w:r>
        <w:rPr>
          <w:rFonts w:ascii="Times New Roman" w:eastAsia="Times New Roman" w:hAnsi="Times New Roman" w:cs="Times New Roman"/>
          <w:i/>
          <w:iCs/>
          <w:color w:val="000000"/>
          <w:sz w:val="24"/>
          <w:szCs w:val="24"/>
          <w:lang w:val="en-US" w:eastAsia="da-DK"/>
        </w:rPr>
        <w:t xml:space="preserve"> </w:t>
      </w:r>
      <w:r>
        <w:rPr>
          <w:rFonts w:ascii="Times New Roman" w:eastAsia="Times New Roman" w:hAnsi="Times New Roman" w:cs="Times New Roman"/>
          <w:color w:val="000000"/>
          <w:sz w:val="24"/>
          <w:szCs w:val="24"/>
          <w:lang w:val="en-US" w:eastAsia="da-DK"/>
        </w:rPr>
        <w:t>respectively.</w:t>
      </w:r>
    </w:p>
    <w:p w14:paraId="6BFF5258" w14:textId="0092E4E2" w:rsidR="00775FDC" w:rsidRDefault="00000000">
      <w:pPr>
        <w:spacing w:after="0" w:line="480" w:lineRule="auto"/>
        <w:rPr>
          <w:rFonts w:ascii="Times New Roman" w:eastAsia="Times New Roman" w:hAnsi="Times New Roman" w:cs="Times New Roman"/>
          <w:color w:val="000000"/>
          <w:sz w:val="24"/>
          <w:szCs w:val="24"/>
          <w:lang w:val="en-US" w:eastAsia="da-DK"/>
        </w:rPr>
      </w:pPr>
      <w:r>
        <w:rPr>
          <w:rFonts w:ascii="Times New Roman" w:eastAsia="Times New Roman" w:hAnsi="Times New Roman" w:cs="Times New Roman"/>
          <w:b/>
          <w:bCs/>
          <w:color w:val="000000"/>
          <w:sz w:val="24"/>
          <w:szCs w:val="24"/>
          <w:lang w:val="en-US" w:eastAsia="da-DK"/>
        </w:rPr>
        <w:lastRenderedPageBreak/>
        <w:t xml:space="preserve">Table S1 Stations selected for zooplankton sampling. </w:t>
      </w:r>
      <w:r>
        <w:rPr>
          <w:rFonts w:ascii="Times New Roman" w:eastAsia="Times New Roman" w:hAnsi="Times New Roman" w:cs="Times New Roman"/>
          <w:color w:val="000000"/>
          <w:sz w:val="24"/>
          <w:szCs w:val="24"/>
          <w:lang w:val="en-US" w:eastAsia="da-DK"/>
        </w:rPr>
        <w:t>Coordinates and sampling information of zooplankton samples.</w:t>
      </w:r>
    </w:p>
    <w:tbl>
      <w:tblPr>
        <w:tblStyle w:val="ListTable1Light"/>
        <w:tblW w:w="9630" w:type="dxa"/>
        <w:tblLook w:val="06A0" w:firstRow="1" w:lastRow="0" w:firstColumn="1" w:lastColumn="0" w:noHBand="1" w:noVBand="1"/>
      </w:tblPr>
      <w:tblGrid>
        <w:gridCol w:w="1161"/>
        <w:gridCol w:w="1012"/>
        <w:gridCol w:w="1130"/>
        <w:gridCol w:w="1315"/>
        <w:gridCol w:w="1183"/>
        <w:gridCol w:w="1345"/>
        <w:gridCol w:w="1224"/>
        <w:gridCol w:w="1260"/>
      </w:tblGrid>
      <w:tr w:rsidR="00775FDC" w14:paraId="63EADD01" w14:textId="77777777" w:rsidTr="007E6A6E">
        <w:trPr>
          <w:cnfStyle w:val="100000000000" w:firstRow="1" w:lastRow="0" w:firstColumn="0" w:lastColumn="0" w:oddVBand="0" w:evenVBand="0" w:oddHBand="0"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161" w:type="dxa"/>
            <w:tcBorders>
              <w:bottom w:val="single" w:sz="4" w:space="0" w:color="666666"/>
            </w:tcBorders>
          </w:tcPr>
          <w:p w14:paraId="3D06EF75" w14:textId="77777777" w:rsidR="00775FDC" w:rsidRPr="00F332AF" w:rsidRDefault="00000000">
            <w:pPr>
              <w:spacing w:after="0" w:line="240" w:lineRule="auto"/>
              <w:rPr>
                <w:rFonts w:asciiTheme="majorHAnsi" w:eastAsia="Times New Roman" w:hAnsiTheme="majorHAnsi" w:cstheme="majorHAnsi"/>
                <w:color w:val="000000"/>
                <w:sz w:val="24"/>
                <w:szCs w:val="24"/>
                <w:lang w:eastAsia="da-DK"/>
              </w:rPr>
            </w:pPr>
            <w:proofErr w:type="spellStart"/>
            <w:r w:rsidRPr="00F332AF">
              <w:rPr>
                <w:rFonts w:asciiTheme="majorHAnsi" w:eastAsia="Times New Roman" w:hAnsiTheme="majorHAnsi" w:cstheme="majorHAnsi"/>
                <w:color w:val="000000"/>
                <w:sz w:val="24"/>
                <w:szCs w:val="24"/>
                <w:lang w:eastAsia="da-DK"/>
              </w:rPr>
              <w:t>Transect</w:t>
            </w:r>
            <w:proofErr w:type="spellEnd"/>
          </w:p>
        </w:tc>
        <w:tc>
          <w:tcPr>
            <w:tcW w:w="1012" w:type="dxa"/>
            <w:tcBorders>
              <w:bottom w:val="single" w:sz="4" w:space="0" w:color="666666"/>
            </w:tcBorders>
          </w:tcPr>
          <w:p w14:paraId="4E1D2E26" w14:textId="77777777" w:rsidR="00775FDC" w:rsidRPr="00F332AF"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eastAsia="Times New Roman" w:hAnsiTheme="majorHAnsi" w:cstheme="majorHAnsi"/>
                <w:color w:val="000000"/>
                <w:sz w:val="24"/>
                <w:szCs w:val="24"/>
                <w:lang w:eastAsia="da-DK"/>
              </w:rPr>
              <w:t>Station</w:t>
            </w:r>
          </w:p>
        </w:tc>
        <w:tc>
          <w:tcPr>
            <w:tcW w:w="1130" w:type="dxa"/>
            <w:tcBorders>
              <w:bottom w:val="single" w:sz="4" w:space="0" w:color="666666"/>
            </w:tcBorders>
          </w:tcPr>
          <w:p w14:paraId="50804F0E" w14:textId="77777777" w:rsidR="00775FDC" w:rsidRPr="00F332AF"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eastAsia="Times New Roman" w:hAnsiTheme="majorHAnsi" w:cstheme="majorHAnsi"/>
                <w:color w:val="000000"/>
                <w:sz w:val="24"/>
                <w:szCs w:val="24"/>
                <w:lang w:eastAsia="da-DK"/>
              </w:rPr>
              <w:t>Latitude (°N)</w:t>
            </w:r>
          </w:p>
        </w:tc>
        <w:tc>
          <w:tcPr>
            <w:tcW w:w="1315" w:type="dxa"/>
            <w:tcBorders>
              <w:bottom w:val="single" w:sz="4" w:space="0" w:color="666666"/>
            </w:tcBorders>
          </w:tcPr>
          <w:p w14:paraId="6565B176" w14:textId="77777777" w:rsidR="00775FDC" w:rsidRPr="00F332AF"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proofErr w:type="spellStart"/>
            <w:r w:rsidRPr="00F332AF">
              <w:rPr>
                <w:rFonts w:asciiTheme="majorHAnsi" w:eastAsia="Times New Roman" w:hAnsiTheme="majorHAnsi" w:cstheme="majorHAnsi"/>
                <w:color w:val="000000"/>
                <w:sz w:val="24"/>
                <w:szCs w:val="24"/>
                <w:lang w:eastAsia="da-DK"/>
              </w:rPr>
              <w:t>Longitude</w:t>
            </w:r>
            <w:proofErr w:type="spellEnd"/>
            <w:r w:rsidRPr="00F332AF">
              <w:rPr>
                <w:rFonts w:asciiTheme="majorHAnsi" w:hAnsiTheme="majorHAnsi" w:cstheme="majorHAnsi"/>
                <w:sz w:val="24"/>
                <w:szCs w:val="24"/>
              </w:rPr>
              <w:t xml:space="preserve"> </w:t>
            </w:r>
            <w:r w:rsidRPr="00F332AF">
              <w:rPr>
                <w:rFonts w:asciiTheme="majorHAnsi" w:eastAsia="Times New Roman" w:hAnsiTheme="majorHAnsi" w:cstheme="majorHAnsi"/>
                <w:color w:val="000000"/>
                <w:sz w:val="24"/>
                <w:szCs w:val="24"/>
                <w:lang w:eastAsia="da-DK"/>
              </w:rPr>
              <w:t>(°E)</w:t>
            </w:r>
          </w:p>
        </w:tc>
        <w:tc>
          <w:tcPr>
            <w:tcW w:w="1183" w:type="dxa"/>
            <w:tcBorders>
              <w:bottom w:val="single" w:sz="4" w:space="0" w:color="666666"/>
            </w:tcBorders>
          </w:tcPr>
          <w:p w14:paraId="0955F2DB" w14:textId="77777777" w:rsidR="00775FDC" w:rsidRPr="00F332AF"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eastAsia="Times New Roman" w:hAnsiTheme="majorHAnsi" w:cstheme="majorHAnsi"/>
                <w:color w:val="000000"/>
                <w:sz w:val="24"/>
                <w:szCs w:val="24"/>
                <w:lang w:eastAsia="da-DK"/>
              </w:rPr>
              <w:t>Bottom</w:t>
            </w:r>
            <w:r w:rsidRPr="00F332AF">
              <w:rPr>
                <w:rFonts w:asciiTheme="majorHAnsi" w:eastAsia="Times New Roman" w:hAnsiTheme="majorHAnsi" w:cstheme="majorHAnsi"/>
                <w:i/>
                <w:iCs/>
                <w:color w:val="000000"/>
                <w:sz w:val="24"/>
                <w:szCs w:val="24"/>
                <w:lang w:eastAsia="da-DK"/>
              </w:rPr>
              <w:t xml:space="preserve"> </w:t>
            </w:r>
            <w:proofErr w:type="spellStart"/>
            <w:r w:rsidRPr="00F332AF">
              <w:rPr>
                <w:rFonts w:asciiTheme="majorHAnsi" w:eastAsia="Times New Roman" w:hAnsiTheme="majorHAnsi" w:cstheme="majorHAnsi"/>
                <w:color w:val="000000"/>
                <w:sz w:val="24"/>
                <w:szCs w:val="24"/>
                <w:lang w:eastAsia="da-DK"/>
              </w:rPr>
              <w:t>depth</w:t>
            </w:r>
            <w:proofErr w:type="spellEnd"/>
            <w:r w:rsidRPr="00F332AF">
              <w:rPr>
                <w:rFonts w:asciiTheme="majorHAnsi" w:eastAsia="Times New Roman" w:hAnsiTheme="majorHAnsi" w:cstheme="majorHAnsi"/>
                <w:color w:val="000000"/>
                <w:sz w:val="24"/>
                <w:szCs w:val="24"/>
                <w:lang w:eastAsia="da-DK"/>
              </w:rPr>
              <w:t xml:space="preserve"> (m)</w:t>
            </w:r>
          </w:p>
        </w:tc>
        <w:tc>
          <w:tcPr>
            <w:tcW w:w="1345" w:type="dxa"/>
            <w:tcBorders>
              <w:bottom w:val="single" w:sz="4" w:space="0" w:color="666666"/>
            </w:tcBorders>
          </w:tcPr>
          <w:p w14:paraId="4152801E" w14:textId="77777777" w:rsidR="00775FDC" w:rsidRPr="00F332AF"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proofErr w:type="spellStart"/>
            <w:r w:rsidRPr="00F332AF">
              <w:rPr>
                <w:rFonts w:asciiTheme="majorHAnsi" w:eastAsia="Times New Roman" w:hAnsiTheme="majorHAnsi" w:cstheme="majorHAnsi"/>
                <w:color w:val="000000"/>
                <w:sz w:val="24"/>
                <w:szCs w:val="24"/>
                <w:lang w:eastAsia="da-DK"/>
              </w:rPr>
              <w:t>Replicates</w:t>
            </w:r>
            <w:proofErr w:type="spellEnd"/>
          </w:p>
        </w:tc>
        <w:tc>
          <w:tcPr>
            <w:tcW w:w="1224" w:type="dxa"/>
            <w:tcBorders>
              <w:bottom w:val="single" w:sz="4" w:space="0" w:color="666666"/>
            </w:tcBorders>
          </w:tcPr>
          <w:p w14:paraId="1509E075" w14:textId="77777777" w:rsidR="00775FDC" w:rsidRPr="00F332AF"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eastAsia="Times New Roman" w:hAnsiTheme="majorHAnsi" w:cstheme="majorHAnsi"/>
                <w:color w:val="000000"/>
                <w:sz w:val="24"/>
                <w:szCs w:val="24"/>
                <w:lang w:eastAsia="da-DK"/>
              </w:rPr>
              <w:t xml:space="preserve">Start </w:t>
            </w:r>
            <w:proofErr w:type="spellStart"/>
            <w:r w:rsidRPr="00F332AF">
              <w:rPr>
                <w:rFonts w:asciiTheme="majorHAnsi" w:eastAsia="Times New Roman" w:hAnsiTheme="majorHAnsi" w:cstheme="majorHAnsi"/>
                <w:color w:val="000000"/>
                <w:sz w:val="24"/>
                <w:szCs w:val="24"/>
                <w:lang w:eastAsia="da-DK"/>
              </w:rPr>
              <w:t>depth</w:t>
            </w:r>
            <w:proofErr w:type="spellEnd"/>
            <w:r w:rsidRPr="00F332AF">
              <w:rPr>
                <w:rFonts w:asciiTheme="majorHAnsi" w:eastAsia="Times New Roman" w:hAnsiTheme="majorHAnsi" w:cstheme="majorHAnsi"/>
                <w:color w:val="000000"/>
                <w:sz w:val="24"/>
                <w:szCs w:val="24"/>
                <w:lang w:eastAsia="da-DK"/>
              </w:rPr>
              <w:t xml:space="preserve"> (m)</w:t>
            </w:r>
          </w:p>
        </w:tc>
        <w:tc>
          <w:tcPr>
            <w:tcW w:w="1260" w:type="dxa"/>
            <w:tcBorders>
              <w:bottom w:val="single" w:sz="4" w:space="0" w:color="666666"/>
            </w:tcBorders>
          </w:tcPr>
          <w:p w14:paraId="36F4AF03" w14:textId="77777777" w:rsidR="00775FDC" w:rsidRPr="00F332AF"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eastAsia="Times New Roman" w:hAnsiTheme="majorHAnsi" w:cstheme="majorHAnsi"/>
                <w:color w:val="000000"/>
                <w:sz w:val="24"/>
                <w:szCs w:val="24"/>
                <w:lang w:eastAsia="da-DK"/>
              </w:rPr>
              <w:t xml:space="preserve">Stop </w:t>
            </w:r>
            <w:proofErr w:type="spellStart"/>
            <w:r w:rsidRPr="00F332AF">
              <w:rPr>
                <w:rFonts w:asciiTheme="majorHAnsi" w:eastAsia="Times New Roman" w:hAnsiTheme="majorHAnsi" w:cstheme="majorHAnsi"/>
                <w:color w:val="000000"/>
                <w:sz w:val="24"/>
                <w:szCs w:val="24"/>
                <w:lang w:eastAsia="da-DK"/>
              </w:rPr>
              <w:t>depth</w:t>
            </w:r>
            <w:proofErr w:type="spellEnd"/>
            <w:r w:rsidRPr="00F332AF">
              <w:rPr>
                <w:rFonts w:asciiTheme="majorHAnsi" w:eastAsia="Times New Roman" w:hAnsiTheme="majorHAnsi" w:cstheme="majorHAnsi"/>
                <w:color w:val="000000"/>
                <w:sz w:val="24"/>
                <w:szCs w:val="24"/>
                <w:lang w:eastAsia="da-DK"/>
              </w:rPr>
              <w:t xml:space="preserve"> (m)</w:t>
            </w:r>
          </w:p>
        </w:tc>
      </w:tr>
      <w:tr w:rsidR="00904FE8" w14:paraId="737BE5AA"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442D642D" w14:textId="4DCDF1A2"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w:t>
            </w:r>
          </w:p>
        </w:tc>
        <w:tc>
          <w:tcPr>
            <w:tcW w:w="1012" w:type="dxa"/>
            <w:vAlign w:val="bottom"/>
          </w:tcPr>
          <w:p w14:paraId="1C68F302" w14:textId="6B848B2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11</w:t>
            </w:r>
          </w:p>
        </w:tc>
        <w:tc>
          <w:tcPr>
            <w:tcW w:w="1130" w:type="dxa"/>
            <w:vAlign w:val="bottom"/>
          </w:tcPr>
          <w:p w14:paraId="013F5358" w14:textId="32D9E12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57.83</w:t>
            </w:r>
          </w:p>
        </w:tc>
        <w:tc>
          <w:tcPr>
            <w:tcW w:w="1315" w:type="dxa"/>
            <w:vAlign w:val="bottom"/>
          </w:tcPr>
          <w:p w14:paraId="756D129C" w14:textId="39843AC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8.25</w:t>
            </w:r>
          </w:p>
        </w:tc>
        <w:tc>
          <w:tcPr>
            <w:tcW w:w="1183" w:type="dxa"/>
            <w:vAlign w:val="bottom"/>
          </w:tcPr>
          <w:p w14:paraId="746FDAFD" w14:textId="363A6B9D"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516</w:t>
            </w:r>
          </w:p>
        </w:tc>
        <w:tc>
          <w:tcPr>
            <w:tcW w:w="1345" w:type="dxa"/>
            <w:vAlign w:val="bottom"/>
          </w:tcPr>
          <w:p w14:paraId="02310C15" w14:textId="6451EAC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2EA931F6" w14:textId="204D412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c>
          <w:tcPr>
            <w:tcW w:w="1260" w:type="dxa"/>
            <w:vAlign w:val="bottom"/>
          </w:tcPr>
          <w:p w14:paraId="2BEE63EA" w14:textId="7C38FE5A"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0</w:t>
            </w:r>
          </w:p>
        </w:tc>
      </w:tr>
      <w:tr w:rsidR="00904FE8" w14:paraId="2787E7E9"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7326ACE8" w14:textId="013F3A83"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w:t>
            </w:r>
          </w:p>
        </w:tc>
        <w:tc>
          <w:tcPr>
            <w:tcW w:w="1012" w:type="dxa"/>
            <w:vAlign w:val="bottom"/>
          </w:tcPr>
          <w:p w14:paraId="2DC42DC1" w14:textId="301C71C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11</w:t>
            </w:r>
          </w:p>
        </w:tc>
        <w:tc>
          <w:tcPr>
            <w:tcW w:w="1130" w:type="dxa"/>
            <w:vAlign w:val="bottom"/>
          </w:tcPr>
          <w:p w14:paraId="5A1C0720" w14:textId="5C6774E5"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57.83</w:t>
            </w:r>
          </w:p>
        </w:tc>
        <w:tc>
          <w:tcPr>
            <w:tcW w:w="1315" w:type="dxa"/>
            <w:vAlign w:val="bottom"/>
          </w:tcPr>
          <w:p w14:paraId="004A3171" w14:textId="774262A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8.25</w:t>
            </w:r>
          </w:p>
        </w:tc>
        <w:tc>
          <w:tcPr>
            <w:tcW w:w="1183" w:type="dxa"/>
            <w:vAlign w:val="bottom"/>
          </w:tcPr>
          <w:p w14:paraId="39577539" w14:textId="35BBC7AE"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516</w:t>
            </w:r>
          </w:p>
        </w:tc>
        <w:tc>
          <w:tcPr>
            <w:tcW w:w="1345" w:type="dxa"/>
            <w:vAlign w:val="bottom"/>
          </w:tcPr>
          <w:p w14:paraId="6B38D5E3" w14:textId="0A67C02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w:t>
            </w:r>
          </w:p>
        </w:tc>
        <w:tc>
          <w:tcPr>
            <w:tcW w:w="1224" w:type="dxa"/>
            <w:vAlign w:val="bottom"/>
          </w:tcPr>
          <w:p w14:paraId="7E7246F1" w14:textId="309545D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50</w:t>
            </w:r>
          </w:p>
        </w:tc>
        <w:tc>
          <w:tcPr>
            <w:tcW w:w="1260" w:type="dxa"/>
            <w:vAlign w:val="bottom"/>
          </w:tcPr>
          <w:p w14:paraId="011897E5" w14:textId="060E20F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r>
      <w:tr w:rsidR="00904FE8" w14:paraId="1E01FDB6"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23D8A692" w14:textId="6468759B"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w:t>
            </w:r>
          </w:p>
        </w:tc>
        <w:tc>
          <w:tcPr>
            <w:tcW w:w="1012" w:type="dxa"/>
            <w:vAlign w:val="bottom"/>
          </w:tcPr>
          <w:p w14:paraId="497AF49C" w14:textId="1641EE2A"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11</w:t>
            </w:r>
          </w:p>
        </w:tc>
        <w:tc>
          <w:tcPr>
            <w:tcW w:w="1130" w:type="dxa"/>
            <w:vAlign w:val="bottom"/>
          </w:tcPr>
          <w:p w14:paraId="0D06E465" w14:textId="7A7F6A8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57.83</w:t>
            </w:r>
          </w:p>
        </w:tc>
        <w:tc>
          <w:tcPr>
            <w:tcW w:w="1315" w:type="dxa"/>
            <w:vAlign w:val="bottom"/>
          </w:tcPr>
          <w:p w14:paraId="5C74BF12" w14:textId="126BB5F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8.25</w:t>
            </w:r>
          </w:p>
        </w:tc>
        <w:tc>
          <w:tcPr>
            <w:tcW w:w="1183" w:type="dxa"/>
            <w:vAlign w:val="bottom"/>
          </w:tcPr>
          <w:p w14:paraId="05D30137" w14:textId="6885411D"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516</w:t>
            </w:r>
          </w:p>
        </w:tc>
        <w:tc>
          <w:tcPr>
            <w:tcW w:w="1345" w:type="dxa"/>
            <w:vAlign w:val="bottom"/>
          </w:tcPr>
          <w:p w14:paraId="0AE24F22" w14:textId="73F80745"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27028F03" w14:textId="4B16FD6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200</w:t>
            </w:r>
          </w:p>
        </w:tc>
        <w:tc>
          <w:tcPr>
            <w:tcW w:w="1260" w:type="dxa"/>
            <w:vAlign w:val="bottom"/>
          </w:tcPr>
          <w:p w14:paraId="283540C1" w14:textId="546E292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50</w:t>
            </w:r>
          </w:p>
        </w:tc>
      </w:tr>
      <w:tr w:rsidR="00904FE8" w14:paraId="334F17E4"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4D6F018A" w14:textId="7B3B35CC"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w:t>
            </w:r>
          </w:p>
        </w:tc>
        <w:tc>
          <w:tcPr>
            <w:tcW w:w="1012" w:type="dxa"/>
            <w:vAlign w:val="bottom"/>
          </w:tcPr>
          <w:p w14:paraId="369ADD7B" w14:textId="74C90F4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11</w:t>
            </w:r>
          </w:p>
        </w:tc>
        <w:tc>
          <w:tcPr>
            <w:tcW w:w="1130" w:type="dxa"/>
            <w:vAlign w:val="bottom"/>
          </w:tcPr>
          <w:p w14:paraId="6E2F830F" w14:textId="52AFAA6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57.83</w:t>
            </w:r>
          </w:p>
        </w:tc>
        <w:tc>
          <w:tcPr>
            <w:tcW w:w="1315" w:type="dxa"/>
            <w:vAlign w:val="bottom"/>
          </w:tcPr>
          <w:p w14:paraId="2FC3CC50" w14:textId="498B2CD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8.25</w:t>
            </w:r>
          </w:p>
        </w:tc>
        <w:tc>
          <w:tcPr>
            <w:tcW w:w="1183" w:type="dxa"/>
            <w:vAlign w:val="bottom"/>
          </w:tcPr>
          <w:p w14:paraId="0581E844" w14:textId="5828D51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516</w:t>
            </w:r>
          </w:p>
        </w:tc>
        <w:tc>
          <w:tcPr>
            <w:tcW w:w="1345" w:type="dxa"/>
            <w:vAlign w:val="bottom"/>
          </w:tcPr>
          <w:p w14:paraId="63B82BF4" w14:textId="28FBEAC3"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2B7B12C6" w14:textId="745B0EE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300</w:t>
            </w:r>
          </w:p>
        </w:tc>
        <w:tc>
          <w:tcPr>
            <w:tcW w:w="1260" w:type="dxa"/>
            <w:vAlign w:val="bottom"/>
          </w:tcPr>
          <w:p w14:paraId="2B8BF552" w14:textId="112D777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200</w:t>
            </w:r>
          </w:p>
        </w:tc>
      </w:tr>
      <w:tr w:rsidR="00904FE8" w14:paraId="4C9916D3"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7C545C24" w14:textId="52DA757D"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w:t>
            </w:r>
          </w:p>
        </w:tc>
        <w:tc>
          <w:tcPr>
            <w:tcW w:w="1012" w:type="dxa"/>
            <w:vAlign w:val="bottom"/>
          </w:tcPr>
          <w:p w14:paraId="4B5FDADF" w14:textId="45A5D1A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11</w:t>
            </w:r>
          </w:p>
        </w:tc>
        <w:tc>
          <w:tcPr>
            <w:tcW w:w="1130" w:type="dxa"/>
            <w:vAlign w:val="bottom"/>
          </w:tcPr>
          <w:p w14:paraId="375C785A" w14:textId="25D3AA0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57.83</w:t>
            </w:r>
          </w:p>
        </w:tc>
        <w:tc>
          <w:tcPr>
            <w:tcW w:w="1315" w:type="dxa"/>
            <w:vAlign w:val="bottom"/>
          </w:tcPr>
          <w:p w14:paraId="7181D847" w14:textId="42F1DD05"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8.25</w:t>
            </w:r>
          </w:p>
        </w:tc>
        <w:tc>
          <w:tcPr>
            <w:tcW w:w="1183" w:type="dxa"/>
            <w:vAlign w:val="bottom"/>
          </w:tcPr>
          <w:p w14:paraId="1D5315DB" w14:textId="779CB00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516</w:t>
            </w:r>
          </w:p>
        </w:tc>
        <w:tc>
          <w:tcPr>
            <w:tcW w:w="1345" w:type="dxa"/>
            <w:vAlign w:val="bottom"/>
          </w:tcPr>
          <w:p w14:paraId="177A21FE" w14:textId="774DE67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4376BFED" w14:textId="4EECAD6B"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500</w:t>
            </w:r>
          </w:p>
        </w:tc>
        <w:tc>
          <w:tcPr>
            <w:tcW w:w="1260" w:type="dxa"/>
            <w:vAlign w:val="bottom"/>
          </w:tcPr>
          <w:p w14:paraId="3DADB8D8" w14:textId="03B3C9D3"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300</w:t>
            </w:r>
          </w:p>
        </w:tc>
      </w:tr>
      <w:tr w:rsidR="00904FE8" w14:paraId="2BE1B09D"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280D8D1F" w14:textId="2769EFBC"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w:t>
            </w:r>
          </w:p>
        </w:tc>
        <w:tc>
          <w:tcPr>
            <w:tcW w:w="1012" w:type="dxa"/>
            <w:vAlign w:val="bottom"/>
          </w:tcPr>
          <w:p w14:paraId="2AEBAA64" w14:textId="03B45C7C"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24</w:t>
            </w:r>
          </w:p>
        </w:tc>
        <w:tc>
          <w:tcPr>
            <w:tcW w:w="1130" w:type="dxa"/>
            <w:vAlign w:val="bottom"/>
          </w:tcPr>
          <w:p w14:paraId="2DF486C9" w14:textId="4D465AE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57.21</w:t>
            </w:r>
          </w:p>
        </w:tc>
        <w:tc>
          <w:tcPr>
            <w:tcW w:w="1315" w:type="dxa"/>
            <w:vAlign w:val="bottom"/>
          </w:tcPr>
          <w:p w14:paraId="18E3994D" w14:textId="4DFF5843"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7.75</w:t>
            </w:r>
          </w:p>
        </w:tc>
        <w:tc>
          <w:tcPr>
            <w:tcW w:w="1183" w:type="dxa"/>
            <w:vAlign w:val="bottom"/>
          </w:tcPr>
          <w:p w14:paraId="6E7CCF00" w14:textId="43E4090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54</w:t>
            </w:r>
          </w:p>
        </w:tc>
        <w:tc>
          <w:tcPr>
            <w:tcW w:w="1345" w:type="dxa"/>
            <w:vAlign w:val="bottom"/>
          </w:tcPr>
          <w:p w14:paraId="451E1D66" w14:textId="6A19E03D"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2F5AA933" w14:textId="421DCD4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24</w:t>
            </w:r>
          </w:p>
        </w:tc>
        <w:tc>
          <w:tcPr>
            <w:tcW w:w="1260" w:type="dxa"/>
            <w:vAlign w:val="bottom"/>
          </w:tcPr>
          <w:p w14:paraId="4419C685" w14:textId="281793DA"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0</w:t>
            </w:r>
          </w:p>
        </w:tc>
      </w:tr>
      <w:tr w:rsidR="00904FE8" w14:paraId="1BAAEB07"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0C4137C7" w14:textId="476554B9"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w:t>
            </w:r>
          </w:p>
        </w:tc>
        <w:tc>
          <w:tcPr>
            <w:tcW w:w="1012" w:type="dxa"/>
            <w:vAlign w:val="bottom"/>
          </w:tcPr>
          <w:p w14:paraId="3D057E5F" w14:textId="0847F80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24</w:t>
            </w:r>
          </w:p>
        </w:tc>
        <w:tc>
          <w:tcPr>
            <w:tcW w:w="1130" w:type="dxa"/>
            <w:vAlign w:val="bottom"/>
          </w:tcPr>
          <w:p w14:paraId="16CDDB61" w14:textId="7CA59074"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57.21</w:t>
            </w:r>
          </w:p>
        </w:tc>
        <w:tc>
          <w:tcPr>
            <w:tcW w:w="1315" w:type="dxa"/>
            <w:vAlign w:val="bottom"/>
          </w:tcPr>
          <w:p w14:paraId="7265DC0C" w14:textId="0068327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7.75</w:t>
            </w:r>
          </w:p>
        </w:tc>
        <w:tc>
          <w:tcPr>
            <w:tcW w:w="1183" w:type="dxa"/>
            <w:vAlign w:val="bottom"/>
          </w:tcPr>
          <w:p w14:paraId="48B7A0F6" w14:textId="6C05768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54</w:t>
            </w:r>
          </w:p>
        </w:tc>
        <w:tc>
          <w:tcPr>
            <w:tcW w:w="1345" w:type="dxa"/>
            <w:vAlign w:val="bottom"/>
          </w:tcPr>
          <w:p w14:paraId="47A6C6B9" w14:textId="5100282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64227A60" w14:textId="49356A8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46</w:t>
            </w:r>
          </w:p>
        </w:tc>
        <w:tc>
          <w:tcPr>
            <w:tcW w:w="1260" w:type="dxa"/>
            <w:vAlign w:val="bottom"/>
          </w:tcPr>
          <w:p w14:paraId="19BDA68B" w14:textId="3FD2B90D"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24</w:t>
            </w:r>
          </w:p>
        </w:tc>
      </w:tr>
      <w:tr w:rsidR="00904FE8" w14:paraId="194B18DA"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07073ECB" w14:textId="564EB471"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w:t>
            </w:r>
          </w:p>
        </w:tc>
        <w:tc>
          <w:tcPr>
            <w:tcW w:w="1012" w:type="dxa"/>
            <w:vAlign w:val="bottom"/>
          </w:tcPr>
          <w:p w14:paraId="3C009DA8" w14:textId="0E31780B"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35</w:t>
            </w:r>
          </w:p>
        </w:tc>
        <w:tc>
          <w:tcPr>
            <w:tcW w:w="1130" w:type="dxa"/>
            <w:vAlign w:val="bottom"/>
          </w:tcPr>
          <w:p w14:paraId="7EACFA70" w14:textId="431FDEF3"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57.48</w:t>
            </w:r>
          </w:p>
        </w:tc>
        <w:tc>
          <w:tcPr>
            <w:tcW w:w="1315" w:type="dxa"/>
            <w:vAlign w:val="bottom"/>
          </w:tcPr>
          <w:p w14:paraId="4D1094AC" w14:textId="26A18D9A"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7.76</w:t>
            </w:r>
          </w:p>
        </w:tc>
        <w:tc>
          <w:tcPr>
            <w:tcW w:w="1183" w:type="dxa"/>
            <w:vAlign w:val="bottom"/>
          </w:tcPr>
          <w:p w14:paraId="1024593D" w14:textId="161DC3D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163</w:t>
            </w:r>
          </w:p>
        </w:tc>
        <w:tc>
          <w:tcPr>
            <w:tcW w:w="1345" w:type="dxa"/>
            <w:vAlign w:val="bottom"/>
          </w:tcPr>
          <w:p w14:paraId="5D8028F7" w14:textId="4F621B55"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18B0613A" w14:textId="268E76F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c>
          <w:tcPr>
            <w:tcW w:w="1260" w:type="dxa"/>
            <w:vAlign w:val="bottom"/>
          </w:tcPr>
          <w:p w14:paraId="418EAB36" w14:textId="38C29CF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0</w:t>
            </w:r>
          </w:p>
        </w:tc>
      </w:tr>
      <w:tr w:rsidR="00904FE8" w14:paraId="2D97257B"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71051BB0" w14:textId="075C5CD1"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w:t>
            </w:r>
          </w:p>
        </w:tc>
        <w:tc>
          <w:tcPr>
            <w:tcW w:w="1012" w:type="dxa"/>
            <w:vAlign w:val="bottom"/>
          </w:tcPr>
          <w:p w14:paraId="6C042D7D" w14:textId="1C3D25A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35</w:t>
            </w:r>
          </w:p>
        </w:tc>
        <w:tc>
          <w:tcPr>
            <w:tcW w:w="1130" w:type="dxa"/>
            <w:vAlign w:val="bottom"/>
          </w:tcPr>
          <w:p w14:paraId="77520CAB" w14:textId="5D50E5B5"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57.48</w:t>
            </w:r>
          </w:p>
        </w:tc>
        <w:tc>
          <w:tcPr>
            <w:tcW w:w="1315" w:type="dxa"/>
            <w:vAlign w:val="bottom"/>
          </w:tcPr>
          <w:p w14:paraId="21BCEA7E" w14:textId="422DC42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7.76</w:t>
            </w:r>
          </w:p>
        </w:tc>
        <w:tc>
          <w:tcPr>
            <w:tcW w:w="1183" w:type="dxa"/>
            <w:vAlign w:val="bottom"/>
          </w:tcPr>
          <w:p w14:paraId="677CACAD" w14:textId="10E0F44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163</w:t>
            </w:r>
          </w:p>
        </w:tc>
        <w:tc>
          <w:tcPr>
            <w:tcW w:w="1345" w:type="dxa"/>
            <w:vAlign w:val="bottom"/>
          </w:tcPr>
          <w:p w14:paraId="34F95EF0" w14:textId="303E034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5DBBDADA" w14:textId="371C765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50</w:t>
            </w:r>
          </w:p>
        </w:tc>
        <w:tc>
          <w:tcPr>
            <w:tcW w:w="1260" w:type="dxa"/>
            <w:vAlign w:val="bottom"/>
          </w:tcPr>
          <w:p w14:paraId="0AC7C9D8" w14:textId="1F06F49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r>
      <w:tr w:rsidR="00904FE8" w14:paraId="554476D4"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1A85BA80" w14:textId="23D1AB29"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w:t>
            </w:r>
          </w:p>
        </w:tc>
        <w:tc>
          <w:tcPr>
            <w:tcW w:w="1012" w:type="dxa"/>
            <w:vAlign w:val="bottom"/>
          </w:tcPr>
          <w:p w14:paraId="175079AC" w14:textId="406E205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35</w:t>
            </w:r>
          </w:p>
        </w:tc>
        <w:tc>
          <w:tcPr>
            <w:tcW w:w="1130" w:type="dxa"/>
            <w:vAlign w:val="bottom"/>
          </w:tcPr>
          <w:p w14:paraId="055885AB" w14:textId="6D0F488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57.48</w:t>
            </w:r>
          </w:p>
        </w:tc>
        <w:tc>
          <w:tcPr>
            <w:tcW w:w="1315" w:type="dxa"/>
            <w:vAlign w:val="bottom"/>
          </w:tcPr>
          <w:p w14:paraId="300C9DDB" w14:textId="03EA527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7.76</w:t>
            </w:r>
          </w:p>
        </w:tc>
        <w:tc>
          <w:tcPr>
            <w:tcW w:w="1183" w:type="dxa"/>
            <w:vAlign w:val="bottom"/>
          </w:tcPr>
          <w:p w14:paraId="6F109EE4" w14:textId="418886A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163</w:t>
            </w:r>
          </w:p>
        </w:tc>
        <w:tc>
          <w:tcPr>
            <w:tcW w:w="1345" w:type="dxa"/>
            <w:vAlign w:val="bottom"/>
          </w:tcPr>
          <w:p w14:paraId="6BAC83D7" w14:textId="5CAD13DD"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544AC86A" w14:textId="0688146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150</w:t>
            </w:r>
          </w:p>
        </w:tc>
        <w:tc>
          <w:tcPr>
            <w:tcW w:w="1260" w:type="dxa"/>
            <w:vAlign w:val="bottom"/>
          </w:tcPr>
          <w:p w14:paraId="53F76758" w14:textId="25B0299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50</w:t>
            </w:r>
          </w:p>
        </w:tc>
      </w:tr>
      <w:tr w:rsidR="00904FE8" w14:paraId="7539D6BC"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3E8F9761" w14:textId="2591B16E"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w:t>
            </w:r>
          </w:p>
        </w:tc>
        <w:tc>
          <w:tcPr>
            <w:tcW w:w="1012" w:type="dxa"/>
            <w:vAlign w:val="bottom"/>
          </w:tcPr>
          <w:p w14:paraId="25AF4173" w14:textId="6A9705C4"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42</w:t>
            </w:r>
          </w:p>
        </w:tc>
        <w:tc>
          <w:tcPr>
            <w:tcW w:w="1130" w:type="dxa"/>
            <w:vAlign w:val="bottom"/>
          </w:tcPr>
          <w:p w14:paraId="4F6EB11E" w14:textId="2D661CE3"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57.13</w:t>
            </w:r>
          </w:p>
        </w:tc>
        <w:tc>
          <w:tcPr>
            <w:tcW w:w="1315" w:type="dxa"/>
            <w:vAlign w:val="bottom"/>
          </w:tcPr>
          <w:p w14:paraId="648DABA8" w14:textId="590B451D"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7.75</w:t>
            </w:r>
          </w:p>
        </w:tc>
        <w:tc>
          <w:tcPr>
            <w:tcW w:w="1183" w:type="dxa"/>
            <w:vAlign w:val="bottom"/>
          </w:tcPr>
          <w:p w14:paraId="29FF2B1E" w14:textId="375F2B3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40</w:t>
            </w:r>
          </w:p>
        </w:tc>
        <w:tc>
          <w:tcPr>
            <w:tcW w:w="1345" w:type="dxa"/>
            <w:vAlign w:val="bottom"/>
          </w:tcPr>
          <w:p w14:paraId="3D25E4A2" w14:textId="657ADF2A"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71C0E04F" w14:textId="118D2B7E"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c>
          <w:tcPr>
            <w:tcW w:w="1260" w:type="dxa"/>
            <w:vAlign w:val="bottom"/>
          </w:tcPr>
          <w:p w14:paraId="0F6A1F27" w14:textId="3D82330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0</w:t>
            </w:r>
          </w:p>
        </w:tc>
      </w:tr>
      <w:tr w:rsidR="00904FE8" w14:paraId="1F87563F"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46EFD3A5" w14:textId="2256A926"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w:t>
            </w:r>
          </w:p>
        </w:tc>
        <w:tc>
          <w:tcPr>
            <w:tcW w:w="1012" w:type="dxa"/>
            <w:vAlign w:val="bottom"/>
          </w:tcPr>
          <w:p w14:paraId="799749C3" w14:textId="33EA39F3"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42</w:t>
            </w:r>
          </w:p>
        </w:tc>
        <w:tc>
          <w:tcPr>
            <w:tcW w:w="1130" w:type="dxa"/>
            <w:vAlign w:val="bottom"/>
          </w:tcPr>
          <w:p w14:paraId="3BF5C277" w14:textId="00B1D51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57.13</w:t>
            </w:r>
          </w:p>
        </w:tc>
        <w:tc>
          <w:tcPr>
            <w:tcW w:w="1315" w:type="dxa"/>
            <w:vAlign w:val="bottom"/>
          </w:tcPr>
          <w:p w14:paraId="5E321630" w14:textId="1B76F0DC"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7.75</w:t>
            </w:r>
          </w:p>
        </w:tc>
        <w:tc>
          <w:tcPr>
            <w:tcW w:w="1183" w:type="dxa"/>
            <w:vAlign w:val="bottom"/>
          </w:tcPr>
          <w:p w14:paraId="428A09CD" w14:textId="315A0D3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40</w:t>
            </w:r>
          </w:p>
        </w:tc>
        <w:tc>
          <w:tcPr>
            <w:tcW w:w="1345" w:type="dxa"/>
            <w:vAlign w:val="bottom"/>
          </w:tcPr>
          <w:p w14:paraId="44A6D98F" w14:textId="06A8BF1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4FF525DB" w14:textId="54AAEBF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36</w:t>
            </w:r>
          </w:p>
        </w:tc>
        <w:tc>
          <w:tcPr>
            <w:tcW w:w="1260" w:type="dxa"/>
            <w:vAlign w:val="bottom"/>
          </w:tcPr>
          <w:p w14:paraId="0ABA1369" w14:textId="5B3969D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r>
      <w:tr w:rsidR="00904FE8" w14:paraId="5FADB8AC"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26048415" w14:textId="127B74A6"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w:t>
            </w:r>
          </w:p>
        </w:tc>
        <w:tc>
          <w:tcPr>
            <w:tcW w:w="1012" w:type="dxa"/>
            <w:vAlign w:val="bottom"/>
          </w:tcPr>
          <w:p w14:paraId="164BE143" w14:textId="3F04678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62</w:t>
            </w:r>
          </w:p>
        </w:tc>
        <w:tc>
          <w:tcPr>
            <w:tcW w:w="1130" w:type="dxa"/>
            <w:vAlign w:val="bottom"/>
          </w:tcPr>
          <w:p w14:paraId="780D93B0" w14:textId="7199BF0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57.30</w:t>
            </w:r>
          </w:p>
        </w:tc>
        <w:tc>
          <w:tcPr>
            <w:tcW w:w="1315" w:type="dxa"/>
            <w:vAlign w:val="bottom"/>
          </w:tcPr>
          <w:p w14:paraId="3BE7CAA9" w14:textId="632087E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7.76</w:t>
            </w:r>
          </w:p>
        </w:tc>
        <w:tc>
          <w:tcPr>
            <w:tcW w:w="1183" w:type="dxa"/>
            <w:vAlign w:val="bottom"/>
          </w:tcPr>
          <w:p w14:paraId="46569BD2" w14:textId="16A650E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w:t>
            </w:r>
          </w:p>
        </w:tc>
        <w:tc>
          <w:tcPr>
            <w:tcW w:w="1345" w:type="dxa"/>
            <w:vAlign w:val="bottom"/>
          </w:tcPr>
          <w:p w14:paraId="03A4ACBF" w14:textId="4638CBDC"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w:t>
            </w:r>
          </w:p>
        </w:tc>
        <w:tc>
          <w:tcPr>
            <w:tcW w:w="1224" w:type="dxa"/>
            <w:vAlign w:val="bottom"/>
          </w:tcPr>
          <w:p w14:paraId="5F83CC9D" w14:textId="4C59E56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c>
          <w:tcPr>
            <w:tcW w:w="1260" w:type="dxa"/>
            <w:vAlign w:val="bottom"/>
          </w:tcPr>
          <w:p w14:paraId="5E4D89D6" w14:textId="2AAC166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0</w:t>
            </w:r>
          </w:p>
        </w:tc>
      </w:tr>
      <w:tr w:rsidR="00904FE8" w14:paraId="5AA748C6"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269287D6" w14:textId="784A3963"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w:t>
            </w:r>
          </w:p>
        </w:tc>
        <w:tc>
          <w:tcPr>
            <w:tcW w:w="1012" w:type="dxa"/>
            <w:vAlign w:val="bottom"/>
          </w:tcPr>
          <w:p w14:paraId="5E71DF0D" w14:textId="5BC87CE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62</w:t>
            </w:r>
          </w:p>
        </w:tc>
        <w:tc>
          <w:tcPr>
            <w:tcW w:w="1130" w:type="dxa"/>
            <w:vAlign w:val="bottom"/>
          </w:tcPr>
          <w:p w14:paraId="5186EC69" w14:textId="50CE1DD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57.30</w:t>
            </w:r>
          </w:p>
        </w:tc>
        <w:tc>
          <w:tcPr>
            <w:tcW w:w="1315" w:type="dxa"/>
            <w:vAlign w:val="bottom"/>
          </w:tcPr>
          <w:p w14:paraId="40284732" w14:textId="759A314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7.76</w:t>
            </w:r>
          </w:p>
        </w:tc>
        <w:tc>
          <w:tcPr>
            <w:tcW w:w="1183" w:type="dxa"/>
            <w:vAlign w:val="bottom"/>
          </w:tcPr>
          <w:p w14:paraId="644014D7" w14:textId="063CFBDD"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w:t>
            </w:r>
          </w:p>
        </w:tc>
        <w:tc>
          <w:tcPr>
            <w:tcW w:w="1345" w:type="dxa"/>
            <w:vAlign w:val="bottom"/>
          </w:tcPr>
          <w:p w14:paraId="096C677B" w14:textId="75F1426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w:t>
            </w:r>
          </w:p>
        </w:tc>
        <w:tc>
          <w:tcPr>
            <w:tcW w:w="1224" w:type="dxa"/>
            <w:vAlign w:val="bottom"/>
          </w:tcPr>
          <w:p w14:paraId="1ECA9853" w14:textId="504E81D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30</w:t>
            </w:r>
          </w:p>
        </w:tc>
        <w:tc>
          <w:tcPr>
            <w:tcW w:w="1260" w:type="dxa"/>
            <w:vAlign w:val="bottom"/>
          </w:tcPr>
          <w:p w14:paraId="5D427C4C" w14:textId="70ED3DEE"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r>
      <w:tr w:rsidR="00904FE8" w14:paraId="5BE3296B"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5E9FB39D" w14:textId="08C56DDA"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w:t>
            </w:r>
          </w:p>
        </w:tc>
        <w:tc>
          <w:tcPr>
            <w:tcW w:w="1012" w:type="dxa"/>
            <w:vAlign w:val="bottom"/>
          </w:tcPr>
          <w:p w14:paraId="2FBA6627" w14:textId="2FCEDF1D"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62</w:t>
            </w:r>
          </w:p>
        </w:tc>
        <w:tc>
          <w:tcPr>
            <w:tcW w:w="1130" w:type="dxa"/>
            <w:vAlign w:val="bottom"/>
          </w:tcPr>
          <w:p w14:paraId="1CEDB106" w14:textId="1F080164"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57.30</w:t>
            </w:r>
          </w:p>
        </w:tc>
        <w:tc>
          <w:tcPr>
            <w:tcW w:w="1315" w:type="dxa"/>
            <w:vAlign w:val="bottom"/>
          </w:tcPr>
          <w:p w14:paraId="65ACF843" w14:textId="178D11BD"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7.76</w:t>
            </w:r>
          </w:p>
        </w:tc>
        <w:tc>
          <w:tcPr>
            <w:tcW w:w="1183" w:type="dxa"/>
            <w:vAlign w:val="bottom"/>
          </w:tcPr>
          <w:p w14:paraId="37BD0E50" w14:textId="667F459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w:t>
            </w:r>
          </w:p>
        </w:tc>
        <w:tc>
          <w:tcPr>
            <w:tcW w:w="1345" w:type="dxa"/>
            <w:vAlign w:val="bottom"/>
          </w:tcPr>
          <w:p w14:paraId="6ADAE315" w14:textId="2F65315A"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w:t>
            </w:r>
          </w:p>
        </w:tc>
        <w:tc>
          <w:tcPr>
            <w:tcW w:w="1224" w:type="dxa"/>
            <w:vAlign w:val="bottom"/>
          </w:tcPr>
          <w:p w14:paraId="6A469C87" w14:textId="53039F63"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50</w:t>
            </w:r>
          </w:p>
        </w:tc>
        <w:tc>
          <w:tcPr>
            <w:tcW w:w="1260" w:type="dxa"/>
            <w:vAlign w:val="bottom"/>
          </w:tcPr>
          <w:p w14:paraId="31EFE9A5" w14:textId="0B553BAD"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30</w:t>
            </w:r>
          </w:p>
        </w:tc>
      </w:tr>
      <w:tr w:rsidR="00904FE8" w14:paraId="50A96113"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34B8DCD7" w14:textId="0B1997CD"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012" w:type="dxa"/>
            <w:vAlign w:val="bottom"/>
          </w:tcPr>
          <w:p w14:paraId="32FCFE52" w14:textId="330F2B8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49</w:t>
            </w:r>
          </w:p>
        </w:tc>
        <w:tc>
          <w:tcPr>
            <w:tcW w:w="1130" w:type="dxa"/>
            <w:vAlign w:val="bottom"/>
          </w:tcPr>
          <w:p w14:paraId="2EB55DF1" w14:textId="6A5AF5DD"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57.54</w:t>
            </w:r>
          </w:p>
        </w:tc>
        <w:tc>
          <w:tcPr>
            <w:tcW w:w="1315" w:type="dxa"/>
            <w:vAlign w:val="bottom"/>
          </w:tcPr>
          <w:p w14:paraId="7EE1AB55" w14:textId="465AD33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7.27</w:t>
            </w:r>
          </w:p>
        </w:tc>
        <w:tc>
          <w:tcPr>
            <w:tcW w:w="1183" w:type="dxa"/>
            <w:vAlign w:val="bottom"/>
          </w:tcPr>
          <w:p w14:paraId="3276D257" w14:textId="2099FC2D"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245</w:t>
            </w:r>
          </w:p>
        </w:tc>
        <w:tc>
          <w:tcPr>
            <w:tcW w:w="1345" w:type="dxa"/>
            <w:vAlign w:val="bottom"/>
          </w:tcPr>
          <w:p w14:paraId="13703431" w14:textId="24C3A1FA"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w:t>
            </w:r>
          </w:p>
        </w:tc>
        <w:tc>
          <w:tcPr>
            <w:tcW w:w="1224" w:type="dxa"/>
            <w:vAlign w:val="bottom"/>
          </w:tcPr>
          <w:p w14:paraId="528EF472" w14:textId="59151F8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50</w:t>
            </w:r>
          </w:p>
        </w:tc>
        <w:tc>
          <w:tcPr>
            <w:tcW w:w="1260" w:type="dxa"/>
            <w:vAlign w:val="bottom"/>
          </w:tcPr>
          <w:p w14:paraId="51449F8A" w14:textId="691ECFA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0</w:t>
            </w:r>
          </w:p>
        </w:tc>
      </w:tr>
      <w:tr w:rsidR="00904FE8" w14:paraId="4ADBD17C"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0CFDFDFB" w14:textId="03A4A2D0"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012" w:type="dxa"/>
            <w:vAlign w:val="bottom"/>
          </w:tcPr>
          <w:p w14:paraId="07054521" w14:textId="44FAEF0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49</w:t>
            </w:r>
          </w:p>
        </w:tc>
        <w:tc>
          <w:tcPr>
            <w:tcW w:w="1130" w:type="dxa"/>
            <w:vAlign w:val="bottom"/>
          </w:tcPr>
          <w:p w14:paraId="7039A647" w14:textId="39C50D4B"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57.54</w:t>
            </w:r>
          </w:p>
        </w:tc>
        <w:tc>
          <w:tcPr>
            <w:tcW w:w="1315" w:type="dxa"/>
            <w:vAlign w:val="bottom"/>
          </w:tcPr>
          <w:p w14:paraId="6EACE0D6" w14:textId="102BA66D"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7.27</w:t>
            </w:r>
          </w:p>
        </w:tc>
        <w:tc>
          <w:tcPr>
            <w:tcW w:w="1183" w:type="dxa"/>
            <w:vAlign w:val="bottom"/>
          </w:tcPr>
          <w:p w14:paraId="793A5312" w14:textId="099D0763"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245</w:t>
            </w:r>
          </w:p>
        </w:tc>
        <w:tc>
          <w:tcPr>
            <w:tcW w:w="1345" w:type="dxa"/>
            <w:vAlign w:val="bottom"/>
          </w:tcPr>
          <w:p w14:paraId="4D91D7F1" w14:textId="40BE642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w:t>
            </w:r>
          </w:p>
        </w:tc>
        <w:tc>
          <w:tcPr>
            <w:tcW w:w="1224" w:type="dxa"/>
            <w:vAlign w:val="bottom"/>
          </w:tcPr>
          <w:p w14:paraId="6F1622DF" w14:textId="1B5CDCE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170</w:t>
            </w:r>
          </w:p>
        </w:tc>
        <w:tc>
          <w:tcPr>
            <w:tcW w:w="1260" w:type="dxa"/>
            <w:vAlign w:val="bottom"/>
          </w:tcPr>
          <w:p w14:paraId="3F44BB8C" w14:textId="3846BA0B"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50</w:t>
            </w:r>
          </w:p>
        </w:tc>
      </w:tr>
      <w:tr w:rsidR="00904FE8" w14:paraId="5F2CB67D"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6E0063E7" w14:textId="4033F24C"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012" w:type="dxa"/>
            <w:vAlign w:val="bottom"/>
          </w:tcPr>
          <w:p w14:paraId="2005774D" w14:textId="5D30AFA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49</w:t>
            </w:r>
          </w:p>
        </w:tc>
        <w:tc>
          <w:tcPr>
            <w:tcW w:w="1130" w:type="dxa"/>
            <w:vAlign w:val="bottom"/>
          </w:tcPr>
          <w:p w14:paraId="0CBE8B7C" w14:textId="487D26A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57.54</w:t>
            </w:r>
          </w:p>
        </w:tc>
        <w:tc>
          <w:tcPr>
            <w:tcW w:w="1315" w:type="dxa"/>
            <w:vAlign w:val="bottom"/>
          </w:tcPr>
          <w:p w14:paraId="04F9C49B" w14:textId="25F3B41C"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7.27</w:t>
            </w:r>
          </w:p>
        </w:tc>
        <w:tc>
          <w:tcPr>
            <w:tcW w:w="1183" w:type="dxa"/>
            <w:vAlign w:val="bottom"/>
          </w:tcPr>
          <w:p w14:paraId="7CF81664" w14:textId="7968D59B"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245</w:t>
            </w:r>
          </w:p>
        </w:tc>
        <w:tc>
          <w:tcPr>
            <w:tcW w:w="1345" w:type="dxa"/>
            <w:vAlign w:val="bottom"/>
          </w:tcPr>
          <w:p w14:paraId="54800159" w14:textId="7D08303A"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w:t>
            </w:r>
          </w:p>
        </w:tc>
        <w:tc>
          <w:tcPr>
            <w:tcW w:w="1224" w:type="dxa"/>
            <w:vAlign w:val="bottom"/>
          </w:tcPr>
          <w:p w14:paraId="4DC09975" w14:textId="31DCE39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238</w:t>
            </w:r>
          </w:p>
        </w:tc>
        <w:tc>
          <w:tcPr>
            <w:tcW w:w="1260" w:type="dxa"/>
            <w:vAlign w:val="bottom"/>
          </w:tcPr>
          <w:p w14:paraId="70CC0D72" w14:textId="4D4F6355"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170</w:t>
            </w:r>
          </w:p>
        </w:tc>
      </w:tr>
      <w:tr w:rsidR="00904FE8" w14:paraId="48290CBE"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5161BECA" w14:textId="6F067347"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w:t>
            </w:r>
          </w:p>
        </w:tc>
        <w:tc>
          <w:tcPr>
            <w:tcW w:w="1012" w:type="dxa"/>
            <w:vAlign w:val="bottom"/>
          </w:tcPr>
          <w:p w14:paraId="2DE11C02" w14:textId="31CD008E"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55</w:t>
            </w:r>
          </w:p>
        </w:tc>
        <w:tc>
          <w:tcPr>
            <w:tcW w:w="1130" w:type="dxa"/>
            <w:vAlign w:val="bottom"/>
          </w:tcPr>
          <w:p w14:paraId="2FFC3D4A" w14:textId="7A66C3E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57.54</w:t>
            </w:r>
          </w:p>
        </w:tc>
        <w:tc>
          <w:tcPr>
            <w:tcW w:w="1315" w:type="dxa"/>
            <w:vAlign w:val="bottom"/>
          </w:tcPr>
          <w:p w14:paraId="7AC7FB13" w14:textId="5E0DFB5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6.77</w:t>
            </w:r>
          </w:p>
        </w:tc>
        <w:tc>
          <w:tcPr>
            <w:tcW w:w="1183" w:type="dxa"/>
            <w:vAlign w:val="bottom"/>
          </w:tcPr>
          <w:p w14:paraId="64F7F4C5" w14:textId="37CEBBA3"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172</w:t>
            </w:r>
          </w:p>
        </w:tc>
        <w:tc>
          <w:tcPr>
            <w:tcW w:w="1345" w:type="dxa"/>
            <w:vAlign w:val="bottom"/>
          </w:tcPr>
          <w:p w14:paraId="177626ED" w14:textId="72A9951D"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2AC00127" w14:textId="67B8C47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c>
          <w:tcPr>
            <w:tcW w:w="1260" w:type="dxa"/>
            <w:vAlign w:val="bottom"/>
          </w:tcPr>
          <w:p w14:paraId="22F911B5" w14:textId="263D56B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0</w:t>
            </w:r>
          </w:p>
        </w:tc>
      </w:tr>
      <w:tr w:rsidR="00904FE8" w14:paraId="7874BCD2"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69DAB381" w14:textId="62453CDE"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w:t>
            </w:r>
          </w:p>
        </w:tc>
        <w:tc>
          <w:tcPr>
            <w:tcW w:w="1012" w:type="dxa"/>
            <w:vAlign w:val="bottom"/>
          </w:tcPr>
          <w:p w14:paraId="06255DF1" w14:textId="61F8D5A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55</w:t>
            </w:r>
          </w:p>
        </w:tc>
        <w:tc>
          <w:tcPr>
            <w:tcW w:w="1130" w:type="dxa"/>
            <w:vAlign w:val="bottom"/>
          </w:tcPr>
          <w:p w14:paraId="6291A69D" w14:textId="30F1921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57.54</w:t>
            </w:r>
          </w:p>
        </w:tc>
        <w:tc>
          <w:tcPr>
            <w:tcW w:w="1315" w:type="dxa"/>
            <w:vAlign w:val="bottom"/>
          </w:tcPr>
          <w:p w14:paraId="08B1BA7E" w14:textId="7246E12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6.77</w:t>
            </w:r>
          </w:p>
        </w:tc>
        <w:tc>
          <w:tcPr>
            <w:tcW w:w="1183" w:type="dxa"/>
            <w:vAlign w:val="bottom"/>
          </w:tcPr>
          <w:p w14:paraId="254C2501" w14:textId="56FBE69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172</w:t>
            </w:r>
          </w:p>
        </w:tc>
        <w:tc>
          <w:tcPr>
            <w:tcW w:w="1345" w:type="dxa"/>
            <w:vAlign w:val="bottom"/>
          </w:tcPr>
          <w:p w14:paraId="753457CC" w14:textId="1DB318B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74193567" w14:textId="37DB0EA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60</w:t>
            </w:r>
          </w:p>
        </w:tc>
        <w:tc>
          <w:tcPr>
            <w:tcW w:w="1260" w:type="dxa"/>
            <w:vAlign w:val="bottom"/>
          </w:tcPr>
          <w:p w14:paraId="062299D9" w14:textId="1EC9DBA4"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r>
      <w:tr w:rsidR="00904FE8" w14:paraId="02EE1D83"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317CBDD3" w14:textId="1A1B9411"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w:t>
            </w:r>
          </w:p>
        </w:tc>
        <w:tc>
          <w:tcPr>
            <w:tcW w:w="1012" w:type="dxa"/>
            <w:vAlign w:val="bottom"/>
          </w:tcPr>
          <w:p w14:paraId="198B131C" w14:textId="7F8F7A5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55</w:t>
            </w:r>
          </w:p>
        </w:tc>
        <w:tc>
          <w:tcPr>
            <w:tcW w:w="1130" w:type="dxa"/>
            <w:vAlign w:val="bottom"/>
          </w:tcPr>
          <w:p w14:paraId="0768C948" w14:textId="4321391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57.54</w:t>
            </w:r>
          </w:p>
        </w:tc>
        <w:tc>
          <w:tcPr>
            <w:tcW w:w="1315" w:type="dxa"/>
            <w:vAlign w:val="bottom"/>
          </w:tcPr>
          <w:p w14:paraId="59FE73CC" w14:textId="02B98C25"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6.77</w:t>
            </w:r>
          </w:p>
        </w:tc>
        <w:tc>
          <w:tcPr>
            <w:tcW w:w="1183" w:type="dxa"/>
            <w:vAlign w:val="bottom"/>
          </w:tcPr>
          <w:p w14:paraId="11AD2C22" w14:textId="3B4BACD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172</w:t>
            </w:r>
          </w:p>
        </w:tc>
        <w:tc>
          <w:tcPr>
            <w:tcW w:w="1345" w:type="dxa"/>
            <w:vAlign w:val="bottom"/>
          </w:tcPr>
          <w:p w14:paraId="3B82D1B8" w14:textId="4D6D48CA"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24B4509E" w14:textId="1482628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170</w:t>
            </w:r>
          </w:p>
        </w:tc>
        <w:tc>
          <w:tcPr>
            <w:tcW w:w="1260" w:type="dxa"/>
            <w:vAlign w:val="bottom"/>
          </w:tcPr>
          <w:p w14:paraId="34858FE5" w14:textId="508C515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60</w:t>
            </w:r>
          </w:p>
        </w:tc>
      </w:tr>
      <w:tr w:rsidR="00904FE8" w14:paraId="025402C0"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03EECB7D" w14:textId="40448D50"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w:t>
            </w:r>
          </w:p>
        </w:tc>
        <w:tc>
          <w:tcPr>
            <w:tcW w:w="1012" w:type="dxa"/>
            <w:vAlign w:val="bottom"/>
          </w:tcPr>
          <w:p w14:paraId="7B0123EB" w14:textId="67F0621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80</w:t>
            </w:r>
          </w:p>
        </w:tc>
        <w:tc>
          <w:tcPr>
            <w:tcW w:w="1130" w:type="dxa"/>
            <w:vAlign w:val="bottom"/>
          </w:tcPr>
          <w:p w14:paraId="75CBF754" w14:textId="73D643EC"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57.53</w:t>
            </w:r>
          </w:p>
        </w:tc>
        <w:tc>
          <w:tcPr>
            <w:tcW w:w="1315" w:type="dxa"/>
            <w:vAlign w:val="bottom"/>
          </w:tcPr>
          <w:p w14:paraId="2CDC4415" w14:textId="45095D9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6.77</w:t>
            </w:r>
          </w:p>
        </w:tc>
        <w:tc>
          <w:tcPr>
            <w:tcW w:w="1183" w:type="dxa"/>
            <w:vAlign w:val="bottom"/>
          </w:tcPr>
          <w:p w14:paraId="192CA921" w14:textId="1167C1D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172</w:t>
            </w:r>
          </w:p>
        </w:tc>
        <w:tc>
          <w:tcPr>
            <w:tcW w:w="1345" w:type="dxa"/>
            <w:vAlign w:val="bottom"/>
          </w:tcPr>
          <w:p w14:paraId="6161261C" w14:textId="405699F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66FFF92E" w14:textId="5BA21D1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c>
          <w:tcPr>
            <w:tcW w:w="1260" w:type="dxa"/>
            <w:vAlign w:val="bottom"/>
          </w:tcPr>
          <w:p w14:paraId="050740F7" w14:textId="7EE56DD4"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0</w:t>
            </w:r>
          </w:p>
        </w:tc>
      </w:tr>
      <w:tr w:rsidR="00904FE8" w14:paraId="62B49EFB"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6BFA2A02" w14:textId="730D804D"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w:t>
            </w:r>
          </w:p>
        </w:tc>
        <w:tc>
          <w:tcPr>
            <w:tcW w:w="1012" w:type="dxa"/>
            <w:vAlign w:val="bottom"/>
          </w:tcPr>
          <w:p w14:paraId="772A79A6" w14:textId="604083F5"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80</w:t>
            </w:r>
          </w:p>
        </w:tc>
        <w:tc>
          <w:tcPr>
            <w:tcW w:w="1130" w:type="dxa"/>
            <w:vAlign w:val="bottom"/>
          </w:tcPr>
          <w:p w14:paraId="3389CDDE" w14:textId="4BFFCC3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57.53</w:t>
            </w:r>
          </w:p>
        </w:tc>
        <w:tc>
          <w:tcPr>
            <w:tcW w:w="1315" w:type="dxa"/>
            <w:vAlign w:val="bottom"/>
          </w:tcPr>
          <w:p w14:paraId="48AB7B2A" w14:textId="2FEB7C6D"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6.77</w:t>
            </w:r>
          </w:p>
        </w:tc>
        <w:tc>
          <w:tcPr>
            <w:tcW w:w="1183" w:type="dxa"/>
            <w:vAlign w:val="bottom"/>
          </w:tcPr>
          <w:p w14:paraId="75A0D8F7" w14:textId="442B5703"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172</w:t>
            </w:r>
          </w:p>
        </w:tc>
        <w:tc>
          <w:tcPr>
            <w:tcW w:w="1345" w:type="dxa"/>
            <w:vAlign w:val="bottom"/>
          </w:tcPr>
          <w:p w14:paraId="36B06C59" w14:textId="560B2D15"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29396C79" w14:textId="316049EC"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50</w:t>
            </w:r>
          </w:p>
        </w:tc>
        <w:tc>
          <w:tcPr>
            <w:tcW w:w="1260" w:type="dxa"/>
            <w:vAlign w:val="bottom"/>
          </w:tcPr>
          <w:p w14:paraId="1B032524" w14:textId="747A6EA4"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r>
      <w:tr w:rsidR="00904FE8" w14:paraId="531A3EFA"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4643F945" w14:textId="749D938A"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w:t>
            </w:r>
          </w:p>
        </w:tc>
        <w:tc>
          <w:tcPr>
            <w:tcW w:w="1012" w:type="dxa"/>
            <w:vAlign w:val="bottom"/>
          </w:tcPr>
          <w:p w14:paraId="38BEB019" w14:textId="0627901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80</w:t>
            </w:r>
          </w:p>
        </w:tc>
        <w:tc>
          <w:tcPr>
            <w:tcW w:w="1130" w:type="dxa"/>
            <w:vAlign w:val="bottom"/>
          </w:tcPr>
          <w:p w14:paraId="0676755E" w14:textId="2756B14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57.53</w:t>
            </w:r>
          </w:p>
        </w:tc>
        <w:tc>
          <w:tcPr>
            <w:tcW w:w="1315" w:type="dxa"/>
            <w:vAlign w:val="bottom"/>
          </w:tcPr>
          <w:p w14:paraId="0981592A" w14:textId="0AD0042B"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6.77</w:t>
            </w:r>
          </w:p>
        </w:tc>
        <w:tc>
          <w:tcPr>
            <w:tcW w:w="1183" w:type="dxa"/>
            <w:vAlign w:val="bottom"/>
          </w:tcPr>
          <w:p w14:paraId="424654B5" w14:textId="567C323A"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172</w:t>
            </w:r>
          </w:p>
        </w:tc>
        <w:tc>
          <w:tcPr>
            <w:tcW w:w="1345" w:type="dxa"/>
            <w:vAlign w:val="bottom"/>
          </w:tcPr>
          <w:p w14:paraId="1F2C834A" w14:textId="09960FB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2</w:t>
            </w:r>
          </w:p>
        </w:tc>
        <w:tc>
          <w:tcPr>
            <w:tcW w:w="1224" w:type="dxa"/>
            <w:vAlign w:val="bottom"/>
          </w:tcPr>
          <w:p w14:paraId="09B57811" w14:textId="673663E4"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140</w:t>
            </w:r>
          </w:p>
        </w:tc>
        <w:tc>
          <w:tcPr>
            <w:tcW w:w="1260" w:type="dxa"/>
            <w:vAlign w:val="bottom"/>
          </w:tcPr>
          <w:p w14:paraId="11CBD0E9" w14:textId="0632C30D"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50</w:t>
            </w:r>
          </w:p>
        </w:tc>
      </w:tr>
      <w:tr w:rsidR="00904FE8" w14:paraId="4B0CF8C8"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30EEEFD6" w14:textId="727ACC93"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w:t>
            </w:r>
          </w:p>
        </w:tc>
        <w:tc>
          <w:tcPr>
            <w:tcW w:w="1012" w:type="dxa"/>
            <w:vAlign w:val="bottom"/>
          </w:tcPr>
          <w:p w14:paraId="5973B79D" w14:textId="662AA2DE"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108</w:t>
            </w:r>
          </w:p>
        </w:tc>
        <w:tc>
          <w:tcPr>
            <w:tcW w:w="1130" w:type="dxa"/>
            <w:vAlign w:val="bottom"/>
          </w:tcPr>
          <w:p w14:paraId="4757D7D4" w14:textId="65D73D8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56.65</w:t>
            </w:r>
          </w:p>
        </w:tc>
        <w:tc>
          <w:tcPr>
            <w:tcW w:w="1315" w:type="dxa"/>
            <w:vAlign w:val="bottom"/>
          </w:tcPr>
          <w:p w14:paraId="0FFFB909" w14:textId="24209C1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6.78</w:t>
            </w:r>
          </w:p>
        </w:tc>
        <w:tc>
          <w:tcPr>
            <w:tcW w:w="1183" w:type="dxa"/>
            <w:vAlign w:val="bottom"/>
          </w:tcPr>
          <w:p w14:paraId="606A39A7" w14:textId="2D6DC61A"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41</w:t>
            </w:r>
          </w:p>
        </w:tc>
        <w:tc>
          <w:tcPr>
            <w:tcW w:w="1345" w:type="dxa"/>
            <w:vAlign w:val="bottom"/>
          </w:tcPr>
          <w:p w14:paraId="66329C06" w14:textId="57DDD52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3E9882A6" w14:textId="43D94B3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c>
          <w:tcPr>
            <w:tcW w:w="1260" w:type="dxa"/>
            <w:vAlign w:val="bottom"/>
          </w:tcPr>
          <w:p w14:paraId="7BD8E66E" w14:textId="1097E78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0</w:t>
            </w:r>
          </w:p>
        </w:tc>
      </w:tr>
      <w:tr w:rsidR="00904FE8" w14:paraId="174B22E4"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4BB0DD02" w14:textId="3E8264D9"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w:t>
            </w:r>
          </w:p>
        </w:tc>
        <w:tc>
          <w:tcPr>
            <w:tcW w:w="1012" w:type="dxa"/>
            <w:vAlign w:val="bottom"/>
          </w:tcPr>
          <w:p w14:paraId="5B1B7316" w14:textId="298570C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108</w:t>
            </w:r>
          </w:p>
        </w:tc>
        <w:tc>
          <w:tcPr>
            <w:tcW w:w="1130" w:type="dxa"/>
            <w:vAlign w:val="bottom"/>
          </w:tcPr>
          <w:p w14:paraId="471AF945" w14:textId="71CAB20B"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56.65</w:t>
            </w:r>
          </w:p>
        </w:tc>
        <w:tc>
          <w:tcPr>
            <w:tcW w:w="1315" w:type="dxa"/>
            <w:vAlign w:val="bottom"/>
          </w:tcPr>
          <w:p w14:paraId="70D9A394" w14:textId="67A605C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6.78</w:t>
            </w:r>
          </w:p>
        </w:tc>
        <w:tc>
          <w:tcPr>
            <w:tcW w:w="1183" w:type="dxa"/>
            <w:vAlign w:val="bottom"/>
          </w:tcPr>
          <w:p w14:paraId="68656AF6" w14:textId="5EE84F4C"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41</w:t>
            </w:r>
          </w:p>
        </w:tc>
        <w:tc>
          <w:tcPr>
            <w:tcW w:w="1345" w:type="dxa"/>
            <w:vAlign w:val="bottom"/>
          </w:tcPr>
          <w:p w14:paraId="15C5457F" w14:textId="05488B3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4C07E2B7" w14:textId="7BEAF26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30</w:t>
            </w:r>
          </w:p>
        </w:tc>
        <w:tc>
          <w:tcPr>
            <w:tcW w:w="1260" w:type="dxa"/>
            <w:vAlign w:val="bottom"/>
          </w:tcPr>
          <w:p w14:paraId="65916E8E" w14:textId="2749DD4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r>
      <w:tr w:rsidR="00904FE8" w14:paraId="470A8591"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38864E7C" w14:textId="33CA81DE"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w:t>
            </w:r>
          </w:p>
        </w:tc>
        <w:tc>
          <w:tcPr>
            <w:tcW w:w="1012" w:type="dxa"/>
            <w:vAlign w:val="bottom"/>
          </w:tcPr>
          <w:p w14:paraId="137DB3BB" w14:textId="3E42F41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122</w:t>
            </w:r>
          </w:p>
        </w:tc>
        <w:tc>
          <w:tcPr>
            <w:tcW w:w="1130" w:type="dxa"/>
            <w:vAlign w:val="bottom"/>
          </w:tcPr>
          <w:p w14:paraId="5864C7C0" w14:textId="11A2399E"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57.56</w:t>
            </w:r>
          </w:p>
        </w:tc>
        <w:tc>
          <w:tcPr>
            <w:tcW w:w="1315" w:type="dxa"/>
            <w:vAlign w:val="bottom"/>
          </w:tcPr>
          <w:p w14:paraId="2D500125" w14:textId="00C2C7EE"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6.78</w:t>
            </w:r>
          </w:p>
        </w:tc>
        <w:tc>
          <w:tcPr>
            <w:tcW w:w="1183" w:type="dxa"/>
            <w:vAlign w:val="bottom"/>
          </w:tcPr>
          <w:p w14:paraId="7148AD99" w14:textId="09A042E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174</w:t>
            </w:r>
          </w:p>
        </w:tc>
        <w:tc>
          <w:tcPr>
            <w:tcW w:w="1345" w:type="dxa"/>
            <w:vAlign w:val="bottom"/>
          </w:tcPr>
          <w:p w14:paraId="0C38B987" w14:textId="1751AA6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773215BB" w14:textId="12B4C41D"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c>
          <w:tcPr>
            <w:tcW w:w="1260" w:type="dxa"/>
            <w:vAlign w:val="bottom"/>
          </w:tcPr>
          <w:p w14:paraId="57788EC8" w14:textId="5B07097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0</w:t>
            </w:r>
          </w:p>
        </w:tc>
      </w:tr>
      <w:tr w:rsidR="00904FE8" w14:paraId="042A6B4E"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79B2EFA0" w14:textId="71B3EE71"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w:t>
            </w:r>
          </w:p>
        </w:tc>
        <w:tc>
          <w:tcPr>
            <w:tcW w:w="1012" w:type="dxa"/>
            <w:vAlign w:val="bottom"/>
          </w:tcPr>
          <w:p w14:paraId="609FD92A" w14:textId="1130913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122</w:t>
            </w:r>
          </w:p>
        </w:tc>
        <w:tc>
          <w:tcPr>
            <w:tcW w:w="1130" w:type="dxa"/>
            <w:vAlign w:val="bottom"/>
          </w:tcPr>
          <w:p w14:paraId="6F5B0CD4" w14:textId="7912B534"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57.56</w:t>
            </w:r>
          </w:p>
        </w:tc>
        <w:tc>
          <w:tcPr>
            <w:tcW w:w="1315" w:type="dxa"/>
            <w:vAlign w:val="bottom"/>
          </w:tcPr>
          <w:p w14:paraId="1308026D" w14:textId="738F953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6.78</w:t>
            </w:r>
          </w:p>
        </w:tc>
        <w:tc>
          <w:tcPr>
            <w:tcW w:w="1183" w:type="dxa"/>
            <w:vAlign w:val="bottom"/>
          </w:tcPr>
          <w:p w14:paraId="3551C82B" w14:textId="56C6633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174</w:t>
            </w:r>
          </w:p>
        </w:tc>
        <w:tc>
          <w:tcPr>
            <w:tcW w:w="1345" w:type="dxa"/>
            <w:vAlign w:val="bottom"/>
          </w:tcPr>
          <w:p w14:paraId="1D78F8C8" w14:textId="5FA2DD8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44ECDE5B" w14:textId="483398E3"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40</w:t>
            </w:r>
          </w:p>
        </w:tc>
        <w:tc>
          <w:tcPr>
            <w:tcW w:w="1260" w:type="dxa"/>
            <w:vAlign w:val="bottom"/>
          </w:tcPr>
          <w:p w14:paraId="4E1B30C2" w14:textId="1DB9B7E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r>
      <w:tr w:rsidR="00904FE8" w14:paraId="253116AE"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6A63473B" w14:textId="3032857C"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w:t>
            </w:r>
          </w:p>
        </w:tc>
        <w:tc>
          <w:tcPr>
            <w:tcW w:w="1012" w:type="dxa"/>
            <w:vAlign w:val="bottom"/>
          </w:tcPr>
          <w:p w14:paraId="7DB08F9A" w14:textId="7BF4D9B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122</w:t>
            </w:r>
          </w:p>
        </w:tc>
        <w:tc>
          <w:tcPr>
            <w:tcW w:w="1130" w:type="dxa"/>
            <w:vAlign w:val="bottom"/>
          </w:tcPr>
          <w:p w14:paraId="7981F9BB" w14:textId="03276004"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57.56</w:t>
            </w:r>
          </w:p>
        </w:tc>
        <w:tc>
          <w:tcPr>
            <w:tcW w:w="1315" w:type="dxa"/>
            <w:vAlign w:val="bottom"/>
          </w:tcPr>
          <w:p w14:paraId="0A5685A1" w14:textId="13CCBB8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6.78</w:t>
            </w:r>
          </w:p>
        </w:tc>
        <w:tc>
          <w:tcPr>
            <w:tcW w:w="1183" w:type="dxa"/>
            <w:vAlign w:val="bottom"/>
          </w:tcPr>
          <w:p w14:paraId="34512D5B" w14:textId="6A2B5F45"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174</w:t>
            </w:r>
          </w:p>
        </w:tc>
        <w:tc>
          <w:tcPr>
            <w:tcW w:w="1345" w:type="dxa"/>
            <w:vAlign w:val="bottom"/>
          </w:tcPr>
          <w:p w14:paraId="2945DAEB" w14:textId="2BE8B80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77EC418F" w14:textId="0992FB3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100</w:t>
            </w:r>
          </w:p>
        </w:tc>
        <w:tc>
          <w:tcPr>
            <w:tcW w:w="1260" w:type="dxa"/>
            <w:vAlign w:val="bottom"/>
          </w:tcPr>
          <w:p w14:paraId="3D9C0322" w14:textId="52C42FEB"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40</w:t>
            </w:r>
          </w:p>
        </w:tc>
      </w:tr>
      <w:tr w:rsidR="00904FE8" w14:paraId="5DEBC62D"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673FD731" w14:textId="03008F75"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w:t>
            </w:r>
          </w:p>
        </w:tc>
        <w:tc>
          <w:tcPr>
            <w:tcW w:w="1012" w:type="dxa"/>
            <w:vAlign w:val="bottom"/>
          </w:tcPr>
          <w:p w14:paraId="172F65AB" w14:textId="650AA65A"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122</w:t>
            </w:r>
          </w:p>
        </w:tc>
        <w:tc>
          <w:tcPr>
            <w:tcW w:w="1130" w:type="dxa"/>
            <w:vAlign w:val="bottom"/>
          </w:tcPr>
          <w:p w14:paraId="105C160F" w14:textId="6ABC924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57.56</w:t>
            </w:r>
          </w:p>
        </w:tc>
        <w:tc>
          <w:tcPr>
            <w:tcW w:w="1315" w:type="dxa"/>
            <w:vAlign w:val="bottom"/>
          </w:tcPr>
          <w:p w14:paraId="37C6F51F" w14:textId="6B4C44DB"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6.78</w:t>
            </w:r>
          </w:p>
        </w:tc>
        <w:tc>
          <w:tcPr>
            <w:tcW w:w="1183" w:type="dxa"/>
            <w:vAlign w:val="bottom"/>
          </w:tcPr>
          <w:p w14:paraId="66B67E86" w14:textId="0D35C644"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174</w:t>
            </w:r>
          </w:p>
        </w:tc>
        <w:tc>
          <w:tcPr>
            <w:tcW w:w="1345" w:type="dxa"/>
            <w:vAlign w:val="bottom"/>
          </w:tcPr>
          <w:p w14:paraId="0220D9D6" w14:textId="28323763"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4151A396" w14:textId="3ADD96C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120</w:t>
            </w:r>
          </w:p>
        </w:tc>
        <w:tc>
          <w:tcPr>
            <w:tcW w:w="1260" w:type="dxa"/>
            <w:vAlign w:val="bottom"/>
          </w:tcPr>
          <w:p w14:paraId="73FD77D9" w14:textId="06242AF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100</w:t>
            </w:r>
          </w:p>
        </w:tc>
      </w:tr>
      <w:tr w:rsidR="00904FE8" w14:paraId="6127D5DA"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391EA06A" w14:textId="0E85BDCE"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w:t>
            </w:r>
          </w:p>
        </w:tc>
        <w:tc>
          <w:tcPr>
            <w:tcW w:w="1012" w:type="dxa"/>
            <w:vAlign w:val="bottom"/>
          </w:tcPr>
          <w:p w14:paraId="66FCC3D8" w14:textId="1B6D77D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122</w:t>
            </w:r>
          </w:p>
        </w:tc>
        <w:tc>
          <w:tcPr>
            <w:tcW w:w="1130" w:type="dxa"/>
            <w:vAlign w:val="bottom"/>
          </w:tcPr>
          <w:p w14:paraId="09F21E4C" w14:textId="50D7AF93"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57.56</w:t>
            </w:r>
          </w:p>
        </w:tc>
        <w:tc>
          <w:tcPr>
            <w:tcW w:w="1315" w:type="dxa"/>
            <w:vAlign w:val="bottom"/>
          </w:tcPr>
          <w:p w14:paraId="28810182" w14:textId="692F31A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6.78</w:t>
            </w:r>
          </w:p>
        </w:tc>
        <w:tc>
          <w:tcPr>
            <w:tcW w:w="1183" w:type="dxa"/>
            <w:vAlign w:val="bottom"/>
          </w:tcPr>
          <w:p w14:paraId="78239F08" w14:textId="1631855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174</w:t>
            </w:r>
          </w:p>
        </w:tc>
        <w:tc>
          <w:tcPr>
            <w:tcW w:w="1345" w:type="dxa"/>
            <w:vAlign w:val="bottom"/>
          </w:tcPr>
          <w:p w14:paraId="0998E8B3" w14:textId="53D3223C"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4A23D8FE" w14:textId="41BDEAC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150</w:t>
            </w:r>
          </w:p>
        </w:tc>
        <w:tc>
          <w:tcPr>
            <w:tcW w:w="1260" w:type="dxa"/>
            <w:vAlign w:val="bottom"/>
          </w:tcPr>
          <w:p w14:paraId="5C486A6E" w14:textId="3BC7BFB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120</w:t>
            </w:r>
          </w:p>
        </w:tc>
      </w:tr>
      <w:tr w:rsidR="00904FE8" w14:paraId="5F8CA1E6"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5043E882" w14:textId="3A3B84F5"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w:t>
            </w:r>
          </w:p>
        </w:tc>
        <w:tc>
          <w:tcPr>
            <w:tcW w:w="1012" w:type="dxa"/>
            <w:vAlign w:val="bottom"/>
          </w:tcPr>
          <w:p w14:paraId="583B94AC" w14:textId="7AF138D4"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128</w:t>
            </w:r>
          </w:p>
        </w:tc>
        <w:tc>
          <w:tcPr>
            <w:tcW w:w="1130" w:type="dxa"/>
            <w:vAlign w:val="bottom"/>
          </w:tcPr>
          <w:p w14:paraId="00C37556" w14:textId="06567374"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57.32</w:t>
            </w:r>
          </w:p>
        </w:tc>
        <w:tc>
          <w:tcPr>
            <w:tcW w:w="1315" w:type="dxa"/>
            <w:vAlign w:val="bottom"/>
          </w:tcPr>
          <w:p w14:paraId="65791877" w14:textId="08DA29D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7.29</w:t>
            </w:r>
          </w:p>
        </w:tc>
        <w:tc>
          <w:tcPr>
            <w:tcW w:w="1183" w:type="dxa"/>
            <w:vAlign w:val="bottom"/>
          </w:tcPr>
          <w:p w14:paraId="71AC7E39" w14:textId="3C567ECC"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80</w:t>
            </w:r>
          </w:p>
        </w:tc>
        <w:tc>
          <w:tcPr>
            <w:tcW w:w="1345" w:type="dxa"/>
            <w:vAlign w:val="bottom"/>
          </w:tcPr>
          <w:p w14:paraId="017332B8" w14:textId="2904663C"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3B6D606F" w14:textId="3C36A19B"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c>
          <w:tcPr>
            <w:tcW w:w="1260" w:type="dxa"/>
            <w:vAlign w:val="bottom"/>
          </w:tcPr>
          <w:p w14:paraId="6E1966E0" w14:textId="0B35240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0</w:t>
            </w:r>
          </w:p>
        </w:tc>
      </w:tr>
      <w:tr w:rsidR="00904FE8" w14:paraId="11E86694"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312BDE94" w14:textId="424E72BA"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w:t>
            </w:r>
          </w:p>
        </w:tc>
        <w:tc>
          <w:tcPr>
            <w:tcW w:w="1012" w:type="dxa"/>
            <w:vAlign w:val="bottom"/>
          </w:tcPr>
          <w:p w14:paraId="7B06AE6D" w14:textId="0936C65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128</w:t>
            </w:r>
          </w:p>
        </w:tc>
        <w:tc>
          <w:tcPr>
            <w:tcW w:w="1130" w:type="dxa"/>
            <w:vAlign w:val="bottom"/>
          </w:tcPr>
          <w:p w14:paraId="4A5E838F" w14:textId="0811D023"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57.32</w:t>
            </w:r>
          </w:p>
        </w:tc>
        <w:tc>
          <w:tcPr>
            <w:tcW w:w="1315" w:type="dxa"/>
            <w:vAlign w:val="bottom"/>
          </w:tcPr>
          <w:p w14:paraId="26E9D772" w14:textId="496A287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7.29</w:t>
            </w:r>
          </w:p>
        </w:tc>
        <w:tc>
          <w:tcPr>
            <w:tcW w:w="1183" w:type="dxa"/>
            <w:vAlign w:val="bottom"/>
          </w:tcPr>
          <w:p w14:paraId="73FB09BA" w14:textId="3FA888F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80</w:t>
            </w:r>
          </w:p>
        </w:tc>
        <w:tc>
          <w:tcPr>
            <w:tcW w:w="1345" w:type="dxa"/>
            <w:vAlign w:val="bottom"/>
          </w:tcPr>
          <w:p w14:paraId="00B11232" w14:textId="175D17D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2413B1C0" w14:textId="4026275B"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50</w:t>
            </w:r>
          </w:p>
        </w:tc>
        <w:tc>
          <w:tcPr>
            <w:tcW w:w="1260" w:type="dxa"/>
            <w:vAlign w:val="bottom"/>
          </w:tcPr>
          <w:p w14:paraId="2296E553" w14:textId="01B9EDF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r>
      <w:tr w:rsidR="00904FE8" w14:paraId="7B68E9B2"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1BB3E730" w14:textId="515BDABE"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w:t>
            </w:r>
          </w:p>
        </w:tc>
        <w:tc>
          <w:tcPr>
            <w:tcW w:w="1012" w:type="dxa"/>
            <w:vAlign w:val="bottom"/>
          </w:tcPr>
          <w:p w14:paraId="5FB8ED19" w14:textId="754CC2D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128</w:t>
            </w:r>
          </w:p>
        </w:tc>
        <w:tc>
          <w:tcPr>
            <w:tcW w:w="1130" w:type="dxa"/>
            <w:vAlign w:val="bottom"/>
          </w:tcPr>
          <w:p w14:paraId="546CB34E" w14:textId="3BE2AFE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57.32</w:t>
            </w:r>
          </w:p>
        </w:tc>
        <w:tc>
          <w:tcPr>
            <w:tcW w:w="1315" w:type="dxa"/>
            <w:vAlign w:val="bottom"/>
          </w:tcPr>
          <w:p w14:paraId="6927A9F9" w14:textId="744F938A"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7.29</w:t>
            </w:r>
          </w:p>
        </w:tc>
        <w:tc>
          <w:tcPr>
            <w:tcW w:w="1183" w:type="dxa"/>
            <w:vAlign w:val="bottom"/>
          </w:tcPr>
          <w:p w14:paraId="31B0B237" w14:textId="3368214C"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80</w:t>
            </w:r>
          </w:p>
        </w:tc>
        <w:tc>
          <w:tcPr>
            <w:tcW w:w="1345" w:type="dxa"/>
            <w:vAlign w:val="bottom"/>
          </w:tcPr>
          <w:p w14:paraId="62B1AC03" w14:textId="66F10CC5"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5520EC98" w14:textId="0106F2F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70</w:t>
            </w:r>
          </w:p>
        </w:tc>
        <w:tc>
          <w:tcPr>
            <w:tcW w:w="1260" w:type="dxa"/>
            <w:vAlign w:val="bottom"/>
          </w:tcPr>
          <w:p w14:paraId="6B216692" w14:textId="5AED9A1B"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50</w:t>
            </w:r>
          </w:p>
        </w:tc>
      </w:tr>
      <w:tr w:rsidR="00904FE8" w14:paraId="52DAE0EB"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02DA38D8" w14:textId="2A2307F2"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w:t>
            </w:r>
          </w:p>
        </w:tc>
        <w:tc>
          <w:tcPr>
            <w:tcW w:w="1012" w:type="dxa"/>
            <w:vAlign w:val="bottom"/>
          </w:tcPr>
          <w:p w14:paraId="08C36E98" w14:textId="6D2F317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130</w:t>
            </w:r>
          </w:p>
        </w:tc>
        <w:tc>
          <w:tcPr>
            <w:tcW w:w="1130" w:type="dxa"/>
            <w:vAlign w:val="bottom"/>
          </w:tcPr>
          <w:p w14:paraId="4C767292" w14:textId="531C6AE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57.32</w:t>
            </w:r>
          </w:p>
        </w:tc>
        <w:tc>
          <w:tcPr>
            <w:tcW w:w="1315" w:type="dxa"/>
            <w:vAlign w:val="bottom"/>
          </w:tcPr>
          <w:p w14:paraId="77162218" w14:textId="6339FF3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6.77</w:t>
            </w:r>
          </w:p>
        </w:tc>
        <w:tc>
          <w:tcPr>
            <w:tcW w:w="1183" w:type="dxa"/>
            <w:vAlign w:val="bottom"/>
          </w:tcPr>
          <w:p w14:paraId="2726E62F" w14:textId="6F841B9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83</w:t>
            </w:r>
          </w:p>
        </w:tc>
        <w:tc>
          <w:tcPr>
            <w:tcW w:w="1345" w:type="dxa"/>
            <w:vAlign w:val="bottom"/>
          </w:tcPr>
          <w:p w14:paraId="1A596F78" w14:textId="02B31A8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741612A0" w14:textId="2163569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10</w:t>
            </w:r>
          </w:p>
        </w:tc>
        <w:tc>
          <w:tcPr>
            <w:tcW w:w="1260" w:type="dxa"/>
            <w:vAlign w:val="bottom"/>
          </w:tcPr>
          <w:p w14:paraId="0DD581A2" w14:textId="72DCD3B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0</w:t>
            </w:r>
          </w:p>
        </w:tc>
      </w:tr>
      <w:tr w:rsidR="00904FE8" w14:paraId="7AF94CC8"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31F372A3" w14:textId="4A1EEAF3"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w:t>
            </w:r>
          </w:p>
        </w:tc>
        <w:tc>
          <w:tcPr>
            <w:tcW w:w="1012" w:type="dxa"/>
            <w:vAlign w:val="bottom"/>
          </w:tcPr>
          <w:p w14:paraId="638193D4" w14:textId="65BAEE3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130</w:t>
            </w:r>
          </w:p>
        </w:tc>
        <w:tc>
          <w:tcPr>
            <w:tcW w:w="1130" w:type="dxa"/>
            <w:vAlign w:val="bottom"/>
          </w:tcPr>
          <w:p w14:paraId="7D112A31" w14:textId="0C6621A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57.32</w:t>
            </w:r>
          </w:p>
        </w:tc>
        <w:tc>
          <w:tcPr>
            <w:tcW w:w="1315" w:type="dxa"/>
            <w:vAlign w:val="bottom"/>
          </w:tcPr>
          <w:p w14:paraId="168C9583" w14:textId="5731471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6.77</w:t>
            </w:r>
          </w:p>
        </w:tc>
        <w:tc>
          <w:tcPr>
            <w:tcW w:w="1183" w:type="dxa"/>
            <w:vAlign w:val="bottom"/>
          </w:tcPr>
          <w:p w14:paraId="2A5071DF" w14:textId="3878742C"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83</w:t>
            </w:r>
          </w:p>
        </w:tc>
        <w:tc>
          <w:tcPr>
            <w:tcW w:w="1345" w:type="dxa"/>
            <w:vAlign w:val="bottom"/>
          </w:tcPr>
          <w:p w14:paraId="6B2D4316" w14:textId="2350BBCD"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4273A358" w14:textId="4941ADE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30</w:t>
            </w:r>
          </w:p>
        </w:tc>
        <w:tc>
          <w:tcPr>
            <w:tcW w:w="1260" w:type="dxa"/>
            <w:vAlign w:val="bottom"/>
          </w:tcPr>
          <w:p w14:paraId="694E46A6" w14:textId="4A1799E5"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10</w:t>
            </w:r>
          </w:p>
        </w:tc>
      </w:tr>
      <w:tr w:rsidR="00904FE8" w14:paraId="05DD2838"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490385DF" w14:textId="3A794B4E"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w:t>
            </w:r>
          </w:p>
        </w:tc>
        <w:tc>
          <w:tcPr>
            <w:tcW w:w="1012" w:type="dxa"/>
            <w:vAlign w:val="bottom"/>
          </w:tcPr>
          <w:p w14:paraId="2733A789" w14:textId="7FA1F135"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130</w:t>
            </w:r>
          </w:p>
        </w:tc>
        <w:tc>
          <w:tcPr>
            <w:tcW w:w="1130" w:type="dxa"/>
            <w:vAlign w:val="bottom"/>
          </w:tcPr>
          <w:p w14:paraId="03AEFF5A" w14:textId="23E9055A"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57.32</w:t>
            </w:r>
          </w:p>
        </w:tc>
        <w:tc>
          <w:tcPr>
            <w:tcW w:w="1315" w:type="dxa"/>
            <w:vAlign w:val="bottom"/>
          </w:tcPr>
          <w:p w14:paraId="6B86C53B" w14:textId="511CC6F4"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6.77</w:t>
            </w:r>
          </w:p>
        </w:tc>
        <w:tc>
          <w:tcPr>
            <w:tcW w:w="1183" w:type="dxa"/>
            <w:vAlign w:val="bottom"/>
          </w:tcPr>
          <w:p w14:paraId="2C4968B6" w14:textId="7B6023A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83</w:t>
            </w:r>
          </w:p>
        </w:tc>
        <w:tc>
          <w:tcPr>
            <w:tcW w:w="1345" w:type="dxa"/>
            <w:vAlign w:val="bottom"/>
          </w:tcPr>
          <w:p w14:paraId="1742E6C3" w14:textId="1C8F2E8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7C9B75BE" w14:textId="47C76DCC"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40</w:t>
            </w:r>
          </w:p>
        </w:tc>
        <w:tc>
          <w:tcPr>
            <w:tcW w:w="1260" w:type="dxa"/>
            <w:vAlign w:val="bottom"/>
          </w:tcPr>
          <w:p w14:paraId="7300EEFC" w14:textId="55EF4F8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30</w:t>
            </w:r>
          </w:p>
        </w:tc>
      </w:tr>
      <w:tr w:rsidR="00904FE8" w14:paraId="456DD62E"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105CAAC3" w14:textId="28351CF5"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w:t>
            </w:r>
          </w:p>
        </w:tc>
        <w:tc>
          <w:tcPr>
            <w:tcW w:w="1012" w:type="dxa"/>
            <w:vAlign w:val="bottom"/>
          </w:tcPr>
          <w:p w14:paraId="4E0FBA14" w14:textId="7F3BC6A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130</w:t>
            </w:r>
          </w:p>
        </w:tc>
        <w:tc>
          <w:tcPr>
            <w:tcW w:w="1130" w:type="dxa"/>
            <w:vAlign w:val="bottom"/>
          </w:tcPr>
          <w:p w14:paraId="4C6276CB" w14:textId="0DE2991D"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57.32</w:t>
            </w:r>
          </w:p>
        </w:tc>
        <w:tc>
          <w:tcPr>
            <w:tcW w:w="1315" w:type="dxa"/>
            <w:vAlign w:val="bottom"/>
          </w:tcPr>
          <w:p w14:paraId="7874284D" w14:textId="4FF16CC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6.77</w:t>
            </w:r>
          </w:p>
        </w:tc>
        <w:tc>
          <w:tcPr>
            <w:tcW w:w="1183" w:type="dxa"/>
            <w:vAlign w:val="bottom"/>
          </w:tcPr>
          <w:p w14:paraId="1B3B1B05" w14:textId="4295176C"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83</w:t>
            </w:r>
          </w:p>
        </w:tc>
        <w:tc>
          <w:tcPr>
            <w:tcW w:w="1345" w:type="dxa"/>
            <w:vAlign w:val="bottom"/>
          </w:tcPr>
          <w:p w14:paraId="45884AD5" w14:textId="487FE19B"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18ABBA2D" w14:textId="0642F523"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75</w:t>
            </w:r>
          </w:p>
        </w:tc>
        <w:tc>
          <w:tcPr>
            <w:tcW w:w="1260" w:type="dxa"/>
            <w:vAlign w:val="bottom"/>
          </w:tcPr>
          <w:p w14:paraId="0F12204D" w14:textId="3E2979C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40</w:t>
            </w:r>
          </w:p>
        </w:tc>
      </w:tr>
      <w:tr w:rsidR="00904FE8" w14:paraId="6F2843B6"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21BE82FF" w14:textId="0CE6B4F6"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w:t>
            </w:r>
          </w:p>
        </w:tc>
        <w:tc>
          <w:tcPr>
            <w:tcW w:w="1012" w:type="dxa"/>
            <w:vAlign w:val="bottom"/>
          </w:tcPr>
          <w:p w14:paraId="24B433C6" w14:textId="18FA441B"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88</w:t>
            </w:r>
          </w:p>
        </w:tc>
        <w:tc>
          <w:tcPr>
            <w:tcW w:w="1130" w:type="dxa"/>
            <w:vAlign w:val="bottom"/>
          </w:tcPr>
          <w:p w14:paraId="3033032E" w14:textId="0D119CF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57.60</w:t>
            </w:r>
          </w:p>
        </w:tc>
        <w:tc>
          <w:tcPr>
            <w:tcW w:w="1315" w:type="dxa"/>
            <w:vAlign w:val="bottom"/>
          </w:tcPr>
          <w:p w14:paraId="300DC3CB" w14:textId="05BDA96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6.28</w:t>
            </w:r>
          </w:p>
        </w:tc>
        <w:tc>
          <w:tcPr>
            <w:tcW w:w="1183" w:type="dxa"/>
            <w:vAlign w:val="bottom"/>
          </w:tcPr>
          <w:p w14:paraId="1B1D128C" w14:textId="19486D55"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154</w:t>
            </w:r>
          </w:p>
        </w:tc>
        <w:tc>
          <w:tcPr>
            <w:tcW w:w="1345" w:type="dxa"/>
            <w:vAlign w:val="bottom"/>
          </w:tcPr>
          <w:p w14:paraId="455D497E" w14:textId="6325CD8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26D94F4D" w14:textId="6C63A7B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c>
          <w:tcPr>
            <w:tcW w:w="1260" w:type="dxa"/>
            <w:vAlign w:val="bottom"/>
          </w:tcPr>
          <w:p w14:paraId="79C3FF5B" w14:textId="4585D454"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0</w:t>
            </w:r>
          </w:p>
        </w:tc>
      </w:tr>
      <w:tr w:rsidR="00904FE8" w14:paraId="529E42E6"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76BA8E7B" w14:textId="49EE7476"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w:t>
            </w:r>
          </w:p>
        </w:tc>
        <w:tc>
          <w:tcPr>
            <w:tcW w:w="1012" w:type="dxa"/>
            <w:vAlign w:val="bottom"/>
          </w:tcPr>
          <w:p w14:paraId="6DF8FE24" w14:textId="23D8F01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88</w:t>
            </w:r>
          </w:p>
        </w:tc>
        <w:tc>
          <w:tcPr>
            <w:tcW w:w="1130" w:type="dxa"/>
            <w:vAlign w:val="bottom"/>
          </w:tcPr>
          <w:p w14:paraId="043A95DB" w14:textId="1AC6212A"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57.60</w:t>
            </w:r>
          </w:p>
        </w:tc>
        <w:tc>
          <w:tcPr>
            <w:tcW w:w="1315" w:type="dxa"/>
            <w:vAlign w:val="bottom"/>
          </w:tcPr>
          <w:p w14:paraId="56939FE4" w14:textId="3242185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6.28</w:t>
            </w:r>
          </w:p>
        </w:tc>
        <w:tc>
          <w:tcPr>
            <w:tcW w:w="1183" w:type="dxa"/>
            <w:vAlign w:val="bottom"/>
          </w:tcPr>
          <w:p w14:paraId="7869C38B" w14:textId="6ADE88CC"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154</w:t>
            </w:r>
          </w:p>
        </w:tc>
        <w:tc>
          <w:tcPr>
            <w:tcW w:w="1345" w:type="dxa"/>
            <w:vAlign w:val="bottom"/>
          </w:tcPr>
          <w:p w14:paraId="0C7FA3E9" w14:textId="1889712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17BFD13A" w14:textId="1709773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40</w:t>
            </w:r>
          </w:p>
        </w:tc>
        <w:tc>
          <w:tcPr>
            <w:tcW w:w="1260" w:type="dxa"/>
            <w:vAlign w:val="bottom"/>
          </w:tcPr>
          <w:p w14:paraId="34CA5EA9" w14:textId="4054B3A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r>
      <w:tr w:rsidR="00904FE8" w14:paraId="6B0CFF25"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1C7952AA" w14:textId="26AED546"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w:t>
            </w:r>
          </w:p>
        </w:tc>
        <w:tc>
          <w:tcPr>
            <w:tcW w:w="1012" w:type="dxa"/>
            <w:vAlign w:val="bottom"/>
          </w:tcPr>
          <w:p w14:paraId="756506D1" w14:textId="44671EBE"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88</w:t>
            </w:r>
          </w:p>
        </w:tc>
        <w:tc>
          <w:tcPr>
            <w:tcW w:w="1130" w:type="dxa"/>
            <w:vAlign w:val="bottom"/>
          </w:tcPr>
          <w:p w14:paraId="3FC36F92" w14:textId="52F50DE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57.60</w:t>
            </w:r>
          </w:p>
        </w:tc>
        <w:tc>
          <w:tcPr>
            <w:tcW w:w="1315" w:type="dxa"/>
            <w:vAlign w:val="bottom"/>
          </w:tcPr>
          <w:p w14:paraId="479C0064" w14:textId="4C6A969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6.28</w:t>
            </w:r>
          </w:p>
        </w:tc>
        <w:tc>
          <w:tcPr>
            <w:tcW w:w="1183" w:type="dxa"/>
            <w:vAlign w:val="bottom"/>
          </w:tcPr>
          <w:p w14:paraId="46C7D9B0" w14:textId="54BFDFE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154</w:t>
            </w:r>
          </w:p>
        </w:tc>
        <w:tc>
          <w:tcPr>
            <w:tcW w:w="1345" w:type="dxa"/>
            <w:vAlign w:val="bottom"/>
          </w:tcPr>
          <w:p w14:paraId="7BF71B36" w14:textId="1FBEF813"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51DBE47F" w14:textId="330492B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90</w:t>
            </w:r>
          </w:p>
        </w:tc>
        <w:tc>
          <w:tcPr>
            <w:tcW w:w="1260" w:type="dxa"/>
            <w:vAlign w:val="bottom"/>
          </w:tcPr>
          <w:p w14:paraId="7BD9BBF7" w14:textId="52C685B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40</w:t>
            </w:r>
          </w:p>
        </w:tc>
      </w:tr>
      <w:tr w:rsidR="00904FE8" w14:paraId="5746F447"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6CA51790" w14:textId="23015869"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w:t>
            </w:r>
          </w:p>
        </w:tc>
        <w:tc>
          <w:tcPr>
            <w:tcW w:w="1012" w:type="dxa"/>
            <w:vAlign w:val="bottom"/>
          </w:tcPr>
          <w:p w14:paraId="1485E986" w14:textId="53BBD99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88</w:t>
            </w:r>
          </w:p>
        </w:tc>
        <w:tc>
          <w:tcPr>
            <w:tcW w:w="1130" w:type="dxa"/>
            <w:vAlign w:val="bottom"/>
          </w:tcPr>
          <w:p w14:paraId="705C770B" w14:textId="1DE24FAE"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57.60</w:t>
            </w:r>
          </w:p>
        </w:tc>
        <w:tc>
          <w:tcPr>
            <w:tcW w:w="1315" w:type="dxa"/>
            <w:vAlign w:val="bottom"/>
          </w:tcPr>
          <w:p w14:paraId="264FD822" w14:textId="39BA778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6.28</w:t>
            </w:r>
          </w:p>
        </w:tc>
        <w:tc>
          <w:tcPr>
            <w:tcW w:w="1183" w:type="dxa"/>
            <w:vAlign w:val="bottom"/>
          </w:tcPr>
          <w:p w14:paraId="602362FF" w14:textId="304625D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154</w:t>
            </w:r>
          </w:p>
        </w:tc>
        <w:tc>
          <w:tcPr>
            <w:tcW w:w="1345" w:type="dxa"/>
            <w:vAlign w:val="bottom"/>
          </w:tcPr>
          <w:p w14:paraId="4899B7E3" w14:textId="7D7BFEE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4C3064D8" w14:textId="02B458E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140</w:t>
            </w:r>
          </w:p>
        </w:tc>
        <w:tc>
          <w:tcPr>
            <w:tcW w:w="1260" w:type="dxa"/>
            <w:vAlign w:val="bottom"/>
          </w:tcPr>
          <w:p w14:paraId="77998317" w14:textId="1932668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90</w:t>
            </w:r>
          </w:p>
        </w:tc>
      </w:tr>
      <w:tr w:rsidR="00904FE8" w14:paraId="6A356149"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5816296C" w14:textId="20CA68F1"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w:t>
            </w:r>
          </w:p>
        </w:tc>
        <w:tc>
          <w:tcPr>
            <w:tcW w:w="1012" w:type="dxa"/>
            <w:vAlign w:val="bottom"/>
          </w:tcPr>
          <w:p w14:paraId="65400812" w14:textId="03ED4BE7"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97</w:t>
            </w:r>
          </w:p>
        </w:tc>
        <w:tc>
          <w:tcPr>
            <w:tcW w:w="1130" w:type="dxa"/>
            <w:vAlign w:val="bottom"/>
          </w:tcPr>
          <w:p w14:paraId="648293B2" w14:textId="3DE9EE6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56.88</w:t>
            </w:r>
          </w:p>
        </w:tc>
        <w:tc>
          <w:tcPr>
            <w:tcW w:w="1315" w:type="dxa"/>
            <w:vAlign w:val="bottom"/>
          </w:tcPr>
          <w:p w14:paraId="006908DB" w14:textId="6684380B"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6.28</w:t>
            </w:r>
          </w:p>
        </w:tc>
        <w:tc>
          <w:tcPr>
            <w:tcW w:w="1183" w:type="dxa"/>
            <w:vAlign w:val="bottom"/>
          </w:tcPr>
          <w:p w14:paraId="58857054" w14:textId="799B3C9A"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50</w:t>
            </w:r>
          </w:p>
        </w:tc>
        <w:tc>
          <w:tcPr>
            <w:tcW w:w="1345" w:type="dxa"/>
            <w:vAlign w:val="bottom"/>
          </w:tcPr>
          <w:p w14:paraId="12333E41" w14:textId="295D05B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52E80F84" w14:textId="356500B4"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c>
          <w:tcPr>
            <w:tcW w:w="1260" w:type="dxa"/>
            <w:vAlign w:val="bottom"/>
          </w:tcPr>
          <w:p w14:paraId="2BA814DE" w14:textId="5E7A181F"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0</w:t>
            </w:r>
          </w:p>
        </w:tc>
      </w:tr>
      <w:tr w:rsidR="00904FE8" w14:paraId="73ACBEF9"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1CE22927" w14:textId="4695072E"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w:t>
            </w:r>
          </w:p>
        </w:tc>
        <w:tc>
          <w:tcPr>
            <w:tcW w:w="1012" w:type="dxa"/>
            <w:vAlign w:val="bottom"/>
          </w:tcPr>
          <w:p w14:paraId="2B518BC5" w14:textId="0B8CA26E"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97</w:t>
            </w:r>
          </w:p>
        </w:tc>
        <w:tc>
          <w:tcPr>
            <w:tcW w:w="1130" w:type="dxa"/>
            <w:vAlign w:val="bottom"/>
          </w:tcPr>
          <w:p w14:paraId="726BCCCB" w14:textId="0D9CD504"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56.88</w:t>
            </w:r>
          </w:p>
        </w:tc>
        <w:tc>
          <w:tcPr>
            <w:tcW w:w="1315" w:type="dxa"/>
            <w:vAlign w:val="bottom"/>
          </w:tcPr>
          <w:p w14:paraId="2C9C8BD9" w14:textId="4EF5FB0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6.28</w:t>
            </w:r>
          </w:p>
        </w:tc>
        <w:tc>
          <w:tcPr>
            <w:tcW w:w="1183" w:type="dxa"/>
            <w:vAlign w:val="bottom"/>
          </w:tcPr>
          <w:p w14:paraId="0CADC04D" w14:textId="42A7DA35"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50</w:t>
            </w:r>
          </w:p>
        </w:tc>
        <w:tc>
          <w:tcPr>
            <w:tcW w:w="1345" w:type="dxa"/>
            <w:vAlign w:val="bottom"/>
          </w:tcPr>
          <w:p w14:paraId="00B713DB" w14:textId="70008D70"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0A816FC9" w14:textId="6C7D5678"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30</w:t>
            </w:r>
          </w:p>
        </w:tc>
        <w:tc>
          <w:tcPr>
            <w:tcW w:w="1260" w:type="dxa"/>
            <w:vAlign w:val="bottom"/>
          </w:tcPr>
          <w:p w14:paraId="22AA207A" w14:textId="6D3C53F5"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16</w:t>
            </w:r>
          </w:p>
        </w:tc>
      </w:tr>
      <w:tr w:rsidR="00904FE8" w14:paraId="741828B6" w14:textId="77777777" w:rsidTr="007E6A6E">
        <w:trPr>
          <w:trHeight w:val="250"/>
        </w:trPr>
        <w:tc>
          <w:tcPr>
            <w:cnfStyle w:val="001000000000" w:firstRow="0" w:lastRow="0" w:firstColumn="1" w:lastColumn="0" w:oddVBand="0" w:evenVBand="0" w:oddHBand="0" w:evenHBand="0" w:firstRowFirstColumn="0" w:firstRowLastColumn="0" w:lastRowFirstColumn="0" w:lastRowLastColumn="0"/>
            <w:tcW w:w="1161" w:type="dxa"/>
            <w:vAlign w:val="bottom"/>
          </w:tcPr>
          <w:p w14:paraId="45274610" w14:textId="16D01624" w:rsidR="00904FE8" w:rsidRPr="00F332AF" w:rsidRDefault="00904FE8" w:rsidP="00904FE8">
            <w:pPr>
              <w:spacing w:after="0" w:line="240" w:lineRule="auto"/>
              <w:jc w:val="center"/>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w:t>
            </w:r>
          </w:p>
        </w:tc>
        <w:tc>
          <w:tcPr>
            <w:tcW w:w="1012" w:type="dxa"/>
            <w:vAlign w:val="bottom"/>
          </w:tcPr>
          <w:p w14:paraId="0EB7AFC1" w14:textId="150C29F1"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97</w:t>
            </w:r>
          </w:p>
        </w:tc>
        <w:tc>
          <w:tcPr>
            <w:tcW w:w="1130" w:type="dxa"/>
            <w:vAlign w:val="bottom"/>
          </w:tcPr>
          <w:p w14:paraId="37DE2DB8" w14:textId="5230E14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56.88</w:t>
            </w:r>
          </w:p>
        </w:tc>
        <w:tc>
          <w:tcPr>
            <w:tcW w:w="1315" w:type="dxa"/>
            <w:vAlign w:val="bottom"/>
          </w:tcPr>
          <w:p w14:paraId="618CC4EF" w14:textId="510009D4"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6.28</w:t>
            </w:r>
          </w:p>
        </w:tc>
        <w:tc>
          <w:tcPr>
            <w:tcW w:w="1183" w:type="dxa"/>
            <w:vAlign w:val="bottom"/>
          </w:tcPr>
          <w:p w14:paraId="706BDD89" w14:textId="71BC6C2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50</w:t>
            </w:r>
          </w:p>
        </w:tc>
        <w:tc>
          <w:tcPr>
            <w:tcW w:w="1345" w:type="dxa"/>
            <w:vAlign w:val="bottom"/>
          </w:tcPr>
          <w:p w14:paraId="751ED35E" w14:textId="18CCED22"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w:t>
            </w:r>
          </w:p>
        </w:tc>
        <w:tc>
          <w:tcPr>
            <w:tcW w:w="1224" w:type="dxa"/>
            <w:vAlign w:val="bottom"/>
          </w:tcPr>
          <w:p w14:paraId="3A9FAE11" w14:textId="2B960B56"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40</w:t>
            </w:r>
          </w:p>
        </w:tc>
        <w:tc>
          <w:tcPr>
            <w:tcW w:w="1260" w:type="dxa"/>
            <w:vAlign w:val="bottom"/>
          </w:tcPr>
          <w:p w14:paraId="1AE591D4" w14:textId="76AAC2B9" w:rsidR="00904FE8" w:rsidRPr="00F332AF" w:rsidRDefault="00904FE8" w:rsidP="00904FE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4"/>
                <w:szCs w:val="24"/>
                <w:lang w:eastAsia="da-DK"/>
              </w:rPr>
            </w:pPr>
            <w:r w:rsidRPr="00F332AF">
              <w:rPr>
                <w:rFonts w:asciiTheme="majorHAnsi" w:hAnsiTheme="majorHAnsi" w:cstheme="majorHAnsi"/>
                <w:color w:val="000000"/>
              </w:rPr>
              <w:t>30</w:t>
            </w:r>
          </w:p>
        </w:tc>
      </w:tr>
    </w:tbl>
    <w:p w14:paraId="4ACC11E6" w14:textId="355F146A" w:rsidR="007804F3" w:rsidRDefault="007E6A6E">
      <w:pPr>
        <w:spacing w:before="240" w:after="240" w:line="480" w:lineRule="auto"/>
        <w:rPr>
          <w:rFonts w:ascii="Times New Roman" w:eastAsia="Times New Roman" w:hAnsi="Times New Roman" w:cs="Times New Roman"/>
          <w:sz w:val="24"/>
          <w:szCs w:val="24"/>
          <w:lang w:val="en-US" w:eastAsia="da-DK"/>
        </w:rPr>
      </w:pPr>
      <w:r>
        <w:rPr>
          <w:noProof/>
        </w:rPr>
        <w:lastRenderedPageBreak/>
        <w:drawing>
          <wp:inline distT="0" distB="0" distL="0" distR="0" wp14:anchorId="1B9EF124" wp14:editId="3B95A242">
            <wp:extent cx="5731510" cy="3355975"/>
            <wp:effectExtent l="0" t="0" r="0" b="0"/>
            <wp:docPr id="1" name="Picture 2" descr="A graph with numbers and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A graph with numbers and a line&#10;&#10;Description automatically generated"/>
                    <pic:cNvPicPr>
                      <a:picLocks noChangeAspect="1" noChangeArrowheads="1"/>
                    </pic:cNvPicPr>
                  </pic:nvPicPr>
                  <pic:blipFill>
                    <a:blip r:embed="rId4"/>
                    <a:stretch>
                      <a:fillRect/>
                    </a:stretch>
                  </pic:blipFill>
                  <pic:spPr bwMode="auto">
                    <a:xfrm>
                      <a:off x="0" y="0"/>
                      <a:ext cx="5731510" cy="3355975"/>
                    </a:xfrm>
                    <a:prstGeom prst="rect">
                      <a:avLst/>
                    </a:prstGeom>
                  </pic:spPr>
                </pic:pic>
              </a:graphicData>
            </a:graphic>
          </wp:inline>
        </w:drawing>
      </w:r>
    </w:p>
    <w:p w14:paraId="395CBFD5" w14:textId="56BAA12C" w:rsidR="00775FDC" w:rsidRPr="00DB7ECD" w:rsidRDefault="00000000">
      <w:pPr>
        <w:spacing w:before="240" w:after="240" w:line="480" w:lineRule="auto"/>
        <w:rPr>
          <w:rFonts w:ascii="Times New Roman" w:eastAsia="Times New Roman" w:hAnsi="Times New Roman" w:cs="Times New Roman"/>
          <w:sz w:val="24"/>
          <w:szCs w:val="24"/>
          <w:lang w:val="en-US" w:eastAsia="da-DK"/>
        </w:rPr>
      </w:pPr>
      <w:r>
        <w:rPr>
          <w:rFonts w:ascii="Times New Roman" w:eastAsia="Times New Roman" w:hAnsi="Times New Roman" w:cs="Times New Roman"/>
          <w:b/>
          <w:bCs/>
          <w:color w:val="000000"/>
          <w:sz w:val="24"/>
          <w:szCs w:val="24"/>
          <w:lang w:val="en-US" w:eastAsia="da-DK"/>
        </w:rPr>
        <w:t xml:space="preserve">Figure S1 </w:t>
      </w:r>
      <w:r w:rsidR="0080569B" w:rsidRPr="00097C1D">
        <w:rPr>
          <w:rFonts w:ascii="Times New Roman" w:eastAsia="Times New Roman" w:hAnsi="Times New Roman" w:cs="Times New Roman"/>
          <w:b/>
          <w:bCs/>
          <w:color w:val="000000"/>
          <w:sz w:val="24"/>
          <w:szCs w:val="24"/>
          <w:lang w:val="en-US" w:eastAsia="da-DK"/>
        </w:rPr>
        <w:t>Zooplankton classifier assessment</w:t>
      </w:r>
      <w:r w:rsidR="0080569B">
        <w:rPr>
          <w:rFonts w:ascii="Times New Roman" w:eastAsia="Times New Roman" w:hAnsi="Times New Roman" w:cs="Times New Roman"/>
          <w:b/>
          <w:bCs/>
          <w:color w:val="000000"/>
          <w:sz w:val="24"/>
          <w:szCs w:val="24"/>
          <w:lang w:val="en-US" w:eastAsia="da-DK"/>
        </w:rPr>
        <w:t>.</w:t>
      </w:r>
      <w:r w:rsidR="0080569B">
        <w:rPr>
          <w:rFonts w:ascii="Times New Roman" w:eastAsia="Times New Roman" w:hAnsi="Times New Roman" w:cs="Times New Roman"/>
          <w:color w:val="000000"/>
          <w:sz w:val="24"/>
          <w:szCs w:val="24"/>
          <w:lang w:val="en-US" w:eastAsia="da-DK"/>
        </w:rPr>
        <w:t xml:space="preserve"> </w:t>
      </w:r>
      <w:r>
        <w:rPr>
          <w:rFonts w:ascii="Times New Roman" w:eastAsia="Times New Roman" w:hAnsi="Times New Roman" w:cs="Times New Roman"/>
          <w:color w:val="000000"/>
          <w:sz w:val="24"/>
          <w:szCs w:val="24"/>
          <w:lang w:val="en-US" w:eastAsia="da-DK"/>
        </w:rPr>
        <w:t xml:space="preserve">Confusion matrix of the final classifier tested with the random forest algorithm. Rows are groups classified in the training set and columns are groups classified by the classifier. The green diagonal represents the number of vignettes the </w:t>
      </w:r>
      <w:proofErr w:type="spellStart"/>
      <w:r>
        <w:rPr>
          <w:rFonts w:ascii="Times New Roman" w:eastAsia="Times New Roman" w:hAnsi="Times New Roman" w:cs="Times New Roman"/>
          <w:color w:val="000000"/>
          <w:sz w:val="24"/>
          <w:szCs w:val="24"/>
          <w:lang w:val="en-US" w:eastAsia="da-DK"/>
        </w:rPr>
        <w:t>programme</w:t>
      </w:r>
      <w:proofErr w:type="spellEnd"/>
      <w:r>
        <w:rPr>
          <w:rFonts w:ascii="Times New Roman" w:eastAsia="Times New Roman" w:hAnsi="Times New Roman" w:cs="Times New Roman"/>
          <w:color w:val="000000"/>
          <w:sz w:val="24"/>
          <w:szCs w:val="24"/>
          <w:lang w:val="en-US" w:eastAsia="da-DK"/>
        </w:rPr>
        <w:t xml:space="preserve"> correctly classified. Boxes </w:t>
      </w:r>
      <w:proofErr w:type="spellStart"/>
      <w:r>
        <w:rPr>
          <w:rFonts w:ascii="Times New Roman" w:eastAsia="Times New Roman" w:hAnsi="Times New Roman" w:cs="Times New Roman"/>
          <w:color w:val="000000"/>
          <w:sz w:val="24"/>
          <w:szCs w:val="24"/>
          <w:lang w:val="en-US" w:eastAsia="da-DK"/>
        </w:rPr>
        <w:t>coloured</w:t>
      </w:r>
      <w:proofErr w:type="spellEnd"/>
      <w:r>
        <w:rPr>
          <w:rFonts w:ascii="Times New Roman" w:eastAsia="Times New Roman" w:hAnsi="Times New Roman" w:cs="Times New Roman"/>
          <w:color w:val="000000"/>
          <w:sz w:val="24"/>
          <w:szCs w:val="24"/>
          <w:lang w:val="en-US" w:eastAsia="da-DK"/>
        </w:rPr>
        <w:t xml:space="preserve"> in red are the wrongly classified organisms (light to darker red represents low to higher proportions).</w:t>
      </w:r>
    </w:p>
    <w:p w14:paraId="68BE15D0" w14:textId="77777777" w:rsidR="007804F3" w:rsidRDefault="007804F3">
      <w:pPr>
        <w:spacing w:before="240" w:after="240" w:line="480" w:lineRule="auto"/>
        <w:rPr>
          <w:rFonts w:ascii="Times New Roman" w:eastAsia="Times New Roman" w:hAnsi="Times New Roman" w:cs="Times New Roman"/>
          <w:sz w:val="24"/>
          <w:szCs w:val="24"/>
          <w:lang w:val="en-US" w:eastAsia="da-DK"/>
        </w:rPr>
      </w:pPr>
    </w:p>
    <w:p w14:paraId="70652C2D" w14:textId="77777777" w:rsidR="007E6A6E" w:rsidRDefault="007E6A6E">
      <w:pPr>
        <w:spacing w:before="240" w:after="240" w:line="480" w:lineRule="auto"/>
        <w:rPr>
          <w:rFonts w:ascii="Times New Roman" w:eastAsia="Times New Roman" w:hAnsi="Times New Roman" w:cs="Times New Roman"/>
          <w:sz w:val="24"/>
          <w:szCs w:val="24"/>
          <w:lang w:val="en-US" w:eastAsia="da-DK"/>
        </w:rPr>
      </w:pPr>
    </w:p>
    <w:p w14:paraId="203A7557" w14:textId="77777777" w:rsidR="007E6A6E" w:rsidRDefault="007E6A6E">
      <w:pPr>
        <w:spacing w:before="240" w:after="240" w:line="480" w:lineRule="auto"/>
        <w:rPr>
          <w:rFonts w:ascii="Times New Roman" w:eastAsia="Times New Roman" w:hAnsi="Times New Roman" w:cs="Times New Roman"/>
          <w:sz w:val="24"/>
          <w:szCs w:val="24"/>
          <w:lang w:val="en-US" w:eastAsia="da-DK"/>
        </w:rPr>
      </w:pPr>
    </w:p>
    <w:p w14:paraId="08BE2649" w14:textId="77777777" w:rsidR="007E6A6E" w:rsidRDefault="007E6A6E">
      <w:pPr>
        <w:spacing w:before="240" w:after="240" w:line="480" w:lineRule="auto"/>
        <w:rPr>
          <w:rFonts w:ascii="Times New Roman" w:eastAsia="Times New Roman" w:hAnsi="Times New Roman" w:cs="Times New Roman"/>
          <w:sz w:val="24"/>
          <w:szCs w:val="24"/>
          <w:lang w:val="en-US" w:eastAsia="da-DK"/>
        </w:rPr>
      </w:pPr>
    </w:p>
    <w:p w14:paraId="0D919E1B" w14:textId="77777777" w:rsidR="007E6A6E" w:rsidRDefault="007E6A6E">
      <w:pPr>
        <w:spacing w:before="240" w:after="240" w:line="480" w:lineRule="auto"/>
        <w:rPr>
          <w:rFonts w:ascii="Times New Roman" w:eastAsia="Times New Roman" w:hAnsi="Times New Roman" w:cs="Times New Roman"/>
          <w:sz w:val="24"/>
          <w:szCs w:val="24"/>
          <w:lang w:val="en-US" w:eastAsia="da-DK"/>
        </w:rPr>
      </w:pPr>
    </w:p>
    <w:p w14:paraId="793176CB" w14:textId="77777777" w:rsidR="007E6A6E" w:rsidRDefault="007E6A6E">
      <w:pPr>
        <w:spacing w:before="240" w:after="240" w:line="480" w:lineRule="auto"/>
        <w:rPr>
          <w:rFonts w:ascii="Times New Roman" w:eastAsia="Times New Roman" w:hAnsi="Times New Roman" w:cs="Times New Roman"/>
          <w:sz w:val="24"/>
          <w:szCs w:val="24"/>
          <w:lang w:val="en-US" w:eastAsia="da-DK"/>
        </w:rPr>
      </w:pPr>
    </w:p>
    <w:p w14:paraId="1FB8F907" w14:textId="77777777" w:rsidR="007E6A6E" w:rsidRDefault="007E6A6E">
      <w:pPr>
        <w:spacing w:before="240" w:after="240" w:line="480" w:lineRule="auto"/>
        <w:rPr>
          <w:rFonts w:ascii="Times New Roman" w:eastAsia="Times New Roman" w:hAnsi="Times New Roman" w:cs="Times New Roman"/>
          <w:sz w:val="24"/>
          <w:szCs w:val="24"/>
          <w:lang w:val="en-US" w:eastAsia="da-DK"/>
        </w:rPr>
      </w:pPr>
    </w:p>
    <w:p w14:paraId="07DCAF47" w14:textId="26C68F59" w:rsidR="00F332AF" w:rsidRPr="007804F3" w:rsidRDefault="007804F3" w:rsidP="007804F3">
      <w:pPr>
        <w:spacing w:before="240" w:after="240" w:line="480" w:lineRule="auto"/>
        <w:rPr>
          <w:rFonts w:ascii="Times New Roman" w:eastAsia="Times New Roman" w:hAnsi="Times New Roman" w:cs="Times New Roman"/>
          <w:b/>
          <w:bCs/>
          <w:sz w:val="24"/>
          <w:szCs w:val="24"/>
          <w:lang w:val="en-US" w:eastAsia="da-DK"/>
        </w:rPr>
      </w:pPr>
      <w:r w:rsidRPr="007804F3">
        <w:rPr>
          <w:rFonts w:ascii="Times New Roman" w:eastAsia="Times New Roman" w:hAnsi="Times New Roman" w:cs="Times New Roman"/>
          <w:b/>
          <w:bCs/>
          <w:sz w:val="24"/>
          <w:szCs w:val="24"/>
          <w:lang w:val="en-US" w:eastAsia="da-DK"/>
        </w:rPr>
        <w:lastRenderedPageBreak/>
        <w:t>Supplementary results</w:t>
      </w:r>
    </w:p>
    <w:p w14:paraId="16F3A836" w14:textId="51A47382" w:rsidR="00F332AF" w:rsidRDefault="009F284A" w:rsidP="00F332AF">
      <w:pPr>
        <w:spacing w:line="480" w:lineRule="auto"/>
        <w:ind w:right="428"/>
        <w:jc w:val="both"/>
        <w:rPr>
          <w:rFonts w:ascii="Times New Roman" w:eastAsia="Times New Roman" w:hAnsi="Times New Roman" w:cs="Times New Roman"/>
          <w:sz w:val="24"/>
          <w:szCs w:val="24"/>
          <w:lang w:val="en-US"/>
        </w:rPr>
      </w:pPr>
      <w:r>
        <w:rPr>
          <w:noProof/>
        </w:rPr>
        <w:drawing>
          <wp:inline distT="0" distB="0" distL="0" distR="0" wp14:anchorId="14B3771E" wp14:editId="7303C514">
            <wp:extent cx="5003597" cy="7148070"/>
            <wp:effectExtent l="0" t="0" r="6985" b="0"/>
            <wp:docPr id="1287619296" name="Picture 2" descr="A graph of a graph of a number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619296" name="Picture 2" descr="A graph of a graph of a number of data&#10;&#10;Description automatically generated with medium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27348" cy="7182000"/>
                    </a:xfrm>
                    <a:prstGeom prst="rect">
                      <a:avLst/>
                    </a:prstGeom>
                    <a:noFill/>
                    <a:ln>
                      <a:noFill/>
                    </a:ln>
                  </pic:spPr>
                </pic:pic>
              </a:graphicData>
            </a:graphic>
          </wp:inline>
        </w:drawing>
      </w:r>
    </w:p>
    <w:p w14:paraId="65C3070D" w14:textId="6C29D3A7" w:rsidR="007804F3" w:rsidRDefault="007804F3" w:rsidP="007804F3">
      <w:pPr>
        <w:spacing w:line="480" w:lineRule="auto"/>
        <w:ind w:right="428"/>
        <w:jc w:val="both"/>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sz w:val="24"/>
          <w:szCs w:val="24"/>
          <w:lang w:val="en-US" w:eastAsia="da-DK"/>
        </w:rPr>
        <w:t>Figure S</w:t>
      </w:r>
      <w:r w:rsidR="00F64299">
        <w:rPr>
          <w:rFonts w:ascii="Times New Roman" w:eastAsia="Times New Roman" w:hAnsi="Times New Roman" w:cs="Times New Roman"/>
          <w:b/>
          <w:bCs/>
          <w:color w:val="000000"/>
          <w:sz w:val="24"/>
          <w:szCs w:val="24"/>
          <w:lang w:val="en-US" w:eastAsia="da-DK"/>
        </w:rPr>
        <w:t>2</w:t>
      </w:r>
      <w:r>
        <w:rPr>
          <w:rFonts w:ascii="Times New Roman" w:eastAsia="Times New Roman" w:hAnsi="Times New Roman" w:cs="Times New Roman"/>
          <w:b/>
          <w:bCs/>
          <w:color w:val="000000"/>
          <w:sz w:val="24"/>
          <w:szCs w:val="24"/>
          <w:lang w:val="en-US" w:eastAsia="da-DK"/>
        </w:rPr>
        <w:t xml:space="preserve"> </w:t>
      </w:r>
      <w:r w:rsidRPr="00097C1D">
        <w:rPr>
          <w:rFonts w:ascii="Times New Roman" w:eastAsia="Times New Roman" w:hAnsi="Times New Roman" w:cs="Times New Roman"/>
          <w:b/>
          <w:bCs/>
          <w:color w:val="000000"/>
          <w:sz w:val="24"/>
          <w:szCs w:val="24"/>
          <w:lang w:val="en-US" w:eastAsia="da-DK"/>
        </w:rPr>
        <w:t>Distribution of copepod species.</w:t>
      </w:r>
      <w:r>
        <w:rPr>
          <w:rFonts w:ascii="Times New Roman" w:eastAsia="Times New Roman" w:hAnsi="Times New Roman" w:cs="Times New Roman"/>
          <w:b/>
          <w:bCs/>
          <w:color w:val="000000"/>
          <w:sz w:val="24"/>
          <w:szCs w:val="24"/>
          <w:lang w:val="en-US" w:eastAsia="da-DK"/>
        </w:rPr>
        <w:t xml:space="preserve"> </w:t>
      </w:r>
      <w:r>
        <w:rPr>
          <w:rFonts w:ascii="Times New Roman" w:eastAsia="Times New Roman" w:hAnsi="Times New Roman" w:cs="Times New Roman"/>
          <w:color w:val="000000"/>
          <w:sz w:val="24"/>
          <w:szCs w:val="24"/>
          <w:lang w:val="en-US" w:eastAsia="da-DK"/>
        </w:rPr>
        <w:t>Mean abundance (number m</w:t>
      </w:r>
      <w:r>
        <w:rPr>
          <w:rFonts w:ascii="Times New Roman" w:eastAsia="Times New Roman" w:hAnsi="Times New Roman" w:cs="Times New Roman"/>
          <w:color w:val="000000"/>
          <w:sz w:val="24"/>
          <w:szCs w:val="24"/>
          <w:vertAlign w:val="superscript"/>
          <w:lang w:val="en-US" w:eastAsia="da-DK"/>
        </w:rPr>
        <w:t>-3</w:t>
      </w:r>
      <w:r>
        <w:rPr>
          <w:rFonts w:ascii="Times New Roman" w:eastAsia="Times New Roman" w:hAnsi="Times New Roman" w:cs="Times New Roman"/>
          <w:color w:val="000000"/>
          <w:sz w:val="24"/>
          <w:szCs w:val="24"/>
          <w:lang w:val="en-US" w:eastAsia="da-DK"/>
        </w:rPr>
        <w:t xml:space="preserve">) of </w:t>
      </w:r>
      <w:r>
        <w:rPr>
          <w:rFonts w:ascii="Times New Roman" w:eastAsia="Times New Roman" w:hAnsi="Times New Roman" w:cs="Times New Roman"/>
          <w:i/>
          <w:iCs/>
          <w:color w:val="000000"/>
          <w:sz w:val="24"/>
          <w:szCs w:val="24"/>
          <w:lang w:val="en-US" w:eastAsia="da-DK"/>
        </w:rPr>
        <w:t>Calanus</w:t>
      </w:r>
      <w:r>
        <w:rPr>
          <w:rFonts w:ascii="Times New Roman" w:eastAsia="Times New Roman" w:hAnsi="Times New Roman" w:cs="Times New Roman"/>
          <w:color w:val="000000"/>
          <w:sz w:val="24"/>
          <w:szCs w:val="24"/>
          <w:lang w:val="en-US" w:eastAsia="da-DK"/>
        </w:rPr>
        <w:t xml:space="preserve">, </w:t>
      </w:r>
      <w:proofErr w:type="spellStart"/>
      <w:r>
        <w:rPr>
          <w:rFonts w:ascii="Times New Roman" w:eastAsia="Times New Roman" w:hAnsi="Times New Roman" w:cs="Times New Roman"/>
          <w:i/>
          <w:iCs/>
          <w:color w:val="000000"/>
          <w:sz w:val="24"/>
          <w:szCs w:val="24"/>
          <w:lang w:val="en-US" w:eastAsia="da-DK"/>
        </w:rPr>
        <w:t>Oithona</w:t>
      </w:r>
      <w:proofErr w:type="spellEnd"/>
      <w:r>
        <w:rPr>
          <w:rFonts w:ascii="Times New Roman" w:eastAsia="Times New Roman" w:hAnsi="Times New Roman" w:cs="Times New Roman"/>
          <w:color w:val="000000"/>
          <w:sz w:val="24"/>
          <w:szCs w:val="24"/>
          <w:lang w:val="en-US" w:eastAsia="da-DK"/>
        </w:rPr>
        <w:t xml:space="preserve">, </w:t>
      </w:r>
      <w:proofErr w:type="spellStart"/>
      <w:r>
        <w:rPr>
          <w:rFonts w:ascii="Times New Roman" w:eastAsia="Times New Roman" w:hAnsi="Times New Roman" w:cs="Times New Roman"/>
          <w:i/>
          <w:iCs/>
          <w:color w:val="000000"/>
          <w:sz w:val="24"/>
          <w:szCs w:val="24"/>
          <w:lang w:val="en-US" w:eastAsia="da-DK"/>
        </w:rPr>
        <w:t>Pseudocalanus</w:t>
      </w:r>
      <w:proofErr w:type="spellEnd"/>
      <w:r>
        <w:rPr>
          <w:rFonts w:ascii="Times New Roman" w:eastAsia="Times New Roman" w:hAnsi="Times New Roman" w:cs="Times New Roman"/>
          <w:color w:val="000000"/>
          <w:sz w:val="24"/>
          <w:szCs w:val="24"/>
          <w:lang w:val="en-US" w:eastAsia="da-DK"/>
        </w:rPr>
        <w:t xml:space="preserve"> and </w:t>
      </w:r>
      <w:proofErr w:type="spellStart"/>
      <w:r>
        <w:rPr>
          <w:rFonts w:ascii="Times New Roman" w:eastAsia="Times New Roman" w:hAnsi="Times New Roman" w:cs="Times New Roman"/>
          <w:i/>
          <w:iCs/>
          <w:color w:val="000000"/>
          <w:sz w:val="24"/>
          <w:szCs w:val="24"/>
          <w:lang w:val="en-US" w:eastAsia="da-DK"/>
        </w:rPr>
        <w:t>Temora</w:t>
      </w:r>
      <w:proofErr w:type="spellEnd"/>
      <w:r>
        <w:rPr>
          <w:rFonts w:ascii="Times New Roman" w:eastAsia="Times New Roman" w:hAnsi="Times New Roman" w:cs="Times New Roman"/>
          <w:color w:val="000000"/>
          <w:sz w:val="24"/>
          <w:szCs w:val="24"/>
          <w:lang w:val="en-US" w:eastAsia="da-DK"/>
        </w:rPr>
        <w:t xml:space="preserve"> (all sizes considered) over all transect. The black line represents the bottom depth at the station sampled.</w:t>
      </w:r>
      <w:r w:rsidRPr="007804F3">
        <w:rPr>
          <w:noProof/>
          <w:lang w:val="en-US"/>
        </w:rPr>
        <w:t xml:space="preserve"> </w:t>
      </w:r>
    </w:p>
    <w:p w14:paraId="6C594AE7" w14:textId="05F27384" w:rsidR="00F332AF" w:rsidRPr="007804F3" w:rsidRDefault="007804F3" w:rsidP="007804F3">
      <w:pPr>
        <w:spacing w:after="0" w:line="480" w:lineRule="auto"/>
        <w:ind w:right="420"/>
        <w:rPr>
          <w:rFonts w:ascii="Times New Roman" w:eastAsia="Times New Roman" w:hAnsi="Times New Roman" w:cs="Times New Roman"/>
          <w:color w:val="000000"/>
          <w:sz w:val="24"/>
          <w:szCs w:val="24"/>
          <w:lang w:val="en-US" w:eastAsia="da-DK"/>
        </w:rPr>
      </w:pPr>
      <w:r>
        <w:rPr>
          <w:noProof/>
        </w:rPr>
        <w:lastRenderedPageBreak/>
        <w:drawing>
          <wp:inline distT="0" distB="0" distL="0" distR="0" wp14:anchorId="555B08A0" wp14:editId="6D2B5EE0">
            <wp:extent cx="4648200" cy="3717702"/>
            <wp:effectExtent l="0" t="0" r="0" b="0"/>
            <wp:docPr id="3" name="Picture 3" descr="A diagram of different speci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diagram of different species&#10;&#10;Description automatically generated"/>
                    <pic:cNvPicPr>
                      <a:picLocks noChangeAspect="1" noChangeArrowheads="1"/>
                    </pic:cNvPicPr>
                  </pic:nvPicPr>
                  <pic:blipFill>
                    <a:blip r:embed="rId6"/>
                    <a:stretch>
                      <a:fillRect/>
                    </a:stretch>
                  </pic:blipFill>
                  <pic:spPr bwMode="auto">
                    <a:xfrm>
                      <a:off x="0" y="0"/>
                      <a:ext cx="4662302" cy="3728981"/>
                    </a:xfrm>
                    <a:prstGeom prst="rect">
                      <a:avLst/>
                    </a:prstGeom>
                  </pic:spPr>
                </pic:pic>
              </a:graphicData>
            </a:graphic>
          </wp:inline>
        </w:drawing>
      </w:r>
    </w:p>
    <w:p w14:paraId="17CABF9F" w14:textId="648A69A8" w:rsidR="007804F3" w:rsidRDefault="007804F3" w:rsidP="00F332AF">
      <w:pPr>
        <w:spacing w:line="480" w:lineRule="auto"/>
        <w:ind w:right="428"/>
        <w:jc w:val="both"/>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sz w:val="24"/>
          <w:szCs w:val="24"/>
          <w:lang w:val="en-US" w:eastAsia="da-DK"/>
        </w:rPr>
        <w:t>Figure S</w:t>
      </w:r>
      <w:r w:rsidR="00F64299">
        <w:rPr>
          <w:rFonts w:ascii="Times New Roman" w:eastAsia="Times New Roman" w:hAnsi="Times New Roman" w:cs="Times New Roman"/>
          <w:b/>
          <w:bCs/>
          <w:color w:val="000000"/>
          <w:sz w:val="24"/>
          <w:szCs w:val="24"/>
          <w:lang w:val="en-US" w:eastAsia="da-DK"/>
        </w:rPr>
        <w:t>3</w:t>
      </w:r>
      <w:r>
        <w:rPr>
          <w:rFonts w:ascii="Times New Roman" w:eastAsia="Times New Roman" w:hAnsi="Times New Roman" w:cs="Times New Roman"/>
          <w:b/>
          <w:bCs/>
          <w:color w:val="000000"/>
          <w:sz w:val="24"/>
          <w:szCs w:val="24"/>
          <w:lang w:val="en-US" w:eastAsia="da-DK"/>
        </w:rPr>
        <w:t xml:space="preserve"> </w:t>
      </w:r>
      <w:r w:rsidRPr="005B2DEB">
        <w:rPr>
          <w:rFonts w:ascii="Times New Roman" w:eastAsia="Times New Roman" w:hAnsi="Times New Roman" w:cs="Times New Roman"/>
          <w:b/>
          <w:bCs/>
          <w:color w:val="000000"/>
          <w:sz w:val="24"/>
          <w:szCs w:val="24"/>
          <w:lang w:val="en-US" w:eastAsia="da-DK"/>
        </w:rPr>
        <w:t>EPR and</w:t>
      </w:r>
      <w:r>
        <w:rPr>
          <w:rFonts w:ascii="Times New Roman" w:eastAsia="Times New Roman" w:hAnsi="Times New Roman" w:cs="Times New Roman"/>
          <w:b/>
          <w:bCs/>
          <w:color w:val="000000"/>
          <w:sz w:val="24"/>
          <w:szCs w:val="24"/>
          <w:lang w:val="en-US" w:eastAsia="da-DK"/>
        </w:rPr>
        <w:t xml:space="preserve"> chlorophyll a </w:t>
      </w:r>
      <w:r w:rsidRPr="00A90791">
        <w:rPr>
          <w:rFonts w:ascii="Times New Roman" w:eastAsia="Times New Roman" w:hAnsi="Times New Roman" w:cs="Times New Roman"/>
          <w:b/>
          <w:bCs/>
          <w:color w:val="000000"/>
          <w:sz w:val="24"/>
          <w:szCs w:val="24"/>
          <w:lang w:val="en-US" w:eastAsia="da-DK"/>
        </w:rPr>
        <w:t xml:space="preserve">≥ 10 </w:t>
      </w:r>
      <w:proofErr w:type="spellStart"/>
      <w:r w:rsidRPr="00A90791">
        <w:rPr>
          <w:rFonts w:ascii="Times New Roman" w:eastAsia="Times New Roman" w:hAnsi="Times New Roman" w:cs="Times New Roman"/>
          <w:b/>
          <w:bCs/>
          <w:color w:val="000000"/>
          <w:sz w:val="24"/>
          <w:szCs w:val="24"/>
          <w:lang w:val="en-US" w:eastAsia="da-DK"/>
        </w:rPr>
        <w:t>μm</w:t>
      </w:r>
      <w:proofErr w:type="spellEnd"/>
      <w:r w:rsidRPr="00A90791">
        <w:rPr>
          <w:rFonts w:ascii="Times New Roman" w:eastAsia="Times New Roman" w:hAnsi="Times New Roman" w:cs="Times New Roman"/>
          <w:b/>
          <w:bCs/>
          <w:color w:val="000000"/>
          <w:sz w:val="24"/>
          <w:szCs w:val="24"/>
          <w:lang w:val="en-US" w:eastAsia="da-DK"/>
        </w:rPr>
        <w:t>/GFF</w:t>
      </w:r>
      <w:r w:rsidRPr="00097C1D">
        <w:rPr>
          <w:rFonts w:ascii="Times New Roman" w:eastAsia="Times New Roman" w:hAnsi="Times New Roman" w:cs="Times New Roman"/>
          <w:b/>
          <w:bCs/>
          <w:color w:val="000000"/>
          <w:sz w:val="24"/>
          <w:szCs w:val="24"/>
          <w:lang w:val="en-US" w:eastAsia="da-DK"/>
        </w:rPr>
        <w:t>.</w:t>
      </w:r>
      <w:r>
        <w:rPr>
          <w:rFonts w:ascii="Times New Roman" w:eastAsia="Times New Roman" w:hAnsi="Times New Roman" w:cs="Times New Roman"/>
          <w:b/>
          <w:bCs/>
          <w:color w:val="000000"/>
          <w:sz w:val="24"/>
          <w:szCs w:val="24"/>
          <w:lang w:val="en-US" w:eastAsia="da-DK"/>
        </w:rPr>
        <w:t xml:space="preserve"> </w:t>
      </w:r>
      <w:proofErr w:type="spellStart"/>
      <w:r>
        <w:rPr>
          <w:rFonts w:ascii="Times New Roman" w:eastAsia="Times New Roman" w:hAnsi="Times New Roman" w:cs="Times New Roman"/>
          <w:sz w:val="24"/>
          <w:szCs w:val="24"/>
          <w:lang w:val="en-US"/>
        </w:rPr>
        <w:t>Normalised</w:t>
      </w:r>
      <w:proofErr w:type="spellEnd"/>
      <w:r>
        <w:rPr>
          <w:rFonts w:ascii="Times New Roman" w:eastAsia="Times New Roman" w:hAnsi="Times New Roman" w:cs="Times New Roman"/>
          <w:sz w:val="24"/>
          <w:szCs w:val="24"/>
          <w:lang w:val="en-US"/>
        </w:rPr>
        <w:t xml:space="preserve"> (Z-score) EPR</w:t>
      </w:r>
      <w:r w:rsidR="005B2DEB">
        <w:rPr>
          <w:rFonts w:ascii="Times New Roman" w:eastAsia="Times New Roman" w:hAnsi="Times New Roman" w:cs="Times New Roman"/>
          <w:sz w:val="24"/>
          <w:szCs w:val="24"/>
          <w:lang w:val="en-US"/>
        </w:rPr>
        <w:t xml:space="preserve"> </w:t>
      </w:r>
      <w:r w:rsidR="005B2DEB">
        <w:rPr>
          <w:rFonts w:ascii="Times New Roman" w:eastAsia="Times New Roman" w:hAnsi="Times New Roman" w:cs="Times New Roman"/>
          <w:sz w:val="24"/>
          <w:szCs w:val="24"/>
          <w:highlight w:val="white"/>
          <w:lang w:val="en-US"/>
        </w:rPr>
        <w:t>(</w:t>
      </w:r>
      <w:r w:rsidR="005B2DEB" w:rsidRPr="005B2DEB">
        <w:rPr>
          <w:rFonts w:ascii="Times New Roman" w:eastAsia="Times New Roman" w:hAnsi="Times New Roman" w:cs="Times New Roman"/>
          <w:sz w:val="24"/>
          <w:szCs w:val="24"/>
          <w:highlight w:val="white"/>
          <w:lang w:val="en-US"/>
        </w:rPr>
        <w:t>eggs female</w:t>
      </w:r>
      <w:r w:rsidR="005B2DEB" w:rsidRPr="005B2DEB">
        <w:rPr>
          <w:rFonts w:ascii="Times New Roman" w:eastAsia="Gungsuh" w:hAnsi="Times New Roman" w:cs="Times New Roman"/>
          <w:sz w:val="24"/>
          <w:szCs w:val="24"/>
          <w:highlight w:val="white"/>
          <w:vertAlign w:val="superscript"/>
          <w:lang w:val="en-US"/>
        </w:rPr>
        <w:t>−1</w:t>
      </w:r>
      <w:r w:rsidR="005B2DEB" w:rsidRPr="005B2DEB">
        <w:rPr>
          <w:rFonts w:ascii="Times New Roman" w:eastAsia="Times New Roman" w:hAnsi="Times New Roman" w:cs="Times New Roman"/>
          <w:sz w:val="24"/>
          <w:szCs w:val="24"/>
          <w:highlight w:val="white"/>
          <w:lang w:val="en-US"/>
        </w:rPr>
        <w:t xml:space="preserve"> day</w:t>
      </w:r>
      <w:r w:rsidR="005B2DEB" w:rsidRPr="005B2DEB">
        <w:rPr>
          <w:rFonts w:ascii="Times New Roman" w:eastAsia="Gungsuh" w:hAnsi="Times New Roman" w:cs="Times New Roman"/>
          <w:sz w:val="24"/>
          <w:szCs w:val="24"/>
          <w:highlight w:val="white"/>
          <w:vertAlign w:val="superscript"/>
          <w:lang w:val="en-US"/>
        </w:rPr>
        <w:t>−1</w:t>
      </w:r>
      <w:r w:rsidR="005B2DEB" w:rsidRPr="005B2DEB">
        <w:rPr>
          <w:rFonts w:ascii="Times New Roman" w:eastAsia="Times New Roman" w:hAnsi="Times New Roman" w:cs="Times New Roman"/>
          <w:sz w:val="24"/>
          <w:szCs w:val="24"/>
          <w:highlight w:val="white"/>
          <w:lang w:val="en-US"/>
        </w:rPr>
        <w:t>)</w:t>
      </w:r>
      <w:r>
        <w:rPr>
          <w:rFonts w:ascii="Times New Roman" w:eastAsia="Times New Roman" w:hAnsi="Times New Roman" w:cs="Times New Roman"/>
          <w:sz w:val="24"/>
          <w:szCs w:val="24"/>
          <w:lang w:val="en-US"/>
        </w:rPr>
        <w:t xml:space="preserve"> for two copepod species (</w:t>
      </w:r>
      <w:r>
        <w:rPr>
          <w:rFonts w:ascii="Times New Roman" w:eastAsia="Times New Roman" w:hAnsi="Times New Roman" w:cs="Times New Roman"/>
          <w:i/>
          <w:sz w:val="24"/>
          <w:szCs w:val="24"/>
          <w:lang w:val="en-US"/>
        </w:rPr>
        <w:t xml:space="preserve">C. </w:t>
      </w:r>
      <w:proofErr w:type="spellStart"/>
      <w:r>
        <w:rPr>
          <w:rFonts w:ascii="Times New Roman" w:eastAsia="Times New Roman" w:hAnsi="Times New Roman" w:cs="Times New Roman"/>
          <w:i/>
          <w:sz w:val="24"/>
          <w:szCs w:val="24"/>
          <w:lang w:val="en-US"/>
        </w:rPr>
        <w:t>typicus</w:t>
      </w:r>
      <w:proofErr w:type="spellEnd"/>
      <w:r>
        <w:rPr>
          <w:rFonts w:ascii="Times New Roman" w:eastAsia="Times New Roman" w:hAnsi="Times New Roman" w:cs="Times New Roman"/>
          <w:sz w:val="24"/>
          <w:szCs w:val="24"/>
          <w:lang w:val="en-US"/>
        </w:rPr>
        <w:t xml:space="preserve"> and </w:t>
      </w:r>
      <w:r>
        <w:rPr>
          <w:rFonts w:ascii="Times New Roman" w:eastAsia="Times New Roman" w:hAnsi="Times New Roman" w:cs="Times New Roman"/>
          <w:i/>
          <w:sz w:val="24"/>
          <w:szCs w:val="24"/>
          <w:lang w:val="en-US"/>
        </w:rPr>
        <w:t xml:space="preserve">T. </w:t>
      </w:r>
      <w:proofErr w:type="spellStart"/>
      <w:r>
        <w:rPr>
          <w:rFonts w:ascii="Times New Roman" w:eastAsia="Times New Roman" w:hAnsi="Times New Roman" w:cs="Times New Roman"/>
          <w:i/>
          <w:sz w:val="24"/>
          <w:szCs w:val="24"/>
          <w:lang w:val="en-US"/>
        </w:rPr>
        <w:t>longicornis</w:t>
      </w:r>
      <w:proofErr w:type="spellEnd"/>
      <w:r>
        <w:rPr>
          <w:rFonts w:ascii="Times New Roman" w:eastAsia="Times New Roman" w:hAnsi="Times New Roman" w:cs="Times New Roman"/>
          <w:sz w:val="24"/>
          <w:szCs w:val="24"/>
          <w:lang w:val="en-US"/>
        </w:rPr>
        <w:t xml:space="preserve">) against mean chlorophyll </w:t>
      </w:r>
      <w:r>
        <w:rPr>
          <w:rFonts w:ascii="Times New Roman" w:eastAsia="Times New Roman" w:hAnsi="Times New Roman" w:cs="Times New Roman"/>
          <w:i/>
          <w:sz w:val="24"/>
          <w:szCs w:val="24"/>
          <w:lang w:val="en-US"/>
        </w:rPr>
        <w:t>a</w:t>
      </w:r>
      <w:r>
        <w:rPr>
          <w:rFonts w:ascii="Times New Roman" w:eastAsia="Gungsuh" w:hAnsi="Times New Roman" w:cs="Times New Roman"/>
          <w:sz w:val="24"/>
          <w:szCs w:val="24"/>
          <w:lang w:val="en-US"/>
        </w:rPr>
        <w:t xml:space="preserve"> ≥ 10 </w:t>
      </w:r>
      <w:r>
        <w:rPr>
          <w:rFonts w:ascii="Times New Roman" w:eastAsia="Gungsuh" w:hAnsi="Times New Roman" w:cs="Times New Roman"/>
          <w:sz w:val="24"/>
          <w:szCs w:val="24"/>
        </w:rPr>
        <w:t>μ</w:t>
      </w:r>
      <w:r>
        <w:rPr>
          <w:rFonts w:ascii="Times New Roman" w:eastAsia="Gungsuh" w:hAnsi="Times New Roman" w:cs="Times New Roman"/>
          <w:sz w:val="24"/>
          <w:szCs w:val="24"/>
          <w:lang w:val="en-US"/>
        </w:rPr>
        <w:t>m/</w:t>
      </w:r>
      <w:r>
        <w:rPr>
          <w:rFonts w:ascii="Times New Roman" w:eastAsia="Times New Roman" w:hAnsi="Times New Roman" w:cs="Times New Roman"/>
          <w:sz w:val="24"/>
          <w:szCs w:val="24"/>
          <w:lang w:val="en-US"/>
        </w:rPr>
        <w:t>GFF in the water column.</w:t>
      </w:r>
    </w:p>
    <w:p w14:paraId="5C236432" w14:textId="77777777" w:rsidR="007804F3" w:rsidRDefault="007804F3" w:rsidP="00F332AF">
      <w:pPr>
        <w:spacing w:line="480" w:lineRule="auto"/>
        <w:ind w:right="428"/>
        <w:jc w:val="both"/>
        <w:rPr>
          <w:rFonts w:ascii="Times New Roman" w:eastAsia="Times New Roman" w:hAnsi="Times New Roman" w:cs="Times New Roman"/>
          <w:b/>
          <w:bCs/>
          <w:color w:val="000000"/>
          <w:sz w:val="24"/>
          <w:szCs w:val="24"/>
          <w:lang w:val="en-US" w:eastAsia="da-DK"/>
        </w:rPr>
      </w:pPr>
    </w:p>
    <w:p w14:paraId="0D043E2F" w14:textId="77777777" w:rsidR="007804F3" w:rsidRDefault="007804F3" w:rsidP="00F332AF">
      <w:pPr>
        <w:spacing w:line="480" w:lineRule="auto"/>
        <w:ind w:right="428"/>
        <w:jc w:val="both"/>
        <w:rPr>
          <w:rFonts w:ascii="Times New Roman" w:eastAsia="Times New Roman" w:hAnsi="Times New Roman" w:cs="Times New Roman"/>
          <w:b/>
          <w:bCs/>
          <w:color w:val="000000"/>
          <w:sz w:val="24"/>
          <w:szCs w:val="24"/>
          <w:lang w:val="en-US" w:eastAsia="da-DK"/>
        </w:rPr>
      </w:pPr>
    </w:p>
    <w:p w14:paraId="7AA851E2" w14:textId="77777777" w:rsidR="007804F3" w:rsidRDefault="007804F3" w:rsidP="00F332AF">
      <w:pPr>
        <w:spacing w:line="480" w:lineRule="auto"/>
        <w:ind w:right="428"/>
        <w:jc w:val="both"/>
        <w:rPr>
          <w:rFonts w:ascii="Times New Roman" w:eastAsia="Times New Roman" w:hAnsi="Times New Roman" w:cs="Times New Roman"/>
          <w:b/>
          <w:bCs/>
          <w:color w:val="000000"/>
          <w:sz w:val="24"/>
          <w:szCs w:val="24"/>
          <w:lang w:val="en-US" w:eastAsia="da-DK"/>
        </w:rPr>
      </w:pPr>
    </w:p>
    <w:p w14:paraId="71B9F910" w14:textId="77777777" w:rsidR="007804F3" w:rsidRDefault="007804F3" w:rsidP="00F332AF">
      <w:pPr>
        <w:spacing w:line="480" w:lineRule="auto"/>
        <w:ind w:right="428"/>
        <w:jc w:val="both"/>
        <w:rPr>
          <w:rFonts w:ascii="Times New Roman" w:eastAsia="Times New Roman" w:hAnsi="Times New Roman" w:cs="Times New Roman"/>
          <w:b/>
          <w:bCs/>
          <w:color w:val="000000"/>
          <w:sz w:val="24"/>
          <w:szCs w:val="24"/>
          <w:lang w:val="en-US" w:eastAsia="da-DK"/>
        </w:rPr>
      </w:pPr>
    </w:p>
    <w:p w14:paraId="14D17A97" w14:textId="77777777" w:rsidR="007804F3" w:rsidRDefault="007804F3" w:rsidP="00F332AF">
      <w:pPr>
        <w:spacing w:line="480" w:lineRule="auto"/>
        <w:ind w:right="428"/>
        <w:jc w:val="both"/>
        <w:rPr>
          <w:rFonts w:ascii="Times New Roman" w:eastAsia="Times New Roman" w:hAnsi="Times New Roman" w:cs="Times New Roman"/>
          <w:b/>
          <w:bCs/>
          <w:color w:val="000000"/>
          <w:sz w:val="24"/>
          <w:szCs w:val="24"/>
          <w:lang w:val="en-US" w:eastAsia="da-DK"/>
        </w:rPr>
      </w:pPr>
    </w:p>
    <w:p w14:paraId="3AA9FFC9" w14:textId="77777777" w:rsidR="007804F3" w:rsidRDefault="007804F3" w:rsidP="00F332AF">
      <w:pPr>
        <w:spacing w:line="480" w:lineRule="auto"/>
        <w:ind w:right="428"/>
        <w:jc w:val="both"/>
        <w:rPr>
          <w:rFonts w:ascii="Times New Roman" w:eastAsia="Times New Roman" w:hAnsi="Times New Roman" w:cs="Times New Roman"/>
          <w:b/>
          <w:bCs/>
          <w:color w:val="000000"/>
          <w:sz w:val="24"/>
          <w:szCs w:val="24"/>
          <w:lang w:val="en-US" w:eastAsia="da-DK"/>
        </w:rPr>
      </w:pPr>
    </w:p>
    <w:p w14:paraId="4FB7EC93" w14:textId="4358A475" w:rsidR="00F332AF" w:rsidRPr="00F332AF" w:rsidRDefault="00F332AF" w:rsidP="00F332AF">
      <w:pPr>
        <w:spacing w:line="480" w:lineRule="auto"/>
        <w:ind w:right="428"/>
        <w:jc w:val="both"/>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sz w:val="24"/>
          <w:szCs w:val="24"/>
          <w:lang w:val="en-US" w:eastAsia="da-DK"/>
        </w:rPr>
        <w:t>References</w:t>
      </w:r>
    </w:p>
    <w:p w14:paraId="5DFB9479" w14:textId="77777777" w:rsidR="00F332AF" w:rsidRDefault="00F332AF" w:rsidP="00F332AF">
      <w:pPr>
        <w:pStyle w:val="Bibliography"/>
        <w:rPr>
          <w:rFonts w:ascii="Times New Roman" w:hAnsi="Times New Roman" w:cs="Times New Roman"/>
          <w:sz w:val="24"/>
          <w:lang w:val="en-US"/>
        </w:rPr>
      </w:pPr>
      <w:r>
        <w:lastRenderedPageBreak/>
        <w:fldChar w:fldCharType="begin"/>
      </w:r>
      <w:r w:rsidRPr="00052EFC">
        <w:rPr>
          <w:lang w:val="en-US"/>
        </w:rPr>
        <w:instrText>ADDIN ZOTERO_BIBL {"uncited":[],"omitted":[],"custom":[]} CSL_BIBLIOGRAPHY</w:instrText>
      </w:r>
      <w:r>
        <w:fldChar w:fldCharType="separate"/>
      </w:r>
      <w:r>
        <w:rPr>
          <w:rFonts w:ascii="Times New Roman" w:hAnsi="Times New Roman" w:cs="Times New Roman"/>
          <w:sz w:val="24"/>
          <w:lang w:val="en-US"/>
        </w:rPr>
        <w:t>1.</w:t>
      </w:r>
      <w:r>
        <w:rPr>
          <w:rFonts w:ascii="Times New Roman" w:hAnsi="Times New Roman" w:cs="Times New Roman"/>
          <w:sz w:val="24"/>
          <w:lang w:val="en-US"/>
        </w:rPr>
        <w:tab/>
      </w:r>
      <w:bookmarkStart w:id="4" w:name="_Hlk158393330"/>
      <w:r>
        <w:rPr>
          <w:rFonts w:ascii="Times New Roman" w:hAnsi="Times New Roman" w:cs="Times New Roman"/>
          <w:sz w:val="24"/>
          <w:lang w:val="en-US"/>
        </w:rPr>
        <w:t xml:space="preserve">Philippe, G. &amp; Kevin, D. Supervised classification of images, applied to plankton samples using R and Zooimage. </w:t>
      </w:r>
      <w:r>
        <w:rPr>
          <w:rFonts w:ascii="Times New Roman" w:hAnsi="Times New Roman" w:cs="Times New Roman"/>
          <w:i/>
          <w:iCs/>
          <w:sz w:val="24"/>
          <w:lang w:val="en-US"/>
        </w:rPr>
        <w:t>Data Mining Applications with R.</w:t>
      </w:r>
      <w:r>
        <w:rPr>
          <w:rFonts w:ascii="Times New Roman" w:hAnsi="Times New Roman" w:cs="Times New Roman"/>
          <w:sz w:val="24"/>
          <w:lang w:val="en-US"/>
        </w:rPr>
        <w:t xml:space="preserve"> 331–365; </w:t>
      </w:r>
      <w:hyperlink w:tgtFrame="Persistent link using digital object identifier">
        <w:r w:rsidRPr="00052EFC">
          <w:rPr>
            <w:rStyle w:val="Hyperlink"/>
            <w:rFonts w:ascii="Times New Roman" w:hAnsi="Times New Roman" w:cs="Times New Roman"/>
            <w:sz w:val="24"/>
            <w:lang w:val="en-US"/>
          </w:rPr>
          <w:t>https://doi.org/10.1016/B978-0-12-411511-8.00013-X</w:t>
        </w:r>
      </w:hyperlink>
      <w:r>
        <w:rPr>
          <w:rFonts w:ascii="Times New Roman" w:hAnsi="Times New Roman" w:cs="Times New Roman"/>
          <w:sz w:val="24"/>
          <w:lang w:val="en-US"/>
        </w:rPr>
        <w:t xml:space="preserve"> (2014).</w:t>
      </w:r>
      <w:bookmarkEnd w:id="4"/>
    </w:p>
    <w:p w14:paraId="177BD454" w14:textId="77777777" w:rsidR="00F332AF" w:rsidRPr="00F332AF" w:rsidRDefault="00F332AF" w:rsidP="00F332AF">
      <w:pPr>
        <w:pStyle w:val="Bibliography"/>
        <w:rPr>
          <w:rFonts w:ascii="Times New Roman" w:hAnsi="Times New Roman" w:cs="Times New Roman"/>
          <w:sz w:val="24"/>
          <w:lang w:val="en-US"/>
        </w:rPr>
      </w:pPr>
      <w:r>
        <w:rPr>
          <w:rFonts w:ascii="Times New Roman" w:hAnsi="Times New Roman" w:cs="Times New Roman"/>
          <w:sz w:val="24"/>
          <w:lang w:val="en-US"/>
        </w:rPr>
        <w:t>2.</w:t>
      </w:r>
      <w:r>
        <w:rPr>
          <w:rFonts w:ascii="Times New Roman" w:hAnsi="Times New Roman" w:cs="Times New Roman"/>
          <w:sz w:val="24"/>
          <w:lang w:val="en-US"/>
        </w:rPr>
        <w:tab/>
        <w:t xml:space="preserve">Gislason, A. &amp; Silva, T. Comparison between automated analysis of zooplankton using ZooImage and traditional methodology. </w:t>
      </w:r>
      <w:r w:rsidRPr="00F332AF">
        <w:rPr>
          <w:rFonts w:ascii="Times New Roman" w:hAnsi="Times New Roman" w:cs="Times New Roman"/>
          <w:i/>
          <w:iCs/>
          <w:sz w:val="24"/>
          <w:lang w:val="en-US"/>
        </w:rPr>
        <w:t>J. Plankton Res.</w:t>
      </w:r>
      <w:r w:rsidRPr="00F332AF">
        <w:rPr>
          <w:rFonts w:ascii="Times New Roman" w:hAnsi="Times New Roman" w:cs="Times New Roman"/>
          <w:sz w:val="24"/>
          <w:lang w:val="en-US"/>
        </w:rPr>
        <w:t xml:space="preserve"> </w:t>
      </w:r>
      <w:r w:rsidRPr="00F332AF">
        <w:rPr>
          <w:rFonts w:ascii="Times New Roman" w:hAnsi="Times New Roman" w:cs="Times New Roman"/>
          <w:b/>
          <w:bCs/>
          <w:sz w:val="24"/>
          <w:lang w:val="en-US"/>
        </w:rPr>
        <w:t>31</w:t>
      </w:r>
      <w:r w:rsidRPr="00F332AF">
        <w:rPr>
          <w:rFonts w:ascii="Times New Roman" w:hAnsi="Times New Roman" w:cs="Times New Roman"/>
          <w:sz w:val="24"/>
          <w:lang w:val="en-US"/>
        </w:rPr>
        <w:t xml:space="preserve">, 1505–1516; </w:t>
      </w:r>
      <w:hyperlink r:id="rId7">
        <w:r w:rsidRPr="00F332AF">
          <w:rPr>
            <w:rStyle w:val="Hyperlink"/>
            <w:rFonts w:ascii="Times New Roman" w:hAnsi="Times New Roman" w:cs="Times New Roman"/>
            <w:sz w:val="24"/>
            <w:lang w:val="en-US"/>
          </w:rPr>
          <w:t>https://doi.org/10.1093/plankt/fbp094</w:t>
        </w:r>
      </w:hyperlink>
      <w:r w:rsidRPr="00F332AF">
        <w:rPr>
          <w:rFonts w:ascii="Times New Roman" w:hAnsi="Times New Roman" w:cs="Times New Roman"/>
          <w:sz w:val="24"/>
          <w:lang w:val="en-US"/>
        </w:rPr>
        <w:t xml:space="preserve"> (2009).</w:t>
      </w:r>
    </w:p>
    <w:p w14:paraId="06071E19" w14:textId="54734CF6" w:rsidR="00775FDC" w:rsidRPr="00F332AF" w:rsidRDefault="00F332AF" w:rsidP="00F332AF">
      <w:pPr>
        <w:spacing w:line="480" w:lineRule="auto"/>
        <w:ind w:right="428"/>
        <w:jc w:val="both"/>
        <w:rPr>
          <w:rFonts w:ascii="Times New Roman" w:eastAsia="Times New Roman" w:hAnsi="Times New Roman" w:cs="Times New Roman"/>
          <w:sz w:val="24"/>
          <w:szCs w:val="24"/>
          <w:lang w:val="en-US"/>
        </w:rPr>
      </w:pPr>
      <w:r>
        <w:fldChar w:fldCharType="end"/>
      </w:r>
    </w:p>
    <w:sectPr w:rsidR="00775FDC" w:rsidRPr="00F332AF">
      <w:pgSz w:w="11906" w:h="16838"/>
      <w:pgMar w:top="1440" w:right="1080" w:bottom="1440" w:left="1080" w:header="0" w:footer="0" w:gutter="0"/>
      <w:cols w:space="708"/>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Gungsuh">
    <w:charset w:val="81"/>
    <w:family w:val="roman"/>
    <w:pitch w:val="variable"/>
    <w:sig w:usb0="B00002AF" w:usb1="69D77CFB" w:usb2="00000030" w:usb3="00000000" w:csb0="0008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1304"/>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FDC"/>
    <w:rsid w:val="00044658"/>
    <w:rsid w:val="00052EFC"/>
    <w:rsid w:val="002C1606"/>
    <w:rsid w:val="00567263"/>
    <w:rsid w:val="005B2DEB"/>
    <w:rsid w:val="0063457A"/>
    <w:rsid w:val="00775FDC"/>
    <w:rsid w:val="007804F3"/>
    <w:rsid w:val="007E6A6E"/>
    <w:rsid w:val="0080569B"/>
    <w:rsid w:val="00890600"/>
    <w:rsid w:val="00904FE8"/>
    <w:rsid w:val="009F284A"/>
    <w:rsid w:val="00B35672"/>
    <w:rsid w:val="00CD7B2D"/>
    <w:rsid w:val="00D368C8"/>
    <w:rsid w:val="00DB7ECD"/>
    <w:rsid w:val="00E65EED"/>
    <w:rsid w:val="00EC6E73"/>
    <w:rsid w:val="00F21E1E"/>
    <w:rsid w:val="00F332AF"/>
    <w:rsid w:val="00F64299"/>
    <w:rsid w:val="00FE4BB6"/>
  </w:rsids>
  <m:mathPr>
    <m:mathFont m:val="Cambria Math"/>
    <m:brkBin m:val="before"/>
    <m:brkBinSub m:val="--"/>
    <m:smallFrac m:val="0"/>
    <m:dispDef/>
    <m:lMargin m:val="0"/>
    <m:rMargin m:val="0"/>
    <m:defJc m:val="centerGroup"/>
    <m:wrapIndent m:val="1440"/>
    <m:intLim m:val="subSup"/>
    <m:naryLim m:val="undOvr"/>
  </m:mathPr>
  <w:themeFontLang w:val="da-DK"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ADFE5"/>
  <w15:docId w15:val="{DE570D6B-3B04-4655-868F-C3FA612D0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97C1D"/>
    <w:rPr>
      <w:color w:val="0000FF"/>
      <w:u w:val="single"/>
    </w:rPr>
  </w:style>
  <w:style w:type="character" w:customStyle="1" w:styleId="type-postal-code">
    <w:name w:val="type-postal-code"/>
    <w:basedOn w:val="DefaultParagraphFont"/>
    <w:qFormat/>
    <w:rsid w:val="00EA3A33"/>
  </w:style>
  <w:style w:type="character" w:customStyle="1" w:styleId="type-locality">
    <w:name w:val="type-locality"/>
    <w:basedOn w:val="DefaultParagraphFont"/>
    <w:qFormat/>
    <w:rsid w:val="00EA3A33"/>
  </w:style>
  <w:style w:type="character" w:customStyle="1" w:styleId="apple-tab-span">
    <w:name w:val="apple-tab-span"/>
    <w:basedOn w:val="DefaultParagraphFont"/>
    <w:qFormat/>
    <w:rsid w:val="00335D89"/>
  </w:style>
  <w:style w:type="character" w:styleId="UnresolvedMention">
    <w:name w:val="Unresolved Mention"/>
    <w:basedOn w:val="DefaultParagraphFont"/>
    <w:uiPriority w:val="99"/>
    <w:semiHidden/>
    <w:unhideWhenUsed/>
    <w:qFormat/>
    <w:rsid w:val="00335D89"/>
    <w:rPr>
      <w:color w:val="605E5C"/>
      <w:shd w:val="clear" w:color="auto" w:fill="E1DFDD"/>
    </w:rPr>
  </w:style>
  <w:style w:type="character" w:customStyle="1" w:styleId="SubtitleChar">
    <w:name w:val="Subtitle Char"/>
    <w:basedOn w:val="DefaultParagraphFont"/>
    <w:link w:val="Subtitle"/>
    <w:uiPriority w:val="11"/>
    <w:qFormat/>
    <w:rsid w:val="005B70F7"/>
    <w:rPr>
      <w:rFonts w:ascii="Arial" w:eastAsia="Arial" w:hAnsi="Arial" w:cs="Arial"/>
      <w:color w:val="666666"/>
      <w:sz w:val="30"/>
      <w:szCs w:val="30"/>
      <w:lang w:val="en-GB" w:eastAsia="da-DK"/>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ascii="Arial" w:hAnsi="Arial" w:cs="Lohit Devanagari"/>
    </w:rPr>
  </w:style>
  <w:style w:type="paragraph" w:styleId="Caption">
    <w:name w:val="caption"/>
    <w:basedOn w:val="Normal"/>
    <w:qFormat/>
    <w:pPr>
      <w:suppressLineNumbers/>
      <w:spacing w:before="120" w:after="120"/>
    </w:pPr>
    <w:rPr>
      <w:rFonts w:ascii="Arial" w:hAnsi="Arial" w:cs="Lohit Devanagari"/>
      <w:i/>
      <w:iCs/>
      <w:sz w:val="24"/>
      <w:szCs w:val="24"/>
    </w:rPr>
  </w:style>
  <w:style w:type="paragraph" w:customStyle="1" w:styleId="Index">
    <w:name w:val="Index"/>
    <w:basedOn w:val="Normal"/>
    <w:qFormat/>
    <w:pPr>
      <w:suppressLineNumbers/>
    </w:pPr>
    <w:rPr>
      <w:rFonts w:ascii="Arial" w:hAnsi="Arial" w:cs="Lohit Devanagari"/>
    </w:rPr>
  </w:style>
  <w:style w:type="paragraph" w:styleId="NormalWeb">
    <w:name w:val="Normal (Web)"/>
    <w:basedOn w:val="Normal"/>
    <w:uiPriority w:val="99"/>
    <w:semiHidden/>
    <w:unhideWhenUsed/>
    <w:qFormat/>
    <w:rsid w:val="00097C1D"/>
    <w:pPr>
      <w:spacing w:beforeAutospacing="1" w:afterAutospacing="1" w:line="240" w:lineRule="auto"/>
    </w:pPr>
    <w:rPr>
      <w:rFonts w:ascii="Times New Roman" w:eastAsia="Times New Roman" w:hAnsi="Times New Roman" w:cs="Times New Roman"/>
      <w:sz w:val="24"/>
      <w:szCs w:val="24"/>
      <w:lang w:eastAsia="da-DK"/>
    </w:rPr>
  </w:style>
  <w:style w:type="paragraph" w:styleId="ListParagraph">
    <w:name w:val="List Paragraph"/>
    <w:basedOn w:val="Normal"/>
    <w:uiPriority w:val="34"/>
    <w:qFormat/>
    <w:rsid w:val="00335D89"/>
    <w:pPr>
      <w:ind w:left="720"/>
      <w:contextualSpacing/>
    </w:pPr>
  </w:style>
  <w:style w:type="paragraph" w:styleId="Bibliography">
    <w:name w:val="Bibliography"/>
    <w:basedOn w:val="Normal"/>
    <w:next w:val="Normal"/>
    <w:uiPriority w:val="37"/>
    <w:unhideWhenUsed/>
    <w:qFormat/>
    <w:rsid w:val="00335D89"/>
    <w:pPr>
      <w:tabs>
        <w:tab w:val="left" w:pos="264"/>
      </w:tabs>
      <w:spacing w:after="0" w:line="480" w:lineRule="auto"/>
      <w:ind w:left="264" w:hanging="264"/>
    </w:pPr>
  </w:style>
  <w:style w:type="paragraph" w:styleId="Subtitle">
    <w:name w:val="Subtitle"/>
    <w:basedOn w:val="Normal"/>
    <w:next w:val="Normal"/>
    <w:link w:val="SubtitleChar"/>
    <w:uiPriority w:val="11"/>
    <w:qFormat/>
    <w:rsid w:val="005B70F7"/>
    <w:pPr>
      <w:keepNext/>
      <w:keepLines/>
      <w:spacing w:after="320" w:line="276" w:lineRule="auto"/>
    </w:pPr>
    <w:rPr>
      <w:rFonts w:ascii="Arial" w:eastAsia="Arial" w:hAnsi="Arial" w:cs="Arial"/>
      <w:color w:val="666666"/>
      <w:sz w:val="30"/>
      <w:szCs w:val="30"/>
      <w:lang w:val="en-GB" w:eastAsia="da-DK"/>
    </w:rPr>
  </w:style>
  <w:style w:type="table" w:styleId="ListTable1Light">
    <w:name w:val="List Table 1 Light"/>
    <w:basedOn w:val="TableNormal"/>
    <w:uiPriority w:val="46"/>
    <w:rsid w:val="004E4583"/>
    <w:tblPr>
      <w:tblStyleRowBandSize w:val="1"/>
      <w:tblStyleColBandSize w:val="1"/>
    </w:tblPr>
    <w:tblStylePr w:type="firstRow">
      <w:rPr>
        <w:b/>
        <w:bCs/>
      </w:rPr>
      <w:tblPr/>
      <w:tcPr>
        <w:tcBorders>
          <w:bottom w:val="single" w:sz="4" w:space="0" w:color="000000" w:themeColor="text1"/>
        </w:tcBorders>
      </w:tcPr>
    </w:tblStylePr>
    <w:tblStylePr w:type="lastRow">
      <w:rPr>
        <w:b/>
        <w:bCs/>
      </w:rPr>
      <w:tblPr/>
      <w:tcPr>
        <w:tcBorders>
          <w:top w:val="sing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
    <w:name w:val="List Table 6 Colorful"/>
    <w:basedOn w:val="TableNormal"/>
    <w:uiPriority w:val="51"/>
    <w:rsid w:val="004E4583"/>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7Colorful">
    <w:name w:val="List Table 7 Colorful"/>
    <w:basedOn w:val="TableNormal"/>
    <w:uiPriority w:val="52"/>
    <w:rsid w:val="004E4583"/>
    <w:rPr>
      <w:color w:val="000000" w:themeColor="text1"/>
    </w:rPr>
    <w:tblPr>
      <w:tblStyleRowBandSize w:val="1"/>
      <w:tblStyleColBandSize w:val="1"/>
    </w:tblPr>
    <w:tblStylePr w:type="firstRow">
      <w:rPr>
        <w:rFonts w:asciiTheme="majorHAnsi" w:eastAsiaTheme="majorEastAsia" w:hAnsiTheme="majorHAnsi" w:cstheme="majorBidi"/>
        <w:i/>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4E4583"/>
    <w:rPr>
      <w:color w:val="7B7B7B" w:themeColor="accent3" w:themeShade="BF"/>
    </w:rPr>
    <w:tblPr>
      <w:tblStyleRowBandSize w:val="1"/>
      <w:tblStyleColBandSize w:val="1"/>
    </w:tblPr>
    <w:tblStylePr w:type="firstRow">
      <w:rPr>
        <w:rFonts w:asciiTheme="majorHAnsi" w:eastAsiaTheme="majorEastAsia" w:hAnsiTheme="majorHAnsi" w:cstheme="majorBidi"/>
        <w:i/>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Revision">
    <w:name w:val="Revision"/>
    <w:hidden/>
    <w:uiPriority w:val="99"/>
    <w:semiHidden/>
    <w:rsid w:val="00052EFC"/>
    <w:pPr>
      <w:suppressAutoHyphens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doi.org/10.1093/plankt/fbp09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7</Pages>
  <Words>1573</Words>
  <Characters>7665</Characters>
  <Application>Microsoft Office Word</Application>
  <DocSecurity>0</DocSecurity>
  <Lines>766</Lines>
  <Paragraphs>710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Axelle Justine Roxane Cordier</dc:creator>
  <dc:description/>
  <cp:lastModifiedBy>Axelle Justine Roxane Cordier</cp:lastModifiedBy>
  <cp:revision>22</cp:revision>
  <dcterms:created xsi:type="dcterms:W3CDTF">2024-02-09T12:20:00Z</dcterms:created>
  <dcterms:modified xsi:type="dcterms:W3CDTF">2024-02-20T09:36:00Z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Remapped">
    <vt:lpwstr>true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ZOTERO_PREF_1">
    <vt:lpwstr>&lt;data data-version="3" zotero-version="6.0.30"&gt;&lt;session id="xrbFqWZ8"/&gt;&lt;style id="http://www.zotero.org/styles/nature" hasBibliography="1" bibliographyStyleHasBeenSet="1"/&gt;&lt;prefs&gt;&lt;pref name="fieldType" value="Field"/&gt;&lt;pref name="automaticJournalAbbreviati</vt:lpwstr>
  </property>
  <property fmtid="{D5CDD505-2E9C-101B-9397-08002B2CF9AE}" pid="10" name="ZOTERO_PREF_2">
    <vt:lpwstr>ons" value="true"/&gt;&lt;/prefs&gt;&lt;/data&gt;</vt:lpwstr>
  </property>
</Properties>
</file>