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CBF6" w14:textId="77777777" w:rsidR="00402D3E" w:rsidRPr="00E051DD" w:rsidRDefault="00402D3E" w:rsidP="00E051DD">
      <w:pPr>
        <w:pStyle w:val="HTMLPreformatted"/>
        <w:spacing w:line="480" w:lineRule="auto"/>
        <w:rPr>
          <w:rFonts w:asciiTheme="majorBidi" w:hAnsiTheme="majorBidi" w:cstheme="majorBidi"/>
          <w:sz w:val="24"/>
          <w:szCs w:val="24"/>
        </w:rPr>
      </w:pPr>
    </w:p>
    <w:p w14:paraId="25E7E8FE" w14:textId="30B7F01E" w:rsidR="00FC2EC2" w:rsidRPr="00F34E41" w:rsidRDefault="00AB338F" w:rsidP="00E051DD">
      <w:pPr>
        <w:pStyle w:val="HTMLPreformatted"/>
        <w:spacing w:line="480" w:lineRule="auto"/>
        <w:rPr>
          <w:rFonts w:asciiTheme="majorBidi" w:hAnsiTheme="majorBidi" w:cstheme="majorBidi"/>
          <w:b/>
          <w:bCs/>
          <w:sz w:val="22"/>
          <w:szCs w:val="22"/>
        </w:rPr>
      </w:pPr>
      <w:r w:rsidRPr="00F34E41">
        <w:rPr>
          <w:rFonts w:asciiTheme="majorBidi" w:hAnsiTheme="majorBidi" w:cstheme="majorBidi"/>
          <w:b/>
          <w:bCs/>
          <w:sz w:val="22"/>
          <w:szCs w:val="22"/>
        </w:rPr>
        <w:t>Table2. Summary of the clinical signs of 71 siblings with CS from 33 families</w:t>
      </w:r>
      <w:r w:rsidR="00F34E41" w:rsidRPr="00F34E41">
        <w:rPr>
          <w:rFonts w:asciiTheme="majorBidi" w:hAnsiTheme="majorBidi" w:cstheme="majorBidi"/>
          <w:b/>
          <w:bCs/>
          <w:sz w:val="22"/>
          <w:szCs w:val="22"/>
        </w:rPr>
        <w:t>.</w:t>
      </w:r>
    </w:p>
    <w:tbl>
      <w:tblPr>
        <w:tblStyle w:val="PlainTable2"/>
        <w:tblW w:w="11055" w:type="dxa"/>
        <w:jc w:val="center"/>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gridCol w:w="737"/>
        <w:gridCol w:w="737"/>
      </w:tblGrid>
      <w:tr w:rsidR="00FC2EC2" w:rsidRPr="00E051DD" w14:paraId="171D5268" w14:textId="77777777" w:rsidTr="00E051DD">
        <w:trPr>
          <w:cnfStyle w:val="100000000000" w:firstRow="1" w:lastRow="0" w:firstColumn="0" w:lastColumn="0" w:oddVBand="0" w:evenVBand="0" w:oddHBand="0"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1C251A2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siblings</w:t>
            </w:r>
          </w:p>
        </w:tc>
        <w:tc>
          <w:tcPr>
            <w:tcW w:w="737" w:type="dxa"/>
            <w:textDirection w:val="btLr"/>
            <w:vAlign w:val="center"/>
          </w:tcPr>
          <w:p w14:paraId="566947A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Age/sex</w:t>
            </w:r>
          </w:p>
        </w:tc>
        <w:tc>
          <w:tcPr>
            <w:tcW w:w="737" w:type="dxa"/>
            <w:textDirection w:val="btLr"/>
            <w:vAlign w:val="center"/>
          </w:tcPr>
          <w:p w14:paraId="1FEF74D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origin</w:t>
            </w:r>
          </w:p>
        </w:tc>
        <w:tc>
          <w:tcPr>
            <w:tcW w:w="737" w:type="dxa"/>
            <w:textDirection w:val="btLr"/>
            <w:vAlign w:val="center"/>
          </w:tcPr>
          <w:p w14:paraId="4062306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consanguinity</w:t>
            </w:r>
          </w:p>
        </w:tc>
        <w:tc>
          <w:tcPr>
            <w:tcW w:w="737" w:type="dxa"/>
            <w:textDirection w:val="btLr"/>
            <w:vAlign w:val="center"/>
          </w:tcPr>
          <w:p w14:paraId="11E7A02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Mental retardation</w:t>
            </w:r>
          </w:p>
        </w:tc>
        <w:tc>
          <w:tcPr>
            <w:tcW w:w="737" w:type="dxa"/>
            <w:textDirection w:val="btLr"/>
            <w:vAlign w:val="center"/>
          </w:tcPr>
          <w:p w14:paraId="7DF7F5F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Hypotonia</w:t>
            </w:r>
          </w:p>
        </w:tc>
        <w:tc>
          <w:tcPr>
            <w:tcW w:w="737" w:type="dxa"/>
            <w:textDirection w:val="btLr"/>
            <w:vAlign w:val="center"/>
          </w:tcPr>
          <w:p w14:paraId="2CA42A5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developmental delay</w:t>
            </w:r>
          </w:p>
        </w:tc>
        <w:tc>
          <w:tcPr>
            <w:tcW w:w="737" w:type="dxa"/>
            <w:textDirection w:val="btLr"/>
            <w:vAlign w:val="center"/>
          </w:tcPr>
          <w:p w14:paraId="30F8761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retinopathy</w:t>
            </w:r>
          </w:p>
        </w:tc>
        <w:tc>
          <w:tcPr>
            <w:tcW w:w="737" w:type="dxa"/>
            <w:textDirection w:val="btLr"/>
            <w:vAlign w:val="center"/>
          </w:tcPr>
          <w:p w14:paraId="46D806B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Myopia</w:t>
            </w:r>
          </w:p>
        </w:tc>
        <w:tc>
          <w:tcPr>
            <w:tcW w:w="737" w:type="dxa"/>
            <w:textDirection w:val="btLr"/>
            <w:vAlign w:val="center"/>
          </w:tcPr>
          <w:p w14:paraId="6886353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Microcephaly</w:t>
            </w:r>
          </w:p>
        </w:tc>
        <w:tc>
          <w:tcPr>
            <w:tcW w:w="737" w:type="dxa"/>
            <w:textDirection w:val="btLr"/>
            <w:vAlign w:val="center"/>
          </w:tcPr>
          <w:p w14:paraId="7FB4EC5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Short stature</w:t>
            </w:r>
          </w:p>
        </w:tc>
        <w:tc>
          <w:tcPr>
            <w:tcW w:w="737" w:type="dxa"/>
            <w:textDirection w:val="btLr"/>
            <w:vAlign w:val="center"/>
          </w:tcPr>
          <w:p w14:paraId="5ADC235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obesity</w:t>
            </w:r>
          </w:p>
        </w:tc>
        <w:tc>
          <w:tcPr>
            <w:tcW w:w="737" w:type="dxa"/>
            <w:textDirection w:val="btLr"/>
            <w:vAlign w:val="center"/>
          </w:tcPr>
          <w:p w14:paraId="4A43C68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Joint laxity</w:t>
            </w:r>
          </w:p>
        </w:tc>
        <w:tc>
          <w:tcPr>
            <w:tcW w:w="737" w:type="dxa"/>
            <w:textDirection w:val="btLr"/>
            <w:vAlign w:val="center"/>
          </w:tcPr>
          <w:p w14:paraId="2524C6D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Neutropenia</w:t>
            </w:r>
          </w:p>
        </w:tc>
        <w:tc>
          <w:tcPr>
            <w:tcW w:w="737" w:type="dxa"/>
            <w:textDirection w:val="btLr"/>
            <w:vAlign w:val="center"/>
          </w:tcPr>
          <w:p w14:paraId="0EEC379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Typical face</w:t>
            </w:r>
          </w:p>
        </w:tc>
      </w:tr>
      <w:tr w:rsidR="00FC2EC2" w:rsidRPr="00E051DD" w14:paraId="04ED4477"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5AEF1C3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Case 1&amp;2*</w:t>
            </w:r>
          </w:p>
        </w:tc>
        <w:tc>
          <w:tcPr>
            <w:tcW w:w="737" w:type="dxa"/>
            <w:textDirection w:val="btLr"/>
            <w:vAlign w:val="center"/>
          </w:tcPr>
          <w:p w14:paraId="221B8D2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16/M, 11/F</w:t>
            </w:r>
          </w:p>
        </w:tc>
        <w:tc>
          <w:tcPr>
            <w:tcW w:w="737" w:type="dxa"/>
            <w:textDirection w:val="btLr"/>
            <w:vAlign w:val="center"/>
          </w:tcPr>
          <w:p w14:paraId="1602089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Iranian</w:t>
            </w:r>
          </w:p>
        </w:tc>
        <w:tc>
          <w:tcPr>
            <w:tcW w:w="737" w:type="dxa"/>
            <w:vAlign w:val="center"/>
          </w:tcPr>
          <w:p w14:paraId="670FC43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2E789D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7A09DE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7D59C3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8D72E9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22348A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EA7C50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153E6F9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74BC9B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1869E3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46F8B6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3644B55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3F5667A0"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1D6840C1" w14:textId="6FA49BA2"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Cohen </w:t>
            </w:r>
            <w:r w:rsidR="00DA74EA"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{"citationItems":[{"id":"ITEM-1","itemData":{"author":[{"dropping-particle":"","family":"Cohen Jr","given":"M Michael","non-dropping-particle":"","parse-names":false,"suffix":""}],"container-title":"Journal of Pediatrics","id":"ITEM-1","issue":"2","issued":{"date-parts":[["1973"]]},"page":"280-284","publisher":"ERIC","title":"A new syndrome with hypotonia, obesity, mental deficiency, and facial, oral, ocular, and limb anomalies.","type":"article-journal","volume":"83"},"uris":["http://www.mendeley.com/documents/?uuid=c5d2d16a-ebff-4c56-b0b1-f408e834cda9"]}],"mendeley":{"formattedCitation":"(23)","plainTextFormattedCitation":"(23)","previouslyFormattedCitation":"(23)"},"properties":{"noteIndex":0},"schema":"https://github.com/citation-style-language/schema/raw/master/csl-citation.json"}</w:instrText>
            </w:r>
            <w:r w:rsidR="00DA74EA"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(23)</w:t>
            </w:r>
            <w:r w:rsidR="00DA74EA" w:rsidRPr="00E051DD">
              <w:rPr>
                <w:rFonts w:asciiTheme="majorBidi" w:eastAsia="Times New Roman" w:hAnsiTheme="majorBidi" w:cstheme="majorBidi"/>
                <w:sz w:val="18"/>
                <w:szCs w:val="18"/>
              </w:rPr>
              <w:fldChar w:fldCharType="end"/>
            </w:r>
          </w:p>
        </w:tc>
        <w:tc>
          <w:tcPr>
            <w:tcW w:w="737" w:type="dxa"/>
            <w:textDirection w:val="btLr"/>
            <w:vAlign w:val="center"/>
          </w:tcPr>
          <w:p w14:paraId="4388F67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18/F,15/M</w:t>
            </w:r>
          </w:p>
        </w:tc>
        <w:tc>
          <w:tcPr>
            <w:tcW w:w="737" w:type="dxa"/>
            <w:textDirection w:val="btLr"/>
            <w:vAlign w:val="center"/>
          </w:tcPr>
          <w:p w14:paraId="78632E1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American</w:t>
            </w:r>
          </w:p>
        </w:tc>
        <w:tc>
          <w:tcPr>
            <w:tcW w:w="737" w:type="dxa"/>
            <w:vAlign w:val="center"/>
          </w:tcPr>
          <w:p w14:paraId="0FEBBE1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1E81F8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10EF14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54A620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1A01D8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698D21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FC0188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77A46B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78F7B99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5296B66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AE09F9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657BF6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403B6C93"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70D2281C" w14:textId="4A143015"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Kousseff</w:t>
            </w:r>
            <w:r w:rsidR="00DA74EA" w:rsidRPr="00E051DD">
              <w:rPr>
                <w:rFonts w:asciiTheme="majorBidi" w:eastAsia="Times New Roman" w:hAnsiTheme="majorBidi" w:cstheme="majorBidi"/>
                <w:b w:val="0"/>
                <w:bCs w:val="0"/>
                <w:sz w:val="18"/>
                <w:szCs w:val="18"/>
              </w:rPr>
              <w:t xml:space="preserve"> </w:t>
            </w:r>
            <w:r w:rsidR="003C763E"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{"citationItems":[{"id":"ITEM-1","itemData":{"ISSN":"0148-7299","author":[{"dropping-particle":"","family":"Kousseff","given":"Boris G","non-dropping-particle":"","parse-names":false,"suffix":""},{"dropping-particle":"","family":"Opitz","given":"John M","non-dropping-particle":"","parse-names":false,"suffix":""}],"container-title":"American Journal of Medical Genetics","id":"ITEM-1","issue":"1","issued":{"date-parts":[["1981"]]},"page":"25-30","publisher":"Wiley Online Library","title":"Cohen syndrome: further delineation and inheritance","type":"article-journal","volume":"9"},"uris":["http://www.mendeley.com/documents/?uuid=4a41bd2f-050e-400d-8064-ca6e6336b9b7"]}],"mendeley":{"formattedCitation":"(24)","plainTextFormattedCitation":"(24)","previouslyFormattedCitation":"(24)"},"properties":{"noteIndex":0},"schema":"https://github.com/citation-style-language/schema/raw/master/csl-citation.json"}</w:instrText>
            </w:r>
            <w:r w:rsidR="003C763E"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(24)</w:t>
            </w:r>
            <w:r w:rsidR="003C763E" w:rsidRPr="00E051DD">
              <w:rPr>
                <w:rFonts w:asciiTheme="majorBidi" w:eastAsia="Times New Roman" w:hAnsiTheme="majorBidi" w:cstheme="majorBidi"/>
                <w:sz w:val="18"/>
                <w:szCs w:val="18"/>
              </w:rPr>
              <w:fldChar w:fldCharType="end"/>
            </w:r>
          </w:p>
        </w:tc>
        <w:tc>
          <w:tcPr>
            <w:tcW w:w="737" w:type="dxa"/>
            <w:textDirection w:val="btLr"/>
            <w:vAlign w:val="center"/>
          </w:tcPr>
          <w:p w14:paraId="4959A2D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15,18/M&amp;17,12F</w:t>
            </w:r>
          </w:p>
        </w:tc>
        <w:tc>
          <w:tcPr>
            <w:tcW w:w="737" w:type="dxa"/>
            <w:textDirection w:val="btLr"/>
            <w:vAlign w:val="center"/>
          </w:tcPr>
          <w:p w14:paraId="0EC92F3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Caucasian</w:t>
            </w:r>
          </w:p>
        </w:tc>
        <w:tc>
          <w:tcPr>
            <w:tcW w:w="737" w:type="dxa"/>
            <w:vAlign w:val="center"/>
          </w:tcPr>
          <w:p w14:paraId="5725C07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5E54E9B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tl/>
                <w:lang w:bidi="fa-IR"/>
              </w:rPr>
            </w:pPr>
            <w:r w:rsidRPr="00E051DD">
              <w:rPr>
                <w:rFonts w:asciiTheme="majorBidi" w:eastAsia="Times New Roman" w:hAnsiTheme="majorBidi" w:cstheme="majorBidi"/>
                <w:sz w:val="18"/>
                <w:szCs w:val="18"/>
                <w:lang w:bidi="fa-IR"/>
              </w:rPr>
              <w:t>4/4</w:t>
            </w:r>
          </w:p>
        </w:tc>
        <w:tc>
          <w:tcPr>
            <w:tcW w:w="737" w:type="dxa"/>
            <w:vAlign w:val="center"/>
          </w:tcPr>
          <w:p w14:paraId="7A963D6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4/4</w:t>
            </w:r>
          </w:p>
        </w:tc>
        <w:tc>
          <w:tcPr>
            <w:tcW w:w="737" w:type="dxa"/>
            <w:vAlign w:val="center"/>
          </w:tcPr>
          <w:p w14:paraId="70BEC6A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4/4</w:t>
            </w:r>
          </w:p>
        </w:tc>
        <w:tc>
          <w:tcPr>
            <w:tcW w:w="737" w:type="dxa"/>
            <w:vAlign w:val="center"/>
          </w:tcPr>
          <w:p w14:paraId="61D6CE1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0/4</w:t>
            </w:r>
          </w:p>
        </w:tc>
        <w:tc>
          <w:tcPr>
            <w:tcW w:w="737" w:type="dxa"/>
            <w:vAlign w:val="center"/>
          </w:tcPr>
          <w:p w14:paraId="08AD9D8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0/4</w:t>
            </w:r>
          </w:p>
        </w:tc>
        <w:tc>
          <w:tcPr>
            <w:tcW w:w="737" w:type="dxa"/>
            <w:vAlign w:val="center"/>
          </w:tcPr>
          <w:p w14:paraId="078114F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4/4</w:t>
            </w:r>
          </w:p>
        </w:tc>
        <w:tc>
          <w:tcPr>
            <w:tcW w:w="737" w:type="dxa"/>
            <w:vAlign w:val="center"/>
          </w:tcPr>
          <w:p w14:paraId="7E0E282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3/4</w:t>
            </w:r>
          </w:p>
        </w:tc>
        <w:tc>
          <w:tcPr>
            <w:tcW w:w="737" w:type="dxa"/>
            <w:vAlign w:val="center"/>
          </w:tcPr>
          <w:p w14:paraId="0027A45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3/4</w:t>
            </w:r>
          </w:p>
        </w:tc>
        <w:tc>
          <w:tcPr>
            <w:tcW w:w="737" w:type="dxa"/>
            <w:vAlign w:val="center"/>
          </w:tcPr>
          <w:p w14:paraId="0BD8190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4/4</w:t>
            </w:r>
          </w:p>
        </w:tc>
        <w:tc>
          <w:tcPr>
            <w:tcW w:w="737" w:type="dxa"/>
            <w:vAlign w:val="center"/>
          </w:tcPr>
          <w:p w14:paraId="7C45450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0/4</w:t>
            </w:r>
          </w:p>
        </w:tc>
        <w:tc>
          <w:tcPr>
            <w:tcW w:w="737" w:type="dxa"/>
            <w:vAlign w:val="center"/>
          </w:tcPr>
          <w:p w14:paraId="08765F8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4/4</w:t>
            </w:r>
          </w:p>
        </w:tc>
      </w:tr>
      <w:tr w:rsidR="00FC2EC2" w:rsidRPr="00E051DD" w14:paraId="5E7EC173"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42C11586" w14:textId="248AB00A"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color w:val="FF0000"/>
                <w:sz w:val="18"/>
                <w:szCs w:val="18"/>
                <w:highlight w:val="yellow"/>
              </w:rPr>
            </w:pPr>
            <w:r w:rsidRPr="00E051DD">
              <w:rPr>
                <w:rFonts w:asciiTheme="majorBidi" w:eastAsia="Times New Roman" w:hAnsiTheme="majorBidi" w:cstheme="majorBidi"/>
                <w:b w:val="0"/>
                <w:bCs w:val="0"/>
                <w:sz w:val="18"/>
                <w:szCs w:val="18"/>
              </w:rPr>
              <w:t>NORIO</w:t>
            </w:r>
            <w:r w:rsidR="003C763E" w:rsidRPr="00E051DD">
              <w:rPr>
                <w:rFonts w:asciiTheme="majorBidi" w:eastAsia="Times New Roman" w:hAnsiTheme="majorBidi" w:cstheme="majorBidi"/>
                <w:b w:val="0"/>
                <w:bCs w:val="0"/>
                <w:sz w:val="18"/>
                <w:szCs w:val="18"/>
              </w:rPr>
              <w:t xml:space="preserve"> </w:t>
            </w:r>
            <w:r w:rsidR="003C763E"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0009-9163","author":[{"dropping-particle":"","family":"Norio","given":"Reuo","non-dropping-particle":"","parse-names":false,"suffix":""},{"dropping-particle":"","family":"Raitta","given":"Christina","non-dropping-particle":"","parse-names":false,"suffix":""},{"dropping-particle":"","family":"Lindahl","given":"Elina","non-dropping-particle":"","parse-names":false,"suffix":""}],"container-title":"Clinical genetics","id":"ITEM-1","issue":"1","issued":{"date-parts":[["1984"]]},"page":"1-14","publisher":"Wiley Online Library","title":"Further delineation of the Cohen syndrome; report on chorioretinal dystrophy, leukopenia and consanguinity","type":"article-journal","volume":"25"},"uris":["http://www.mendeley.com/documents/?uuid=7714daa6-dce2-4161-af51-06b5994852ea"]}],"mendeley":{"formattedCitation":"(25)","plainTextFormattedCitation":"(25)","previouslyFormattedCitation":"(25)"},"properties":{"noteIndex":0},"schema":"https://github.com/citation-style-language/schema/raw/master/csl-citation.json"}</w:instrText>
            </w:r>
            <w:r w:rsidR="003C763E"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(25)</w:t>
            </w:r>
            <w:r w:rsidR="003C763E" w:rsidRPr="00E051DD">
              <w:rPr>
                <w:rFonts w:asciiTheme="majorBidi" w:eastAsia="Times New Roman" w:hAnsiTheme="majorBidi" w:cstheme="majorBidi"/>
                <w:sz w:val="18"/>
                <w:szCs w:val="18"/>
              </w:rPr>
              <w:fldChar w:fldCharType="end"/>
            </w:r>
          </w:p>
        </w:tc>
        <w:tc>
          <w:tcPr>
            <w:tcW w:w="737" w:type="dxa"/>
            <w:textDirection w:val="btLr"/>
            <w:vAlign w:val="center"/>
          </w:tcPr>
          <w:p w14:paraId="0463928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25F,21M</w:t>
            </w:r>
          </w:p>
        </w:tc>
        <w:tc>
          <w:tcPr>
            <w:tcW w:w="737" w:type="dxa"/>
            <w:textDirection w:val="btLr"/>
            <w:vAlign w:val="center"/>
          </w:tcPr>
          <w:p w14:paraId="7AF8ADD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Finnish</w:t>
            </w:r>
          </w:p>
        </w:tc>
        <w:tc>
          <w:tcPr>
            <w:tcW w:w="737" w:type="dxa"/>
            <w:vAlign w:val="center"/>
          </w:tcPr>
          <w:p w14:paraId="3130F8E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ECA796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lang w:bidi="fa-IR"/>
              </w:rPr>
              <w:t>2/2</w:t>
            </w:r>
          </w:p>
        </w:tc>
        <w:tc>
          <w:tcPr>
            <w:tcW w:w="737" w:type="dxa"/>
            <w:vAlign w:val="center"/>
          </w:tcPr>
          <w:p w14:paraId="789F83E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A945D4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lang w:bidi="fa-IR"/>
              </w:rPr>
              <w:t>2/2</w:t>
            </w:r>
          </w:p>
        </w:tc>
        <w:tc>
          <w:tcPr>
            <w:tcW w:w="737" w:type="dxa"/>
            <w:vAlign w:val="center"/>
          </w:tcPr>
          <w:p w14:paraId="48CB72B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FFBBA7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72DD3C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42263F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662D3E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7868FE0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EE6C8C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6B08F8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lang w:bidi="fa-IR"/>
              </w:rPr>
              <w:t>2/2</w:t>
            </w:r>
          </w:p>
        </w:tc>
      </w:tr>
      <w:tr w:rsidR="00FC2EC2" w:rsidRPr="00E051DD" w14:paraId="06BC6A6D"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3FD03457" w14:textId="73284D71"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highlight w:val="yellow"/>
              </w:rPr>
            </w:pPr>
            <w:r w:rsidRPr="00E051DD">
              <w:rPr>
                <w:rFonts w:asciiTheme="majorBidi" w:eastAsia="Times New Roman" w:hAnsiTheme="majorBidi" w:cstheme="majorBidi"/>
                <w:b w:val="0"/>
                <w:bCs w:val="0"/>
                <w:sz w:val="18"/>
                <w:szCs w:val="18"/>
              </w:rPr>
              <w:t>NORIO</w:t>
            </w:r>
            <w:r w:rsidR="003C763E"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0009-9163","author":[{"dropping-particle":"","family":"Norio","given":"Reuo","non-dropping-particle":"","parse-names":false,"suffix":""},{"dropping-particle":"","family":"Raitta","given":"Christina","non-dropping-particle":"","parse-names":false,"suffix":""},{"dropping-particle":"","family":"Lindahl","given":"Elina","non-dropping-particle":"","parse-names":false,"suffix":""}],"container-title":"Clinical genetics","id":"ITEM-1","issue":"1","issued":{"date-parts":[["1984"]]},"page":"1-14","publisher":"Wiley Online Library","title":"Further delineation of the Cohen syndrome; report on chorioretinal dystrophy, leukopenia and consanguinity","type":"article-journal","volume":"25"},"uris":["http://www.mendeley.com/documents/?uuid=7714daa6-dce2-4161-af51-06b5994852ea"]}],"mendeley":{"formattedCitation":"(25)","plainTextFormattedCitation":"(25)","previouslyFormattedCitation":"(25)"},"properties":{"noteIndex":0},"schema":"https://github.com/citation-style-language/schema/raw/master/csl-citation.json"}</w:instrText>
            </w:r>
            <w:r w:rsidR="003C763E"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(25)</w:t>
            </w:r>
            <w:r w:rsidR="003C763E" w:rsidRPr="00E051DD">
              <w:rPr>
                <w:rFonts w:asciiTheme="majorBidi" w:eastAsia="Times New Roman" w:hAnsiTheme="majorBidi" w:cstheme="majorBidi"/>
                <w:sz w:val="18"/>
                <w:szCs w:val="18"/>
              </w:rPr>
              <w:fldChar w:fldCharType="end"/>
            </w:r>
          </w:p>
        </w:tc>
        <w:tc>
          <w:tcPr>
            <w:tcW w:w="737" w:type="dxa"/>
            <w:textDirection w:val="btLr"/>
            <w:vAlign w:val="center"/>
          </w:tcPr>
          <w:p w14:paraId="3174C61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18M,13F</w:t>
            </w:r>
          </w:p>
        </w:tc>
        <w:tc>
          <w:tcPr>
            <w:tcW w:w="737" w:type="dxa"/>
            <w:textDirection w:val="btLr"/>
            <w:vAlign w:val="center"/>
          </w:tcPr>
          <w:p w14:paraId="67E0746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Finnish</w:t>
            </w:r>
          </w:p>
        </w:tc>
        <w:tc>
          <w:tcPr>
            <w:tcW w:w="737" w:type="dxa"/>
            <w:vAlign w:val="center"/>
          </w:tcPr>
          <w:p w14:paraId="28DEDD5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08DE8D2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lang w:bidi="fa-IR"/>
              </w:rPr>
              <w:t>2/2</w:t>
            </w:r>
          </w:p>
        </w:tc>
        <w:tc>
          <w:tcPr>
            <w:tcW w:w="737" w:type="dxa"/>
            <w:vAlign w:val="center"/>
          </w:tcPr>
          <w:p w14:paraId="5CDADC2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33B9D3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lang w:bidi="fa-IR"/>
              </w:rPr>
              <w:t>2/2</w:t>
            </w:r>
          </w:p>
        </w:tc>
        <w:tc>
          <w:tcPr>
            <w:tcW w:w="737" w:type="dxa"/>
            <w:vAlign w:val="center"/>
          </w:tcPr>
          <w:p w14:paraId="310B9F9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5F68F2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EDE3AC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E8106C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6EE0C7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561C51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2D3E21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595968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lang w:bidi="fa-IR"/>
              </w:rPr>
              <w:t>2/2</w:t>
            </w:r>
          </w:p>
        </w:tc>
      </w:tr>
      <w:tr w:rsidR="00FC2EC2" w:rsidRPr="00E051DD" w14:paraId="7ACEA860"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054B7FB0" w14:textId="481308D1"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Kondo</w:t>
            </w:r>
            <w:r w:rsidR="003C763E" w:rsidRPr="00E051DD">
              <w:rPr>
                <w:rFonts w:asciiTheme="majorBidi" w:eastAsia="Times New Roman" w:hAnsiTheme="majorBidi" w:cstheme="majorBidi"/>
                <w:b w:val="0"/>
                <w:bCs w:val="0"/>
                <w:sz w:val="18"/>
                <w:szCs w:val="18"/>
              </w:rPr>
              <w:t xml:space="preserve"> </w:t>
            </w:r>
            <w:r w:rsidR="003C763E"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0148-7299","author":[{"dropping-particle":"","family":"Kondo","given":"Ikuko","non-dropping-particle":"","parse-names":false,"suffix":""},{"dropping-particle":"","family":"Nagataki","given":"Shigetoshi","non-dropping-particle":"","parse-names":false,"suffix":""},{"dropping-particle":"","family":"Miyagi","given":"Nobuo","non-dropping-particle":"","parse-names":false,"suffix":""}],"container-title":"American journal of medical genetics","id":"ITEM-1","issue":"1","issued":{"date-parts":[["1990"]]},"page":"109-113","publisher":"Wiley Online Library","title":"The Cohen syndrome: does mottled retina separate a Finnish and a Jewish type?","type":"article-journal","volume":"37"},"uris":["http://www.mendeley.com/documents/?uuid=21c19c7d-d8e1-4eb7-8fad-6a1ed785f5b0"]}],"mendeley":{"formattedCitation":"(26)","plainTextFormattedCitation":"(26)","previouslyFormattedCitation":"(26)"},"properties":{"noteIndex":0},"schema":"https://github.com/citation-style-language/schema/raw/master/csl-citation.json"}</w:instrText>
            </w:r>
            <w:r w:rsidR="003C763E"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(26)</w:t>
            </w:r>
            <w:r w:rsidR="003C763E" w:rsidRPr="00E051DD">
              <w:rPr>
                <w:rFonts w:asciiTheme="majorBidi" w:eastAsia="Times New Roman" w:hAnsiTheme="majorBidi" w:cstheme="majorBidi"/>
                <w:sz w:val="18"/>
                <w:szCs w:val="18"/>
              </w:rPr>
              <w:fldChar w:fldCharType="end"/>
            </w:r>
          </w:p>
        </w:tc>
        <w:tc>
          <w:tcPr>
            <w:tcW w:w="737" w:type="dxa"/>
            <w:textDirection w:val="btLr"/>
            <w:vAlign w:val="center"/>
          </w:tcPr>
          <w:p w14:paraId="3C6E3D3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21,15M</w:t>
            </w:r>
          </w:p>
        </w:tc>
        <w:tc>
          <w:tcPr>
            <w:tcW w:w="737" w:type="dxa"/>
            <w:textDirection w:val="btLr"/>
            <w:vAlign w:val="center"/>
          </w:tcPr>
          <w:p w14:paraId="6C2FE66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Japanese</w:t>
            </w:r>
          </w:p>
        </w:tc>
        <w:tc>
          <w:tcPr>
            <w:tcW w:w="737" w:type="dxa"/>
            <w:vAlign w:val="center"/>
          </w:tcPr>
          <w:p w14:paraId="04A72C2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C559E2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B9FEFD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1BFF59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C3EC6A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F57D21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7241CB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F6D85B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7AEDDD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A82968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ED626D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89DDA5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4E16BA63"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651E6A7A" w14:textId="44FD2F97" w:rsidR="00FC2EC2" w:rsidRPr="00E051DD" w:rsidRDefault="00000000"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hyperlink r:id="rId8" w:anchor="50" w:history="1">
              <w:r w:rsidR="00FC2EC2" w:rsidRPr="00E051DD">
                <w:rPr>
                  <w:rFonts w:asciiTheme="majorBidi" w:eastAsia="Times New Roman" w:hAnsiTheme="majorBidi" w:cstheme="majorBidi"/>
                  <w:b w:val="0"/>
                  <w:bCs w:val="0"/>
                  <w:sz w:val="18"/>
                  <w:szCs w:val="18"/>
                </w:rPr>
                <w:t>Schlichtemeier</w:t>
              </w:r>
            </w:hyperlink>
            <w:r w:rsidR="003C763E" w:rsidRPr="00E051DD">
              <w:rPr>
                <w:rFonts w:asciiTheme="majorBidi" w:eastAsia="Times New Roman" w:hAnsiTheme="majorBidi" w:cstheme="majorBidi"/>
                <w:sz w:val="18"/>
                <w:szCs w:val="18"/>
              </w:rPr>
              <w:t xml:space="preserve"> </w:t>
            </w:r>
            <w:r w:rsidR="003C763E"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sz w:val="18"/>
                <w:szCs w:val="18"/>
              </w:rPr>
              <w:instrText>ADDIN CSL_CITATION {"citationItems":[{"id":"ITEM-1","itemData":{"ISSN":"0009-9163","author":[{"dropping-particle":"","family":"Schlichtemeier","given":"Tammi L","non-dropping-particle":"","parse-names":false,"suffix":""},{"dropping-particle":"","family":"Tomlinson","given":"Gail E","non-dropping-particle":"","parse-names":false,"suffix":""},{"dropping-particle":"","family":"Kamen","given":"Barton A","non-dropping-particle":"","parse-names":false,"suffix":""},{"dropping-particle":"","family":"Waber","given":"Lewis J","non-dropping-particle":"","parse-names":false,"suffix":""},{"dropping-particle":"","family":"Wilson","given":"Golder N","non-dropping-particle":"","parse-names":false,"suffix":""}],"container-title":"Clinical genetics","id":"ITEM-1","issue":"4","issued":{"date-parts":[["1994"]]},"page":"212-216","publisher":"Wiley Online Library","title":"Multiple coagulation defects and the Cohen syndrome","type":"article-journal","volume":"45"},"uris":["http://www.mendeley.com/documents/?uuid=e7bafd58-1c58-43b2-8cde-56032a27c4ed"]}],"mendeley":{"formattedCitation":"(27)","plainTextFormattedCitation":"(27)","previouslyFormattedCitation":"(27)"},"properties":{"noteIndex":0},"schema":"https://github.com/citation-style-language/schema/raw/master/csl-citation.json"}</w:instrText>
            </w:r>
            <w:r w:rsidR="003C763E"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noProof/>
                <w:sz w:val="18"/>
                <w:szCs w:val="18"/>
              </w:rPr>
              <w:t>(27)</w:t>
            </w:r>
            <w:r w:rsidR="003C763E" w:rsidRPr="00E051DD">
              <w:rPr>
                <w:rFonts w:asciiTheme="majorBidi" w:eastAsia="Times New Roman" w:hAnsiTheme="majorBidi" w:cstheme="majorBidi"/>
                <w:sz w:val="18"/>
                <w:szCs w:val="18"/>
              </w:rPr>
              <w:fldChar w:fldCharType="end"/>
            </w:r>
          </w:p>
        </w:tc>
        <w:tc>
          <w:tcPr>
            <w:tcW w:w="737" w:type="dxa"/>
            <w:textDirection w:val="btLr"/>
            <w:vAlign w:val="center"/>
          </w:tcPr>
          <w:p w14:paraId="5AE7B10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13M,17F</w:t>
            </w:r>
          </w:p>
        </w:tc>
        <w:tc>
          <w:tcPr>
            <w:tcW w:w="737" w:type="dxa"/>
            <w:textDirection w:val="btLr"/>
            <w:vAlign w:val="center"/>
          </w:tcPr>
          <w:p w14:paraId="057FF45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heme="majorEastAsia" w:hAnsiTheme="majorBidi" w:cstheme="majorBidi"/>
                <w:sz w:val="18"/>
                <w:szCs w:val="18"/>
              </w:rPr>
              <w:t xml:space="preserve">African/ </w:t>
            </w:r>
            <w:r w:rsidRPr="00E051DD">
              <w:rPr>
                <w:rFonts w:asciiTheme="majorBidi" w:eastAsia="Times New Roman" w:hAnsiTheme="majorBidi" w:cstheme="majorBidi"/>
                <w:sz w:val="18"/>
                <w:szCs w:val="18"/>
              </w:rPr>
              <w:t>American</w:t>
            </w:r>
          </w:p>
        </w:tc>
        <w:tc>
          <w:tcPr>
            <w:tcW w:w="737" w:type="dxa"/>
            <w:vAlign w:val="center"/>
          </w:tcPr>
          <w:p w14:paraId="18CCDB4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06045B4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02E86A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3EFFED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9117AF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5EA73A4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5073D33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67AD6E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192067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4A0E30A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D6D96C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03EA39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11A1EB60"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58F93C55" w14:textId="7814432E"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heme="majorEastAsia" w:hAnsiTheme="majorBidi" w:cstheme="majorBidi"/>
                <w:b w:val="0"/>
                <w:bCs w:val="0"/>
                <w:sz w:val="18"/>
                <w:szCs w:val="18"/>
              </w:rPr>
            </w:pPr>
            <w:r w:rsidRPr="00E051DD">
              <w:rPr>
                <w:rFonts w:asciiTheme="majorBidi" w:eastAsiaTheme="majorEastAsia" w:hAnsiTheme="majorBidi" w:cstheme="majorBidi"/>
                <w:b w:val="0"/>
                <w:bCs w:val="0"/>
                <w:sz w:val="18"/>
                <w:szCs w:val="18"/>
              </w:rPr>
              <w:t>Zhao</w:t>
            </w:r>
            <w:r w:rsidR="003C763E" w:rsidRPr="00E051DD">
              <w:rPr>
                <w:rFonts w:asciiTheme="majorBidi" w:eastAsiaTheme="majorEastAsia" w:hAnsiTheme="majorBidi" w:cstheme="majorBidi"/>
                <w:b w:val="0"/>
                <w:bCs w:val="0"/>
                <w:sz w:val="18"/>
                <w:szCs w:val="18"/>
              </w:rPr>
              <w:t xml:space="preserve"> </w:t>
            </w:r>
            <w:r w:rsidR="003C763E" w:rsidRPr="00E051DD">
              <w:rPr>
                <w:rFonts w:asciiTheme="majorBidi" w:eastAsiaTheme="majorEastAsia" w:hAnsiTheme="majorBidi" w:cstheme="majorBidi"/>
                <w:sz w:val="18"/>
                <w:szCs w:val="18"/>
              </w:rPr>
              <w:fldChar w:fldCharType="begin" w:fldLock="1"/>
            </w:r>
            <w:r w:rsidR="00140DE3">
              <w:rPr>
                <w:rFonts w:asciiTheme="majorBidi" w:eastAsiaTheme="majorEastAsia" w:hAnsiTheme="majorBidi" w:cstheme="majorBidi"/>
                <w:b w:val="0"/>
                <w:bCs w:val="0"/>
                <w:sz w:val="18"/>
                <w:szCs w:val="18"/>
              </w:rPr>
              <w:instrText>ADDIN CSL_CITATION {"citationItems":[{"id":"ITEM-1","itemData":{"author":[{"dropping-particle":"","family":"Zhao","given":"Sha","non-dropping-particle":"","parse-names":false,"suffix":""},{"dropping-particle":"","family":"Luo","given":"Zhenqing","non-dropping-particle":"","parse-names":false,"suffix":""},{"dropping-particle":"","family":"Xiao","given":"Zhenghui","non-dropping-particle":"","parse-names":false,"suffix":""},{"dropping-particle":"","family":"Li","given":"Liping","non-dropping-particle":"","parse-names":false,"suffix":""},{"dropping-particle":"","family":"Zhao","given":"Rui","non-dropping-particle":"","parse-names":false,"suffix":""},{"dropping-particle":"","family":"Yang","given":"Yongjia","non-dropping-particle":"","parse-names":false,"suffix":""},{"dropping-particle":"","family":"Zhong","given":"Yan","non-dropping-particle":"","parse-names":false,"suffix":""}],"container-title":"BMC medical genetics","id":"ITEM-1","issued":{"date-parts":[["2019"]]},"page":"1-5","publisher":"Springer","title":"Case report: two novel VPS13B mutations in a Chinese family with Cohen syndrome and hyperlinear palms","type":"article-journal","volume":"20"},"uris":["http://www.mendeley.com/documents/?uuid=c48fdb90-571a-4e68-ba73-7d0a296f59d9"]}],"mendeley":{"formattedCitation":"(28)","plainTextFormattedCitation":"(28)","previouslyFormattedCitation":"(28)"},"properties":{"noteIndex":0},"schema":"https://github.com/citation-style-language/schema/raw/master/csl-citation.json"}</w:instrText>
            </w:r>
            <w:r w:rsidR="003C763E" w:rsidRPr="00E051DD">
              <w:rPr>
                <w:rFonts w:asciiTheme="majorBidi" w:eastAsiaTheme="majorEastAsia" w:hAnsiTheme="majorBidi" w:cstheme="majorBidi"/>
                <w:sz w:val="18"/>
                <w:szCs w:val="18"/>
              </w:rPr>
              <w:fldChar w:fldCharType="separate"/>
            </w:r>
            <w:r w:rsidR="00140DE3" w:rsidRPr="00140DE3">
              <w:rPr>
                <w:rFonts w:asciiTheme="majorBidi" w:eastAsiaTheme="majorEastAsia" w:hAnsiTheme="majorBidi" w:cstheme="majorBidi"/>
                <w:b w:val="0"/>
                <w:bCs w:val="0"/>
                <w:noProof/>
                <w:sz w:val="18"/>
                <w:szCs w:val="18"/>
              </w:rPr>
              <w:t>(28)</w:t>
            </w:r>
            <w:r w:rsidR="003C763E" w:rsidRPr="00E051DD">
              <w:rPr>
                <w:rFonts w:asciiTheme="majorBidi" w:eastAsiaTheme="majorEastAsia" w:hAnsiTheme="majorBidi" w:cstheme="majorBidi"/>
                <w:sz w:val="18"/>
                <w:szCs w:val="18"/>
              </w:rPr>
              <w:fldChar w:fldCharType="end"/>
            </w:r>
          </w:p>
        </w:tc>
        <w:tc>
          <w:tcPr>
            <w:tcW w:w="737" w:type="dxa"/>
            <w:textDirection w:val="btLr"/>
            <w:vAlign w:val="center"/>
          </w:tcPr>
          <w:p w14:paraId="6C8C76F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heme="majorEastAsia" w:hAnsiTheme="majorBidi" w:cstheme="majorBidi"/>
                <w:sz w:val="18"/>
                <w:szCs w:val="18"/>
              </w:rPr>
              <w:t>8.2M,5.8F</w:t>
            </w:r>
          </w:p>
        </w:tc>
        <w:tc>
          <w:tcPr>
            <w:tcW w:w="737" w:type="dxa"/>
            <w:textDirection w:val="btLr"/>
            <w:vAlign w:val="center"/>
          </w:tcPr>
          <w:p w14:paraId="63BC1B9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heme="majorEastAsia" w:hAnsiTheme="majorBidi" w:cstheme="majorBidi"/>
                <w:sz w:val="18"/>
                <w:szCs w:val="18"/>
              </w:rPr>
              <w:t>Chinese</w:t>
            </w:r>
          </w:p>
        </w:tc>
        <w:tc>
          <w:tcPr>
            <w:tcW w:w="737" w:type="dxa"/>
            <w:vAlign w:val="center"/>
          </w:tcPr>
          <w:p w14:paraId="427B95D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A2F7FF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B4C148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0BD0A1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F38D5E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2736FB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7192778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B0170E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21544FF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3A8C839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BA1B91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46464A6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1FE5B149"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0BCF890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heme="majorEastAsia" w:hAnsiTheme="majorBidi" w:cstheme="majorBidi"/>
                <w:b w:val="0"/>
                <w:bCs w:val="0"/>
                <w:sz w:val="18"/>
                <w:szCs w:val="18"/>
              </w:rPr>
            </w:pPr>
            <w:r w:rsidRPr="00E051DD">
              <w:rPr>
                <w:rFonts w:asciiTheme="majorBidi" w:eastAsiaTheme="majorEastAsia" w:hAnsiTheme="majorBidi" w:cstheme="majorBidi"/>
                <w:b w:val="0"/>
                <w:bCs w:val="0"/>
                <w:sz w:val="18"/>
                <w:szCs w:val="18"/>
              </w:rPr>
              <w:t>Seifert</w:t>
            </w:r>
            <w:r w:rsidR="003C763E" w:rsidRPr="00E051DD">
              <w:rPr>
                <w:rFonts w:asciiTheme="majorBidi" w:eastAsiaTheme="majorEastAsia" w:hAnsiTheme="majorBidi" w:cstheme="majorBidi"/>
                <w:b w:val="0"/>
                <w:bCs w:val="0"/>
                <w:sz w:val="18"/>
                <w:szCs w:val="18"/>
              </w:rPr>
              <w:t xml:space="preserve"> </w:t>
            </w:r>
            <w:r w:rsidR="003C763E" w:rsidRPr="00E051DD">
              <w:rPr>
                <w:rFonts w:asciiTheme="majorBidi" w:eastAsiaTheme="majorEastAsia" w:hAnsiTheme="majorBidi" w:cstheme="majorBidi"/>
                <w:sz w:val="18"/>
                <w:szCs w:val="18"/>
              </w:rPr>
              <w:fldChar w:fldCharType="begin" w:fldLock="1"/>
            </w:r>
            <w:r w:rsidR="003C763E" w:rsidRPr="00E051DD">
              <w:rPr>
                <w:rFonts w:asciiTheme="majorBidi" w:eastAsiaTheme="majorEastAsia" w:hAnsiTheme="majorBidi" w:cstheme="majorBidi"/>
                <w:b w:val="0"/>
                <w:bCs w:val="0"/>
                <w:sz w:val="18"/>
                <w:szCs w:val="18"/>
              </w:rPr>
              <w:instrText>ADDIN CSL_CITATION {"citationItems":[{"id":"ITEM-1","itemData":{"DOI":"10.1002/humu.20886","ISSN":"10981004","PMID":"19006247","abstract":"Cohen syndrome is characterised by mental retardation, postnatal microcephaly, facial dysmorphism, pigmentary retinopathy, myopia, and intermittent neutropenia. Mutations in COH1 (VPS13B) have been found in patients with Cohen syndrome from diverse ethnic origins. We have carried out mutation analysis in twelve novel patients with Cohen syndrome from nine families. In this series, we have identified 13 different mutations in COH1, twelve of these are novel including six frameshift mutations, four nonsense mutations, two splice site mutations, and a one-codon deletion. Since different transcripts of COH1 have been reported previously, we have analysed the expression patterns of COH1 splice variants. The transcript variant NM_152564 including exon 28b showed ubiquitous expression in all examined human tissues. In contrast, human brain and retina showed differential splicing of exon 28 (NM_017890). Moreover, analysis of mouse tissues revealed ubiquitous expression of Coh1 homologous to human NM_152564 in all examined tissues but no prevalent alternative splicing. (c) 2008 Wiley-Liss, Inc.","author":[{"dropping-particle":"","family":"Seifert","given":"Wenke","non-dropping-particle":"","parse-names":false,"suffix":""},{"dropping-particle":"","family":"Holder-Espinasse","given":"Muriel","non-dropping-particle":"","parse-names":false,"suffix":""},{"dropping-particle":"","family":"Kühnisch","given":"Jirko","non-dropping-particle":"","parse-names":false,"suffix":""},{"dropping-particle":"","family":"Kahrizi","given":"Kimia","non-dropping-particle":"","parse-names":false,"suffix":""},{"dropping-particle":"","family":"Tzschach","given":"Andreas","non-dropping-particle":"","parse-names":false,"suffix":""},{"dropping-particle":"","family":"Garshasbi","given":"Masoud","non-dropping-particle":"","parse-names":false,"suffix":""},{"dropping-particle":"","family":"Najmabadi","given":"Hossein","non-dropping-particle":"","parse-names":false,"suffix":""},{"dropping-particle":"","family":"Walter Kuss","given":"Andreas","non-dropping-particle":"","parse-names":false,"suffix":""},{"dropping-particle":"","family":"Kress","given":"Wolfram","non-dropping-particle":"","parse-names":false,"suffix":""},{"dropping-particle":"","family":"Laureys","given":"Geneviève","non-dropping-particle":"","parse-names":false,"suffix":""},{"dropping-particle":"","family":"Loeys","given":"Bart","non-dropping-particle":"","parse-names":false,"suffix":""},{"dropping-particle":"","family":"Brilstra","given":"Eva","non-dropping-particle":"","parse-names":false,"suffix":""},{"dropping-particle":"","family":"Mancini","given":"Grazia M.S.","non-dropping-particle":"","parse-names":false,"suffix":""},{"dropping-particle":"","family":"Dollfus","given":"Hélène","non-dropping-particle":"","parse-names":false,"suffix":""},{"dropping-particle":"","family":"Dahan","given":"Karin","non-dropping-particle":"","parse-names":false,"suffix":""},{"dropping-particle":"","family":"Apse","given":"Kira","non-dropping-particle":"","parse-names":false,"suffix":""},{"dropping-particle":"","family":"Christian Hennies","given":"Hans","non-dropping-particle":"","parse-names":false,"suffix":""},{"dropping-particle":"","family":"Horn","given":"Denise","non-dropping-particle":"","parse-names":false,"suffix":""}],"container-title":"Human mutation","id":"ITEM-1","issue":"2","issued":{"date-parts":[["2009"]]},"page":"404-420","title":"Expanded mutational spectrum in Cohen syndrome, tissue expression, and transcript variants of COH1.","type":"article-journal","volume":"30"},"uris":["http://www.mendeley.com/documents/?uuid=6f2d2cb8-a894-4588-a3df-b1660b396ab6"]}],"mendeley":{"formattedCitation":"(7)","plainTextFormattedCitation":"(7)","previouslyFormattedCitation":"(7)"},"properties":{"noteIndex":0},"schema":"https://github.com/citation-style-language/schema/raw/master/csl-citation.json"}</w:instrText>
            </w:r>
            <w:r w:rsidR="003C763E" w:rsidRPr="00E051DD">
              <w:rPr>
                <w:rFonts w:asciiTheme="majorBidi" w:eastAsiaTheme="majorEastAsia" w:hAnsiTheme="majorBidi" w:cstheme="majorBidi"/>
                <w:sz w:val="18"/>
                <w:szCs w:val="18"/>
              </w:rPr>
              <w:fldChar w:fldCharType="separate"/>
            </w:r>
            <w:r w:rsidR="003C763E" w:rsidRPr="00E051DD">
              <w:rPr>
                <w:rFonts w:asciiTheme="majorBidi" w:eastAsiaTheme="majorEastAsia" w:hAnsiTheme="majorBidi" w:cstheme="majorBidi"/>
                <w:b w:val="0"/>
                <w:bCs w:val="0"/>
                <w:noProof/>
                <w:sz w:val="18"/>
                <w:szCs w:val="18"/>
              </w:rPr>
              <w:t>(7)</w:t>
            </w:r>
            <w:r w:rsidR="003C763E" w:rsidRPr="00E051DD">
              <w:rPr>
                <w:rFonts w:asciiTheme="majorBidi" w:eastAsiaTheme="majorEastAsia" w:hAnsiTheme="majorBidi" w:cstheme="majorBidi"/>
                <w:sz w:val="18"/>
                <w:szCs w:val="18"/>
              </w:rPr>
              <w:fldChar w:fldCharType="end"/>
            </w:r>
          </w:p>
        </w:tc>
        <w:tc>
          <w:tcPr>
            <w:tcW w:w="737" w:type="dxa"/>
            <w:textDirection w:val="btLr"/>
            <w:vAlign w:val="center"/>
          </w:tcPr>
          <w:p w14:paraId="33C9CD5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heme="majorEastAsia" w:hAnsiTheme="majorBidi" w:cstheme="majorBidi"/>
                <w:sz w:val="18"/>
                <w:szCs w:val="18"/>
              </w:rPr>
              <w:t>45,33F</w:t>
            </w:r>
          </w:p>
        </w:tc>
        <w:tc>
          <w:tcPr>
            <w:tcW w:w="737" w:type="dxa"/>
            <w:textDirection w:val="btLr"/>
            <w:vAlign w:val="center"/>
          </w:tcPr>
          <w:p w14:paraId="5FD7EBC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Iranian</w:t>
            </w:r>
          </w:p>
        </w:tc>
        <w:tc>
          <w:tcPr>
            <w:tcW w:w="737" w:type="dxa"/>
            <w:vAlign w:val="center"/>
          </w:tcPr>
          <w:p w14:paraId="797D3BA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5467953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4D46DD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0487C66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7D30E5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6DA374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C86D16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7B1BD12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7534A21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7F3BE24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764194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62B8DA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606D4A71"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49CEF5C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heme="majorEastAsia" w:hAnsiTheme="majorBidi" w:cstheme="majorBidi"/>
                <w:b w:val="0"/>
                <w:bCs w:val="0"/>
                <w:sz w:val="18"/>
                <w:szCs w:val="18"/>
              </w:rPr>
            </w:pPr>
            <w:r w:rsidRPr="00E051DD">
              <w:rPr>
                <w:rFonts w:asciiTheme="majorBidi" w:eastAsiaTheme="majorEastAsia" w:hAnsiTheme="majorBidi" w:cstheme="majorBidi"/>
                <w:b w:val="0"/>
                <w:bCs w:val="0"/>
                <w:sz w:val="18"/>
                <w:szCs w:val="18"/>
              </w:rPr>
              <w:lastRenderedPageBreak/>
              <w:t>Seifert</w:t>
            </w:r>
            <w:r w:rsidR="003C763E" w:rsidRPr="00E051DD">
              <w:rPr>
                <w:rFonts w:asciiTheme="majorBidi" w:eastAsiaTheme="majorEastAsia" w:hAnsiTheme="majorBidi" w:cstheme="majorBidi"/>
                <w:sz w:val="18"/>
                <w:szCs w:val="18"/>
              </w:rPr>
              <w:fldChar w:fldCharType="begin" w:fldLock="1"/>
            </w:r>
            <w:r w:rsidR="003C763E" w:rsidRPr="00E051DD">
              <w:rPr>
                <w:rFonts w:asciiTheme="majorBidi" w:eastAsiaTheme="majorEastAsia" w:hAnsiTheme="majorBidi" w:cstheme="majorBidi"/>
                <w:b w:val="0"/>
                <w:bCs w:val="0"/>
                <w:sz w:val="18"/>
                <w:szCs w:val="18"/>
              </w:rPr>
              <w:instrText>ADDIN CSL_CITATION {"citationItems":[{"id":"ITEM-1","itemData":{"DOI":"10.1002/humu.20886","ISSN":"10981004","PMID":"19006247","abstract":"Cohen syndrome is characterised by mental retardation, postnatal microcephaly, facial dysmorphism, pigmentary retinopathy, myopia, and intermittent neutropenia. Mutations in COH1 (VPS13B) have been found in patients with Cohen syndrome from diverse ethnic origins. We have carried out mutation analysis in twelve novel patients with Cohen syndrome from nine families. In this series, we have identified 13 different mutations in COH1, twelve of these are novel including six frameshift mutations, four nonsense mutations, two splice site mutations, and a one-codon deletion. Since different transcripts of COH1 have been reported previously, we have analysed the expression patterns of COH1 splice variants. The transcript variant NM_152564 including exon 28b showed ubiquitous expression in all examined human tissues. In contrast, human brain and retina showed differential splicing of exon 28 (NM_017890). Moreover, analysis of mouse tissues revealed ubiquitous expression of Coh1 homologous to human NM_152564 in all examined tissues but no prevalent alternative splicing. (c) 2008 Wiley-Liss, Inc.","author":[{"dropping-particle":"","family":"Seifert","given":"Wenke","non-dropping-particle":"","parse-names":false,"suffix":""},{"dropping-particle":"","family":"Holder-Espinasse","given":"Muriel","non-dropping-particle":"","parse-names":false,"suffix":""},{"dropping-particle":"","family":"Kühnisch","given":"Jirko","non-dropping-particle":"","parse-names":false,"suffix":""},{"dropping-particle":"","family":"Kahrizi","given":"Kimia","non-dropping-particle":"","parse-names":false,"suffix":""},{"dropping-particle":"","family":"Tzschach","given":"Andreas","non-dropping-particle":"","parse-names":false,"suffix":""},{"dropping-particle":"","family":"Garshasbi","given":"Masoud","non-dropping-particle":"","parse-names":false,"suffix":""},{"dropping-particle":"","family":"Najmabadi","given":"Hossein","non-dropping-particle":"","parse-names":false,"suffix":""},{"dropping-particle":"","family":"Walter Kuss","given":"Andreas","non-dropping-particle":"","parse-names":false,"suffix":""},{"dropping-particle":"","family":"Kress","given":"Wolfram","non-dropping-particle":"","parse-names":false,"suffix":""},{"dropping-particle":"","family":"Laureys","given":"Geneviève","non-dropping-particle":"","parse-names":false,"suffix":""},{"dropping-particle":"","family":"Loeys","given":"Bart","non-dropping-particle":"","parse-names":false,"suffix":""},{"dropping-particle":"","family":"Brilstra","given":"Eva","non-dropping-particle":"","parse-names":false,"suffix":""},{"dropping-particle":"","family":"Mancini","given":"Grazia M.S.","non-dropping-particle":"","parse-names":false,"suffix":""},{"dropping-particle":"","family":"Dollfus","given":"Hélène","non-dropping-particle":"","parse-names":false,"suffix":""},{"dropping-particle":"","family":"Dahan","given":"Karin","non-dropping-particle":"","parse-names":false,"suffix":""},{"dropping-particle":"","family":"Apse","given":"Kira","non-dropping-particle":"","parse-names":false,"suffix":""},{"dropping-particle":"","family":"Christian Hennies","given":"Hans","non-dropping-particle":"","parse-names":false,"suffix":""},{"dropping-particle":"","family":"Horn","given":"Denise","non-dropping-particle":"","parse-names":false,"suffix":""}],"container-title":"Human mutation","id":"ITEM-1","issue":"2","issued":{"date-parts":[["2009"]]},"page":"404-420","title":"Expanded mutational spectrum in Cohen syndrome, tissue expression, and transcript variants of COH1.","type":"article-journal","volume":"30"},"uris":["http://www.mendeley.com/documents/?uuid=6f2d2cb8-a894-4588-a3df-b1660b396ab6"]}],"mendeley":{"formattedCitation":"(7)","plainTextFormattedCitation":"(7)","previouslyFormattedCitation":"(7)"},"properties":{"noteIndex":0},"schema":"https://github.com/citation-style-language/schema/raw/master/csl-citation.json"}</w:instrText>
            </w:r>
            <w:r w:rsidR="003C763E" w:rsidRPr="00E051DD">
              <w:rPr>
                <w:rFonts w:asciiTheme="majorBidi" w:eastAsiaTheme="majorEastAsia" w:hAnsiTheme="majorBidi" w:cstheme="majorBidi"/>
                <w:sz w:val="18"/>
                <w:szCs w:val="18"/>
              </w:rPr>
              <w:fldChar w:fldCharType="separate"/>
            </w:r>
            <w:r w:rsidR="003C763E" w:rsidRPr="00E051DD">
              <w:rPr>
                <w:rFonts w:asciiTheme="majorBidi" w:eastAsiaTheme="majorEastAsia" w:hAnsiTheme="majorBidi" w:cstheme="majorBidi"/>
                <w:b w:val="0"/>
                <w:bCs w:val="0"/>
                <w:noProof/>
                <w:sz w:val="18"/>
                <w:szCs w:val="18"/>
              </w:rPr>
              <w:t>(7)</w:t>
            </w:r>
            <w:r w:rsidR="003C763E" w:rsidRPr="00E051DD">
              <w:rPr>
                <w:rFonts w:asciiTheme="majorBidi" w:eastAsiaTheme="majorEastAsia" w:hAnsiTheme="majorBidi" w:cstheme="majorBidi"/>
                <w:sz w:val="18"/>
                <w:szCs w:val="18"/>
              </w:rPr>
              <w:fldChar w:fldCharType="end"/>
            </w:r>
          </w:p>
        </w:tc>
        <w:tc>
          <w:tcPr>
            <w:tcW w:w="737" w:type="dxa"/>
            <w:textDirection w:val="btLr"/>
            <w:vAlign w:val="center"/>
          </w:tcPr>
          <w:p w14:paraId="23B8300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heme="majorEastAsia" w:hAnsiTheme="majorBidi" w:cstheme="majorBidi"/>
                <w:sz w:val="18"/>
                <w:szCs w:val="18"/>
              </w:rPr>
              <w:t>25,23F</w:t>
            </w:r>
          </w:p>
        </w:tc>
        <w:tc>
          <w:tcPr>
            <w:tcW w:w="737" w:type="dxa"/>
            <w:textDirection w:val="btLr"/>
            <w:vAlign w:val="center"/>
          </w:tcPr>
          <w:p w14:paraId="6C17811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Iranian</w:t>
            </w:r>
          </w:p>
        </w:tc>
        <w:tc>
          <w:tcPr>
            <w:tcW w:w="737" w:type="dxa"/>
            <w:vAlign w:val="center"/>
          </w:tcPr>
          <w:p w14:paraId="5CC0358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54D37F7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0CF0F1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282CB0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EB3DE6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567EFD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F69879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E8470D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79E8F99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9BBCC6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49D6E4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69B573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15B80D39"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5BCDC81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heme="majorEastAsia" w:hAnsiTheme="majorBidi" w:cstheme="majorBidi"/>
                <w:b w:val="0"/>
                <w:bCs w:val="0"/>
                <w:sz w:val="18"/>
                <w:szCs w:val="18"/>
              </w:rPr>
              <w:t>Seifert</w:t>
            </w:r>
            <w:r w:rsidR="003C763E" w:rsidRPr="00E051DD">
              <w:rPr>
                <w:rFonts w:asciiTheme="majorBidi" w:eastAsiaTheme="majorEastAsia" w:hAnsiTheme="majorBidi" w:cstheme="majorBidi"/>
                <w:b w:val="0"/>
                <w:bCs w:val="0"/>
                <w:sz w:val="18"/>
                <w:szCs w:val="18"/>
              </w:rPr>
              <w:t xml:space="preserve"> </w:t>
            </w:r>
            <w:r w:rsidR="003C763E" w:rsidRPr="00E051DD">
              <w:rPr>
                <w:rFonts w:asciiTheme="majorBidi" w:eastAsiaTheme="majorEastAsia" w:hAnsiTheme="majorBidi" w:cstheme="majorBidi"/>
                <w:sz w:val="18"/>
                <w:szCs w:val="18"/>
              </w:rPr>
              <w:fldChar w:fldCharType="begin" w:fldLock="1"/>
            </w:r>
            <w:r w:rsidR="003C763E" w:rsidRPr="00E051DD">
              <w:rPr>
                <w:rFonts w:asciiTheme="majorBidi" w:eastAsiaTheme="majorEastAsia" w:hAnsiTheme="majorBidi" w:cstheme="majorBidi"/>
                <w:b w:val="0"/>
                <w:bCs w:val="0"/>
                <w:sz w:val="18"/>
                <w:szCs w:val="18"/>
              </w:rPr>
              <w:instrText>ADDIN CSL_CITATION {"citationItems":[{"id":"ITEM-1","itemData":{"DOI":"10.1002/humu.20886","ISSN":"10981004","PMID":"19006247","abstract":"Cohen syndrome is characterised by mental retardation, postnatal microcephaly, facial dysmorphism, pigmentary retinopathy, myopia, and intermittent neutropenia. Mutations in COH1 (VPS13B) have been found in patients with Cohen syndrome from diverse ethnic origins. We have carried out mutation analysis in twelve novel patients with Cohen syndrome from nine families. In this series, we have identified 13 different mutations in COH1, twelve of these are novel including six frameshift mutations, four nonsense mutations, two splice site mutations, and a one-codon deletion. Since different transcripts of COH1 have been reported previously, we have analysed the expression patterns of COH1 splice variants. The transcript variant NM_152564 including exon 28b showed ubiquitous expression in all examined human tissues. In contrast, human brain and retina showed differential splicing of exon 28 (NM_017890). Moreover, analysis of mouse tissues revealed ubiquitous expression of Coh1 homologous to human NM_152564 in all examined tissues but no prevalent alternative splicing. (c) 2008 Wiley-Liss, Inc.","author":[{"dropping-particle":"","family":"Seifert","given":"Wenke","non-dropping-particle":"","parse-names":false,"suffix":""},{"dropping-particle":"","family":"Holder-Espinasse","given":"Muriel","non-dropping-particle":"","parse-names":false,"suffix":""},{"dropping-particle":"","family":"Kühnisch","given":"Jirko","non-dropping-particle":"","parse-names":false,"suffix":""},{"dropping-particle":"","family":"Kahrizi","given":"Kimia","non-dropping-particle":"","parse-names":false,"suffix":""},{"dropping-particle":"","family":"Tzschach","given":"Andreas","non-dropping-particle":"","parse-names":false,"suffix":""},{"dropping-particle":"","family":"Garshasbi","given":"Masoud","non-dropping-particle":"","parse-names":false,"suffix":""},{"dropping-particle":"","family":"Najmabadi","given":"Hossein","non-dropping-particle":"","parse-names":false,"suffix":""},{"dropping-particle":"","family":"Walter Kuss","given":"Andreas","non-dropping-particle":"","parse-names":false,"suffix":""},{"dropping-particle":"","family":"Kress","given":"Wolfram","non-dropping-particle":"","parse-names":false,"suffix":""},{"dropping-particle":"","family":"Laureys","given":"Geneviève","non-dropping-particle":"","parse-names":false,"suffix":""},{"dropping-particle":"","family":"Loeys","given":"Bart","non-dropping-particle":"","parse-names":false,"suffix":""},{"dropping-particle":"","family":"Brilstra","given":"Eva","non-dropping-particle":"","parse-names":false,"suffix":""},{"dropping-particle":"","family":"Mancini","given":"Grazia M.S.","non-dropping-particle":"","parse-names":false,"suffix":""},{"dropping-particle":"","family":"Dollfus","given":"Hélène","non-dropping-particle":"","parse-names":false,"suffix":""},{"dropping-particle":"","family":"Dahan","given":"Karin","non-dropping-particle":"","parse-names":false,"suffix":""},{"dropping-particle":"","family":"Apse","given":"Kira","non-dropping-particle":"","parse-names":false,"suffix":""},{"dropping-particle":"","family":"Christian Hennies","given":"Hans","non-dropping-particle":"","parse-names":false,"suffix":""},{"dropping-particle":"","family":"Horn","given":"Denise","non-dropping-particle":"","parse-names":false,"suffix":""}],"container-title":"Human mutation","id":"ITEM-1","issue":"2","issued":{"date-parts":[["2009"]]},"page":"404-420","title":"Expanded mutational spectrum in Cohen syndrome, tissue expression, and transcript variants of COH1.","type":"article-journal","volume":"30"},"uris":["http://www.mendeley.com/documents/?uuid=6f2d2cb8-a894-4588-a3df-b1660b396ab6"]}],"mendeley":{"formattedCitation":"(7)","plainTextFormattedCitation":"(7)","previouslyFormattedCitation":"(7)"},"properties":{"noteIndex":0},"schema":"https://github.com/citation-style-language/schema/raw/master/csl-citation.json"}</w:instrText>
            </w:r>
            <w:r w:rsidR="003C763E" w:rsidRPr="00E051DD">
              <w:rPr>
                <w:rFonts w:asciiTheme="majorBidi" w:eastAsiaTheme="majorEastAsia" w:hAnsiTheme="majorBidi" w:cstheme="majorBidi"/>
                <w:sz w:val="18"/>
                <w:szCs w:val="18"/>
              </w:rPr>
              <w:fldChar w:fldCharType="separate"/>
            </w:r>
            <w:r w:rsidR="003C763E" w:rsidRPr="00E051DD">
              <w:rPr>
                <w:rFonts w:asciiTheme="majorBidi" w:eastAsiaTheme="majorEastAsia" w:hAnsiTheme="majorBidi" w:cstheme="majorBidi"/>
                <w:b w:val="0"/>
                <w:bCs w:val="0"/>
                <w:noProof/>
                <w:sz w:val="18"/>
                <w:szCs w:val="18"/>
              </w:rPr>
              <w:t>(7)</w:t>
            </w:r>
            <w:r w:rsidR="003C763E" w:rsidRPr="00E051DD">
              <w:rPr>
                <w:rFonts w:asciiTheme="majorBidi" w:eastAsiaTheme="majorEastAsia" w:hAnsiTheme="majorBidi" w:cstheme="majorBidi"/>
                <w:sz w:val="18"/>
                <w:szCs w:val="18"/>
              </w:rPr>
              <w:fldChar w:fldCharType="end"/>
            </w:r>
          </w:p>
        </w:tc>
        <w:tc>
          <w:tcPr>
            <w:tcW w:w="737" w:type="dxa"/>
            <w:textDirection w:val="btLr"/>
            <w:vAlign w:val="center"/>
          </w:tcPr>
          <w:p w14:paraId="0082CC1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sz w:val="18"/>
                <w:szCs w:val="18"/>
              </w:rPr>
            </w:pPr>
            <w:r w:rsidRPr="00E051DD">
              <w:rPr>
                <w:rFonts w:asciiTheme="majorBidi" w:eastAsiaTheme="majorEastAsia" w:hAnsiTheme="majorBidi" w:cstheme="majorBidi"/>
                <w:sz w:val="18"/>
                <w:szCs w:val="18"/>
              </w:rPr>
              <w:t>8,5F</w:t>
            </w:r>
          </w:p>
        </w:tc>
        <w:tc>
          <w:tcPr>
            <w:tcW w:w="737" w:type="dxa"/>
            <w:textDirection w:val="btLr"/>
            <w:vAlign w:val="center"/>
          </w:tcPr>
          <w:p w14:paraId="34DB5F4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German</w:t>
            </w:r>
          </w:p>
        </w:tc>
        <w:tc>
          <w:tcPr>
            <w:tcW w:w="737" w:type="dxa"/>
            <w:vAlign w:val="center"/>
          </w:tcPr>
          <w:p w14:paraId="5EE1E12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A86B44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CBDC3C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570CA2E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AD24A3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074FE3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349313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9F2BFE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0B923E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69A297E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DAB3E7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D88D74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71429868"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50E0074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heme="majorEastAsia" w:hAnsiTheme="majorBidi" w:cstheme="majorBidi"/>
                <w:b w:val="0"/>
                <w:bCs w:val="0"/>
                <w:sz w:val="18"/>
                <w:szCs w:val="18"/>
              </w:rPr>
              <w:t>Rejeb</w:t>
            </w:r>
            <w:r w:rsidR="003C763E" w:rsidRPr="00E051DD">
              <w:rPr>
                <w:rFonts w:asciiTheme="majorBidi" w:eastAsiaTheme="majorEastAsia" w:hAnsiTheme="majorBidi" w:cstheme="majorBidi"/>
                <w:b w:val="0"/>
                <w:bCs w:val="0"/>
                <w:sz w:val="18"/>
                <w:szCs w:val="18"/>
              </w:rPr>
              <w:t xml:space="preserve"> </w:t>
            </w:r>
            <w:r w:rsidR="003C763E" w:rsidRPr="00E051DD">
              <w:rPr>
                <w:rFonts w:asciiTheme="majorBidi" w:eastAsiaTheme="majorEastAsia" w:hAnsiTheme="majorBidi" w:cstheme="majorBidi"/>
                <w:sz w:val="18"/>
                <w:szCs w:val="18"/>
              </w:rPr>
              <w:fldChar w:fldCharType="begin" w:fldLock="1"/>
            </w:r>
            <w:r w:rsidR="00F81585" w:rsidRPr="00E051DD">
              <w:rPr>
                <w:rFonts w:asciiTheme="majorBidi" w:eastAsiaTheme="majorEastAsia" w:hAnsiTheme="majorBidi" w:cstheme="majorBidi"/>
                <w:b w:val="0"/>
                <w:bCs w:val="0"/>
                <w:sz w:val="18"/>
                <w:szCs w:val="18"/>
              </w:rPr>
              <w:instrText>ADDIN CSL_CITATION {"citationItems":[{"id":"ITEM-1","itemData":{"DOI":"10.1186/s12881-017-0493-5","abstract":"Background: Cohen syndrome is a rare autosomal recessive developmental disorder that comprises variable clinical features counting developmental delay, pigmentary retinopathy, myopia, acquired microcephaly, truncal obesity, joint hypermobility, friendly disposition and intermittent neutropenia. VPS13B (vacuolar protein sorting 13, yeast, homologue of B) gene is the only gene responsible for Cohen Syndrome, causative mutations include nonsense, missense, indel and splice-site variants. The integrity of the Golgi apparatus requires the presence of the peripheral membrane protein VPS13B that have an essential function in intracellular protein transport and vesicle-mediated sorting.","author":[{"dropping-particle":"","family":"Rejeb","given":"Imen","non-dropping-particle":"","parse-names":false,"suffix":""},{"dropping-particle":"","family":"Jilani","given":"Houweyda","non-dropping-particle":"","parse-names":false,"suffix":""},{"dropping-particle":"","family":"Elaribi","given":"Yasmina","non-dropping-particle":"","parse-names":false,"suffix":""},{"dropping-particle":"","family":"Hizem","given":"Syrine","non-dropping-particle":"","parse-names":false,"suffix":""},{"dropping-particle":"","family":"Hila","given":"Lamia","non-dropping-particle":"","parse-names":false,"suffix":""},{"dropping-particle":"","family":"Zillahrdt","given":"Julia Lauer","non-dropping-particle":"","parse-names":false,"suffix":""},{"dropping-particle":"","family":"Chelly","given":"Jamel","non-dropping-particle":"","parse-names":false,"suffix":""},{"dropping-particle":"","family":"Benjemaa","given":"Lamia","non-dropping-particle":"","parse-names":false,"suffix":""}],"id":"ITEM-1","issued":{"date-parts":[["0"]]},"title":"First case report of Cohen syndrome in the Tunisian population caused by VPS13B mutations","type":"article-journal"},"uris":["http://www.mendeley.com/documents/?uuid=5c0c93b8-5a34-3126-afa3-734750e391ff"]}],"mendeley":{"formattedCitation":"(8)","plainTextFormattedCitation":"(8)","previouslyFormattedCitation":"(8)"},"properties":{"noteIndex":0},"schema":"https://github.com/citation-style-language/schema/raw/master/csl-citation.json"}</w:instrText>
            </w:r>
            <w:r w:rsidR="003C763E" w:rsidRPr="00E051DD">
              <w:rPr>
                <w:rFonts w:asciiTheme="majorBidi" w:eastAsiaTheme="majorEastAsia" w:hAnsiTheme="majorBidi" w:cstheme="majorBidi"/>
                <w:sz w:val="18"/>
                <w:szCs w:val="18"/>
              </w:rPr>
              <w:fldChar w:fldCharType="separate"/>
            </w:r>
            <w:r w:rsidR="003C763E" w:rsidRPr="00E051DD">
              <w:rPr>
                <w:rFonts w:asciiTheme="majorBidi" w:eastAsiaTheme="majorEastAsia" w:hAnsiTheme="majorBidi" w:cstheme="majorBidi"/>
                <w:b w:val="0"/>
                <w:bCs w:val="0"/>
                <w:noProof/>
                <w:sz w:val="18"/>
                <w:szCs w:val="18"/>
              </w:rPr>
              <w:t>(8)</w:t>
            </w:r>
            <w:r w:rsidR="003C763E" w:rsidRPr="00E051DD">
              <w:rPr>
                <w:rFonts w:asciiTheme="majorBidi" w:eastAsiaTheme="majorEastAsia" w:hAnsiTheme="majorBidi" w:cstheme="majorBidi"/>
                <w:sz w:val="18"/>
                <w:szCs w:val="18"/>
              </w:rPr>
              <w:fldChar w:fldCharType="end"/>
            </w:r>
          </w:p>
        </w:tc>
        <w:tc>
          <w:tcPr>
            <w:tcW w:w="737" w:type="dxa"/>
            <w:textDirection w:val="btLr"/>
            <w:vAlign w:val="center"/>
          </w:tcPr>
          <w:p w14:paraId="3D849BF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18"/>
                <w:szCs w:val="18"/>
              </w:rPr>
            </w:pPr>
            <w:r w:rsidRPr="00E051DD">
              <w:rPr>
                <w:rFonts w:asciiTheme="majorBidi" w:eastAsiaTheme="majorEastAsia" w:hAnsiTheme="majorBidi" w:cstheme="majorBidi"/>
                <w:sz w:val="18"/>
                <w:szCs w:val="18"/>
              </w:rPr>
              <w:t>12F,6M</w:t>
            </w:r>
          </w:p>
        </w:tc>
        <w:tc>
          <w:tcPr>
            <w:tcW w:w="737" w:type="dxa"/>
            <w:textDirection w:val="btLr"/>
            <w:vAlign w:val="center"/>
          </w:tcPr>
          <w:p w14:paraId="235F424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Tunisian</w:t>
            </w:r>
          </w:p>
        </w:tc>
        <w:tc>
          <w:tcPr>
            <w:tcW w:w="737" w:type="dxa"/>
            <w:vAlign w:val="center"/>
          </w:tcPr>
          <w:p w14:paraId="187E231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A15E56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50E806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4860BD0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2412FB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59D0DF8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3D1BA8D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9290A6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6682255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color w:val="385623" w:themeColor="accent6" w:themeShade="80"/>
                <w:sz w:val="18"/>
                <w:szCs w:val="18"/>
              </w:rPr>
              <w:t>1/2</w:t>
            </w:r>
          </w:p>
        </w:tc>
        <w:tc>
          <w:tcPr>
            <w:tcW w:w="737" w:type="dxa"/>
            <w:vAlign w:val="center"/>
          </w:tcPr>
          <w:p w14:paraId="29DFF68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1000F35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0F84B5E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644271E4"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22DDD0E8" w14:textId="35D1134A"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heme="majorEastAsia" w:hAnsiTheme="majorBidi" w:cstheme="majorBidi"/>
                <w:b w:val="0"/>
                <w:bCs w:val="0"/>
                <w:sz w:val="18"/>
                <w:szCs w:val="18"/>
              </w:rPr>
              <w:t>NORTH</w:t>
            </w:r>
            <w:r w:rsidR="00F81585" w:rsidRPr="00E051DD">
              <w:rPr>
                <w:rFonts w:asciiTheme="majorBidi" w:eastAsiaTheme="majorEastAsia" w:hAnsiTheme="majorBidi" w:cstheme="majorBidi"/>
                <w:sz w:val="18"/>
                <w:szCs w:val="18"/>
              </w:rPr>
              <w:fldChar w:fldCharType="begin" w:fldLock="1"/>
            </w:r>
            <w:r w:rsidR="00140DE3">
              <w:rPr>
                <w:rFonts w:asciiTheme="majorBidi" w:eastAsiaTheme="majorEastAsia" w:hAnsiTheme="majorBidi" w:cstheme="majorBidi"/>
                <w:b w:val="0"/>
                <w:bCs w:val="0"/>
                <w:sz w:val="18"/>
                <w:szCs w:val="18"/>
              </w:rPr>
              <w:instrText>ADDIN CSL_CITATION {"citationItems":[{"id":"ITEM-1","itemData":{"DOI":"10.1136/jmg.22.2.131","abstract":"We report the clinical features of six patients with the Cohen syndrome. The characteristic features include mental retardation, truncal obesity, prominent incisors, and tapering digits. Pelviureteric obstruction and epilepsy are reported as possible new features of this syndrome. In 1973 Cohen et all described three cases of a syndrome, the major features of which include obesity of mid-childhood onset, microcephaly, hypotonia, mental retardation, a characteristic craniofacial appearance, and slender tapering fingers and toes. Since then 28 cases have been reported.2-A1 Autosomal recessive inheritance is well established. A recent publication by Norio et all' reviewed published reports and suggested that a chorioretinal dystrophy was a new and important feature of the syndrome. We report a further six cases including two sib pairs to give a clearer clinical picture of this syndrome. We confirm the importance of the ophthalmic abnormalities including chorioretinal dystrophy. 3 4I 34 2 5 6 FIG 1 Family pedigrees ofthe six reported patients. Case reports The patients range in age from 13 months to 16 years. There are four boys and two girls including two sib pairs (cases 3/4 and 5/6) (fig 1). All the patients described were born to non-consanguineous British parents. The clinical features of the six patients are summarised in the table and the facial features are illustrated in fig 2. There are a number of previously unreported features. The first patient had a right hydronephro-sis secondary to pelviureteric obstruction. He required reimplantation of the ureter. At 12 years of age he had a number of epileptic seizures. The fifth patient presented with a right ureteric calculus at 4 years of age. The calculus was removed and biochemical analysis showed it to contain calcium, ammonium, phosphate, and urate. Calcium, oxa-late, urate, and cystine excretion were normal. Subsequent investigation demonstrated bilateral pelviureteric obstruction which required pyeloplas-ty. This patient also had epileptic seizures and a mildly abnormal glucose tolerance test. Discussion Our patients show many of the characteristic features described by Cohen et al. l All six are hypotonic, truncally obese, mentally retarded, and share similarities of facial appearance, including high nasal bridge, open mouth, and large prominent incisors.","author":[{"dropping-particle":"","family":"North","given":"Claire","non-dropping-particle":"","parse-names":false,"suffix":""},{"dropping-particle":"","family":"Patton","given":"M A","non-dropping-particle":"","parse-names":false,"suffix":""},{"dropping-particle":"","family":"Baraitser","given":"M","non-dropping-particle":"","parse-names":false,"suffix":""},{"dropping-particle":"","family":"Wintert","given":"R M","non-dropping-particle":"","parse-names":false,"suffix":""}],"container-title":"Journal of Medical Genetics","id":"ITEM-1","issued":{"date-parts":[["1985"]]},"page":"131-134","title":"The clinical features of the Cohen syndrome: further case reports","type":"article-journal","volume":"22"},"uris":["http://www.mendeley.com/documents/?uuid=eb23a00d-e65a-31e4-8e76-c75a5814465f"]}],"mendeley":{"formattedCitation":"(29)","plainTextFormattedCitation":"(29)","previouslyFormattedCitation":"(29)"},"properties":{"noteIndex":0},"schema":"https://github.com/citation-style-language/schema/raw/master/csl-citation.json"}</w:instrText>
            </w:r>
            <w:r w:rsidR="00F81585" w:rsidRPr="00E051DD">
              <w:rPr>
                <w:rFonts w:asciiTheme="majorBidi" w:eastAsiaTheme="majorEastAsia" w:hAnsiTheme="majorBidi" w:cstheme="majorBidi"/>
                <w:sz w:val="18"/>
                <w:szCs w:val="18"/>
              </w:rPr>
              <w:fldChar w:fldCharType="separate"/>
            </w:r>
            <w:r w:rsidR="00140DE3" w:rsidRPr="00140DE3">
              <w:rPr>
                <w:rFonts w:asciiTheme="majorBidi" w:eastAsiaTheme="majorEastAsia" w:hAnsiTheme="majorBidi" w:cstheme="majorBidi"/>
                <w:b w:val="0"/>
                <w:bCs w:val="0"/>
                <w:noProof/>
                <w:sz w:val="18"/>
                <w:szCs w:val="18"/>
              </w:rPr>
              <w:t>(29)</w:t>
            </w:r>
            <w:r w:rsidR="00F81585" w:rsidRPr="00E051DD">
              <w:rPr>
                <w:rFonts w:asciiTheme="majorBidi" w:eastAsiaTheme="majorEastAsia" w:hAnsiTheme="majorBidi" w:cstheme="majorBidi"/>
                <w:sz w:val="18"/>
                <w:szCs w:val="18"/>
              </w:rPr>
              <w:fldChar w:fldCharType="end"/>
            </w:r>
          </w:p>
        </w:tc>
        <w:tc>
          <w:tcPr>
            <w:tcW w:w="737" w:type="dxa"/>
            <w:textDirection w:val="btLr"/>
            <w:vAlign w:val="center"/>
          </w:tcPr>
          <w:p w14:paraId="32A4295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sz w:val="18"/>
                <w:szCs w:val="18"/>
              </w:rPr>
            </w:pPr>
            <w:r w:rsidRPr="00E051DD">
              <w:rPr>
                <w:rFonts w:asciiTheme="majorBidi" w:eastAsiaTheme="majorEastAsia" w:hAnsiTheme="majorBidi" w:cstheme="majorBidi"/>
                <w:sz w:val="18"/>
                <w:szCs w:val="18"/>
              </w:rPr>
              <w:t>10F,1M</w:t>
            </w:r>
          </w:p>
        </w:tc>
        <w:tc>
          <w:tcPr>
            <w:tcW w:w="737" w:type="dxa"/>
            <w:textDirection w:val="btLr"/>
            <w:vAlign w:val="center"/>
          </w:tcPr>
          <w:p w14:paraId="5ED2353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sz w:val="18"/>
                <w:szCs w:val="18"/>
              </w:rPr>
            </w:pPr>
            <w:r w:rsidRPr="00E051DD">
              <w:rPr>
                <w:rFonts w:asciiTheme="majorBidi" w:eastAsia="Times New Roman" w:hAnsiTheme="majorBidi" w:cstheme="majorBidi"/>
                <w:sz w:val="18"/>
                <w:szCs w:val="18"/>
              </w:rPr>
              <w:t>British</w:t>
            </w:r>
          </w:p>
        </w:tc>
        <w:tc>
          <w:tcPr>
            <w:tcW w:w="737" w:type="dxa"/>
            <w:vAlign w:val="center"/>
          </w:tcPr>
          <w:p w14:paraId="41502D3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BE34D3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A16976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FBAB1B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83FAF6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E384BF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00C65AB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54938D4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B9FB25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88A695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70F8C48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297CA8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605B1B1F"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64181C88" w14:textId="1FBB132B"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heme="majorEastAsia" w:hAnsiTheme="majorBidi" w:cstheme="majorBidi"/>
                <w:b w:val="0"/>
                <w:bCs w:val="0"/>
                <w:sz w:val="18"/>
                <w:szCs w:val="18"/>
              </w:rPr>
              <w:t>NORTH</w:t>
            </w:r>
            <w:r w:rsidR="00F81585" w:rsidRPr="00E051DD">
              <w:rPr>
                <w:rFonts w:asciiTheme="majorBidi" w:eastAsiaTheme="majorEastAsia" w:hAnsiTheme="majorBidi" w:cstheme="majorBidi"/>
                <w:b w:val="0"/>
                <w:bCs w:val="0"/>
                <w:sz w:val="18"/>
                <w:szCs w:val="18"/>
              </w:rPr>
              <w:t xml:space="preserve"> </w:t>
            </w:r>
            <w:r w:rsidR="00F81585" w:rsidRPr="00E051DD">
              <w:rPr>
                <w:rFonts w:asciiTheme="majorBidi" w:eastAsiaTheme="majorEastAsia" w:hAnsiTheme="majorBidi" w:cstheme="majorBidi"/>
                <w:sz w:val="18"/>
                <w:szCs w:val="18"/>
              </w:rPr>
              <w:fldChar w:fldCharType="begin" w:fldLock="1"/>
            </w:r>
            <w:r w:rsidR="00140DE3">
              <w:rPr>
                <w:rFonts w:asciiTheme="majorBidi" w:eastAsiaTheme="majorEastAsia" w:hAnsiTheme="majorBidi" w:cstheme="majorBidi"/>
                <w:b w:val="0"/>
                <w:bCs w:val="0"/>
                <w:sz w:val="18"/>
                <w:szCs w:val="18"/>
              </w:rPr>
              <w:instrText>ADDIN CSL_CITATION {"citationItems":[{"id":"ITEM-1","itemData":{"DOI":"10.1136/jmg.22.2.131","abstract":"We report the clinical features of six patients with the Cohen syndrome. The characteristic features include mental retardation, truncal obesity, prominent incisors, and tapering digits. Pelviureteric obstruction and epilepsy are reported as possible new features of this syndrome. In 1973 Cohen et all described three cases of a syndrome, the major features of which include obesity of mid-childhood onset, microcephaly, hypotonia, mental retardation, a characteristic craniofacial appearance, and slender tapering fingers and toes. Since then 28 cases have been reported.2-A1 Autosomal recessive inheritance is well established. A recent publication by Norio et all' reviewed published reports and suggested that a chorioretinal dystrophy was a new and important feature of the syndrome. We report a further six cases including two sib pairs to give a clearer clinical picture of this syndrome. We confirm the importance of the ophthalmic abnormalities including chorioretinal dystrophy. 3 4I 34 2 5 6 FIG 1 Family pedigrees ofthe six reported patients. Case reports The patients range in age from 13 months to 16 years. There are four boys and two girls including two sib pairs (cases 3/4 and 5/6) (fig 1). All the patients described were born to non-consanguineous British parents. The clinical features of the six patients are summarised in the table and the facial features are illustrated in fig 2. There are a number of previously unreported features. The first patient had a right hydronephro-sis secondary to pelviureteric obstruction. He required reimplantation of the ureter. At 12 years of age he had a number of epileptic seizures. The fifth patient presented with a right ureteric calculus at 4 years of age. The calculus was removed and biochemical analysis showed it to contain calcium, ammonium, phosphate, and urate. Calcium, oxa-late, urate, and cystine excretion were normal. Subsequent investigation demonstrated bilateral pelviureteric obstruction which required pyeloplas-ty. This patient also had epileptic seizures and a mildly abnormal glucose tolerance test. Discussion Our patients show many of the characteristic features described by Cohen et al. l All six are hypotonic, truncally obese, mentally retarded, and share similarities of facial appearance, including high nasal bridge, open mouth, and large prominent incisors.","author":[{"dropping-particle":"","family":"North","given":"Claire","non-dropping-particle":"","parse-names":false,"suffix":""},{"dropping-particle":"","family":"Patton","given":"M A","non-dropping-particle":"","parse-names":false,"suffix":""},{"dropping-particle":"","family":"Baraitser","given":"M","non-dropping-particle":"","parse-names":false,"suffix":""},{"dropping-particle":"","family":"Wintert","given":"R M","non-dropping-particle":"","parse-names":false,"suffix":""}],"container-title":"Journal of Medical Genetics","id":"ITEM-1","issued":{"date-parts":[["1985"]]},"page":"131-134","title":"The clinical features of the Cohen syndrome: further case reports","type":"article-journal","volume":"22"},"uris":["http://www.mendeley.com/documents/?uuid=eb23a00d-e65a-31e4-8e76-c75a5814465f"]}],"mendeley":{"formattedCitation":"(29)","plainTextFormattedCitation":"(29)","previouslyFormattedCitation":"(29)"},"properties":{"noteIndex":0},"schema":"https://github.com/citation-style-language/schema/raw/master/csl-citation.json"}</w:instrText>
            </w:r>
            <w:r w:rsidR="00F81585" w:rsidRPr="00E051DD">
              <w:rPr>
                <w:rFonts w:asciiTheme="majorBidi" w:eastAsiaTheme="majorEastAsia" w:hAnsiTheme="majorBidi" w:cstheme="majorBidi"/>
                <w:sz w:val="18"/>
                <w:szCs w:val="18"/>
              </w:rPr>
              <w:fldChar w:fldCharType="separate"/>
            </w:r>
            <w:r w:rsidR="00140DE3" w:rsidRPr="00140DE3">
              <w:rPr>
                <w:rFonts w:asciiTheme="majorBidi" w:eastAsiaTheme="majorEastAsia" w:hAnsiTheme="majorBidi" w:cstheme="majorBidi"/>
                <w:b w:val="0"/>
                <w:bCs w:val="0"/>
                <w:noProof/>
                <w:sz w:val="18"/>
                <w:szCs w:val="18"/>
              </w:rPr>
              <w:t>(29)</w:t>
            </w:r>
            <w:r w:rsidR="00F81585" w:rsidRPr="00E051DD">
              <w:rPr>
                <w:rFonts w:asciiTheme="majorBidi" w:eastAsiaTheme="majorEastAsia" w:hAnsiTheme="majorBidi" w:cstheme="majorBidi"/>
                <w:sz w:val="18"/>
                <w:szCs w:val="18"/>
              </w:rPr>
              <w:fldChar w:fldCharType="end"/>
            </w:r>
          </w:p>
        </w:tc>
        <w:tc>
          <w:tcPr>
            <w:tcW w:w="737" w:type="dxa"/>
            <w:textDirection w:val="btLr"/>
            <w:vAlign w:val="center"/>
          </w:tcPr>
          <w:p w14:paraId="0C0B6C0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heme="majorEastAsia" w:hAnsiTheme="majorBidi" w:cstheme="majorBidi"/>
                <w:sz w:val="18"/>
                <w:szCs w:val="18"/>
              </w:rPr>
              <w:t>8M,4F</w:t>
            </w:r>
          </w:p>
        </w:tc>
        <w:tc>
          <w:tcPr>
            <w:tcW w:w="737" w:type="dxa"/>
            <w:textDirection w:val="btLr"/>
            <w:vAlign w:val="center"/>
          </w:tcPr>
          <w:p w14:paraId="2D3CA54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British</w:t>
            </w:r>
          </w:p>
        </w:tc>
        <w:tc>
          <w:tcPr>
            <w:tcW w:w="737" w:type="dxa"/>
            <w:vAlign w:val="center"/>
          </w:tcPr>
          <w:p w14:paraId="0A9D995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5B1084C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3C3C9C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91F885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9BE574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562751A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3D744E1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31E544D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38FB11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A88D0C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6DBD9EC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E8145A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5ED5B4A9"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222C5838" w14:textId="7F2BEEB4" w:rsidR="00FC2EC2" w:rsidRPr="00E051DD" w:rsidRDefault="00000000"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hyperlink r:id="rId9" w:anchor="57" w:history="1">
              <w:r w:rsidR="00FC2EC2" w:rsidRPr="00E051DD">
                <w:rPr>
                  <w:rFonts w:asciiTheme="majorBidi" w:eastAsia="Times New Roman" w:hAnsiTheme="majorBidi" w:cstheme="majorBidi"/>
                  <w:b w:val="0"/>
                  <w:bCs w:val="0"/>
                  <w:sz w:val="18"/>
                  <w:szCs w:val="18"/>
                </w:rPr>
                <w:t>Young</w:t>
              </w:r>
            </w:hyperlink>
            <w:r w:rsidR="00F81585" w:rsidRPr="00E051DD">
              <w:rPr>
                <w:rFonts w:asciiTheme="majorBidi" w:eastAsia="Times New Roman" w:hAnsiTheme="majorBidi" w:cstheme="majorBidi"/>
                <w:sz w:val="18"/>
                <w:szCs w:val="18"/>
              </w:rPr>
              <w:t xml:space="preserve"> </w:t>
            </w:r>
            <w:r w:rsidR="00F81585"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sz w:val="18"/>
                <w:szCs w:val="18"/>
              </w:rPr>
              <w:instrText>ADDIN CSL_CITATION {"citationItems":[{"id":"ITEM-1","itemData":{"ISSN":"0022-2593","author":[{"dropping-particle":"","family":"Young","given":"I D","non-dropping-particle":"","parse-names":false,"suffix":""},{"dropping-particle":"","family":"Moore","given":"J R","non-dropping-particle":"","parse-names":false,"suffix":""}],"container-title":"Journal of medical genetics","id":"ITEM-1","issue":"8","issued":{"date-parts":[["1987"]]},"page":"488-492","publisher":"BMJ Publishing Group Ltd","title":"Intrafamilial variation in Cohen syndrome.","type":"article-journal","volume":"24"},"uris":["http://www.mendeley.com/documents/?uuid=9c923c20-d90e-4725-a6df-c9361c6b45c4"]}],"mendeley":{"formattedCitation":"(30)","plainTextFormattedCitation":"(30)","previouslyFormattedCitation":"(30)"},"properties":{"noteIndex":0},"schema":"https://github.com/citation-style-language/schema/raw/master/csl-citation.json"}</w:instrText>
            </w:r>
            <w:r w:rsidR="00F81585"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noProof/>
                <w:sz w:val="18"/>
                <w:szCs w:val="18"/>
              </w:rPr>
              <w:t>(30)</w:t>
            </w:r>
            <w:r w:rsidR="00F81585" w:rsidRPr="00E051DD">
              <w:rPr>
                <w:rFonts w:asciiTheme="majorBidi" w:eastAsia="Times New Roman" w:hAnsiTheme="majorBidi" w:cstheme="majorBidi"/>
                <w:sz w:val="18"/>
                <w:szCs w:val="18"/>
              </w:rPr>
              <w:fldChar w:fldCharType="end"/>
            </w:r>
          </w:p>
        </w:tc>
        <w:tc>
          <w:tcPr>
            <w:tcW w:w="737" w:type="dxa"/>
            <w:textDirection w:val="btLr"/>
            <w:vAlign w:val="center"/>
          </w:tcPr>
          <w:p w14:paraId="1A411BA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15M,13,10F</w:t>
            </w:r>
          </w:p>
        </w:tc>
        <w:tc>
          <w:tcPr>
            <w:tcW w:w="737" w:type="dxa"/>
            <w:textDirection w:val="btLr"/>
            <w:vAlign w:val="center"/>
          </w:tcPr>
          <w:p w14:paraId="4ECEE88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Caucasian</w:t>
            </w:r>
          </w:p>
        </w:tc>
        <w:tc>
          <w:tcPr>
            <w:tcW w:w="737" w:type="dxa"/>
            <w:vAlign w:val="center"/>
          </w:tcPr>
          <w:p w14:paraId="72BB5D7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8FE1AB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6754A39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3514DD6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7C7D9FF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0/3</w:t>
            </w:r>
          </w:p>
        </w:tc>
        <w:tc>
          <w:tcPr>
            <w:tcW w:w="737" w:type="dxa"/>
            <w:vAlign w:val="center"/>
          </w:tcPr>
          <w:p w14:paraId="7A6DA1E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0/3</w:t>
            </w:r>
          </w:p>
        </w:tc>
        <w:tc>
          <w:tcPr>
            <w:tcW w:w="737" w:type="dxa"/>
            <w:vAlign w:val="center"/>
          </w:tcPr>
          <w:p w14:paraId="5AE86A4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1/3</w:t>
            </w:r>
          </w:p>
        </w:tc>
        <w:tc>
          <w:tcPr>
            <w:tcW w:w="737" w:type="dxa"/>
            <w:vAlign w:val="center"/>
          </w:tcPr>
          <w:p w14:paraId="2142773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2/3</w:t>
            </w:r>
          </w:p>
        </w:tc>
        <w:tc>
          <w:tcPr>
            <w:tcW w:w="737" w:type="dxa"/>
            <w:vAlign w:val="center"/>
          </w:tcPr>
          <w:p w14:paraId="0DE46D1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1/3</w:t>
            </w:r>
          </w:p>
        </w:tc>
        <w:tc>
          <w:tcPr>
            <w:tcW w:w="737" w:type="dxa"/>
            <w:vAlign w:val="center"/>
          </w:tcPr>
          <w:p w14:paraId="0F3B069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2/3</w:t>
            </w:r>
          </w:p>
        </w:tc>
        <w:tc>
          <w:tcPr>
            <w:tcW w:w="737" w:type="dxa"/>
            <w:vAlign w:val="center"/>
          </w:tcPr>
          <w:p w14:paraId="6677CD6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0/3</w:t>
            </w:r>
          </w:p>
        </w:tc>
        <w:tc>
          <w:tcPr>
            <w:tcW w:w="737" w:type="dxa"/>
            <w:vAlign w:val="center"/>
          </w:tcPr>
          <w:p w14:paraId="1D0EE0E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r>
      <w:tr w:rsidR="00FC2EC2" w:rsidRPr="00E051DD" w14:paraId="3E36F697"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47809594" w14:textId="396BE775"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Steinlein</w:t>
            </w:r>
            <w:r w:rsidR="00F81585" w:rsidRPr="00E051DD">
              <w:rPr>
                <w:rFonts w:asciiTheme="majorBidi" w:eastAsia="Times New Roman" w:hAnsiTheme="majorBidi" w:cstheme="majorBidi"/>
                <w:b w:val="0"/>
                <w:bCs w:val="0"/>
                <w:sz w:val="18"/>
                <w:szCs w:val="18"/>
              </w:rPr>
              <w:t xml:space="preserve"> </w:t>
            </w:r>
            <w:r w:rsidR="00F81585"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0148-7299","author":[{"dropping-particle":"","family":"Steinlein","given":"O","non-dropping-particle":"","parse-names":false,"suffix":""},{"dropping-particle":"","family":"Tariverdian","given":"G","non-dropping-particle":"","parse-names":false,"suffix":""},{"dropping-particle":"","family":"Boll","given":"H U","non-dropping-particle":"","parse-names":false,"suffix":""},{"dropping-particle":"","family":"Vogel","given":"F","non-dropping-particle":"","parse-names":false,"suffix":""}],"container-title":"American journal of medical genetics","id":"ITEM-1","issue":"2","issued":{"date-parts":[["1991"]]},"page":"196-200","publisher":"Wiley Online Library","title":"Tapetoretinal degeneration in brothers with apparent Cohen syndrome: nosology with Mirhosseini‐Holmes‐Walton syndrome","type":"article-journal","volume":"41"},"uris":["http://www.mendeley.com/documents/?uuid=f94d77f1-8138-48b4-88df-4b7644c860c0"]}],"mendeley":{"formattedCitation":"(31)","plainTextFormattedCitation":"(31)","previouslyFormattedCitation":"(31)"},"properties":{"noteIndex":0},"schema":"https://github.com/citation-style-language/schema/raw/master/csl-citation.json"}</w:instrText>
            </w:r>
            <w:r w:rsidR="00F81585"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(31)</w:t>
            </w:r>
            <w:r w:rsidR="00F81585" w:rsidRPr="00E051DD">
              <w:rPr>
                <w:rFonts w:asciiTheme="majorBidi" w:eastAsia="Times New Roman" w:hAnsiTheme="majorBidi" w:cstheme="majorBidi"/>
                <w:sz w:val="18"/>
                <w:szCs w:val="18"/>
              </w:rPr>
              <w:fldChar w:fldCharType="end"/>
            </w:r>
          </w:p>
        </w:tc>
        <w:tc>
          <w:tcPr>
            <w:tcW w:w="737" w:type="dxa"/>
            <w:textDirection w:val="btLr"/>
            <w:vAlign w:val="center"/>
          </w:tcPr>
          <w:p w14:paraId="2AF734F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30,28M</w:t>
            </w:r>
          </w:p>
        </w:tc>
        <w:tc>
          <w:tcPr>
            <w:tcW w:w="737" w:type="dxa"/>
            <w:textDirection w:val="btLr"/>
            <w:vAlign w:val="center"/>
          </w:tcPr>
          <w:p w14:paraId="68B7DEA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Caucasian</w:t>
            </w:r>
          </w:p>
        </w:tc>
        <w:tc>
          <w:tcPr>
            <w:tcW w:w="737" w:type="dxa"/>
            <w:vAlign w:val="center"/>
          </w:tcPr>
          <w:p w14:paraId="70E51D8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20AAD01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3FDA23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4445FE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E2132C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AA51BA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B2209E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03E33DB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3FC3319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E51D90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4FFA85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EEA511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1B507EF1"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5D9EE103" w14:textId="38759BB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North </w:t>
            </w:r>
            <w:r w:rsidR="00F81585"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{"citationItems":[{"id":"ITEM-1","itemData":{"ISSN":"0148-7299","author":[{"dropping-particle":"","family":"North","given":"Kathryn N","non-dropping-particle":"","parse-names":false,"suffix":""},{"dropping-particle":"","family":"Fulton","given":"Anne B","non-dropping-particle":"","parse-names":false,"suffix":""},{"dropping-particle":"","family":"Whiteman","given":"David A H","non-dropping-particle":"","parse-names":false,"suffix":""}],"container-title":"American journal of medical genetics","id":"ITEM-1","issue":"1","issued":{"date-parts":[["1995"]]},"page":"54-58","publisher":"Wiley Online Library","title":"Identical twins with Cohen syndrome","type":"article-journal","volume":"58"},"uris":["http://www.mendeley.com/documents/?uuid=2196f8c7-3fab-4453-8ac3-3aa41ef66a6c"]}],"mendeley":{"formattedCitation":"(32)","plainTextFormattedCitation":"(32)","previouslyFormattedCitation":"(32)"},"properties":{"noteIndex":0},"schema":"https://github.com/citation-style-language/schema/raw/master/csl-citation.json"}</w:instrText>
            </w:r>
            <w:r w:rsidR="00F81585"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(32)</w:t>
            </w:r>
            <w:r w:rsidR="00F81585" w:rsidRPr="00E051DD">
              <w:rPr>
                <w:rFonts w:asciiTheme="majorBidi" w:eastAsia="Times New Roman" w:hAnsiTheme="majorBidi" w:cstheme="majorBidi"/>
                <w:sz w:val="18"/>
                <w:szCs w:val="18"/>
              </w:rPr>
              <w:fldChar w:fldCharType="end"/>
            </w:r>
          </w:p>
        </w:tc>
        <w:tc>
          <w:tcPr>
            <w:tcW w:w="737" w:type="dxa"/>
            <w:textDirection w:val="btLr"/>
            <w:vAlign w:val="center"/>
          </w:tcPr>
          <w:p w14:paraId="332B07F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8 ,8F</w:t>
            </w:r>
          </w:p>
        </w:tc>
        <w:tc>
          <w:tcPr>
            <w:tcW w:w="737" w:type="dxa"/>
            <w:textDirection w:val="btLr"/>
            <w:vAlign w:val="center"/>
          </w:tcPr>
          <w:p w14:paraId="14DE048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Irish/German, Irish/Scottish</w:t>
            </w:r>
          </w:p>
        </w:tc>
        <w:tc>
          <w:tcPr>
            <w:tcW w:w="737" w:type="dxa"/>
            <w:vAlign w:val="center"/>
          </w:tcPr>
          <w:p w14:paraId="245F4D9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773037F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FE04C6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AE022D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3A5BC5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83749D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C17CCA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81270C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767CEA1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12D5AE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34064FE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71350D6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7B940C94"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7A229886" w14:textId="38CEBBEE"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Kolehmainen</w:t>
            </w:r>
            <w:r w:rsidR="00F81585" w:rsidRPr="00E051DD">
              <w:rPr>
                <w:rFonts w:asciiTheme="majorBidi" w:eastAsia="Times New Roman" w:hAnsiTheme="majorBidi" w:cstheme="majorBidi"/>
                <w:b w:val="0"/>
                <w:bCs w:val="0"/>
                <w:sz w:val="18"/>
                <w:szCs w:val="18"/>
              </w:rPr>
              <w:t xml:space="preserve"> </w:t>
            </w:r>
            <w:r w:rsidR="00F81585"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0002-9297","author":[{"dropping-particle":"","family":"Kolehmainen","given":"Juha","non-dropping-particle":"","parse-names":false,"suffix":""},{"dropping-particle":"","family":"Wilkinson","given":"Robert","non-dropping-particle":"","parse-names":false,"suffix":""},{"dropping-particle":"","family":"Lehesjoki","given":"Anna-Elina","non-dropping-particle":"","parse-names":false,"suffix":""},{"dropping-particle":"","family":"Chandler","given":"Kate","non-dropping-particle":"","parse-names":false,"suffix":""},{"dropping-particle":"","family":"Kivitie-Kallio","given":"Satu","non-dropping-particle":"","parse-names":false,"suffix":""},{"dropping-particle":"","family":"Clayton-Smith","given":"Jill","non-dropping-particle":"","parse-names":false,"suffix":""},{"dropping-particle":"","family":"Träskelin","given":"Ann-Liz","non-dropping-particle":"","parse-names":false,"suffix":""},{"dropping-particle":"","family":"Waris","given":"Laura","non-dropping-particle":"","parse-names":false,"suffix":""},{"dropping-particle":"","family":"Saarinen","given":"Anne","non-dropping-particle":"","parse-names":false,"suffix":""},{"dropping-particle":"","family":"Khan","given":"Jabbar","non-dropping-particle":"","parse-names":false,"suffix":""}],"container-title":"The American Journal of Human Genetics","id":"ITEM-1","issue":"1","issued":{"date-parts":[["2004"]]},"page":"122-127","publisher":"Elsevier","title":"Delineation of Cohen syndrome following a large-scale genotype-phenotype screen","type":"article-journal","volume":"75"},"uris":["http://www.mendeley.com/documents/?uuid=b8cd545f-486d-4c22-9c82-8424524d2008"]}],"mendeley":{"formattedCitation":"(33)","plainTextFormattedCitation":"(33)","previouslyFormattedCitation":"(33)"},"properties":{"noteIndex":0},"schema":"https://github.com/citation-style-language/schema/raw/master/csl-citation.json"}</w:instrText>
            </w:r>
            <w:r w:rsidR="00F81585"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(33)</w:t>
            </w:r>
            <w:r w:rsidR="00F81585" w:rsidRPr="00E051DD">
              <w:rPr>
                <w:rFonts w:asciiTheme="majorBidi" w:eastAsia="Times New Roman" w:hAnsiTheme="majorBidi" w:cstheme="majorBidi"/>
                <w:sz w:val="18"/>
                <w:szCs w:val="18"/>
              </w:rPr>
              <w:fldChar w:fldCharType="end"/>
            </w:r>
          </w:p>
        </w:tc>
        <w:tc>
          <w:tcPr>
            <w:tcW w:w="737" w:type="dxa"/>
            <w:textDirection w:val="btLr"/>
            <w:vAlign w:val="center"/>
          </w:tcPr>
          <w:p w14:paraId="1C4236A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c>
          <w:tcPr>
            <w:tcW w:w="737" w:type="dxa"/>
            <w:textDirection w:val="btLr"/>
            <w:vAlign w:val="center"/>
          </w:tcPr>
          <w:p w14:paraId="3336925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Finnish</w:t>
            </w:r>
          </w:p>
        </w:tc>
        <w:tc>
          <w:tcPr>
            <w:tcW w:w="737" w:type="dxa"/>
            <w:vAlign w:val="center"/>
          </w:tcPr>
          <w:p w14:paraId="4F98AA8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c>
          <w:tcPr>
            <w:tcW w:w="737" w:type="dxa"/>
            <w:vAlign w:val="center"/>
          </w:tcPr>
          <w:p w14:paraId="2ED3139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2A2C50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96D29C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BE7C25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516FBF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DCCF85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B5FF1A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AC5870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6D9F3B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2672A6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AD2FF2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1DC518DE"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79B3828C" w14:textId="463E17DD"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Kolehmainen</w:t>
            </w:r>
            <w:r w:rsidR="00F81585" w:rsidRPr="00E051DD">
              <w:rPr>
                <w:rFonts w:asciiTheme="majorBidi" w:eastAsia="Times New Roman" w:hAnsiTheme="majorBidi" w:cstheme="majorBidi"/>
                <w:b w:val="0"/>
                <w:bCs w:val="0"/>
                <w:sz w:val="18"/>
                <w:szCs w:val="18"/>
              </w:rPr>
              <w:t xml:space="preserve"> </w:t>
            </w:r>
            <w:r w:rsidR="00F81585"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0002-9297","author":[{"dropping-particle":"","family":"Kolehmainen","given":"Juha","non-dropping-particle":"","parse-names":false,"suffix":""},{"dropping-particle":"","family":"Wilkinson","given":"Robert","non-dropping-particle":"","parse-names":false,"suffix":""},{"dropping-particle":"","family":"Lehesjoki","given":"Anna-Elina","non-dropping-particle":"","parse-names":false,"suffix":""},{"dropping-particle":"","family":"Chandler","given":"Kate","non-dropping-particle":"","parse-names":false,"suffix":""},{"dropping-particle":"","family":"Kivitie-Kallio","given":"Satu","non-dropping-particle":"","parse-names":false,"suffix":""},{"dropping-particle":"","family":"Clayton-Smith","given":"Jill","non-dropping-particle":"","parse-names":false,"suffix":""},{"dropping-particle":"","family":"Träskelin","given":"Ann-Liz","non-dropping-particle":"","parse-names":false,"suffix":""},{"dropping-particle":"","family":"Waris","given":"Laura","non-dropping-particle":"","parse-names":false,"suffix":""},{"dropping-particle":"","family":"Saarinen","given":"Anne","non-dropping-particle":"","parse-names":false,"suffix":""},{"dropping-particle":"","family":"Khan","given":"Jabbar","non-dropping-particle":"","parse-names":false,"suffix":""}],"container-title":"The American Journal of Human Genetics","id":"ITEM-1","issue":"1","issued":{"date-parts":[["2004"]]},"page":"122-127","publisher":"Elsevier","title":"Delineation of Cohen syndrome following a large-scale genotype-phenotype screen","type":"article-journal","volume":"75"},"uris":["http://www.mendeley.com/documents/?uuid=b8cd545f-486d-4c22-9c82-8424524d2008"]}],"mendeley":{"formattedCitation":"(33)","plainTextFormattedCitation":"(33)","previouslyFormattedCitation":"(33)"},"properties":{"noteIndex":0},"schema":"https://github.com/citation-style-language/schema/raw/master/csl-citation.json"}</w:instrText>
            </w:r>
            <w:r w:rsidR="00F81585"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(33)</w:t>
            </w:r>
            <w:r w:rsidR="00F81585" w:rsidRPr="00E051DD">
              <w:rPr>
                <w:rFonts w:asciiTheme="majorBidi" w:eastAsia="Times New Roman" w:hAnsiTheme="majorBidi" w:cstheme="majorBidi"/>
                <w:sz w:val="18"/>
                <w:szCs w:val="18"/>
              </w:rPr>
              <w:fldChar w:fldCharType="end"/>
            </w:r>
          </w:p>
        </w:tc>
        <w:tc>
          <w:tcPr>
            <w:tcW w:w="737" w:type="dxa"/>
            <w:textDirection w:val="btLr"/>
            <w:vAlign w:val="center"/>
          </w:tcPr>
          <w:p w14:paraId="76A42D9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737" w:type="dxa"/>
            <w:textDirection w:val="btLr"/>
            <w:vAlign w:val="center"/>
          </w:tcPr>
          <w:p w14:paraId="1375057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Finnish</w:t>
            </w:r>
          </w:p>
        </w:tc>
        <w:tc>
          <w:tcPr>
            <w:tcW w:w="737" w:type="dxa"/>
            <w:vAlign w:val="center"/>
          </w:tcPr>
          <w:p w14:paraId="0B60895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737" w:type="dxa"/>
            <w:vAlign w:val="center"/>
          </w:tcPr>
          <w:p w14:paraId="1180BA6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27BA9F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2D33D9B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93541A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B23EE7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C804CC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10E70A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42052C0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5B78106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81AB1F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232A031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4C9BD7B5"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2D57C721" w14:textId="4C079EE8"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Kolehmainen</w:t>
            </w:r>
            <w:r w:rsidR="00F81585" w:rsidRPr="00E051DD">
              <w:rPr>
                <w:rFonts w:asciiTheme="majorBidi" w:eastAsia="Times New Roman" w:hAnsiTheme="majorBidi" w:cstheme="majorBidi"/>
                <w:b w:val="0"/>
                <w:bCs w:val="0"/>
                <w:sz w:val="18"/>
                <w:szCs w:val="18"/>
              </w:rPr>
              <w:t xml:space="preserve"> </w:t>
            </w:r>
            <w:r w:rsidR="00F81585"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0002-9297","author":[{"dropping-particle":"","family":"Kolehmainen","given":"Juha","non-dropping-particle":"","parse-names":false,"suffix":""},{"dropping-particle":"","family":"Wilkinson","given":"Robert","non-dropping-particle":"","parse-names":false,"suffix":""},{"dropping-particle":"","family":"Lehesjoki","given":"Anna-Elina","non-dropping-particle":"","parse-names":false,"suffix":""},{"dropping-particle":"","family":"Chandler","given":"Kate","non-dropping-particle":"","parse-names":false,"suffix":""},{"dropping-particle":"","family":"Kivitie-Kallio","given":"Satu","non-dropping-particle":"","parse-names":false,"suffix":""},{"dropping-particle":"","family":"Clayton-Smith","given":"Jill","non-dropping-particle":"","parse-names":false,"suffix":""},{"dropping-particle":"","family":"Träskelin","given":"Ann-Liz","non-dropping-particle":"","parse-names":false,"suffix":""},{"dropping-particle":"","family":"Waris","given":"Laura","non-dropping-particle":"","parse-names":false,"suffix":""},{"dropping-particle":"","family":"Saarinen","given":"Anne","non-dropping-particle":"","parse-names":false,"suffix":""},{"dropping-particle":"","family":"Khan","given":"Jabbar","non-dropping-particle":"","parse-names":false,"suffix":""}],"container-title":"The American Journal of Human Genetics","id":"ITEM-1","issue":"1","issued":{"date-parts":[["2004"]]},"page":"122-127","publisher":"Elsevier","title":"Delineation of Cohen syndrome following a large-scale genotype-phenotype screen","type":"article-journal","volume":"75"},"uris":["http://www.mendeley.com/documents/?uuid=b8cd545f-486d-4c22-9c82-8424524d2008"]}],"mendeley":{"formattedCitation":"(33)","plainTextFormattedCitation":"(33)","previouslyFormattedCitation":"(33)"},"properties":{"noteIndex":0},"schema":"https://github.com/citation-style-language/schema/raw/master/csl-citation.json"}</w:instrText>
            </w:r>
            <w:r w:rsidR="00F81585"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(33)</w:t>
            </w:r>
            <w:r w:rsidR="00F81585" w:rsidRPr="00E051DD">
              <w:rPr>
                <w:rFonts w:asciiTheme="majorBidi" w:eastAsia="Times New Roman" w:hAnsiTheme="majorBidi" w:cstheme="majorBidi"/>
                <w:sz w:val="18"/>
                <w:szCs w:val="18"/>
              </w:rPr>
              <w:fldChar w:fldCharType="end"/>
            </w:r>
          </w:p>
        </w:tc>
        <w:tc>
          <w:tcPr>
            <w:tcW w:w="737" w:type="dxa"/>
            <w:textDirection w:val="btLr"/>
            <w:vAlign w:val="center"/>
          </w:tcPr>
          <w:p w14:paraId="1B7F059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c>
          <w:tcPr>
            <w:tcW w:w="737" w:type="dxa"/>
            <w:textDirection w:val="btLr"/>
            <w:vAlign w:val="center"/>
          </w:tcPr>
          <w:p w14:paraId="7306726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Dutch</w:t>
            </w:r>
          </w:p>
        </w:tc>
        <w:tc>
          <w:tcPr>
            <w:tcW w:w="737" w:type="dxa"/>
            <w:vAlign w:val="center"/>
          </w:tcPr>
          <w:p w14:paraId="5960DA7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c>
          <w:tcPr>
            <w:tcW w:w="737" w:type="dxa"/>
            <w:vAlign w:val="center"/>
          </w:tcPr>
          <w:p w14:paraId="73AA3F2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5469EC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14614D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899EF5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480C7A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B776D8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2FB313B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04091F3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CFE52F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3C2E35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6977CC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4FD80EDC"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11AF11AD" w14:textId="7F6954C6"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Kolehmainen</w:t>
            </w:r>
            <w:r w:rsidR="00F81585" w:rsidRPr="00E051DD">
              <w:rPr>
                <w:rFonts w:asciiTheme="majorBidi" w:eastAsia="Times New Roman" w:hAnsiTheme="majorBidi" w:cstheme="majorBidi"/>
                <w:b w:val="0"/>
                <w:bCs w:val="0"/>
                <w:sz w:val="18"/>
                <w:szCs w:val="18"/>
              </w:rPr>
              <w:t xml:space="preserve"> </w:t>
            </w:r>
            <w:r w:rsidR="00F81585"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0002-9297","author":[{"dropping-particle":"","family":"Kolehmainen","given":"Juha","non-dropping-particle":"","parse-names":false,"suffix":""},{"dropping-particle":"","family":"Wilkinson","given":"Robert","non-dropping-particle":"","parse-names":false,"suffix":""},{"dropping-particle":"","family":"Lehesjoki","given":"Anna-Elina","non-dropping-particle":"","parse-names":false,"suffix":""},{"dropping-particle":"","family":"Chandler","given":"Kate","non-dropping-particle":"","parse-names":false,"suffix":""},{"dropping-particle":"","family":"Kivitie-Kallio","given":"Satu","non-dropping-particle":"","parse-names":false,"suffix":""},{"dropping-particle":"","family":"Clayton-Smith","given":"Jill","non-dropping-particle":"","parse-names":false,"suffix":""},{"dropping-particle":"","family":"Träskelin","given":"Ann-Liz","non-dropping-particle":"","parse-names":false,"suffix":""},{"dropping-particle":"","family":"Waris","given":"Laura","non-dropping-particle":"","parse-names":false,"suffix":""},{"dropping-particle":"","family":"Saarinen","given":"Anne","non-dropping-particle":"","parse-names":false,"suffix":""},{"dropping-particle":"","family":"Khan","given":"Jabbar","non-dropping-particle":"","parse-names":false,"suffix":""}],"container-title":"The American Journal of Human Genetics","id":"ITEM-1","issue":"1","issued":{"date-parts":[["2004"]]},"page":"122-127","publisher":"Elsevier","title":"Delineation of Cohen syndrome following a large-scale genotype-phenotype screen","type":"article-journal","volume":"75"},"uris":["http://www.mendeley.com/documents/?uuid=b8cd545f-486d-4c22-9c82-8424524d2008"]}],"mendeley":{"formattedCitation":"(33)","plainTextFormattedCitation":"(33)","previouslyFormattedCitation":"(33)"},"properties":{"noteIndex":0},"schema":"https://github.com/citation-style-language/schema/raw/master/csl-citation.json"}</w:instrText>
            </w:r>
            <w:r w:rsidR="00F81585"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(33)</w:t>
            </w:r>
            <w:r w:rsidR="00F81585" w:rsidRPr="00E051DD">
              <w:rPr>
                <w:rFonts w:asciiTheme="majorBidi" w:eastAsia="Times New Roman" w:hAnsiTheme="majorBidi" w:cstheme="majorBidi"/>
                <w:sz w:val="18"/>
                <w:szCs w:val="18"/>
              </w:rPr>
              <w:fldChar w:fldCharType="end"/>
            </w:r>
          </w:p>
        </w:tc>
        <w:tc>
          <w:tcPr>
            <w:tcW w:w="737" w:type="dxa"/>
            <w:textDirection w:val="btLr"/>
            <w:vAlign w:val="center"/>
          </w:tcPr>
          <w:p w14:paraId="0445C1F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737" w:type="dxa"/>
            <w:textDirection w:val="btLr"/>
            <w:vAlign w:val="center"/>
          </w:tcPr>
          <w:p w14:paraId="032DCE7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British</w:t>
            </w:r>
          </w:p>
        </w:tc>
        <w:tc>
          <w:tcPr>
            <w:tcW w:w="737" w:type="dxa"/>
            <w:vAlign w:val="center"/>
          </w:tcPr>
          <w:p w14:paraId="0F572AA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737" w:type="dxa"/>
            <w:vAlign w:val="center"/>
          </w:tcPr>
          <w:p w14:paraId="1E0C776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F4D8B6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CE8BD5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7B56A4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15BC242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6DC3C2A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A0EB23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70D7E17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4F0706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714529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1B24A4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77E027B8"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2EBEE6F0" w14:textId="73E46363"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Kolehmainen</w:t>
            </w:r>
            <w:r w:rsidR="00F81585" w:rsidRPr="00E051DD">
              <w:rPr>
                <w:rFonts w:asciiTheme="majorBidi" w:eastAsia="Times New Roman" w:hAnsiTheme="majorBidi" w:cstheme="majorBidi"/>
                <w:sz w:val="18"/>
                <w:szCs w:val="18"/>
              </w:rPr>
              <w:t xml:space="preserve"> </w:t>
            </w:r>
            <w:r w:rsidR="00F81585"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sz w:val="18"/>
                <w:szCs w:val="18"/>
              </w:rPr>
              <w:instrText>ADDIN CSL_CITATION {"citationItems":[{"id":"ITEM-1","itemData":{"ISSN":"0002-9297","author":[{"dropping-particle":"","family":"Kolehmainen","given":"Juha","non-dropping-particle":"","parse-names":false,"suffix":""},{"dropping-particle":"","family":"Wilkinson","given":"Robert","non-dropping-particle":"","parse-names":false,"suffix":""},{"dropping-particle":"","family":"Lehesjoki","given":"Anna-Elina","non-dropping-particle":"","parse-names":false,"suffix":""},{"dropping-particle":"","family":"Chandler","given":"Kate","non-dropping-particle":"","parse-names":false,"suffix":""},{"dropping-particle":"","family":"Kivitie-Kallio","given":"Satu","non-dropping-particle":"","parse-names":false,"suffix":""},{"dropping-particle":"","family":"Clayton-Smith","given":"Jill","non-dropping-particle":"","parse-names":false,"suffix":""},{"dropping-particle":"","family":"Träskelin","given":"Ann-Liz","non-dropping-particle":"","parse-names":false,"suffix":""},{"dropping-particle":"","family":"Waris","given":"Laura","non-dropping-particle":"","parse-names":false,"suffix":""},{"dropping-particle":"","family":"Saarinen","given":"Anne","non-dropping-particle":"","parse-names":false,"suffix":""},{"dropping-particle":"","family":"Khan","given":"Jabbar","non-dropping-particle":"","parse-names":false,"suffix":""}],"container-title":"The American Journal of Human Genetics","id":"ITEM-1","issue":"1","issued":{"date-parts":[["2004"]]},"page":"122-127","publisher":"Elsevier","title":"Delineation of Cohen syndrome following a large-scale genotype-phenotype screen","type":"article-journal","volume":"75"},"uris":["http://www.mendeley.com/documents/?uuid=b8cd545f-486d-4c22-9c82-8424524d2008"]}],"mendeley":{"formattedCitation":"(33)","plainTextFormattedCitation":"(33)","previouslyFormattedCitation":"(33)"},"properties":{"noteIndex":0},"schema":"https://github.com/citation-style-language/schema/raw/master/csl-citation.json"}</w:instrText>
            </w:r>
            <w:r w:rsidR="00F81585"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noProof/>
                <w:sz w:val="18"/>
                <w:szCs w:val="18"/>
              </w:rPr>
              <w:t>(33)</w:t>
            </w:r>
            <w:r w:rsidR="00F81585" w:rsidRPr="00E051DD">
              <w:rPr>
                <w:rFonts w:asciiTheme="majorBidi" w:eastAsia="Times New Roman" w:hAnsiTheme="majorBidi" w:cstheme="majorBidi"/>
                <w:sz w:val="18"/>
                <w:szCs w:val="18"/>
              </w:rPr>
              <w:fldChar w:fldCharType="end"/>
            </w:r>
          </w:p>
        </w:tc>
        <w:tc>
          <w:tcPr>
            <w:tcW w:w="737" w:type="dxa"/>
            <w:textDirection w:val="btLr"/>
            <w:vAlign w:val="center"/>
          </w:tcPr>
          <w:p w14:paraId="6CAE56E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c>
          <w:tcPr>
            <w:tcW w:w="737" w:type="dxa"/>
            <w:textDirection w:val="btLr"/>
            <w:vAlign w:val="center"/>
          </w:tcPr>
          <w:p w14:paraId="7749EF2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Belgian</w:t>
            </w:r>
          </w:p>
        </w:tc>
        <w:tc>
          <w:tcPr>
            <w:tcW w:w="737" w:type="dxa"/>
            <w:vAlign w:val="center"/>
          </w:tcPr>
          <w:p w14:paraId="6A69A85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c>
          <w:tcPr>
            <w:tcW w:w="737" w:type="dxa"/>
            <w:vAlign w:val="center"/>
          </w:tcPr>
          <w:p w14:paraId="726B78A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0008C3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500FE30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C85ADE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F6E5F3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848E14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EF7687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4705B6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56E552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4C5ACD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E8538C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572BE89F"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6D60C097" w14:textId="6D22C86D"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Seifert</w:t>
            </w:r>
            <w:r w:rsidR="00D11D0F" w:rsidRPr="00E051DD">
              <w:rPr>
                <w:rFonts w:asciiTheme="majorBidi" w:eastAsia="Times New Roman" w:hAnsiTheme="majorBidi" w:cstheme="majorBidi"/>
                <w:b w:val="0"/>
                <w:bCs w:val="0"/>
                <w:sz w:val="18"/>
                <w:szCs w:val="18"/>
              </w:rPr>
              <w:t xml:space="preserve">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{"citationItems":[{"id":"ITEM-1","itemData":{"DOI":"10.1136/jmg.2005.039867","abstract":"Cohen syndrome (CS) is an autosomal recessive disorder with variability in the clinical manifestations, characterised by mental retardation, postnatal microcephaly, facial dysmorphism, pigmentary retinopathy, myopia, and intermittent neutropenia. Mutations in the gene COH1 have been found in an ethnically diverse series of patients. Brief clinical descriptions of 24 patients with CS are provided. The patients were from 16 families of different ethnic backgrounds and between 2.5 and 60 years of age at assessment. DNA samples from all patients were analysed for mutations in COH1 by direct sequencing. Splice site mutations were characterised using reverse transcriptase PCR analysis from total RNA samples. In this series, we detected 25 different COH1 mutations; 19 of these were novel, including 9 nonsense mutations, 8 frameshift mutations, 4 verified splice site mutations, 3 larger in frame deletions, and 1 missense mutation. We observed marked variability of developmental and growth parameters. The typical facial gestalt was seen in 23/24 patients. Early onset progressive myopia was present in all the patients older than 5 years. Widespread pigmentary retinopathy was found in 12/14 patients assessed over 5 years of age. We present evidence for extended allelic heterogeneity of CS, with the vast majority of mutations leading to premature termination codons in COH1. Our data confirm the broad clinical spectrum of CS with some patients lacking even the characteristic facial gestalt and pigmentary retinopathy at school age.","author":[{"dropping-particle":"","family":"Seifert","given":"W","non-dropping-particle":"","parse-names":false,"suffix":""},{"dropping-particle":"","family":"Holder-Espinasse","given":"M","non-dropping-particle":"","parse-names":false,"suffix":""},{"dropping-particle":"","family":"Spranger","given":"S","non-dropping-particle":"","parse-names":false,"suffix":""},{"dropping-particle":"","family":"Hoeltzenbein","given":"M","non-dropping-particle":"","parse-names":false,"suffix":""},{"dropping-particle":"","family":"Rossier","given":"E","non-dropping-particle":"","parse-names":false,"suffix":""},{"dropping-particle":"","family":"Dollfus","given":"H","non-dropping-particle":"","parse-names":false,"suffix":""},{"dropping-particle":"","family":"Lacombe","given":"D","non-dropping-particle":"","parse-names":false,"suffix":""},{"dropping-particle":"","family":"Verloes","given":"A","non-dropping-particle":"","parse-names":false,"suffix":""},{"dropping-particle":"","family":"Chrzanowska","given":"K H","non-dropping-particle":"","parse-names":false,"suffix":""},{"dropping-particle":"","family":"Maegawa","given":"G H B","non-dropping-particle":"","parse-names":false,"suffix":""},{"dropping-particle":"","family":"Chitayat","given":"D","non-dropping-particle":"","parse-names":false,"suffix":""},{"dropping-particle":"","family":"Kotzot","given":"D","non-dropping-particle":"","parse-names":false,"suffix":""},{"dropping-particle":"","family":"Huhle","given":"D","non-dropping-particle":"","parse-names":false,"suffix":""},{"dropping-particle":"","family":"Meinecke","given":"P","non-dropping-particle":"","parse-names":false,"suffix":""},{"dropping-particle":"","family":"Albrecht","given":"B","non-dropping-particle":"","parse-names":false,"suffix":""},{"dropping-particle":"","family":"Mathijssen","given":"I","non-dropping-particle":"","parse-names":false,"suffix":""},{"dropping-particle":"","family":"Leheup","given":"B","non-dropping-particle":"","parse-names":false,"suffix":""},{"dropping-particle":"","family":"Raile","given":"K","non-dropping-particle":"","parse-names":false,"suffix":""},{"dropping-particle":"","family":"Hennies","given":"H C","non-dropping-particle":"","parse-names":false,"suffix":""},{"dropping-particle":"","family":"Horn","given":"D","non-dropping-particle":"","parse-names":false,"suffix":""}],"container-title":"Journal of Medical Genetics","id":"ITEM-1","issue":"5","issued":{"date-parts":[["2006","5","1"]]},"page":"e22 LP  - e22","title":"Mutational spectrum of &amp;lt;em&amp;gt;COH1&amp;lt;/em&amp;gt; and clinical heterogeneity in Cohen syndrome","type":"article-journal","volume":"43"},"uris":["http://www.mendeley.com/documents/?uuid=abdee856-e987-4b05-8d06-815d3cfe5a03"]}],"mendeley":{"formattedCitation":"(34)","plainTextFormattedCitation":"(34)","previouslyFormattedCitation":"(34)"},"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(34)</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33C95FB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7,3.5M</w:t>
            </w:r>
          </w:p>
        </w:tc>
        <w:tc>
          <w:tcPr>
            <w:tcW w:w="737" w:type="dxa"/>
            <w:textDirection w:val="btLr"/>
            <w:vAlign w:val="center"/>
          </w:tcPr>
          <w:p w14:paraId="4F69908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French</w:t>
            </w:r>
          </w:p>
        </w:tc>
        <w:tc>
          <w:tcPr>
            <w:tcW w:w="737" w:type="dxa"/>
            <w:vAlign w:val="center"/>
          </w:tcPr>
          <w:p w14:paraId="1FDA427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3359F2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B26C08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8B3F6F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B1572D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60E35C2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0D53FB6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9E1263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D84E15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DC628D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6189BC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91D615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6D11F9B2"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4A88076F" w14:textId="5A7D8B58"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Seifert</w:t>
            </w:r>
            <w:r w:rsidR="00D11D0F" w:rsidRPr="00E051DD">
              <w:rPr>
                <w:rFonts w:asciiTheme="majorBidi" w:eastAsia="Times New Roman" w:hAnsiTheme="majorBidi" w:cstheme="majorBidi"/>
                <w:b w:val="0"/>
                <w:bCs w:val="0"/>
                <w:sz w:val="18"/>
                <w:szCs w:val="18"/>
              </w:rPr>
              <w:t xml:space="preserve">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{"citationItems":[{"id":"ITEM-1","itemData":{"DOI":"10.1136/jmg.2005.039867","abstract":"Cohen syndrome (CS) is an autosomal recessive disorder with variability in the clinical manifestations, characterised by mental retardation, postnatal microcephaly, facial dysmorphism, pigmentary retinopathy, myopia, and intermittent neutropenia. Mutations in the gene COH1 have been found in an ethnically diverse series of patients. Brief clinical descriptions of 24 patients with CS are provided. The patients were from 16 families of different ethnic backgrounds and between 2.5 and 60 years of age at assessment. DNA samples from all patients were analysed for mutations in COH1 by direct sequencing. Splice site mutations were characterised using reverse transcriptase PCR analysis from total RNA samples. In this series, we detected 25 different COH1 mutations; 19 of these were novel, including 9 nonsense mutations, 8 frameshift mutations, 4 verified splice site mutations, 3 larger in frame deletions, and 1 missense mutation. We observed marked variability of developmental and growth parameters. The typical facial gestalt was seen in 23/24 patients. Early onset progressive myopia was present in all the patients older than 5 years. Widespread pigmentary retinopathy was found in 12/14 patients assessed over 5 years of age. We present evidence for extended allelic heterogeneity of CS, with the vast majority of mutations leading to premature termination codons in COH1. Our data confirm the broad clinical spectrum of CS with some patients lacking even the characteristic facial gestalt and pigmentary retinopathy at school age.","author":[{"dropping-particle":"","family":"Seifert","given":"W","non-dropping-particle":"","parse-names":false,"suffix":""},{"dropping-particle":"","family":"Holder-Espinasse","given":"M","non-dropping-particle":"","parse-names":false,"suffix":""},{"dropping-particle":"","family":"Spranger","given":"S","non-dropping-particle":"","parse-names":false,"suffix":""},{"dropping-particle":"","family":"Hoeltzenbein","given":"M","non-dropping-particle":"","parse-names":false,"suffix":""},{"dropping-particle":"","family":"Rossier","given":"E","non-dropping-particle":"","parse-names":false,"suffix":""},{"dropping-particle":"","family":"Dollfus","given":"H","non-dropping-particle":"","parse-names":false,"suffix":""},{"dropping-particle":"","family":"Lacombe","given":"D","non-dropping-particle":"","parse-names":false,"suffix":""},{"dropping-particle":"","family":"Verloes","given":"A","non-dropping-particle":"","parse-names":false,"suffix":""},{"dropping-particle":"","family":"Chrzanowska","given":"K H","non-dropping-particle":"","parse-names":false,"suffix":""},{"dropping-particle":"","family":"Maegawa","given":"G H B","non-dropping-particle":"","parse-names":false,"suffix":""},{"dropping-particle":"","family":"Chitayat","given":"D","non-dropping-particle":"","parse-names":false,"suffix":""},{"dropping-particle":"","family":"Kotzot","given":"D","non-dropping-particle":"","parse-names":false,"suffix":""},{"dropping-particle":"","family":"Huhle","given":"D","non-dropping-particle":"","parse-names":false,"suffix":""},{"dropping-particle":"","family":"Meinecke","given":"P","non-dropping-particle":"","parse-names":false,"suffix":""},{"dropping-particle":"","family":"Albrecht","given":"B","non-dropping-particle":"","parse-names":false,"suffix":""},{"dropping-particle":"","family":"Mathijssen","given":"I","non-dropping-particle":"","parse-names":false,"suffix":""},{"dropping-particle":"","family":"Leheup","given":"B","non-dropping-particle":"","parse-names":false,"suffix":""},{"dropping-particle":"","family":"Raile","given":"K","non-dropping-particle":"","parse-names":false,"suffix":""},{"dropping-particle":"","family":"Hennies","given":"H C","non-dropping-particle":"","parse-names":false,"suffix":""},{"dropping-particle":"","family":"Horn","given":"D","non-dropping-particle":"","parse-names":false,"suffix":""}],"container-title":"Journal of Medical Genetics","id":"ITEM-1","issue":"5","issued":{"date-parts":[["2006","5","1"]]},"page":"e22 LP  - e22","title":"Mutational spectrum of &amp;lt;em&amp;gt;COH1&amp;lt;/em&amp;gt; and clinical heterogeneity in Cohen syndrome","type":"article-journal","volume":"43"},"uris":["http://www.mendeley.com/documents/?uuid=abdee856-e987-4b05-8d06-815d3cfe5a03"]}],"mendeley":{"formattedCitation":"(34)","plainTextFormattedCitation":"(34)","previouslyFormattedCitation":"(34)"},"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(34)</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5F9207D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16.5F,14.5M</w:t>
            </w:r>
          </w:p>
        </w:tc>
        <w:tc>
          <w:tcPr>
            <w:tcW w:w="737" w:type="dxa"/>
            <w:textDirection w:val="btLr"/>
            <w:vAlign w:val="center"/>
          </w:tcPr>
          <w:p w14:paraId="004386C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Turkish</w:t>
            </w:r>
          </w:p>
        </w:tc>
        <w:tc>
          <w:tcPr>
            <w:tcW w:w="737" w:type="dxa"/>
            <w:vAlign w:val="center"/>
          </w:tcPr>
          <w:p w14:paraId="3995E7D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46ED013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D55AEB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2B1BB03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04407B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highlight w:val="yellow"/>
              </w:rPr>
            </w:pPr>
            <w:r w:rsidRPr="00E051DD">
              <w:rPr>
                <w:rFonts w:asciiTheme="majorBidi" w:eastAsia="Times New Roman" w:hAnsiTheme="majorBidi" w:cstheme="majorBidi"/>
                <w:sz w:val="18"/>
                <w:szCs w:val="18"/>
              </w:rPr>
              <w:t>0/2</w:t>
            </w:r>
          </w:p>
        </w:tc>
        <w:tc>
          <w:tcPr>
            <w:tcW w:w="737" w:type="dxa"/>
            <w:vAlign w:val="center"/>
          </w:tcPr>
          <w:p w14:paraId="2CE9F51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266C50D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467228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3A357C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C6B278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45D7AB9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7DDEF2B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6F52E987"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65A509E3" w14:textId="313895DC"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Seifert</w:t>
            </w:r>
            <w:r w:rsidR="00D11D0F" w:rsidRPr="00E051DD">
              <w:rPr>
                <w:rFonts w:asciiTheme="majorBidi" w:eastAsia="Times New Roman" w:hAnsiTheme="majorBidi" w:cstheme="majorBidi"/>
                <w:b w:val="0"/>
                <w:bCs w:val="0"/>
                <w:sz w:val="18"/>
                <w:szCs w:val="18"/>
              </w:rPr>
              <w:t xml:space="preserve">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{"citationItems":[{"id":"ITEM-1","itemData":{"DOI":"10.1136/jmg.2005.039867","abstract":"Cohen syndrome (CS) is an autosomal recessive disorder with variability in the clinical manifestations, characterised by mental retardation, postnatal microcephaly, facial dysmorphism, pigmentary retinopathy, myopia, and intermittent neutropenia. Mutations in the gene COH1 have been found in an ethnically diverse series of patients. Brief clinical descriptions of 24 patients with CS are provided. The patients were from 16 families of different ethnic backgrounds and between 2.5 and 60 years of age at assessment. DNA samples from all patients were analysed for mutations in COH1 by direct sequencing. Splice site mutations were characterised using reverse transcriptase PCR analysis from total RNA samples. In this series, we detected 25 different COH1 mutations; 19 of these were novel, including 9 nonsense mutations, 8 frameshift mutations, 4 verified splice site mutations, 3 larger in frame deletions, and 1 missense mutation. We observed marked variability of developmental and growth parameters. The typical facial gestalt was seen in 23/24 patients. Early onset progressive myopia was present in all the patients older than 5 years. Widespread pigmentary retinopathy was found in 12/14 patients assessed over 5 years of age. We present evidence for extended allelic heterogeneity of CS, with the vast majority of mutations leading to premature termination codons in COH1. Our data confirm the broad clinical spectrum of CS with some patients lacking even the characteristic facial gestalt and pigmentary retinopathy at school age.","author":[{"dropping-particle":"","family":"Seifert","given":"W","non-dropping-particle":"","parse-names":false,"suffix":""},{"dropping-particle":"","family":"Holder-Espinasse","given":"M","non-dropping-particle":"","parse-names":false,"suffix":""},{"dropping-particle":"","family":"Spranger","given":"S","non-dropping-particle":"","parse-names":false,"suffix":""},{"dropping-particle":"","family":"Hoeltzenbein","given":"M","non-dropping-particle":"","parse-names":false,"suffix":""},{"dropping-particle":"","family":"Rossier","given":"E","non-dropping-particle":"","parse-names":false,"suffix":""},{"dropping-particle":"","family":"Dollfus","given":"H","non-dropping-particle":"","parse-names":false,"suffix":""},{"dropping-particle":"","family":"Lacombe","given":"D","non-dropping-particle":"","parse-names":false,"suffix":""},{"dropping-particle":"","family":"Verloes","given":"A","non-dropping-particle":"","parse-names":false,"suffix":""},{"dropping-particle":"","family":"Chrzanowska","given":"K H","non-dropping-particle":"","parse-names":false,"suffix":""},{"dropping-particle":"","family":"Maegawa","given":"G H B","non-dropping-particle":"","parse-names":false,"suffix":""},{"dropping-particle":"","family":"Chitayat","given":"D","non-dropping-particle":"","parse-names":false,"suffix":""},{"dropping-particle":"","family":"Kotzot","given":"D","non-dropping-particle":"","parse-names":false,"suffix":""},{"dropping-particle":"","family":"Huhle","given":"D","non-dropping-particle":"","parse-names":false,"suffix":""},{"dropping-particle":"","family":"Meinecke","given":"P","non-dropping-particle":"","parse-names":false,"suffix":""},{"dropping-particle":"","family":"Albrecht","given":"B","non-dropping-particle":"","parse-names":false,"suffix":""},{"dropping-particle":"","family":"Mathijssen","given":"I","non-dropping-particle":"","parse-names":false,"suffix":""},{"dropping-particle":"","family":"Leheup","given":"B","non-dropping-particle":"","parse-names":false,"suffix":""},{"dropping-particle":"","family":"Raile","given":"K","non-dropping-particle":"","parse-names":false,"suffix":""},{"dropping-particle":"","family":"Hennies","given":"H C","non-dropping-particle":"","parse-names":false,"suffix":""},{"dropping-particle":"","family":"Horn","given":"D","non-dropping-particle":"","parse-names":false,"suffix":""}],"container-title":"Journal of Medical Genetics","id":"ITEM-1","issue":"5","issued":{"date-parts":[["2006","5","1"]]},"page":"e22 LP  - e22","title":"Mutational spectrum of &amp;lt;em&amp;gt;COH1&amp;lt;/em&amp;gt; and clinical heterogeneity in Cohen syndrome","type":"article-journal","volume":"43"},"uris":["http://www.mendeley.com/documents/?uuid=abdee856-e987-4b05-8d06-815d3cfe5a03"]}],"mendeley":{"formattedCitation":"(34)","plainTextFormattedCitation":"(34)","previouslyFormattedCitation":"(34)"},"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(34)</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07793CC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5,3M</w:t>
            </w:r>
          </w:p>
        </w:tc>
        <w:tc>
          <w:tcPr>
            <w:tcW w:w="737" w:type="dxa"/>
            <w:textDirection w:val="btLr"/>
            <w:vAlign w:val="center"/>
          </w:tcPr>
          <w:p w14:paraId="511D8D0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Polish</w:t>
            </w:r>
          </w:p>
        </w:tc>
        <w:tc>
          <w:tcPr>
            <w:tcW w:w="737" w:type="dxa"/>
            <w:vAlign w:val="center"/>
          </w:tcPr>
          <w:p w14:paraId="75B87DF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41C4611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5CC8CD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343C86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A6C0F6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2E96CEA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6A82FBB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E00736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325805E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5E7D77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5A42F5C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5DBE0F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55B2D2C4"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5AD5D2E8" w14:textId="19E115FE"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Seifert</w:t>
            </w:r>
            <w:r w:rsidR="00D11D0F" w:rsidRPr="00E051DD">
              <w:rPr>
                <w:rFonts w:asciiTheme="majorBidi" w:eastAsia="Times New Roman" w:hAnsiTheme="majorBidi" w:cstheme="majorBidi"/>
                <w:b w:val="0"/>
                <w:bCs w:val="0"/>
                <w:sz w:val="18"/>
                <w:szCs w:val="18"/>
              </w:rPr>
              <w:t xml:space="preserve">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{"citationItems":[{"id":"ITEM-1","itemData":{"DOI":"10.1136/jmg.2005.039867","abstract":"Cohen syndrome (CS) is an autosomal recessive disorder with variability in the clinical manifestations, characterised by mental retardation, postnatal microcephaly, facial dysmorphism, pigmentary retinopathy, myopia, and intermittent neutropenia. Mutations in the gene COH1 have been found in an ethnically diverse series of patients. Brief clinical descriptions of 24 patients with CS are provided. The patients were from 16 families of different ethnic backgrounds and between 2.5 and 60 years of age at assessment. DNA samples from all patients were analysed for mutations in COH1 by direct sequencing. Splice site mutations were characterised using reverse transcriptase PCR analysis from total RNA samples. In this series, we detected 25 different COH1 mutations; 19 of these were novel, including 9 nonsense mutations, 8 frameshift mutations, 4 verified splice site mutations, 3 larger in frame deletions, and 1 missense mutation. We observed marked variability of developmental and growth parameters. The typical facial gestalt was seen in 23/24 patients. Early onset progressive myopia was present in all the patients older than 5 years. Widespread pigmentary retinopathy was found in 12/14 patients assessed over 5 years of age. We present evidence for extended allelic heterogeneity of CS, with the vast majority of mutations leading to premature termination codons in COH1. Our data confirm the broad clinical spectrum of CS with some patients lacking even the characteristic facial gestalt and pigmentary retinopathy at school age.","author":[{"dropping-particle":"","family":"Seifert","given":"W","non-dropping-particle":"","parse-names":false,"suffix":""},{"dropping-particle":"","family":"Holder-Espinasse","given":"M","non-dropping-particle":"","parse-names":false,"suffix":""},{"dropping-particle":"","family":"Spranger","given":"S","non-dropping-particle":"","parse-names":false,"suffix":""},{"dropping-particle":"","family":"Hoeltzenbein","given":"M","non-dropping-particle":"","parse-names":false,"suffix":""},{"dropping-particle":"","family":"Rossier","given":"E","non-dropping-particle":"","parse-names":false,"suffix":""},{"dropping-particle":"","family":"Dollfus","given":"H","non-dropping-particle":"","parse-names":false,"suffix":""},{"dropping-particle":"","family":"Lacombe","given":"D","non-dropping-particle":"","parse-names":false,"suffix":""},{"dropping-particle":"","family":"Verloes","given":"A","non-dropping-particle":"","parse-names":false,"suffix":""},{"dropping-particle":"","family":"Chrzanowska","given":"K H","non-dropping-particle":"","parse-names":false,"suffix":""},{"dropping-particle":"","family":"Maegawa","given":"G H B","non-dropping-particle":"","parse-names":false,"suffix":""},{"dropping-particle":"","family":"Chitayat","given":"D","non-dropping-particle":"","parse-names":false,"suffix":""},{"dropping-particle":"","family":"Kotzot","given":"D","non-dropping-particle":"","parse-names":false,"suffix":""},{"dropping-particle":"","family":"Huhle","given":"D","non-dropping-particle":"","parse-names":false,"suffix":""},{"dropping-particle":"","family":"Meinecke","given":"P","non-dropping-particle":"","parse-names":false,"suffix":""},{"dropping-particle":"","family":"Albrecht","given":"B","non-dropping-particle":"","parse-names":false,"suffix":""},{"dropping-particle":"","family":"Mathijssen","given":"I","non-dropping-particle":"","parse-names":false,"suffix":""},{"dropping-particle":"","family":"Leheup","given":"B","non-dropping-particle":"","parse-names":false,"suffix":""},{"dropping-particle":"","family":"Raile","given":"K","non-dropping-particle":"","parse-names":false,"suffix":""},{"dropping-particle":"","family":"Hennies","given":"H C","non-dropping-particle":"","parse-names":false,"suffix":""},{"dropping-particle":"","family":"Horn","given":"D","non-dropping-particle":"","parse-names":false,"suffix":""}],"container-title":"Journal of Medical Genetics","id":"ITEM-1","issue":"5","issued":{"date-parts":[["2006","5","1"]]},"page":"e22 LP  - e22","title":"Mutational spectrum of &amp;lt;em&amp;gt;COH1&amp;lt;/em&amp;gt; and clinical heterogeneity in Cohen syndrome","type":"article-journal","volume":"43"},"uris":["http://www.mendeley.com/documents/?uuid=abdee856-e987-4b05-8d06-815d3cfe5a03"]}],"mendeley":{"formattedCitation":"(34)","plainTextFormattedCitation":"(34)","previouslyFormattedCitation":"(34)"},"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(34)</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5808F9A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8,5F</w:t>
            </w:r>
          </w:p>
        </w:tc>
        <w:tc>
          <w:tcPr>
            <w:tcW w:w="737" w:type="dxa"/>
            <w:textDirection w:val="btLr"/>
            <w:vAlign w:val="center"/>
          </w:tcPr>
          <w:p w14:paraId="6B5E60A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Turkish</w:t>
            </w:r>
          </w:p>
        </w:tc>
        <w:tc>
          <w:tcPr>
            <w:tcW w:w="737" w:type="dxa"/>
            <w:vAlign w:val="center"/>
          </w:tcPr>
          <w:p w14:paraId="1EAF7AA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4D004BB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F66053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27E32FB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1A9D79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7BC1B05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5096378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2DDCBB5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080CB4A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6A7B4AA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6EBB64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BBD3BF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7746F718"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484C873D" w14:textId="2E3CF20E"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Chandler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{"citationItems":[{"id":"ITEM-1","itemData":{"ISSN":"0022-2593","author":[{"dropping-particle":"","family":"Chandler","given":"K E","non-dropping-particle":"","parse-names":false,"suffix":""},{"dropping-particle":"","family":"Kidd","given":"A","non-dropping-particle":"","parse-names":false,"suffix":""},{"dropping-particle":"","family":"Al-Gazali","given":"L","non-dropping-particle":"","parse-names":false,"suffix":""},{"dropping-particle":"","family":"Kolehmainen","given":"Juha","non-dropping-particle":"","parse-names":false,"suffix":""},{"dropping-particle":"","family":"Lehesjoki","given":"Anna-Elina","non-dropping-particle":"","parse-names":false,"suffix":""},{"dropping-particle":"","family":"Black","given":"Graeme C M","non-dropping-particle":"","parse-names":false,"suffix":""},{"dropping-particle":"","family":"Clayton-Smith","given":"Jill","non-dropping-particle":"","parse-names":false,"suffix":""}],"container-title":"Journal of medical genetics","id":"ITEM-1","issue":"4","issued":{"date-parts":[["2003"]]},"page":"233-241","publisher":"BMJ Publishing Group Ltd","title":"Diagnostic criteria, clinical characteristics, and natural history of Cohen syndrome","type":"article-journal","volume":"40"},"uris":["http://www.mendeley.com/documents/?uuid=9c7c5f5d-9d1e-4483-9c26-43fb3a0dc2f6"]}],"mendeley":{"formattedCitation":"(35)","plainTextFormattedCitation":"(35)","previouslyFormattedCitation":"(35)"},"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(35)</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3AED076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16F,15M</w:t>
            </w:r>
          </w:p>
        </w:tc>
        <w:tc>
          <w:tcPr>
            <w:tcW w:w="737" w:type="dxa"/>
            <w:textDirection w:val="btLr"/>
            <w:vAlign w:val="center"/>
          </w:tcPr>
          <w:p w14:paraId="3242B96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Arabic</w:t>
            </w:r>
          </w:p>
        </w:tc>
        <w:tc>
          <w:tcPr>
            <w:tcW w:w="737" w:type="dxa"/>
            <w:vAlign w:val="center"/>
          </w:tcPr>
          <w:p w14:paraId="44CEEE2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5193D45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F45FCF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B05CCF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895260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CDFBB0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E1693A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32BF3B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830AEB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EAB34A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911231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617C43E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4BB437EE"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78825AA9" w14:textId="57886702"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Chandler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{"citationItems":[{"id":"ITEM-1","itemData":{"ISSN":"0022-2593","author":[{"dropping-particle":"","family":"Chandler","given":"K E","non-dropping-particle":"","parse-names":false,"suffix":""},{"dropping-particle":"","family":"Kidd","given":"A","non-dropping-particle":"","parse-names":false,"suffix":""},{"dropping-particle":"","family":"Al-Gazali","given":"L","non-dropping-particle":"","parse-names":false,"suffix":""},{"dropping-particle":"","family":"Kolehmainen","given":"Juha","non-dropping-particle":"","parse-names":false,"suffix":""},{"dropping-particle":"","family":"Lehesjoki","given":"Anna-Elina","non-dropping-particle":"","parse-names":false,"suffix":""},{"dropping-particle":"","family":"Black","given":"Graeme C M","non-dropping-particle":"","parse-names":false,"suffix":""},{"dropping-particle":"","family":"Clayton-Smith","given":"Jill","non-dropping-particle":"","parse-names":false,"suffix":""}],"container-title":"Journal of medical genetics","id":"ITEM-1","issue":"4","issued":{"date-parts":[["2003"]]},"page":"233-241","publisher":"BMJ Publishing Group Ltd","title":"Diagnostic criteria, clinical characteristics, and natural history of Cohen syndrome","type":"article-journal","volume":"40"},"uris":["http://www.mendeley.com/documents/?uuid=9c7c5f5d-9d1e-4483-9c26-43fb3a0dc2f6"]}],"mendeley":{"formattedCitation":"(35)","plainTextFormattedCitation":"(35)","previouslyFormattedCitation":"(35)"},"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(35)</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3BDD0AD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28,15,22F</w:t>
            </w:r>
          </w:p>
        </w:tc>
        <w:tc>
          <w:tcPr>
            <w:tcW w:w="737" w:type="dxa"/>
            <w:textDirection w:val="btLr"/>
            <w:vAlign w:val="center"/>
          </w:tcPr>
          <w:p w14:paraId="29F5C74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UK</w:t>
            </w:r>
          </w:p>
        </w:tc>
        <w:tc>
          <w:tcPr>
            <w:tcW w:w="737" w:type="dxa"/>
            <w:vAlign w:val="center"/>
          </w:tcPr>
          <w:p w14:paraId="54EABB3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4C1D37A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17EDA3A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12ABA27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5D84B1E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0/3</w:t>
            </w:r>
          </w:p>
        </w:tc>
        <w:tc>
          <w:tcPr>
            <w:tcW w:w="737" w:type="dxa"/>
            <w:vAlign w:val="center"/>
          </w:tcPr>
          <w:p w14:paraId="46A9E2B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7E6BE46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0C26B77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2/3</w:t>
            </w:r>
          </w:p>
        </w:tc>
        <w:tc>
          <w:tcPr>
            <w:tcW w:w="737" w:type="dxa"/>
            <w:vAlign w:val="center"/>
          </w:tcPr>
          <w:p w14:paraId="4458F49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23AB628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00F0891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2/3</w:t>
            </w:r>
          </w:p>
        </w:tc>
        <w:tc>
          <w:tcPr>
            <w:tcW w:w="737" w:type="dxa"/>
            <w:vAlign w:val="center"/>
          </w:tcPr>
          <w:p w14:paraId="26C76D2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r>
      <w:tr w:rsidR="00FC2EC2" w:rsidRPr="00E051DD" w14:paraId="18493B1E"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5BD28FF8" w14:textId="7363110B"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Chandler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{"citationItems":[{"id":"ITEM-1","itemData":{"ISSN":"0022-2593","author":[{"dropping-particle":"","family":"Chandler","given":"K E","non-dropping-particle":"","parse-names":false,"suffix":""},{"dropping-particle":"","family":"Kidd","given":"A","non-dropping-particle":"","parse-names":false,"suffix":""},{"dropping-particle":"","family":"Al-Gazali","given":"L","non-dropping-particle":"","parse-names":false,"suffix":""},{"dropping-particle":"","family":"Kolehmainen","given":"Juha","non-dropping-particle":"","parse-names":false,"suffix":""},{"dropping-particle":"","family":"Lehesjoki","given":"Anna-Elina","non-dropping-particle":"","parse-names":false,"suffix":""},{"dropping-particle":"","family":"Black","given":"Graeme C M","non-dropping-particle":"","parse-names":false,"suffix":""},{"dropping-particle":"","family":"Clayton-Smith","given":"Jill","non-dropping-particle":"","parse-names":false,"suffix":""}],"container-title":"Journal of medical genetics","id":"ITEM-1","issue":"4","issued":{"date-parts":[["2003"]]},"page":"233-241","publisher":"BMJ Publishing Group Ltd","title":"Diagnostic criteria, clinical characteristics, and natural history of Cohen syndrome","type":"article-journal","volume":"40"},"uris":["http://www.mendeley.com/documents/?uuid=9c7c5f5d-9d1e-4483-9c26-43fb3a0dc2f6"]}],"mendeley":{"formattedCitation":"(35)","plainTextFormattedCitation":"(35)","previouslyFormattedCitation":"(35)"},"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(35)</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37EA11D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6,10F,12M</w:t>
            </w:r>
          </w:p>
        </w:tc>
        <w:tc>
          <w:tcPr>
            <w:tcW w:w="737" w:type="dxa"/>
            <w:textDirection w:val="btLr"/>
            <w:vAlign w:val="center"/>
          </w:tcPr>
          <w:p w14:paraId="29BAF21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Arabic</w:t>
            </w:r>
          </w:p>
        </w:tc>
        <w:tc>
          <w:tcPr>
            <w:tcW w:w="737" w:type="dxa"/>
            <w:vAlign w:val="center"/>
          </w:tcPr>
          <w:p w14:paraId="03E5604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11AB3F1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719F164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7F26E7A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1292CD1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24D38F5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632F43E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0/3</w:t>
            </w:r>
          </w:p>
        </w:tc>
        <w:tc>
          <w:tcPr>
            <w:tcW w:w="737" w:type="dxa"/>
            <w:vAlign w:val="center"/>
          </w:tcPr>
          <w:p w14:paraId="274D482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1/3</w:t>
            </w:r>
          </w:p>
        </w:tc>
        <w:tc>
          <w:tcPr>
            <w:tcW w:w="737" w:type="dxa"/>
            <w:vAlign w:val="center"/>
          </w:tcPr>
          <w:p w14:paraId="5AD568A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481C341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c>
          <w:tcPr>
            <w:tcW w:w="737" w:type="dxa"/>
            <w:vAlign w:val="center"/>
          </w:tcPr>
          <w:p w14:paraId="7D065DD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0/3</w:t>
            </w:r>
          </w:p>
        </w:tc>
        <w:tc>
          <w:tcPr>
            <w:tcW w:w="737" w:type="dxa"/>
            <w:vAlign w:val="center"/>
          </w:tcPr>
          <w:p w14:paraId="784C0AD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3/3</w:t>
            </w:r>
          </w:p>
        </w:tc>
      </w:tr>
      <w:tr w:rsidR="00FC2EC2" w:rsidRPr="00E051DD" w14:paraId="3C96C298"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4C6DB35B" w14:textId="58C7A80D"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Chandler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{"citationItems":[{"id":"ITEM-1","itemData":{"ISSN":"0022-2593","author":[{"dropping-particle":"","family":"Chandler","given":"K E","non-dropping-particle":"","parse-names":false,"suffix":""},{"dropping-particle":"","family":"Kidd","given":"A","non-dropping-particle":"","parse-names":false,"suffix":""},{"dropping-particle":"","family":"Al-Gazali","given":"L","non-dropping-particle":"","parse-names":false,"suffix":""},{"dropping-particle":"","family":"Kolehmainen","given":"Juha","non-dropping-particle":"","parse-names":false,"suffix":""},{"dropping-particle":"","family":"Lehesjoki","given":"Anna-Elina","non-dropping-particle":"","parse-names":false,"suffix":""},{"dropping-particle":"","family":"Black","given":"Graeme C M","non-dropping-particle":"","parse-names":false,"suffix":""},{"dropping-particle":"","family":"Clayton-Smith","given":"Jill","non-dropping-particle":"","parse-names":false,"suffix":""}],"container-title":"Journal of medical genetics","id":"ITEM-1","issue":"4","issued":{"date-parts":[["2003"]]},"page":"233-241","publisher":"BMJ Publishing Group Ltd","title":"Diagnostic criteria, clinical characteristics, and natural history of Cohen syndrome","type":"article-journal","volume":"40"},"uris":["http://www.mendeley.com/documents/?uuid=9c7c5f5d-9d1e-4483-9c26-43fb3a0dc2f6"]}],"mendeley":{"formattedCitation":"(35)","plainTextFormattedCitation":"(35)","previouslyFormattedCitation":"(35)"},"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(35)</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2786928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7,6M</w:t>
            </w:r>
          </w:p>
        </w:tc>
        <w:tc>
          <w:tcPr>
            <w:tcW w:w="737" w:type="dxa"/>
            <w:textDirection w:val="btLr"/>
            <w:vAlign w:val="center"/>
          </w:tcPr>
          <w:p w14:paraId="70AF670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UK</w:t>
            </w:r>
          </w:p>
        </w:tc>
        <w:tc>
          <w:tcPr>
            <w:tcW w:w="737" w:type="dxa"/>
            <w:vAlign w:val="center"/>
          </w:tcPr>
          <w:p w14:paraId="140F932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348C96A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07B946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FF9EFB0"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26D27D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09DB14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CA6D2A7"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6EC0CA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58AF825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029467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A80EF7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F6E7BF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08161451"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7EB41177" w14:textId="696770BF"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Chandler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{"citationItems":[{"id":"ITEM-1","itemData":{"ISSN":"0022-2593","author":[{"dropping-particle":"","family":"Chandler","given":"K E","non-dropping-particle":"","parse-names":false,"suffix":""},{"dropping-particle":"","family":"Kidd","given":"A","non-dropping-particle":"","parse-names":false,"suffix":""},{"dropping-particle":"","family":"Al-Gazali","given":"L","non-dropping-particle":"","parse-names":false,"suffix":""},{"dropping-particle":"","family":"Kolehmainen","given":"Juha","non-dropping-particle":"","parse-names":false,"suffix":""},{"dropping-particle":"","family":"Lehesjoki","given":"Anna-Elina","non-dropping-particle":"","parse-names":false,"suffix":""},{"dropping-particle":"","family":"Black","given":"Graeme C M","non-dropping-particle":"","parse-names":false,"suffix":""},{"dropping-particle":"","family":"Clayton-Smith","given":"Jill","non-dropping-particle":"","parse-names":false,"suffix":""}],"container-title":"Journal of medical genetics","id":"ITEM-1","issue":"4","issued":{"date-parts":[["2003"]]},"page":"233-241","publisher":"BMJ Publishing Group Ltd","title":"Diagnostic criteria, clinical characteristics, and natural history of Cohen syndrome","type":"article-journal","volume":"40"},"uris":["http://www.mendeley.com/documents/?uuid=9c7c5f5d-9d1e-4483-9c26-43fb3a0dc2f6"]}],"mendeley":{"formattedCitation":"(35)","plainTextFormattedCitation":"(35)","previouslyFormattedCitation":"(35)"},"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(35)</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5D0EF0A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9,15M</w:t>
            </w:r>
          </w:p>
        </w:tc>
        <w:tc>
          <w:tcPr>
            <w:tcW w:w="737" w:type="dxa"/>
            <w:textDirection w:val="btLr"/>
            <w:vAlign w:val="center"/>
          </w:tcPr>
          <w:p w14:paraId="2133ECC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UK</w:t>
            </w:r>
          </w:p>
        </w:tc>
        <w:tc>
          <w:tcPr>
            <w:tcW w:w="737" w:type="dxa"/>
            <w:vAlign w:val="center"/>
          </w:tcPr>
          <w:p w14:paraId="601020A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65C2937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4A1324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671277A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A86165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514EAE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E84F9E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E733C0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0/2</w:t>
            </w:r>
          </w:p>
        </w:tc>
        <w:tc>
          <w:tcPr>
            <w:tcW w:w="737" w:type="dxa"/>
            <w:vAlign w:val="center"/>
          </w:tcPr>
          <w:p w14:paraId="15D1B13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888E71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7175D1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465A0F9F"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59CB4916" w14:textId="77777777" w:rsidTr="00E051D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52161AD3" w14:textId="05C642B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Chandler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{"citationItems":[{"id":"ITEM-1","itemData":{"ISSN":"0022-2593","author":[{"dropping-particle":"","family":"Chandler","given":"K E","non-dropping-particle":"","parse-names":false,"suffix":""},{"dropping-particle":"","family":"Kidd","given":"A","non-dropping-particle":"","parse-names":false,"suffix":""},{"dropping-particle":"","family":"Al-Gazali","given":"L","non-dropping-particle":"","parse-names":false,"suffix":""},{"dropping-particle":"","family":"Kolehmainen","given":"Juha","non-dropping-particle":"","parse-names":false,"suffix":""},{"dropping-particle":"","family":"Lehesjoki","given":"Anna-Elina","non-dropping-particle":"","parse-names":false,"suffix":""},{"dropping-particle":"","family":"Black","given":"Graeme C M","non-dropping-particle":"","parse-names":false,"suffix":""},{"dropping-particle":"","family":"Clayton-Smith","given":"Jill","non-dropping-particle":"","parse-names":false,"suffix":""}],"container-title":"Journal of medical genetics","id":"ITEM-1","issue":"4","issued":{"date-parts":[["2003"]]},"page":"233-241","publisher":"BMJ Publishing Group Ltd","title":"Diagnostic criteria, clinical characteristics, and natural history of Cohen syndrome","type":"article-journal","volume":"40"},"uris":["http://www.mendeley.com/documents/?uuid=9c7c5f5d-9d1e-4483-9c26-43fb3a0dc2f6"]}],"mendeley":{"formattedCitation":"(35)","plainTextFormattedCitation":"(35)","previouslyFormattedCitation":"(35)"},"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(35)</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351001B8"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26,32M</w:t>
            </w:r>
          </w:p>
        </w:tc>
        <w:tc>
          <w:tcPr>
            <w:tcW w:w="737" w:type="dxa"/>
            <w:textDirection w:val="btLr"/>
            <w:vAlign w:val="center"/>
          </w:tcPr>
          <w:p w14:paraId="421ECD5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Dutch</w:t>
            </w:r>
          </w:p>
        </w:tc>
        <w:tc>
          <w:tcPr>
            <w:tcW w:w="737" w:type="dxa"/>
            <w:vAlign w:val="center"/>
          </w:tcPr>
          <w:p w14:paraId="32B8E9E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7AF25EE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F303DF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38C598B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F80DE4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DDD1BC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680233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7CD316F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1/2</w:t>
            </w:r>
          </w:p>
        </w:tc>
        <w:tc>
          <w:tcPr>
            <w:tcW w:w="737" w:type="dxa"/>
            <w:vAlign w:val="center"/>
          </w:tcPr>
          <w:p w14:paraId="49241D54"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985EA1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7171841C"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AE622A1"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r w:rsidR="00FC2EC2" w:rsidRPr="00E051DD" w14:paraId="38D5D3D8" w14:textId="77777777" w:rsidTr="00E051DD">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737" w:type="dxa"/>
            <w:textDirection w:val="btLr"/>
            <w:vAlign w:val="center"/>
          </w:tcPr>
          <w:p w14:paraId="66BFBF96" w14:textId="0769BC0B"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rPr>
                <w:rFonts w:asciiTheme="majorBidi" w:eastAsia="Times New Roman" w:hAnsiTheme="majorBidi" w:cstheme="majorBidi"/>
                <w:b w:val="0"/>
                <w:bCs w:val="0"/>
                <w:sz w:val="18"/>
                <w:szCs w:val="18"/>
              </w:rPr>
            </w:pPr>
            <w:r w:rsidRPr="00E051DD">
              <w:rPr>
                <w:rFonts w:asciiTheme="majorBidi" w:eastAsia="Times New Roman" w:hAnsiTheme="majorBidi" w:cstheme="majorBidi"/>
                <w:b w:val="0"/>
                <w:bCs w:val="0"/>
                <w:sz w:val="18"/>
                <w:szCs w:val="18"/>
              </w:rPr>
              <w:t xml:space="preserve">Chandler </w:t>
            </w:r>
            <w:r w:rsidR="00D11D0F" w:rsidRPr="00E051DD">
              <w:rPr>
                <w:rFonts w:asciiTheme="majorBidi" w:eastAsia="Times New Roman" w:hAnsiTheme="majorBidi" w:cstheme="majorBidi"/>
                <w:sz w:val="18"/>
                <w:szCs w:val="18"/>
              </w:rPr>
              <w:fldChar w:fldCharType="begin" w:fldLock="1"/>
            </w:r>
            <w:r w:rsidR="00140DE3">
              <w:rPr>
                <w:rFonts w:asciiTheme="majorBidi" w:eastAsia="Times New Roman" w:hAnsiTheme="majorBidi" w:cstheme="majorBidi"/>
                <w:b w:val="0"/>
                <w:bCs w:val="0"/>
                <w:sz w:val="18"/>
                <w:szCs w:val="18"/>
              </w:rPr>
              <w:instrText>ADDIN CSL_CITATION {"citationItems":[{"id":"ITEM-1","itemData":{"ISSN":"0022-2593","author":[{"dropping-particle":"","family":"Chandler","given":"K E","non-dropping-particle":"","parse-names":false,"suffix":""},{"dropping-particle":"","family":"Kidd","given":"A","non-dropping-particle":"","parse-names":false,"suffix":""},{"dropping-particle":"","family":"Al-Gazali","given":"L","non-dropping-particle":"","parse-names":false,"suffix":""},{"dropping-particle":"","family":"Kolehmainen","given":"Juha","non-dropping-particle":"","parse-names":false,"suffix":""},{"dropping-particle":"","family":"Lehesjoki","given":"Anna-Elina","non-dropping-particle":"","parse-names":false,"suffix":""},{"dropping-particle":"","family":"Black","given":"Graeme C M","non-dropping-particle":"","parse-names":false,"suffix":""},{"dropping-particle":"","family":"Clayton-Smith","given":"Jill","non-dropping-particle":"","parse-names":false,"suffix":""}],"container-title":"Journal of medical genetics","id":"ITEM-1","issue":"4","issued":{"date-parts":[["2003"]]},"page":"233-241","publisher":"BMJ Publishing Group Ltd","title":"Diagnostic criteria, clinical characteristics, and natural history of Cohen syndrome","type":"article-journal","volume":"40"},"uris":["http://www.mendeley.com/documents/?uuid=9c7c5f5d-9d1e-4483-9c26-43fb3a0dc2f6"]}],"mendeley":{"formattedCitation":"(35)","plainTextFormattedCitation":"(35)","previouslyFormattedCitation":"(35)"},"properties":{"noteIndex":0},"schema":"https://github.com/citation-style-language/schema/raw/master/csl-citation.json"}</w:instrText>
            </w:r>
            <w:r w:rsidR="00D11D0F" w:rsidRPr="00E051DD">
              <w:rPr>
                <w:rFonts w:asciiTheme="majorBidi" w:eastAsia="Times New Roman" w:hAnsiTheme="majorBidi" w:cstheme="majorBidi"/>
                <w:sz w:val="18"/>
                <w:szCs w:val="18"/>
              </w:rPr>
              <w:fldChar w:fldCharType="separate"/>
            </w:r>
            <w:r w:rsidR="00140DE3" w:rsidRPr="00140DE3">
              <w:rPr>
                <w:rFonts w:asciiTheme="majorBidi" w:eastAsia="Times New Roman" w:hAnsiTheme="majorBidi" w:cstheme="majorBidi"/>
                <w:b w:val="0"/>
                <w:bCs w:val="0"/>
                <w:noProof/>
                <w:sz w:val="18"/>
                <w:szCs w:val="18"/>
              </w:rPr>
              <w:t>(35)</w:t>
            </w:r>
            <w:r w:rsidR="00D11D0F" w:rsidRPr="00E051DD">
              <w:rPr>
                <w:rFonts w:asciiTheme="majorBidi" w:eastAsia="Times New Roman" w:hAnsiTheme="majorBidi" w:cstheme="majorBidi"/>
                <w:sz w:val="18"/>
                <w:szCs w:val="18"/>
              </w:rPr>
              <w:fldChar w:fldCharType="end"/>
            </w:r>
          </w:p>
        </w:tc>
        <w:tc>
          <w:tcPr>
            <w:tcW w:w="737" w:type="dxa"/>
            <w:textDirection w:val="btLr"/>
            <w:vAlign w:val="center"/>
          </w:tcPr>
          <w:p w14:paraId="6525BB3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3M,4F</w:t>
            </w:r>
          </w:p>
        </w:tc>
        <w:tc>
          <w:tcPr>
            <w:tcW w:w="737" w:type="dxa"/>
            <w:textDirection w:val="btLr"/>
            <w:vAlign w:val="center"/>
          </w:tcPr>
          <w:p w14:paraId="738C82D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13" w:right="113"/>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UK</w:t>
            </w:r>
          </w:p>
        </w:tc>
        <w:tc>
          <w:tcPr>
            <w:tcW w:w="737" w:type="dxa"/>
            <w:vAlign w:val="center"/>
          </w:tcPr>
          <w:p w14:paraId="7083C1E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w:t>
            </w:r>
          </w:p>
        </w:tc>
        <w:tc>
          <w:tcPr>
            <w:tcW w:w="737" w:type="dxa"/>
            <w:vAlign w:val="center"/>
          </w:tcPr>
          <w:p w14:paraId="09B382E2"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6B0CD3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7BDFB99"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1E69C1AD"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A37B9F3"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6E590A5"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4FEADCF6"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002BAD1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69C68DB"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596F6C0E"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c>
          <w:tcPr>
            <w:tcW w:w="737" w:type="dxa"/>
            <w:vAlign w:val="center"/>
          </w:tcPr>
          <w:p w14:paraId="22913CCA" w14:textId="77777777" w:rsidR="00FC2EC2" w:rsidRPr="00E051DD" w:rsidRDefault="00FC2EC2" w:rsidP="00E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E051DD">
              <w:rPr>
                <w:rFonts w:asciiTheme="majorBidi" w:eastAsia="Times New Roman" w:hAnsiTheme="majorBidi" w:cstheme="majorBidi"/>
                <w:sz w:val="18"/>
                <w:szCs w:val="18"/>
              </w:rPr>
              <w:t>2/2</w:t>
            </w:r>
          </w:p>
        </w:tc>
      </w:tr>
    </w:tbl>
    <w:p w14:paraId="1B2943BE" w14:textId="77777777" w:rsidR="00786D67" w:rsidRPr="00E051DD" w:rsidRDefault="00786D67" w:rsidP="00E051DD">
      <w:pPr>
        <w:spacing w:line="480" w:lineRule="auto"/>
        <w:rPr>
          <w:rFonts w:asciiTheme="majorBidi" w:hAnsiTheme="majorBidi" w:cstheme="majorBidi"/>
          <w:sz w:val="16"/>
          <w:szCs w:val="16"/>
        </w:rPr>
      </w:pPr>
      <w:r w:rsidRPr="00E051DD">
        <w:rPr>
          <w:rFonts w:asciiTheme="majorBidi" w:hAnsiTheme="majorBidi" w:cstheme="majorBidi"/>
        </w:rPr>
        <w:t xml:space="preserve">* </w:t>
      </w:r>
      <w:r w:rsidRPr="00E051DD">
        <w:rPr>
          <w:rFonts w:asciiTheme="majorBidi" w:hAnsiTheme="majorBidi" w:cstheme="majorBidi"/>
          <w:sz w:val="16"/>
          <w:szCs w:val="16"/>
        </w:rPr>
        <w:t>Our two patients</w:t>
      </w:r>
    </w:p>
    <w:sectPr w:rsidR="00786D67" w:rsidRPr="00E051DD" w:rsidSect="00794CE3">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1188" w14:textId="77777777" w:rsidR="00794CE3" w:rsidRDefault="00794CE3" w:rsidP="0057607C">
      <w:pPr>
        <w:spacing w:after="0" w:line="240" w:lineRule="auto"/>
      </w:pPr>
      <w:r>
        <w:separator/>
      </w:r>
    </w:p>
  </w:endnote>
  <w:endnote w:type="continuationSeparator" w:id="0">
    <w:p w14:paraId="6A052BC7" w14:textId="77777777" w:rsidR="00794CE3" w:rsidRDefault="00794CE3" w:rsidP="0057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WarnockPro-Regular">
    <w:altName w:val="Cambria"/>
    <w:panose1 w:val="00000000000000000000"/>
    <w:charset w:val="00"/>
    <w:family w:val="roman"/>
    <w:notTrueType/>
    <w:pitch w:val="default"/>
  </w:font>
  <w:font w:name="WarnockPro-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897522"/>
      <w:docPartObj>
        <w:docPartGallery w:val="Page Numbers (Bottom of Page)"/>
        <w:docPartUnique/>
      </w:docPartObj>
    </w:sdtPr>
    <w:sdtEndPr>
      <w:rPr>
        <w:noProof/>
      </w:rPr>
    </w:sdtEndPr>
    <w:sdtContent>
      <w:p w14:paraId="3D05DDBB" w14:textId="77777777" w:rsidR="00664E43" w:rsidRDefault="00664E43">
        <w:pPr>
          <w:pStyle w:val="Footer"/>
          <w:jc w:val="center"/>
        </w:pPr>
        <w:r>
          <w:fldChar w:fldCharType="begin"/>
        </w:r>
        <w:r>
          <w:instrText xml:space="preserve"> PAGE   \* MERGEFORMAT </w:instrText>
        </w:r>
        <w:r>
          <w:fldChar w:fldCharType="separate"/>
        </w:r>
        <w:r w:rsidR="0066779A">
          <w:rPr>
            <w:noProof/>
          </w:rPr>
          <w:t>2</w:t>
        </w:r>
        <w:r>
          <w:rPr>
            <w:noProof/>
          </w:rPr>
          <w:fldChar w:fldCharType="end"/>
        </w:r>
      </w:p>
    </w:sdtContent>
  </w:sdt>
  <w:p w14:paraId="25181F2F" w14:textId="77777777" w:rsidR="00664E43" w:rsidRDefault="00664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BD57" w14:textId="77777777" w:rsidR="00794CE3" w:rsidRDefault="00794CE3" w:rsidP="0057607C">
      <w:pPr>
        <w:spacing w:after="0" w:line="240" w:lineRule="auto"/>
      </w:pPr>
      <w:r>
        <w:separator/>
      </w:r>
    </w:p>
  </w:footnote>
  <w:footnote w:type="continuationSeparator" w:id="0">
    <w:p w14:paraId="75C73F85" w14:textId="77777777" w:rsidR="00794CE3" w:rsidRDefault="00794CE3" w:rsidP="0057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5C70"/>
    <w:multiLevelType w:val="multilevel"/>
    <w:tmpl w:val="E3724D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4F55C8"/>
    <w:multiLevelType w:val="hybridMultilevel"/>
    <w:tmpl w:val="B8809556"/>
    <w:lvl w:ilvl="0" w:tplc="08063BC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80F12"/>
    <w:multiLevelType w:val="multilevel"/>
    <w:tmpl w:val="E53AA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A7035F4"/>
    <w:multiLevelType w:val="multilevel"/>
    <w:tmpl w:val="BFDC1672"/>
    <w:lvl w:ilvl="0">
      <w:start w:val="1"/>
      <w:numFmt w:val="decimal"/>
      <w:lvlText w:val="%1"/>
      <w:lvlJc w:val="left"/>
      <w:pPr>
        <w:ind w:left="716" w:hanging="432"/>
      </w:pPr>
      <w:rPr>
        <w:rFonts w:hint="default"/>
      </w:rPr>
    </w:lvl>
    <w:lvl w:ilvl="1">
      <w:start w:val="1"/>
      <w:numFmt w:val="decimal"/>
      <w:lvlText w:val="%1-%2"/>
      <w:lvlJc w:val="left"/>
      <w:pPr>
        <w:ind w:left="718" w:hanging="576"/>
      </w:pPr>
      <w:rPr>
        <w:rFonts w:hint="default"/>
      </w:rPr>
    </w:lvl>
    <w:lvl w:ilvl="2">
      <w:start w:val="1"/>
      <w:numFmt w:val="decimal"/>
      <w:pStyle w:val="Heading3"/>
      <w:lvlText w:val="%1-%2-%3"/>
      <w:lvlJc w:val="left"/>
      <w:pPr>
        <w:ind w:left="1287" w:hanging="720"/>
      </w:pPr>
      <w:rPr>
        <w:rFonts w:hint="default"/>
      </w:rPr>
    </w:lvl>
    <w:lvl w:ilvl="3">
      <w:start w:val="1"/>
      <w:numFmt w:val="decimal"/>
      <w:lvlText w:val="%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4"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17C7E9A"/>
    <w:multiLevelType w:val="multilevel"/>
    <w:tmpl w:val="609CDEB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300466">
    <w:abstractNumId w:val="0"/>
  </w:num>
  <w:num w:numId="2" w16cid:durableId="71048239">
    <w:abstractNumId w:val="2"/>
  </w:num>
  <w:num w:numId="3" w16cid:durableId="1630932880">
    <w:abstractNumId w:val="3"/>
  </w:num>
  <w:num w:numId="4" w16cid:durableId="1961767469">
    <w:abstractNumId w:val="5"/>
  </w:num>
  <w:num w:numId="5" w16cid:durableId="1018234589">
    <w:abstractNumId w:val="1"/>
  </w:num>
  <w:num w:numId="6" w16cid:durableId="802424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E2"/>
    <w:rsid w:val="000012F4"/>
    <w:rsid w:val="00010944"/>
    <w:rsid w:val="0002334D"/>
    <w:rsid w:val="00035A4E"/>
    <w:rsid w:val="00036F21"/>
    <w:rsid w:val="00042A06"/>
    <w:rsid w:val="0004720F"/>
    <w:rsid w:val="000606C5"/>
    <w:rsid w:val="0006573E"/>
    <w:rsid w:val="00067F40"/>
    <w:rsid w:val="0008411C"/>
    <w:rsid w:val="000879B7"/>
    <w:rsid w:val="000A1AF1"/>
    <w:rsid w:val="000A4298"/>
    <w:rsid w:val="000B1C79"/>
    <w:rsid w:val="000B4625"/>
    <w:rsid w:val="000C3F99"/>
    <w:rsid w:val="000C54FC"/>
    <w:rsid w:val="000D7559"/>
    <w:rsid w:val="000E7D9C"/>
    <w:rsid w:val="000F320B"/>
    <w:rsid w:val="000F36DA"/>
    <w:rsid w:val="000F5549"/>
    <w:rsid w:val="00122405"/>
    <w:rsid w:val="001258ED"/>
    <w:rsid w:val="00131E2F"/>
    <w:rsid w:val="0013558D"/>
    <w:rsid w:val="00140DE3"/>
    <w:rsid w:val="001505CB"/>
    <w:rsid w:val="00151A4F"/>
    <w:rsid w:val="001627A1"/>
    <w:rsid w:val="00171DA3"/>
    <w:rsid w:val="00173D50"/>
    <w:rsid w:val="001752CE"/>
    <w:rsid w:val="001807FD"/>
    <w:rsid w:val="00181130"/>
    <w:rsid w:val="00184B42"/>
    <w:rsid w:val="00190216"/>
    <w:rsid w:val="001B41E4"/>
    <w:rsid w:val="001B7E21"/>
    <w:rsid w:val="001E3B53"/>
    <w:rsid w:val="001F0D7E"/>
    <w:rsid w:val="001F2431"/>
    <w:rsid w:val="00203285"/>
    <w:rsid w:val="00212499"/>
    <w:rsid w:val="00212B20"/>
    <w:rsid w:val="002168B1"/>
    <w:rsid w:val="002259CA"/>
    <w:rsid w:val="002429AE"/>
    <w:rsid w:val="00250BFB"/>
    <w:rsid w:val="00251405"/>
    <w:rsid w:val="002538F3"/>
    <w:rsid w:val="0026582A"/>
    <w:rsid w:val="0027544B"/>
    <w:rsid w:val="00277939"/>
    <w:rsid w:val="00285B73"/>
    <w:rsid w:val="00296DD6"/>
    <w:rsid w:val="002A71A0"/>
    <w:rsid w:val="002B0189"/>
    <w:rsid w:val="002B1985"/>
    <w:rsid w:val="002B3BC5"/>
    <w:rsid w:val="002B5662"/>
    <w:rsid w:val="002D3DAD"/>
    <w:rsid w:val="002E4DC7"/>
    <w:rsid w:val="002E78E0"/>
    <w:rsid w:val="002F33D7"/>
    <w:rsid w:val="0031478C"/>
    <w:rsid w:val="00332685"/>
    <w:rsid w:val="00335F55"/>
    <w:rsid w:val="00335F65"/>
    <w:rsid w:val="003453C1"/>
    <w:rsid w:val="00345D7B"/>
    <w:rsid w:val="00345FC6"/>
    <w:rsid w:val="003512B1"/>
    <w:rsid w:val="003517B5"/>
    <w:rsid w:val="003653EB"/>
    <w:rsid w:val="00390CAC"/>
    <w:rsid w:val="00391295"/>
    <w:rsid w:val="0039278A"/>
    <w:rsid w:val="0039319D"/>
    <w:rsid w:val="003B0847"/>
    <w:rsid w:val="003C1148"/>
    <w:rsid w:val="003C763E"/>
    <w:rsid w:val="003D40F7"/>
    <w:rsid w:val="003D4335"/>
    <w:rsid w:val="003E2D1A"/>
    <w:rsid w:val="003F5D51"/>
    <w:rsid w:val="003F7E0B"/>
    <w:rsid w:val="00400156"/>
    <w:rsid w:val="00402D3E"/>
    <w:rsid w:val="0042343A"/>
    <w:rsid w:val="00426BBD"/>
    <w:rsid w:val="00433344"/>
    <w:rsid w:val="00455009"/>
    <w:rsid w:val="00471A5B"/>
    <w:rsid w:val="0048057A"/>
    <w:rsid w:val="00482C0D"/>
    <w:rsid w:val="00483582"/>
    <w:rsid w:val="0049144E"/>
    <w:rsid w:val="004938EF"/>
    <w:rsid w:val="004A52DF"/>
    <w:rsid w:val="004C08FB"/>
    <w:rsid w:val="004D0929"/>
    <w:rsid w:val="004D57DC"/>
    <w:rsid w:val="004E0773"/>
    <w:rsid w:val="004E4057"/>
    <w:rsid w:val="004F3E40"/>
    <w:rsid w:val="004F7488"/>
    <w:rsid w:val="00503584"/>
    <w:rsid w:val="00506AAB"/>
    <w:rsid w:val="005100F5"/>
    <w:rsid w:val="00515474"/>
    <w:rsid w:val="00532045"/>
    <w:rsid w:val="0054341A"/>
    <w:rsid w:val="005607E2"/>
    <w:rsid w:val="00566661"/>
    <w:rsid w:val="00567313"/>
    <w:rsid w:val="0057607C"/>
    <w:rsid w:val="00577777"/>
    <w:rsid w:val="0057797B"/>
    <w:rsid w:val="00596FA3"/>
    <w:rsid w:val="005A08DB"/>
    <w:rsid w:val="005B005E"/>
    <w:rsid w:val="005B2D81"/>
    <w:rsid w:val="005C1B58"/>
    <w:rsid w:val="005D16A6"/>
    <w:rsid w:val="005E04C5"/>
    <w:rsid w:val="005E2C63"/>
    <w:rsid w:val="005E609D"/>
    <w:rsid w:val="00605778"/>
    <w:rsid w:val="006114E6"/>
    <w:rsid w:val="00612C08"/>
    <w:rsid w:val="00620059"/>
    <w:rsid w:val="006266BF"/>
    <w:rsid w:val="006304A5"/>
    <w:rsid w:val="006351F0"/>
    <w:rsid w:val="00643E19"/>
    <w:rsid w:val="006502B6"/>
    <w:rsid w:val="006536ED"/>
    <w:rsid w:val="00664E43"/>
    <w:rsid w:val="0066779A"/>
    <w:rsid w:val="00694E5C"/>
    <w:rsid w:val="006957C2"/>
    <w:rsid w:val="006C609D"/>
    <w:rsid w:val="006E0B24"/>
    <w:rsid w:val="006F2DAD"/>
    <w:rsid w:val="007111E5"/>
    <w:rsid w:val="00712104"/>
    <w:rsid w:val="007761B4"/>
    <w:rsid w:val="00782350"/>
    <w:rsid w:val="00786D67"/>
    <w:rsid w:val="00794CE3"/>
    <w:rsid w:val="007B3E15"/>
    <w:rsid w:val="007B6BC4"/>
    <w:rsid w:val="007C1CF8"/>
    <w:rsid w:val="007D42D0"/>
    <w:rsid w:val="007D5CE7"/>
    <w:rsid w:val="007E0E3E"/>
    <w:rsid w:val="007E5F7E"/>
    <w:rsid w:val="007F587F"/>
    <w:rsid w:val="008102C1"/>
    <w:rsid w:val="00813167"/>
    <w:rsid w:val="00821EFC"/>
    <w:rsid w:val="00842D36"/>
    <w:rsid w:val="00842F0E"/>
    <w:rsid w:val="00851EB4"/>
    <w:rsid w:val="008717F7"/>
    <w:rsid w:val="008807C8"/>
    <w:rsid w:val="0088665D"/>
    <w:rsid w:val="00887F41"/>
    <w:rsid w:val="00893571"/>
    <w:rsid w:val="00893688"/>
    <w:rsid w:val="008A5CBC"/>
    <w:rsid w:val="008C00C9"/>
    <w:rsid w:val="008D771F"/>
    <w:rsid w:val="008E195D"/>
    <w:rsid w:val="008E24ED"/>
    <w:rsid w:val="008E3C77"/>
    <w:rsid w:val="008E74B4"/>
    <w:rsid w:val="008F252A"/>
    <w:rsid w:val="008F3FEB"/>
    <w:rsid w:val="009056BB"/>
    <w:rsid w:val="009067E3"/>
    <w:rsid w:val="00906C0B"/>
    <w:rsid w:val="00911A36"/>
    <w:rsid w:val="00933C1A"/>
    <w:rsid w:val="009404F3"/>
    <w:rsid w:val="00950DF0"/>
    <w:rsid w:val="0096090A"/>
    <w:rsid w:val="00961F17"/>
    <w:rsid w:val="00965153"/>
    <w:rsid w:val="00967634"/>
    <w:rsid w:val="009744CF"/>
    <w:rsid w:val="00976CBF"/>
    <w:rsid w:val="00984C79"/>
    <w:rsid w:val="009A727E"/>
    <w:rsid w:val="009A7D88"/>
    <w:rsid w:val="009B28A2"/>
    <w:rsid w:val="009C4D42"/>
    <w:rsid w:val="009D5637"/>
    <w:rsid w:val="009E1F88"/>
    <w:rsid w:val="009E6F68"/>
    <w:rsid w:val="009E7DED"/>
    <w:rsid w:val="009F25D0"/>
    <w:rsid w:val="00A10672"/>
    <w:rsid w:val="00A335D8"/>
    <w:rsid w:val="00A44D36"/>
    <w:rsid w:val="00A605D8"/>
    <w:rsid w:val="00A64E64"/>
    <w:rsid w:val="00A722FC"/>
    <w:rsid w:val="00A74790"/>
    <w:rsid w:val="00AA0677"/>
    <w:rsid w:val="00AA5EC1"/>
    <w:rsid w:val="00AB338F"/>
    <w:rsid w:val="00AC62F3"/>
    <w:rsid w:val="00AD1167"/>
    <w:rsid w:val="00AF2F2F"/>
    <w:rsid w:val="00AF5A07"/>
    <w:rsid w:val="00B04C01"/>
    <w:rsid w:val="00B0582C"/>
    <w:rsid w:val="00B118E0"/>
    <w:rsid w:val="00B12559"/>
    <w:rsid w:val="00B26635"/>
    <w:rsid w:val="00B27105"/>
    <w:rsid w:val="00B41866"/>
    <w:rsid w:val="00B429A9"/>
    <w:rsid w:val="00B5257E"/>
    <w:rsid w:val="00B64480"/>
    <w:rsid w:val="00B64AEC"/>
    <w:rsid w:val="00B7246C"/>
    <w:rsid w:val="00BA7BBC"/>
    <w:rsid w:val="00BB1059"/>
    <w:rsid w:val="00BB2802"/>
    <w:rsid w:val="00BD0DAB"/>
    <w:rsid w:val="00BF0146"/>
    <w:rsid w:val="00C30439"/>
    <w:rsid w:val="00C30D66"/>
    <w:rsid w:val="00C30E93"/>
    <w:rsid w:val="00C4791E"/>
    <w:rsid w:val="00C52DFA"/>
    <w:rsid w:val="00C6232B"/>
    <w:rsid w:val="00C73230"/>
    <w:rsid w:val="00C7381A"/>
    <w:rsid w:val="00C74875"/>
    <w:rsid w:val="00C75470"/>
    <w:rsid w:val="00C827AE"/>
    <w:rsid w:val="00CA6FA2"/>
    <w:rsid w:val="00CB7AD6"/>
    <w:rsid w:val="00CC00A1"/>
    <w:rsid w:val="00CD42F5"/>
    <w:rsid w:val="00CE5164"/>
    <w:rsid w:val="00CE575C"/>
    <w:rsid w:val="00CE6E44"/>
    <w:rsid w:val="00CF515A"/>
    <w:rsid w:val="00D06529"/>
    <w:rsid w:val="00D11D0F"/>
    <w:rsid w:val="00D12C02"/>
    <w:rsid w:val="00D14672"/>
    <w:rsid w:val="00D177E1"/>
    <w:rsid w:val="00D23480"/>
    <w:rsid w:val="00D27CC5"/>
    <w:rsid w:val="00D372FD"/>
    <w:rsid w:val="00D541CD"/>
    <w:rsid w:val="00D547BD"/>
    <w:rsid w:val="00D70393"/>
    <w:rsid w:val="00D80753"/>
    <w:rsid w:val="00D841EB"/>
    <w:rsid w:val="00DA0A30"/>
    <w:rsid w:val="00DA2124"/>
    <w:rsid w:val="00DA74EA"/>
    <w:rsid w:val="00DB48AF"/>
    <w:rsid w:val="00DD6569"/>
    <w:rsid w:val="00DE213E"/>
    <w:rsid w:val="00E03BCB"/>
    <w:rsid w:val="00E051DD"/>
    <w:rsid w:val="00E05D45"/>
    <w:rsid w:val="00E12B54"/>
    <w:rsid w:val="00E25D80"/>
    <w:rsid w:val="00E275BD"/>
    <w:rsid w:val="00E432DD"/>
    <w:rsid w:val="00E46E69"/>
    <w:rsid w:val="00E55583"/>
    <w:rsid w:val="00E934B4"/>
    <w:rsid w:val="00E93625"/>
    <w:rsid w:val="00EB3C5A"/>
    <w:rsid w:val="00EC2458"/>
    <w:rsid w:val="00EC3046"/>
    <w:rsid w:val="00EC7C5B"/>
    <w:rsid w:val="00ED348A"/>
    <w:rsid w:val="00EE3560"/>
    <w:rsid w:val="00EF2E04"/>
    <w:rsid w:val="00EF5E93"/>
    <w:rsid w:val="00F06401"/>
    <w:rsid w:val="00F067D7"/>
    <w:rsid w:val="00F06952"/>
    <w:rsid w:val="00F13728"/>
    <w:rsid w:val="00F31803"/>
    <w:rsid w:val="00F34E41"/>
    <w:rsid w:val="00F36201"/>
    <w:rsid w:val="00F41981"/>
    <w:rsid w:val="00F46ECA"/>
    <w:rsid w:val="00F709B6"/>
    <w:rsid w:val="00F81585"/>
    <w:rsid w:val="00FB1AE7"/>
    <w:rsid w:val="00FB76F6"/>
    <w:rsid w:val="00FB7EC5"/>
    <w:rsid w:val="00FC2EC2"/>
    <w:rsid w:val="00FD19A8"/>
    <w:rsid w:val="00FD6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931D"/>
  <w15:chartTrackingRefBased/>
  <w15:docId w15:val="{3A5A5E01-63F5-4301-8FDF-89CA6028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E2"/>
  </w:style>
  <w:style w:type="paragraph" w:styleId="Heading1">
    <w:name w:val="heading 1"/>
    <w:basedOn w:val="Normal"/>
    <w:next w:val="Normal"/>
    <w:link w:val="Heading1Char"/>
    <w:autoRedefine/>
    <w:uiPriority w:val="9"/>
    <w:qFormat/>
    <w:rsid w:val="006266BF"/>
    <w:pPr>
      <w:keepNext/>
      <w:keepLines/>
      <w:numPr>
        <w:numId w:val="4"/>
      </w:numPr>
      <w:bidi/>
      <w:spacing w:before="480" w:after="0" w:line="276" w:lineRule="auto"/>
      <w:ind w:left="716" w:hanging="432"/>
      <w:outlineLvl w:val="0"/>
    </w:pPr>
    <w:rPr>
      <w:rFonts w:ascii="Nazanin" w:hAnsi="Nazanin" w:cs="Nazanin"/>
      <w:b/>
      <w:bCs/>
      <w:sz w:val="40"/>
      <w:szCs w:val="40"/>
      <w:lang w:bidi="fa-IR"/>
    </w:rPr>
  </w:style>
  <w:style w:type="paragraph" w:styleId="Heading3">
    <w:name w:val="heading 3"/>
    <w:basedOn w:val="Normal"/>
    <w:next w:val="Normal"/>
    <w:link w:val="Heading3Char"/>
    <w:autoRedefine/>
    <w:uiPriority w:val="9"/>
    <w:unhideWhenUsed/>
    <w:qFormat/>
    <w:rsid w:val="005B2D81"/>
    <w:pPr>
      <w:keepNext/>
      <w:keepLines/>
      <w:numPr>
        <w:ilvl w:val="2"/>
        <w:numId w:val="3"/>
      </w:numPr>
      <w:spacing w:before="40" w:after="0"/>
      <w:outlineLvl w:val="2"/>
    </w:pPr>
    <w:rPr>
      <w:rFonts w:ascii="Nazanin" w:eastAsiaTheme="majorEastAsia" w:hAnsi="Nazanin" w:cstheme="majorBidi"/>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2D81"/>
    <w:rPr>
      <w:rFonts w:ascii="Nazanin" w:eastAsiaTheme="majorEastAsia" w:hAnsi="Nazanin" w:cstheme="majorBidi"/>
      <w:b/>
      <w:sz w:val="32"/>
      <w:szCs w:val="24"/>
    </w:rPr>
  </w:style>
  <w:style w:type="character" w:customStyle="1" w:styleId="Heading1Char">
    <w:name w:val="Heading 1 Char"/>
    <w:basedOn w:val="DefaultParagraphFont"/>
    <w:link w:val="Heading1"/>
    <w:uiPriority w:val="9"/>
    <w:rsid w:val="006266BF"/>
    <w:rPr>
      <w:rFonts w:ascii="Nazanin" w:hAnsi="Nazanin" w:cs="Nazanin"/>
      <w:b/>
      <w:bCs/>
      <w:sz w:val="40"/>
      <w:szCs w:val="40"/>
      <w:lang w:bidi="fa-IR"/>
    </w:rPr>
  </w:style>
  <w:style w:type="paragraph" w:styleId="Header">
    <w:name w:val="header"/>
    <w:basedOn w:val="Normal"/>
    <w:link w:val="HeaderChar"/>
    <w:uiPriority w:val="99"/>
    <w:unhideWhenUsed/>
    <w:rsid w:val="00576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07C"/>
  </w:style>
  <w:style w:type="paragraph" w:styleId="Footer">
    <w:name w:val="footer"/>
    <w:basedOn w:val="Normal"/>
    <w:link w:val="FooterChar"/>
    <w:uiPriority w:val="99"/>
    <w:unhideWhenUsed/>
    <w:rsid w:val="00576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07C"/>
  </w:style>
  <w:style w:type="character" w:styleId="LineNumber">
    <w:name w:val="line number"/>
    <w:basedOn w:val="DefaultParagraphFont"/>
    <w:uiPriority w:val="99"/>
    <w:semiHidden/>
    <w:unhideWhenUsed/>
    <w:rsid w:val="005D16A6"/>
  </w:style>
  <w:style w:type="character" w:styleId="CommentReference">
    <w:name w:val="annotation reference"/>
    <w:basedOn w:val="DefaultParagraphFont"/>
    <w:uiPriority w:val="99"/>
    <w:semiHidden/>
    <w:unhideWhenUsed/>
    <w:rsid w:val="00643E19"/>
    <w:rPr>
      <w:sz w:val="16"/>
      <w:szCs w:val="16"/>
    </w:rPr>
  </w:style>
  <w:style w:type="paragraph" w:styleId="CommentText">
    <w:name w:val="annotation text"/>
    <w:basedOn w:val="Normal"/>
    <w:link w:val="CommentTextChar"/>
    <w:uiPriority w:val="99"/>
    <w:semiHidden/>
    <w:unhideWhenUsed/>
    <w:rsid w:val="00643E19"/>
    <w:pPr>
      <w:spacing w:line="240" w:lineRule="auto"/>
    </w:pPr>
    <w:rPr>
      <w:sz w:val="20"/>
      <w:szCs w:val="20"/>
    </w:rPr>
  </w:style>
  <w:style w:type="character" w:customStyle="1" w:styleId="CommentTextChar">
    <w:name w:val="Comment Text Char"/>
    <w:basedOn w:val="DefaultParagraphFont"/>
    <w:link w:val="CommentText"/>
    <w:uiPriority w:val="99"/>
    <w:semiHidden/>
    <w:rsid w:val="00643E19"/>
    <w:rPr>
      <w:sz w:val="20"/>
      <w:szCs w:val="20"/>
    </w:rPr>
  </w:style>
  <w:style w:type="paragraph" w:styleId="BalloonText">
    <w:name w:val="Balloon Text"/>
    <w:basedOn w:val="Normal"/>
    <w:link w:val="BalloonTextChar"/>
    <w:uiPriority w:val="99"/>
    <w:semiHidden/>
    <w:unhideWhenUsed/>
    <w:rsid w:val="00212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499"/>
    <w:rPr>
      <w:rFonts w:ascii="Segoe UI" w:hAnsi="Segoe UI" w:cs="Segoe UI"/>
      <w:sz w:val="18"/>
      <w:szCs w:val="18"/>
    </w:rPr>
  </w:style>
  <w:style w:type="paragraph" w:styleId="HTMLPreformatted">
    <w:name w:val="HTML Preformatted"/>
    <w:basedOn w:val="Normal"/>
    <w:link w:val="HTMLPreformattedChar"/>
    <w:uiPriority w:val="99"/>
    <w:unhideWhenUsed/>
    <w:rsid w:val="001B7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7E21"/>
    <w:rPr>
      <w:rFonts w:ascii="Courier New" w:eastAsia="Times New Roman" w:hAnsi="Courier New" w:cs="Courier New"/>
      <w:sz w:val="20"/>
      <w:szCs w:val="20"/>
    </w:rPr>
  </w:style>
  <w:style w:type="table" w:styleId="PlainTable2">
    <w:name w:val="Plain Table 2"/>
    <w:basedOn w:val="TableNormal"/>
    <w:uiPriority w:val="42"/>
    <w:rsid w:val="001B7E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86D67"/>
    <w:pPr>
      <w:ind w:left="720"/>
      <w:contextualSpacing/>
    </w:pPr>
  </w:style>
  <w:style w:type="table" w:styleId="ListTable1Light-Accent6">
    <w:name w:val="List Table 1 Light Accent 6"/>
    <w:basedOn w:val="TableNormal"/>
    <w:uiPriority w:val="46"/>
    <w:rsid w:val="00D0652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ntstyle01">
    <w:name w:val="fontstyle01"/>
    <w:basedOn w:val="DefaultParagraphFont"/>
    <w:rsid w:val="00FD618C"/>
    <w:rPr>
      <w:rFonts w:ascii="WarnockPro-Regular" w:hAnsi="WarnockPro-Regular" w:hint="default"/>
      <w:b w:val="0"/>
      <w:bCs w:val="0"/>
      <w:i w:val="0"/>
      <w:iCs w:val="0"/>
      <w:color w:val="000000"/>
      <w:sz w:val="20"/>
      <w:szCs w:val="20"/>
    </w:rPr>
  </w:style>
  <w:style w:type="character" w:customStyle="1" w:styleId="fontstyle21">
    <w:name w:val="fontstyle21"/>
    <w:basedOn w:val="DefaultParagraphFont"/>
    <w:rsid w:val="00FD618C"/>
    <w:rPr>
      <w:rFonts w:ascii="WarnockPro-It" w:hAnsi="WarnockPro-It" w:hint="default"/>
      <w:b w:val="0"/>
      <w:bCs w:val="0"/>
      <w:i/>
      <w:iCs/>
      <w:color w:val="000000"/>
      <w:sz w:val="20"/>
      <w:szCs w:val="20"/>
    </w:rPr>
  </w:style>
  <w:style w:type="character" w:styleId="Strong">
    <w:name w:val="Strong"/>
    <w:basedOn w:val="DefaultParagraphFont"/>
    <w:uiPriority w:val="22"/>
    <w:qFormat/>
    <w:rsid w:val="00F41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6435">
      <w:bodyDiv w:val="1"/>
      <w:marLeft w:val="0"/>
      <w:marRight w:val="0"/>
      <w:marTop w:val="0"/>
      <w:marBottom w:val="0"/>
      <w:divBdr>
        <w:top w:val="none" w:sz="0" w:space="0" w:color="auto"/>
        <w:left w:val="none" w:sz="0" w:space="0" w:color="auto"/>
        <w:bottom w:val="none" w:sz="0" w:space="0" w:color="auto"/>
        <w:right w:val="none" w:sz="0" w:space="0" w:color="auto"/>
      </w:divBdr>
      <w:divsChild>
        <w:div w:id="1758791125">
          <w:marLeft w:val="0"/>
          <w:marRight w:val="0"/>
          <w:marTop w:val="0"/>
          <w:marBottom w:val="0"/>
          <w:divBdr>
            <w:top w:val="none" w:sz="0" w:space="0" w:color="auto"/>
            <w:left w:val="none" w:sz="0" w:space="0" w:color="auto"/>
            <w:bottom w:val="none" w:sz="0" w:space="0" w:color="auto"/>
            <w:right w:val="none" w:sz="0" w:space="0" w:color="auto"/>
          </w:divBdr>
        </w:div>
        <w:div w:id="1440758068">
          <w:marLeft w:val="0"/>
          <w:marRight w:val="0"/>
          <w:marTop w:val="0"/>
          <w:marBottom w:val="0"/>
          <w:divBdr>
            <w:top w:val="none" w:sz="0" w:space="0" w:color="auto"/>
            <w:left w:val="none" w:sz="0" w:space="0" w:color="auto"/>
            <w:bottom w:val="none" w:sz="0" w:space="0" w:color="auto"/>
            <w:right w:val="none" w:sz="0" w:space="0" w:color="auto"/>
          </w:divBdr>
        </w:div>
        <w:div w:id="10735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im.org/entry/2165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mim.org/entry/216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35A16C9-4FED-486E-B52B-B93CAEB3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11036</Words>
  <Characters>62911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Trupti Sudge</cp:lastModifiedBy>
  <cp:revision>2</cp:revision>
  <dcterms:created xsi:type="dcterms:W3CDTF">2024-02-21T06:25:00Z</dcterms:created>
  <dcterms:modified xsi:type="dcterms:W3CDTF">2024-02-21T06:25:00Z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http://www.zotero.org/styles/council-of-science-editors-author-date</vt:lpwstr>
  </property>
  <property fmtid="{D5CDD505-2E9C-101B-9397-08002B2CF9AE}" pid="13" name="Mendeley Recent Style Name 5_1">
    <vt:lpwstr>Council of Science Editors, Name-Year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015990af-bcae-3e3d-9e5c-7091ce5343b1</vt:lpwstr>
  </property>
  <property fmtid="{D5CDD505-2E9C-101B-9397-08002B2CF9AE}" pid="24" name="Mendeley Citation Style_1">
    <vt:lpwstr>http://www.zotero.org/styles/vancouver</vt:lpwstr>
  </property>
</Properties>
</file>