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70C63" w14:textId="43152AB7" w:rsidR="000E6188" w:rsidRPr="006F052A" w:rsidRDefault="00C340AA" w:rsidP="000E6188">
      <w:pPr>
        <w:spacing w:line="360" w:lineRule="auto"/>
        <w:rPr>
          <w:sz w:val="20"/>
          <w:szCs w:val="20"/>
        </w:rPr>
      </w:pPr>
      <w:r w:rsidRPr="00C340AA">
        <w:rPr>
          <w:rFonts w:ascii="Times New Roman" w:hAnsi="Times New Roman"/>
          <w:b/>
          <w:bCs/>
          <w:sz w:val="20"/>
          <w:szCs w:val="20"/>
        </w:rPr>
        <w:t xml:space="preserve">Supplemental Figure </w:t>
      </w:r>
      <w:r>
        <w:rPr>
          <w:rFonts w:ascii="Times New Roman" w:hAnsi="Times New Roman"/>
          <w:b/>
          <w:bCs/>
          <w:sz w:val="20"/>
          <w:szCs w:val="20"/>
        </w:rPr>
        <w:t>1</w:t>
      </w:r>
      <w:r w:rsidR="000E6188" w:rsidRPr="006F052A">
        <w:rPr>
          <w:rFonts w:ascii="Times New Roman" w:hAnsi="Times New Roman" w:hint="eastAsia"/>
          <w:b/>
          <w:bCs/>
          <w:sz w:val="20"/>
          <w:szCs w:val="20"/>
        </w:rPr>
        <w:t>.</w:t>
      </w:r>
      <w:r w:rsidR="000E6188" w:rsidRPr="006F052A">
        <w:rPr>
          <w:rFonts w:ascii="Times New Roman" w:hAnsi="Times New Roman" w:hint="eastAsia"/>
          <w:sz w:val="20"/>
          <w:szCs w:val="20"/>
        </w:rPr>
        <w:t xml:space="preserve"> Flow diagram for the recruitment of mother-infant pairs in the prospective follow-up study.</w:t>
      </w:r>
    </w:p>
    <w:p w14:paraId="00331B51" w14:textId="77777777" w:rsidR="000E6188" w:rsidRDefault="000E6188" w:rsidP="000E6188"/>
    <w:p w14:paraId="43ABB4BD" w14:textId="73701644" w:rsidR="000E6188" w:rsidRDefault="000E6188" w:rsidP="000E6188">
      <w:r>
        <w:rPr>
          <w:rFonts w:hint="eastAsia"/>
          <w:noProof/>
        </w:rPr>
        <w:drawing>
          <wp:inline distT="0" distB="0" distL="0" distR="0" wp14:anchorId="5AA6A2F9" wp14:editId="1CCCAF5C">
            <wp:extent cx="5274310" cy="5655310"/>
            <wp:effectExtent l="0" t="0" r="2540" b="2540"/>
            <wp:docPr id="525189020" name="图片 1" descr="Supplemental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Supplemental Fig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5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370A9E62" w14:textId="0620902A" w:rsidR="006A767B" w:rsidRDefault="006A767B"/>
    <w:sectPr w:rsidR="006A767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56F5A" w14:textId="77777777" w:rsidR="003F649E" w:rsidRDefault="003F649E" w:rsidP="000E6188">
      <w:r>
        <w:separator/>
      </w:r>
    </w:p>
  </w:endnote>
  <w:endnote w:type="continuationSeparator" w:id="0">
    <w:p w14:paraId="0B15EC15" w14:textId="77777777" w:rsidR="003F649E" w:rsidRDefault="003F649E" w:rsidP="000E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6B551" w14:textId="77777777" w:rsidR="003F649E" w:rsidRDefault="003F649E" w:rsidP="000E6188">
      <w:r>
        <w:separator/>
      </w:r>
    </w:p>
  </w:footnote>
  <w:footnote w:type="continuationSeparator" w:id="0">
    <w:p w14:paraId="2F96A1D6" w14:textId="77777777" w:rsidR="003F649E" w:rsidRDefault="003F649E" w:rsidP="000E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67B"/>
    <w:rsid w:val="000E6188"/>
    <w:rsid w:val="0036268F"/>
    <w:rsid w:val="003F649E"/>
    <w:rsid w:val="006A767B"/>
    <w:rsid w:val="008D7C14"/>
    <w:rsid w:val="00A307D1"/>
    <w:rsid w:val="00C340AA"/>
    <w:rsid w:val="00FB4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2A1A7"/>
  <w15:chartTrackingRefBased/>
  <w15:docId w15:val="{3ED8BB0F-44A7-460D-96E4-3E29EF1B8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188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188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E61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61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E61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海霞</dc:creator>
  <cp:keywords/>
  <dc:description/>
  <cp:lastModifiedBy>王 海霞</cp:lastModifiedBy>
  <cp:revision>5</cp:revision>
  <dcterms:created xsi:type="dcterms:W3CDTF">2023-08-07T07:54:00Z</dcterms:created>
  <dcterms:modified xsi:type="dcterms:W3CDTF">2023-09-07T03:28:00Z</dcterms:modified>
</cp:coreProperties>
</file>