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0230D" w14:textId="77777777" w:rsidR="00151744" w:rsidRPr="00222DD9" w:rsidRDefault="00151744" w:rsidP="00151744">
      <w:pPr>
        <w:jc w:val="center"/>
        <w:rPr>
          <w:rFonts w:asciiTheme="majorBidi" w:hAnsiTheme="majorBidi" w:cstheme="majorBidi"/>
          <w:b/>
          <w:bCs/>
          <w:sz w:val="32"/>
          <w:szCs w:val="32"/>
        </w:rPr>
      </w:pPr>
      <w:r w:rsidRPr="00222DD9">
        <w:rPr>
          <w:rFonts w:asciiTheme="majorBidi" w:hAnsiTheme="majorBidi" w:cstheme="majorBidi"/>
          <w:b/>
          <w:bCs/>
          <w:sz w:val="32"/>
          <w:szCs w:val="32"/>
        </w:rPr>
        <w:t xml:space="preserve">Supplementary </w:t>
      </w:r>
      <w:r>
        <w:rPr>
          <w:rFonts w:asciiTheme="majorBidi" w:hAnsiTheme="majorBidi" w:cstheme="majorBidi"/>
          <w:b/>
          <w:bCs/>
          <w:sz w:val="32"/>
          <w:szCs w:val="32"/>
        </w:rPr>
        <w:t>Information</w:t>
      </w:r>
    </w:p>
    <w:p w14:paraId="5C8E23E9" w14:textId="77777777" w:rsidR="008F0D6E" w:rsidRDefault="008F0D6E" w:rsidP="00A81257">
      <w:pPr>
        <w:pStyle w:val="HTML"/>
        <w:shd w:val="clear" w:color="auto" w:fill="FFFFFF"/>
        <w:jc w:val="center"/>
        <w:rPr>
          <w:rFonts w:asciiTheme="majorBidi" w:eastAsia="맑은 고딕" w:hAnsiTheme="majorBidi" w:cstheme="majorBidi"/>
          <w:b/>
          <w:sz w:val="36"/>
          <w:szCs w:val="36"/>
        </w:rPr>
      </w:pPr>
      <w:r w:rsidRPr="00A81257">
        <w:rPr>
          <w:rFonts w:asciiTheme="majorBidi" w:eastAsia="맑은 고딕" w:hAnsiTheme="majorBidi" w:cstheme="majorBidi"/>
          <w:b/>
          <w:sz w:val="36"/>
          <w:szCs w:val="36"/>
        </w:rPr>
        <w:t>Change of Mechanical Properties of e-PTFE Support by Electrochemical Degradation in PEMFC</w:t>
      </w:r>
    </w:p>
    <w:p w14:paraId="2D3020CB" w14:textId="77777777" w:rsidR="00881DB6" w:rsidRDefault="00881DB6" w:rsidP="00A81257">
      <w:pPr>
        <w:pStyle w:val="HTML"/>
        <w:shd w:val="clear" w:color="auto" w:fill="FFFFFF"/>
        <w:jc w:val="center"/>
        <w:rPr>
          <w:rFonts w:asciiTheme="majorBidi" w:eastAsia="맑은 고딕" w:hAnsiTheme="majorBidi" w:cstheme="majorBidi"/>
          <w:b/>
          <w:sz w:val="36"/>
          <w:szCs w:val="36"/>
        </w:rPr>
      </w:pPr>
    </w:p>
    <w:p w14:paraId="3798AF63" w14:textId="77777777" w:rsidR="00881DB6" w:rsidRPr="00D11CFD" w:rsidRDefault="00881DB6" w:rsidP="00881DB6">
      <w:pPr>
        <w:jc w:val="center"/>
      </w:pPr>
      <w:proofErr w:type="spellStart"/>
      <w:r w:rsidRPr="00D11CFD">
        <w:t>Donggeun</w:t>
      </w:r>
      <w:proofErr w:type="spellEnd"/>
      <w:r w:rsidRPr="00D11CFD">
        <w:t xml:space="preserve"> </w:t>
      </w:r>
      <w:proofErr w:type="spellStart"/>
      <w:r w:rsidRPr="00D11CFD">
        <w:t>Yoo</w:t>
      </w:r>
      <w:r w:rsidRPr="00D11CFD">
        <w:rPr>
          <w:vertAlign w:val="superscript"/>
        </w:rPr>
        <w:t>a</w:t>
      </w:r>
      <w:proofErr w:type="spellEnd"/>
      <w:r w:rsidRPr="00D11CFD">
        <w:t xml:space="preserve">, </w:t>
      </w:r>
      <w:proofErr w:type="spellStart"/>
      <w:r w:rsidRPr="00D11CFD">
        <w:t>Sohyeong</w:t>
      </w:r>
      <w:proofErr w:type="spellEnd"/>
      <w:r w:rsidRPr="00D11CFD">
        <w:t xml:space="preserve"> </w:t>
      </w:r>
      <w:proofErr w:type="spellStart"/>
      <w:r w:rsidRPr="00D11CFD">
        <w:t>Oh</w:t>
      </w:r>
      <w:r w:rsidRPr="00D11CFD">
        <w:rPr>
          <w:vertAlign w:val="superscript"/>
        </w:rPr>
        <w:t>a</w:t>
      </w:r>
      <w:proofErr w:type="spellEnd"/>
      <w:r w:rsidRPr="00D11CFD">
        <w:t xml:space="preserve">, </w:t>
      </w:r>
      <w:proofErr w:type="spellStart"/>
      <w:r w:rsidRPr="00D11CFD">
        <w:t>Yuhan</w:t>
      </w:r>
      <w:proofErr w:type="spellEnd"/>
      <w:r w:rsidRPr="00D11CFD">
        <w:t xml:space="preserve"> Han</w:t>
      </w:r>
      <w:r w:rsidRPr="00D11CFD">
        <w:rPr>
          <w:vertAlign w:val="superscript"/>
        </w:rPr>
        <w:t>a</w:t>
      </w:r>
      <w:r w:rsidRPr="00D11CFD">
        <w:t xml:space="preserve">, </w:t>
      </w:r>
      <w:proofErr w:type="spellStart"/>
      <w:r w:rsidRPr="00D11CFD">
        <w:t>Jihong</w:t>
      </w:r>
      <w:proofErr w:type="spellEnd"/>
      <w:r w:rsidRPr="00D11CFD">
        <w:t xml:space="preserve"> </w:t>
      </w:r>
      <w:proofErr w:type="spellStart"/>
      <w:r w:rsidRPr="00D11CFD">
        <w:t>Jeong</w:t>
      </w:r>
      <w:r w:rsidRPr="00D11CFD">
        <w:rPr>
          <w:vertAlign w:val="superscript"/>
        </w:rPr>
        <w:t>b</w:t>
      </w:r>
      <w:proofErr w:type="spellEnd"/>
      <w:r w:rsidRPr="00D11CFD">
        <w:t xml:space="preserve">, </w:t>
      </w:r>
      <w:proofErr w:type="spellStart"/>
      <w:r w:rsidRPr="00D11CFD">
        <w:t>Sunggi</w:t>
      </w:r>
      <w:proofErr w:type="spellEnd"/>
      <w:r w:rsidRPr="00D11CFD">
        <w:t xml:space="preserve"> </w:t>
      </w:r>
      <w:proofErr w:type="spellStart"/>
      <w:r w:rsidRPr="00D11CFD">
        <w:t>Jung</w:t>
      </w:r>
      <w:r w:rsidRPr="00D11CFD">
        <w:rPr>
          <w:vertAlign w:val="superscript"/>
        </w:rPr>
        <w:t>b</w:t>
      </w:r>
      <w:proofErr w:type="spellEnd"/>
      <w:r w:rsidRPr="00D11CFD">
        <w:t xml:space="preserve"> and </w:t>
      </w:r>
      <w:proofErr w:type="spellStart"/>
      <w:r w:rsidRPr="00D11CFD">
        <w:t>Kwonpil</w:t>
      </w:r>
      <w:proofErr w:type="spellEnd"/>
      <w:r w:rsidRPr="00D11CFD">
        <w:t xml:space="preserve"> Park</w:t>
      </w:r>
      <w:r w:rsidRPr="00D11CFD">
        <w:rPr>
          <w:vertAlign w:val="superscript"/>
        </w:rPr>
        <w:t>a†</w:t>
      </w:r>
    </w:p>
    <w:p w14:paraId="778D45F3" w14:textId="77777777" w:rsidR="00881DB6" w:rsidRPr="00D11CFD" w:rsidRDefault="00881DB6" w:rsidP="00881DB6"/>
    <w:p w14:paraId="01C16515" w14:textId="77777777" w:rsidR="00881DB6" w:rsidRDefault="00881DB6" w:rsidP="00881DB6">
      <w:pPr>
        <w:rPr>
          <w:sz w:val="16"/>
          <w:szCs w:val="16"/>
        </w:rPr>
      </w:pPr>
      <w:r w:rsidRPr="00974D01">
        <w:rPr>
          <w:sz w:val="16"/>
          <w:szCs w:val="16"/>
          <w:vertAlign w:val="superscript"/>
        </w:rPr>
        <w:t>a</w:t>
      </w:r>
      <w:r>
        <w:rPr>
          <w:sz w:val="16"/>
          <w:szCs w:val="16"/>
        </w:rPr>
        <w:t xml:space="preserve"> </w:t>
      </w:r>
      <w:r w:rsidRPr="00F66ACB">
        <w:rPr>
          <w:sz w:val="16"/>
          <w:szCs w:val="16"/>
        </w:rPr>
        <w:t xml:space="preserve">Department of Chemical Engineering, </w:t>
      </w:r>
      <w:proofErr w:type="spellStart"/>
      <w:r w:rsidRPr="00F66ACB">
        <w:rPr>
          <w:sz w:val="16"/>
          <w:szCs w:val="16"/>
        </w:rPr>
        <w:t>Sunchon</w:t>
      </w:r>
      <w:proofErr w:type="spellEnd"/>
      <w:r w:rsidRPr="00F66ACB">
        <w:rPr>
          <w:sz w:val="16"/>
          <w:szCs w:val="16"/>
        </w:rPr>
        <w:t xml:space="preserve"> National University 255, </w:t>
      </w:r>
      <w:proofErr w:type="spellStart"/>
      <w:r w:rsidRPr="00F66ACB">
        <w:rPr>
          <w:sz w:val="16"/>
          <w:szCs w:val="16"/>
        </w:rPr>
        <w:t>Jungang-ro</w:t>
      </w:r>
      <w:proofErr w:type="spellEnd"/>
      <w:r w:rsidRPr="00F66ACB">
        <w:rPr>
          <w:sz w:val="16"/>
          <w:szCs w:val="16"/>
        </w:rPr>
        <w:t>, Suncheon-</w:t>
      </w:r>
      <w:proofErr w:type="spellStart"/>
      <w:r w:rsidRPr="00F66ACB">
        <w:rPr>
          <w:sz w:val="16"/>
          <w:szCs w:val="16"/>
        </w:rPr>
        <w:t>si</w:t>
      </w:r>
      <w:proofErr w:type="spellEnd"/>
      <w:r w:rsidRPr="00F66ACB">
        <w:rPr>
          <w:sz w:val="16"/>
          <w:szCs w:val="16"/>
        </w:rPr>
        <w:t xml:space="preserve">, </w:t>
      </w:r>
      <w:proofErr w:type="spellStart"/>
      <w:r w:rsidRPr="00F66ACB">
        <w:rPr>
          <w:sz w:val="16"/>
          <w:szCs w:val="16"/>
        </w:rPr>
        <w:t>Jeollanam</w:t>
      </w:r>
      <w:proofErr w:type="spellEnd"/>
      <w:r w:rsidRPr="00F66ACB">
        <w:rPr>
          <w:sz w:val="16"/>
          <w:szCs w:val="16"/>
        </w:rPr>
        <w:t>-do, 57922, Korea</w:t>
      </w:r>
    </w:p>
    <w:p w14:paraId="734F7605" w14:textId="77777777" w:rsidR="00881DB6" w:rsidRPr="00F66ACB" w:rsidRDefault="00881DB6" w:rsidP="00881DB6">
      <w:pPr>
        <w:rPr>
          <w:sz w:val="16"/>
          <w:szCs w:val="16"/>
        </w:rPr>
      </w:pPr>
      <w:r w:rsidRPr="00974D01">
        <w:rPr>
          <w:sz w:val="16"/>
          <w:szCs w:val="16"/>
          <w:vertAlign w:val="superscript"/>
        </w:rPr>
        <w:t>b</w:t>
      </w:r>
      <w:r>
        <w:rPr>
          <w:sz w:val="16"/>
          <w:szCs w:val="16"/>
        </w:rPr>
        <w:t xml:space="preserve"> </w:t>
      </w:r>
      <w:r w:rsidRPr="002501D4">
        <w:rPr>
          <w:sz w:val="16"/>
          <w:szCs w:val="16"/>
        </w:rPr>
        <w:t xml:space="preserve">SANG-A FRONTEC </w:t>
      </w:r>
      <w:proofErr w:type="spellStart"/>
      <w:proofErr w:type="gramStart"/>
      <w:r w:rsidRPr="002501D4">
        <w:rPr>
          <w:sz w:val="16"/>
          <w:szCs w:val="16"/>
        </w:rPr>
        <w:t>CO.Ltd</w:t>
      </w:r>
      <w:proofErr w:type="spellEnd"/>
      <w:proofErr w:type="gramEnd"/>
      <w:r w:rsidRPr="002501D4">
        <w:rPr>
          <w:sz w:val="16"/>
          <w:szCs w:val="16"/>
        </w:rPr>
        <w:t xml:space="preserve">, 369 Route 18, </w:t>
      </w:r>
      <w:proofErr w:type="spellStart"/>
      <w:r w:rsidRPr="002501D4">
        <w:rPr>
          <w:sz w:val="16"/>
          <w:szCs w:val="16"/>
        </w:rPr>
        <w:t>Namdong-ro</w:t>
      </w:r>
      <w:proofErr w:type="spellEnd"/>
      <w:r w:rsidRPr="002501D4">
        <w:rPr>
          <w:sz w:val="16"/>
          <w:szCs w:val="16"/>
        </w:rPr>
        <w:t xml:space="preserve">, </w:t>
      </w:r>
      <w:proofErr w:type="spellStart"/>
      <w:r w:rsidRPr="002501D4">
        <w:rPr>
          <w:sz w:val="16"/>
          <w:szCs w:val="16"/>
        </w:rPr>
        <w:t>Namdong-gu</w:t>
      </w:r>
      <w:proofErr w:type="spellEnd"/>
      <w:r w:rsidRPr="002501D4">
        <w:rPr>
          <w:sz w:val="16"/>
          <w:szCs w:val="16"/>
        </w:rPr>
        <w:t>, Incheon, 21629, Korea</w:t>
      </w:r>
    </w:p>
    <w:p w14:paraId="65D5E461" w14:textId="07872C10" w:rsidR="003308A7" w:rsidRPr="003308A7" w:rsidRDefault="00881DB6" w:rsidP="003308A7">
      <w:pPr>
        <w:rPr>
          <w:sz w:val="16"/>
          <w:szCs w:val="16"/>
        </w:rPr>
      </w:pPr>
      <w:r w:rsidRPr="00B61983">
        <w:rPr>
          <w:sz w:val="16"/>
          <w:szCs w:val="16"/>
        </w:rPr>
        <w:t>† Corresponding</w:t>
      </w:r>
      <w:r>
        <w:rPr>
          <w:sz w:val="16"/>
          <w:szCs w:val="16"/>
        </w:rPr>
        <w:t xml:space="preserve"> author.</w:t>
      </w:r>
      <w:r w:rsidRPr="00B61983">
        <w:rPr>
          <w:sz w:val="16"/>
          <w:szCs w:val="16"/>
        </w:rPr>
        <w:t xml:space="preserve"> E-mail: parkkp@scnu.ac.kr</w:t>
      </w:r>
    </w:p>
    <w:p w14:paraId="1DA5B3B5" w14:textId="77777777" w:rsidR="00BD5ABF" w:rsidRPr="008F0D6E" w:rsidRDefault="00BD5ABF" w:rsidP="00C34D40">
      <w:pPr>
        <w:pStyle w:val="ECSManuscriptBodyTextStyle"/>
        <w:spacing w:line="240" w:lineRule="auto"/>
        <w:rPr>
          <w:rFonts w:eastAsiaTheme="minorEastAsia"/>
          <w:lang w:eastAsia="ko-KR"/>
        </w:rPr>
      </w:pPr>
    </w:p>
    <w:p w14:paraId="0C7BAB76" w14:textId="77777777" w:rsidR="00BD5ABF" w:rsidRDefault="00BD5ABF" w:rsidP="00C34D40">
      <w:pPr>
        <w:pStyle w:val="ECSManuscriptBodyTextStyle"/>
        <w:spacing w:line="240" w:lineRule="auto"/>
        <w:rPr>
          <w:rFonts w:eastAsiaTheme="minorEastAsia"/>
          <w:lang w:eastAsia="ko-KR"/>
        </w:rPr>
      </w:pPr>
    </w:p>
    <w:p w14:paraId="642A7A4C" w14:textId="77777777" w:rsidR="007C28AC" w:rsidRDefault="007C28AC" w:rsidP="00C34D40">
      <w:pPr>
        <w:pStyle w:val="ECSManuscriptBodyTextStyle"/>
        <w:spacing w:line="240" w:lineRule="auto"/>
        <w:rPr>
          <w:rFonts w:eastAsiaTheme="minorEastAsia"/>
          <w:lang w:eastAsia="ko-KR"/>
        </w:rPr>
      </w:pPr>
    </w:p>
    <w:p w14:paraId="55F1A491" w14:textId="23AB87D9" w:rsidR="009547CB" w:rsidRDefault="00645CF6" w:rsidP="00C34D40">
      <w:pPr>
        <w:pStyle w:val="ECSManuscriptBodyTextStyle"/>
        <w:spacing w:line="240" w:lineRule="auto"/>
        <w:rPr>
          <w:rFonts w:eastAsiaTheme="minorEastAsia"/>
          <w:lang w:eastAsia="ko-KR"/>
        </w:rPr>
      </w:pPr>
      <w:r w:rsidRPr="00645CF6">
        <w:rPr>
          <w:lang w:eastAsia="en-US"/>
        </w:rPr>
        <w:t>The supplementary material illustrates the changes observed when extracting the e-PTFE support from an undegraded MEA. The method for extracting the support is as follows.</w:t>
      </w:r>
      <w:r>
        <w:rPr>
          <w:lang w:eastAsia="en-US"/>
        </w:rPr>
        <w:t xml:space="preserve"> </w:t>
      </w:r>
      <w:r w:rsidR="009547CB" w:rsidRPr="00E64478">
        <w:rPr>
          <w:lang w:eastAsia="en-US"/>
        </w:rPr>
        <w:t>The MEA was immersed in 2-propanol solution for 30 minutes to eliminate ionomer and catalyst.</w:t>
      </w:r>
      <w:r w:rsidR="009547CB" w:rsidRPr="00E64478">
        <w:rPr>
          <w:rFonts w:hint="eastAsia"/>
          <w:lang w:eastAsia="ko-KR"/>
        </w:rPr>
        <w:t xml:space="preserve"> </w:t>
      </w:r>
      <w:r w:rsidR="009547CB" w:rsidRPr="00E64478">
        <w:rPr>
          <w:lang w:eastAsia="ko-KR"/>
        </w:rPr>
        <w:t>S</w:t>
      </w:r>
      <w:r w:rsidR="009547CB" w:rsidRPr="00E64478">
        <w:rPr>
          <w:lang w:eastAsia="en-US"/>
        </w:rPr>
        <w:t>ubsequently, the e-PTFE support was extracted and air-dried for approximately 6 hours at room temperature and atmospheric pressure.</w:t>
      </w:r>
      <w:r w:rsidR="00C04F6F">
        <w:rPr>
          <w:lang w:eastAsia="en-US"/>
        </w:rPr>
        <w:t xml:space="preserve"> </w:t>
      </w:r>
    </w:p>
    <w:p w14:paraId="1443567E" w14:textId="7AD603DA" w:rsidR="007C28AC" w:rsidRPr="006E2F7C" w:rsidRDefault="007C28AC" w:rsidP="00C34D40">
      <w:pPr>
        <w:pStyle w:val="ECSManuscriptBodyTextStyle"/>
        <w:spacing w:line="240" w:lineRule="auto"/>
        <w:rPr>
          <w:rFonts w:eastAsiaTheme="minorEastAsia"/>
          <w:lang w:eastAsia="ko-KR"/>
        </w:rPr>
      </w:pPr>
    </w:p>
    <w:tbl>
      <w:tblPr>
        <w:tblOverlap w:val="never"/>
        <w:tblW w:w="9025" w:type="dxa"/>
        <w:tblCellMar>
          <w:top w:w="15" w:type="dxa"/>
          <w:left w:w="15" w:type="dxa"/>
          <w:bottom w:w="15" w:type="dxa"/>
          <w:right w:w="15" w:type="dxa"/>
        </w:tblCellMar>
        <w:tblLook w:val="04A0" w:firstRow="1" w:lastRow="0" w:firstColumn="1" w:lastColumn="0" w:noHBand="0" w:noVBand="1"/>
      </w:tblPr>
      <w:tblGrid>
        <w:gridCol w:w="9025"/>
      </w:tblGrid>
      <w:tr w:rsidR="009532E9" w:rsidRPr="00B61983" w14:paraId="3441F211" w14:textId="77777777" w:rsidTr="00CD03E7">
        <w:trPr>
          <w:trHeight w:val="55"/>
        </w:trPr>
        <w:tc>
          <w:tcPr>
            <w:tcW w:w="9025" w:type="dxa"/>
            <w:tcBorders>
              <w:top w:val="nil"/>
              <w:left w:val="nil"/>
              <w:bottom w:val="nil"/>
              <w:right w:val="nil"/>
            </w:tcBorders>
            <w:tcMar>
              <w:top w:w="28" w:type="dxa"/>
              <w:left w:w="102" w:type="dxa"/>
              <w:bottom w:w="28" w:type="dxa"/>
              <w:right w:w="102" w:type="dxa"/>
            </w:tcMar>
            <w:vAlign w:val="center"/>
            <w:hideMark/>
          </w:tcPr>
          <w:p w14:paraId="0EB44183" w14:textId="6F3348E8" w:rsidR="009532E9" w:rsidRPr="00B61983" w:rsidRDefault="00FA567B" w:rsidP="009532E9">
            <w:pPr>
              <w:spacing w:after="0" w:line="480" w:lineRule="auto"/>
              <w:jc w:val="center"/>
              <w:textAlignment w:val="baseline"/>
              <w:rPr>
                <w:rFonts w:eastAsia="굴림"/>
                <w:color w:val="000000"/>
                <w:kern w:val="0"/>
                <w:szCs w:val="20"/>
              </w:rPr>
            </w:pPr>
            <w:r w:rsidRPr="00FA567B">
              <w:rPr>
                <w:rFonts w:eastAsia="굴림"/>
                <w:color w:val="000000"/>
                <w:kern w:val="0"/>
                <w:szCs w:val="20"/>
              </w:rPr>
              <w:drawing>
                <wp:inline distT="0" distB="0" distL="0" distR="0" wp14:anchorId="1D80D8EE" wp14:editId="5E214F2E">
                  <wp:extent cx="2995748" cy="2474994"/>
                  <wp:effectExtent l="0" t="0" r="1905" b="1905"/>
                  <wp:docPr id="135076842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768429" name=""/>
                          <pic:cNvPicPr/>
                        </pic:nvPicPr>
                        <pic:blipFill>
                          <a:blip r:embed="rId8"/>
                          <a:stretch>
                            <a:fillRect/>
                          </a:stretch>
                        </pic:blipFill>
                        <pic:spPr>
                          <a:xfrm>
                            <a:off x="0" y="0"/>
                            <a:ext cx="3085743" cy="2549345"/>
                          </a:xfrm>
                          <a:prstGeom prst="rect">
                            <a:avLst/>
                          </a:prstGeom>
                        </pic:spPr>
                      </pic:pic>
                    </a:graphicData>
                  </a:graphic>
                </wp:inline>
              </w:drawing>
            </w:r>
          </w:p>
        </w:tc>
      </w:tr>
      <w:tr w:rsidR="00BD5ABF" w:rsidRPr="00827AF5" w14:paraId="04BB8ABF" w14:textId="77777777" w:rsidTr="007E4409">
        <w:trPr>
          <w:trHeight w:val="800"/>
        </w:trPr>
        <w:tc>
          <w:tcPr>
            <w:tcW w:w="9025" w:type="dxa"/>
            <w:tcBorders>
              <w:top w:val="nil"/>
              <w:left w:val="nil"/>
              <w:bottom w:val="nil"/>
              <w:right w:val="nil"/>
            </w:tcBorders>
            <w:tcMar>
              <w:top w:w="28" w:type="dxa"/>
              <w:left w:w="102" w:type="dxa"/>
              <w:bottom w:w="28" w:type="dxa"/>
              <w:right w:w="102" w:type="dxa"/>
            </w:tcMar>
            <w:vAlign w:val="center"/>
            <w:hideMark/>
          </w:tcPr>
          <w:p w14:paraId="352FC594" w14:textId="559C7873" w:rsidR="00BD5ABF" w:rsidRPr="00827AF5" w:rsidRDefault="00BD5ABF" w:rsidP="0002516F">
            <w:pPr>
              <w:pStyle w:val="ECSManuscriptBodyTextStyle"/>
              <w:spacing w:line="240" w:lineRule="auto"/>
              <w:jc w:val="center"/>
              <w:rPr>
                <w:rFonts w:eastAsia="함초롬바탕"/>
              </w:rPr>
            </w:pPr>
            <w:r>
              <w:rPr>
                <w:rFonts w:eastAsia="함초롬바탕"/>
              </w:rPr>
              <w:t>Fig.</w:t>
            </w:r>
            <w:r w:rsidRPr="00827AF5">
              <w:rPr>
                <w:rFonts w:eastAsia="함초롬바탕"/>
              </w:rPr>
              <w:t xml:space="preserve"> </w:t>
            </w:r>
            <w:r>
              <w:rPr>
                <w:rFonts w:eastAsia="함초롬바탕"/>
              </w:rPr>
              <w:t>S1</w:t>
            </w:r>
            <w:r w:rsidRPr="00827AF5">
              <w:rPr>
                <w:rFonts w:eastAsia="함초롬바탕"/>
              </w:rPr>
              <w:t xml:space="preserve">. </w:t>
            </w:r>
            <w:r w:rsidR="00B80A2B" w:rsidRPr="00BD424F">
              <w:rPr>
                <w:rFonts w:eastAsia="함초롬바탕"/>
              </w:rPr>
              <w:t>Change</w:t>
            </w:r>
            <w:r w:rsidR="00B80A2B">
              <w:rPr>
                <w:rFonts w:eastAsia="함초롬바탕"/>
              </w:rPr>
              <w:t>s</w:t>
            </w:r>
            <w:r w:rsidR="00B80A2B" w:rsidRPr="00BD424F">
              <w:rPr>
                <w:rFonts w:eastAsia="함초롬바탕"/>
              </w:rPr>
              <w:t xml:space="preserve"> in FT-IR </w:t>
            </w:r>
            <w:r w:rsidR="00B80A2B">
              <w:rPr>
                <w:rFonts w:eastAsia="함초롬바탕"/>
              </w:rPr>
              <w:t xml:space="preserve">spectrum </w:t>
            </w:r>
            <w:r w:rsidRPr="00827AF5">
              <w:rPr>
                <w:rFonts w:eastAsia="함초롬바탕"/>
              </w:rPr>
              <w:t xml:space="preserve">of </w:t>
            </w:r>
            <w:r w:rsidR="005561F6">
              <w:rPr>
                <w:rFonts w:eastAsia="함초롬바탕"/>
              </w:rPr>
              <w:t xml:space="preserve">the </w:t>
            </w:r>
            <w:r w:rsidR="00B80A2B">
              <w:rPr>
                <w:rFonts w:eastAsia="함초롬바탕"/>
              </w:rPr>
              <w:t xml:space="preserve">extracted </w:t>
            </w:r>
            <w:r w:rsidRPr="00827AF5">
              <w:rPr>
                <w:rFonts w:eastAsia="함초롬바탕"/>
              </w:rPr>
              <w:t>e-PTFE support</w:t>
            </w:r>
            <w:r w:rsidR="00B80A2B">
              <w:rPr>
                <w:rFonts w:eastAsia="함초롬바탕"/>
              </w:rPr>
              <w:t xml:space="preserve"> </w:t>
            </w:r>
            <w:r w:rsidRPr="00827AF5">
              <w:rPr>
                <w:rFonts w:eastAsia="함초롬바탕"/>
              </w:rPr>
              <w:t xml:space="preserve"> </w:t>
            </w:r>
          </w:p>
        </w:tc>
      </w:tr>
    </w:tbl>
    <w:p w14:paraId="03F28BBE" w14:textId="77777777" w:rsidR="00F67604" w:rsidRDefault="00F67604" w:rsidP="00C34D40">
      <w:pPr>
        <w:pStyle w:val="ECSManuscriptBodyTextStyle"/>
        <w:spacing w:line="240" w:lineRule="auto"/>
        <w:rPr>
          <w:rFonts w:eastAsiaTheme="minorEastAsia"/>
          <w:lang w:eastAsia="ko-KR"/>
        </w:rPr>
      </w:pPr>
    </w:p>
    <w:tbl>
      <w:tblPr>
        <w:tblOverlap w:val="never"/>
        <w:tblW w:w="9025" w:type="dxa"/>
        <w:tblCellMar>
          <w:top w:w="15" w:type="dxa"/>
          <w:left w:w="15" w:type="dxa"/>
          <w:bottom w:w="15" w:type="dxa"/>
          <w:right w:w="15" w:type="dxa"/>
        </w:tblCellMar>
        <w:tblLook w:val="04A0" w:firstRow="1" w:lastRow="0" w:firstColumn="1" w:lastColumn="0" w:noHBand="0" w:noVBand="1"/>
      </w:tblPr>
      <w:tblGrid>
        <w:gridCol w:w="4512"/>
        <w:gridCol w:w="4513"/>
      </w:tblGrid>
      <w:tr w:rsidR="00827AF5" w:rsidRPr="00B61983" w14:paraId="5CB92082" w14:textId="77777777" w:rsidTr="00827AF5">
        <w:trPr>
          <w:trHeight w:val="55"/>
        </w:trPr>
        <w:tc>
          <w:tcPr>
            <w:tcW w:w="4512" w:type="dxa"/>
            <w:tcBorders>
              <w:top w:val="nil"/>
              <w:left w:val="nil"/>
              <w:bottom w:val="nil"/>
              <w:right w:val="nil"/>
            </w:tcBorders>
            <w:tcMar>
              <w:top w:w="28" w:type="dxa"/>
              <w:left w:w="102" w:type="dxa"/>
              <w:bottom w:w="28" w:type="dxa"/>
              <w:right w:w="102" w:type="dxa"/>
            </w:tcMar>
            <w:vAlign w:val="center"/>
            <w:hideMark/>
          </w:tcPr>
          <w:p w14:paraId="03A3989C" w14:textId="38F9374D" w:rsidR="00200BAD" w:rsidRPr="00B61983" w:rsidRDefault="005B2C7C" w:rsidP="00BD7474">
            <w:pPr>
              <w:spacing w:after="0" w:line="480" w:lineRule="auto"/>
              <w:textAlignment w:val="baseline"/>
              <w:rPr>
                <w:rFonts w:eastAsia="굴림"/>
                <w:color w:val="000000"/>
                <w:kern w:val="0"/>
                <w:szCs w:val="20"/>
              </w:rPr>
            </w:pPr>
            <w:r>
              <w:rPr>
                <w:rFonts w:eastAsia="굴림"/>
                <w:noProof/>
                <w:color w:val="000000"/>
                <w:kern w:val="0"/>
                <w:szCs w:val="20"/>
              </w:rPr>
              <w:lastRenderedPageBreak/>
              <w:drawing>
                <wp:inline distT="0" distB="0" distL="0" distR="0" wp14:anchorId="4BCB4629" wp14:editId="439C3045">
                  <wp:extent cx="2700000" cy="2164976"/>
                  <wp:effectExtent l="0" t="0" r="0" b="3175"/>
                  <wp:docPr id="1990470074" name="그림 1990470074" descr="패턴, 흑백이(가) 표시된 사진&#10;&#10;중간 신뢰도로 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470074" name="그림 2" descr="패턴, 흑백이(가) 표시된 사진&#10;&#10;중간 신뢰도로 자동 생성된 설명"/>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0000" cy="2164976"/>
                          </a:xfrm>
                          <a:prstGeom prst="rect">
                            <a:avLst/>
                          </a:prstGeom>
                        </pic:spPr>
                      </pic:pic>
                    </a:graphicData>
                  </a:graphic>
                </wp:inline>
              </w:drawing>
            </w:r>
          </w:p>
        </w:tc>
        <w:tc>
          <w:tcPr>
            <w:tcW w:w="4513" w:type="dxa"/>
            <w:tcBorders>
              <w:top w:val="nil"/>
              <w:left w:val="nil"/>
              <w:bottom w:val="nil"/>
              <w:right w:val="nil"/>
            </w:tcBorders>
            <w:tcMar>
              <w:top w:w="28" w:type="dxa"/>
              <w:left w:w="102" w:type="dxa"/>
              <w:bottom w:w="28" w:type="dxa"/>
              <w:right w:w="102" w:type="dxa"/>
            </w:tcMar>
            <w:vAlign w:val="center"/>
            <w:hideMark/>
          </w:tcPr>
          <w:p w14:paraId="36224B8D" w14:textId="3EDFE2C5" w:rsidR="00200BAD" w:rsidRPr="00B61983" w:rsidRDefault="00034840" w:rsidP="00BD7474">
            <w:pPr>
              <w:spacing w:after="0" w:line="480" w:lineRule="auto"/>
              <w:textAlignment w:val="baseline"/>
              <w:rPr>
                <w:rFonts w:eastAsia="굴림"/>
                <w:color w:val="000000"/>
                <w:kern w:val="0"/>
                <w:szCs w:val="20"/>
              </w:rPr>
            </w:pPr>
            <w:r>
              <w:rPr>
                <w:rFonts w:eastAsia="함초롬바탕"/>
                <w:noProof/>
                <w:color w:val="000000"/>
                <w:kern w:val="0"/>
              </w:rPr>
              <w:drawing>
                <wp:inline distT="0" distB="0" distL="0" distR="0" wp14:anchorId="2E0B7DD4" wp14:editId="09E6F4D4">
                  <wp:extent cx="2693793" cy="2160000"/>
                  <wp:effectExtent l="0" t="0" r="0" b="0"/>
                  <wp:docPr id="877023159" name="그림 877023159" descr="스크린샷, 흑백, 겨울, 모노크롬이(가) 표시된 사진&#10;&#10;중간 신뢰도로 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144478" name="그림 7" descr="스크린샷, 흑백, 겨울, 모노크롬이(가) 표시된 사진&#10;&#10;중간 신뢰도로 자동 생성된 설명"/>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93793" cy="2160000"/>
                          </a:xfrm>
                          <a:prstGeom prst="rect">
                            <a:avLst/>
                          </a:prstGeom>
                        </pic:spPr>
                      </pic:pic>
                    </a:graphicData>
                  </a:graphic>
                </wp:inline>
              </w:drawing>
            </w:r>
          </w:p>
        </w:tc>
      </w:tr>
      <w:tr w:rsidR="00827AF5" w:rsidRPr="00B61983" w14:paraId="11B108C6" w14:textId="77777777" w:rsidTr="00827AF5">
        <w:trPr>
          <w:trHeight w:val="372"/>
        </w:trPr>
        <w:tc>
          <w:tcPr>
            <w:tcW w:w="4512" w:type="dxa"/>
            <w:tcBorders>
              <w:top w:val="nil"/>
              <w:left w:val="nil"/>
              <w:bottom w:val="nil"/>
              <w:right w:val="nil"/>
            </w:tcBorders>
            <w:tcMar>
              <w:top w:w="28" w:type="dxa"/>
              <w:left w:w="102" w:type="dxa"/>
              <w:bottom w:w="28" w:type="dxa"/>
              <w:right w:w="102" w:type="dxa"/>
            </w:tcMar>
            <w:vAlign w:val="center"/>
            <w:hideMark/>
          </w:tcPr>
          <w:p w14:paraId="45211596" w14:textId="549770AB" w:rsidR="00200BAD" w:rsidRPr="00B61983" w:rsidRDefault="00813FC9" w:rsidP="00BD7474">
            <w:pPr>
              <w:wordWrap/>
              <w:spacing w:after="0" w:line="480" w:lineRule="auto"/>
              <w:jc w:val="center"/>
              <w:textAlignment w:val="baseline"/>
              <w:rPr>
                <w:rFonts w:eastAsia="굴림"/>
                <w:color w:val="000000"/>
                <w:kern w:val="0"/>
              </w:rPr>
            </w:pPr>
            <w:r>
              <w:rPr>
                <w:rFonts w:eastAsia="함초롬바탕"/>
                <w:color w:val="000000"/>
                <w:kern w:val="0"/>
              </w:rPr>
              <w:t>(</w:t>
            </w:r>
            <w:r w:rsidR="00200BAD" w:rsidRPr="00B61983">
              <w:rPr>
                <w:rFonts w:eastAsia="함초롬바탕"/>
                <w:color w:val="000000"/>
                <w:kern w:val="0"/>
              </w:rPr>
              <w:t>a)</w:t>
            </w:r>
          </w:p>
        </w:tc>
        <w:tc>
          <w:tcPr>
            <w:tcW w:w="4513" w:type="dxa"/>
            <w:tcBorders>
              <w:top w:val="nil"/>
              <w:left w:val="nil"/>
              <w:bottom w:val="nil"/>
              <w:right w:val="nil"/>
            </w:tcBorders>
            <w:tcMar>
              <w:top w:w="28" w:type="dxa"/>
              <w:left w:w="102" w:type="dxa"/>
              <w:bottom w:w="28" w:type="dxa"/>
              <w:right w:w="102" w:type="dxa"/>
            </w:tcMar>
            <w:vAlign w:val="center"/>
            <w:hideMark/>
          </w:tcPr>
          <w:p w14:paraId="2145E6B9" w14:textId="50CA21CB" w:rsidR="00200BAD" w:rsidRPr="00B61983" w:rsidRDefault="00813FC9" w:rsidP="00BD7474">
            <w:pPr>
              <w:wordWrap/>
              <w:spacing w:after="0" w:line="480" w:lineRule="auto"/>
              <w:jc w:val="center"/>
              <w:textAlignment w:val="baseline"/>
              <w:rPr>
                <w:rFonts w:eastAsia="굴림"/>
                <w:color w:val="000000"/>
                <w:kern w:val="0"/>
              </w:rPr>
            </w:pPr>
            <w:r>
              <w:rPr>
                <w:rFonts w:eastAsia="함초롬바탕"/>
                <w:color w:val="000000"/>
                <w:kern w:val="0"/>
              </w:rPr>
              <w:t>(</w:t>
            </w:r>
            <w:r w:rsidR="00200BAD" w:rsidRPr="00B61983">
              <w:rPr>
                <w:rFonts w:eastAsia="함초롬바탕"/>
                <w:color w:val="000000"/>
                <w:kern w:val="0"/>
              </w:rPr>
              <w:t>b)</w:t>
            </w:r>
          </w:p>
        </w:tc>
      </w:tr>
      <w:tr w:rsidR="00200BAD" w:rsidRPr="00B61983" w14:paraId="1DEBD67A" w14:textId="77777777" w:rsidTr="00827AF5">
        <w:trPr>
          <w:trHeight w:val="800"/>
        </w:trPr>
        <w:tc>
          <w:tcPr>
            <w:tcW w:w="9025" w:type="dxa"/>
            <w:gridSpan w:val="2"/>
            <w:tcBorders>
              <w:top w:val="nil"/>
              <w:left w:val="nil"/>
              <w:bottom w:val="nil"/>
              <w:right w:val="nil"/>
            </w:tcBorders>
            <w:tcMar>
              <w:top w:w="28" w:type="dxa"/>
              <w:left w:w="102" w:type="dxa"/>
              <w:bottom w:w="28" w:type="dxa"/>
              <w:right w:w="102" w:type="dxa"/>
            </w:tcMar>
            <w:vAlign w:val="center"/>
            <w:hideMark/>
          </w:tcPr>
          <w:p w14:paraId="68D3BC4D" w14:textId="3B732BA9" w:rsidR="00514A78" w:rsidRPr="00827AF5" w:rsidRDefault="00200BAD" w:rsidP="0002516F">
            <w:pPr>
              <w:pStyle w:val="ECSManuscriptBodyTextStyle"/>
              <w:spacing w:line="240" w:lineRule="auto"/>
              <w:jc w:val="center"/>
              <w:rPr>
                <w:rFonts w:eastAsia="함초롬바탕"/>
              </w:rPr>
            </w:pPr>
            <w:r w:rsidRPr="00827AF5">
              <w:rPr>
                <w:rFonts w:eastAsia="함초롬바탕"/>
              </w:rPr>
              <w:t xml:space="preserve">Fig. </w:t>
            </w:r>
            <w:r w:rsidR="00146215">
              <w:rPr>
                <w:rFonts w:eastAsia="함초롬바탕"/>
              </w:rPr>
              <w:t>S2</w:t>
            </w:r>
            <w:r w:rsidRPr="00827AF5">
              <w:rPr>
                <w:rFonts w:eastAsia="함초롬바탕"/>
              </w:rPr>
              <w:t xml:space="preserve">. SEM images of e-PTFE support </w:t>
            </w:r>
            <w:r w:rsidR="004E2B11" w:rsidRPr="00827AF5">
              <w:rPr>
                <w:rFonts w:eastAsia="함초롬바탕"/>
              </w:rPr>
              <w:t>(</w:t>
            </w:r>
            <w:r w:rsidRPr="00827AF5">
              <w:rPr>
                <w:rFonts w:eastAsia="함초롬바탕"/>
              </w:rPr>
              <w:t xml:space="preserve">a) </w:t>
            </w:r>
            <w:r w:rsidR="00EC201B" w:rsidRPr="00827AF5">
              <w:rPr>
                <w:rFonts w:eastAsia="함초롬바탕"/>
              </w:rPr>
              <w:t>pristine</w:t>
            </w:r>
            <w:r w:rsidR="00421E48">
              <w:rPr>
                <w:rFonts w:eastAsia="함초롬바탕"/>
              </w:rPr>
              <w:t xml:space="preserve"> (b) after extraction from MEA</w:t>
            </w:r>
          </w:p>
        </w:tc>
      </w:tr>
    </w:tbl>
    <w:p w14:paraId="7C031CE9" w14:textId="031C3AF2" w:rsidR="009D42D0" w:rsidRPr="00C04F6F" w:rsidRDefault="00CA6241" w:rsidP="00C04F6F">
      <w:pPr>
        <w:spacing w:line="480" w:lineRule="auto"/>
        <w:rPr>
          <w:rFonts w:asciiTheme="majorBidi" w:hAnsiTheme="majorBidi" w:cstheme="majorBidi"/>
          <w:b/>
          <w:bCs/>
        </w:rPr>
      </w:pPr>
      <w:r>
        <w:rPr>
          <w:rFonts w:asciiTheme="majorBidi" w:hAnsiTheme="majorBidi" w:cstheme="majorBidi"/>
          <w:b/>
          <w:bCs/>
        </w:rPr>
        <w:t>Discussions about Figure S2 (SEM)</w:t>
      </w:r>
      <w:r w:rsidRPr="004073DC">
        <w:rPr>
          <w:rFonts w:asciiTheme="majorBidi" w:hAnsiTheme="majorBidi" w:cstheme="majorBidi"/>
          <w:b/>
          <w:bCs/>
        </w:rPr>
        <w:t>:</w:t>
      </w:r>
    </w:p>
    <w:p w14:paraId="10EC36E1" w14:textId="02BBA568" w:rsidR="00C379B0" w:rsidRPr="005553A4" w:rsidRDefault="005553A4" w:rsidP="00021C1B">
      <w:pPr>
        <w:pStyle w:val="ECSManuscriptBodyTextStyle"/>
        <w:spacing w:line="240" w:lineRule="auto"/>
        <w:rPr>
          <w:rFonts w:ascii="바탕" w:eastAsia="바탕" w:hAnsi="바탕" w:cs="바탕"/>
          <w:lang w:eastAsia="ko-KR"/>
        </w:rPr>
      </w:pPr>
      <w:r>
        <w:rPr>
          <w:lang w:eastAsia="en-US"/>
        </w:rPr>
        <w:t>After the extraction of e-PTFE support,</w:t>
      </w:r>
      <w:r w:rsidR="00DB203A">
        <w:rPr>
          <w:lang w:eastAsia="en-US"/>
        </w:rPr>
        <w:t xml:space="preserve"> </w:t>
      </w:r>
      <w:r w:rsidR="003C4C22">
        <w:rPr>
          <w:lang w:eastAsia="en-US"/>
        </w:rPr>
        <w:t>the micropores became smaller, and the spacing between nodes and fibrils narrowed, forming an even denser structure.</w:t>
      </w:r>
      <w:r w:rsidR="00B11BA6">
        <w:rPr>
          <w:lang w:eastAsia="en-US"/>
        </w:rPr>
        <w:t xml:space="preserve"> </w:t>
      </w:r>
      <w:r w:rsidR="00096743" w:rsidRPr="00E64478">
        <w:rPr>
          <w:lang w:eastAsia="en-US"/>
        </w:rPr>
        <w:t>This shrinkage occurs because propanol causes a</w:t>
      </w:r>
      <w:r w:rsidR="00096743" w:rsidRPr="00E64478">
        <w:rPr>
          <w:lang w:eastAsia="ko-KR"/>
        </w:rPr>
        <w:t xml:space="preserve"> shrinkage in the morphology of the e-PTFE</w:t>
      </w:r>
      <w:r w:rsidR="00096743" w:rsidRPr="00E64478">
        <w:rPr>
          <w:lang w:eastAsia="en-US"/>
        </w:rPr>
        <w:t xml:space="preserve"> [30].</w:t>
      </w:r>
      <w:r w:rsidR="00096743">
        <w:rPr>
          <w:lang w:eastAsia="en-US"/>
        </w:rPr>
        <w:t xml:space="preserve"> </w:t>
      </w:r>
      <w:r w:rsidR="001B5681">
        <w:rPr>
          <w:lang w:eastAsia="en-US"/>
        </w:rPr>
        <w:t xml:space="preserve">Propanol solution can </w:t>
      </w:r>
      <w:r w:rsidR="00096743">
        <w:rPr>
          <w:lang w:eastAsia="en-US"/>
        </w:rPr>
        <w:t>wet</w:t>
      </w:r>
      <w:r w:rsidR="001B5681">
        <w:rPr>
          <w:lang w:eastAsia="en-US"/>
        </w:rPr>
        <w:t xml:space="preserve"> the e-PTFE </w:t>
      </w:r>
      <w:r w:rsidR="001B57E9">
        <w:rPr>
          <w:lang w:eastAsia="en-US"/>
        </w:rPr>
        <w:t>support</w:t>
      </w:r>
      <w:r w:rsidR="00445F44">
        <w:rPr>
          <w:lang w:eastAsia="en-US"/>
        </w:rPr>
        <w:t>,</w:t>
      </w:r>
      <w:r w:rsidR="001B57E9">
        <w:rPr>
          <w:lang w:eastAsia="en-US"/>
        </w:rPr>
        <w:t xml:space="preserve"> and</w:t>
      </w:r>
      <w:r w:rsidR="00594B89">
        <w:rPr>
          <w:lang w:eastAsia="en-US"/>
        </w:rPr>
        <w:t xml:space="preserve"> make the support thickness and microstructure </w:t>
      </w:r>
      <w:r w:rsidR="002E7EA6">
        <w:rPr>
          <w:lang w:eastAsia="en-US"/>
        </w:rPr>
        <w:t>shrinkage</w:t>
      </w:r>
      <w:r w:rsidR="00594B89">
        <w:rPr>
          <w:lang w:eastAsia="en-US"/>
        </w:rPr>
        <w:t>.</w:t>
      </w:r>
      <w:r w:rsidR="007B4082">
        <w:rPr>
          <w:lang w:eastAsia="en-US"/>
        </w:rPr>
        <w:t xml:space="preserve"> </w:t>
      </w:r>
      <w:r w:rsidR="00330633" w:rsidRPr="00330633">
        <w:rPr>
          <w:lang w:eastAsia="en-US"/>
        </w:rPr>
        <w:t>Therefore, unavoidable morphological changes in the e-PTFE occur</w:t>
      </w:r>
      <w:r w:rsidR="00330633">
        <w:rPr>
          <w:lang w:eastAsia="en-US"/>
        </w:rPr>
        <w:t xml:space="preserve"> after</w:t>
      </w:r>
      <w:r w:rsidR="00330633" w:rsidRPr="00330633">
        <w:rPr>
          <w:lang w:eastAsia="en-US"/>
        </w:rPr>
        <w:t xml:space="preserve"> the support extraction process.</w:t>
      </w:r>
    </w:p>
    <w:p w14:paraId="386D77ED" w14:textId="77777777" w:rsidR="00230219" w:rsidRPr="00096743" w:rsidRDefault="00230219" w:rsidP="00230219">
      <w:pPr>
        <w:spacing w:line="480" w:lineRule="auto"/>
        <w:rPr>
          <w:rFonts w:asciiTheme="majorBidi" w:hAnsiTheme="majorBidi" w:cstheme="majorBidi"/>
          <w:b/>
          <w:bCs/>
        </w:rPr>
      </w:pPr>
    </w:p>
    <w:p w14:paraId="2AD707D9" w14:textId="0E8AB662" w:rsidR="006B1511" w:rsidRPr="00230219" w:rsidRDefault="00230219" w:rsidP="00230219">
      <w:pPr>
        <w:spacing w:line="480" w:lineRule="auto"/>
        <w:rPr>
          <w:rFonts w:asciiTheme="majorBidi" w:hAnsiTheme="majorBidi" w:cstheme="majorBidi"/>
          <w:b/>
          <w:bCs/>
        </w:rPr>
      </w:pPr>
      <w:r w:rsidRPr="00221EB2">
        <w:rPr>
          <w:rFonts w:asciiTheme="majorBidi" w:hAnsiTheme="majorBidi" w:cstheme="majorBidi"/>
          <w:b/>
          <w:bCs/>
        </w:rPr>
        <w:t xml:space="preserve">References for </w:t>
      </w:r>
      <w:r w:rsidR="00E929B5">
        <w:rPr>
          <w:rFonts w:asciiTheme="majorBidi" w:hAnsiTheme="majorBidi" w:cstheme="majorBidi"/>
          <w:b/>
          <w:bCs/>
        </w:rPr>
        <w:t>e-PTFE shrinkage</w:t>
      </w:r>
      <w:r w:rsidRPr="00221EB2">
        <w:rPr>
          <w:rFonts w:asciiTheme="majorBidi" w:hAnsiTheme="majorBidi" w:cstheme="majorBidi"/>
          <w:b/>
          <w:bCs/>
        </w:rPr>
        <w:t xml:space="preserve"> (S</w:t>
      </w:r>
      <w:r>
        <w:rPr>
          <w:rFonts w:asciiTheme="majorBidi" w:hAnsiTheme="majorBidi" w:cstheme="majorBidi"/>
          <w:b/>
          <w:bCs/>
        </w:rPr>
        <w:t>2</w:t>
      </w:r>
      <w:r w:rsidRPr="00221EB2">
        <w:rPr>
          <w:rFonts w:asciiTheme="majorBidi" w:hAnsiTheme="majorBidi" w:cstheme="majorBidi"/>
          <w:b/>
          <w:bCs/>
        </w:rPr>
        <w:t>):</w:t>
      </w:r>
    </w:p>
    <w:p w14:paraId="1F03F1D0" w14:textId="77777777" w:rsidR="006B1511" w:rsidRDefault="006B1511" w:rsidP="006B1511">
      <w:pPr>
        <w:pStyle w:val="MDPI71References"/>
        <w:numPr>
          <w:ilvl w:val="0"/>
          <w:numId w:val="0"/>
        </w:numPr>
        <w:ind w:left="425" w:hanging="425"/>
        <w:rPr>
          <w:color w:val="000000" w:themeColor="text1"/>
          <w:sz w:val="24"/>
          <w:szCs w:val="24"/>
        </w:rPr>
      </w:pPr>
      <w:r w:rsidRPr="00FF6327">
        <w:rPr>
          <w:rFonts w:hint="eastAsia"/>
          <w:color w:val="000000" w:themeColor="text1"/>
          <w:sz w:val="24"/>
          <w:szCs w:val="24"/>
        </w:rPr>
        <w:t>[</w:t>
      </w:r>
      <w:r>
        <w:rPr>
          <w:color w:val="000000" w:themeColor="text1"/>
          <w:sz w:val="24"/>
          <w:szCs w:val="24"/>
        </w:rPr>
        <w:t>30</w:t>
      </w:r>
      <w:r w:rsidRPr="00FF6327">
        <w:rPr>
          <w:color w:val="000000" w:themeColor="text1"/>
          <w:sz w:val="24"/>
          <w:szCs w:val="24"/>
        </w:rPr>
        <w:t xml:space="preserve">] </w:t>
      </w:r>
      <w:r w:rsidRPr="00E50F18">
        <w:rPr>
          <w:color w:val="000000" w:themeColor="text1"/>
          <w:sz w:val="24"/>
          <w:szCs w:val="24"/>
        </w:rPr>
        <w:t xml:space="preserve">Wang Z, Tang H, Li J, Pan M. </w:t>
      </w:r>
      <w:r w:rsidRPr="003B67C8">
        <w:rPr>
          <w:color w:val="000000" w:themeColor="text1"/>
          <w:sz w:val="24"/>
          <w:szCs w:val="24"/>
        </w:rPr>
        <w:t xml:space="preserve">Morphology change of biaxially oriented polytetrafluoroethylene membranes caused by solvent soakage. </w:t>
      </w:r>
      <w:r w:rsidRPr="00E50F18">
        <w:rPr>
          <w:color w:val="000000" w:themeColor="text1"/>
          <w:sz w:val="24"/>
          <w:szCs w:val="24"/>
        </w:rPr>
        <w:t xml:space="preserve">J Appl </w:t>
      </w:r>
      <w:proofErr w:type="spellStart"/>
      <w:r w:rsidRPr="00E50F18">
        <w:rPr>
          <w:color w:val="000000" w:themeColor="text1"/>
          <w:sz w:val="24"/>
          <w:szCs w:val="24"/>
        </w:rPr>
        <w:t>Polym</w:t>
      </w:r>
      <w:proofErr w:type="spellEnd"/>
      <w:r>
        <w:rPr>
          <w:color w:val="000000" w:themeColor="text1"/>
          <w:sz w:val="24"/>
          <w:szCs w:val="24"/>
        </w:rPr>
        <w:t xml:space="preserve"> </w:t>
      </w:r>
      <w:r w:rsidRPr="00FD58E5">
        <w:rPr>
          <w:rFonts w:hint="eastAsia"/>
          <w:color w:val="000000" w:themeColor="text1"/>
          <w:sz w:val="24"/>
          <w:szCs w:val="24"/>
        </w:rPr>
        <w:t>s</w:t>
      </w:r>
      <w:r w:rsidRPr="00FD58E5">
        <w:rPr>
          <w:color w:val="000000" w:themeColor="text1"/>
          <w:sz w:val="24"/>
          <w:szCs w:val="24"/>
        </w:rPr>
        <w:t>ci</w:t>
      </w:r>
      <w:r w:rsidRPr="00E50F18">
        <w:rPr>
          <w:color w:val="000000" w:themeColor="text1"/>
          <w:sz w:val="24"/>
          <w:szCs w:val="24"/>
        </w:rPr>
        <w:t xml:space="preserve"> 2011;121</w:t>
      </w:r>
      <w:r>
        <w:rPr>
          <w:color w:val="000000" w:themeColor="text1"/>
          <w:sz w:val="24"/>
          <w:szCs w:val="24"/>
        </w:rPr>
        <w:t>(3)</w:t>
      </w:r>
      <w:r w:rsidRPr="00E50F18">
        <w:rPr>
          <w:color w:val="000000" w:themeColor="text1"/>
          <w:sz w:val="24"/>
          <w:szCs w:val="24"/>
        </w:rPr>
        <w:t>:1464-1468</w:t>
      </w:r>
      <w:r w:rsidRPr="00E50F18">
        <w:rPr>
          <w:rFonts w:hint="eastAsia"/>
          <w:color w:val="000000" w:themeColor="text1"/>
          <w:sz w:val="24"/>
          <w:szCs w:val="24"/>
        </w:rPr>
        <w:t xml:space="preserve"> </w:t>
      </w:r>
      <w:hyperlink r:id="rId11" w:history="1">
        <w:r w:rsidRPr="00E50F18">
          <w:rPr>
            <w:color w:val="000000" w:themeColor="text1"/>
            <w:sz w:val="24"/>
            <w:szCs w:val="24"/>
          </w:rPr>
          <w:t>https://doi.org/10.1002/app.33670</w:t>
        </w:r>
      </w:hyperlink>
    </w:p>
    <w:p w14:paraId="51E0254E" w14:textId="77777777" w:rsidR="006B1511" w:rsidRPr="003364D1" w:rsidRDefault="006B1511" w:rsidP="00021C1B">
      <w:pPr>
        <w:pStyle w:val="ECSManuscriptBodyTextStyle"/>
        <w:spacing w:line="240" w:lineRule="auto"/>
        <w:rPr>
          <w:rFonts w:ascii="바탕" w:eastAsia="바탕" w:hAnsi="바탕" w:cs="바탕"/>
          <w:color w:val="FF0000"/>
          <w:lang w:eastAsia="ko-KR"/>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8037"/>
      </w:tblGrid>
      <w:tr w:rsidR="00C71B3D" w:rsidRPr="00B61983" w14:paraId="5D594D6A" w14:textId="77777777" w:rsidTr="0002516F">
        <w:trPr>
          <w:trHeight w:val="222"/>
          <w:jc w:val="center"/>
        </w:trPr>
        <w:tc>
          <w:tcPr>
            <w:tcW w:w="8037" w:type="dxa"/>
            <w:tcBorders>
              <w:top w:val="nil"/>
              <w:left w:val="nil"/>
              <w:bottom w:val="nil"/>
              <w:right w:val="nil"/>
            </w:tcBorders>
            <w:tcMar>
              <w:top w:w="28" w:type="dxa"/>
              <w:left w:w="102" w:type="dxa"/>
              <w:bottom w:w="28" w:type="dxa"/>
              <w:right w:w="102" w:type="dxa"/>
            </w:tcMar>
            <w:vAlign w:val="center"/>
            <w:hideMark/>
          </w:tcPr>
          <w:p w14:paraId="261A631E" w14:textId="554891BA" w:rsidR="00C71B3D" w:rsidRPr="00B61983" w:rsidRDefault="00FA567B" w:rsidP="00B913A0">
            <w:pPr>
              <w:spacing w:after="0" w:line="480" w:lineRule="auto"/>
              <w:jc w:val="center"/>
              <w:textAlignment w:val="baseline"/>
              <w:rPr>
                <w:rFonts w:eastAsia="함초롬바탕"/>
                <w:color w:val="000000"/>
                <w:kern w:val="0"/>
              </w:rPr>
            </w:pPr>
            <w:r w:rsidRPr="00FA567B">
              <w:rPr>
                <w:rFonts w:eastAsia="함초롬바탕"/>
                <w:color w:val="000000"/>
                <w:kern w:val="0"/>
              </w:rPr>
              <w:lastRenderedPageBreak/>
              <w:drawing>
                <wp:inline distT="0" distB="0" distL="0" distR="0" wp14:anchorId="5C0B6B34" wp14:editId="700B3853">
                  <wp:extent cx="2987040" cy="2319870"/>
                  <wp:effectExtent l="0" t="0" r="0" b="4445"/>
                  <wp:docPr id="78517352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173529" name=""/>
                          <pic:cNvPicPr/>
                        </pic:nvPicPr>
                        <pic:blipFill>
                          <a:blip r:embed="rId12"/>
                          <a:stretch>
                            <a:fillRect/>
                          </a:stretch>
                        </pic:blipFill>
                        <pic:spPr>
                          <a:xfrm>
                            <a:off x="0" y="0"/>
                            <a:ext cx="3045432" cy="2365220"/>
                          </a:xfrm>
                          <a:prstGeom prst="rect">
                            <a:avLst/>
                          </a:prstGeom>
                        </pic:spPr>
                      </pic:pic>
                    </a:graphicData>
                  </a:graphic>
                </wp:inline>
              </w:drawing>
            </w:r>
          </w:p>
        </w:tc>
      </w:tr>
      <w:tr w:rsidR="009D42D0" w:rsidRPr="00B61983" w14:paraId="654EDEA8" w14:textId="77777777" w:rsidTr="0002516F">
        <w:trPr>
          <w:trHeight w:val="222"/>
          <w:jc w:val="center"/>
        </w:trPr>
        <w:tc>
          <w:tcPr>
            <w:tcW w:w="8037" w:type="dxa"/>
            <w:tcBorders>
              <w:top w:val="nil"/>
              <w:left w:val="nil"/>
              <w:bottom w:val="nil"/>
              <w:right w:val="nil"/>
            </w:tcBorders>
            <w:tcMar>
              <w:top w:w="28" w:type="dxa"/>
              <w:left w:w="102" w:type="dxa"/>
              <w:bottom w:w="28" w:type="dxa"/>
              <w:right w:w="102" w:type="dxa"/>
            </w:tcMar>
            <w:vAlign w:val="center"/>
            <w:hideMark/>
          </w:tcPr>
          <w:p w14:paraId="45FBBB57" w14:textId="545A3C01" w:rsidR="009D42D0" w:rsidRPr="00631F4E" w:rsidRDefault="009D42D0" w:rsidP="00E457A0">
            <w:pPr>
              <w:pStyle w:val="ECSManuscriptBodyTextStyle"/>
              <w:spacing w:line="240" w:lineRule="auto"/>
              <w:rPr>
                <w:rFonts w:eastAsia="함초롬바탕"/>
                <w:color w:val="000000"/>
                <w:kern w:val="0"/>
                <w:lang w:eastAsia="ko-KR"/>
              </w:rPr>
            </w:pPr>
            <w:r w:rsidRPr="00E457A0">
              <w:rPr>
                <w:rFonts w:eastAsia="함초롬바탕"/>
              </w:rPr>
              <w:t xml:space="preserve">Fig. </w:t>
            </w:r>
            <w:r w:rsidR="00146215">
              <w:rPr>
                <w:rFonts w:eastAsia="함초롬바탕"/>
              </w:rPr>
              <w:t>S3</w:t>
            </w:r>
            <w:r w:rsidRPr="00E457A0">
              <w:rPr>
                <w:rFonts w:eastAsia="함초롬바탕"/>
              </w:rPr>
              <w:t>. S</w:t>
            </w:r>
            <w:r w:rsidR="000A713B">
              <w:rPr>
                <w:rFonts w:eastAsia="함초롬바탕"/>
              </w:rPr>
              <w:t>tress</w:t>
            </w:r>
            <w:r w:rsidR="00695ABC">
              <w:rPr>
                <w:rFonts w:eastAsia="함초롬바탕"/>
              </w:rPr>
              <w:t>-Strain</w:t>
            </w:r>
            <w:r w:rsidRPr="00E457A0">
              <w:rPr>
                <w:rFonts w:eastAsia="함초롬바탕"/>
              </w:rPr>
              <w:t xml:space="preserve"> </w:t>
            </w:r>
            <w:r w:rsidR="007773ED">
              <w:rPr>
                <w:rFonts w:eastAsia="함초롬바탕"/>
              </w:rPr>
              <w:t xml:space="preserve">curve </w:t>
            </w:r>
            <w:r w:rsidR="002661D2">
              <w:rPr>
                <w:rFonts w:eastAsia="함초롬바탕"/>
              </w:rPr>
              <w:t xml:space="preserve">variation </w:t>
            </w:r>
            <w:r w:rsidRPr="00E457A0">
              <w:rPr>
                <w:rFonts w:eastAsia="함초롬바탕"/>
              </w:rPr>
              <w:t>of</w:t>
            </w:r>
            <w:r w:rsidR="003A3638" w:rsidRPr="00E457A0">
              <w:rPr>
                <w:rFonts w:eastAsia="함초롬바탕"/>
              </w:rPr>
              <w:t xml:space="preserve"> e-PTFE support</w:t>
            </w:r>
            <w:r w:rsidR="003A3638">
              <w:rPr>
                <w:rFonts w:eastAsia="함초롬바탕"/>
              </w:rPr>
              <w:t xml:space="preserve"> after extraction</w:t>
            </w:r>
            <w:r w:rsidRPr="00E457A0">
              <w:rPr>
                <w:rFonts w:eastAsia="함초롬바탕"/>
              </w:rPr>
              <w:t>.</w:t>
            </w:r>
          </w:p>
        </w:tc>
      </w:tr>
    </w:tbl>
    <w:p w14:paraId="01710923" w14:textId="4BF23591" w:rsidR="00E457A0" w:rsidRDefault="00E457A0" w:rsidP="00C34D40">
      <w:pPr>
        <w:pStyle w:val="ECSManuscriptBodyTextStyle"/>
        <w:spacing w:line="240" w:lineRule="auto"/>
        <w:rPr>
          <w:rFonts w:eastAsiaTheme="minorEastAsia"/>
          <w:lang w:eastAsia="ko-KR"/>
        </w:rPr>
      </w:pPr>
    </w:p>
    <w:p w14:paraId="222B4A4A" w14:textId="72985475" w:rsidR="009321DB" w:rsidRPr="00D76FB7" w:rsidRDefault="009321DB" w:rsidP="00C34D40">
      <w:pPr>
        <w:pStyle w:val="ECSManuscriptBodyTextStyle"/>
        <w:spacing w:line="240" w:lineRule="auto"/>
        <w:rPr>
          <w:kern w:val="0"/>
        </w:rPr>
      </w:pPr>
      <w:r w:rsidRPr="00D76FB7">
        <w:rPr>
          <w:rFonts w:eastAsiaTheme="minorEastAsia" w:hint="eastAsia"/>
          <w:lang w:eastAsia="ko-KR"/>
        </w:rPr>
        <w:t>T</w:t>
      </w:r>
      <w:r w:rsidRPr="00D76FB7">
        <w:rPr>
          <w:rFonts w:eastAsiaTheme="minorEastAsia"/>
          <w:lang w:eastAsia="ko-KR"/>
        </w:rPr>
        <w:t xml:space="preserve">able </w:t>
      </w:r>
      <w:r w:rsidR="00146215">
        <w:rPr>
          <w:rFonts w:eastAsiaTheme="minorEastAsia"/>
          <w:lang w:eastAsia="ko-KR"/>
        </w:rPr>
        <w:t>S</w:t>
      </w:r>
      <w:r w:rsidRPr="00D76FB7">
        <w:rPr>
          <w:rFonts w:eastAsiaTheme="minorEastAsia"/>
          <w:lang w:eastAsia="ko-KR"/>
        </w:rPr>
        <w:t xml:space="preserve">1. </w:t>
      </w:r>
      <w:r w:rsidR="00BF3016" w:rsidRPr="00D76FB7">
        <w:rPr>
          <w:kern w:val="0"/>
        </w:rPr>
        <w:t>Tensile</w:t>
      </w:r>
      <w:r w:rsidR="00C14783">
        <w:rPr>
          <w:kern w:val="0"/>
        </w:rPr>
        <w:t xml:space="preserve"> m</w:t>
      </w:r>
      <w:r w:rsidR="00BF3016" w:rsidRPr="00D76FB7">
        <w:rPr>
          <w:kern w:val="0"/>
        </w:rPr>
        <w:t xml:space="preserve">echanical </w:t>
      </w:r>
      <w:r w:rsidR="00C14783">
        <w:rPr>
          <w:kern w:val="0"/>
        </w:rPr>
        <w:t>p</w:t>
      </w:r>
      <w:r w:rsidR="00BF3016" w:rsidRPr="00D76FB7">
        <w:rPr>
          <w:kern w:val="0"/>
        </w:rPr>
        <w:t>roperties</w:t>
      </w:r>
      <w:r w:rsidR="00755B3E">
        <w:rPr>
          <w:kern w:val="0"/>
        </w:rPr>
        <w:t>.</w:t>
      </w:r>
    </w:p>
    <w:tbl>
      <w:tblPr>
        <w:tblStyle w:val="a9"/>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252"/>
        <w:gridCol w:w="1354"/>
        <w:gridCol w:w="1356"/>
        <w:gridCol w:w="1354"/>
        <w:gridCol w:w="1356"/>
        <w:gridCol w:w="1354"/>
      </w:tblGrid>
      <w:tr w:rsidR="005241DA" w14:paraId="30ACFC95" w14:textId="77777777" w:rsidTr="00B606DF">
        <w:tc>
          <w:tcPr>
            <w:tcW w:w="1248" w:type="pct"/>
            <w:tcBorders>
              <w:bottom w:val="single" w:sz="4" w:space="0" w:color="auto"/>
            </w:tcBorders>
          </w:tcPr>
          <w:p w14:paraId="3CEB76FA" w14:textId="2CC63C14" w:rsidR="005241DA" w:rsidRPr="002571D2" w:rsidRDefault="005241DA" w:rsidP="00E10976">
            <w:pPr>
              <w:pStyle w:val="ECSManuscriptBodyTextStyle"/>
              <w:spacing w:line="240" w:lineRule="auto"/>
              <w:jc w:val="center"/>
              <w:rPr>
                <w:rFonts w:ascii="바탕" w:eastAsia="바탕" w:hAnsi="바탕" w:cs="바탕"/>
                <w:b/>
                <w:lang w:eastAsia="ko-KR"/>
              </w:rPr>
            </w:pPr>
          </w:p>
        </w:tc>
        <w:tc>
          <w:tcPr>
            <w:tcW w:w="750" w:type="pct"/>
            <w:tcBorders>
              <w:bottom w:val="single" w:sz="4" w:space="0" w:color="auto"/>
            </w:tcBorders>
          </w:tcPr>
          <w:p w14:paraId="15BAEE86" w14:textId="77777777" w:rsidR="004374EA" w:rsidRPr="00706F89" w:rsidRDefault="004374EA" w:rsidP="004374EA">
            <w:pPr>
              <w:pStyle w:val="ECSManuscriptBodyTextStyle"/>
              <w:spacing w:line="240" w:lineRule="auto"/>
              <w:jc w:val="center"/>
              <w:rPr>
                <w:b/>
                <w:lang w:eastAsia="en-US"/>
              </w:rPr>
            </w:pPr>
            <w:r>
              <w:rPr>
                <w:rFonts w:hint="eastAsia"/>
                <w:b/>
                <w:lang w:eastAsia="en-US"/>
              </w:rPr>
              <w:t>Y</w:t>
            </w:r>
            <w:r>
              <w:rPr>
                <w:b/>
                <w:lang w:eastAsia="en-US"/>
              </w:rPr>
              <w:t>oung’s</w:t>
            </w:r>
            <w:r w:rsidRPr="00706F89">
              <w:rPr>
                <w:b/>
                <w:lang w:eastAsia="en-US"/>
              </w:rPr>
              <w:t xml:space="preserve"> Modulus</w:t>
            </w:r>
          </w:p>
          <w:p w14:paraId="30401A35" w14:textId="7A66CB29" w:rsidR="005241DA" w:rsidRPr="00706F89" w:rsidRDefault="005241DA" w:rsidP="00E10976">
            <w:pPr>
              <w:pStyle w:val="ECSManuscriptBodyTextStyle"/>
              <w:spacing w:line="240" w:lineRule="auto"/>
              <w:jc w:val="center"/>
              <w:rPr>
                <w:b/>
                <w:lang w:eastAsia="en-US"/>
              </w:rPr>
            </w:pPr>
            <w:r w:rsidRPr="00706F89">
              <w:rPr>
                <w:rFonts w:hint="eastAsia"/>
                <w:b/>
                <w:lang w:eastAsia="en-US"/>
              </w:rPr>
              <w:t>(</w:t>
            </w:r>
            <w:r w:rsidR="00AA421D" w:rsidRPr="00706F89">
              <w:rPr>
                <w:b/>
                <w:lang w:eastAsia="en-US"/>
              </w:rPr>
              <w:t>M</w:t>
            </w:r>
            <w:r w:rsidRPr="00706F89">
              <w:rPr>
                <w:b/>
                <w:lang w:eastAsia="en-US"/>
              </w:rPr>
              <w:t>Pa)</w:t>
            </w:r>
          </w:p>
        </w:tc>
        <w:tc>
          <w:tcPr>
            <w:tcW w:w="751" w:type="pct"/>
            <w:tcBorders>
              <w:bottom w:val="single" w:sz="4" w:space="0" w:color="auto"/>
            </w:tcBorders>
          </w:tcPr>
          <w:p w14:paraId="354310BD" w14:textId="77777777" w:rsidR="005241DA" w:rsidRPr="00706F89" w:rsidRDefault="005241DA" w:rsidP="00E10976">
            <w:pPr>
              <w:pStyle w:val="ECSManuscriptBodyTextStyle"/>
              <w:spacing w:line="240" w:lineRule="auto"/>
              <w:jc w:val="center"/>
              <w:rPr>
                <w:b/>
                <w:lang w:eastAsia="en-US"/>
              </w:rPr>
            </w:pPr>
            <w:r w:rsidRPr="00706F89">
              <w:rPr>
                <w:rFonts w:hint="eastAsia"/>
                <w:b/>
                <w:lang w:eastAsia="en-US"/>
              </w:rPr>
              <w:t>Y</w:t>
            </w:r>
            <w:r w:rsidRPr="00706F89">
              <w:rPr>
                <w:b/>
                <w:lang w:eastAsia="en-US"/>
              </w:rPr>
              <w:t>ield Stress</w:t>
            </w:r>
          </w:p>
          <w:p w14:paraId="263A1E60" w14:textId="7D9ACE6B" w:rsidR="005241DA" w:rsidRPr="00706F89" w:rsidRDefault="005241DA" w:rsidP="00E10976">
            <w:pPr>
              <w:pStyle w:val="ECSManuscriptBodyTextStyle"/>
              <w:spacing w:line="240" w:lineRule="auto"/>
              <w:jc w:val="center"/>
              <w:rPr>
                <w:b/>
                <w:lang w:eastAsia="en-US"/>
              </w:rPr>
            </w:pPr>
            <w:r w:rsidRPr="00706F89">
              <w:rPr>
                <w:rFonts w:hint="eastAsia"/>
                <w:b/>
                <w:lang w:eastAsia="en-US"/>
              </w:rPr>
              <w:t>(</w:t>
            </w:r>
            <w:r w:rsidR="00C92583" w:rsidRPr="00706F89">
              <w:rPr>
                <w:b/>
                <w:lang w:eastAsia="en-US"/>
              </w:rPr>
              <w:t>M</w:t>
            </w:r>
            <w:r w:rsidRPr="00706F89">
              <w:rPr>
                <w:b/>
                <w:lang w:eastAsia="en-US"/>
              </w:rPr>
              <w:t>Pa)</w:t>
            </w:r>
          </w:p>
        </w:tc>
        <w:tc>
          <w:tcPr>
            <w:tcW w:w="750" w:type="pct"/>
            <w:tcBorders>
              <w:bottom w:val="single" w:sz="4" w:space="0" w:color="auto"/>
            </w:tcBorders>
          </w:tcPr>
          <w:p w14:paraId="1EAC086B" w14:textId="056DD39D" w:rsidR="005241DA" w:rsidRPr="00706F89" w:rsidRDefault="005241DA" w:rsidP="00E10976">
            <w:pPr>
              <w:pStyle w:val="ECSManuscriptBodyTextStyle"/>
              <w:spacing w:line="240" w:lineRule="auto"/>
              <w:jc w:val="center"/>
              <w:rPr>
                <w:b/>
                <w:lang w:eastAsia="en-US"/>
              </w:rPr>
            </w:pPr>
            <w:r w:rsidRPr="00706F89">
              <w:rPr>
                <w:rFonts w:hint="eastAsia"/>
                <w:b/>
                <w:lang w:eastAsia="en-US"/>
              </w:rPr>
              <w:t>Y</w:t>
            </w:r>
            <w:r w:rsidRPr="00706F89">
              <w:rPr>
                <w:b/>
                <w:lang w:eastAsia="en-US"/>
              </w:rPr>
              <w:t>ield Strain</w:t>
            </w:r>
            <w:r w:rsidRPr="00706F89">
              <w:rPr>
                <w:rFonts w:hint="eastAsia"/>
                <w:b/>
                <w:lang w:eastAsia="en-US"/>
              </w:rPr>
              <w:t xml:space="preserve"> (</w:t>
            </w:r>
            <w:r w:rsidRPr="00706F89">
              <w:rPr>
                <w:b/>
                <w:lang w:eastAsia="en-US"/>
              </w:rPr>
              <w:t>%)</w:t>
            </w:r>
          </w:p>
        </w:tc>
        <w:tc>
          <w:tcPr>
            <w:tcW w:w="751" w:type="pct"/>
            <w:tcBorders>
              <w:bottom w:val="single" w:sz="4" w:space="0" w:color="auto"/>
            </w:tcBorders>
          </w:tcPr>
          <w:p w14:paraId="48CBA58C" w14:textId="0D6873CA" w:rsidR="005241DA" w:rsidRDefault="005241DA" w:rsidP="00E10976">
            <w:pPr>
              <w:pStyle w:val="ECSManuscriptBodyTextStyle"/>
              <w:spacing w:line="240" w:lineRule="auto"/>
              <w:jc w:val="center"/>
              <w:rPr>
                <w:b/>
                <w:lang w:eastAsia="en-US"/>
              </w:rPr>
            </w:pPr>
            <w:r>
              <w:rPr>
                <w:rFonts w:hint="eastAsia"/>
                <w:b/>
                <w:lang w:eastAsia="en-US"/>
              </w:rPr>
              <w:t>U</w:t>
            </w:r>
            <w:r>
              <w:rPr>
                <w:b/>
                <w:lang w:eastAsia="en-US"/>
              </w:rPr>
              <w:t xml:space="preserve">ltimate Stress </w:t>
            </w:r>
            <w:r w:rsidR="00092D82">
              <w:rPr>
                <w:b/>
                <w:lang w:eastAsia="en-US"/>
              </w:rPr>
              <w:t>(</w:t>
            </w:r>
            <w:r w:rsidR="00092D82">
              <w:rPr>
                <w:rFonts w:hint="eastAsia"/>
                <w:b/>
                <w:lang w:eastAsia="en-US"/>
              </w:rPr>
              <w:t>M</w:t>
            </w:r>
            <w:r>
              <w:rPr>
                <w:b/>
                <w:lang w:eastAsia="en-US"/>
              </w:rPr>
              <w:t>Pa)</w:t>
            </w:r>
          </w:p>
        </w:tc>
        <w:tc>
          <w:tcPr>
            <w:tcW w:w="750" w:type="pct"/>
            <w:tcBorders>
              <w:bottom w:val="single" w:sz="4" w:space="0" w:color="auto"/>
            </w:tcBorders>
          </w:tcPr>
          <w:p w14:paraId="479AB9EF" w14:textId="7FF0A58C" w:rsidR="005241DA" w:rsidRDefault="005241DA" w:rsidP="00E10976">
            <w:pPr>
              <w:pStyle w:val="ECSManuscriptBodyTextStyle"/>
              <w:spacing w:line="240" w:lineRule="auto"/>
              <w:jc w:val="center"/>
              <w:rPr>
                <w:b/>
                <w:lang w:eastAsia="en-US"/>
              </w:rPr>
            </w:pPr>
            <w:r>
              <w:rPr>
                <w:rFonts w:hint="eastAsia"/>
                <w:b/>
                <w:lang w:eastAsia="en-US"/>
              </w:rPr>
              <w:t>U</w:t>
            </w:r>
            <w:r>
              <w:rPr>
                <w:b/>
                <w:lang w:eastAsia="en-US"/>
              </w:rPr>
              <w:t>ltimate Strain (%)</w:t>
            </w:r>
          </w:p>
        </w:tc>
      </w:tr>
      <w:tr w:rsidR="00E9006E" w14:paraId="025E3A1B" w14:textId="77777777" w:rsidTr="00B606DF">
        <w:tc>
          <w:tcPr>
            <w:tcW w:w="1248" w:type="pct"/>
            <w:tcBorders>
              <w:bottom w:val="nil"/>
            </w:tcBorders>
          </w:tcPr>
          <w:p w14:paraId="7762C042" w14:textId="001A9990" w:rsidR="00E9006E" w:rsidRDefault="00E9006E" w:rsidP="00E9006E">
            <w:pPr>
              <w:pStyle w:val="ECSManuscriptBodyTextStyle"/>
              <w:spacing w:line="240" w:lineRule="auto"/>
              <w:jc w:val="center"/>
              <w:rPr>
                <w:b/>
                <w:lang w:eastAsia="en-US"/>
              </w:rPr>
            </w:pPr>
            <w:r>
              <w:rPr>
                <w:rFonts w:hint="eastAsia"/>
                <w:b/>
                <w:lang w:eastAsia="en-US"/>
              </w:rPr>
              <w:t>P</w:t>
            </w:r>
            <w:r>
              <w:rPr>
                <w:b/>
                <w:lang w:eastAsia="en-US"/>
              </w:rPr>
              <w:t>ristine</w:t>
            </w:r>
          </w:p>
        </w:tc>
        <w:tc>
          <w:tcPr>
            <w:tcW w:w="750" w:type="pct"/>
            <w:tcBorders>
              <w:bottom w:val="nil"/>
            </w:tcBorders>
          </w:tcPr>
          <w:p w14:paraId="2276A5E8" w14:textId="1EE3D5DE" w:rsidR="00E9006E" w:rsidRPr="00706F89" w:rsidRDefault="00F958D9" w:rsidP="00E9006E">
            <w:pPr>
              <w:pStyle w:val="ECSManuscriptBodyTextStyle"/>
              <w:spacing w:line="240" w:lineRule="auto"/>
              <w:jc w:val="center"/>
              <w:rPr>
                <w:bCs/>
                <w:lang w:eastAsia="ko-KR"/>
              </w:rPr>
            </w:pPr>
            <w:r w:rsidRPr="00706F89">
              <w:rPr>
                <w:bCs/>
                <w:lang w:eastAsia="ko-KR"/>
              </w:rPr>
              <w:t>40</w:t>
            </w:r>
            <w:r w:rsidR="004E54EC" w:rsidRPr="00706F89">
              <w:rPr>
                <w:bCs/>
                <w:lang w:eastAsia="ko-KR"/>
              </w:rPr>
              <w:t>.8</w:t>
            </w:r>
          </w:p>
        </w:tc>
        <w:tc>
          <w:tcPr>
            <w:tcW w:w="751" w:type="pct"/>
            <w:tcBorders>
              <w:bottom w:val="nil"/>
            </w:tcBorders>
          </w:tcPr>
          <w:p w14:paraId="3CC7678F" w14:textId="7E36D2CC" w:rsidR="00E9006E" w:rsidRPr="00706F89" w:rsidRDefault="00773F77" w:rsidP="00E9006E">
            <w:pPr>
              <w:pStyle w:val="ECSManuscriptBodyTextStyle"/>
              <w:spacing w:line="240" w:lineRule="auto"/>
              <w:jc w:val="center"/>
              <w:rPr>
                <w:rFonts w:ascii="바탕" w:eastAsia="바탕" w:hAnsi="바탕" w:cs="바탕"/>
                <w:bCs/>
                <w:lang w:eastAsia="ko-KR"/>
              </w:rPr>
            </w:pPr>
            <w:r w:rsidRPr="00706F89">
              <w:rPr>
                <w:rFonts w:hint="eastAsia"/>
                <w:bCs/>
                <w:lang w:eastAsia="ko-KR"/>
              </w:rPr>
              <w:t>1</w:t>
            </w:r>
            <w:r w:rsidRPr="00706F89">
              <w:rPr>
                <w:bCs/>
                <w:lang w:eastAsia="ko-KR"/>
              </w:rPr>
              <w:t>.7</w:t>
            </w:r>
          </w:p>
        </w:tc>
        <w:tc>
          <w:tcPr>
            <w:tcW w:w="750" w:type="pct"/>
            <w:tcBorders>
              <w:bottom w:val="nil"/>
            </w:tcBorders>
          </w:tcPr>
          <w:p w14:paraId="48DCAE38" w14:textId="6C4D4C1F" w:rsidR="00E9006E" w:rsidRPr="00706F89" w:rsidRDefault="00E9006E" w:rsidP="00E9006E">
            <w:pPr>
              <w:pStyle w:val="ECSManuscriptBodyTextStyle"/>
              <w:spacing w:line="240" w:lineRule="auto"/>
              <w:jc w:val="center"/>
              <w:rPr>
                <w:bCs/>
                <w:lang w:eastAsia="ko-KR"/>
              </w:rPr>
            </w:pPr>
            <w:r w:rsidRPr="00706F89">
              <w:rPr>
                <w:rFonts w:hint="eastAsia"/>
                <w:bCs/>
                <w:lang w:eastAsia="ko-KR"/>
              </w:rPr>
              <w:t>3</w:t>
            </w:r>
            <w:r w:rsidRPr="00706F89">
              <w:rPr>
                <w:bCs/>
                <w:lang w:eastAsia="ko-KR"/>
              </w:rPr>
              <w:t>.</w:t>
            </w:r>
            <w:r w:rsidR="000C51B6" w:rsidRPr="00706F89">
              <w:rPr>
                <w:bCs/>
                <w:lang w:eastAsia="ko-KR"/>
              </w:rPr>
              <w:t>2</w:t>
            </w:r>
          </w:p>
        </w:tc>
        <w:tc>
          <w:tcPr>
            <w:tcW w:w="751" w:type="pct"/>
            <w:tcBorders>
              <w:bottom w:val="nil"/>
            </w:tcBorders>
          </w:tcPr>
          <w:p w14:paraId="551468F1" w14:textId="72E415C1" w:rsidR="00E9006E" w:rsidRPr="00C746B8" w:rsidRDefault="00E9006E" w:rsidP="00E9006E">
            <w:pPr>
              <w:pStyle w:val="ECSManuscriptBodyTextStyle"/>
              <w:spacing w:line="240" w:lineRule="auto"/>
              <w:jc w:val="center"/>
              <w:rPr>
                <w:bCs/>
                <w:lang w:eastAsia="en-US"/>
              </w:rPr>
            </w:pPr>
            <w:r w:rsidRPr="00C746B8">
              <w:rPr>
                <w:rFonts w:hint="eastAsia"/>
                <w:bCs/>
                <w:lang w:eastAsia="en-US"/>
              </w:rPr>
              <w:t>3</w:t>
            </w:r>
            <w:r>
              <w:rPr>
                <w:bCs/>
                <w:lang w:eastAsia="en-US"/>
              </w:rPr>
              <w:t>1.6</w:t>
            </w:r>
          </w:p>
        </w:tc>
        <w:tc>
          <w:tcPr>
            <w:tcW w:w="750" w:type="pct"/>
            <w:tcBorders>
              <w:bottom w:val="nil"/>
            </w:tcBorders>
          </w:tcPr>
          <w:p w14:paraId="0B0AD426" w14:textId="287982A2" w:rsidR="00E9006E" w:rsidRPr="00C746B8" w:rsidRDefault="00E9006E" w:rsidP="00E9006E">
            <w:pPr>
              <w:pStyle w:val="ECSManuscriptBodyTextStyle"/>
              <w:spacing w:line="240" w:lineRule="auto"/>
              <w:jc w:val="center"/>
              <w:rPr>
                <w:bCs/>
                <w:lang w:eastAsia="en-US"/>
              </w:rPr>
            </w:pPr>
            <w:r>
              <w:rPr>
                <w:bCs/>
                <w:lang w:eastAsia="en-US"/>
              </w:rPr>
              <w:t>64.4</w:t>
            </w:r>
          </w:p>
        </w:tc>
      </w:tr>
      <w:tr w:rsidR="00B606DF" w14:paraId="613BA6CE" w14:textId="77777777" w:rsidTr="00B606DF">
        <w:tc>
          <w:tcPr>
            <w:tcW w:w="1248" w:type="pct"/>
            <w:tcBorders>
              <w:top w:val="nil"/>
            </w:tcBorders>
          </w:tcPr>
          <w:p w14:paraId="4D663628" w14:textId="2D6764F2" w:rsidR="00B606DF" w:rsidRDefault="00974B08" w:rsidP="00B606DF">
            <w:pPr>
              <w:pStyle w:val="ECSManuscriptBodyTextStyle"/>
              <w:spacing w:line="240" w:lineRule="auto"/>
              <w:jc w:val="center"/>
              <w:rPr>
                <w:b/>
                <w:lang w:eastAsia="en-US"/>
              </w:rPr>
            </w:pPr>
            <w:r>
              <w:rPr>
                <w:b/>
                <w:lang w:eastAsia="en-US"/>
              </w:rPr>
              <w:t>Extracted e-PTFE</w:t>
            </w:r>
          </w:p>
        </w:tc>
        <w:tc>
          <w:tcPr>
            <w:tcW w:w="750" w:type="pct"/>
            <w:tcBorders>
              <w:top w:val="nil"/>
            </w:tcBorders>
          </w:tcPr>
          <w:p w14:paraId="65386822" w14:textId="3DAD504E" w:rsidR="00B606DF" w:rsidRPr="00706F89" w:rsidRDefault="00B606DF" w:rsidP="00B606DF">
            <w:pPr>
              <w:pStyle w:val="ECSManuscriptBodyTextStyle"/>
              <w:spacing w:line="240" w:lineRule="auto"/>
              <w:jc w:val="center"/>
              <w:rPr>
                <w:bCs/>
                <w:lang w:eastAsia="ko-KR"/>
              </w:rPr>
            </w:pPr>
            <w:r w:rsidRPr="00706F89">
              <w:rPr>
                <w:rFonts w:hint="eastAsia"/>
                <w:bCs/>
                <w:lang w:eastAsia="ko-KR"/>
              </w:rPr>
              <w:t>3</w:t>
            </w:r>
            <w:r w:rsidRPr="00706F89">
              <w:rPr>
                <w:bCs/>
                <w:lang w:eastAsia="ko-KR"/>
              </w:rPr>
              <w:t>82</w:t>
            </w:r>
          </w:p>
        </w:tc>
        <w:tc>
          <w:tcPr>
            <w:tcW w:w="751" w:type="pct"/>
            <w:tcBorders>
              <w:top w:val="nil"/>
            </w:tcBorders>
          </w:tcPr>
          <w:p w14:paraId="3FFFC4C1" w14:textId="25EE97EF" w:rsidR="00B606DF" w:rsidRPr="00706F89" w:rsidRDefault="00B606DF" w:rsidP="00B606DF">
            <w:pPr>
              <w:pStyle w:val="ECSManuscriptBodyTextStyle"/>
              <w:spacing w:line="240" w:lineRule="auto"/>
              <w:jc w:val="center"/>
              <w:rPr>
                <w:bCs/>
                <w:lang w:eastAsia="ko-KR"/>
              </w:rPr>
            </w:pPr>
            <w:r w:rsidRPr="00706F89">
              <w:rPr>
                <w:rFonts w:hint="eastAsia"/>
                <w:bCs/>
                <w:lang w:eastAsia="ko-KR"/>
              </w:rPr>
              <w:t>1</w:t>
            </w:r>
            <w:r w:rsidRPr="00706F89">
              <w:rPr>
                <w:bCs/>
                <w:lang w:eastAsia="ko-KR"/>
              </w:rPr>
              <w:t>1.3</w:t>
            </w:r>
          </w:p>
        </w:tc>
        <w:tc>
          <w:tcPr>
            <w:tcW w:w="750" w:type="pct"/>
            <w:tcBorders>
              <w:top w:val="nil"/>
            </w:tcBorders>
          </w:tcPr>
          <w:p w14:paraId="522C093D" w14:textId="48928274" w:rsidR="00B606DF" w:rsidRPr="00706F89" w:rsidRDefault="00B606DF" w:rsidP="00B606DF">
            <w:pPr>
              <w:pStyle w:val="ECSManuscriptBodyTextStyle"/>
              <w:spacing w:line="240" w:lineRule="auto"/>
              <w:jc w:val="center"/>
              <w:rPr>
                <w:bCs/>
                <w:lang w:eastAsia="ko-KR"/>
              </w:rPr>
            </w:pPr>
            <w:r w:rsidRPr="00706F89">
              <w:rPr>
                <w:rFonts w:hint="eastAsia"/>
                <w:bCs/>
                <w:lang w:eastAsia="ko-KR"/>
              </w:rPr>
              <w:t>2</w:t>
            </w:r>
            <w:r w:rsidRPr="00706F89">
              <w:rPr>
                <w:bCs/>
                <w:lang w:eastAsia="ko-KR"/>
              </w:rPr>
              <w:t>.5</w:t>
            </w:r>
          </w:p>
        </w:tc>
        <w:tc>
          <w:tcPr>
            <w:tcW w:w="751" w:type="pct"/>
            <w:tcBorders>
              <w:top w:val="nil"/>
            </w:tcBorders>
          </w:tcPr>
          <w:p w14:paraId="7E6B3CED" w14:textId="12798C4F" w:rsidR="00B606DF" w:rsidRPr="00F30C2F" w:rsidRDefault="00B606DF" w:rsidP="00B606DF">
            <w:pPr>
              <w:pStyle w:val="ECSManuscriptBodyTextStyle"/>
              <w:spacing w:line="240" w:lineRule="auto"/>
              <w:jc w:val="center"/>
              <w:rPr>
                <w:bCs/>
                <w:lang w:eastAsia="en-US"/>
              </w:rPr>
            </w:pPr>
            <w:r w:rsidRPr="00706F89">
              <w:rPr>
                <w:rFonts w:hint="eastAsia"/>
                <w:bCs/>
                <w:lang w:eastAsia="en-US"/>
              </w:rPr>
              <w:t>1</w:t>
            </w:r>
            <w:r w:rsidRPr="00706F89">
              <w:rPr>
                <w:bCs/>
                <w:lang w:eastAsia="en-US"/>
              </w:rPr>
              <w:t>00.2</w:t>
            </w:r>
          </w:p>
        </w:tc>
        <w:tc>
          <w:tcPr>
            <w:tcW w:w="750" w:type="pct"/>
            <w:tcBorders>
              <w:top w:val="nil"/>
            </w:tcBorders>
          </w:tcPr>
          <w:p w14:paraId="730D5325" w14:textId="4CD6B4E5" w:rsidR="00B606DF" w:rsidRPr="00F30C2F" w:rsidRDefault="00B606DF" w:rsidP="00B606DF">
            <w:pPr>
              <w:pStyle w:val="ECSManuscriptBodyTextStyle"/>
              <w:spacing w:line="240" w:lineRule="auto"/>
              <w:jc w:val="center"/>
              <w:rPr>
                <w:bCs/>
                <w:lang w:eastAsia="en-US"/>
              </w:rPr>
            </w:pPr>
            <w:r w:rsidRPr="00706F89">
              <w:rPr>
                <w:rFonts w:hint="eastAsia"/>
                <w:bCs/>
                <w:lang w:eastAsia="ko-KR"/>
              </w:rPr>
              <w:t>5</w:t>
            </w:r>
            <w:r w:rsidRPr="00706F89">
              <w:rPr>
                <w:bCs/>
                <w:lang w:eastAsia="ko-KR"/>
              </w:rPr>
              <w:t>4.8</w:t>
            </w:r>
          </w:p>
        </w:tc>
      </w:tr>
    </w:tbl>
    <w:p w14:paraId="4BD35E82" w14:textId="77777777" w:rsidR="00BE0F96" w:rsidRDefault="00BE0F96" w:rsidP="00BE0F96">
      <w:pPr>
        <w:spacing w:line="480" w:lineRule="auto"/>
        <w:rPr>
          <w:rFonts w:asciiTheme="majorBidi" w:hAnsiTheme="majorBidi" w:cstheme="majorBidi"/>
          <w:b/>
          <w:bCs/>
        </w:rPr>
      </w:pPr>
    </w:p>
    <w:p w14:paraId="7F5F6054" w14:textId="616A7958" w:rsidR="00BE0F96" w:rsidRPr="00C04F6F" w:rsidRDefault="00BE0F96" w:rsidP="00BE0F96">
      <w:pPr>
        <w:spacing w:line="480" w:lineRule="auto"/>
        <w:rPr>
          <w:rFonts w:asciiTheme="majorBidi" w:hAnsiTheme="majorBidi" w:cstheme="majorBidi"/>
          <w:b/>
          <w:bCs/>
        </w:rPr>
      </w:pPr>
      <w:r>
        <w:rPr>
          <w:rFonts w:asciiTheme="majorBidi" w:hAnsiTheme="majorBidi" w:cstheme="majorBidi"/>
          <w:b/>
          <w:bCs/>
        </w:rPr>
        <w:t>Discussions about Figure S3 (</w:t>
      </w:r>
      <w:r w:rsidR="005D1B7D">
        <w:rPr>
          <w:rFonts w:asciiTheme="majorBidi" w:hAnsiTheme="majorBidi" w:cstheme="majorBidi"/>
          <w:b/>
          <w:bCs/>
        </w:rPr>
        <w:t>Stress-strain curve</w:t>
      </w:r>
      <w:r>
        <w:rPr>
          <w:rFonts w:asciiTheme="majorBidi" w:hAnsiTheme="majorBidi" w:cstheme="majorBidi"/>
          <w:b/>
          <w:bCs/>
        </w:rPr>
        <w:t>)</w:t>
      </w:r>
      <w:r w:rsidRPr="004073DC">
        <w:rPr>
          <w:rFonts w:asciiTheme="majorBidi" w:hAnsiTheme="majorBidi" w:cstheme="majorBidi"/>
          <w:b/>
          <w:bCs/>
        </w:rPr>
        <w:t>:</w:t>
      </w:r>
    </w:p>
    <w:p w14:paraId="09703BDD" w14:textId="12B02228" w:rsidR="00E617C7" w:rsidRPr="005D1B7D" w:rsidRDefault="00A21C75" w:rsidP="005D1B7D">
      <w:pPr>
        <w:widowControl/>
        <w:wordWrap/>
        <w:autoSpaceDE/>
        <w:autoSpaceDN/>
        <w:rPr>
          <w:rFonts w:ascii="바탕" w:eastAsia="바탕" w:hAnsi="바탕" w:cs="바탕"/>
          <w:kern w:val="0"/>
          <w:lang w:bidi="en-US"/>
        </w:rPr>
      </w:pPr>
      <w:r w:rsidRPr="00A21C75">
        <w:rPr>
          <w:rFonts w:eastAsia="SimSun"/>
          <w:lang w:eastAsia="en-US"/>
        </w:rPr>
        <w:t>The contraction of the support after extraction led to significant changes in the physical characteristics of the support. The overall elasticity and toughness of the support increased, and the cause of these results appears to be associated with a denser microstructure after the extraction of the support.</w:t>
      </w:r>
    </w:p>
    <w:sectPr w:rsidR="00E617C7" w:rsidRPr="005D1B7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EC1D2" w14:textId="77777777" w:rsidR="00C54CCD" w:rsidRDefault="00C54CCD" w:rsidP="002C0301">
      <w:pPr>
        <w:spacing w:after="0" w:line="240" w:lineRule="auto"/>
      </w:pPr>
      <w:r>
        <w:separator/>
      </w:r>
    </w:p>
  </w:endnote>
  <w:endnote w:type="continuationSeparator" w:id="0">
    <w:p w14:paraId="4B749D62" w14:textId="77777777" w:rsidR="00C54CCD" w:rsidRDefault="00C54CCD" w:rsidP="002C0301">
      <w:pPr>
        <w:spacing w:after="0" w:line="240" w:lineRule="auto"/>
      </w:pPr>
      <w:r>
        <w:continuationSeparator/>
      </w:r>
    </w:p>
  </w:endnote>
  <w:endnote w:type="continuationNotice" w:id="1">
    <w:p w14:paraId="0739E4B4" w14:textId="77777777" w:rsidR="00C54CCD" w:rsidRDefault="00C54C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함초롬바탕">
    <w:altName w:val="맑은 고딕"/>
    <w:panose1 w:val="020B0604020202020204"/>
    <w:charset w:val="81"/>
    <w:family w:val="modern"/>
    <w:pitch w:val="variable"/>
    <w:sig w:usb0="F7002EFF" w:usb1="19DFFFFF" w:usb2="001BFDD7" w:usb3="00000000" w:csb0="001F01FF" w:csb1="00000000"/>
  </w:font>
  <w:font w:name="Wingdings">
    <w:panose1 w:val="05000000000000000000"/>
    <w:charset w:val="00"/>
    <w:family w:val="decorative"/>
    <w:pitch w:val="variable"/>
    <w:sig w:usb0="00000003" w:usb1="00000000" w:usb2="00000000" w:usb3="00000000" w:csb0="80000001"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swiss"/>
    <w:pitch w:val="variable"/>
    <w:sig w:usb0="9000002F" w:usb1="29D77CFB" w:usb2="00000012" w:usb3="00000000" w:csb0="00080001" w:csb1="00000000"/>
  </w:font>
  <w:font w:name="굴림">
    <w:altName w:val="Gulim"/>
    <w:panose1 w:val="020B0600000101010101"/>
    <w:charset w:val="81"/>
    <w:family w:val="swiss"/>
    <w:pitch w:val="variable"/>
    <w:sig w:usb0="B00002AF" w:usb1="69D77CFB" w:usb2="00000030" w:usb3="00000000" w:csb0="0008009F" w:csb1="00000000"/>
  </w:font>
  <w:font w:name="한양신명조">
    <w:altName w:val="바탕"/>
    <w:panose1 w:val="020B0604020202020204"/>
    <w:charset w:val="81"/>
    <w:family w:val="roman"/>
    <w:notTrueType/>
    <w:pitch w:val="default"/>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FCA49" w14:textId="77777777" w:rsidR="00C54CCD" w:rsidRDefault="00C54CCD" w:rsidP="002C0301">
      <w:pPr>
        <w:spacing w:after="0" w:line="240" w:lineRule="auto"/>
      </w:pPr>
      <w:r>
        <w:separator/>
      </w:r>
    </w:p>
  </w:footnote>
  <w:footnote w:type="continuationSeparator" w:id="0">
    <w:p w14:paraId="3FDD3486" w14:textId="77777777" w:rsidR="00C54CCD" w:rsidRDefault="00C54CCD" w:rsidP="002C0301">
      <w:pPr>
        <w:spacing w:after="0" w:line="240" w:lineRule="auto"/>
      </w:pPr>
      <w:r>
        <w:continuationSeparator/>
      </w:r>
    </w:p>
  </w:footnote>
  <w:footnote w:type="continuationNotice" w:id="1">
    <w:p w14:paraId="199408F5" w14:textId="77777777" w:rsidR="00C54CCD" w:rsidRDefault="00C54CC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017F8E"/>
    <w:multiLevelType w:val="hybridMultilevel"/>
    <w:tmpl w:val="B2A0484E"/>
    <w:lvl w:ilvl="0" w:tplc="0D84F2BC">
      <w:start w:val="4"/>
      <w:numFmt w:val="bullet"/>
      <w:lvlText w:val="-"/>
      <w:lvlJc w:val="left"/>
      <w:pPr>
        <w:ind w:left="480" w:hanging="360"/>
      </w:pPr>
      <w:rPr>
        <w:rFonts w:ascii="Times New Roman" w:eastAsia="함초롬바탕" w:hAnsi="Times New Roman" w:cs="Times New Roman" w:hint="default"/>
      </w:rPr>
    </w:lvl>
    <w:lvl w:ilvl="1" w:tplc="04090003" w:tentative="1">
      <w:start w:val="1"/>
      <w:numFmt w:val="bullet"/>
      <w:lvlText w:val=""/>
      <w:lvlJc w:val="left"/>
      <w:pPr>
        <w:ind w:left="1000" w:hanging="440"/>
      </w:pPr>
      <w:rPr>
        <w:rFonts w:ascii="Wingdings" w:hAnsi="Wingdings" w:hint="default"/>
      </w:rPr>
    </w:lvl>
    <w:lvl w:ilvl="2" w:tplc="04090005" w:tentative="1">
      <w:start w:val="1"/>
      <w:numFmt w:val="bullet"/>
      <w:lvlText w:val=""/>
      <w:lvlJc w:val="left"/>
      <w:pPr>
        <w:ind w:left="1440" w:hanging="440"/>
      </w:pPr>
      <w:rPr>
        <w:rFonts w:ascii="Wingdings" w:hAnsi="Wingdings" w:hint="default"/>
      </w:rPr>
    </w:lvl>
    <w:lvl w:ilvl="3" w:tplc="04090001" w:tentative="1">
      <w:start w:val="1"/>
      <w:numFmt w:val="bullet"/>
      <w:lvlText w:val=""/>
      <w:lvlJc w:val="left"/>
      <w:pPr>
        <w:ind w:left="1880" w:hanging="440"/>
      </w:pPr>
      <w:rPr>
        <w:rFonts w:ascii="Wingdings" w:hAnsi="Wingdings" w:hint="default"/>
      </w:rPr>
    </w:lvl>
    <w:lvl w:ilvl="4" w:tplc="04090003" w:tentative="1">
      <w:start w:val="1"/>
      <w:numFmt w:val="bullet"/>
      <w:lvlText w:val=""/>
      <w:lvlJc w:val="left"/>
      <w:pPr>
        <w:ind w:left="2320" w:hanging="440"/>
      </w:pPr>
      <w:rPr>
        <w:rFonts w:ascii="Wingdings" w:hAnsi="Wingdings" w:hint="default"/>
      </w:rPr>
    </w:lvl>
    <w:lvl w:ilvl="5" w:tplc="04090005" w:tentative="1">
      <w:start w:val="1"/>
      <w:numFmt w:val="bullet"/>
      <w:lvlText w:val=""/>
      <w:lvlJc w:val="left"/>
      <w:pPr>
        <w:ind w:left="2760" w:hanging="440"/>
      </w:pPr>
      <w:rPr>
        <w:rFonts w:ascii="Wingdings" w:hAnsi="Wingdings" w:hint="default"/>
      </w:rPr>
    </w:lvl>
    <w:lvl w:ilvl="6" w:tplc="04090001" w:tentative="1">
      <w:start w:val="1"/>
      <w:numFmt w:val="bullet"/>
      <w:lvlText w:val=""/>
      <w:lvlJc w:val="left"/>
      <w:pPr>
        <w:ind w:left="3200" w:hanging="440"/>
      </w:pPr>
      <w:rPr>
        <w:rFonts w:ascii="Wingdings" w:hAnsi="Wingdings" w:hint="default"/>
      </w:rPr>
    </w:lvl>
    <w:lvl w:ilvl="7" w:tplc="04090003" w:tentative="1">
      <w:start w:val="1"/>
      <w:numFmt w:val="bullet"/>
      <w:lvlText w:val=""/>
      <w:lvlJc w:val="left"/>
      <w:pPr>
        <w:ind w:left="3640" w:hanging="440"/>
      </w:pPr>
      <w:rPr>
        <w:rFonts w:ascii="Wingdings" w:hAnsi="Wingdings" w:hint="default"/>
      </w:rPr>
    </w:lvl>
    <w:lvl w:ilvl="8" w:tplc="04090005" w:tentative="1">
      <w:start w:val="1"/>
      <w:numFmt w:val="bullet"/>
      <w:lvlText w:val=""/>
      <w:lvlJc w:val="left"/>
      <w:pPr>
        <w:ind w:left="4080" w:hanging="440"/>
      </w:pPr>
      <w:rPr>
        <w:rFonts w:ascii="Wingdings" w:hAnsi="Wingdings" w:hint="default"/>
      </w:rPr>
    </w:lvl>
  </w:abstractNum>
  <w:abstractNum w:abstractNumId="1" w15:restartNumberingAfterBreak="0">
    <w:nsid w:val="3C4266E8"/>
    <w:multiLevelType w:val="hybridMultilevel"/>
    <w:tmpl w:val="FBD00078"/>
    <w:lvl w:ilvl="0" w:tplc="E22A21CC">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FE5C79"/>
    <w:multiLevelType w:val="hybridMultilevel"/>
    <w:tmpl w:val="B6045EB8"/>
    <w:lvl w:ilvl="0" w:tplc="2020F5D0">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5AF0606D"/>
    <w:multiLevelType w:val="hybridMultilevel"/>
    <w:tmpl w:val="8E247DA0"/>
    <w:lvl w:ilvl="0" w:tplc="49CC659C">
      <w:start w:val="54"/>
      <w:numFmt w:val="bullet"/>
      <w:lvlText w:val=""/>
      <w:lvlJc w:val="left"/>
      <w:pPr>
        <w:ind w:left="980" w:hanging="720"/>
      </w:pPr>
      <w:rPr>
        <w:rFonts w:ascii="Wingdings" w:eastAsia="바탕" w:hAnsi="Wingdings" w:cs="바탕" w:hint="default"/>
      </w:rPr>
    </w:lvl>
    <w:lvl w:ilvl="1" w:tplc="04090003" w:tentative="1">
      <w:start w:val="1"/>
      <w:numFmt w:val="bullet"/>
      <w:lvlText w:val=""/>
      <w:lvlJc w:val="left"/>
      <w:pPr>
        <w:ind w:left="1140" w:hanging="440"/>
      </w:pPr>
      <w:rPr>
        <w:rFonts w:ascii="Wingdings" w:hAnsi="Wingdings" w:hint="default"/>
      </w:rPr>
    </w:lvl>
    <w:lvl w:ilvl="2" w:tplc="04090005" w:tentative="1">
      <w:start w:val="1"/>
      <w:numFmt w:val="bullet"/>
      <w:lvlText w:val=""/>
      <w:lvlJc w:val="left"/>
      <w:pPr>
        <w:ind w:left="1580" w:hanging="440"/>
      </w:pPr>
      <w:rPr>
        <w:rFonts w:ascii="Wingdings" w:hAnsi="Wingdings" w:hint="default"/>
      </w:rPr>
    </w:lvl>
    <w:lvl w:ilvl="3" w:tplc="04090001" w:tentative="1">
      <w:start w:val="1"/>
      <w:numFmt w:val="bullet"/>
      <w:lvlText w:val=""/>
      <w:lvlJc w:val="left"/>
      <w:pPr>
        <w:ind w:left="2020" w:hanging="440"/>
      </w:pPr>
      <w:rPr>
        <w:rFonts w:ascii="Wingdings" w:hAnsi="Wingdings" w:hint="default"/>
      </w:rPr>
    </w:lvl>
    <w:lvl w:ilvl="4" w:tplc="04090003" w:tentative="1">
      <w:start w:val="1"/>
      <w:numFmt w:val="bullet"/>
      <w:lvlText w:val=""/>
      <w:lvlJc w:val="left"/>
      <w:pPr>
        <w:ind w:left="2460" w:hanging="440"/>
      </w:pPr>
      <w:rPr>
        <w:rFonts w:ascii="Wingdings" w:hAnsi="Wingdings" w:hint="default"/>
      </w:rPr>
    </w:lvl>
    <w:lvl w:ilvl="5" w:tplc="04090005" w:tentative="1">
      <w:start w:val="1"/>
      <w:numFmt w:val="bullet"/>
      <w:lvlText w:val=""/>
      <w:lvlJc w:val="left"/>
      <w:pPr>
        <w:ind w:left="2900" w:hanging="440"/>
      </w:pPr>
      <w:rPr>
        <w:rFonts w:ascii="Wingdings" w:hAnsi="Wingdings" w:hint="default"/>
      </w:rPr>
    </w:lvl>
    <w:lvl w:ilvl="6" w:tplc="04090001" w:tentative="1">
      <w:start w:val="1"/>
      <w:numFmt w:val="bullet"/>
      <w:lvlText w:val=""/>
      <w:lvlJc w:val="left"/>
      <w:pPr>
        <w:ind w:left="3340" w:hanging="440"/>
      </w:pPr>
      <w:rPr>
        <w:rFonts w:ascii="Wingdings" w:hAnsi="Wingdings" w:hint="default"/>
      </w:rPr>
    </w:lvl>
    <w:lvl w:ilvl="7" w:tplc="04090003" w:tentative="1">
      <w:start w:val="1"/>
      <w:numFmt w:val="bullet"/>
      <w:lvlText w:val=""/>
      <w:lvlJc w:val="left"/>
      <w:pPr>
        <w:ind w:left="3780" w:hanging="440"/>
      </w:pPr>
      <w:rPr>
        <w:rFonts w:ascii="Wingdings" w:hAnsi="Wingdings" w:hint="default"/>
      </w:rPr>
    </w:lvl>
    <w:lvl w:ilvl="8" w:tplc="04090005" w:tentative="1">
      <w:start w:val="1"/>
      <w:numFmt w:val="bullet"/>
      <w:lvlText w:val=""/>
      <w:lvlJc w:val="left"/>
      <w:pPr>
        <w:ind w:left="4220" w:hanging="440"/>
      </w:pPr>
      <w:rPr>
        <w:rFonts w:ascii="Wingdings" w:hAnsi="Wingdings" w:hint="default"/>
      </w:rPr>
    </w:lvl>
  </w:abstractNum>
  <w:abstractNum w:abstractNumId="4" w15:restartNumberingAfterBreak="0">
    <w:nsid w:val="5F307BAD"/>
    <w:multiLevelType w:val="hybridMultilevel"/>
    <w:tmpl w:val="9D184CC6"/>
    <w:lvl w:ilvl="0" w:tplc="1DE64886">
      <w:start w:val="1"/>
      <w:numFmt w:val="decimal"/>
      <w:lvlText w:val="%1."/>
      <w:lvlJc w:val="left"/>
      <w:pPr>
        <w:ind w:left="1160" w:hanging="72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063722927">
    <w:abstractNumId w:val="1"/>
  </w:num>
  <w:num w:numId="2" w16cid:durableId="1092432235">
    <w:abstractNumId w:val="2"/>
  </w:num>
  <w:num w:numId="3" w16cid:durableId="673261520">
    <w:abstractNumId w:val="0"/>
  </w:num>
  <w:num w:numId="4" w16cid:durableId="810827728">
    <w:abstractNumId w:val="1"/>
  </w:num>
  <w:num w:numId="5" w16cid:durableId="992760035">
    <w:abstractNumId w:val="1"/>
  </w:num>
  <w:num w:numId="6" w16cid:durableId="1161626042">
    <w:abstractNumId w:val="1"/>
  </w:num>
  <w:num w:numId="7" w16cid:durableId="436214072">
    <w:abstractNumId w:val="1"/>
  </w:num>
  <w:num w:numId="8" w16cid:durableId="1465856645">
    <w:abstractNumId w:val="1"/>
  </w:num>
  <w:num w:numId="9" w16cid:durableId="1975452358">
    <w:abstractNumId w:val="4"/>
  </w:num>
  <w:num w:numId="10" w16cid:durableId="1022626923">
    <w:abstractNumId w:val="3"/>
  </w:num>
  <w:num w:numId="11" w16cid:durableId="135210430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2"/>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yNrU0MjQyMTcwNjBU0lEKTi0uzszPAykwrAUA6QuZASwAAAA="/>
  </w:docVars>
  <w:rsids>
    <w:rsidRoot w:val="006503A9"/>
    <w:rsid w:val="00000906"/>
    <w:rsid w:val="000009DA"/>
    <w:rsid w:val="00000EB0"/>
    <w:rsid w:val="000012B6"/>
    <w:rsid w:val="00001995"/>
    <w:rsid w:val="000029C9"/>
    <w:rsid w:val="00003D41"/>
    <w:rsid w:val="00004517"/>
    <w:rsid w:val="00004581"/>
    <w:rsid w:val="000046DB"/>
    <w:rsid w:val="00005238"/>
    <w:rsid w:val="00005B82"/>
    <w:rsid w:val="00007F86"/>
    <w:rsid w:val="00010B06"/>
    <w:rsid w:val="00010EB7"/>
    <w:rsid w:val="00011038"/>
    <w:rsid w:val="00011268"/>
    <w:rsid w:val="000117E8"/>
    <w:rsid w:val="00011FD3"/>
    <w:rsid w:val="000134C2"/>
    <w:rsid w:val="000153AC"/>
    <w:rsid w:val="00015904"/>
    <w:rsid w:val="00016D73"/>
    <w:rsid w:val="0001786D"/>
    <w:rsid w:val="00017E5C"/>
    <w:rsid w:val="00020058"/>
    <w:rsid w:val="00020D7A"/>
    <w:rsid w:val="000214B0"/>
    <w:rsid w:val="00021832"/>
    <w:rsid w:val="00021C1B"/>
    <w:rsid w:val="00022162"/>
    <w:rsid w:val="000222E3"/>
    <w:rsid w:val="0002292D"/>
    <w:rsid w:val="00024361"/>
    <w:rsid w:val="00024C18"/>
    <w:rsid w:val="0002516F"/>
    <w:rsid w:val="00025993"/>
    <w:rsid w:val="00025AA4"/>
    <w:rsid w:val="0002778A"/>
    <w:rsid w:val="000277E1"/>
    <w:rsid w:val="000305C4"/>
    <w:rsid w:val="00030908"/>
    <w:rsid w:val="00030A8B"/>
    <w:rsid w:val="00031956"/>
    <w:rsid w:val="00031C8B"/>
    <w:rsid w:val="000323B2"/>
    <w:rsid w:val="00033237"/>
    <w:rsid w:val="000339FF"/>
    <w:rsid w:val="000340DB"/>
    <w:rsid w:val="00034840"/>
    <w:rsid w:val="00035520"/>
    <w:rsid w:val="000362E7"/>
    <w:rsid w:val="00037169"/>
    <w:rsid w:val="00037B97"/>
    <w:rsid w:val="0004353E"/>
    <w:rsid w:val="000455F7"/>
    <w:rsid w:val="00045ACB"/>
    <w:rsid w:val="0004628E"/>
    <w:rsid w:val="00046545"/>
    <w:rsid w:val="00046619"/>
    <w:rsid w:val="000469DA"/>
    <w:rsid w:val="00047608"/>
    <w:rsid w:val="0005045C"/>
    <w:rsid w:val="00050BBD"/>
    <w:rsid w:val="00051859"/>
    <w:rsid w:val="00051F3D"/>
    <w:rsid w:val="000521F8"/>
    <w:rsid w:val="000538B3"/>
    <w:rsid w:val="00053D39"/>
    <w:rsid w:val="00053F8B"/>
    <w:rsid w:val="00054B0E"/>
    <w:rsid w:val="00055BE6"/>
    <w:rsid w:val="00056D0A"/>
    <w:rsid w:val="00057460"/>
    <w:rsid w:val="000600CA"/>
    <w:rsid w:val="00060479"/>
    <w:rsid w:val="00060510"/>
    <w:rsid w:val="00060888"/>
    <w:rsid w:val="00061156"/>
    <w:rsid w:val="000612C8"/>
    <w:rsid w:val="000621E9"/>
    <w:rsid w:val="00062C62"/>
    <w:rsid w:val="00062E3C"/>
    <w:rsid w:val="00063256"/>
    <w:rsid w:val="000640D2"/>
    <w:rsid w:val="0006416D"/>
    <w:rsid w:val="0006507E"/>
    <w:rsid w:val="0006567F"/>
    <w:rsid w:val="00066C5A"/>
    <w:rsid w:val="00066D8C"/>
    <w:rsid w:val="00067160"/>
    <w:rsid w:val="00067463"/>
    <w:rsid w:val="0007077F"/>
    <w:rsid w:val="00071AFA"/>
    <w:rsid w:val="00071BE9"/>
    <w:rsid w:val="00072744"/>
    <w:rsid w:val="00072B28"/>
    <w:rsid w:val="00073B43"/>
    <w:rsid w:val="000752E3"/>
    <w:rsid w:val="00075373"/>
    <w:rsid w:val="00076CFE"/>
    <w:rsid w:val="00077333"/>
    <w:rsid w:val="000774A1"/>
    <w:rsid w:val="00077DF9"/>
    <w:rsid w:val="000805C3"/>
    <w:rsid w:val="000814C3"/>
    <w:rsid w:val="0008241C"/>
    <w:rsid w:val="000830C5"/>
    <w:rsid w:val="0008388E"/>
    <w:rsid w:val="00083FB2"/>
    <w:rsid w:val="00084649"/>
    <w:rsid w:val="00084BAE"/>
    <w:rsid w:val="00084E65"/>
    <w:rsid w:val="00085DEC"/>
    <w:rsid w:val="00085F69"/>
    <w:rsid w:val="0008676B"/>
    <w:rsid w:val="0008733D"/>
    <w:rsid w:val="000877EB"/>
    <w:rsid w:val="000879AA"/>
    <w:rsid w:val="00087F93"/>
    <w:rsid w:val="000905FD"/>
    <w:rsid w:val="000909C0"/>
    <w:rsid w:val="00091365"/>
    <w:rsid w:val="00091DD6"/>
    <w:rsid w:val="00092D82"/>
    <w:rsid w:val="00092DCA"/>
    <w:rsid w:val="00093165"/>
    <w:rsid w:val="000931B0"/>
    <w:rsid w:val="0009424F"/>
    <w:rsid w:val="00095326"/>
    <w:rsid w:val="00095C26"/>
    <w:rsid w:val="00096554"/>
    <w:rsid w:val="00096743"/>
    <w:rsid w:val="0009686B"/>
    <w:rsid w:val="000971D4"/>
    <w:rsid w:val="00097FE9"/>
    <w:rsid w:val="000A057D"/>
    <w:rsid w:val="000A0DAC"/>
    <w:rsid w:val="000A1555"/>
    <w:rsid w:val="000A1567"/>
    <w:rsid w:val="000A172C"/>
    <w:rsid w:val="000A3F8E"/>
    <w:rsid w:val="000A3FE6"/>
    <w:rsid w:val="000A4209"/>
    <w:rsid w:val="000A5FB0"/>
    <w:rsid w:val="000A62BB"/>
    <w:rsid w:val="000A6FF2"/>
    <w:rsid w:val="000A713B"/>
    <w:rsid w:val="000A76E9"/>
    <w:rsid w:val="000A7A21"/>
    <w:rsid w:val="000B0320"/>
    <w:rsid w:val="000B0763"/>
    <w:rsid w:val="000B0EED"/>
    <w:rsid w:val="000B16B8"/>
    <w:rsid w:val="000B1AA2"/>
    <w:rsid w:val="000B1B50"/>
    <w:rsid w:val="000B1CFA"/>
    <w:rsid w:val="000B2E7B"/>
    <w:rsid w:val="000B2F08"/>
    <w:rsid w:val="000B6D56"/>
    <w:rsid w:val="000C0F35"/>
    <w:rsid w:val="000C0F65"/>
    <w:rsid w:val="000C16C4"/>
    <w:rsid w:val="000C1CA9"/>
    <w:rsid w:val="000C1CBC"/>
    <w:rsid w:val="000C2488"/>
    <w:rsid w:val="000C29C9"/>
    <w:rsid w:val="000C327C"/>
    <w:rsid w:val="000C363C"/>
    <w:rsid w:val="000C385C"/>
    <w:rsid w:val="000C4253"/>
    <w:rsid w:val="000C4C05"/>
    <w:rsid w:val="000C51B6"/>
    <w:rsid w:val="000C527C"/>
    <w:rsid w:val="000C5CA1"/>
    <w:rsid w:val="000C6803"/>
    <w:rsid w:val="000C6BC4"/>
    <w:rsid w:val="000C7964"/>
    <w:rsid w:val="000D1308"/>
    <w:rsid w:val="000D1470"/>
    <w:rsid w:val="000D2795"/>
    <w:rsid w:val="000D2987"/>
    <w:rsid w:val="000D2AFF"/>
    <w:rsid w:val="000D2D4A"/>
    <w:rsid w:val="000D3B4A"/>
    <w:rsid w:val="000D3C12"/>
    <w:rsid w:val="000D3F2D"/>
    <w:rsid w:val="000D4178"/>
    <w:rsid w:val="000D4C78"/>
    <w:rsid w:val="000D50A8"/>
    <w:rsid w:val="000D62DE"/>
    <w:rsid w:val="000D6849"/>
    <w:rsid w:val="000D6BA6"/>
    <w:rsid w:val="000D7089"/>
    <w:rsid w:val="000D7900"/>
    <w:rsid w:val="000D7B5E"/>
    <w:rsid w:val="000E000F"/>
    <w:rsid w:val="000E0746"/>
    <w:rsid w:val="000E0C94"/>
    <w:rsid w:val="000E0EF1"/>
    <w:rsid w:val="000E10A0"/>
    <w:rsid w:val="000E1897"/>
    <w:rsid w:val="000E19B4"/>
    <w:rsid w:val="000E19F8"/>
    <w:rsid w:val="000E26E9"/>
    <w:rsid w:val="000E352D"/>
    <w:rsid w:val="000E4C20"/>
    <w:rsid w:val="000E4FB9"/>
    <w:rsid w:val="000E64CB"/>
    <w:rsid w:val="000E6CBD"/>
    <w:rsid w:val="000E7A76"/>
    <w:rsid w:val="000E7B5A"/>
    <w:rsid w:val="000E7DB5"/>
    <w:rsid w:val="000F003D"/>
    <w:rsid w:val="000F170F"/>
    <w:rsid w:val="000F2022"/>
    <w:rsid w:val="000F2310"/>
    <w:rsid w:val="000F263F"/>
    <w:rsid w:val="000F298B"/>
    <w:rsid w:val="000F2A18"/>
    <w:rsid w:val="000F2BC8"/>
    <w:rsid w:val="000F2EF4"/>
    <w:rsid w:val="000F3196"/>
    <w:rsid w:val="000F3BBB"/>
    <w:rsid w:val="000F42B2"/>
    <w:rsid w:val="000F494E"/>
    <w:rsid w:val="000F4A6B"/>
    <w:rsid w:val="000F4F17"/>
    <w:rsid w:val="000F53B2"/>
    <w:rsid w:val="000F57D3"/>
    <w:rsid w:val="000F5E04"/>
    <w:rsid w:val="000F6619"/>
    <w:rsid w:val="000F6D8C"/>
    <w:rsid w:val="000F6FCB"/>
    <w:rsid w:val="000F72AF"/>
    <w:rsid w:val="000F72D6"/>
    <w:rsid w:val="000F77CF"/>
    <w:rsid w:val="000F797B"/>
    <w:rsid w:val="000F7E7D"/>
    <w:rsid w:val="0010048E"/>
    <w:rsid w:val="00100687"/>
    <w:rsid w:val="00100DC8"/>
    <w:rsid w:val="00101505"/>
    <w:rsid w:val="0010166C"/>
    <w:rsid w:val="00102063"/>
    <w:rsid w:val="001028C6"/>
    <w:rsid w:val="00102EA3"/>
    <w:rsid w:val="001040D9"/>
    <w:rsid w:val="00104B07"/>
    <w:rsid w:val="00104E5B"/>
    <w:rsid w:val="001052D3"/>
    <w:rsid w:val="001055C7"/>
    <w:rsid w:val="0010566F"/>
    <w:rsid w:val="0010605D"/>
    <w:rsid w:val="00106140"/>
    <w:rsid w:val="0010635F"/>
    <w:rsid w:val="0010639B"/>
    <w:rsid w:val="001064AF"/>
    <w:rsid w:val="00106839"/>
    <w:rsid w:val="00106A15"/>
    <w:rsid w:val="00106ABF"/>
    <w:rsid w:val="00106B28"/>
    <w:rsid w:val="001072E9"/>
    <w:rsid w:val="0010735E"/>
    <w:rsid w:val="0011046E"/>
    <w:rsid w:val="001105DE"/>
    <w:rsid w:val="001109CF"/>
    <w:rsid w:val="00112019"/>
    <w:rsid w:val="001122AC"/>
    <w:rsid w:val="00114D55"/>
    <w:rsid w:val="001150EB"/>
    <w:rsid w:val="001156EA"/>
    <w:rsid w:val="001167C5"/>
    <w:rsid w:val="00116943"/>
    <w:rsid w:val="00116C1D"/>
    <w:rsid w:val="00116F0B"/>
    <w:rsid w:val="00117465"/>
    <w:rsid w:val="00117803"/>
    <w:rsid w:val="00117FCD"/>
    <w:rsid w:val="0012042B"/>
    <w:rsid w:val="00120F80"/>
    <w:rsid w:val="001223BD"/>
    <w:rsid w:val="0012285A"/>
    <w:rsid w:val="00123D95"/>
    <w:rsid w:val="00124F16"/>
    <w:rsid w:val="0012591B"/>
    <w:rsid w:val="00126160"/>
    <w:rsid w:val="0012682F"/>
    <w:rsid w:val="00127101"/>
    <w:rsid w:val="0013039F"/>
    <w:rsid w:val="00130DDD"/>
    <w:rsid w:val="00131126"/>
    <w:rsid w:val="0013135C"/>
    <w:rsid w:val="0013239F"/>
    <w:rsid w:val="00132624"/>
    <w:rsid w:val="00133655"/>
    <w:rsid w:val="00134C63"/>
    <w:rsid w:val="0013544B"/>
    <w:rsid w:val="0013645F"/>
    <w:rsid w:val="00137062"/>
    <w:rsid w:val="00137552"/>
    <w:rsid w:val="00140323"/>
    <w:rsid w:val="001411D5"/>
    <w:rsid w:val="00141F18"/>
    <w:rsid w:val="001424DC"/>
    <w:rsid w:val="00142BD1"/>
    <w:rsid w:val="00143469"/>
    <w:rsid w:val="00144801"/>
    <w:rsid w:val="0014485C"/>
    <w:rsid w:val="00144911"/>
    <w:rsid w:val="00144B4B"/>
    <w:rsid w:val="00144CD3"/>
    <w:rsid w:val="00144CF6"/>
    <w:rsid w:val="00144E95"/>
    <w:rsid w:val="00145265"/>
    <w:rsid w:val="0014589F"/>
    <w:rsid w:val="00145D0C"/>
    <w:rsid w:val="00146215"/>
    <w:rsid w:val="00147F82"/>
    <w:rsid w:val="00151744"/>
    <w:rsid w:val="00151A09"/>
    <w:rsid w:val="00153723"/>
    <w:rsid w:val="001537DF"/>
    <w:rsid w:val="00153A09"/>
    <w:rsid w:val="00153D27"/>
    <w:rsid w:val="0015422B"/>
    <w:rsid w:val="00154378"/>
    <w:rsid w:val="001544B5"/>
    <w:rsid w:val="00155535"/>
    <w:rsid w:val="001562A3"/>
    <w:rsid w:val="00156347"/>
    <w:rsid w:val="00156CED"/>
    <w:rsid w:val="0015730E"/>
    <w:rsid w:val="001575CD"/>
    <w:rsid w:val="00157F36"/>
    <w:rsid w:val="0016069F"/>
    <w:rsid w:val="00161C28"/>
    <w:rsid w:val="0016220E"/>
    <w:rsid w:val="001641A0"/>
    <w:rsid w:val="0016485C"/>
    <w:rsid w:val="00164EF6"/>
    <w:rsid w:val="0016546B"/>
    <w:rsid w:val="001659E0"/>
    <w:rsid w:val="00165B60"/>
    <w:rsid w:val="00166848"/>
    <w:rsid w:val="00166B71"/>
    <w:rsid w:val="00166C13"/>
    <w:rsid w:val="00167BC2"/>
    <w:rsid w:val="00167E1B"/>
    <w:rsid w:val="00167EE6"/>
    <w:rsid w:val="00170172"/>
    <w:rsid w:val="00170566"/>
    <w:rsid w:val="00171247"/>
    <w:rsid w:val="001718A3"/>
    <w:rsid w:val="0017190A"/>
    <w:rsid w:val="00172669"/>
    <w:rsid w:val="00172C5E"/>
    <w:rsid w:val="00174818"/>
    <w:rsid w:val="00175038"/>
    <w:rsid w:val="00176331"/>
    <w:rsid w:val="00176CBC"/>
    <w:rsid w:val="00176F51"/>
    <w:rsid w:val="00177267"/>
    <w:rsid w:val="001773FF"/>
    <w:rsid w:val="001774BF"/>
    <w:rsid w:val="001809B1"/>
    <w:rsid w:val="00180F0E"/>
    <w:rsid w:val="00180FE8"/>
    <w:rsid w:val="00181052"/>
    <w:rsid w:val="0018120C"/>
    <w:rsid w:val="00181E3C"/>
    <w:rsid w:val="00182072"/>
    <w:rsid w:val="0018255D"/>
    <w:rsid w:val="00182AA2"/>
    <w:rsid w:val="00182EDC"/>
    <w:rsid w:val="00183D64"/>
    <w:rsid w:val="00183F4E"/>
    <w:rsid w:val="0018473E"/>
    <w:rsid w:val="00184CA3"/>
    <w:rsid w:val="00187BFF"/>
    <w:rsid w:val="00190680"/>
    <w:rsid w:val="00190BFF"/>
    <w:rsid w:val="001910A3"/>
    <w:rsid w:val="00191E14"/>
    <w:rsid w:val="001924D4"/>
    <w:rsid w:val="0019374E"/>
    <w:rsid w:val="00193A5D"/>
    <w:rsid w:val="0019424D"/>
    <w:rsid w:val="001945FE"/>
    <w:rsid w:val="001952F0"/>
    <w:rsid w:val="00195E01"/>
    <w:rsid w:val="00196BBF"/>
    <w:rsid w:val="00196CC6"/>
    <w:rsid w:val="00197C1C"/>
    <w:rsid w:val="001A0569"/>
    <w:rsid w:val="001A0CFE"/>
    <w:rsid w:val="001A25C9"/>
    <w:rsid w:val="001A2AAB"/>
    <w:rsid w:val="001A348C"/>
    <w:rsid w:val="001A39C3"/>
    <w:rsid w:val="001A3E8F"/>
    <w:rsid w:val="001A448B"/>
    <w:rsid w:val="001A4A05"/>
    <w:rsid w:val="001A51A9"/>
    <w:rsid w:val="001A5874"/>
    <w:rsid w:val="001A5CA2"/>
    <w:rsid w:val="001A5E7F"/>
    <w:rsid w:val="001A5EB0"/>
    <w:rsid w:val="001A677C"/>
    <w:rsid w:val="001A73DB"/>
    <w:rsid w:val="001A78E2"/>
    <w:rsid w:val="001B04E1"/>
    <w:rsid w:val="001B05DF"/>
    <w:rsid w:val="001B11C3"/>
    <w:rsid w:val="001B14F3"/>
    <w:rsid w:val="001B1B9D"/>
    <w:rsid w:val="001B1C09"/>
    <w:rsid w:val="001B1F46"/>
    <w:rsid w:val="001B2ADA"/>
    <w:rsid w:val="001B32B3"/>
    <w:rsid w:val="001B32CA"/>
    <w:rsid w:val="001B3CEF"/>
    <w:rsid w:val="001B3F3B"/>
    <w:rsid w:val="001B47A6"/>
    <w:rsid w:val="001B4C9A"/>
    <w:rsid w:val="001B5681"/>
    <w:rsid w:val="001B57E9"/>
    <w:rsid w:val="001B6420"/>
    <w:rsid w:val="001B6494"/>
    <w:rsid w:val="001B69EA"/>
    <w:rsid w:val="001B6C5C"/>
    <w:rsid w:val="001B71B9"/>
    <w:rsid w:val="001B75E8"/>
    <w:rsid w:val="001B7AA5"/>
    <w:rsid w:val="001B7D8C"/>
    <w:rsid w:val="001C0C98"/>
    <w:rsid w:val="001C0DEE"/>
    <w:rsid w:val="001C1780"/>
    <w:rsid w:val="001C1CDE"/>
    <w:rsid w:val="001C23DF"/>
    <w:rsid w:val="001C245F"/>
    <w:rsid w:val="001C2CB2"/>
    <w:rsid w:val="001C2EBD"/>
    <w:rsid w:val="001C413F"/>
    <w:rsid w:val="001C487E"/>
    <w:rsid w:val="001C4FDA"/>
    <w:rsid w:val="001C5132"/>
    <w:rsid w:val="001C521B"/>
    <w:rsid w:val="001C5692"/>
    <w:rsid w:val="001C6064"/>
    <w:rsid w:val="001C6A2B"/>
    <w:rsid w:val="001C7169"/>
    <w:rsid w:val="001C7F1B"/>
    <w:rsid w:val="001C7F24"/>
    <w:rsid w:val="001D050D"/>
    <w:rsid w:val="001D1528"/>
    <w:rsid w:val="001D1975"/>
    <w:rsid w:val="001D1D99"/>
    <w:rsid w:val="001D212B"/>
    <w:rsid w:val="001D21BE"/>
    <w:rsid w:val="001D2209"/>
    <w:rsid w:val="001D2C4F"/>
    <w:rsid w:val="001D3F12"/>
    <w:rsid w:val="001D51AD"/>
    <w:rsid w:val="001D55C7"/>
    <w:rsid w:val="001D5686"/>
    <w:rsid w:val="001D56D2"/>
    <w:rsid w:val="001D5715"/>
    <w:rsid w:val="001D5B37"/>
    <w:rsid w:val="001D6761"/>
    <w:rsid w:val="001D6F4A"/>
    <w:rsid w:val="001E0544"/>
    <w:rsid w:val="001E0AB3"/>
    <w:rsid w:val="001E13C0"/>
    <w:rsid w:val="001E19E1"/>
    <w:rsid w:val="001E2058"/>
    <w:rsid w:val="001E2CFC"/>
    <w:rsid w:val="001E2F72"/>
    <w:rsid w:val="001E3BC4"/>
    <w:rsid w:val="001E3EE6"/>
    <w:rsid w:val="001E3FC8"/>
    <w:rsid w:val="001E4039"/>
    <w:rsid w:val="001E41C4"/>
    <w:rsid w:val="001E4426"/>
    <w:rsid w:val="001E47FA"/>
    <w:rsid w:val="001E4C36"/>
    <w:rsid w:val="001E559C"/>
    <w:rsid w:val="001E6A4D"/>
    <w:rsid w:val="001E73E7"/>
    <w:rsid w:val="001E7410"/>
    <w:rsid w:val="001E7943"/>
    <w:rsid w:val="001E7CEB"/>
    <w:rsid w:val="001E7EC7"/>
    <w:rsid w:val="001F087F"/>
    <w:rsid w:val="001F08A9"/>
    <w:rsid w:val="001F0A49"/>
    <w:rsid w:val="001F0B31"/>
    <w:rsid w:val="001F11A2"/>
    <w:rsid w:val="001F164D"/>
    <w:rsid w:val="001F1746"/>
    <w:rsid w:val="001F282B"/>
    <w:rsid w:val="001F2D01"/>
    <w:rsid w:val="001F3C6F"/>
    <w:rsid w:val="001F44E8"/>
    <w:rsid w:val="001F4F4B"/>
    <w:rsid w:val="001F5208"/>
    <w:rsid w:val="001F610A"/>
    <w:rsid w:val="001F624A"/>
    <w:rsid w:val="001F6D70"/>
    <w:rsid w:val="001F6DBD"/>
    <w:rsid w:val="001F6F4A"/>
    <w:rsid w:val="001F7260"/>
    <w:rsid w:val="00200BAD"/>
    <w:rsid w:val="00201319"/>
    <w:rsid w:val="00201AE9"/>
    <w:rsid w:val="00202549"/>
    <w:rsid w:val="00202B44"/>
    <w:rsid w:val="00202E03"/>
    <w:rsid w:val="0020368E"/>
    <w:rsid w:val="00203F6D"/>
    <w:rsid w:val="002040CC"/>
    <w:rsid w:val="0020432B"/>
    <w:rsid w:val="00204EAA"/>
    <w:rsid w:val="002054CB"/>
    <w:rsid w:val="00205F50"/>
    <w:rsid w:val="00206C37"/>
    <w:rsid w:val="002073D8"/>
    <w:rsid w:val="0020741E"/>
    <w:rsid w:val="00207476"/>
    <w:rsid w:val="0021087A"/>
    <w:rsid w:val="00210F0A"/>
    <w:rsid w:val="00210F64"/>
    <w:rsid w:val="00211015"/>
    <w:rsid w:val="00211CE8"/>
    <w:rsid w:val="002122AD"/>
    <w:rsid w:val="00212564"/>
    <w:rsid w:val="00212998"/>
    <w:rsid w:val="00212A47"/>
    <w:rsid w:val="00212F3D"/>
    <w:rsid w:val="0021313A"/>
    <w:rsid w:val="00213D62"/>
    <w:rsid w:val="002141D9"/>
    <w:rsid w:val="0021433C"/>
    <w:rsid w:val="00214350"/>
    <w:rsid w:val="002159D7"/>
    <w:rsid w:val="00215AA8"/>
    <w:rsid w:val="00215B07"/>
    <w:rsid w:val="00215D37"/>
    <w:rsid w:val="00215D67"/>
    <w:rsid w:val="00215DB9"/>
    <w:rsid w:val="002173FA"/>
    <w:rsid w:val="00217E56"/>
    <w:rsid w:val="002212B5"/>
    <w:rsid w:val="00221927"/>
    <w:rsid w:val="00221D52"/>
    <w:rsid w:val="00223C64"/>
    <w:rsid w:val="00224108"/>
    <w:rsid w:val="002241E6"/>
    <w:rsid w:val="00224203"/>
    <w:rsid w:val="00226A51"/>
    <w:rsid w:val="00226B50"/>
    <w:rsid w:val="002277A0"/>
    <w:rsid w:val="00230219"/>
    <w:rsid w:val="002305EF"/>
    <w:rsid w:val="0023073D"/>
    <w:rsid w:val="00230DA1"/>
    <w:rsid w:val="002319AA"/>
    <w:rsid w:val="00231BE2"/>
    <w:rsid w:val="00231F83"/>
    <w:rsid w:val="00232B70"/>
    <w:rsid w:val="002336FB"/>
    <w:rsid w:val="00233874"/>
    <w:rsid w:val="00233B9D"/>
    <w:rsid w:val="00233C46"/>
    <w:rsid w:val="0023407F"/>
    <w:rsid w:val="00234391"/>
    <w:rsid w:val="002347BC"/>
    <w:rsid w:val="00234AC0"/>
    <w:rsid w:val="00234C25"/>
    <w:rsid w:val="00234CC9"/>
    <w:rsid w:val="00235836"/>
    <w:rsid w:val="00235DA4"/>
    <w:rsid w:val="002362F1"/>
    <w:rsid w:val="002362FA"/>
    <w:rsid w:val="0023642C"/>
    <w:rsid w:val="00236BCC"/>
    <w:rsid w:val="00236BFC"/>
    <w:rsid w:val="00236EA9"/>
    <w:rsid w:val="0023731B"/>
    <w:rsid w:val="0023754E"/>
    <w:rsid w:val="0023791E"/>
    <w:rsid w:val="00237FF5"/>
    <w:rsid w:val="002409EE"/>
    <w:rsid w:val="00241867"/>
    <w:rsid w:val="002418B4"/>
    <w:rsid w:val="00241BDD"/>
    <w:rsid w:val="002425BE"/>
    <w:rsid w:val="0024272E"/>
    <w:rsid w:val="00242A18"/>
    <w:rsid w:val="00242AD9"/>
    <w:rsid w:val="002436B9"/>
    <w:rsid w:val="002439A1"/>
    <w:rsid w:val="00243E2D"/>
    <w:rsid w:val="00244944"/>
    <w:rsid w:val="00244B10"/>
    <w:rsid w:val="00245942"/>
    <w:rsid w:val="0024660B"/>
    <w:rsid w:val="00246654"/>
    <w:rsid w:val="00247301"/>
    <w:rsid w:val="00247324"/>
    <w:rsid w:val="0024737C"/>
    <w:rsid w:val="00247644"/>
    <w:rsid w:val="00247769"/>
    <w:rsid w:val="00247BA0"/>
    <w:rsid w:val="002500FE"/>
    <w:rsid w:val="002501D4"/>
    <w:rsid w:val="00250D88"/>
    <w:rsid w:val="00251065"/>
    <w:rsid w:val="002524B6"/>
    <w:rsid w:val="002531E0"/>
    <w:rsid w:val="0025416D"/>
    <w:rsid w:val="00254361"/>
    <w:rsid w:val="00254DC2"/>
    <w:rsid w:val="002550C3"/>
    <w:rsid w:val="002553EA"/>
    <w:rsid w:val="00255CA9"/>
    <w:rsid w:val="00255CC8"/>
    <w:rsid w:val="00257154"/>
    <w:rsid w:val="002571D2"/>
    <w:rsid w:val="00257290"/>
    <w:rsid w:val="002576A9"/>
    <w:rsid w:val="002577DE"/>
    <w:rsid w:val="00257E56"/>
    <w:rsid w:val="002600C2"/>
    <w:rsid w:val="002610C1"/>
    <w:rsid w:val="00261379"/>
    <w:rsid w:val="00261558"/>
    <w:rsid w:val="00261C28"/>
    <w:rsid w:val="00261EC8"/>
    <w:rsid w:val="0026242D"/>
    <w:rsid w:val="00262FBB"/>
    <w:rsid w:val="00263268"/>
    <w:rsid w:val="002634C8"/>
    <w:rsid w:val="00263F77"/>
    <w:rsid w:val="00264259"/>
    <w:rsid w:val="002642AF"/>
    <w:rsid w:val="00264DD2"/>
    <w:rsid w:val="00264DD7"/>
    <w:rsid w:val="002658D1"/>
    <w:rsid w:val="002661D2"/>
    <w:rsid w:val="002671ED"/>
    <w:rsid w:val="00267F29"/>
    <w:rsid w:val="00270EBB"/>
    <w:rsid w:val="00271745"/>
    <w:rsid w:val="00271DA4"/>
    <w:rsid w:val="002720A8"/>
    <w:rsid w:val="00272A24"/>
    <w:rsid w:val="002739CB"/>
    <w:rsid w:val="002740CB"/>
    <w:rsid w:val="00274FE5"/>
    <w:rsid w:val="00275F30"/>
    <w:rsid w:val="00276041"/>
    <w:rsid w:val="00276C25"/>
    <w:rsid w:val="00280923"/>
    <w:rsid w:val="00280FCA"/>
    <w:rsid w:val="00281366"/>
    <w:rsid w:val="00281B23"/>
    <w:rsid w:val="002820E7"/>
    <w:rsid w:val="002824C0"/>
    <w:rsid w:val="00282AF5"/>
    <w:rsid w:val="00282DF3"/>
    <w:rsid w:val="002830F7"/>
    <w:rsid w:val="002835D1"/>
    <w:rsid w:val="00284758"/>
    <w:rsid w:val="00284D2B"/>
    <w:rsid w:val="002856D0"/>
    <w:rsid w:val="00285766"/>
    <w:rsid w:val="00285E03"/>
    <w:rsid w:val="00286DCA"/>
    <w:rsid w:val="002872CD"/>
    <w:rsid w:val="00287F21"/>
    <w:rsid w:val="00290181"/>
    <w:rsid w:val="0029119C"/>
    <w:rsid w:val="002912CB"/>
    <w:rsid w:val="0029155A"/>
    <w:rsid w:val="0029179A"/>
    <w:rsid w:val="002918FA"/>
    <w:rsid w:val="00291B2C"/>
    <w:rsid w:val="00292AA3"/>
    <w:rsid w:val="002953BE"/>
    <w:rsid w:val="00295562"/>
    <w:rsid w:val="0029579D"/>
    <w:rsid w:val="0029609D"/>
    <w:rsid w:val="00296580"/>
    <w:rsid w:val="002967A4"/>
    <w:rsid w:val="00297BE3"/>
    <w:rsid w:val="002A0284"/>
    <w:rsid w:val="002A0391"/>
    <w:rsid w:val="002A0A55"/>
    <w:rsid w:val="002A21A0"/>
    <w:rsid w:val="002A30D3"/>
    <w:rsid w:val="002A3575"/>
    <w:rsid w:val="002A37C9"/>
    <w:rsid w:val="002A3BA3"/>
    <w:rsid w:val="002A406A"/>
    <w:rsid w:val="002A4238"/>
    <w:rsid w:val="002A4723"/>
    <w:rsid w:val="002A4924"/>
    <w:rsid w:val="002A4D31"/>
    <w:rsid w:val="002A4D71"/>
    <w:rsid w:val="002A503B"/>
    <w:rsid w:val="002A5B7E"/>
    <w:rsid w:val="002A5BD4"/>
    <w:rsid w:val="002A5C73"/>
    <w:rsid w:val="002A60F0"/>
    <w:rsid w:val="002A6BC6"/>
    <w:rsid w:val="002A74EA"/>
    <w:rsid w:val="002A785C"/>
    <w:rsid w:val="002A7A6F"/>
    <w:rsid w:val="002A7FBE"/>
    <w:rsid w:val="002B0536"/>
    <w:rsid w:val="002B21E8"/>
    <w:rsid w:val="002B21FC"/>
    <w:rsid w:val="002B25D0"/>
    <w:rsid w:val="002B314D"/>
    <w:rsid w:val="002B3649"/>
    <w:rsid w:val="002B3F8B"/>
    <w:rsid w:val="002B402C"/>
    <w:rsid w:val="002B41F7"/>
    <w:rsid w:val="002B49F5"/>
    <w:rsid w:val="002B4C60"/>
    <w:rsid w:val="002B4E8B"/>
    <w:rsid w:val="002B5707"/>
    <w:rsid w:val="002B577B"/>
    <w:rsid w:val="002B59BB"/>
    <w:rsid w:val="002B5F50"/>
    <w:rsid w:val="002B6062"/>
    <w:rsid w:val="002B6A45"/>
    <w:rsid w:val="002B6CE5"/>
    <w:rsid w:val="002B7536"/>
    <w:rsid w:val="002C0301"/>
    <w:rsid w:val="002C064D"/>
    <w:rsid w:val="002C083E"/>
    <w:rsid w:val="002C0FE2"/>
    <w:rsid w:val="002C1351"/>
    <w:rsid w:val="002C18DD"/>
    <w:rsid w:val="002C1BC8"/>
    <w:rsid w:val="002C2A12"/>
    <w:rsid w:val="002C4050"/>
    <w:rsid w:val="002C49AB"/>
    <w:rsid w:val="002C4DE1"/>
    <w:rsid w:val="002C6500"/>
    <w:rsid w:val="002C7A3F"/>
    <w:rsid w:val="002D0952"/>
    <w:rsid w:val="002D0AC0"/>
    <w:rsid w:val="002D258B"/>
    <w:rsid w:val="002D2B92"/>
    <w:rsid w:val="002D2DD1"/>
    <w:rsid w:val="002D327F"/>
    <w:rsid w:val="002D4190"/>
    <w:rsid w:val="002D4B0A"/>
    <w:rsid w:val="002D5114"/>
    <w:rsid w:val="002D5884"/>
    <w:rsid w:val="002D5892"/>
    <w:rsid w:val="002D5937"/>
    <w:rsid w:val="002D5951"/>
    <w:rsid w:val="002D5E44"/>
    <w:rsid w:val="002D6288"/>
    <w:rsid w:val="002D62F6"/>
    <w:rsid w:val="002D6835"/>
    <w:rsid w:val="002D759B"/>
    <w:rsid w:val="002E0702"/>
    <w:rsid w:val="002E126A"/>
    <w:rsid w:val="002E14CA"/>
    <w:rsid w:val="002E1C38"/>
    <w:rsid w:val="002E1F39"/>
    <w:rsid w:val="002E2710"/>
    <w:rsid w:val="002E41C5"/>
    <w:rsid w:val="002E4CC0"/>
    <w:rsid w:val="002E4D13"/>
    <w:rsid w:val="002E55E8"/>
    <w:rsid w:val="002E5966"/>
    <w:rsid w:val="002E619C"/>
    <w:rsid w:val="002E66DF"/>
    <w:rsid w:val="002E6B0B"/>
    <w:rsid w:val="002E6DCF"/>
    <w:rsid w:val="002E7347"/>
    <w:rsid w:val="002E7EA6"/>
    <w:rsid w:val="002F0B6C"/>
    <w:rsid w:val="002F0B72"/>
    <w:rsid w:val="002F1771"/>
    <w:rsid w:val="002F192D"/>
    <w:rsid w:val="002F360F"/>
    <w:rsid w:val="002F3672"/>
    <w:rsid w:val="002F428B"/>
    <w:rsid w:val="002F46D0"/>
    <w:rsid w:val="002F5F08"/>
    <w:rsid w:val="002F6009"/>
    <w:rsid w:val="002F7ED9"/>
    <w:rsid w:val="0030002E"/>
    <w:rsid w:val="0030015D"/>
    <w:rsid w:val="0030037D"/>
    <w:rsid w:val="00300608"/>
    <w:rsid w:val="00300F64"/>
    <w:rsid w:val="003017F3"/>
    <w:rsid w:val="00302220"/>
    <w:rsid w:val="00303DF9"/>
    <w:rsid w:val="00304874"/>
    <w:rsid w:val="00304AB6"/>
    <w:rsid w:val="00304B51"/>
    <w:rsid w:val="00304DBD"/>
    <w:rsid w:val="00305446"/>
    <w:rsid w:val="00305517"/>
    <w:rsid w:val="00305B5F"/>
    <w:rsid w:val="00305B85"/>
    <w:rsid w:val="00306756"/>
    <w:rsid w:val="00306E46"/>
    <w:rsid w:val="0031003D"/>
    <w:rsid w:val="00310D69"/>
    <w:rsid w:val="00311649"/>
    <w:rsid w:val="003120A9"/>
    <w:rsid w:val="0031253B"/>
    <w:rsid w:val="0031264B"/>
    <w:rsid w:val="00312DB4"/>
    <w:rsid w:val="0031328A"/>
    <w:rsid w:val="003134FA"/>
    <w:rsid w:val="0031358A"/>
    <w:rsid w:val="003135B3"/>
    <w:rsid w:val="003139B9"/>
    <w:rsid w:val="00314D2C"/>
    <w:rsid w:val="00314EC5"/>
    <w:rsid w:val="00316253"/>
    <w:rsid w:val="003169FE"/>
    <w:rsid w:val="00316E9A"/>
    <w:rsid w:val="003177D9"/>
    <w:rsid w:val="00317974"/>
    <w:rsid w:val="00317D69"/>
    <w:rsid w:val="00321A61"/>
    <w:rsid w:val="00321D5A"/>
    <w:rsid w:val="00322800"/>
    <w:rsid w:val="0032281E"/>
    <w:rsid w:val="00322D29"/>
    <w:rsid w:val="003234B4"/>
    <w:rsid w:val="003269C9"/>
    <w:rsid w:val="00326A7E"/>
    <w:rsid w:val="00326F66"/>
    <w:rsid w:val="00327E45"/>
    <w:rsid w:val="00327F02"/>
    <w:rsid w:val="003305C8"/>
    <w:rsid w:val="00330633"/>
    <w:rsid w:val="003308A7"/>
    <w:rsid w:val="00331F11"/>
    <w:rsid w:val="0033276A"/>
    <w:rsid w:val="0033324C"/>
    <w:rsid w:val="0033403E"/>
    <w:rsid w:val="0033419C"/>
    <w:rsid w:val="00334B2A"/>
    <w:rsid w:val="00334E47"/>
    <w:rsid w:val="00335104"/>
    <w:rsid w:val="003355E5"/>
    <w:rsid w:val="00335838"/>
    <w:rsid w:val="0033628C"/>
    <w:rsid w:val="003364D1"/>
    <w:rsid w:val="0033651C"/>
    <w:rsid w:val="00336D4E"/>
    <w:rsid w:val="0033738A"/>
    <w:rsid w:val="003375CD"/>
    <w:rsid w:val="00337B6A"/>
    <w:rsid w:val="00337FA2"/>
    <w:rsid w:val="003401D8"/>
    <w:rsid w:val="00341919"/>
    <w:rsid w:val="00341B75"/>
    <w:rsid w:val="0034208D"/>
    <w:rsid w:val="003423D0"/>
    <w:rsid w:val="0034257D"/>
    <w:rsid w:val="003425C8"/>
    <w:rsid w:val="00342DD4"/>
    <w:rsid w:val="0034344E"/>
    <w:rsid w:val="00343ED4"/>
    <w:rsid w:val="00344746"/>
    <w:rsid w:val="00344D22"/>
    <w:rsid w:val="003451B2"/>
    <w:rsid w:val="00345719"/>
    <w:rsid w:val="0034587E"/>
    <w:rsid w:val="00346CE4"/>
    <w:rsid w:val="00347157"/>
    <w:rsid w:val="00347B92"/>
    <w:rsid w:val="003506C1"/>
    <w:rsid w:val="00350A29"/>
    <w:rsid w:val="00350E41"/>
    <w:rsid w:val="003512D2"/>
    <w:rsid w:val="0035297B"/>
    <w:rsid w:val="00353239"/>
    <w:rsid w:val="003539EA"/>
    <w:rsid w:val="0035458C"/>
    <w:rsid w:val="00354A87"/>
    <w:rsid w:val="00354C5F"/>
    <w:rsid w:val="00354D11"/>
    <w:rsid w:val="00356162"/>
    <w:rsid w:val="0035644E"/>
    <w:rsid w:val="0035671C"/>
    <w:rsid w:val="00356D45"/>
    <w:rsid w:val="00357B1F"/>
    <w:rsid w:val="00360B79"/>
    <w:rsid w:val="00360EA8"/>
    <w:rsid w:val="0036202C"/>
    <w:rsid w:val="003624BB"/>
    <w:rsid w:val="0036330C"/>
    <w:rsid w:val="0036374B"/>
    <w:rsid w:val="00363823"/>
    <w:rsid w:val="00364059"/>
    <w:rsid w:val="00364541"/>
    <w:rsid w:val="00365C6F"/>
    <w:rsid w:val="00366CAC"/>
    <w:rsid w:val="003670DD"/>
    <w:rsid w:val="00367A71"/>
    <w:rsid w:val="00371483"/>
    <w:rsid w:val="003728EE"/>
    <w:rsid w:val="00373443"/>
    <w:rsid w:val="00373AD8"/>
    <w:rsid w:val="00373D13"/>
    <w:rsid w:val="003740E5"/>
    <w:rsid w:val="00374FD7"/>
    <w:rsid w:val="00375060"/>
    <w:rsid w:val="0037666A"/>
    <w:rsid w:val="00376794"/>
    <w:rsid w:val="003767AD"/>
    <w:rsid w:val="00376A13"/>
    <w:rsid w:val="00376BC5"/>
    <w:rsid w:val="00380BE4"/>
    <w:rsid w:val="00380CD0"/>
    <w:rsid w:val="00381AE0"/>
    <w:rsid w:val="00381DC1"/>
    <w:rsid w:val="00382749"/>
    <w:rsid w:val="00382D5B"/>
    <w:rsid w:val="00382FA9"/>
    <w:rsid w:val="00383D8A"/>
    <w:rsid w:val="00383F91"/>
    <w:rsid w:val="003845DA"/>
    <w:rsid w:val="003859D0"/>
    <w:rsid w:val="00385BAD"/>
    <w:rsid w:val="00386245"/>
    <w:rsid w:val="0038647A"/>
    <w:rsid w:val="003877F8"/>
    <w:rsid w:val="00387A4C"/>
    <w:rsid w:val="00390505"/>
    <w:rsid w:val="003909C2"/>
    <w:rsid w:val="003910F6"/>
    <w:rsid w:val="00391407"/>
    <w:rsid w:val="00391417"/>
    <w:rsid w:val="00393443"/>
    <w:rsid w:val="0039438B"/>
    <w:rsid w:val="00394A2B"/>
    <w:rsid w:val="00394F24"/>
    <w:rsid w:val="0039601B"/>
    <w:rsid w:val="0039785F"/>
    <w:rsid w:val="00397E95"/>
    <w:rsid w:val="003A0488"/>
    <w:rsid w:val="003A0A9F"/>
    <w:rsid w:val="003A1334"/>
    <w:rsid w:val="003A1DA9"/>
    <w:rsid w:val="003A214A"/>
    <w:rsid w:val="003A3419"/>
    <w:rsid w:val="003A3638"/>
    <w:rsid w:val="003A38A3"/>
    <w:rsid w:val="003A47DA"/>
    <w:rsid w:val="003A4900"/>
    <w:rsid w:val="003A4971"/>
    <w:rsid w:val="003A501E"/>
    <w:rsid w:val="003A6B7B"/>
    <w:rsid w:val="003A7A5F"/>
    <w:rsid w:val="003B011A"/>
    <w:rsid w:val="003B0712"/>
    <w:rsid w:val="003B081E"/>
    <w:rsid w:val="003B0EB4"/>
    <w:rsid w:val="003B1240"/>
    <w:rsid w:val="003B211E"/>
    <w:rsid w:val="003B2539"/>
    <w:rsid w:val="003B33AE"/>
    <w:rsid w:val="003B372F"/>
    <w:rsid w:val="003B37CB"/>
    <w:rsid w:val="003B3814"/>
    <w:rsid w:val="003B3E33"/>
    <w:rsid w:val="003B4616"/>
    <w:rsid w:val="003B59BA"/>
    <w:rsid w:val="003B5A85"/>
    <w:rsid w:val="003B5E12"/>
    <w:rsid w:val="003B5F3C"/>
    <w:rsid w:val="003B67C8"/>
    <w:rsid w:val="003B79E9"/>
    <w:rsid w:val="003C0018"/>
    <w:rsid w:val="003C025A"/>
    <w:rsid w:val="003C081D"/>
    <w:rsid w:val="003C38C4"/>
    <w:rsid w:val="003C4C22"/>
    <w:rsid w:val="003C5528"/>
    <w:rsid w:val="003C5AFE"/>
    <w:rsid w:val="003C6224"/>
    <w:rsid w:val="003C655F"/>
    <w:rsid w:val="003C68E0"/>
    <w:rsid w:val="003C73E5"/>
    <w:rsid w:val="003C7BDC"/>
    <w:rsid w:val="003D0473"/>
    <w:rsid w:val="003D1027"/>
    <w:rsid w:val="003D1A04"/>
    <w:rsid w:val="003D200B"/>
    <w:rsid w:val="003D25B4"/>
    <w:rsid w:val="003D2AFE"/>
    <w:rsid w:val="003D4E02"/>
    <w:rsid w:val="003D515F"/>
    <w:rsid w:val="003D5DC8"/>
    <w:rsid w:val="003D6400"/>
    <w:rsid w:val="003D6B22"/>
    <w:rsid w:val="003D7207"/>
    <w:rsid w:val="003D735D"/>
    <w:rsid w:val="003D767B"/>
    <w:rsid w:val="003D7B1B"/>
    <w:rsid w:val="003E13C5"/>
    <w:rsid w:val="003E1448"/>
    <w:rsid w:val="003E148A"/>
    <w:rsid w:val="003E1AB8"/>
    <w:rsid w:val="003E2346"/>
    <w:rsid w:val="003E23AD"/>
    <w:rsid w:val="003E2573"/>
    <w:rsid w:val="003E25EC"/>
    <w:rsid w:val="003E2FFF"/>
    <w:rsid w:val="003E3B4B"/>
    <w:rsid w:val="003E3D15"/>
    <w:rsid w:val="003E5202"/>
    <w:rsid w:val="003E588A"/>
    <w:rsid w:val="003E63DF"/>
    <w:rsid w:val="003E6BC6"/>
    <w:rsid w:val="003E6CB4"/>
    <w:rsid w:val="003E6CCD"/>
    <w:rsid w:val="003E7316"/>
    <w:rsid w:val="003E7B97"/>
    <w:rsid w:val="003E7BD4"/>
    <w:rsid w:val="003E7CD0"/>
    <w:rsid w:val="003E7E01"/>
    <w:rsid w:val="003E7F03"/>
    <w:rsid w:val="003F04B7"/>
    <w:rsid w:val="003F1095"/>
    <w:rsid w:val="003F1988"/>
    <w:rsid w:val="003F1995"/>
    <w:rsid w:val="003F1B70"/>
    <w:rsid w:val="003F1C93"/>
    <w:rsid w:val="003F2174"/>
    <w:rsid w:val="003F28F3"/>
    <w:rsid w:val="003F32F1"/>
    <w:rsid w:val="003F4123"/>
    <w:rsid w:val="003F4160"/>
    <w:rsid w:val="003F47F0"/>
    <w:rsid w:val="003F4E7B"/>
    <w:rsid w:val="003F524F"/>
    <w:rsid w:val="003F5445"/>
    <w:rsid w:val="003F5EEB"/>
    <w:rsid w:val="003F7CF8"/>
    <w:rsid w:val="00401067"/>
    <w:rsid w:val="00401252"/>
    <w:rsid w:val="004015A0"/>
    <w:rsid w:val="00402D7D"/>
    <w:rsid w:val="00402F25"/>
    <w:rsid w:val="00403A3F"/>
    <w:rsid w:val="00405532"/>
    <w:rsid w:val="004068AF"/>
    <w:rsid w:val="004076DD"/>
    <w:rsid w:val="0040798C"/>
    <w:rsid w:val="004079A2"/>
    <w:rsid w:val="004079AD"/>
    <w:rsid w:val="00407F85"/>
    <w:rsid w:val="00410386"/>
    <w:rsid w:val="00411B46"/>
    <w:rsid w:val="00412605"/>
    <w:rsid w:val="00415003"/>
    <w:rsid w:val="00415244"/>
    <w:rsid w:val="0041553F"/>
    <w:rsid w:val="00415719"/>
    <w:rsid w:val="00416292"/>
    <w:rsid w:val="004168DC"/>
    <w:rsid w:val="00416C7F"/>
    <w:rsid w:val="00416D35"/>
    <w:rsid w:val="004201D5"/>
    <w:rsid w:val="00421558"/>
    <w:rsid w:val="00421E48"/>
    <w:rsid w:val="00422006"/>
    <w:rsid w:val="0042239D"/>
    <w:rsid w:val="00422875"/>
    <w:rsid w:val="00422978"/>
    <w:rsid w:val="004235EB"/>
    <w:rsid w:val="0042438C"/>
    <w:rsid w:val="0042505C"/>
    <w:rsid w:val="004262F3"/>
    <w:rsid w:val="004268DB"/>
    <w:rsid w:val="00426973"/>
    <w:rsid w:val="00427DE9"/>
    <w:rsid w:val="00430B12"/>
    <w:rsid w:val="00430B5B"/>
    <w:rsid w:val="0043184E"/>
    <w:rsid w:val="00432989"/>
    <w:rsid w:val="004331FE"/>
    <w:rsid w:val="004332EA"/>
    <w:rsid w:val="00433C09"/>
    <w:rsid w:val="00433DDE"/>
    <w:rsid w:val="00434A92"/>
    <w:rsid w:val="0043538D"/>
    <w:rsid w:val="00435FC3"/>
    <w:rsid w:val="00436183"/>
    <w:rsid w:val="00436FCA"/>
    <w:rsid w:val="004374EA"/>
    <w:rsid w:val="00441A40"/>
    <w:rsid w:val="00442EEE"/>
    <w:rsid w:val="00442F4A"/>
    <w:rsid w:val="00443870"/>
    <w:rsid w:val="0044399F"/>
    <w:rsid w:val="00443A12"/>
    <w:rsid w:val="00443E1D"/>
    <w:rsid w:val="00443FB5"/>
    <w:rsid w:val="0044412A"/>
    <w:rsid w:val="004442EA"/>
    <w:rsid w:val="004445D5"/>
    <w:rsid w:val="00444E4A"/>
    <w:rsid w:val="0044524A"/>
    <w:rsid w:val="00445F44"/>
    <w:rsid w:val="00445F64"/>
    <w:rsid w:val="00446986"/>
    <w:rsid w:val="00446C07"/>
    <w:rsid w:val="00446D1F"/>
    <w:rsid w:val="00446DE2"/>
    <w:rsid w:val="004471A7"/>
    <w:rsid w:val="004479EC"/>
    <w:rsid w:val="00447FDE"/>
    <w:rsid w:val="00450064"/>
    <w:rsid w:val="004508AA"/>
    <w:rsid w:val="00450E1D"/>
    <w:rsid w:val="00450FF2"/>
    <w:rsid w:val="00450FFE"/>
    <w:rsid w:val="00451532"/>
    <w:rsid w:val="004515BF"/>
    <w:rsid w:val="004522A0"/>
    <w:rsid w:val="00453249"/>
    <w:rsid w:val="00453B7A"/>
    <w:rsid w:val="0045489F"/>
    <w:rsid w:val="00454F87"/>
    <w:rsid w:val="004554A5"/>
    <w:rsid w:val="004556CF"/>
    <w:rsid w:val="004568ED"/>
    <w:rsid w:val="004573BB"/>
    <w:rsid w:val="00457B5C"/>
    <w:rsid w:val="0046075B"/>
    <w:rsid w:val="00460A98"/>
    <w:rsid w:val="004613AB"/>
    <w:rsid w:val="004627DC"/>
    <w:rsid w:val="00462887"/>
    <w:rsid w:val="00462AF3"/>
    <w:rsid w:val="00462FA1"/>
    <w:rsid w:val="00463728"/>
    <w:rsid w:val="004650B2"/>
    <w:rsid w:val="00465887"/>
    <w:rsid w:val="00465A81"/>
    <w:rsid w:val="00466361"/>
    <w:rsid w:val="00466A13"/>
    <w:rsid w:val="00467753"/>
    <w:rsid w:val="00467A0D"/>
    <w:rsid w:val="00467A19"/>
    <w:rsid w:val="00470473"/>
    <w:rsid w:val="00470709"/>
    <w:rsid w:val="00470C9E"/>
    <w:rsid w:val="004722CF"/>
    <w:rsid w:val="00472B3B"/>
    <w:rsid w:val="0047327D"/>
    <w:rsid w:val="004733BA"/>
    <w:rsid w:val="00473925"/>
    <w:rsid w:val="0047421C"/>
    <w:rsid w:val="004751A7"/>
    <w:rsid w:val="0047581F"/>
    <w:rsid w:val="00476D41"/>
    <w:rsid w:val="00476E0A"/>
    <w:rsid w:val="00476FF6"/>
    <w:rsid w:val="004771F3"/>
    <w:rsid w:val="004779A8"/>
    <w:rsid w:val="00477E59"/>
    <w:rsid w:val="0048063B"/>
    <w:rsid w:val="0048078B"/>
    <w:rsid w:val="004808BA"/>
    <w:rsid w:val="0048336C"/>
    <w:rsid w:val="00483CC7"/>
    <w:rsid w:val="00483F6E"/>
    <w:rsid w:val="00484AA3"/>
    <w:rsid w:val="00484DC4"/>
    <w:rsid w:val="00487183"/>
    <w:rsid w:val="00487D47"/>
    <w:rsid w:val="004901D9"/>
    <w:rsid w:val="00490312"/>
    <w:rsid w:val="004908EE"/>
    <w:rsid w:val="00491543"/>
    <w:rsid w:val="00491A13"/>
    <w:rsid w:val="00491AFC"/>
    <w:rsid w:val="0049237F"/>
    <w:rsid w:val="0049283E"/>
    <w:rsid w:val="004930B9"/>
    <w:rsid w:val="004936C0"/>
    <w:rsid w:val="0049399A"/>
    <w:rsid w:val="0049431F"/>
    <w:rsid w:val="00494410"/>
    <w:rsid w:val="004945AD"/>
    <w:rsid w:val="00495093"/>
    <w:rsid w:val="00495427"/>
    <w:rsid w:val="00495448"/>
    <w:rsid w:val="00495D64"/>
    <w:rsid w:val="00495E7C"/>
    <w:rsid w:val="00496480"/>
    <w:rsid w:val="004969C5"/>
    <w:rsid w:val="00496A3C"/>
    <w:rsid w:val="00497B75"/>
    <w:rsid w:val="004A027F"/>
    <w:rsid w:val="004A14E0"/>
    <w:rsid w:val="004A5D56"/>
    <w:rsid w:val="004A6F9D"/>
    <w:rsid w:val="004B025D"/>
    <w:rsid w:val="004B09C0"/>
    <w:rsid w:val="004B0B05"/>
    <w:rsid w:val="004B12E9"/>
    <w:rsid w:val="004B1406"/>
    <w:rsid w:val="004B1F34"/>
    <w:rsid w:val="004B2050"/>
    <w:rsid w:val="004B2380"/>
    <w:rsid w:val="004B38A1"/>
    <w:rsid w:val="004B38FF"/>
    <w:rsid w:val="004B3F80"/>
    <w:rsid w:val="004B4100"/>
    <w:rsid w:val="004B5113"/>
    <w:rsid w:val="004B5411"/>
    <w:rsid w:val="004B5555"/>
    <w:rsid w:val="004B5BEC"/>
    <w:rsid w:val="004B6269"/>
    <w:rsid w:val="004B634B"/>
    <w:rsid w:val="004B6B34"/>
    <w:rsid w:val="004B7293"/>
    <w:rsid w:val="004B7320"/>
    <w:rsid w:val="004B7B2C"/>
    <w:rsid w:val="004B7D00"/>
    <w:rsid w:val="004B7FE3"/>
    <w:rsid w:val="004C037D"/>
    <w:rsid w:val="004C04E3"/>
    <w:rsid w:val="004C0F70"/>
    <w:rsid w:val="004C14F5"/>
    <w:rsid w:val="004C15C5"/>
    <w:rsid w:val="004C165E"/>
    <w:rsid w:val="004C1E0E"/>
    <w:rsid w:val="004C2AD0"/>
    <w:rsid w:val="004C3A13"/>
    <w:rsid w:val="004C4122"/>
    <w:rsid w:val="004C6B54"/>
    <w:rsid w:val="004C6FD4"/>
    <w:rsid w:val="004C7D95"/>
    <w:rsid w:val="004D034F"/>
    <w:rsid w:val="004D0603"/>
    <w:rsid w:val="004D11D8"/>
    <w:rsid w:val="004D36F6"/>
    <w:rsid w:val="004D3F46"/>
    <w:rsid w:val="004D41CA"/>
    <w:rsid w:val="004D4371"/>
    <w:rsid w:val="004D450B"/>
    <w:rsid w:val="004D45D2"/>
    <w:rsid w:val="004D4E4A"/>
    <w:rsid w:val="004D550C"/>
    <w:rsid w:val="004D575B"/>
    <w:rsid w:val="004D59B5"/>
    <w:rsid w:val="004E037E"/>
    <w:rsid w:val="004E05B7"/>
    <w:rsid w:val="004E0610"/>
    <w:rsid w:val="004E0B7D"/>
    <w:rsid w:val="004E1737"/>
    <w:rsid w:val="004E202D"/>
    <w:rsid w:val="004E2110"/>
    <w:rsid w:val="004E246B"/>
    <w:rsid w:val="004E24A0"/>
    <w:rsid w:val="004E29B4"/>
    <w:rsid w:val="004E2B11"/>
    <w:rsid w:val="004E37DC"/>
    <w:rsid w:val="004E387D"/>
    <w:rsid w:val="004E3919"/>
    <w:rsid w:val="004E3F52"/>
    <w:rsid w:val="004E5236"/>
    <w:rsid w:val="004E54EC"/>
    <w:rsid w:val="004E5799"/>
    <w:rsid w:val="004E59B8"/>
    <w:rsid w:val="004E5D84"/>
    <w:rsid w:val="004E63B1"/>
    <w:rsid w:val="004E6E9E"/>
    <w:rsid w:val="004E7236"/>
    <w:rsid w:val="004E758E"/>
    <w:rsid w:val="004E79BC"/>
    <w:rsid w:val="004E7DB8"/>
    <w:rsid w:val="004F066B"/>
    <w:rsid w:val="004F0806"/>
    <w:rsid w:val="004F088D"/>
    <w:rsid w:val="004F11CF"/>
    <w:rsid w:val="004F12F9"/>
    <w:rsid w:val="004F173E"/>
    <w:rsid w:val="004F1BB0"/>
    <w:rsid w:val="004F34A6"/>
    <w:rsid w:val="004F3B19"/>
    <w:rsid w:val="004F3E5D"/>
    <w:rsid w:val="004F40DD"/>
    <w:rsid w:val="004F50D0"/>
    <w:rsid w:val="004F567B"/>
    <w:rsid w:val="004F5805"/>
    <w:rsid w:val="004F587B"/>
    <w:rsid w:val="004F6C9A"/>
    <w:rsid w:val="004F7143"/>
    <w:rsid w:val="00500153"/>
    <w:rsid w:val="00500289"/>
    <w:rsid w:val="005006A7"/>
    <w:rsid w:val="005010BE"/>
    <w:rsid w:val="005017B4"/>
    <w:rsid w:val="00501BDF"/>
    <w:rsid w:val="0050326F"/>
    <w:rsid w:val="005033D8"/>
    <w:rsid w:val="00503956"/>
    <w:rsid w:val="00504E10"/>
    <w:rsid w:val="00504F3D"/>
    <w:rsid w:val="00504F41"/>
    <w:rsid w:val="00506DA5"/>
    <w:rsid w:val="005110D5"/>
    <w:rsid w:val="00511E23"/>
    <w:rsid w:val="0051276D"/>
    <w:rsid w:val="0051308A"/>
    <w:rsid w:val="00513206"/>
    <w:rsid w:val="00513598"/>
    <w:rsid w:val="00514370"/>
    <w:rsid w:val="00514A78"/>
    <w:rsid w:val="00515B9A"/>
    <w:rsid w:val="0051604F"/>
    <w:rsid w:val="00516473"/>
    <w:rsid w:val="00517106"/>
    <w:rsid w:val="0051756C"/>
    <w:rsid w:val="005177A7"/>
    <w:rsid w:val="005208DB"/>
    <w:rsid w:val="00521C60"/>
    <w:rsid w:val="00521D30"/>
    <w:rsid w:val="00522DB9"/>
    <w:rsid w:val="0052395D"/>
    <w:rsid w:val="00523A45"/>
    <w:rsid w:val="00523CE7"/>
    <w:rsid w:val="00523F1B"/>
    <w:rsid w:val="005241DA"/>
    <w:rsid w:val="00524C6B"/>
    <w:rsid w:val="00524FD1"/>
    <w:rsid w:val="00525F58"/>
    <w:rsid w:val="005268AF"/>
    <w:rsid w:val="00526949"/>
    <w:rsid w:val="00527AD9"/>
    <w:rsid w:val="00527FC9"/>
    <w:rsid w:val="00530CDC"/>
    <w:rsid w:val="005312CC"/>
    <w:rsid w:val="005319C6"/>
    <w:rsid w:val="00532CF1"/>
    <w:rsid w:val="00532EB7"/>
    <w:rsid w:val="00534D65"/>
    <w:rsid w:val="00535645"/>
    <w:rsid w:val="00535D15"/>
    <w:rsid w:val="00535F10"/>
    <w:rsid w:val="0053607B"/>
    <w:rsid w:val="00536AB6"/>
    <w:rsid w:val="00537069"/>
    <w:rsid w:val="00540543"/>
    <w:rsid w:val="0054087E"/>
    <w:rsid w:val="00540B15"/>
    <w:rsid w:val="005414F2"/>
    <w:rsid w:val="005419F7"/>
    <w:rsid w:val="00541C70"/>
    <w:rsid w:val="00543311"/>
    <w:rsid w:val="00543CEC"/>
    <w:rsid w:val="005441A7"/>
    <w:rsid w:val="0054432C"/>
    <w:rsid w:val="00544605"/>
    <w:rsid w:val="00544AC8"/>
    <w:rsid w:val="0054514B"/>
    <w:rsid w:val="00545644"/>
    <w:rsid w:val="005458BD"/>
    <w:rsid w:val="00546256"/>
    <w:rsid w:val="00546396"/>
    <w:rsid w:val="0054639B"/>
    <w:rsid w:val="00546676"/>
    <w:rsid w:val="00546B67"/>
    <w:rsid w:val="00547978"/>
    <w:rsid w:val="00550372"/>
    <w:rsid w:val="005503A7"/>
    <w:rsid w:val="00550C2A"/>
    <w:rsid w:val="00550E91"/>
    <w:rsid w:val="0055186C"/>
    <w:rsid w:val="005520AD"/>
    <w:rsid w:val="0055284F"/>
    <w:rsid w:val="005528A0"/>
    <w:rsid w:val="00552EAF"/>
    <w:rsid w:val="00553415"/>
    <w:rsid w:val="00553592"/>
    <w:rsid w:val="00553F91"/>
    <w:rsid w:val="00554438"/>
    <w:rsid w:val="00554B27"/>
    <w:rsid w:val="00554B6E"/>
    <w:rsid w:val="00555144"/>
    <w:rsid w:val="005553A4"/>
    <w:rsid w:val="00555A0D"/>
    <w:rsid w:val="00555E5F"/>
    <w:rsid w:val="005561F6"/>
    <w:rsid w:val="005563AA"/>
    <w:rsid w:val="00556498"/>
    <w:rsid w:val="005564DC"/>
    <w:rsid w:val="005566ED"/>
    <w:rsid w:val="00561631"/>
    <w:rsid w:val="00561856"/>
    <w:rsid w:val="0056209A"/>
    <w:rsid w:val="00562193"/>
    <w:rsid w:val="00562587"/>
    <w:rsid w:val="0056276B"/>
    <w:rsid w:val="00562B8D"/>
    <w:rsid w:val="00563167"/>
    <w:rsid w:val="0056395B"/>
    <w:rsid w:val="00563B8A"/>
    <w:rsid w:val="00563FEF"/>
    <w:rsid w:val="00564CB9"/>
    <w:rsid w:val="005654B9"/>
    <w:rsid w:val="00565E4A"/>
    <w:rsid w:val="005664DC"/>
    <w:rsid w:val="00566FA5"/>
    <w:rsid w:val="00567BA7"/>
    <w:rsid w:val="005701CA"/>
    <w:rsid w:val="00570371"/>
    <w:rsid w:val="00570379"/>
    <w:rsid w:val="00571048"/>
    <w:rsid w:val="00571AA2"/>
    <w:rsid w:val="00571DFE"/>
    <w:rsid w:val="00572C32"/>
    <w:rsid w:val="005736C4"/>
    <w:rsid w:val="00573E03"/>
    <w:rsid w:val="00574145"/>
    <w:rsid w:val="005743B3"/>
    <w:rsid w:val="00574794"/>
    <w:rsid w:val="00575A1B"/>
    <w:rsid w:val="00575B55"/>
    <w:rsid w:val="005765FD"/>
    <w:rsid w:val="005766DA"/>
    <w:rsid w:val="00576CBA"/>
    <w:rsid w:val="00577175"/>
    <w:rsid w:val="0057721F"/>
    <w:rsid w:val="005800A7"/>
    <w:rsid w:val="00580781"/>
    <w:rsid w:val="00581825"/>
    <w:rsid w:val="00582188"/>
    <w:rsid w:val="0058229D"/>
    <w:rsid w:val="005828B0"/>
    <w:rsid w:val="005832CC"/>
    <w:rsid w:val="00583B43"/>
    <w:rsid w:val="00583E6A"/>
    <w:rsid w:val="0058442B"/>
    <w:rsid w:val="00584F0B"/>
    <w:rsid w:val="00585624"/>
    <w:rsid w:val="00585BB9"/>
    <w:rsid w:val="00585D82"/>
    <w:rsid w:val="0058630C"/>
    <w:rsid w:val="00586C66"/>
    <w:rsid w:val="00587706"/>
    <w:rsid w:val="005903DD"/>
    <w:rsid w:val="0059084A"/>
    <w:rsid w:val="00591089"/>
    <w:rsid w:val="005916B3"/>
    <w:rsid w:val="00591D9F"/>
    <w:rsid w:val="0059208C"/>
    <w:rsid w:val="0059208F"/>
    <w:rsid w:val="005925A1"/>
    <w:rsid w:val="00593847"/>
    <w:rsid w:val="00593EEA"/>
    <w:rsid w:val="00594964"/>
    <w:rsid w:val="00594B89"/>
    <w:rsid w:val="00594C58"/>
    <w:rsid w:val="00594F34"/>
    <w:rsid w:val="00595134"/>
    <w:rsid w:val="0059595A"/>
    <w:rsid w:val="00595BB0"/>
    <w:rsid w:val="00595BFA"/>
    <w:rsid w:val="00596862"/>
    <w:rsid w:val="00597909"/>
    <w:rsid w:val="005A03D2"/>
    <w:rsid w:val="005A046B"/>
    <w:rsid w:val="005A0B9A"/>
    <w:rsid w:val="005A0ED7"/>
    <w:rsid w:val="005A18E0"/>
    <w:rsid w:val="005A2762"/>
    <w:rsid w:val="005A3B8E"/>
    <w:rsid w:val="005A3BD7"/>
    <w:rsid w:val="005A4214"/>
    <w:rsid w:val="005A522C"/>
    <w:rsid w:val="005A7808"/>
    <w:rsid w:val="005B1877"/>
    <w:rsid w:val="005B1F65"/>
    <w:rsid w:val="005B22C6"/>
    <w:rsid w:val="005B263E"/>
    <w:rsid w:val="005B2C7C"/>
    <w:rsid w:val="005B3596"/>
    <w:rsid w:val="005B3E74"/>
    <w:rsid w:val="005B3EC8"/>
    <w:rsid w:val="005B421C"/>
    <w:rsid w:val="005B4784"/>
    <w:rsid w:val="005B48FC"/>
    <w:rsid w:val="005B5D8B"/>
    <w:rsid w:val="005B6208"/>
    <w:rsid w:val="005B6225"/>
    <w:rsid w:val="005B6F2B"/>
    <w:rsid w:val="005B77B3"/>
    <w:rsid w:val="005C0181"/>
    <w:rsid w:val="005C085A"/>
    <w:rsid w:val="005C1338"/>
    <w:rsid w:val="005C1C24"/>
    <w:rsid w:val="005C1E23"/>
    <w:rsid w:val="005C29B6"/>
    <w:rsid w:val="005C309B"/>
    <w:rsid w:val="005C31A1"/>
    <w:rsid w:val="005C3266"/>
    <w:rsid w:val="005C4465"/>
    <w:rsid w:val="005C52E7"/>
    <w:rsid w:val="005C54B0"/>
    <w:rsid w:val="005C5594"/>
    <w:rsid w:val="005C61AF"/>
    <w:rsid w:val="005C6225"/>
    <w:rsid w:val="005C70F0"/>
    <w:rsid w:val="005C7633"/>
    <w:rsid w:val="005C7670"/>
    <w:rsid w:val="005D04AD"/>
    <w:rsid w:val="005D0821"/>
    <w:rsid w:val="005D0E80"/>
    <w:rsid w:val="005D1907"/>
    <w:rsid w:val="005D1B7D"/>
    <w:rsid w:val="005D1F4B"/>
    <w:rsid w:val="005D308F"/>
    <w:rsid w:val="005D3D3F"/>
    <w:rsid w:val="005D4E7C"/>
    <w:rsid w:val="005D5080"/>
    <w:rsid w:val="005D5418"/>
    <w:rsid w:val="005D57A5"/>
    <w:rsid w:val="005D5DA3"/>
    <w:rsid w:val="005D693D"/>
    <w:rsid w:val="005D6B30"/>
    <w:rsid w:val="005D75E8"/>
    <w:rsid w:val="005D7A42"/>
    <w:rsid w:val="005D7D22"/>
    <w:rsid w:val="005E095C"/>
    <w:rsid w:val="005E0ADE"/>
    <w:rsid w:val="005E0E20"/>
    <w:rsid w:val="005E22C8"/>
    <w:rsid w:val="005E532F"/>
    <w:rsid w:val="005E5D72"/>
    <w:rsid w:val="005E600E"/>
    <w:rsid w:val="005E69D5"/>
    <w:rsid w:val="005E6BB8"/>
    <w:rsid w:val="005E6EE1"/>
    <w:rsid w:val="005E7A8B"/>
    <w:rsid w:val="005E7D89"/>
    <w:rsid w:val="005F03D2"/>
    <w:rsid w:val="005F117D"/>
    <w:rsid w:val="005F1E9D"/>
    <w:rsid w:val="005F3888"/>
    <w:rsid w:val="005F3A37"/>
    <w:rsid w:val="005F4002"/>
    <w:rsid w:val="005F5255"/>
    <w:rsid w:val="005F5A61"/>
    <w:rsid w:val="005F76DA"/>
    <w:rsid w:val="005F7D14"/>
    <w:rsid w:val="00600BA4"/>
    <w:rsid w:val="00600E70"/>
    <w:rsid w:val="00600F4D"/>
    <w:rsid w:val="00601018"/>
    <w:rsid w:val="0060119F"/>
    <w:rsid w:val="006019F9"/>
    <w:rsid w:val="00601CC8"/>
    <w:rsid w:val="0060324C"/>
    <w:rsid w:val="00604338"/>
    <w:rsid w:val="00605627"/>
    <w:rsid w:val="0060598A"/>
    <w:rsid w:val="00605BB8"/>
    <w:rsid w:val="00605C58"/>
    <w:rsid w:val="006064D8"/>
    <w:rsid w:val="00606986"/>
    <w:rsid w:val="00607224"/>
    <w:rsid w:val="0060760A"/>
    <w:rsid w:val="006105EC"/>
    <w:rsid w:val="00610788"/>
    <w:rsid w:val="00610E92"/>
    <w:rsid w:val="00610F5F"/>
    <w:rsid w:val="00611482"/>
    <w:rsid w:val="006114C2"/>
    <w:rsid w:val="006116D3"/>
    <w:rsid w:val="0061200D"/>
    <w:rsid w:val="006120E9"/>
    <w:rsid w:val="0061255B"/>
    <w:rsid w:val="0061266D"/>
    <w:rsid w:val="00612BFE"/>
    <w:rsid w:val="00612FDA"/>
    <w:rsid w:val="00613813"/>
    <w:rsid w:val="00613F8D"/>
    <w:rsid w:val="00614043"/>
    <w:rsid w:val="006152D6"/>
    <w:rsid w:val="00615954"/>
    <w:rsid w:val="006201A7"/>
    <w:rsid w:val="00620718"/>
    <w:rsid w:val="00620B3F"/>
    <w:rsid w:val="00620E0A"/>
    <w:rsid w:val="00620E41"/>
    <w:rsid w:val="0062106F"/>
    <w:rsid w:val="006216E4"/>
    <w:rsid w:val="00621783"/>
    <w:rsid w:val="0062357B"/>
    <w:rsid w:val="00624705"/>
    <w:rsid w:val="00624A08"/>
    <w:rsid w:val="00624D12"/>
    <w:rsid w:val="006260F7"/>
    <w:rsid w:val="006275B2"/>
    <w:rsid w:val="006318CC"/>
    <w:rsid w:val="00631F4E"/>
    <w:rsid w:val="00632046"/>
    <w:rsid w:val="0063230B"/>
    <w:rsid w:val="00633A42"/>
    <w:rsid w:val="0063437D"/>
    <w:rsid w:val="006349FD"/>
    <w:rsid w:val="00634C61"/>
    <w:rsid w:val="00634F41"/>
    <w:rsid w:val="00635C80"/>
    <w:rsid w:val="00635F11"/>
    <w:rsid w:val="0063639B"/>
    <w:rsid w:val="00637072"/>
    <w:rsid w:val="006376F0"/>
    <w:rsid w:val="006400A9"/>
    <w:rsid w:val="0064029D"/>
    <w:rsid w:val="00642005"/>
    <w:rsid w:val="00642058"/>
    <w:rsid w:val="00642ADF"/>
    <w:rsid w:val="006431D3"/>
    <w:rsid w:val="0064387C"/>
    <w:rsid w:val="006457B8"/>
    <w:rsid w:val="00645BF0"/>
    <w:rsid w:val="00645CF6"/>
    <w:rsid w:val="006460E7"/>
    <w:rsid w:val="00646203"/>
    <w:rsid w:val="006462E7"/>
    <w:rsid w:val="0064640A"/>
    <w:rsid w:val="00646A04"/>
    <w:rsid w:val="00646BCE"/>
    <w:rsid w:val="006500F8"/>
    <w:rsid w:val="006503A9"/>
    <w:rsid w:val="006505EC"/>
    <w:rsid w:val="00650602"/>
    <w:rsid w:val="00650EE4"/>
    <w:rsid w:val="006520AC"/>
    <w:rsid w:val="006532B1"/>
    <w:rsid w:val="00654A54"/>
    <w:rsid w:val="006553BD"/>
    <w:rsid w:val="006558C2"/>
    <w:rsid w:val="006561AF"/>
    <w:rsid w:val="006564EE"/>
    <w:rsid w:val="006566D3"/>
    <w:rsid w:val="00656B00"/>
    <w:rsid w:val="00656C94"/>
    <w:rsid w:val="00656FC4"/>
    <w:rsid w:val="006572BC"/>
    <w:rsid w:val="00657551"/>
    <w:rsid w:val="00657F34"/>
    <w:rsid w:val="00657FC4"/>
    <w:rsid w:val="0066102A"/>
    <w:rsid w:val="006634C7"/>
    <w:rsid w:val="0066409F"/>
    <w:rsid w:val="006642DB"/>
    <w:rsid w:val="00664907"/>
    <w:rsid w:val="00664CD9"/>
    <w:rsid w:val="00664EDA"/>
    <w:rsid w:val="00665135"/>
    <w:rsid w:val="006659BB"/>
    <w:rsid w:val="00665D16"/>
    <w:rsid w:val="00666870"/>
    <w:rsid w:val="0066706A"/>
    <w:rsid w:val="00667DA6"/>
    <w:rsid w:val="00670834"/>
    <w:rsid w:val="00671567"/>
    <w:rsid w:val="00671D52"/>
    <w:rsid w:val="00671DE2"/>
    <w:rsid w:val="0067222A"/>
    <w:rsid w:val="006726C0"/>
    <w:rsid w:val="00672E0F"/>
    <w:rsid w:val="00672F25"/>
    <w:rsid w:val="00672FDB"/>
    <w:rsid w:val="0067357A"/>
    <w:rsid w:val="0067376D"/>
    <w:rsid w:val="00673D70"/>
    <w:rsid w:val="006740F4"/>
    <w:rsid w:val="00675346"/>
    <w:rsid w:val="00675A74"/>
    <w:rsid w:val="00675FD4"/>
    <w:rsid w:val="006769D9"/>
    <w:rsid w:val="00677BF7"/>
    <w:rsid w:val="006806A6"/>
    <w:rsid w:val="006807AE"/>
    <w:rsid w:val="00680D63"/>
    <w:rsid w:val="006813CA"/>
    <w:rsid w:val="00681B47"/>
    <w:rsid w:val="00681DE3"/>
    <w:rsid w:val="00682E51"/>
    <w:rsid w:val="006832A2"/>
    <w:rsid w:val="0068348D"/>
    <w:rsid w:val="0068385C"/>
    <w:rsid w:val="00683989"/>
    <w:rsid w:val="0068398D"/>
    <w:rsid w:val="00683C72"/>
    <w:rsid w:val="00683C9E"/>
    <w:rsid w:val="00684423"/>
    <w:rsid w:val="00684B3C"/>
    <w:rsid w:val="006852A3"/>
    <w:rsid w:val="00685706"/>
    <w:rsid w:val="00686725"/>
    <w:rsid w:val="00686DA6"/>
    <w:rsid w:val="00686F1F"/>
    <w:rsid w:val="00687379"/>
    <w:rsid w:val="00690601"/>
    <w:rsid w:val="006909F0"/>
    <w:rsid w:val="006913F3"/>
    <w:rsid w:val="00691621"/>
    <w:rsid w:val="00691700"/>
    <w:rsid w:val="0069180A"/>
    <w:rsid w:val="006918AA"/>
    <w:rsid w:val="006927E0"/>
    <w:rsid w:val="00695ABC"/>
    <w:rsid w:val="006960AC"/>
    <w:rsid w:val="00696C0D"/>
    <w:rsid w:val="00697A1E"/>
    <w:rsid w:val="006A0CCE"/>
    <w:rsid w:val="006A0D61"/>
    <w:rsid w:val="006A1469"/>
    <w:rsid w:val="006A2279"/>
    <w:rsid w:val="006A22CD"/>
    <w:rsid w:val="006A26C9"/>
    <w:rsid w:val="006A27FE"/>
    <w:rsid w:val="006A2982"/>
    <w:rsid w:val="006A2B87"/>
    <w:rsid w:val="006A30AA"/>
    <w:rsid w:val="006A4096"/>
    <w:rsid w:val="006A4FF2"/>
    <w:rsid w:val="006A57FB"/>
    <w:rsid w:val="006A5D91"/>
    <w:rsid w:val="006A6D3D"/>
    <w:rsid w:val="006A71DE"/>
    <w:rsid w:val="006A797B"/>
    <w:rsid w:val="006A7AC0"/>
    <w:rsid w:val="006B04B4"/>
    <w:rsid w:val="006B1511"/>
    <w:rsid w:val="006B1571"/>
    <w:rsid w:val="006B1B2E"/>
    <w:rsid w:val="006B268D"/>
    <w:rsid w:val="006B2D97"/>
    <w:rsid w:val="006B2E7A"/>
    <w:rsid w:val="006B3543"/>
    <w:rsid w:val="006B3A29"/>
    <w:rsid w:val="006B413A"/>
    <w:rsid w:val="006B46A5"/>
    <w:rsid w:val="006B49D6"/>
    <w:rsid w:val="006B4C9C"/>
    <w:rsid w:val="006B4D6A"/>
    <w:rsid w:val="006B5527"/>
    <w:rsid w:val="006B5A7A"/>
    <w:rsid w:val="006B5B4F"/>
    <w:rsid w:val="006B63FB"/>
    <w:rsid w:val="006C01BF"/>
    <w:rsid w:val="006C0734"/>
    <w:rsid w:val="006C14D6"/>
    <w:rsid w:val="006C1C71"/>
    <w:rsid w:val="006C213D"/>
    <w:rsid w:val="006C2EAC"/>
    <w:rsid w:val="006C306A"/>
    <w:rsid w:val="006C3CBE"/>
    <w:rsid w:val="006C4A6B"/>
    <w:rsid w:val="006C4E1B"/>
    <w:rsid w:val="006C5027"/>
    <w:rsid w:val="006C50AA"/>
    <w:rsid w:val="006C5AA7"/>
    <w:rsid w:val="006C5BFA"/>
    <w:rsid w:val="006C5DA8"/>
    <w:rsid w:val="006C5FE9"/>
    <w:rsid w:val="006C7A58"/>
    <w:rsid w:val="006C7BF9"/>
    <w:rsid w:val="006C7DBE"/>
    <w:rsid w:val="006D0C33"/>
    <w:rsid w:val="006D0DE3"/>
    <w:rsid w:val="006D0FCF"/>
    <w:rsid w:val="006D1672"/>
    <w:rsid w:val="006D273E"/>
    <w:rsid w:val="006D40D1"/>
    <w:rsid w:val="006D4C90"/>
    <w:rsid w:val="006D6228"/>
    <w:rsid w:val="006D7C03"/>
    <w:rsid w:val="006E012B"/>
    <w:rsid w:val="006E0FF4"/>
    <w:rsid w:val="006E1082"/>
    <w:rsid w:val="006E1344"/>
    <w:rsid w:val="006E1E8F"/>
    <w:rsid w:val="006E29AA"/>
    <w:rsid w:val="006E2C7F"/>
    <w:rsid w:val="006E2F7C"/>
    <w:rsid w:val="006E3819"/>
    <w:rsid w:val="006E3C94"/>
    <w:rsid w:val="006E3DCE"/>
    <w:rsid w:val="006E4164"/>
    <w:rsid w:val="006E4BB7"/>
    <w:rsid w:val="006E4DE4"/>
    <w:rsid w:val="006E5504"/>
    <w:rsid w:val="006E5902"/>
    <w:rsid w:val="006E5BE0"/>
    <w:rsid w:val="006E5C49"/>
    <w:rsid w:val="006E605E"/>
    <w:rsid w:val="006E60FC"/>
    <w:rsid w:val="006E60FF"/>
    <w:rsid w:val="006E6B61"/>
    <w:rsid w:val="006E6C72"/>
    <w:rsid w:val="006E6D02"/>
    <w:rsid w:val="006E7F7A"/>
    <w:rsid w:val="006F076B"/>
    <w:rsid w:val="006F09E2"/>
    <w:rsid w:val="006F16C1"/>
    <w:rsid w:val="006F1EDC"/>
    <w:rsid w:val="006F3716"/>
    <w:rsid w:val="006F49AD"/>
    <w:rsid w:val="006F52C0"/>
    <w:rsid w:val="006F6111"/>
    <w:rsid w:val="006F66BB"/>
    <w:rsid w:val="006F7109"/>
    <w:rsid w:val="006F7FB7"/>
    <w:rsid w:val="00700BDF"/>
    <w:rsid w:val="0070164C"/>
    <w:rsid w:val="00702C60"/>
    <w:rsid w:val="00702D90"/>
    <w:rsid w:val="00702DEB"/>
    <w:rsid w:val="00702E74"/>
    <w:rsid w:val="00703103"/>
    <w:rsid w:val="007033ED"/>
    <w:rsid w:val="007037B6"/>
    <w:rsid w:val="007041A6"/>
    <w:rsid w:val="00704B7B"/>
    <w:rsid w:val="00704FDB"/>
    <w:rsid w:val="0070562E"/>
    <w:rsid w:val="007058F5"/>
    <w:rsid w:val="00705C1E"/>
    <w:rsid w:val="00705EDD"/>
    <w:rsid w:val="0070665F"/>
    <w:rsid w:val="00706932"/>
    <w:rsid w:val="00706F89"/>
    <w:rsid w:val="00707A29"/>
    <w:rsid w:val="00710537"/>
    <w:rsid w:val="00710A7C"/>
    <w:rsid w:val="00711A49"/>
    <w:rsid w:val="00712F71"/>
    <w:rsid w:val="0071327E"/>
    <w:rsid w:val="00713754"/>
    <w:rsid w:val="00713948"/>
    <w:rsid w:val="0071407D"/>
    <w:rsid w:val="00714659"/>
    <w:rsid w:val="00714919"/>
    <w:rsid w:val="007157D4"/>
    <w:rsid w:val="00715AEA"/>
    <w:rsid w:val="00715BC8"/>
    <w:rsid w:val="00716CA3"/>
    <w:rsid w:val="00716FF1"/>
    <w:rsid w:val="007175AF"/>
    <w:rsid w:val="00717BD8"/>
    <w:rsid w:val="0072053B"/>
    <w:rsid w:val="007205CE"/>
    <w:rsid w:val="00720CBC"/>
    <w:rsid w:val="00721047"/>
    <w:rsid w:val="0072170A"/>
    <w:rsid w:val="007219C6"/>
    <w:rsid w:val="00722062"/>
    <w:rsid w:val="00722969"/>
    <w:rsid w:val="00723E4C"/>
    <w:rsid w:val="00723E7E"/>
    <w:rsid w:val="00724035"/>
    <w:rsid w:val="007240EB"/>
    <w:rsid w:val="0072438E"/>
    <w:rsid w:val="00724617"/>
    <w:rsid w:val="00724891"/>
    <w:rsid w:val="00724E8F"/>
    <w:rsid w:val="0072525C"/>
    <w:rsid w:val="007258EA"/>
    <w:rsid w:val="007267DF"/>
    <w:rsid w:val="00726EC1"/>
    <w:rsid w:val="0072769B"/>
    <w:rsid w:val="00730197"/>
    <w:rsid w:val="0073020C"/>
    <w:rsid w:val="0073130D"/>
    <w:rsid w:val="007314FE"/>
    <w:rsid w:val="007321AF"/>
    <w:rsid w:val="00732CB9"/>
    <w:rsid w:val="00732DFA"/>
    <w:rsid w:val="00732E70"/>
    <w:rsid w:val="00733952"/>
    <w:rsid w:val="00733E3B"/>
    <w:rsid w:val="007340D2"/>
    <w:rsid w:val="0073438F"/>
    <w:rsid w:val="007357CF"/>
    <w:rsid w:val="00735A15"/>
    <w:rsid w:val="0073641C"/>
    <w:rsid w:val="0073703E"/>
    <w:rsid w:val="007374D8"/>
    <w:rsid w:val="007378D4"/>
    <w:rsid w:val="0074088F"/>
    <w:rsid w:val="00740B63"/>
    <w:rsid w:val="00740E33"/>
    <w:rsid w:val="00741F2E"/>
    <w:rsid w:val="007428B1"/>
    <w:rsid w:val="00743258"/>
    <w:rsid w:val="007433C2"/>
    <w:rsid w:val="00743BA9"/>
    <w:rsid w:val="0074444A"/>
    <w:rsid w:val="00744C4F"/>
    <w:rsid w:val="00746B5A"/>
    <w:rsid w:val="0074716D"/>
    <w:rsid w:val="0074726D"/>
    <w:rsid w:val="0074772A"/>
    <w:rsid w:val="0075021B"/>
    <w:rsid w:val="007505AC"/>
    <w:rsid w:val="00750673"/>
    <w:rsid w:val="00750A3F"/>
    <w:rsid w:val="007512FC"/>
    <w:rsid w:val="007517FC"/>
    <w:rsid w:val="00751D10"/>
    <w:rsid w:val="00752870"/>
    <w:rsid w:val="00752AA9"/>
    <w:rsid w:val="00753050"/>
    <w:rsid w:val="00753D66"/>
    <w:rsid w:val="00753E08"/>
    <w:rsid w:val="0075444B"/>
    <w:rsid w:val="00754994"/>
    <w:rsid w:val="00755543"/>
    <w:rsid w:val="00755B3E"/>
    <w:rsid w:val="007562CC"/>
    <w:rsid w:val="007562FD"/>
    <w:rsid w:val="00756ACA"/>
    <w:rsid w:val="00760260"/>
    <w:rsid w:val="00760D7C"/>
    <w:rsid w:val="0076111A"/>
    <w:rsid w:val="0076117E"/>
    <w:rsid w:val="00761301"/>
    <w:rsid w:val="00761CA0"/>
    <w:rsid w:val="00761F23"/>
    <w:rsid w:val="0076227B"/>
    <w:rsid w:val="007627E2"/>
    <w:rsid w:val="007629DF"/>
    <w:rsid w:val="00764F64"/>
    <w:rsid w:val="00765DB4"/>
    <w:rsid w:val="00766A33"/>
    <w:rsid w:val="00766E8B"/>
    <w:rsid w:val="0076733C"/>
    <w:rsid w:val="00767393"/>
    <w:rsid w:val="00767A62"/>
    <w:rsid w:val="00767AC6"/>
    <w:rsid w:val="00770BC2"/>
    <w:rsid w:val="0077149C"/>
    <w:rsid w:val="007717F9"/>
    <w:rsid w:val="00772232"/>
    <w:rsid w:val="00772D00"/>
    <w:rsid w:val="00772FA0"/>
    <w:rsid w:val="007731A6"/>
    <w:rsid w:val="00773D5A"/>
    <w:rsid w:val="00773EDA"/>
    <w:rsid w:val="00773F77"/>
    <w:rsid w:val="00774153"/>
    <w:rsid w:val="00774289"/>
    <w:rsid w:val="00775673"/>
    <w:rsid w:val="00775779"/>
    <w:rsid w:val="0077583C"/>
    <w:rsid w:val="007773ED"/>
    <w:rsid w:val="00777C5B"/>
    <w:rsid w:val="00780351"/>
    <w:rsid w:val="0078046A"/>
    <w:rsid w:val="00780720"/>
    <w:rsid w:val="00781A84"/>
    <w:rsid w:val="00781C91"/>
    <w:rsid w:val="00782808"/>
    <w:rsid w:val="00782E6F"/>
    <w:rsid w:val="00783207"/>
    <w:rsid w:val="00783585"/>
    <w:rsid w:val="00783E16"/>
    <w:rsid w:val="00785802"/>
    <w:rsid w:val="0078587C"/>
    <w:rsid w:val="00785A80"/>
    <w:rsid w:val="00786C48"/>
    <w:rsid w:val="00786CFF"/>
    <w:rsid w:val="007875E4"/>
    <w:rsid w:val="00787694"/>
    <w:rsid w:val="007878F7"/>
    <w:rsid w:val="00787AB2"/>
    <w:rsid w:val="00787B11"/>
    <w:rsid w:val="00790046"/>
    <w:rsid w:val="007901F7"/>
    <w:rsid w:val="007903B4"/>
    <w:rsid w:val="00791402"/>
    <w:rsid w:val="007918D0"/>
    <w:rsid w:val="0079231C"/>
    <w:rsid w:val="007925C4"/>
    <w:rsid w:val="00793142"/>
    <w:rsid w:val="00794254"/>
    <w:rsid w:val="0079496B"/>
    <w:rsid w:val="00794A0A"/>
    <w:rsid w:val="00794BD4"/>
    <w:rsid w:val="00794E3C"/>
    <w:rsid w:val="00796557"/>
    <w:rsid w:val="00796D2B"/>
    <w:rsid w:val="00796DA4"/>
    <w:rsid w:val="007972D5"/>
    <w:rsid w:val="007A0047"/>
    <w:rsid w:val="007A0D81"/>
    <w:rsid w:val="007A10BA"/>
    <w:rsid w:val="007A17DA"/>
    <w:rsid w:val="007A18EE"/>
    <w:rsid w:val="007A1ADA"/>
    <w:rsid w:val="007A1D33"/>
    <w:rsid w:val="007A2127"/>
    <w:rsid w:val="007A2525"/>
    <w:rsid w:val="007A2C6C"/>
    <w:rsid w:val="007A2CE9"/>
    <w:rsid w:val="007A4116"/>
    <w:rsid w:val="007A49EF"/>
    <w:rsid w:val="007A54CB"/>
    <w:rsid w:val="007A552F"/>
    <w:rsid w:val="007A68A5"/>
    <w:rsid w:val="007A68DB"/>
    <w:rsid w:val="007A6929"/>
    <w:rsid w:val="007A71B2"/>
    <w:rsid w:val="007A752C"/>
    <w:rsid w:val="007A7A56"/>
    <w:rsid w:val="007B07FF"/>
    <w:rsid w:val="007B08D1"/>
    <w:rsid w:val="007B1F9E"/>
    <w:rsid w:val="007B229C"/>
    <w:rsid w:val="007B2920"/>
    <w:rsid w:val="007B2E27"/>
    <w:rsid w:val="007B3913"/>
    <w:rsid w:val="007B4082"/>
    <w:rsid w:val="007B41C9"/>
    <w:rsid w:val="007B56B3"/>
    <w:rsid w:val="007B6DC3"/>
    <w:rsid w:val="007B74B7"/>
    <w:rsid w:val="007C0BD0"/>
    <w:rsid w:val="007C164F"/>
    <w:rsid w:val="007C196F"/>
    <w:rsid w:val="007C1C85"/>
    <w:rsid w:val="007C28AC"/>
    <w:rsid w:val="007C2A2D"/>
    <w:rsid w:val="007C2C2B"/>
    <w:rsid w:val="007C2DA6"/>
    <w:rsid w:val="007C34A6"/>
    <w:rsid w:val="007C39B7"/>
    <w:rsid w:val="007C3CD8"/>
    <w:rsid w:val="007C3D62"/>
    <w:rsid w:val="007C4B6B"/>
    <w:rsid w:val="007C4E5E"/>
    <w:rsid w:val="007C59D6"/>
    <w:rsid w:val="007C69A4"/>
    <w:rsid w:val="007C6F15"/>
    <w:rsid w:val="007C7F06"/>
    <w:rsid w:val="007D0D7C"/>
    <w:rsid w:val="007D1953"/>
    <w:rsid w:val="007D1EB4"/>
    <w:rsid w:val="007D2950"/>
    <w:rsid w:val="007D2C43"/>
    <w:rsid w:val="007D389A"/>
    <w:rsid w:val="007D3984"/>
    <w:rsid w:val="007D399D"/>
    <w:rsid w:val="007D3A49"/>
    <w:rsid w:val="007D4292"/>
    <w:rsid w:val="007D42CB"/>
    <w:rsid w:val="007D4933"/>
    <w:rsid w:val="007D4B2B"/>
    <w:rsid w:val="007D52D1"/>
    <w:rsid w:val="007D677B"/>
    <w:rsid w:val="007D6804"/>
    <w:rsid w:val="007D7534"/>
    <w:rsid w:val="007E0AF1"/>
    <w:rsid w:val="007E0BA8"/>
    <w:rsid w:val="007E14A7"/>
    <w:rsid w:val="007E15C5"/>
    <w:rsid w:val="007E16A3"/>
    <w:rsid w:val="007E205A"/>
    <w:rsid w:val="007E2251"/>
    <w:rsid w:val="007E23C3"/>
    <w:rsid w:val="007E2B1F"/>
    <w:rsid w:val="007E3EAE"/>
    <w:rsid w:val="007E4042"/>
    <w:rsid w:val="007E457F"/>
    <w:rsid w:val="007E4FDA"/>
    <w:rsid w:val="007E5C34"/>
    <w:rsid w:val="007E6AF3"/>
    <w:rsid w:val="007E6DF6"/>
    <w:rsid w:val="007E7F63"/>
    <w:rsid w:val="007F0A3A"/>
    <w:rsid w:val="007F0FE5"/>
    <w:rsid w:val="007F1F37"/>
    <w:rsid w:val="007F2B90"/>
    <w:rsid w:val="007F36A8"/>
    <w:rsid w:val="007F36FD"/>
    <w:rsid w:val="007F3C57"/>
    <w:rsid w:val="007F4180"/>
    <w:rsid w:val="007F4781"/>
    <w:rsid w:val="007F489B"/>
    <w:rsid w:val="007F4909"/>
    <w:rsid w:val="007F5C88"/>
    <w:rsid w:val="007F66EC"/>
    <w:rsid w:val="007F6E55"/>
    <w:rsid w:val="007F704A"/>
    <w:rsid w:val="007F7222"/>
    <w:rsid w:val="007F74A8"/>
    <w:rsid w:val="007F7C9B"/>
    <w:rsid w:val="008005CC"/>
    <w:rsid w:val="00800C07"/>
    <w:rsid w:val="00800C75"/>
    <w:rsid w:val="00801179"/>
    <w:rsid w:val="00802359"/>
    <w:rsid w:val="008024CA"/>
    <w:rsid w:val="00802F0B"/>
    <w:rsid w:val="00803A0A"/>
    <w:rsid w:val="00804252"/>
    <w:rsid w:val="00804986"/>
    <w:rsid w:val="00804BAC"/>
    <w:rsid w:val="00804C49"/>
    <w:rsid w:val="00805087"/>
    <w:rsid w:val="008059EF"/>
    <w:rsid w:val="0080639C"/>
    <w:rsid w:val="00806FB7"/>
    <w:rsid w:val="0080714E"/>
    <w:rsid w:val="00807915"/>
    <w:rsid w:val="00807A35"/>
    <w:rsid w:val="00811023"/>
    <w:rsid w:val="0081116D"/>
    <w:rsid w:val="00811552"/>
    <w:rsid w:val="00811732"/>
    <w:rsid w:val="0081202F"/>
    <w:rsid w:val="0081211E"/>
    <w:rsid w:val="0081227D"/>
    <w:rsid w:val="00812559"/>
    <w:rsid w:val="00812B9E"/>
    <w:rsid w:val="00812EBF"/>
    <w:rsid w:val="0081353B"/>
    <w:rsid w:val="00813FC9"/>
    <w:rsid w:val="0081420A"/>
    <w:rsid w:val="00814B05"/>
    <w:rsid w:val="00814FFC"/>
    <w:rsid w:val="008152E6"/>
    <w:rsid w:val="00815651"/>
    <w:rsid w:val="0081576D"/>
    <w:rsid w:val="00815B89"/>
    <w:rsid w:val="008175BB"/>
    <w:rsid w:val="008177AB"/>
    <w:rsid w:val="008179BC"/>
    <w:rsid w:val="00817BD0"/>
    <w:rsid w:val="00817F05"/>
    <w:rsid w:val="00817FE5"/>
    <w:rsid w:val="008209A4"/>
    <w:rsid w:val="00820A68"/>
    <w:rsid w:val="00820BAB"/>
    <w:rsid w:val="00820C33"/>
    <w:rsid w:val="00821693"/>
    <w:rsid w:val="0082246E"/>
    <w:rsid w:val="008229B5"/>
    <w:rsid w:val="00822AA9"/>
    <w:rsid w:val="00823A7A"/>
    <w:rsid w:val="008240E0"/>
    <w:rsid w:val="00825828"/>
    <w:rsid w:val="00825A03"/>
    <w:rsid w:val="00825AEB"/>
    <w:rsid w:val="00826638"/>
    <w:rsid w:val="0082693F"/>
    <w:rsid w:val="00826EA2"/>
    <w:rsid w:val="00827AF5"/>
    <w:rsid w:val="00831B97"/>
    <w:rsid w:val="008327F5"/>
    <w:rsid w:val="00832E13"/>
    <w:rsid w:val="008331A1"/>
    <w:rsid w:val="0083333D"/>
    <w:rsid w:val="0083348A"/>
    <w:rsid w:val="00833693"/>
    <w:rsid w:val="00833803"/>
    <w:rsid w:val="008343B0"/>
    <w:rsid w:val="008343DD"/>
    <w:rsid w:val="00834926"/>
    <w:rsid w:val="0083506A"/>
    <w:rsid w:val="008372D8"/>
    <w:rsid w:val="008374B1"/>
    <w:rsid w:val="008400C6"/>
    <w:rsid w:val="00841765"/>
    <w:rsid w:val="008421F3"/>
    <w:rsid w:val="00842E73"/>
    <w:rsid w:val="008456BC"/>
    <w:rsid w:val="00846E89"/>
    <w:rsid w:val="0084763F"/>
    <w:rsid w:val="00847AD2"/>
    <w:rsid w:val="00847CD2"/>
    <w:rsid w:val="00850E7B"/>
    <w:rsid w:val="008515E5"/>
    <w:rsid w:val="008519A3"/>
    <w:rsid w:val="00852B25"/>
    <w:rsid w:val="00852C73"/>
    <w:rsid w:val="00853438"/>
    <w:rsid w:val="008534F4"/>
    <w:rsid w:val="008535F2"/>
    <w:rsid w:val="0085646E"/>
    <w:rsid w:val="00857C93"/>
    <w:rsid w:val="008604C6"/>
    <w:rsid w:val="0086070B"/>
    <w:rsid w:val="00860C32"/>
    <w:rsid w:val="00860EFC"/>
    <w:rsid w:val="00861E96"/>
    <w:rsid w:val="00862292"/>
    <w:rsid w:val="0086232F"/>
    <w:rsid w:val="00862789"/>
    <w:rsid w:val="0086305C"/>
    <w:rsid w:val="008637CA"/>
    <w:rsid w:val="00863D11"/>
    <w:rsid w:val="00863E5E"/>
    <w:rsid w:val="00864CFF"/>
    <w:rsid w:val="00865ACF"/>
    <w:rsid w:val="00867056"/>
    <w:rsid w:val="008670C7"/>
    <w:rsid w:val="00867C65"/>
    <w:rsid w:val="008700A9"/>
    <w:rsid w:val="008702B7"/>
    <w:rsid w:val="0087057A"/>
    <w:rsid w:val="00870DDF"/>
    <w:rsid w:val="0087146D"/>
    <w:rsid w:val="00871524"/>
    <w:rsid w:val="00873D7D"/>
    <w:rsid w:val="00873F5D"/>
    <w:rsid w:val="0087437C"/>
    <w:rsid w:val="00874B0F"/>
    <w:rsid w:val="00874B9A"/>
    <w:rsid w:val="00874E8D"/>
    <w:rsid w:val="00876D3C"/>
    <w:rsid w:val="00876F8E"/>
    <w:rsid w:val="0087777D"/>
    <w:rsid w:val="00881597"/>
    <w:rsid w:val="008817CB"/>
    <w:rsid w:val="00881DB6"/>
    <w:rsid w:val="008820F1"/>
    <w:rsid w:val="008826C8"/>
    <w:rsid w:val="008827DE"/>
    <w:rsid w:val="00885AB1"/>
    <w:rsid w:val="00885C18"/>
    <w:rsid w:val="00885FE2"/>
    <w:rsid w:val="0088631E"/>
    <w:rsid w:val="008863C2"/>
    <w:rsid w:val="00886F41"/>
    <w:rsid w:val="008874EF"/>
    <w:rsid w:val="0088754A"/>
    <w:rsid w:val="0088779D"/>
    <w:rsid w:val="008878A1"/>
    <w:rsid w:val="00890686"/>
    <w:rsid w:val="00890A3B"/>
    <w:rsid w:val="00891914"/>
    <w:rsid w:val="00891A18"/>
    <w:rsid w:val="00891B0D"/>
    <w:rsid w:val="00891BA3"/>
    <w:rsid w:val="008927D4"/>
    <w:rsid w:val="00892AB5"/>
    <w:rsid w:val="00892C6B"/>
    <w:rsid w:val="00892DF5"/>
    <w:rsid w:val="00893038"/>
    <w:rsid w:val="00893096"/>
    <w:rsid w:val="008939A9"/>
    <w:rsid w:val="00893D0C"/>
    <w:rsid w:val="008940F6"/>
    <w:rsid w:val="00894109"/>
    <w:rsid w:val="008945D6"/>
    <w:rsid w:val="00894B3D"/>
    <w:rsid w:val="0089535E"/>
    <w:rsid w:val="00895579"/>
    <w:rsid w:val="008956DD"/>
    <w:rsid w:val="00896769"/>
    <w:rsid w:val="00896C6F"/>
    <w:rsid w:val="0089754A"/>
    <w:rsid w:val="00897918"/>
    <w:rsid w:val="008A0FB1"/>
    <w:rsid w:val="008A0FC9"/>
    <w:rsid w:val="008A1633"/>
    <w:rsid w:val="008A16B2"/>
    <w:rsid w:val="008A317A"/>
    <w:rsid w:val="008A36A0"/>
    <w:rsid w:val="008A39C5"/>
    <w:rsid w:val="008A42D1"/>
    <w:rsid w:val="008A446D"/>
    <w:rsid w:val="008A5355"/>
    <w:rsid w:val="008A6146"/>
    <w:rsid w:val="008A7282"/>
    <w:rsid w:val="008A74AD"/>
    <w:rsid w:val="008A78F2"/>
    <w:rsid w:val="008B08E6"/>
    <w:rsid w:val="008B0B37"/>
    <w:rsid w:val="008B10C7"/>
    <w:rsid w:val="008B14C8"/>
    <w:rsid w:val="008B152C"/>
    <w:rsid w:val="008B2D39"/>
    <w:rsid w:val="008B33DC"/>
    <w:rsid w:val="008B3523"/>
    <w:rsid w:val="008B3CDD"/>
    <w:rsid w:val="008B3CE3"/>
    <w:rsid w:val="008B3DBD"/>
    <w:rsid w:val="008B3FFE"/>
    <w:rsid w:val="008B441C"/>
    <w:rsid w:val="008B482C"/>
    <w:rsid w:val="008B51BB"/>
    <w:rsid w:val="008B5D31"/>
    <w:rsid w:val="008B63B7"/>
    <w:rsid w:val="008B6A68"/>
    <w:rsid w:val="008B7540"/>
    <w:rsid w:val="008C0592"/>
    <w:rsid w:val="008C10F9"/>
    <w:rsid w:val="008C15E6"/>
    <w:rsid w:val="008C2412"/>
    <w:rsid w:val="008C2B5D"/>
    <w:rsid w:val="008C35BC"/>
    <w:rsid w:val="008C3645"/>
    <w:rsid w:val="008C3938"/>
    <w:rsid w:val="008C3A62"/>
    <w:rsid w:val="008C446B"/>
    <w:rsid w:val="008C4715"/>
    <w:rsid w:val="008C4A9F"/>
    <w:rsid w:val="008C4C51"/>
    <w:rsid w:val="008C530F"/>
    <w:rsid w:val="008C6AD6"/>
    <w:rsid w:val="008C6CCC"/>
    <w:rsid w:val="008C7461"/>
    <w:rsid w:val="008C7AE9"/>
    <w:rsid w:val="008C7EEA"/>
    <w:rsid w:val="008C7FF7"/>
    <w:rsid w:val="008D064D"/>
    <w:rsid w:val="008D1BB3"/>
    <w:rsid w:val="008D264D"/>
    <w:rsid w:val="008D2AE3"/>
    <w:rsid w:val="008D360D"/>
    <w:rsid w:val="008D3F3D"/>
    <w:rsid w:val="008D4941"/>
    <w:rsid w:val="008D495D"/>
    <w:rsid w:val="008D4B77"/>
    <w:rsid w:val="008D5FDF"/>
    <w:rsid w:val="008D6E7D"/>
    <w:rsid w:val="008D7CE9"/>
    <w:rsid w:val="008E043D"/>
    <w:rsid w:val="008E09A7"/>
    <w:rsid w:val="008E0BF5"/>
    <w:rsid w:val="008E149B"/>
    <w:rsid w:val="008E15C3"/>
    <w:rsid w:val="008E2DD5"/>
    <w:rsid w:val="008E3430"/>
    <w:rsid w:val="008E3782"/>
    <w:rsid w:val="008E3B86"/>
    <w:rsid w:val="008E43AC"/>
    <w:rsid w:val="008E44DC"/>
    <w:rsid w:val="008E45A7"/>
    <w:rsid w:val="008E45C2"/>
    <w:rsid w:val="008E4A8B"/>
    <w:rsid w:val="008E4BBA"/>
    <w:rsid w:val="008E5AC5"/>
    <w:rsid w:val="008E6AB1"/>
    <w:rsid w:val="008E72D9"/>
    <w:rsid w:val="008F01FD"/>
    <w:rsid w:val="008F0304"/>
    <w:rsid w:val="008F0365"/>
    <w:rsid w:val="008F0D6E"/>
    <w:rsid w:val="008F1ABD"/>
    <w:rsid w:val="008F1BC3"/>
    <w:rsid w:val="008F1EDE"/>
    <w:rsid w:val="008F2404"/>
    <w:rsid w:val="008F29ED"/>
    <w:rsid w:val="008F33CC"/>
    <w:rsid w:val="008F35FD"/>
    <w:rsid w:val="008F5AC2"/>
    <w:rsid w:val="008F68CB"/>
    <w:rsid w:val="008F6C05"/>
    <w:rsid w:val="008F6F25"/>
    <w:rsid w:val="008F707C"/>
    <w:rsid w:val="008F72F4"/>
    <w:rsid w:val="008F77AD"/>
    <w:rsid w:val="009004AE"/>
    <w:rsid w:val="0090166E"/>
    <w:rsid w:val="0090171D"/>
    <w:rsid w:val="00901C76"/>
    <w:rsid w:val="00901E30"/>
    <w:rsid w:val="00903939"/>
    <w:rsid w:val="00903F35"/>
    <w:rsid w:val="00904D67"/>
    <w:rsid w:val="00906373"/>
    <w:rsid w:val="00906A26"/>
    <w:rsid w:val="009071E1"/>
    <w:rsid w:val="009073F6"/>
    <w:rsid w:val="0090790C"/>
    <w:rsid w:val="0091036D"/>
    <w:rsid w:val="00910BB0"/>
    <w:rsid w:val="00910EE5"/>
    <w:rsid w:val="009113B5"/>
    <w:rsid w:val="009113D0"/>
    <w:rsid w:val="00911791"/>
    <w:rsid w:val="00911F68"/>
    <w:rsid w:val="009127D9"/>
    <w:rsid w:val="009129E0"/>
    <w:rsid w:val="00912BE2"/>
    <w:rsid w:val="00912E4D"/>
    <w:rsid w:val="0091301E"/>
    <w:rsid w:val="00914C7E"/>
    <w:rsid w:val="009163F8"/>
    <w:rsid w:val="0091762C"/>
    <w:rsid w:val="009176E6"/>
    <w:rsid w:val="0092023A"/>
    <w:rsid w:val="00920314"/>
    <w:rsid w:val="00920994"/>
    <w:rsid w:val="00920EA1"/>
    <w:rsid w:val="00920EB0"/>
    <w:rsid w:val="009210AA"/>
    <w:rsid w:val="0092185C"/>
    <w:rsid w:val="00922939"/>
    <w:rsid w:val="009235A0"/>
    <w:rsid w:val="00923701"/>
    <w:rsid w:val="00925E23"/>
    <w:rsid w:val="00926819"/>
    <w:rsid w:val="00927C84"/>
    <w:rsid w:val="009303E7"/>
    <w:rsid w:val="00930B4C"/>
    <w:rsid w:val="00931064"/>
    <w:rsid w:val="009311FA"/>
    <w:rsid w:val="0093143D"/>
    <w:rsid w:val="00931579"/>
    <w:rsid w:val="009321DB"/>
    <w:rsid w:val="00933949"/>
    <w:rsid w:val="009339C1"/>
    <w:rsid w:val="00933D29"/>
    <w:rsid w:val="009354F0"/>
    <w:rsid w:val="00936B8B"/>
    <w:rsid w:val="009372FE"/>
    <w:rsid w:val="0093776B"/>
    <w:rsid w:val="00940270"/>
    <w:rsid w:val="009403AE"/>
    <w:rsid w:val="00940B26"/>
    <w:rsid w:val="00940EA0"/>
    <w:rsid w:val="00941344"/>
    <w:rsid w:val="009420AF"/>
    <w:rsid w:val="009422FD"/>
    <w:rsid w:val="00942372"/>
    <w:rsid w:val="00942CD6"/>
    <w:rsid w:val="0094450E"/>
    <w:rsid w:val="00944959"/>
    <w:rsid w:val="0094518C"/>
    <w:rsid w:val="009459C3"/>
    <w:rsid w:val="009462B2"/>
    <w:rsid w:val="00946459"/>
    <w:rsid w:val="00947385"/>
    <w:rsid w:val="009479B5"/>
    <w:rsid w:val="00947BE5"/>
    <w:rsid w:val="00950002"/>
    <w:rsid w:val="00950156"/>
    <w:rsid w:val="0095018B"/>
    <w:rsid w:val="00950560"/>
    <w:rsid w:val="00950AD7"/>
    <w:rsid w:val="0095167A"/>
    <w:rsid w:val="00952ABA"/>
    <w:rsid w:val="00952FDE"/>
    <w:rsid w:val="0095316C"/>
    <w:rsid w:val="009532E9"/>
    <w:rsid w:val="00953573"/>
    <w:rsid w:val="009539A5"/>
    <w:rsid w:val="009539E0"/>
    <w:rsid w:val="00954298"/>
    <w:rsid w:val="009547CB"/>
    <w:rsid w:val="009548C3"/>
    <w:rsid w:val="009552AF"/>
    <w:rsid w:val="00957673"/>
    <w:rsid w:val="00960BB9"/>
    <w:rsid w:val="00961462"/>
    <w:rsid w:val="00961ABF"/>
    <w:rsid w:val="00961ED7"/>
    <w:rsid w:val="00962083"/>
    <w:rsid w:val="00963253"/>
    <w:rsid w:val="00963866"/>
    <w:rsid w:val="009638AA"/>
    <w:rsid w:val="009639C8"/>
    <w:rsid w:val="00963AD4"/>
    <w:rsid w:val="00964687"/>
    <w:rsid w:val="009667DE"/>
    <w:rsid w:val="00966B06"/>
    <w:rsid w:val="00966C71"/>
    <w:rsid w:val="009673F9"/>
    <w:rsid w:val="00967C56"/>
    <w:rsid w:val="009704A3"/>
    <w:rsid w:val="00970931"/>
    <w:rsid w:val="009712F3"/>
    <w:rsid w:val="0097245F"/>
    <w:rsid w:val="009726A1"/>
    <w:rsid w:val="0097319C"/>
    <w:rsid w:val="0097357B"/>
    <w:rsid w:val="00974942"/>
    <w:rsid w:val="00974B08"/>
    <w:rsid w:val="00974D01"/>
    <w:rsid w:val="00975271"/>
    <w:rsid w:val="009755FF"/>
    <w:rsid w:val="009801BA"/>
    <w:rsid w:val="00980A3C"/>
    <w:rsid w:val="0098138E"/>
    <w:rsid w:val="00981FD3"/>
    <w:rsid w:val="00982224"/>
    <w:rsid w:val="00982A50"/>
    <w:rsid w:val="00982D42"/>
    <w:rsid w:val="00984315"/>
    <w:rsid w:val="0098469E"/>
    <w:rsid w:val="0098479C"/>
    <w:rsid w:val="0098579A"/>
    <w:rsid w:val="00985BB1"/>
    <w:rsid w:val="00985CC2"/>
    <w:rsid w:val="009860BB"/>
    <w:rsid w:val="00986433"/>
    <w:rsid w:val="0098647E"/>
    <w:rsid w:val="00986AD4"/>
    <w:rsid w:val="00986EB2"/>
    <w:rsid w:val="009878E7"/>
    <w:rsid w:val="00987AAF"/>
    <w:rsid w:val="009905C2"/>
    <w:rsid w:val="00990899"/>
    <w:rsid w:val="00990CD6"/>
    <w:rsid w:val="00990EB8"/>
    <w:rsid w:val="00992BC6"/>
    <w:rsid w:val="0099359A"/>
    <w:rsid w:val="00993610"/>
    <w:rsid w:val="00996688"/>
    <w:rsid w:val="00996968"/>
    <w:rsid w:val="00996A75"/>
    <w:rsid w:val="00996F7A"/>
    <w:rsid w:val="009A0A4A"/>
    <w:rsid w:val="009A1A24"/>
    <w:rsid w:val="009A2173"/>
    <w:rsid w:val="009A28EF"/>
    <w:rsid w:val="009A2CC0"/>
    <w:rsid w:val="009A3CC5"/>
    <w:rsid w:val="009A435E"/>
    <w:rsid w:val="009A448D"/>
    <w:rsid w:val="009A44A9"/>
    <w:rsid w:val="009A4733"/>
    <w:rsid w:val="009A4A87"/>
    <w:rsid w:val="009A5872"/>
    <w:rsid w:val="009A6ACF"/>
    <w:rsid w:val="009A72CA"/>
    <w:rsid w:val="009B06CC"/>
    <w:rsid w:val="009B0A29"/>
    <w:rsid w:val="009B1676"/>
    <w:rsid w:val="009B1C9F"/>
    <w:rsid w:val="009B277A"/>
    <w:rsid w:val="009B2907"/>
    <w:rsid w:val="009B2A19"/>
    <w:rsid w:val="009B30DE"/>
    <w:rsid w:val="009B328D"/>
    <w:rsid w:val="009B335B"/>
    <w:rsid w:val="009B35BF"/>
    <w:rsid w:val="009B385E"/>
    <w:rsid w:val="009B44FF"/>
    <w:rsid w:val="009B4714"/>
    <w:rsid w:val="009B4CC5"/>
    <w:rsid w:val="009B556F"/>
    <w:rsid w:val="009B62D6"/>
    <w:rsid w:val="009B7569"/>
    <w:rsid w:val="009C1B2A"/>
    <w:rsid w:val="009C1E38"/>
    <w:rsid w:val="009C2170"/>
    <w:rsid w:val="009C2B1E"/>
    <w:rsid w:val="009C35EF"/>
    <w:rsid w:val="009C37FC"/>
    <w:rsid w:val="009C3E5A"/>
    <w:rsid w:val="009C421D"/>
    <w:rsid w:val="009C4222"/>
    <w:rsid w:val="009C45D0"/>
    <w:rsid w:val="009C542A"/>
    <w:rsid w:val="009C61DF"/>
    <w:rsid w:val="009C67D9"/>
    <w:rsid w:val="009C68D1"/>
    <w:rsid w:val="009C6FA0"/>
    <w:rsid w:val="009C71BC"/>
    <w:rsid w:val="009C74BC"/>
    <w:rsid w:val="009C78A3"/>
    <w:rsid w:val="009C7B05"/>
    <w:rsid w:val="009D053D"/>
    <w:rsid w:val="009D09A7"/>
    <w:rsid w:val="009D0AC7"/>
    <w:rsid w:val="009D163D"/>
    <w:rsid w:val="009D1A0D"/>
    <w:rsid w:val="009D1FB0"/>
    <w:rsid w:val="009D22B3"/>
    <w:rsid w:val="009D42D0"/>
    <w:rsid w:val="009D47CA"/>
    <w:rsid w:val="009D4D4B"/>
    <w:rsid w:val="009D57CF"/>
    <w:rsid w:val="009D5A66"/>
    <w:rsid w:val="009D6B26"/>
    <w:rsid w:val="009D7A16"/>
    <w:rsid w:val="009E0241"/>
    <w:rsid w:val="009E04CB"/>
    <w:rsid w:val="009E0AA4"/>
    <w:rsid w:val="009E1724"/>
    <w:rsid w:val="009E25C6"/>
    <w:rsid w:val="009E2886"/>
    <w:rsid w:val="009E4056"/>
    <w:rsid w:val="009E428F"/>
    <w:rsid w:val="009E476F"/>
    <w:rsid w:val="009E47E4"/>
    <w:rsid w:val="009E49D7"/>
    <w:rsid w:val="009E4A5B"/>
    <w:rsid w:val="009E5357"/>
    <w:rsid w:val="009E5566"/>
    <w:rsid w:val="009E67F8"/>
    <w:rsid w:val="009E686F"/>
    <w:rsid w:val="009E68D3"/>
    <w:rsid w:val="009E6950"/>
    <w:rsid w:val="009E70DA"/>
    <w:rsid w:val="009E7E2B"/>
    <w:rsid w:val="009E7EBF"/>
    <w:rsid w:val="009F02A9"/>
    <w:rsid w:val="009F066F"/>
    <w:rsid w:val="009F08FD"/>
    <w:rsid w:val="009F19BF"/>
    <w:rsid w:val="009F267D"/>
    <w:rsid w:val="009F2751"/>
    <w:rsid w:val="009F3137"/>
    <w:rsid w:val="009F3596"/>
    <w:rsid w:val="009F35DB"/>
    <w:rsid w:val="009F3622"/>
    <w:rsid w:val="009F3BB3"/>
    <w:rsid w:val="009F3F6F"/>
    <w:rsid w:val="009F50CC"/>
    <w:rsid w:val="009F61D1"/>
    <w:rsid w:val="009F62E3"/>
    <w:rsid w:val="009F6897"/>
    <w:rsid w:val="009F6E4B"/>
    <w:rsid w:val="00A00ACA"/>
    <w:rsid w:val="00A00C3C"/>
    <w:rsid w:val="00A01343"/>
    <w:rsid w:val="00A02850"/>
    <w:rsid w:val="00A02F80"/>
    <w:rsid w:val="00A04751"/>
    <w:rsid w:val="00A04F5E"/>
    <w:rsid w:val="00A051DD"/>
    <w:rsid w:val="00A053E8"/>
    <w:rsid w:val="00A05642"/>
    <w:rsid w:val="00A057A0"/>
    <w:rsid w:val="00A05EF6"/>
    <w:rsid w:val="00A0614B"/>
    <w:rsid w:val="00A064B8"/>
    <w:rsid w:val="00A06ED5"/>
    <w:rsid w:val="00A06F72"/>
    <w:rsid w:val="00A10210"/>
    <w:rsid w:val="00A104BB"/>
    <w:rsid w:val="00A10A53"/>
    <w:rsid w:val="00A11B5F"/>
    <w:rsid w:val="00A12570"/>
    <w:rsid w:val="00A12725"/>
    <w:rsid w:val="00A13264"/>
    <w:rsid w:val="00A13E8B"/>
    <w:rsid w:val="00A1460A"/>
    <w:rsid w:val="00A157CF"/>
    <w:rsid w:val="00A16194"/>
    <w:rsid w:val="00A161DB"/>
    <w:rsid w:val="00A16784"/>
    <w:rsid w:val="00A16F75"/>
    <w:rsid w:val="00A17FD0"/>
    <w:rsid w:val="00A2044D"/>
    <w:rsid w:val="00A2094C"/>
    <w:rsid w:val="00A20ECD"/>
    <w:rsid w:val="00A21B2D"/>
    <w:rsid w:val="00A21C75"/>
    <w:rsid w:val="00A21FE8"/>
    <w:rsid w:val="00A2232C"/>
    <w:rsid w:val="00A228B2"/>
    <w:rsid w:val="00A22918"/>
    <w:rsid w:val="00A23DBE"/>
    <w:rsid w:val="00A240A4"/>
    <w:rsid w:val="00A2568E"/>
    <w:rsid w:val="00A25831"/>
    <w:rsid w:val="00A25931"/>
    <w:rsid w:val="00A25C87"/>
    <w:rsid w:val="00A25CFF"/>
    <w:rsid w:val="00A260F9"/>
    <w:rsid w:val="00A265B0"/>
    <w:rsid w:val="00A26FE1"/>
    <w:rsid w:val="00A271AA"/>
    <w:rsid w:val="00A27F0F"/>
    <w:rsid w:val="00A30375"/>
    <w:rsid w:val="00A3090C"/>
    <w:rsid w:val="00A30C53"/>
    <w:rsid w:val="00A30C7E"/>
    <w:rsid w:val="00A322B5"/>
    <w:rsid w:val="00A32AD9"/>
    <w:rsid w:val="00A32BB5"/>
    <w:rsid w:val="00A32C58"/>
    <w:rsid w:val="00A32D03"/>
    <w:rsid w:val="00A33231"/>
    <w:rsid w:val="00A33854"/>
    <w:rsid w:val="00A341B7"/>
    <w:rsid w:val="00A341DF"/>
    <w:rsid w:val="00A34D7E"/>
    <w:rsid w:val="00A34FA1"/>
    <w:rsid w:val="00A351FB"/>
    <w:rsid w:val="00A35887"/>
    <w:rsid w:val="00A365E1"/>
    <w:rsid w:val="00A368D1"/>
    <w:rsid w:val="00A3799A"/>
    <w:rsid w:val="00A37D8F"/>
    <w:rsid w:val="00A404B9"/>
    <w:rsid w:val="00A40501"/>
    <w:rsid w:val="00A417E3"/>
    <w:rsid w:val="00A42081"/>
    <w:rsid w:val="00A4346B"/>
    <w:rsid w:val="00A43DB8"/>
    <w:rsid w:val="00A4484D"/>
    <w:rsid w:val="00A4528F"/>
    <w:rsid w:val="00A45A6D"/>
    <w:rsid w:val="00A45D92"/>
    <w:rsid w:val="00A46030"/>
    <w:rsid w:val="00A468AD"/>
    <w:rsid w:val="00A46A63"/>
    <w:rsid w:val="00A46D44"/>
    <w:rsid w:val="00A47158"/>
    <w:rsid w:val="00A47ACB"/>
    <w:rsid w:val="00A50AC5"/>
    <w:rsid w:val="00A50C85"/>
    <w:rsid w:val="00A513E7"/>
    <w:rsid w:val="00A5143D"/>
    <w:rsid w:val="00A51620"/>
    <w:rsid w:val="00A521B7"/>
    <w:rsid w:val="00A52349"/>
    <w:rsid w:val="00A52358"/>
    <w:rsid w:val="00A55D05"/>
    <w:rsid w:val="00A56230"/>
    <w:rsid w:val="00A604FB"/>
    <w:rsid w:val="00A60851"/>
    <w:rsid w:val="00A60C9D"/>
    <w:rsid w:val="00A60D44"/>
    <w:rsid w:val="00A60DCB"/>
    <w:rsid w:val="00A614A3"/>
    <w:rsid w:val="00A62501"/>
    <w:rsid w:val="00A6270A"/>
    <w:rsid w:val="00A63354"/>
    <w:rsid w:val="00A635FD"/>
    <w:rsid w:val="00A63B48"/>
    <w:rsid w:val="00A63BCC"/>
    <w:rsid w:val="00A65AAC"/>
    <w:rsid w:val="00A65D89"/>
    <w:rsid w:val="00A66726"/>
    <w:rsid w:val="00A678A0"/>
    <w:rsid w:val="00A70458"/>
    <w:rsid w:val="00A705E0"/>
    <w:rsid w:val="00A70777"/>
    <w:rsid w:val="00A70E35"/>
    <w:rsid w:val="00A721BD"/>
    <w:rsid w:val="00A72BB8"/>
    <w:rsid w:val="00A732B2"/>
    <w:rsid w:val="00A7408A"/>
    <w:rsid w:val="00A74B1C"/>
    <w:rsid w:val="00A74E2F"/>
    <w:rsid w:val="00A75E09"/>
    <w:rsid w:val="00A76D8B"/>
    <w:rsid w:val="00A77200"/>
    <w:rsid w:val="00A772B5"/>
    <w:rsid w:val="00A8004F"/>
    <w:rsid w:val="00A80C2A"/>
    <w:rsid w:val="00A80DF7"/>
    <w:rsid w:val="00A81257"/>
    <w:rsid w:val="00A81A6D"/>
    <w:rsid w:val="00A81AAB"/>
    <w:rsid w:val="00A82356"/>
    <w:rsid w:val="00A82DAB"/>
    <w:rsid w:val="00A83792"/>
    <w:rsid w:val="00A83915"/>
    <w:rsid w:val="00A8415A"/>
    <w:rsid w:val="00A845C5"/>
    <w:rsid w:val="00A84F41"/>
    <w:rsid w:val="00A8517A"/>
    <w:rsid w:val="00A85207"/>
    <w:rsid w:val="00A85ABE"/>
    <w:rsid w:val="00A85EF0"/>
    <w:rsid w:val="00A860D8"/>
    <w:rsid w:val="00A8676D"/>
    <w:rsid w:val="00A86CA2"/>
    <w:rsid w:val="00A87587"/>
    <w:rsid w:val="00A90A63"/>
    <w:rsid w:val="00A91706"/>
    <w:rsid w:val="00A91FB2"/>
    <w:rsid w:val="00A9247C"/>
    <w:rsid w:val="00A92760"/>
    <w:rsid w:val="00A93D60"/>
    <w:rsid w:val="00A93DE6"/>
    <w:rsid w:val="00A95211"/>
    <w:rsid w:val="00A95626"/>
    <w:rsid w:val="00A9599B"/>
    <w:rsid w:val="00A96C82"/>
    <w:rsid w:val="00A97297"/>
    <w:rsid w:val="00A972D9"/>
    <w:rsid w:val="00A97403"/>
    <w:rsid w:val="00A97B74"/>
    <w:rsid w:val="00AA0FA7"/>
    <w:rsid w:val="00AA1563"/>
    <w:rsid w:val="00AA2865"/>
    <w:rsid w:val="00AA36B0"/>
    <w:rsid w:val="00AA3BB5"/>
    <w:rsid w:val="00AA421D"/>
    <w:rsid w:val="00AA4B04"/>
    <w:rsid w:val="00AA568A"/>
    <w:rsid w:val="00AA5E7D"/>
    <w:rsid w:val="00AA646A"/>
    <w:rsid w:val="00AA694F"/>
    <w:rsid w:val="00AA6E2B"/>
    <w:rsid w:val="00AA7974"/>
    <w:rsid w:val="00AA7E67"/>
    <w:rsid w:val="00AB0324"/>
    <w:rsid w:val="00AB0A21"/>
    <w:rsid w:val="00AB0F73"/>
    <w:rsid w:val="00AB0FC0"/>
    <w:rsid w:val="00AB1A82"/>
    <w:rsid w:val="00AB1EF2"/>
    <w:rsid w:val="00AB3990"/>
    <w:rsid w:val="00AB427E"/>
    <w:rsid w:val="00AB457B"/>
    <w:rsid w:val="00AB4AFF"/>
    <w:rsid w:val="00AB4C59"/>
    <w:rsid w:val="00AB4CA2"/>
    <w:rsid w:val="00AB65DE"/>
    <w:rsid w:val="00AB686B"/>
    <w:rsid w:val="00AC00F8"/>
    <w:rsid w:val="00AC0336"/>
    <w:rsid w:val="00AC03EB"/>
    <w:rsid w:val="00AC08FC"/>
    <w:rsid w:val="00AC0EB2"/>
    <w:rsid w:val="00AC122B"/>
    <w:rsid w:val="00AC14F9"/>
    <w:rsid w:val="00AC1F30"/>
    <w:rsid w:val="00AC304B"/>
    <w:rsid w:val="00AC3588"/>
    <w:rsid w:val="00AC3F16"/>
    <w:rsid w:val="00AC40AE"/>
    <w:rsid w:val="00AC41C9"/>
    <w:rsid w:val="00AC474C"/>
    <w:rsid w:val="00AC5155"/>
    <w:rsid w:val="00AC517E"/>
    <w:rsid w:val="00AC59BE"/>
    <w:rsid w:val="00AC59CB"/>
    <w:rsid w:val="00AC5D09"/>
    <w:rsid w:val="00AC5F4B"/>
    <w:rsid w:val="00AC6187"/>
    <w:rsid w:val="00AC6771"/>
    <w:rsid w:val="00AD0BFD"/>
    <w:rsid w:val="00AD1450"/>
    <w:rsid w:val="00AD15A1"/>
    <w:rsid w:val="00AD1D8B"/>
    <w:rsid w:val="00AD1DB2"/>
    <w:rsid w:val="00AD2155"/>
    <w:rsid w:val="00AD21FC"/>
    <w:rsid w:val="00AD23B7"/>
    <w:rsid w:val="00AD363D"/>
    <w:rsid w:val="00AD425A"/>
    <w:rsid w:val="00AD4BBB"/>
    <w:rsid w:val="00AD585C"/>
    <w:rsid w:val="00AD5AE9"/>
    <w:rsid w:val="00AD5E9D"/>
    <w:rsid w:val="00AD7925"/>
    <w:rsid w:val="00AE0080"/>
    <w:rsid w:val="00AE0249"/>
    <w:rsid w:val="00AE0FD3"/>
    <w:rsid w:val="00AE15D5"/>
    <w:rsid w:val="00AE2829"/>
    <w:rsid w:val="00AE28F7"/>
    <w:rsid w:val="00AE39A1"/>
    <w:rsid w:val="00AE3AF8"/>
    <w:rsid w:val="00AE4018"/>
    <w:rsid w:val="00AE4BC9"/>
    <w:rsid w:val="00AE5D83"/>
    <w:rsid w:val="00AE73BA"/>
    <w:rsid w:val="00AE7E9F"/>
    <w:rsid w:val="00AE7FBF"/>
    <w:rsid w:val="00AF0FC4"/>
    <w:rsid w:val="00AF1272"/>
    <w:rsid w:val="00AF170C"/>
    <w:rsid w:val="00AF21FA"/>
    <w:rsid w:val="00AF23A6"/>
    <w:rsid w:val="00AF2AEA"/>
    <w:rsid w:val="00AF2F4E"/>
    <w:rsid w:val="00AF3303"/>
    <w:rsid w:val="00AF394F"/>
    <w:rsid w:val="00AF5ACC"/>
    <w:rsid w:val="00AF5EC0"/>
    <w:rsid w:val="00AF5F4E"/>
    <w:rsid w:val="00AF6D65"/>
    <w:rsid w:val="00AF7027"/>
    <w:rsid w:val="00AF7847"/>
    <w:rsid w:val="00AF7F20"/>
    <w:rsid w:val="00B007B9"/>
    <w:rsid w:val="00B00D96"/>
    <w:rsid w:val="00B02328"/>
    <w:rsid w:val="00B02B98"/>
    <w:rsid w:val="00B03397"/>
    <w:rsid w:val="00B03551"/>
    <w:rsid w:val="00B043F9"/>
    <w:rsid w:val="00B048A9"/>
    <w:rsid w:val="00B04C8F"/>
    <w:rsid w:val="00B069A0"/>
    <w:rsid w:val="00B07689"/>
    <w:rsid w:val="00B07CA2"/>
    <w:rsid w:val="00B07CB7"/>
    <w:rsid w:val="00B1014A"/>
    <w:rsid w:val="00B10700"/>
    <w:rsid w:val="00B119C9"/>
    <w:rsid w:val="00B11BA6"/>
    <w:rsid w:val="00B12D3B"/>
    <w:rsid w:val="00B12EBD"/>
    <w:rsid w:val="00B13675"/>
    <w:rsid w:val="00B13D62"/>
    <w:rsid w:val="00B16276"/>
    <w:rsid w:val="00B1653A"/>
    <w:rsid w:val="00B17017"/>
    <w:rsid w:val="00B17789"/>
    <w:rsid w:val="00B1779B"/>
    <w:rsid w:val="00B179F5"/>
    <w:rsid w:val="00B20129"/>
    <w:rsid w:val="00B20F12"/>
    <w:rsid w:val="00B20F30"/>
    <w:rsid w:val="00B22652"/>
    <w:rsid w:val="00B22AFB"/>
    <w:rsid w:val="00B22E44"/>
    <w:rsid w:val="00B24451"/>
    <w:rsid w:val="00B24E76"/>
    <w:rsid w:val="00B24F58"/>
    <w:rsid w:val="00B25599"/>
    <w:rsid w:val="00B2729F"/>
    <w:rsid w:val="00B27829"/>
    <w:rsid w:val="00B27D48"/>
    <w:rsid w:val="00B30E8C"/>
    <w:rsid w:val="00B31447"/>
    <w:rsid w:val="00B31547"/>
    <w:rsid w:val="00B315BF"/>
    <w:rsid w:val="00B31608"/>
    <w:rsid w:val="00B32A26"/>
    <w:rsid w:val="00B3378A"/>
    <w:rsid w:val="00B34E8D"/>
    <w:rsid w:val="00B3527C"/>
    <w:rsid w:val="00B35CF4"/>
    <w:rsid w:val="00B367B4"/>
    <w:rsid w:val="00B36FCE"/>
    <w:rsid w:val="00B36FDB"/>
    <w:rsid w:val="00B371DF"/>
    <w:rsid w:val="00B3769A"/>
    <w:rsid w:val="00B37C16"/>
    <w:rsid w:val="00B4164A"/>
    <w:rsid w:val="00B417F7"/>
    <w:rsid w:val="00B418C9"/>
    <w:rsid w:val="00B42BE4"/>
    <w:rsid w:val="00B42ED2"/>
    <w:rsid w:val="00B43FE6"/>
    <w:rsid w:val="00B447AC"/>
    <w:rsid w:val="00B44879"/>
    <w:rsid w:val="00B4524F"/>
    <w:rsid w:val="00B45360"/>
    <w:rsid w:val="00B4557E"/>
    <w:rsid w:val="00B45C79"/>
    <w:rsid w:val="00B464BC"/>
    <w:rsid w:val="00B46595"/>
    <w:rsid w:val="00B46C94"/>
    <w:rsid w:val="00B46CC8"/>
    <w:rsid w:val="00B47B38"/>
    <w:rsid w:val="00B500BC"/>
    <w:rsid w:val="00B51BE6"/>
    <w:rsid w:val="00B51CC6"/>
    <w:rsid w:val="00B51D34"/>
    <w:rsid w:val="00B5204C"/>
    <w:rsid w:val="00B54CEE"/>
    <w:rsid w:val="00B54DAD"/>
    <w:rsid w:val="00B55A44"/>
    <w:rsid w:val="00B563C5"/>
    <w:rsid w:val="00B57985"/>
    <w:rsid w:val="00B606DF"/>
    <w:rsid w:val="00B60C92"/>
    <w:rsid w:val="00B60E43"/>
    <w:rsid w:val="00B614C1"/>
    <w:rsid w:val="00B61983"/>
    <w:rsid w:val="00B61F43"/>
    <w:rsid w:val="00B62D6F"/>
    <w:rsid w:val="00B63711"/>
    <w:rsid w:val="00B63749"/>
    <w:rsid w:val="00B63B21"/>
    <w:rsid w:val="00B63B71"/>
    <w:rsid w:val="00B63FB5"/>
    <w:rsid w:val="00B64D10"/>
    <w:rsid w:val="00B6614A"/>
    <w:rsid w:val="00B6619B"/>
    <w:rsid w:val="00B6620D"/>
    <w:rsid w:val="00B67017"/>
    <w:rsid w:val="00B740C3"/>
    <w:rsid w:val="00B740C6"/>
    <w:rsid w:val="00B75048"/>
    <w:rsid w:val="00B75498"/>
    <w:rsid w:val="00B758F6"/>
    <w:rsid w:val="00B75ABD"/>
    <w:rsid w:val="00B75D85"/>
    <w:rsid w:val="00B76367"/>
    <w:rsid w:val="00B770D0"/>
    <w:rsid w:val="00B77625"/>
    <w:rsid w:val="00B77BDD"/>
    <w:rsid w:val="00B77ECD"/>
    <w:rsid w:val="00B80626"/>
    <w:rsid w:val="00B80A2B"/>
    <w:rsid w:val="00B821F6"/>
    <w:rsid w:val="00B826C2"/>
    <w:rsid w:val="00B8271D"/>
    <w:rsid w:val="00B82A60"/>
    <w:rsid w:val="00B82B15"/>
    <w:rsid w:val="00B82DDA"/>
    <w:rsid w:val="00B8323F"/>
    <w:rsid w:val="00B839BD"/>
    <w:rsid w:val="00B83D85"/>
    <w:rsid w:val="00B83F29"/>
    <w:rsid w:val="00B840FB"/>
    <w:rsid w:val="00B84C36"/>
    <w:rsid w:val="00B854F7"/>
    <w:rsid w:val="00B85A03"/>
    <w:rsid w:val="00B904AD"/>
    <w:rsid w:val="00B9100D"/>
    <w:rsid w:val="00B9119C"/>
    <w:rsid w:val="00B913A0"/>
    <w:rsid w:val="00B91DAB"/>
    <w:rsid w:val="00B91F43"/>
    <w:rsid w:val="00B93962"/>
    <w:rsid w:val="00B93E4B"/>
    <w:rsid w:val="00B942DF"/>
    <w:rsid w:val="00B9449D"/>
    <w:rsid w:val="00B954BF"/>
    <w:rsid w:val="00B96135"/>
    <w:rsid w:val="00B96C04"/>
    <w:rsid w:val="00B97605"/>
    <w:rsid w:val="00B978EE"/>
    <w:rsid w:val="00B97C05"/>
    <w:rsid w:val="00B97E71"/>
    <w:rsid w:val="00BA171B"/>
    <w:rsid w:val="00BA191A"/>
    <w:rsid w:val="00BA1D11"/>
    <w:rsid w:val="00BA271A"/>
    <w:rsid w:val="00BA30B2"/>
    <w:rsid w:val="00BA35A4"/>
    <w:rsid w:val="00BA3FF2"/>
    <w:rsid w:val="00BA4052"/>
    <w:rsid w:val="00BA4449"/>
    <w:rsid w:val="00BA473D"/>
    <w:rsid w:val="00BA4C56"/>
    <w:rsid w:val="00BA5A14"/>
    <w:rsid w:val="00BA6DC3"/>
    <w:rsid w:val="00BA6F1D"/>
    <w:rsid w:val="00BA767E"/>
    <w:rsid w:val="00BB04C7"/>
    <w:rsid w:val="00BB09EC"/>
    <w:rsid w:val="00BB19F7"/>
    <w:rsid w:val="00BB21EE"/>
    <w:rsid w:val="00BB2472"/>
    <w:rsid w:val="00BB29BA"/>
    <w:rsid w:val="00BB3D01"/>
    <w:rsid w:val="00BB3FA3"/>
    <w:rsid w:val="00BB4CC7"/>
    <w:rsid w:val="00BB54B1"/>
    <w:rsid w:val="00BB5913"/>
    <w:rsid w:val="00BB6253"/>
    <w:rsid w:val="00BB62D9"/>
    <w:rsid w:val="00BB63FB"/>
    <w:rsid w:val="00BB67F0"/>
    <w:rsid w:val="00BB6C1C"/>
    <w:rsid w:val="00BC0557"/>
    <w:rsid w:val="00BC08B7"/>
    <w:rsid w:val="00BC0F8E"/>
    <w:rsid w:val="00BC106F"/>
    <w:rsid w:val="00BC1145"/>
    <w:rsid w:val="00BC1322"/>
    <w:rsid w:val="00BC17DE"/>
    <w:rsid w:val="00BC221D"/>
    <w:rsid w:val="00BC2726"/>
    <w:rsid w:val="00BC272A"/>
    <w:rsid w:val="00BC3D10"/>
    <w:rsid w:val="00BC45D5"/>
    <w:rsid w:val="00BC4609"/>
    <w:rsid w:val="00BC4A13"/>
    <w:rsid w:val="00BC4F83"/>
    <w:rsid w:val="00BC5966"/>
    <w:rsid w:val="00BC7B5E"/>
    <w:rsid w:val="00BC7F4A"/>
    <w:rsid w:val="00BD0069"/>
    <w:rsid w:val="00BD0208"/>
    <w:rsid w:val="00BD05E5"/>
    <w:rsid w:val="00BD2C68"/>
    <w:rsid w:val="00BD350E"/>
    <w:rsid w:val="00BD3F87"/>
    <w:rsid w:val="00BD424F"/>
    <w:rsid w:val="00BD4909"/>
    <w:rsid w:val="00BD4AC2"/>
    <w:rsid w:val="00BD4C1B"/>
    <w:rsid w:val="00BD5837"/>
    <w:rsid w:val="00BD5ABF"/>
    <w:rsid w:val="00BD6032"/>
    <w:rsid w:val="00BD64EF"/>
    <w:rsid w:val="00BD6826"/>
    <w:rsid w:val="00BD68D6"/>
    <w:rsid w:val="00BD6C1F"/>
    <w:rsid w:val="00BD7B92"/>
    <w:rsid w:val="00BD7DBF"/>
    <w:rsid w:val="00BE0109"/>
    <w:rsid w:val="00BE0336"/>
    <w:rsid w:val="00BE0F96"/>
    <w:rsid w:val="00BE1A45"/>
    <w:rsid w:val="00BE2414"/>
    <w:rsid w:val="00BE34A7"/>
    <w:rsid w:val="00BE3D40"/>
    <w:rsid w:val="00BE4E29"/>
    <w:rsid w:val="00BE5D11"/>
    <w:rsid w:val="00BE5E85"/>
    <w:rsid w:val="00BE6A2A"/>
    <w:rsid w:val="00BE6C9B"/>
    <w:rsid w:val="00BE7005"/>
    <w:rsid w:val="00BE7099"/>
    <w:rsid w:val="00BE77CD"/>
    <w:rsid w:val="00BE782D"/>
    <w:rsid w:val="00BE7B66"/>
    <w:rsid w:val="00BF0438"/>
    <w:rsid w:val="00BF0797"/>
    <w:rsid w:val="00BF0897"/>
    <w:rsid w:val="00BF0EC8"/>
    <w:rsid w:val="00BF1B32"/>
    <w:rsid w:val="00BF1E96"/>
    <w:rsid w:val="00BF23D2"/>
    <w:rsid w:val="00BF2FCE"/>
    <w:rsid w:val="00BF2FDD"/>
    <w:rsid w:val="00BF3016"/>
    <w:rsid w:val="00BF46CB"/>
    <w:rsid w:val="00BF47A1"/>
    <w:rsid w:val="00BF51CD"/>
    <w:rsid w:val="00BF5455"/>
    <w:rsid w:val="00BF5B6A"/>
    <w:rsid w:val="00BF6B0E"/>
    <w:rsid w:val="00BF6B84"/>
    <w:rsid w:val="00C0008D"/>
    <w:rsid w:val="00C00974"/>
    <w:rsid w:val="00C01750"/>
    <w:rsid w:val="00C018EC"/>
    <w:rsid w:val="00C01B60"/>
    <w:rsid w:val="00C02BC9"/>
    <w:rsid w:val="00C031C4"/>
    <w:rsid w:val="00C03339"/>
    <w:rsid w:val="00C03C02"/>
    <w:rsid w:val="00C04221"/>
    <w:rsid w:val="00C0493D"/>
    <w:rsid w:val="00C04D77"/>
    <w:rsid w:val="00C04F6F"/>
    <w:rsid w:val="00C05282"/>
    <w:rsid w:val="00C056F0"/>
    <w:rsid w:val="00C06009"/>
    <w:rsid w:val="00C0684E"/>
    <w:rsid w:val="00C06E5D"/>
    <w:rsid w:val="00C06ED4"/>
    <w:rsid w:val="00C072D3"/>
    <w:rsid w:val="00C07ABE"/>
    <w:rsid w:val="00C1074A"/>
    <w:rsid w:val="00C10CA7"/>
    <w:rsid w:val="00C1173A"/>
    <w:rsid w:val="00C118B0"/>
    <w:rsid w:val="00C11997"/>
    <w:rsid w:val="00C11CE0"/>
    <w:rsid w:val="00C12C5D"/>
    <w:rsid w:val="00C14492"/>
    <w:rsid w:val="00C14783"/>
    <w:rsid w:val="00C16196"/>
    <w:rsid w:val="00C163FF"/>
    <w:rsid w:val="00C16677"/>
    <w:rsid w:val="00C1728F"/>
    <w:rsid w:val="00C179F7"/>
    <w:rsid w:val="00C200A3"/>
    <w:rsid w:val="00C2070C"/>
    <w:rsid w:val="00C2349A"/>
    <w:rsid w:val="00C24281"/>
    <w:rsid w:val="00C24545"/>
    <w:rsid w:val="00C2459E"/>
    <w:rsid w:val="00C2476A"/>
    <w:rsid w:val="00C2577A"/>
    <w:rsid w:val="00C26BF1"/>
    <w:rsid w:val="00C27242"/>
    <w:rsid w:val="00C27FF7"/>
    <w:rsid w:val="00C30C45"/>
    <w:rsid w:val="00C30FA8"/>
    <w:rsid w:val="00C32323"/>
    <w:rsid w:val="00C324F7"/>
    <w:rsid w:val="00C32644"/>
    <w:rsid w:val="00C3281E"/>
    <w:rsid w:val="00C32ED4"/>
    <w:rsid w:val="00C3333D"/>
    <w:rsid w:val="00C33528"/>
    <w:rsid w:val="00C33A1B"/>
    <w:rsid w:val="00C340D2"/>
    <w:rsid w:val="00C34D40"/>
    <w:rsid w:val="00C35A27"/>
    <w:rsid w:val="00C36456"/>
    <w:rsid w:val="00C3737F"/>
    <w:rsid w:val="00C37570"/>
    <w:rsid w:val="00C378FF"/>
    <w:rsid w:val="00C379B0"/>
    <w:rsid w:val="00C37DD3"/>
    <w:rsid w:val="00C401BC"/>
    <w:rsid w:val="00C4172C"/>
    <w:rsid w:val="00C41AFB"/>
    <w:rsid w:val="00C41C47"/>
    <w:rsid w:val="00C42532"/>
    <w:rsid w:val="00C425EA"/>
    <w:rsid w:val="00C43C7A"/>
    <w:rsid w:val="00C4479F"/>
    <w:rsid w:val="00C45718"/>
    <w:rsid w:val="00C459A1"/>
    <w:rsid w:val="00C45F84"/>
    <w:rsid w:val="00C46EBD"/>
    <w:rsid w:val="00C47043"/>
    <w:rsid w:val="00C47DEA"/>
    <w:rsid w:val="00C5193F"/>
    <w:rsid w:val="00C51E5B"/>
    <w:rsid w:val="00C51F53"/>
    <w:rsid w:val="00C52224"/>
    <w:rsid w:val="00C52715"/>
    <w:rsid w:val="00C53218"/>
    <w:rsid w:val="00C5329A"/>
    <w:rsid w:val="00C5336C"/>
    <w:rsid w:val="00C53701"/>
    <w:rsid w:val="00C5385C"/>
    <w:rsid w:val="00C53AF4"/>
    <w:rsid w:val="00C547A1"/>
    <w:rsid w:val="00C54CCD"/>
    <w:rsid w:val="00C54F08"/>
    <w:rsid w:val="00C55450"/>
    <w:rsid w:val="00C56311"/>
    <w:rsid w:val="00C57788"/>
    <w:rsid w:val="00C57967"/>
    <w:rsid w:val="00C57A33"/>
    <w:rsid w:val="00C6024A"/>
    <w:rsid w:val="00C60330"/>
    <w:rsid w:val="00C617FC"/>
    <w:rsid w:val="00C62FD0"/>
    <w:rsid w:val="00C63604"/>
    <w:rsid w:val="00C637CE"/>
    <w:rsid w:val="00C639DF"/>
    <w:rsid w:val="00C63C1F"/>
    <w:rsid w:val="00C63ECC"/>
    <w:rsid w:val="00C6435E"/>
    <w:rsid w:val="00C64784"/>
    <w:rsid w:val="00C64AA6"/>
    <w:rsid w:val="00C655DD"/>
    <w:rsid w:val="00C65677"/>
    <w:rsid w:val="00C65824"/>
    <w:rsid w:val="00C65D4F"/>
    <w:rsid w:val="00C6622F"/>
    <w:rsid w:val="00C67701"/>
    <w:rsid w:val="00C67A03"/>
    <w:rsid w:val="00C67C3F"/>
    <w:rsid w:val="00C71B3D"/>
    <w:rsid w:val="00C7293F"/>
    <w:rsid w:val="00C73196"/>
    <w:rsid w:val="00C7376A"/>
    <w:rsid w:val="00C73962"/>
    <w:rsid w:val="00C7429D"/>
    <w:rsid w:val="00C746B8"/>
    <w:rsid w:val="00C74D95"/>
    <w:rsid w:val="00C76246"/>
    <w:rsid w:val="00C77C0C"/>
    <w:rsid w:val="00C77F17"/>
    <w:rsid w:val="00C800EF"/>
    <w:rsid w:val="00C80A64"/>
    <w:rsid w:val="00C80D97"/>
    <w:rsid w:val="00C80EB8"/>
    <w:rsid w:val="00C81D8E"/>
    <w:rsid w:val="00C820AF"/>
    <w:rsid w:val="00C83E9F"/>
    <w:rsid w:val="00C84FF0"/>
    <w:rsid w:val="00C85389"/>
    <w:rsid w:val="00C85B4D"/>
    <w:rsid w:val="00C8645D"/>
    <w:rsid w:val="00C867BF"/>
    <w:rsid w:val="00C86805"/>
    <w:rsid w:val="00C868B2"/>
    <w:rsid w:val="00C87245"/>
    <w:rsid w:val="00C873C0"/>
    <w:rsid w:val="00C87747"/>
    <w:rsid w:val="00C878DC"/>
    <w:rsid w:val="00C87E07"/>
    <w:rsid w:val="00C90105"/>
    <w:rsid w:val="00C90BD1"/>
    <w:rsid w:val="00C91133"/>
    <w:rsid w:val="00C914A4"/>
    <w:rsid w:val="00C91520"/>
    <w:rsid w:val="00C91938"/>
    <w:rsid w:val="00C91B95"/>
    <w:rsid w:val="00C91F63"/>
    <w:rsid w:val="00C92487"/>
    <w:rsid w:val="00C92583"/>
    <w:rsid w:val="00C932EF"/>
    <w:rsid w:val="00C9475D"/>
    <w:rsid w:val="00C963EA"/>
    <w:rsid w:val="00C965A2"/>
    <w:rsid w:val="00C96ACA"/>
    <w:rsid w:val="00C97791"/>
    <w:rsid w:val="00C978CC"/>
    <w:rsid w:val="00CA0454"/>
    <w:rsid w:val="00CA0C5B"/>
    <w:rsid w:val="00CA0D54"/>
    <w:rsid w:val="00CA1B4C"/>
    <w:rsid w:val="00CA39F9"/>
    <w:rsid w:val="00CA42D3"/>
    <w:rsid w:val="00CA48A3"/>
    <w:rsid w:val="00CA522D"/>
    <w:rsid w:val="00CA6108"/>
    <w:rsid w:val="00CA6241"/>
    <w:rsid w:val="00CA6437"/>
    <w:rsid w:val="00CA6E17"/>
    <w:rsid w:val="00CA6F21"/>
    <w:rsid w:val="00CA709A"/>
    <w:rsid w:val="00CA7435"/>
    <w:rsid w:val="00CA7650"/>
    <w:rsid w:val="00CA77F6"/>
    <w:rsid w:val="00CA780B"/>
    <w:rsid w:val="00CA7A59"/>
    <w:rsid w:val="00CB06F0"/>
    <w:rsid w:val="00CB0C74"/>
    <w:rsid w:val="00CB1DC7"/>
    <w:rsid w:val="00CB4347"/>
    <w:rsid w:val="00CB4A25"/>
    <w:rsid w:val="00CB5798"/>
    <w:rsid w:val="00CB5FBD"/>
    <w:rsid w:val="00CB62DD"/>
    <w:rsid w:val="00CB693D"/>
    <w:rsid w:val="00CB7405"/>
    <w:rsid w:val="00CC043C"/>
    <w:rsid w:val="00CC0B5D"/>
    <w:rsid w:val="00CC0D83"/>
    <w:rsid w:val="00CC2C72"/>
    <w:rsid w:val="00CC42D9"/>
    <w:rsid w:val="00CC4587"/>
    <w:rsid w:val="00CC5660"/>
    <w:rsid w:val="00CD08B6"/>
    <w:rsid w:val="00CD14D4"/>
    <w:rsid w:val="00CD18EE"/>
    <w:rsid w:val="00CD20AA"/>
    <w:rsid w:val="00CD22E5"/>
    <w:rsid w:val="00CD296E"/>
    <w:rsid w:val="00CD2F6A"/>
    <w:rsid w:val="00CD3265"/>
    <w:rsid w:val="00CD4AF5"/>
    <w:rsid w:val="00CD65AA"/>
    <w:rsid w:val="00CD67FA"/>
    <w:rsid w:val="00CD6F6B"/>
    <w:rsid w:val="00CD7CF6"/>
    <w:rsid w:val="00CE0AAD"/>
    <w:rsid w:val="00CE13A4"/>
    <w:rsid w:val="00CE2C5F"/>
    <w:rsid w:val="00CE2CF5"/>
    <w:rsid w:val="00CE2D75"/>
    <w:rsid w:val="00CE3197"/>
    <w:rsid w:val="00CE31F2"/>
    <w:rsid w:val="00CE34AF"/>
    <w:rsid w:val="00CE43B9"/>
    <w:rsid w:val="00CE46CB"/>
    <w:rsid w:val="00CE5540"/>
    <w:rsid w:val="00CE5AC1"/>
    <w:rsid w:val="00CE5FC9"/>
    <w:rsid w:val="00CE6167"/>
    <w:rsid w:val="00CF03A8"/>
    <w:rsid w:val="00CF0EFF"/>
    <w:rsid w:val="00CF15F1"/>
    <w:rsid w:val="00CF2939"/>
    <w:rsid w:val="00CF2F2A"/>
    <w:rsid w:val="00CF390D"/>
    <w:rsid w:val="00CF3D9D"/>
    <w:rsid w:val="00CF55AF"/>
    <w:rsid w:val="00CF5FF4"/>
    <w:rsid w:val="00CF6476"/>
    <w:rsid w:val="00CF7435"/>
    <w:rsid w:val="00CF7D4D"/>
    <w:rsid w:val="00CF7FE6"/>
    <w:rsid w:val="00D00095"/>
    <w:rsid w:val="00D0010D"/>
    <w:rsid w:val="00D0018A"/>
    <w:rsid w:val="00D01FFA"/>
    <w:rsid w:val="00D0268B"/>
    <w:rsid w:val="00D028D5"/>
    <w:rsid w:val="00D02CB0"/>
    <w:rsid w:val="00D0327C"/>
    <w:rsid w:val="00D04D25"/>
    <w:rsid w:val="00D05439"/>
    <w:rsid w:val="00D055F1"/>
    <w:rsid w:val="00D056D1"/>
    <w:rsid w:val="00D05730"/>
    <w:rsid w:val="00D062D5"/>
    <w:rsid w:val="00D06313"/>
    <w:rsid w:val="00D0729C"/>
    <w:rsid w:val="00D105C8"/>
    <w:rsid w:val="00D10659"/>
    <w:rsid w:val="00D10899"/>
    <w:rsid w:val="00D11A27"/>
    <w:rsid w:val="00D11CFD"/>
    <w:rsid w:val="00D1290E"/>
    <w:rsid w:val="00D13455"/>
    <w:rsid w:val="00D13DD5"/>
    <w:rsid w:val="00D1407F"/>
    <w:rsid w:val="00D159F5"/>
    <w:rsid w:val="00D1672D"/>
    <w:rsid w:val="00D16924"/>
    <w:rsid w:val="00D169C4"/>
    <w:rsid w:val="00D177F0"/>
    <w:rsid w:val="00D17BA1"/>
    <w:rsid w:val="00D17DB5"/>
    <w:rsid w:val="00D2002C"/>
    <w:rsid w:val="00D20126"/>
    <w:rsid w:val="00D20F9A"/>
    <w:rsid w:val="00D21F51"/>
    <w:rsid w:val="00D22220"/>
    <w:rsid w:val="00D22BDC"/>
    <w:rsid w:val="00D230FE"/>
    <w:rsid w:val="00D23281"/>
    <w:rsid w:val="00D232A5"/>
    <w:rsid w:val="00D25194"/>
    <w:rsid w:val="00D25366"/>
    <w:rsid w:val="00D257DA"/>
    <w:rsid w:val="00D25ABE"/>
    <w:rsid w:val="00D25B8C"/>
    <w:rsid w:val="00D266DD"/>
    <w:rsid w:val="00D26BE1"/>
    <w:rsid w:val="00D27395"/>
    <w:rsid w:val="00D27A3B"/>
    <w:rsid w:val="00D30455"/>
    <w:rsid w:val="00D30502"/>
    <w:rsid w:val="00D31F59"/>
    <w:rsid w:val="00D32860"/>
    <w:rsid w:val="00D33217"/>
    <w:rsid w:val="00D33552"/>
    <w:rsid w:val="00D34408"/>
    <w:rsid w:val="00D34B02"/>
    <w:rsid w:val="00D34C22"/>
    <w:rsid w:val="00D34E71"/>
    <w:rsid w:val="00D34F52"/>
    <w:rsid w:val="00D36675"/>
    <w:rsid w:val="00D366DE"/>
    <w:rsid w:val="00D36A82"/>
    <w:rsid w:val="00D37B4A"/>
    <w:rsid w:val="00D40396"/>
    <w:rsid w:val="00D40709"/>
    <w:rsid w:val="00D41391"/>
    <w:rsid w:val="00D4141E"/>
    <w:rsid w:val="00D41BE1"/>
    <w:rsid w:val="00D41C92"/>
    <w:rsid w:val="00D429D0"/>
    <w:rsid w:val="00D42A7D"/>
    <w:rsid w:val="00D42AD9"/>
    <w:rsid w:val="00D4360C"/>
    <w:rsid w:val="00D43F00"/>
    <w:rsid w:val="00D4411E"/>
    <w:rsid w:val="00D44F1B"/>
    <w:rsid w:val="00D450E7"/>
    <w:rsid w:val="00D4523C"/>
    <w:rsid w:val="00D452D8"/>
    <w:rsid w:val="00D455CA"/>
    <w:rsid w:val="00D4587C"/>
    <w:rsid w:val="00D458FE"/>
    <w:rsid w:val="00D46306"/>
    <w:rsid w:val="00D4703C"/>
    <w:rsid w:val="00D47A9E"/>
    <w:rsid w:val="00D50231"/>
    <w:rsid w:val="00D50D3D"/>
    <w:rsid w:val="00D513E4"/>
    <w:rsid w:val="00D51567"/>
    <w:rsid w:val="00D523E0"/>
    <w:rsid w:val="00D53B8F"/>
    <w:rsid w:val="00D542F4"/>
    <w:rsid w:val="00D54611"/>
    <w:rsid w:val="00D546EB"/>
    <w:rsid w:val="00D54F94"/>
    <w:rsid w:val="00D55200"/>
    <w:rsid w:val="00D5584F"/>
    <w:rsid w:val="00D57493"/>
    <w:rsid w:val="00D57C31"/>
    <w:rsid w:val="00D60C64"/>
    <w:rsid w:val="00D61CDE"/>
    <w:rsid w:val="00D61CE1"/>
    <w:rsid w:val="00D61FBD"/>
    <w:rsid w:val="00D62597"/>
    <w:rsid w:val="00D62619"/>
    <w:rsid w:val="00D62920"/>
    <w:rsid w:val="00D62F8B"/>
    <w:rsid w:val="00D648F9"/>
    <w:rsid w:val="00D649FF"/>
    <w:rsid w:val="00D64CFC"/>
    <w:rsid w:val="00D64E0D"/>
    <w:rsid w:val="00D65249"/>
    <w:rsid w:val="00D65EA3"/>
    <w:rsid w:val="00D6649C"/>
    <w:rsid w:val="00D667E1"/>
    <w:rsid w:val="00D66BA8"/>
    <w:rsid w:val="00D66CD9"/>
    <w:rsid w:val="00D67275"/>
    <w:rsid w:val="00D67391"/>
    <w:rsid w:val="00D67711"/>
    <w:rsid w:val="00D67B60"/>
    <w:rsid w:val="00D70318"/>
    <w:rsid w:val="00D706F3"/>
    <w:rsid w:val="00D70B06"/>
    <w:rsid w:val="00D710D1"/>
    <w:rsid w:val="00D73A19"/>
    <w:rsid w:val="00D7405C"/>
    <w:rsid w:val="00D74A70"/>
    <w:rsid w:val="00D74F6C"/>
    <w:rsid w:val="00D76FB7"/>
    <w:rsid w:val="00D77104"/>
    <w:rsid w:val="00D77686"/>
    <w:rsid w:val="00D8012A"/>
    <w:rsid w:val="00D80313"/>
    <w:rsid w:val="00D810EF"/>
    <w:rsid w:val="00D81F6F"/>
    <w:rsid w:val="00D8277E"/>
    <w:rsid w:val="00D8382F"/>
    <w:rsid w:val="00D83833"/>
    <w:rsid w:val="00D83929"/>
    <w:rsid w:val="00D84526"/>
    <w:rsid w:val="00D84A91"/>
    <w:rsid w:val="00D8642C"/>
    <w:rsid w:val="00D8716A"/>
    <w:rsid w:val="00D873CC"/>
    <w:rsid w:val="00D87A66"/>
    <w:rsid w:val="00D87E2E"/>
    <w:rsid w:val="00D90565"/>
    <w:rsid w:val="00D90610"/>
    <w:rsid w:val="00D90E4D"/>
    <w:rsid w:val="00D90EEB"/>
    <w:rsid w:val="00D9103A"/>
    <w:rsid w:val="00D92577"/>
    <w:rsid w:val="00D9289E"/>
    <w:rsid w:val="00D92CE3"/>
    <w:rsid w:val="00D93153"/>
    <w:rsid w:val="00D93B1C"/>
    <w:rsid w:val="00D93B9F"/>
    <w:rsid w:val="00D9456F"/>
    <w:rsid w:val="00D95796"/>
    <w:rsid w:val="00D959EE"/>
    <w:rsid w:val="00D972FF"/>
    <w:rsid w:val="00DA21AF"/>
    <w:rsid w:val="00DA24C1"/>
    <w:rsid w:val="00DA271D"/>
    <w:rsid w:val="00DA2D14"/>
    <w:rsid w:val="00DA2DE2"/>
    <w:rsid w:val="00DA3035"/>
    <w:rsid w:val="00DA3078"/>
    <w:rsid w:val="00DA4671"/>
    <w:rsid w:val="00DA5DD7"/>
    <w:rsid w:val="00DA6B57"/>
    <w:rsid w:val="00DB0816"/>
    <w:rsid w:val="00DB0D40"/>
    <w:rsid w:val="00DB113B"/>
    <w:rsid w:val="00DB1333"/>
    <w:rsid w:val="00DB203A"/>
    <w:rsid w:val="00DB2D61"/>
    <w:rsid w:val="00DB2F99"/>
    <w:rsid w:val="00DB480B"/>
    <w:rsid w:val="00DB4BFC"/>
    <w:rsid w:val="00DB5491"/>
    <w:rsid w:val="00DB5D3F"/>
    <w:rsid w:val="00DB6194"/>
    <w:rsid w:val="00DB61A3"/>
    <w:rsid w:val="00DB74FF"/>
    <w:rsid w:val="00DC0942"/>
    <w:rsid w:val="00DC2B23"/>
    <w:rsid w:val="00DC375C"/>
    <w:rsid w:val="00DC3F97"/>
    <w:rsid w:val="00DC49A5"/>
    <w:rsid w:val="00DC4B28"/>
    <w:rsid w:val="00DC5298"/>
    <w:rsid w:val="00DC5C75"/>
    <w:rsid w:val="00DC5F9E"/>
    <w:rsid w:val="00DC67FE"/>
    <w:rsid w:val="00DC70B6"/>
    <w:rsid w:val="00DC7193"/>
    <w:rsid w:val="00DC7303"/>
    <w:rsid w:val="00DC7338"/>
    <w:rsid w:val="00DC7EC5"/>
    <w:rsid w:val="00DD0542"/>
    <w:rsid w:val="00DD14E6"/>
    <w:rsid w:val="00DD1589"/>
    <w:rsid w:val="00DD2144"/>
    <w:rsid w:val="00DD25E0"/>
    <w:rsid w:val="00DD2C7C"/>
    <w:rsid w:val="00DD35F1"/>
    <w:rsid w:val="00DD3E28"/>
    <w:rsid w:val="00DD44FB"/>
    <w:rsid w:val="00DD4C0A"/>
    <w:rsid w:val="00DD50CD"/>
    <w:rsid w:val="00DD58DD"/>
    <w:rsid w:val="00DD5914"/>
    <w:rsid w:val="00DD6188"/>
    <w:rsid w:val="00DD6405"/>
    <w:rsid w:val="00DD6673"/>
    <w:rsid w:val="00DD6AD7"/>
    <w:rsid w:val="00DD6DDA"/>
    <w:rsid w:val="00DD7127"/>
    <w:rsid w:val="00DD7514"/>
    <w:rsid w:val="00DE00BC"/>
    <w:rsid w:val="00DE01FB"/>
    <w:rsid w:val="00DE1988"/>
    <w:rsid w:val="00DE1B6A"/>
    <w:rsid w:val="00DE2A7D"/>
    <w:rsid w:val="00DE4759"/>
    <w:rsid w:val="00DE5031"/>
    <w:rsid w:val="00DE579E"/>
    <w:rsid w:val="00DE60BC"/>
    <w:rsid w:val="00DE6DDC"/>
    <w:rsid w:val="00DE6FF3"/>
    <w:rsid w:val="00DE7262"/>
    <w:rsid w:val="00DE789E"/>
    <w:rsid w:val="00DF01D0"/>
    <w:rsid w:val="00DF27AC"/>
    <w:rsid w:val="00DF339A"/>
    <w:rsid w:val="00DF5496"/>
    <w:rsid w:val="00DF6899"/>
    <w:rsid w:val="00DF68B9"/>
    <w:rsid w:val="00DF6E10"/>
    <w:rsid w:val="00E00CD3"/>
    <w:rsid w:val="00E00E51"/>
    <w:rsid w:val="00E01A8C"/>
    <w:rsid w:val="00E02799"/>
    <w:rsid w:val="00E028E1"/>
    <w:rsid w:val="00E02F31"/>
    <w:rsid w:val="00E030C5"/>
    <w:rsid w:val="00E037B6"/>
    <w:rsid w:val="00E03A18"/>
    <w:rsid w:val="00E04A10"/>
    <w:rsid w:val="00E04BA4"/>
    <w:rsid w:val="00E05ACD"/>
    <w:rsid w:val="00E05B86"/>
    <w:rsid w:val="00E0711D"/>
    <w:rsid w:val="00E0799F"/>
    <w:rsid w:val="00E103FA"/>
    <w:rsid w:val="00E10890"/>
    <w:rsid w:val="00E10976"/>
    <w:rsid w:val="00E11526"/>
    <w:rsid w:val="00E11AF2"/>
    <w:rsid w:val="00E124BF"/>
    <w:rsid w:val="00E129A2"/>
    <w:rsid w:val="00E12F50"/>
    <w:rsid w:val="00E13017"/>
    <w:rsid w:val="00E131EB"/>
    <w:rsid w:val="00E13A11"/>
    <w:rsid w:val="00E13A9C"/>
    <w:rsid w:val="00E14578"/>
    <w:rsid w:val="00E153EB"/>
    <w:rsid w:val="00E15539"/>
    <w:rsid w:val="00E158B3"/>
    <w:rsid w:val="00E1639E"/>
    <w:rsid w:val="00E16537"/>
    <w:rsid w:val="00E16CE2"/>
    <w:rsid w:val="00E2111F"/>
    <w:rsid w:val="00E22EAE"/>
    <w:rsid w:val="00E230C8"/>
    <w:rsid w:val="00E24059"/>
    <w:rsid w:val="00E24D51"/>
    <w:rsid w:val="00E26073"/>
    <w:rsid w:val="00E26253"/>
    <w:rsid w:val="00E26698"/>
    <w:rsid w:val="00E267C4"/>
    <w:rsid w:val="00E26990"/>
    <w:rsid w:val="00E26E8F"/>
    <w:rsid w:val="00E26EB6"/>
    <w:rsid w:val="00E27B1B"/>
    <w:rsid w:val="00E306CB"/>
    <w:rsid w:val="00E30AF9"/>
    <w:rsid w:val="00E30C27"/>
    <w:rsid w:val="00E310DD"/>
    <w:rsid w:val="00E321BB"/>
    <w:rsid w:val="00E323BD"/>
    <w:rsid w:val="00E32458"/>
    <w:rsid w:val="00E32B0A"/>
    <w:rsid w:val="00E35184"/>
    <w:rsid w:val="00E3528D"/>
    <w:rsid w:val="00E35778"/>
    <w:rsid w:val="00E357A4"/>
    <w:rsid w:val="00E35D86"/>
    <w:rsid w:val="00E35EC8"/>
    <w:rsid w:val="00E35F51"/>
    <w:rsid w:val="00E36370"/>
    <w:rsid w:val="00E36CF3"/>
    <w:rsid w:val="00E36ED6"/>
    <w:rsid w:val="00E37009"/>
    <w:rsid w:val="00E37EB3"/>
    <w:rsid w:val="00E41DA8"/>
    <w:rsid w:val="00E42745"/>
    <w:rsid w:val="00E42BDA"/>
    <w:rsid w:val="00E42EE7"/>
    <w:rsid w:val="00E434F5"/>
    <w:rsid w:val="00E43A19"/>
    <w:rsid w:val="00E44797"/>
    <w:rsid w:val="00E44F17"/>
    <w:rsid w:val="00E451AE"/>
    <w:rsid w:val="00E4555F"/>
    <w:rsid w:val="00E457A0"/>
    <w:rsid w:val="00E46A55"/>
    <w:rsid w:val="00E46FB4"/>
    <w:rsid w:val="00E475AB"/>
    <w:rsid w:val="00E47C1F"/>
    <w:rsid w:val="00E47EAC"/>
    <w:rsid w:val="00E500A6"/>
    <w:rsid w:val="00E50218"/>
    <w:rsid w:val="00E50F18"/>
    <w:rsid w:val="00E5109A"/>
    <w:rsid w:val="00E5164A"/>
    <w:rsid w:val="00E521B4"/>
    <w:rsid w:val="00E52232"/>
    <w:rsid w:val="00E52332"/>
    <w:rsid w:val="00E53B00"/>
    <w:rsid w:val="00E53D5B"/>
    <w:rsid w:val="00E5428A"/>
    <w:rsid w:val="00E553C4"/>
    <w:rsid w:val="00E557D2"/>
    <w:rsid w:val="00E55A60"/>
    <w:rsid w:val="00E55E6A"/>
    <w:rsid w:val="00E55F40"/>
    <w:rsid w:val="00E561AC"/>
    <w:rsid w:val="00E561ED"/>
    <w:rsid w:val="00E5777E"/>
    <w:rsid w:val="00E577A8"/>
    <w:rsid w:val="00E578DD"/>
    <w:rsid w:val="00E57CED"/>
    <w:rsid w:val="00E600DA"/>
    <w:rsid w:val="00E60184"/>
    <w:rsid w:val="00E615EC"/>
    <w:rsid w:val="00E617C7"/>
    <w:rsid w:val="00E61F33"/>
    <w:rsid w:val="00E62382"/>
    <w:rsid w:val="00E63635"/>
    <w:rsid w:val="00E6387E"/>
    <w:rsid w:val="00E64E51"/>
    <w:rsid w:val="00E657CE"/>
    <w:rsid w:val="00E65DB6"/>
    <w:rsid w:val="00E6667F"/>
    <w:rsid w:val="00E70636"/>
    <w:rsid w:val="00E70B9A"/>
    <w:rsid w:val="00E70E0A"/>
    <w:rsid w:val="00E72019"/>
    <w:rsid w:val="00E72096"/>
    <w:rsid w:val="00E72588"/>
    <w:rsid w:val="00E7290E"/>
    <w:rsid w:val="00E72972"/>
    <w:rsid w:val="00E72AD5"/>
    <w:rsid w:val="00E73AC3"/>
    <w:rsid w:val="00E74683"/>
    <w:rsid w:val="00E74A03"/>
    <w:rsid w:val="00E7549E"/>
    <w:rsid w:val="00E759E9"/>
    <w:rsid w:val="00E75B18"/>
    <w:rsid w:val="00E75E04"/>
    <w:rsid w:val="00E76035"/>
    <w:rsid w:val="00E76EE1"/>
    <w:rsid w:val="00E77883"/>
    <w:rsid w:val="00E77D7E"/>
    <w:rsid w:val="00E800BF"/>
    <w:rsid w:val="00E80865"/>
    <w:rsid w:val="00E80BE6"/>
    <w:rsid w:val="00E812BE"/>
    <w:rsid w:val="00E81565"/>
    <w:rsid w:val="00E81A60"/>
    <w:rsid w:val="00E81E30"/>
    <w:rsid w:val="00E82119"/>
    <w:rsid w:val="00E827BF"/>
    <w:rsid w:val="00E836CF"/>
    <w:rsid w:val="00E83A3B"/>
    <w:rsid w:val="00E84167"/>
    <w:rsid w:val="00E84D8B"/>
    <w:rsid w:val="00E85686"/>
    <w:rsid w:val="00E85EA5"/>
    <w:rsid w:val="00E868AE"/>
    <w:rsid w:val="00E87363"/>
    <w:rsid w:val="00E9006E"/>
    <w:rsid w:val="00E91185"/>
    <w:rsid w:val="00E916CE"/>
    <w:rsid w:val="00E9181C"/>
    <w:rsid w:val="00E928D8"/>
    <w:rsid w:val="00E929B5"/>
    <w:rsid w:val="00E92B40"/>
    <w:rsid w:val="00E92BE4"/>
    <w:rsid w:val="00E94350"/>
    <w:rsid w:val="00E94798"/>
    <w:rsid w:val="00E94C36"/>
    <w:rsid w:val="00E95134"/>
    <w:rsid w:val="00E96AB0"/>
    <w:rsid w:val="00E96E29"/>
    <w:rsid w:val="00E973B3"/>
    <w:rsid w:val="00EA0266"/>
    <w:rsid w:val="00EA08EA"/>
    <w:rsid w:val="00EA0A9B"/>
    <w:rsid w:val="00EA11A0"/>
    <w:rsid w:val="00EA15CD"/>
    <w:rsid w:val="00EA1659"/>
    <w:rsid w:val="00EA20FF"/>
    <w:rsid w:val="00EA2309"/>
    <w:rsid w:val="00EA23FE"/>
    <w:rsid w:val="00EA38D0"/>
    <w:rsid w:val="00EA3AA3"/>
    <w:rsid w:val="00EA43DA"/>
    <w:rsid w:val="00EA45A3"/>
    <w:rsid w:val="00EA6701"/>
    <w:rsid w:val="00EA6850"/>
    <w:rsid w:val="00EA716C"/>
    <w:rsid w:val="00EA73D0"/>
    <w:rsid w:val="00EA7A31"/>
    <w:rsid w:val="00EA7B9E"/>
    <w:rsid w:val="00EB0630"/>
    <w:rsid w:val="00EB0C0C"/>
    <w:rsid w:val="00EB1CCE"/>
    <w:rsid w:val="00EB2090"/>
    <w:rsid w:val="00EB21AB"/>
    <w:rsid w:val="00EB3180"/>
    <w:rsid w:val="00EB3970"/>
    <w:rsid w:val="00EB3B65"/>
    <w:rsid w:val="00EB3F6A"/>
    <w:rsid w:val="00EB490D"/>
    <w:rsid w:val="00EB4C69"/>
    <w:rsid w:val="00EB609F"/>
    <w:rsid w:val="00EB637B"/>
    <w:rsid w:val="00EB679E"/>
    <w:rsid w:val="00EB6BE7"/>
    <w:rsid w:val="00EB720B"/>
    <w:rsid w:val="00EC0023"/>
    <w:rsid w:val="00EC195A"/>
    <w:rsid w:val="00EC1CD3"/>
    <w:rsid w:val="00EC201B"/>
    <w:rsid w:val="00EC221A"/>
    <w:rsid w:val="00EC2597"/>
    <w:rsid w:val="00EC2C64"/>
    <w:rsid w:val="00EC3261"/>
    <w:rsid w:val="00EC345A"/>
    <w:rsid w:val="00EC3490"/>
    <w:rsid w:val="00EC38B8"/>
    <w:rsid w:val="00EC3EE4"/>
    <w:rsid w:val="00EC3FE3"/>
    <w:rsid w:val="00EC4075"/>
    <w:rsid w:val="00EC4645"/>
    <w:rsid w:val="00EC4EF3"/>
    <w:rsid w:val="00EC4EF6"/>
    <w:rsid w:val="00EC551F"/>
    <w:rsid w:val="00EC5CB8"/>
    <w:rsid w:val="00EC602F"/>
    <w:rsid w:val="00EC6091"/>
    <w:rsid w:val="00EC7155"/>
    <w:rsid w:val="00EC781E"/>
    <w:rsid w:val="00ED0FA3"/>
    <w:rsid w:val="00ED1A6E"/>
    <w:rsid w:val="00ED2654"/>
    <w:rsid w:val="00ED2829"/>
    <w:rsid w:val="00ED2C44"/>
    <w:rsid w:val="00ED3078"/>
    <w:rsid w:val="00ED3195"/>
    <w:rsid w:val="00ED3A3F"/>
    <w:rsid w:val="00ED3DAE"/>
    <w:rsid w:val="00ED404B"/>
    <w:rsid w:val="00ED4490"/>
    <w:rsid w:val="00ED45BF"/>
    <w:rsid w:val="00ED4B56"/>
    <w:rsid w:val="00ED4FEA"/>
    <w:rsid w:val="00ED5BEB"/>
    <w:rsid w:val="00ED6A7E"/>
    <w:rsid w:val="00ED6B4C"/>
    <w:rsid w:val="00ED6DE6"/>
    <w:rsid w:val="00ED7325"/>
    <w:rsid w:val="00EE0623"/>
    <w:rsid w:val="00EE16F2"/>
    <w:rsid w:val="00EE1BA5"/>
    <w:rsid w:val="00EE219C"/>
    <w:rsid w:val="00EE3150"/>
    <w:rsid w:val="00EE31D3"/>
    <w:rsid w:val="00EE3D72"/>
    <w:rsid w:val="00EE4393"/>
    <w:rsid w:val="00EE4BD2"/>
    <w:rsid w:val="00EE52A3"/>
    <w:rsid w:val="00EE553D"/>
    <w:rsid w:val="00EE59A0"/>
    <w:rsid w:val="00EE59E1"/>
    <w:rsid w:val="00EE6564"/>
    <w:rsid w:val="00EE6F49"/>
    <w:rsid w:val="00EE7537"/>
    <w:rsid w:val="00EE7E79"/>
    <w:rsid w:val="00EF0B32"/>
    <w:rsid w:val="00EF0E29"/>
    <w:rsid w:val="00EF1DB8"/>
    <w:rsid w:val="00EF1EB0"/>
    <w:rsid w:val="00EF25D7"/>
    <w:rsid w:val="00EF3AAF"/>
    <w:rsid w:val="00EF3B3A"/>
    <w:rsid w:val="00EF3F93"/>
    <w:rsid w:val="00EF4C6D"/>
    <w:rsid w:val="00EF5705"/>
    <w:rsid w:val="00EF60B7"/>
    <w:rsid w:val="00EF65FC"/>
    <w:rsid w:val="00EF68E5"/>
    <w:rsid w:val="00EF6DE0"/>
    <w:rsid w:val="00EF72C7"/>
    <w:rsid w:val="00EF75C2"/>
    <w:rsid w:val="00EF7C68"/>
    <w:rsid w:val="00EF7E9F"/>
    <w:rsid w:val="00F00970"/>
    <w:rsid w:val="00F00C59"/>
    <w:rsid w:val="00F00C81"/>
    <w:rsid w:val="00F01070"/>
    <w:rsid w:val="00F01221"/>
    <w:rsid w:val="00F01CA1"/>
    <w:rsid w:val="00F024FD"/>
    <w:rsid w:val="00F036D2"/>
    <w:rsid w:val="00F038A7"/>
    <w:rsid w:val="00F03F1B"/>
    <w:rsid w:val="00F044E9"/>
    <w:rsid w:val="00F045EF"/>
    <w:rsid w:val="00F04BBC"/>
    <w:rsid w:val="00F05D39"/>
    <w:rsid w:val="00F06653"/>
    <w:rsid w:val="00F069F4"/>
    <w:rsid w:val="00F06A6E"/>
    <w:rsid w:val="00F07218"/>
    <w:rsid w:val="00F078B5"/>
    <w:rsid w:val="00F10547"/>
    <w:rsid w:val="00F1237E"/>
    <w:rsid w:val="00F13114"/>
    <w:rsid w:val="00F1347C"/>
    <w:rsid w:val="00F1348B"/>
    <w:rsid w:val="00F13509"/>
    <w:rsid w:val="00F135F9"/>
    <w:rsid w:val="00F142AA"/>
    <w:rsid w:val="00F14324"/>
    <w:rsid w:val="00F148F3"/>
    <w:rsid w:val="00F14E53"/>
    <w:rsid w:val="00F15E11"/>
    <w:rsid w:val="00F15FED"/>
    <w:rsid w:val="00F165DF"/>
    <w:rsid w:val="00F16638"/>
    <w:rsid w:val="00F16CD9"/>
    <w:rsid w:val="00F17F0F"/>
    <w:rsid w:val="00F21584"/>
    <w:rsid w:val="00F21995"/>
    <w:rsid w:val="00F22929"/>
    <w:rsid w:val="00F22BFD"/>
    <w:rsid w:val="00F233D8"/>
    <w:rsid w:val="00F24412"/>
    <w:rsid w:val="00F24B6D"/>
    <w:rsid w:val="00F2544D"/>
    <w:rsid w:val="00F25590"/>
    <w:rsid w:val="00F25E23"/>
    <w:rsid w:val="00F25F39"/>
    <w:rsid w:val="00F26EE7"/>
    <w:rsid w:val="00F274C8"/>
    <w:rsid w:val="00F307A3"/>
    <w:rsid w:val="00F30C2F"/>
    <w:rsid w:val="00F319A5"/>
    <w:rsid w:val="00F31B73"/>
    <w:rsid w:val="00F31D28"/>
    <w:rsid w:val="00F33395"/>
    <w:rsid w:val="00F34166"/>
    <w:rsid w:val="00F3446B"/>
    <w:rsid w:val="00F3498E"/>
    <w:rsid w:val="00F34B65"/>
    <w:rsid w:val="00F357ED"/>
    <w:rsid w:val="00F35A7A"/>
    <w:rsid w:val="00F35F24"/>
    <w:rsid w:val="00F36AD6"/>
    <w:rsid w:val="00F37733"/>
    <w:rsid w:val="00F3785D"/>
    <w:rsid w:val="00F37CE5"/>
    <w:rsid w:val="00F40E52"/>
    <w:rsid w:val="00F412F7"/>
    <w:rsid w:val="00F41A6D"/>
    <w:rsid w:val="00F41E32"/>
    <w:rsid w:val="00F42972"/>
    <w:rsid w:val="00F43048"/>
    <w:rsid w:val="00F4367C"/>
    <w:rsid w:val="00F43C66"/>
    <w:rsid w:val="00F444AF"/>
    <w:rsid w:val="00F453D5"/>
    <w:rsid w:val="00F45A4D"/>
    <w:rsid w:val="00F45E65"/>
    <w:rsid w:val="00F4648E"/>
    <w:rsid w:val="00F4671A"/>
    <w:rsid w:val="00F4679A"/>
    <w:rsid w:val="00F4692F"/>
    <w:rsid w:val="00F46C67"/>
    <w:rsid w:val="00F46D62"/>
    <w:rsid w:val="00F46FCA"/>
    <w:rsid w:val="00F51655"/>
    <w:rsid w:val="00F51CD6"/>
    <w:rsid w:val="00F5200D"/>
    <w:rsid w:val="00F52737"/>
    <w:rsid w:val="00F529AA"/>
    <w:rsid w:val="00F52D11"/>
    <w:rsid w:val="00F53BE4"/>
    <w:rsid w:val="00F544CA"/>
    <w:rsid w:val="00F54BC1"/>
    <w:rsid w:val="00F55BEA"/>
    <w:rsid w:val="00F55C9F"/>
    <w:rsid w:val="00F55CDB"/>
    <w:rsid w:val="00F566F4"/>
    <w:rsid w:val="00F5691F"/>
    <w:rsid w:val="00F56999"/>
    <w:rsid w:val="00F569C3"/>
    <w:rsid w:val="00F5701B"/>
    <w:rsid w:val="00F578E9"/>
    <w:rsid w:val="00F57D92"/>
    <w:rsid w:val="00F60303"/>
    <w:rsid w:val="00F6054A"/>
    <w:rsid w:val="00F61010"/>
    <w:rsid w:val="00F6121E"/>
    <w:rsid w:val="00F61B11"/>
    <w:rsid w:val="00F623B0"/>
    <w:rsid w:val="00F6283E"/>
    <w:rsid w:val="00F629A7"/>
    <w:rsid w:val="00F63028"/>
    <w:rsid w:val="00F63358"/>
    <w:rsid w:val="00F64556"/>
    <w:rsid w:val="00F648A6"/>
    <w:rsid w:val="00F65CFF"/>
    <w:rsid w:val="00F66769"/>
    <w:rsid w:val="00F66ACB"/>
    <w:rsid w:val="00F6726E"/>
    <w:rsid w:val="00F67604"/>
    <w:rsid w:val="00F67BBA"/>
    <w:rsid w:val="00F701DF"/>
    <w:rsid w:val="00F70517"/>
    <w:rsid w:val="00F7108C"/>
    <w:rsid w:val="00F714C2"/>
    <w:rsid w:val="00F7172B"/>
    <w:rsid w:val="00F71932"/>
    <w:rsid w:val="00F7271F"/>
    <w:rsid w:val="00F72B11"/>
    <w:rsid w:val="00F7301C"/>
    <w:rsid w:val="00F739AD"/>
    <w:rsid w:val="00F73A3A"/>
    <w:rsid w:val="00F73C90"/>
    <w:rsid w:val="00F747DC"/>
    <w:rsid w:val="00F75176"/>
    <w:rsid w:val="00F75919"/>
    <w:rsid w:val="00F75A91"/>
    <w:rsid w:val="00F75D45"/>
    <w:rsid w:val="00F76294"/>
    <w:rsid w:val="00F764DD"/>
    <w:rsid w:val="00F765C7"/>
    <w:rsid w:val="00F772B1"/>
    <w:rsid w:val="00F80EBA"/>
    <w:rsid w:val="00F8127B"/>
    <w:rsid w:val="00F82961"/>
    <w:rsid w:val="00F82D92"/>
    <w:rsid w:val="00F8347F"/>
    <w:rsid w:val="00F834BB"/>
    <w:rsid w:val="00F83DAD"/>
    <w:rsid w:val="00F84774"/>
    <w:rsid w:val="00F85A90"/>
    <w:rsid w:val="00F85BB4"/>
    <w:rsid w:val="00F85DA2"/>
    <w:rsid w:val="00F90217"/>
    <w:rsid w:val="00F9120C"/>
    <w:rsid w:val="00F91BD6"/>
    <w:rsid w:val="00F93B77"/>
    <w:rsid w:val="00F9439A"/>
    <w:rsid w:val="00F94A50"/>
    <w:rsid w:val="00F94C6F"/>
    <w:rsid w:val="00F95612"/>
    <w:rsid w:val="00F958D9"/>
    <w:rsid w:val="00F9604C"/>
    <w:rsid w:val="00F96547"/>
    <w:rsid w:val="00F97017"/>
    <w:rsid w:val="00F97A14"/>
    <w:rsid w:val="00FA1497"/>
    <w:rsid w:val="00FA2005"/>
    <w:rsid w:val="00FA2336"/>
    <w:rsid w:val="00FA2BDF"/>
    <w:rsid w:val="00FA2D04"/>
    <w:rsid w:val="00FA2DDB"/>
    <w:rsid w:val="00FA2E72"/>
    <w:rsid w:val="00FA379F"/>
    <w:rsid w:val="00FA3A1F"/>
    <w:rsid w:val="00FA3BA5"/>
    <w:rsid w:val="00FA3D10"/>
    <w:rsid w:val="00FA3F21"/>
    <w:rsid w:val="00FA46EE"/>
    <w:rsid w:val="00FA567B"/>
    <w:rsid w:val="00FA56D9"/>
    <w:rsid w:val="00FA5ABF"/>
    <w:rsid w:val="00FA6112"/>
    <w:rsid w:val="00FA6FEE"/>
    <w:rsid w:val="00FA75BB"/>
    <w:rsid w:val="00FB0146"/>
    <w:rsid w:val="00FB0DE2"/>
    <w:rsid w:val="00FB0F76"/>
    <w:rsid w:val="00FB1CB8"/>
    <w:rsid w:val="00FB1F50"/>
    <w:rsid w:val="00FB27C5"/>
    <w:rsid w:val="00FB2DE7"/>
    <w:rsid w:val="00FB4109"/>
    <w:rsid w:val="00FB46D3"/>
    <w:rsid w:val="00FB48AF"/>
    <w:rsid w:val="00FB56AA"/>
    <w:rsid w:val="00FB6393"/>
    <w:rsid w:val="00FB6664"/>
    <w:rsid w:val="00FB6A00"/>
    <w:rsid w:val="00FB78DE"/>
    <w:rsid w:val="00FC042D"/>
    <w:rsid w:val="00FC0EA5"/>
    <w:rsid w:val="00FC0F8E"/>
    <w:rsid w:val="00FC1714"/>
    <w:rsid w:val="00FC1752"/>
    <w:rsid w:val="00FC17AA"/>
    <w:rsid w:val="00FC1D62"/>
    <w:rsid w:val="00FC2601"/>
    <w:rsid w:val="00FC2632"/>
    <w:rsid w:val="00FC277D"/>
    <w:rsid w:val="00FC2871"/>
    <w:rsid w:val="00FC464D"/>
    <w:rsid w:val="00FC50C1"/>
    <w:rsid w:val="00FC5580"/>
    <w:rsid w:val="00FC58A0"/>
    <w:rsid w:val="00FC5A8B"/>
    <w:rsid w:val="00FC5F5B"/>
    <w:rsid w:val="00FC75BB"/>
    <w:rsid w:val="00FC79B1"/>
    <w:rsid w:val="00FD0906"/>
    <w:rsid w:val="00FD131A"/>
    <w:rsid w:val="00FD1850"/>
    <w:rsid w:val="00FD20BA"/>
    <w:rsid w:val="00FD4216"/>
    <w:rsid w:val="00FD4580"/>
    <w:rsid w:val="00FD468B"/>
    <w:rsid w:val="00FD58E5"/>
    <w:rsid w:val="00FD6057"/>
    <w:rsid w:val="00FD63FF"/>
    <w:rsid w:val="00FD6676"/>
    <w:rsid w:val="00FD6BFA"/>
    <w:rsid w:val="00FD7124"/>
    <w:rsid w:val="00FD7743"/>
    <w:rsid w:val="00FE0E10"/>
    <w:rsid w:val="00FE16EF"/>
    <w:rsid w:val="00FE2113"/>
    <w:rsid w:val="00FE2A18"/>
    <w:rsid w:val="00FE2AD4"/>
    <w:rsid w:val="00FE3072"/>
    <w:rsid w:val="00FE31F4"/>
    <w:rsid w:val="00FE417D"/>
    <w:rsid w:val="00FE5138"/>
    <w:rsid w:val="00FE585A"/>
    <w:rsid w:val="00FE69F9"/>
    <w:rsid w:val="00FE7224"/>
    <w:rsid w:val="00FE73DF"/>
    <w:rsid w:val="00FE7B6A"/>
    <w:rsid w:val="00FF0473"/>
    <w:rsid w:val="00FF0517"/>
    <w:rsid w:val="00FF059E"/>
    <w:rsid w:val="00FF106E"/>
    <w:rsid w:val="00FF18F4"/>
    <w:rsid w:val="00FF1EED"/>
    <w:rsid w:val="00FF2B14"/>
    <w:rsid w:val="00FF326D"/>
    <w:rsid w:val="00FF392C"/>
    <w:rsid w:val="00FF3AAE"/>
    <w:rsid w:val="00FF3AC7"/>
    <w:rsid w:val="00FF424E"/>
    <w:rsid w:val="00FF55D8"/>
    <w:rsid w:val="00FF56E3"/>
    <w:rsid w:val="00FF5A29"/>
    <w:rsid w:val="00FF6327"/>
    <w:rsid w:val="00FF675E"/>
    <w:rsid w:val="00FF70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4E830029"/>
  <w15:chartTrackingRefBased/>
  <w15:docId w15:val="{3553BA79-4A22-4330-BCA7-79D7DF6AB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color w:val="000000" w:themeColor="text1"/>
        <w:kern w:val="2"/>
        <w:sz w:val="24"/>
        <w:szCs w:val="24"/>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865ACF"/>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865ACF"/>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03A9"/>
    <w:pPr>
      <w:spacing w:after="0" w:line="384" w:lineRule="auto"/>
      <w:textAlignment w:val="baseline"/>
    </w:pPr>
    <w:rPr>
      <w:rFonts w:ascii="함초롬바탕" w:eastAsia="굴림" w:hAnsi="굴림" w:cs="굴림"/>
      <w:color w:val="000000"/>
      <w:kern w:val="0"/>
      <w:szCs w:val="20"/>
    </w:rPr>
  </w:style>
  <w:style w:type="paragraph" w:styleId="a4">
    <w:name w:val="header"/>
    <w:basedOn w:val="a"/>
    <w:link w:val="Char"/>
    <w:uiPriority w:val="99"/>
    <w:unhideWhenUsed/>
    <w:rsid w:val="002C0301"/>
    <w:pPr>
      <w:tabs>
        <w:tab w:val="center" w:pos="4513"/>
        <w:tab w:val="right" w:pos="9026"/>
      </w:tabs>
      <w:snapToGrid w:val="0"/>
    </w:pPr>
  </w:style>
  <w:style w:type="character" w:customStyle="1" w:styleId="Char">
    <w:name w:val="머리글 Char"/>
    <w:basedOn w:val="a0"/>
    <w:link w:val="a4"/>
    <w:uiPriority w:val="99"/>
    <w:rsid w:val="002C0301"/>
  </w:style>
  <w:style w:type="paragraph" w:styleId="a5">
    <w:name w:val="footer"/>
    <w:basedOn w:val="a"/>
    <w:link w:val="Char0"/>
    <w:uiPriority w:val="99"/>
    <w:unhideWhenUsed/>
    <w:rsid w:val="002C0301"/>
    <w:pPr>
      <w:tabs>
        <w:tab w:val="center" w:pos="4513"/>
        <w:tab w:val="right" w:pos="9026"/>
      </w:tabs>
      <w:snapToGrid w:val="0"/>
    </w:pPr>
  </w:style>
  <w:style w:type="character" w:customStyle="1" w:styleId="Char0">
    <w:name w:val="바닥글 Char"/>
    <w:basedOn w:val="a0"/>
    <w:link w:val="a5"/>
    <w:uiPriority w:val="99"/>
    <w:rsid w:val="002C0301"/>
  </w:style>
  <w:style w:type="paragraph" w:customStyle="1" w:styleId="MS">
    <w:name w:val="MS바탕글"/>
    <w:basedOn w:val="a"/>
    <w:rsid w:val="00322D29"/>
    <w:pPr>
      <w:spacing w:line="256" w:lineRule="auto"/>
      <w:textAlignment w:val="baseline"/>
    </w:pPr>
    <w:rPr>
      <w:rFonts w:ascii="맑은 고딕" w:eastAsia="굴림" w:hAnsi="굴림" w:cs="굴림"/>
      <w:color w:val="000000"/>
      <w:kern w:val="0"/>
      <w:szCs w:val="20"/>
    </w:rPr>
  </w:style>
  <w:style w:type="paragraph" w:styleId="a6">
    <w:name w:val="Title"/>
    <w:basedOn w:val="a"/>
    <w:next w:val="a"/>
    <w:link w:val="Char1"/>
    <w:uiPriority w:val="10"/>
    <w:qFormat/>
    <w:rsid w:val="00322D29"/>
    <w:pPr>
      <w:spacing w:before="240" w:after="120"/>
      <w:jc w:val="center"/>
      <w:outlineLvl w:val="0"/>
    </w:pPr>
    <w:rPr>
      <w:rFonts w:asciiTheme="majorHAnsi" w:hAnsiTheme="majorHAnsi" w:cstheme="majorBidi"/>
      <w:b/>
      <w:bCs/>
      <w:sz w:val="32"/>
      <w:szCs w:val="32"/>
    </w:rPr>
  </w:style>
  <w:style w:type="character" w:customStyle="1" w:styleId="Char1">
    <w:name w:val="제목 Char"/>
    <w:basedOn w:val="a0"/>
    <w:link w:val="a6"/>
    <w:uiPriority w:val="10"/>
    <w:rsid w:val="00322D29"/>
    <w:rPr>
      <w:rFonts w:asciiTheme="majorHAnsi" w:eastAsiaTheme="majorEastAsia" w:hAnsiTheme="majorHAnsi" w:cstheme="majorBidi"/>
      <w:b/>
      <w:bCs/>
      <w:sz w:val="32"/>
      <w:szCs w:val="32"/>
    </w:rPr>
  </w:style>
  <w:style w:type="paragraph" w:styleId="a7">
    <w:name w:val="List Paragraph"/>
    <w:basedOn w:val="a"/>
    <w:uiPriority w:val="34"/>
    <w:qFormat/>
    <w:rsid w:val="00322D29"/>
    <w:pPr>
      <w:ind w:leftChars="400" w:left="800"/>
    </w:pPr>
  </w:style>
  <w:style w:type="paragraph" w:customStyle="1" w:styleId="a8">
    <w:name w:val="영문저자소속"/>
    <w:basedOn w:val="a"/>
    <w:rsid w:val="00450064"/>
    <w:pPr>
      <w:shd w:val="clear" w:color="auto" w:fill="FFFFFF"/>
      <w:tabs>
        <w:tab w:val="left" w:pos="2"/>
        <w:tab w:val="left" w:pos="1500"/>
        <w:tab w:val="left" w:pos="3000"/>
        <w:tab w:val="left" w:pos="4500"/>
        <w:tab w:val="left" w:pos="6000"/>
        <w:tab w:val="left" w:pos="7500"/>
        <w:tab w:val="left" w:pos="9000"/>
      </w:tabs>
      <w:wordWrap/>
      <w:snapToGrid w:val="0"/>
      <w:spacing w:after="0" w:line="276" w:lineRule="auto"/>
      <w:jc w:val="center"/>
      <w:textAlignment w:val="baseline"/>
    </w:pPr>
    <w:rPr>
      <w:rFonts w:ascii="한양신명조" w:eastAsia="굴림" w:hAnsi="굴림" w:cs="굴림"/>
      <w:i/>
      <w:iCs/>
      <w:color w:val="000000"/>
      <w:spacing w:val="-10"/>
      <w:kern w:val="0"/>
      <w:sz w:val="18"/>
      <w:szCs w:val="18"/>
    </w:rPr>
  </w:style>
  <w:style w:type="table" w:styleId="a9">
    <w:name w:val="Table Grid"/>
    <w:basedOn w:val="a1"/>
    <w:uiPriority w:val="39"/>
    <w:rsid w:val="00D648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SManuscriptBodyTextStyle">
    <w:name w:val="ECS Manuscript Body Text Style"/>
    <w:basedOn w:val="a"/>
    <w:rsid w:val="00524C6B"/>
    <w:pPr>
      <w:wordWrap/>
      <w:autoSpaceDE/>
      <w:autoSpaceDN/>
      <w:spacing w:after="0" w:line="360" w:lineRule="auto"/>
      <w:jc w:val="left"/>
    </w:pPr>
    <w:rPr>
      <w:rFonts w:eastAsia="SimSun"/>
      <w:lang w:eastAsia="zh-CN"/>
    </w:rPr>
  </w:style>
  <w:style w:type="paragraph" w:customStyle="1" w:styleId="ECSPrimarySubheadStyle">
    <w:name w:val="ECS Primary Subhead Style"/>
    <w:basedOn w:val="a"/>
    <w:rsid w:val="00487D47"/>
    <w:pPr>
      <w:wordWrap/>
      <w:autoSpaceDE/>
      <w:autoSpaceDN/>
      <w:spacing w:after="0" w:line="360" w:lineRule="auto"/>
      <w:jc w:val="left"/>
    </w:pPr>
    <w:rPr>
      <w:rFonts w:eastAsia="SimSun"/>
      <w:b/>
      <w:lang w:eastAsia="zh-CN"/>
    </w:rPr>
  </w:style>
  <w:style w:type="paragraph" w:styleId="aa">
    <w:name w:val="Revision"/>
    <w:hidden/>
    <w:uiPriority w:val="99"/>
    <w:semiHidden/>
    <w:rsid w:val="00CA0C5B"/>
    <w:pPr>
      <w:spacing w:after="0" w:line="240" w:lineRule="auto"/>
      <w:jc w:val="left"/>
    </w:pPr>
  </w:style>
  <w:style w:type="character" w:customStyle="1" w:styleId="2Char">
    <w:name w:val="제목 2 Char"/>
    <w:basedOn w:val="a0"/>
    <w:link w:val="2"/>
    <w:uiPriority w:val="9"/>
    <w:rsid w:val="00865ACF"/>
    <w:rPr>
      <w:rFonts w:asciiTheme="majorHAnsi" w:eastAsiaTheme="majorEastAsia" w:hAnsiTheme="majorHAnsi" w:cstheme="majorBidi"/>
    </w:rPr>
  </w:style>
  <w:style w:type="character" w:customStyle="1" w:styleId="1Char">
    <w:name w:val="제목 1 Char"/>
    <w:basedOn w:val="a0"/>
    <w:link w:val="1"/>
    <w:uiPriority w:val="9"/>
    <w:rsid w:val="00865ACF"/>
    <w:rPr>
      <w:rFonts w:asciiTheme="majorHAnsi" w:eastAsiaTheme="majorEastAsia" w:hAnsiTheme="majorHAnsi" w:cstheme="majorBidi"/>
      <w:sz w:val="28"/>
      <w:szCs w:val="28"/>
    </w:rPr>
  </w:style>
  <w:style w:type="paragraph" w:styleId="ab">
    <w:name w:val="Normal (Web)"/>
    <w:basedOn w:val="a"/>
    <w:uiPriority w:val="99"/>
    <w:unhideWhenUsed/>
    <w:rsid w:val="00446DE2"/>
    <w:pPr>
      <w:widowControl/>
      <w:wordWrap/>
      <w:autoSpaceDE/>
      <w:autoSpaceDN/>
      <w:spacing w:before="100" w:beforeAutospacing="1" w:after="100" w:afterAutospacing="1" w:line="240" w:lineRule="auto"/>
      <w:jc w:val="left"/>
    </w:pPr>
    <w:rPr>
      <w:rFonts w:eastAsia="Times New Roman"/>
      <w:color w:val="auto"/>
      <w:kern w:val="0"/>
    </w:rPr>
  </w:style>
  <w:style w:type="character" w:customStyle="1" w:styleId="apple-converted-space">
    <w:name w:val="apple-converted-space"/>
    <w:basedOn w:val="a0"/>
    <w:rsid w:val="00E11526"/>
  </w:style>
  <w:style w:type="paragraph" w:customStyle="1" w:styleId="MDPI71References">
    <w:name w:val="MDPI_7.1_References"/>
    <w:qFormat/>
    <w:rsid w:val="00056D0A"/>
    <w:pPr>
      <w:numPr>
        <w:numId w:val="1"/>
      </w:numPr>
      <w:adjustRightInd w:val="0"/>
      <w:snapToGrid w:val="0"/>
      <w:spacing w:after="0" w:line="228" w:lineRule="auto"/>
    </w:pPr>
    <w:rPr>
      <w:rFonts w:ascii="Palatino Linotype" w:eastAsia="Times New Roman" w:hAnsi="Palatino Linotype"/>
      <w:color w:val="000000"/>
      <w:kern w:val="0"/>
      <w:sz w:val="18"/>
      <w:szCs w:val="20"/>
      <w:lang w:eastAsia="de-DE" w:bidi="en-US"/>
    </w:rPr>
  </w:style>
  <w:style w:type="character" w:customStyle="1" w:styleId="anchor-text">
    <w:name w:val="anchor-text"/>
    <w:basedOn w:val="a0"/>
    <w:rsid w:val="00D706F3"/>
  </w:style>
  <w:style w:type="character" w:styleId="ac">
    <w:name w:val="Hyperlink"/>
    <w:basedOn w:val="a0"/>
    <w:uiPriority w:val="99"/>
    <w:unhideWhenUsed/>
    <w:rsid w:val="00FD0906"/>
    <w:rPr>
      <w:color w:val="0563C1" w:themeColor="hyperlink"/>
      <w:u w:val="single"/>
    </w:rPr>
  </w:style>
  <w:style w:type="character" w:styleId="ad">
    <w:name w:val="Unresolved Mention"/>
    <w:basedOn w:val="a0"/>
    <w:uiPriority w:val="99"/>
    <w:semiHidden/>
    <w:unhideWhenUsed/>
    <w:rsid w:val="00FD0906"/>
    <w:rPr>
      <w:color w:val="605E5C"/>
      <w:shd w:val="clear" w:color="auto" w:fill="E1DFDD"/>
    </w:rPr>
  </w:style>
  <w:style w:type="character" w:styleId="ae">
    <w:name w:val="FollowedHyperlink"/>
    <w:basedOn w:val="a0"/>
    <w:uiPriority w:val="99"/>
    <w:semiHidden/>
    <w:unhideWhenUsed/>
    <w:rsid w:val="00961ED7"/>
    <w:rPr>
      <w:color w:val="954F72" w:themeColor="followedHyperlink"/>
      <w:u w:val="single"/>
    </w:rPr>
  </w:style>
  <w:style w:type="character" w:customStyle="1" w:styleId="given-name">
    <w:name w:val="given-name"/>
    <w:basedOn w:val="a0"/>
    <w:rsid w:val="00A74E2F"/>
  </w:style>
  <w:style w:type="character" w:customStyle="1" w:styleId="text">
    <w:name w:val="text"/>
    <w:basedOn w:val="a0"/>
    <w:rsid w:val="00A74E2F"/>
  </w:style>
  <w:style w:type="character" w:customStyle="1" w:styleId="author-ref">
    <w:name w:val="author-ref"/>
    <w:basedOn w:val="a0"/>
    <w:rsid w:val="00A74E2F"/>
  </w:style>
  <w:style w:type="character" w:styleId="af">
    <w:name w:val="Emphasis"/>
    <w:basedOn w:val="a0"/>
    <w:uiPriority w:val="20"/>
    <w:qFormat/>
    <w:rsid w:val="002720A8"/>
    <w:rPr>
      <w:i/>
      <w:iCs/>
    </w:rPr>
  </w:style>
  <w:style w:type="character" w:customStyle="1" w:styleId="titleheading">
    <w:name w:val="title_heading"/>
    <w:basedOn w:val="a0"/>
    <w:rsid w:val="0018473E"/>
  </w:style>
  <w:style w:type="character" w:customStyle="1" w:styleId="title-text">
    <w:name w:val="title-text"/>
    <w:basedOn w:val="a0"/>
    <w:rsid w:val="00BE7005"/>
  </w:style>
  <w:style w:type="character" w:customStyle="1" w:styleId="nowrap">
    <w:name w:val="nowrap"/>
    <w:basedOn w:val="a0"/>
    <w:rsid w:val="00016D73"/>
  </w:style>
  <w:style w:type="character" w:customStyle="1" w:styleId="nlmstring-name">
    <w:name w:val="nlm_string-name"/>
    <w:basedOn w:val="a0"/>
    <w:rsid w:val="000C327C"/>
  </w:style>
  <w:style w:type="character" w:customStyle="1" w:styleId="nlmpublisher-name">
    <w:name w:val="nlm_publisher-name"/>
    <w:basedOn w:val="a0"/>
    <w:rsid w:val="000C327C"/>
  </w:style>
  <w:style w:type="character" w:customStyle="1" w:styleId="nlmpublisher-loc">
    <w:name w:val="nlm_publisher-loc"/>
    <w:basedOn w:val="a0"/>
    <w:rsid w:val="000C327C"/>
  </w:style>
  <w:style w:type="character" w:customStyle="1" w:styleId="nlmyear">
    <w:name w:val="nlm_year"/>
    <w:basedOn w:val="a0"/>
    <w:rsid w:val="000C327C"/>
  </w:style>
  <w:style w:type="paragraph" w:styleId="HTML">
    <w:name w:val="HTML Preformatted"/>
    <w:basedOn w:val="a"/>
    <w:link w:val="HTMLChar"/>
    <w:uiPriority w:val="99"/>
    <w:unhideWhenUsed/>
    <w:rsid w:val="00A812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Courier New" w:eastAsia="Times New Roman" w:hAnsi="Courier New"/>
      <w:color w:val="auto"/>
      <w:kern w:val="0"/>
      <w:sz w:val="20"/>
      <w:szCs w:val="20"/>
      <w:lang w:eastAsia="en-US"/>
    </w:rPr>
  </w:style>
  <w:style w:type="character" w:customStyle="1" w:styleId="HTMLChar">
    <w:name w:val="미리 서식이 지정된 HTML Char"/>
    <w:basedOn w:val="a0"/>
    <w:link w:val="HTML"/>
    <w:uiPriority w:val="99"/>
    <w:rsid w:val="00A81257"/>
    <w:rPr>
      <w:rFonts w:ascii="Courier New" w:eastAsia="Times New Roman" w:hAnsi="Courier New"/>
      <w:color w:val="auto"/>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0266">
      <w:bodyDiv w:val="1"/>
      <w:marLeft w:val="0"/>
      <w:marRight w:val="0"/>
      <w:marTop w:val="0"/>
      <w:marBottom w:val="0"/>
      <w:divBdr>
        <w:top w:val="none" w:sz="0" w:space="0" w:color="auto"/>
        <w:left w:val="none" w:sz="0" w:space="0" w:color="auto"/>
        <w:bottom w:val="none" w:sz="0" w:space="0" w:color="auto"/>
        <w:right w:val="none" w:sz="0" w:space="0" w:color="auto"/>
      </w:divBdr>
    </w:div>
    <w:div w:id="71395000">
      <w:bodyDiv w:val="1"/>
      <w:marLeft w:val="0"/>
      <w:marRight w:val="0"/>
      <w:marTop w:val="0"/>
      <w:marBottom w:val="0"/>
      <w:divBdr>
        <w:top w:val="none" w:sz="0" w:space="0" w:color="auto"/>
        <w:left w:val="none" w:sz="0" w:space="0" w:color="auto"/>
        <w:bottom w:val="none" w:sz="0" w:space="0" w:color="auto"/>
        <w:right w:val="none" w:sz="0" w:space="0" w:color="auto"/>
      </w:divBdr>
    </w:div>
    <w:div w:id="147331995">
      <w:bodyDiv w:val="1"/>
      <w:marLeft w:val="0"/>
      <w:marRight w:val="0"/>
      <w:marTop w:val="0"/>
      <w:marBottom w:val="0"/>
      <w:divBdr>
        <w:top w:val="none" w:sz="0" w:space="0" w:color="auto"/>
        <w:left w:val="none" w:sz="0" w:space="0" w:color="auto"/>
        <w:bottom w:val="none" w:sz="0" w:space="0" w:color="auto"/>
        <w:right w:val="none" w:sz="0" w:space="0" w:color="auto"/>
      </w:divBdr>
    </w:div>
    <w:div w:id="159006485">
      <w:bodyDiv w:val="1"/>
      <w:marLeft w:val="0"/>
      <w:marRight w:val="0"/>
      <w:marTop w:val="0"/>
      <w:marBottom w:val="0"/>
      <w:divBdr>
        <w:top w:val="none" w:sz="0" w:space="0" w:color="auto"/>
        <w:left w:val="none" w:sz="0" w:space="0" w:color="auto"/>
        <w:bottom w:val="none" w:sz="0" w:space="0" w:color="auto"/>
        <w:right w:val="none" w:sz="0" w:space="0" w:color="auto"/>
      </w:divBdr>
    </w:div>
    <w:div w:id="200290324">
      <w:bodyDiv w:val="1"/>
      <w:marLeft w:val="0"/>
      <w:marRight w:val="0"/>
      <w:marTop w:val="0"/>
      <w:marBottom w:val="0"/>
      <w:divBdr>
        <w:top w:val="none" w:sz="0" w:space="0" w:color="auto"/>
        <w:left w:val="none" w:sz="0" w:space="0" w:color="auto"/>
        <w:bottom w:val="none" w:sz="0" w:space="0" w:color="auto"/>
        <w:right w:val="none" w:sz="0" w:space="0" w:color="auto"/>
      </w:divBdr>
      <w:divsChild>
        <w:div w:id="723675587">
          <w:marLeft w:val="0"/>
          <w:marRight w:val="0"/>
          <w:marTop w:val="0"/>
          <w:marBottom w:val="0"/>
          <w:divBdr>
            <w:top w:val="none" w:sz="0" w:space="0" w:color="auto"/>
            <w:left w:val="none" w:sz="0" w:space="0" w:color="auto"/>
            <w:bottom w:val="none" w:sz="0" w:space="0" w:color="auto"/>
            <w:right w:val="none" w:sz="0" w:space="0" w:color="auto"/>
          </w:divBdr>
          <w:divsChild>
            <w:div w:id="1469280892">
              <w:marLeft w:val="0"/>
              <w:marRight w:val="0"/>
              <w:marTop w:val="0"/>
              <w:marBottom w:val="0"/>
              <w:divBdr>
                <w:top w:val="none" w:sz="0" w:space="0" w:color="auto"/>
                <w:left w:val="none" w:sz="0" w:space="0" w:color="auto"/>
                <w:bottom w:val="none" w:sz="0" w:space="0" w:color="auto"/>
                <w:right w:val="none" w:sz="0" w:space="0" w:color="auto"/>
              </w:divBdr>
              <w:divsChild>
                <w:div w:id="107362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747951">
      <w:bodyDiv w:val="1"/>
      <w:marLeft w:val="0"/>
      <w:marRight w:val="0"/>
      <w:marTop w:val="0"/>
      <w:marBottom w:val="0"/>
      <w:divBdr>
        <w:top w:val="none" w:sz="0" w:space="0" w:color="auto"/>
        <w:left w:val="none" w:sz="0" w:space="0" w:color="auto"/>
        <w:bottom w:val="none" w:sz="0" w:space="0" w:color="auto"/>
        <w:right w:val="none" w:sz="0" w:space="0" w:color="auto"/>
      </w:divBdr>
      <w:divsChild>
        <w:div w:id="206721510">
          <w:marLeft w:val="0"/>
          <w:marRight w:val="0"/>
          <w:marTop w:val="0"/>
          <w:marBottom w:val="0"/>
          <w:divBdr>
            <w:top w:val="none" w:sz="0" w:space="0" w:color="auto"/>
            <w:left w:val="none" w:sz="0" w:space="0" w:color="auto"/>
            <w:bottom w:val="none" w:sz="0" w:space="0" w:color="auto"/>
            <w:right w:val="none" w:sz="0" w:space="0" w:color="auto"/>
          </w:divBdr>
          <w:divsChild>
            <w:div w:id="348408240">
              <w:marLeft w:val="0"/>
              <w:marRight w:val="0"/>
              <w:marTop w:val="0"/>
              <w:marBottom w:val="0"/>
              <w:divBdr>
                <w:top w:val="none" w:sz="0" w:space="0" w:color="auto"/>
                <w:left w:val="none" w:sz="0" w:space="0" w:color="auto"/>
                <w:bottom w:val="none" w:sz="0" w:space="0" w:color="auto"/>
                <w:right w:val="none" w:sz="0" w:space="0" w:color="auto"/>
              </w:divBdr>
              <w:divsChild>
                <w:div w:id="19649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899995">
      <w:bodyDiv w:val="1"/>
      <w:marLeft w:val="0"/>
      <w:marRight w:val="0"/>
      <w:marTop w:val="0"/>
      <w:marBottom w:val="0"/>
      <w:divBdr>
        <w:top w:val="none" w:sz="0" w:space="0" w:color="auto"/>
        <w:left w:val="none" w:sz="0" w:space="0" w:color="auto"/>
        <w:bottom w:val="none" w:sz="0" w:space="0" w:color="auto"/>
        <w:right w:val="none" w:sz="0" w:space="0" w:color="auto"/>
      </w:divBdr>
    </w:div>
    <w:div w:id="300623004">
      <w:bodyDiv w:val="1"/>
      <w:marLeft w:val="0"/>
      <w:marRight w:val="0"/>
      <w:marTop w:val="0"/>
      <w:marBottom w:val="0"/>
      <w:divBdr>
        <w:top w:val="none" w:sz="0" w:space="0" w:color="auto"/>
        <w:left w:val="none" w:sz="0" w:space="0" w:color="auto"/>
        <w:bottom w:val="none" w:sz="0" w:space="0" w:color="auto"/>
        <w:right w:val="none" w:sz="0" w:space="0" w:color="auto"/>
      </w:divBdr>
    </w:div>
    <w:div w:id="306857045">
      <w:bodyDiv w:val="1"/>
      <w:marLeft w:val="0"/>
      <w:marRight w:val="0"/>
      <w:marTop w:val="0"/>
      <w:marBottom w:val="0"/>
      <w:divBdr>
        <w:top w:val="none" w:sz="0" w:space="0" w:color="auto"/>
        <w:left w:val="none" w:sz="0" w:space="0" w:color="auto"/>
        <w:bottom w:val="none" w:sz="0" w:space="0" w:color="auto"/>
        <w:right w:val="none" w:sz="0" w:space="0" w:color="auto"/>
      </w:divBdr>
      <w:divsChild>
        <w:div w:id="1418139593">
          <w:marLeft w:val="0"/>
          <w:marRight w:val="0"/>
          <w:marTop w:val="0"/>
          <w:marBottom w:val="120"/>
          <w:divBdr>
            <w:top w:val="none" w:sz="0" w:space="0" w:color="auto"/>
            <w:left w:val="none" w:sz="0" w:space="0" w:color="auto"/>
            <w:bottom w:val="none" w:sz="0" w:space="0" w:color="auto"/>
            <w:right w:val="none" w:sz="0" w:space="0" w:color="auto"/>
          </w:divBdr>
        </w:div>
      </w:divsChild>
    </w:div>
    <w:div w:id="324364739">
      <w:bodyDiv w:val="1"/>
      <w:marLeft w:val="0"/>
      <w:marRight w:val="0"/>
      <w:marTop w:val="0"/>
      <w:marBottom w:val="0"/>
      <w:divBdr>
        <w:top w:val="none" w:sz="0" w:space="0" w:color="auto"/>
        <w:left w:val="none" w:sz="0" w:space="0" w:color="auto"/>
        <w:bottom w:val="none" w:sz="0" w:space="0" w:color="auto"/>
        <w:right w:val="none" w:sz="0" w:space="0" w:color="auto"/>
      </w:divBdr>
      <w:divsChild>
        <w:div w:id="1239944757">
          <w:marLeft w:val="0"/>
          <w:marRight w:val="0"/>
          <w:marTop w:val="0"/>
          <w:marBottom w:val="0"/>
          <w:divBdr>
            <w:top w:val="none" w:sz="0" w:space="0" w:color="auto"/>
            <w:left w:val="none" w:sz="0" w:space="0" w:color="auto"/>
            <w:bottom w:val="none" w:sz="0" w:space="0" w:color="auto"/>
            <w:right w:val="none" w:sz="0" w:space="0" w:color="auto"/>
          </w:divBdr>
          <w:divsChild>
            <w:div w:id="2134932771">
              <w:marLeft w:val="0"/>
              <w:marRight w:val="0"/>
              <w:marTop w:val="0"/>
              <w:marBottom w:val="0"/>
              <w:divBdr>
                <w:top w:val="none" w:sz="0" w:space="0" w:color="auto"/>
                <w:left w:val="none" w:sz="0" w:space="0" w:color="auto"/>
                <w:bottom w:val="none" w:sz="0" w:space="0" w:color="auto"/>
                <w:right w:val="none" w:sz="0" w:space="0" w:color="auto"/>
              </w:divBdr>
              <w:divsChild>
                <w:div w:id="57154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062778">
      <w:bodyDiv w:val="1"/>
      <w:marLeft w:val="0"/>
      <w:marRight w:val="0"/>
      <w:marTop w:val="0"/>
      <w:marBottom w:val="0"/>
      <w:divBdr>
        <w:top w:val="none" w:sz="0" w:space="0" w:color="auto"/>
        <w:left w:val="none" w:sz="0" w:space="0" w:color="auto"/>
        <w:bottom w:val="none" w:sz="0" w:space="0" w:color="auto"/>
        <w:right w:val="none" w:sz="0" w:space="0" w:color="auto"/>
      </w:divBdr>
      <w:divsChild>
        <w:div w:id="1895115342">
          <w:marLeft w:val="0"/>
          <w:marRight w:val="0"/>
          <w:marTop w:val="0"/>
          <w:marBottom w:val="0"/>
          <w:divBdr>
            <w:top w:val="none" w:sz="0" w:space="0" w:color="auto"/>
            <w:left w:val="none" w:sz="0" w:space="0" w:color="auto"/>
            <w:bottom w:val="none" w:sz="0" w:space="0" w:color="auto"/>
            <w:right w:val="none" w:sz="0" w:space="0" w:color="auto"/>
          </w:divBdr>
          <w:divsChild>
            <w:div w:id="277301196">
              <w:marLeft w:val="0"/>
              <w:marRight w:val="0"/>
              <w:marTop w:val="0"/>
              <w:marBottom w:val="0"/>
              <w:divBdr>
                <w:top w:val="none" w:sz="0" w:space="0" w:color="auto"/>
                <w:left w:val="none" w:sz="0" w:space="0" w:color="auto"/>
                <w:bottom w:val="none" w:sz="0" w:space="0" w:color="auto"/>
                <w:right w:val="none" w:sz="0" w:space="0" w:color="auto"/>
              </w:divBdr>
              <w:divsChild>
                <w:div w:id="170729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468416">
      <w:bodyDiv w:val="1"/>
      <w:marLeft w:val="0"/>
      <w:marRight w:val="0"/>
      <w:marTop w:val="0"/>
      <w:marBottom w:val="0"/>
      <w:divBdr>
        <w:top w:val="none" w:sz="0" w:space="0" w:color="auto"/>
        <w:left w:val="none" w:sz="0" w:space="0" w:color="auto"/>
        <w:bottom w:val="none" w:sz="0" w:space="0" w:color="auto"/>
        <w:right w:val="none" w:sz="0" w:space="0" w:color="auto"/>
      </w:divBdr>
      <w:divsChild>
        <w:div w:id="164589048">
          <w:marLeft w:val="0"/>
          <w:marRight w:val="0"/>
          <w:marTop w:val="0"/>
          <w:marBottom w:val="120"/>
          <w:divBdr>
            <w:top w:val="none" w:sz="0" w:space="0" w:color="auto"/>
            <w:left w:val="none" w:sz="0" w:space="0" w:color="auto"/>
            <w:bottom w:val="none" w:sz="0" w:space="0" w:color="auto"/>
            <w:right w:val="none" w:sz="0" w:space="0" w:color="auto"/>
          </w:divBdr>
        </w:div>
        <w:div w:id="1927811464">
          <w:marLeft w:val="0"/>
          <w:marRight w:val="0"/>
          <w:marTop w:val="0"/>
          <w:marBottom w:val="0"/>
          <w:divBdr>
            <w:top w:val="none" w:sz="0" w:space="0" w:color="auto"/>
            <w:left w:val="none" w:sz="0" w:space="0" w:color="auto"/>
            <w:bottom w:val="none" w:sz="0" w:space="0" w:color="auto"/>
            <w:right w:val="none" w:sz="0" w:space="0" w:color="auto"/>
          </w:divBdr>
        </w:div>
      </w:divsChild>
    </w:div>
    <w:div w:id="430274654">
      <w:bodyDiv w:val="1"/>
      <w:marLeft w:val="0"/>
      <w:marRight w:val="0"/>
      <w:marTop w:val="0"/>
      <w:marBottom w:val="0"/>
      <w:divBdr>
        <w:top w:val="none" w:sz="0" w:space="0" w:color="auto"/>
        <w:left w:val="none" w:sz="0" w:space="0" w:color="auto"/>
        <w:bottom w:val="none" w:sz="0" w:space="0" w:color="auto"/>
        <w:right w:val="none" w:sz="0" w:space="0" w:color="auto"/>
      </w:divBdr>
    </w:div>
    <w:div w:id="514464612">
      <w:bodyDiv w:val="1"/>
      <w:marLeft w:val="0"/>
      <w:marRight w:val="0"/>
      <w:marTop w:val="0"/>
      <w:marBottom w:val="0"/>
      <w:divBdr>
        <w:top w:val="none" w:sz="0" w:space="0" w:color="auto"/>
        <w:left w:val="none" w:sz="0" w:space="0" w:color="auto"/>
        <w:bottom w:val="none" w:sz="0" w:space="0" w:color="auto"/>
        <w:right w:val="none" w:sz="0" w:space="0" w:color="auto"/>
      </w:divBdr>
    </w:div>
    <w:div w:id="540826557">
      <w:bodyDiv w:val="1"/>
      <w:marLeft w:val="0"/>
      <w:marRight w:val="0"/>
      <w:marTop w:val="0"/>
      <w:marBottom w:val="0"/>
      <w:divBdr>
        <w:top w:val="none" w:sz="0" w:space="0" w:color="auto"/>
        <w:left w:val="none" w:sz="0" w:space="0" w:color="auto"/>
        <w:bottom w:val="none" w:sz="0" w:space="0" w:color="auto"/>
        <w:right w:val="none" w:sz="0" w:space="0" w:color="auto"/>
      </w:divBdr>
      <w:divsChild>
        <w:div w:id="708802099">
          <w:marLeft w:val="0"/>
          <w:marRight w:val="0"/>
          <w:marTop w:val="0"/>
          <w:marBottom w:val="0"/>
          <w:divBdr>
            <w:top w:val="none" w:sz="0" w:space="0" w:color="auto"/>
            <w:left w:val="none" w:sz="0" w:space="0" w:color="auto"/>
            <w:bottom w:val="none" w:sz="0" w:space="0" w:color="auto"/>
            <w:right w:val="none" w:sz="0" w:space="0" w:color="auto"/>
          </w:divBdr>
          <w:divsChild>
            <w:div w:id="316030157">
              <w:marLeft w:val="0"/>
              <w:marRight w:val="0"/>
              <w:marTop w:val="0"/>
              <w:marBottom w:val="0"/>
              <w:divBdr>
                <w:top w:val="none" w:sz="0" w:space="0" w:color="auto"/>
                <w:left w:val="none" w:sz="0" w:space="0" w:color="auto"/>
                <w:bottom w:val="none" w:sz="0" w:space="0" w:color="auto"/>
                <w:right w:val="none" w:sz="0" w:space="0" w:color="auto"/>
              </w:divBdr>
              <w:divsChild>
                <w:div w:id="135190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263377">
      <w:bodyDiv w:val="1"/>
      <w:marLeft w:val="0"/>
      <w:marRight w:val="0"/>
      <w:marTop w:val="0"/>
      <w:marBottom w:val="0"/>
      <w:divBdr>
        <w:top w:val="none" w:sz="0" w:space="0" w:color="auto"/>
        <w:left w:val="none" w:sz="0" w:space="0" w:color="auto"/>
        <w:bottom w:val="none" w:sz="0" w:space="0" w:color="auto"/>
        <w:right w:val="none" w:sz="0" w:space="0" w:color="auto"/>
      </w:divBdr>
      <w:divsChild>
        <w:div w:id="821192929">
          <w:marLeft w:val="0"/>
          <w:marRight w:val="0"/>
          <w:marTop w:val="0"/>
          <w:marBottom w:val="0"/>
          <w:divBdr>
            <w:top w:val="none" w:sz="0" w:space="0" w:color="auto"/>
            <w:left w:val="none" w:sz="0" w:space="0" w:color="auto"/>
            <w:bottom w:val="none" w:sz="0" w:space="0" w:color="auto"/>
            <w:right w:val="none" w:sz="0" w:space="0" w:color="auto"/>
          </w:divBdr>
          <w:divsChild>
            <w:div w:id="1524510461">
              <w:marLeft w:val="0"/>
              <w:marRight w:val="0"/>
              <w:marTop w:val="0"/>
              <w:marBottom w:val="0"/>
              <w:divBdr>
                <w:top w:val="none" w:sz="0" w:space="0" w:color="auto"/>
                <w:left w:val="none" w:sz="0" w:space="0" w:color="auto"/>
                <w:bottom w:val="none" w:sz="0" w:space="0" w:color="auto"/>
                <w:right w:val="none" w:sz="0" w:space="0" w:color="auto"/>
              </w:divBdr>
              <w:divsChild>
                <w:div w:id="186254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27622">
      <w:bodyDiv w:val="1"/>
      <w:marLeft w:val="0"/>
      <w:marRight w:val="0"/>
      <w:marTop w:val="0"/>
      <w:marBottom w:val="0"/>
      <w:divBdr>
        <w:top w:val="none" w:sz="0" w:space="0" w:color="auto"/>
        <w:left w:val="none" w:sz="0" w:space="0" w:color="auto"/>
        <w:bottom w:val="none" w:sz="0" w:space="0" w:color="auto"/>
        <w:right w:val="none" w:sz="0" w:space="0" w:color="auto"/>
      </w:divBdr>
    </w:div>
    <w:div w:id="763496129">
      <w:bodyDiv w:val="1"/>
      <w:marLeft w:val="0"/>
      <w:marRight w:val="0"/>
      <w:marTop w:val="0"/>
      <w:marBottom w:val="0"/>
      <w:divBdr>
        <w:top w:val="none" w:sz="0" w:space="0" w:color="auto"/>
        <w:left w:val="none" w:sz="0" w:space="0" w:color="auto"/>
        <w:bottom w:val="none" w:sz="0" w:space="0" w:color="auto"/>
        <w:right w:val="none" w:sz="0" w:space="0" w:color="auto"/>
      </w:divBdr>
    </w:div>
    <w:div w:id="811290739">
      <w:bodyDiv w:val="1"/>
      <w:marLeft w:val="0"/>
      <w:marRight w:val="0"/>
      <w:marTop w:val="0"/>
      <w:marBottom w:val="0"/>
      <w:divBdr>
        <w:top w:val="none" w:sz="0" w:space="0" w:color="auto"/>
        <w:left w:val="none" w:sz="0" w:space="0" w:color="auto"/>
        <w:bottom w:val="none" w:sz="0" w:space="0" w:color="auto"/>
        <w:right w:val="none" w:sz="0" w:space="0" w:color="auto"/>
      </w:divBdr>
    </w:div>
    <w:div w:id="820392183">
      <w:bodyDiv w:val="1"/>
      <w:marLeft w:val="0"/>
      <w:marRight w:val="0"/>
      <w:marTop w:val="0"/>
      <w:marBottom w:val="0"/>
      <w:divBdr>
        <w:top w:val="none" w:sz="0" w:space="0" w:color="auto"/>
        <w:left w:val="none" w:sz="0" w:space="0" w:color="auto"/>
        <w:bottom w:val="none" w:sz="0" w:space="0" w:color="auto"/>
        <w:right w:val="none" w:sz="0" w:space="0" w:color="auto"/>
      </w:divBdr>
      <w:divsChild>
        <w:div w:id="378675323">
          <w:marLeft w:val="0"/>
          <w:marRight w:val="0"/>
          <w:marTop w:val="0"/>
          <w:marBottom w:val="0"/>
          <w:divBdr>
            <w:top w:val="none" w:sz="0" w:space="0" w:color="auto"/>
            <w:left w:val="none" w:sz="0" w:space="0" w:color="auto"/>
            <w:bottom w:val="none" w:sz="0" w:space="0" w:color="auto"/>
            <w:right w:val="none" w:sz="0" w:space="0" w:color="auto"/>
          </w:divBdr>
          <w:divsChild>
            <w:div w:id="1975939931">
              <w:marLeft w:val="0"/>
              <w:marRight w:val="0"/>
              <w:marTop w:val="0"/>
              <w:marBottom w:val="0"/>
              <w:divBdr>
                <w:top w:val="none" w:sz="0" w:space="0" w:color="auto"/>
                <w:left w:val="none" w:sz="0" w:space="0" w:color="auto"/>
                <w:bottom w:val="none" w:sz="0" w:space="0" w:color="auto"/>
                <w:right w:val="none" w:sz="0" w:space="0" w:color="auto"/>
              </w:divBdr>
              <w:divsChild>
                <w:div w:id="159528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332880">
      <w:bodyDiv w:val="1"/>
      <w:marLeft w:val="0"/>
      <w:marRight w:val="0"/>
      <w:marTop w:val="0"/>
      <w:marBottom w:val="0"/>
      <w:divBdr>
        <w:top w:val="none" w:sz="0" w:space="0" w:color="auto"/>
        <w:left w:val="none" w:sz="0" w:space="0" w:color="auto"/>
        <w:bottom w:val="none" w:sz="0" w:space="0" w:color="auto"/>
        <w:right w:val="none" w:sz="0" w:space="0" w:color="auto"/>
      </w:divBdr>
    </w:div>
    <w:div w:id="847600335">
      <w:bodyDiv w:val="1"/>
      <w:marLeft w:val="0"/>
      <w:marRight w:val="0"/>
      <w:marTop w:val="0"/>
      <w:marBottom w:val="0"/>
      <w:divBdr>
        <w:top w:val="none" w:sz="0" w:space="0" w:color="auto"/>
        <w:left w:val="none" w:sz="0" w:space="0" w:color="auto"/>
        <w:bottom w:val="none" w:sz="0" w:space="0" w:color="auto"/>
        <w:right w:val="none" w:sz="0" w:space="0" w:color="auto"/>
      </w:divBdr>
    </w:div>
    <w:div w:id="859315926">
      <w:bodyDiv w:val="1"/>
      <w:marLeft w:val="0"/>
      <w:marRight w:val="0"/>
      <w:marTop w:val="0"/>
      <w:marBottom w:val="0"/>
      <w:divBdr>
        <w:top w:val="none" w:sz="0" w:space="0" w:color="auto"/>
        <w:left w:val="none" w:sz="0" w:space="0" w:color="auto"/>
        <w:bottom w:val="none" w:sz="0" w:space="0" w:color="auto"/>
        <w:right w:val="none" w:sz="0" w:space="0" w:color="auto"/>
      </w:divBdr>
      <w:divsChild>
        <w:div w:id="1094670757">
          <w:marLeft w:val="0"/>
          <w:marRight w:val="0"/>
          <w:marTop w:val="0"/>
          <w:marBottom w:val="0"/>
          <w:divBdr>
            <w:top w:val="none" w:sz="0" w:space="0" w:color="auto"/>
            <w:left w:val="none" w:sz="0" w:space="0" w:color="auto"/>
            <w:bottom w:val="none" w:sz="0" w:space="0" w:color="auto"/>
            <w:right w:val="none" w:sz="0" w:space="0" w:color="auto"/>
          </w:divBdr>
          <w:divsChild>
            <w:div w:id="2116052300">
              <w:marLeft w:val="0"/>
              <w:marRight w:val="0"/>
              <w:marTop w:val="0"/>
              <w:marBottom w:val="0"/>
              <w:divBdr>
                <w:top w:val="none" w:sz="0" w:space="0" w:color="auto"/>
                <w:left w:val="none" w:sz="0" w:space="0" w:color="auto"/>
                <w:bottom w:val="none" w:sz="0" w:space="0" w:color="auto"/>
                <w:right w:val="none" w:sz="0" w:space="0" w:color="auto"/>
              </w:divBdr>
              <w:divsChild>
                <w:div w:id="97938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366389">
      <w:bodyDiv w:val="1"/>
      <w:marLeft w:val="0"/>
      <w:marRight w:val="0"/>
      <w:marTop w:val="0"/>
      <w:marBottom w:val="0"/>
      <w:divBdr>
        <w:top w:val="none" w:sz="0" w:space="0" w:color="auto"/>
        <w:left w:val="none" w:sz="0" w:space="0" w:color="auto"/>
        <w:bottom w:val="none" w:sz="0" w:space="0" w:color="auto"/>
        <w:right w:val="none" w:sz="0" w:space="0" w:color="auto"/>
      </w:divBdr>
    </w:div>
    <w:div w:id="893734683">
      <w:bodyDiv w:val="1"/>
      <w:marLeft w:val="0"/>
      <w:marRight w:val="0"/>
      <w:marTop w:val="0"/>
      <w:marBottom w:val="0"/>
      <w:divBdr>
        <w:top w:val="none" w:sz="0" w:space="0" w:color="auto"/>
        <w:left w:val="none" w:sz="0" w:space="0" w:color="auto"/>
        <w:bottom w:val="none" w:sz="0" w:space="0" w:color="auto"/>
        <w:right w:val="none" w:sz="0" w:space="0" w:color="auto"/>
      </w:divBdr>
    </w:div>
    <w:div w:id="963728656">
      <w:bodyDiv w:val="1"/>
      <w:marLeft w:val="0"/>
      <w:marRight w:val="0"/>
      <w:marTop w:val="0"/>
      <w:marBottom w:val="0"/>
      <w:divBdr>
        <w:top w:val="none" w:sz="0" w:space="0" w:color="auto"/>
        <w:left w:val="none" w:sz="0" w:space="0" w:color="auto"/>
        <w:bottom w:val="none" w:sz="0" w:space="0" w:color="auto"/>
        <w:right w:val="none" w:sz="0" w:space="0" w:color="auto"/>
      </w:divBdr>
    </w:div>
    <w:div w:id="990526457">
      <w:bodyDiv w:val="1"/>
      <w:marLeft w:val="0"/>
      <w:marRight w:val="0"/>
      <w:marTop w:val="0"/>
      <w:marBottom w:val="0"/>
      <w:divBdr>
        <w:top w:val="none" w:sz="0" w:space="0" w:color="auto"/>
        <w:left w:val="none" w:sz="0" w:space="0" w:color="auto"/>
        <w:bottom w:val="none" w:sz="0" w:space="0" w:color="auto"/>
        <w:right w:val="none" w:sz="0" w:space="0" w:color="auto"/>
      </w:divBdr>
      <w:divsChild>
        <w:div w:id="657609415">
          <w:marLeft w:val="0"/>
          <w:marRight w:val="0"/>
          <w:marTop w:val="0"/>
          <w:marBottom w:val="0"/>
          <w:divBdr>
            <w:top w:val="none" w:sz="0" w:space="0" w:color="auto"/>
            <w:left w:val="none" w:sz="0" w:space="0" w:color="auto"/>
            <w:bottom w:val="none" w:sz="0" w:space="0" w:color="auto"/>
            <w:right w:val="none" w:sz="0" w:space="0" w:color="auto"/>
          </w:divBdr>
          <w:divsChild>
            <w:div w:id="2055738831">
              <w:marLeft w:val="0"/>
              <w:marRight w:val="0"/>
              <w:marTop w:val="0"/>
              <w:marBottom w:val="0"/>
              <w:divBdr>
                <w:top w:val="none" w:sz="0" w:space="0" w:color="auto"/>
                <w:left w:val="none" w:sz="0" w:space="0" w:color="auto"/>
                <w:bottom w:val="none" w:sz="0" w:space="0" w:color="auto"/>
                <w:right w:val="none" w:sz="0" w:space="0" w:color="auto"/>
              </w:divBdr>
              <w:divsChild>
                <w:div w:id="250503728">
                  <w:marLeft w:val="0"/>
                  <w:marRight w:val="0"/>
                  <w:marTop w:val="0"/>
                  <w:marBottom w:val="0"/>
                  <w:divBdr>
                    <w:top w:val="none" w:sz="0" w:space="0" w:color="auto"/>
                    <w:left w:val="none" w:sz="0" w:space="0" w:color="auto"/>
                    <w:bottom w:val="none" w:sz="0" w:space="0" w:color="auto"/>
                    <w:right w:val="none" w:sz="0" w:space="0" w:color="auto"/>
                  </w:divBdr>
                  <w:divsChild>
                    <w:div w:id="182539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940782">
      <w:bodyDiv w:val="1"/>
      <w:marLeft w:val="0"/>
      <w:marRight w:val="0"/>
      <w:marTop w:val="0"/>
      <w:marBottom w:val="0"/>
      <w:divBdr>
        <w:top w:val="none" w:sz="0" w:space="0" w:color="auto"/>
        <w:left w:val="none" w:sz="0" w:space="0" w:color="auto"/>
        <w:bottom w:val="none" w:sz="0" w:space="0" w:color="auto"/>
        <w:right w:val="none" w:sz="0" w:space="0" w:color="auto"/>
      </w:divBdr>
    </w:div>
    <w:div w:id="1051610342">
      <w:bodyDiv w:val="1"/>
      <w:marLeft w:val="0"/>
      <w:marRight w:val="0"/>
      <w:marTop w:val="0"/>
      <w:marBottom w:val="0"/>
      <w:divBdr>
        <w:top w:val="none" w:sz="0" w:space="0" w:color="auto"/>
        <w:left w:val="none" w:sz="0" w:space="0" w:color="auto"/>
        <w:bottom w:val="none" w:sz="0" w:space="0" w:color="auto"/>
        <w:right w:val="none" w:sz="0" w:space="0" w:color="auto"/>
      </w:divBdr>
    </w:div>
    <w:div w:id="1132947339">
      <w:bodyDiv w:val="1"/>
      <w:marLeft w:val="0"/>
      <w:marRight w:val="0"/>
      <w:marTop w:val="0"/>
      <w:marBottom w:val="0"/>
      <w:divBdr>
        <w:top w:val="none" w:sz="0" w:space="0" w:color="auto"/>
        <w:left w:val="none" w:sz="0" w:space="0" w:color="auto"/>
        <w:bottom w:val="none" w:sz="0" w:space="0" w:color="auto"/>
        <w:right w:val="none" w:sz="0" w:space="0" w:color="auto"/>
      </w:divBdr>
      <w:divsChild>
        <w:div w:id="39595233">
          <w:marLeft w:val="0"/>
          <w:marRight w:val="0"/>
          <w:marTop w:val="0"/>
          <w:marBottom w:val="120"/>
          <w:divBdr>
            <w:top w:val="none" w:sz="0" w:space="0" w:color="auto"/>
            <w:left w:val="none" w:sz="0" w:space="0" w:color="auto"/>
            <w:bottom w:val="none" w:sz="0" w:space="0" w:color="auto"/>
            <w:right w:val="none" w:sz="0" w:space="0" w:color="auto"/>
          </w:divBdr>
        </w:div>
      </w:divsChild>
    </w:div>
    <w:div w:id="1133018275">
      <w:bodyDiv w:val="1"/>
      <w:marLeft w:val="0"/>
      <w:marRight w:val="0"/>
      <w:marTop w:val="0"/>
      <w:marBottom w:val="0"/>
      <w:divBdr>
        <w:top w:val="none" w:sz="0" w:space="0" w:color="auto"/>
        <w:left w:val="none" w:sz="0" w:space="0" w:color="auto"/>
        <w:bottom w:val="none" w:sz="0" w:space="0" w:color="auto"/>
        <w:right w:val="none" w:sz="0" w:space="0" w:color="auto"/>
      </w:divBdr>
    </w:div>
    <w:div w:id="1146316828">
      <w:bodyDiv w:val="1"/>
      <w:marLeft w:val="0"/>
      <w:marRight w:val="0"/>
      <w:marTop w:val="0"/>
      <w:marBottom w:val="0"/>
      <w:divBdr>
        <w:top w:val="none" w:sz="0" w:space="0" w:color="auto"/>
        <w:left w:val="none" w:sz="0" w:space="0" w:color="auto"/>
        <w:bottom w:val="none" w:sz="0" w:space="0" w:color="auto"/>
        <w:right w:val="none" w:sz="0" w:space="0" w:color="auto"/>
      </w:divBdr>
    </w:div>
    <w:div w:id="1161895188">
      <w:bodyDiv w:val="1"/>
      <w:marLeft w:val="0"/>
      <w:marRight w:val="0"/>
      <w:marTop w:val="0"/>
      <w:marBottom w:val="0"/>
      <w:divBdr>
        <w:top w:val="none" w:sz="0" w:space="0" w:color="auto"/>
        <w:left w:val="none" w:sz="0" w:space="0" w:color="auto"/>
        <w:bottom w:val="none" w:sz="0" w:space="0" w:color="auto"/>
        <w:right w:val="none" w:sz="0" w:space="0" w:color="auto"/>
      </w:divBdr>
    </w:div>
    <w:div w:id="1253857840">
      <w:bodyDiv w:val="1"/>
      <w:marLeft w:val="0"/>
      <w:marRight w:val="0"/>
      <w:marTop w:val="0"/>
      <w:marBottom w:val="0"/>
      <w:divBdr>
        <w:top w:val="none" w:sz="0" w:space="0" w:color="auto"/>
        <w:left w:val="none" w:sz="0" w:space="0" w:color="auto"/>
        <w:bottom w:val="none" w:sz="0" w:space="0" w:color="auto"/>
        <w:right w:val="none" w:sz="0" w:space="0" w:color="auto"/>
      </w:divBdr>
    </w:div>
    <w:div w:id="1304504491">
      <w:bodyDiv w:val="1"/>
      <w:marLeft w:val="0"/>
      <w:marRight w:val="0"/>
      <w:marTop w:val="0"/>
      <w:marBottom w:val="0"/>
      <w:divBdr>
        <w:top w:val="none" w:sz="0" w:space="0" w:color="auto"/>
        <w:left w:val="none" w:sz="0" w:space="0" w:color="auto"/>
        <w:bottom w:val="none" w:sz="0" w:space="0" w:color="auto"/>
        <w:right w:val="none" w:sz="0" w:space="0" w:color="auto"/>
      </w:divBdr>
    </w:div>
    <w:div w:id="1348167862">
      <w:bodyDiv w:val="1"/>
      <w:marLeft w:val="0"/>
      <w:marRight w:val="0"/>
      <w:marTop w:val="0"/>
      <w:marBottom w:val="0"/>
      <w:divBdr>
        <w:top w:val="none" w:sz="0" w:space="0" w:color="auto"/>
        <w:left w:val="none" w:sz="0" w:space="0" w:color="auto"/>
        <w:bottom w:val="none" w:sz="0" w:space="0" w:color="auto"/>
        <w:right w:val="none" w:sz="0" w:space="0" w:color="auto"/>
      </w:divBdr>
    </w:div>
    <w:div w:id="1349521941">
      <w:bodyDiv w:val="1"/>
      <w:marLeft w:val="0"/>
      <w:marRight w:val="0"/>
      <w:marTop w:val="0"/>
      <w:marBottom w:val="0"/>
      <w:divBdr>
        <w:top w:val="none" w:sz="0" w:space="0" w:color="auto"/>
        <w:left w:val="none" w:sz="0" w:space="0" w:color="auto"/>
        <w:bottom w:val="none" w:sz="0" w:space="0" w:color="auto"/>
        <w:right w:val="none" w:sz="0" w:space="0" w:color="auto"/>
      </w:divBdr>
    </w:div>
    <w:div w:id="1395159982">
      <w:bodyDiv w:val="1"/>
      <w:marLeft w:val="0"/>
      <w:marRight w:val="0"/>
      <w:marTop w:val="0"/>
      <w:marBottom w:val="0"/>
      <w:divBdr>
        <w:top w:val="none" w:sz="0" w:space="0" w:color="auto"/>
        <w:left w:val="none" w:sz="0" w:space="0" w:color="auto"/>
        <w:bottom w:val="none" w:sz="0" w:space="0" w:color="auto"/>
        <w:right w:val="none" w:sz="0" w:space="0" w:color="auto"/>
      </w:divBdr>
    </w:div>
    <w:div w:id="1468165894">
      <w:bodyDiv w:val="1"/>
      <w:marLeft w:val="0"/>
      <w:marRight w:val="0"/>
      <w:marTop w:val="0"/>
      <w:marBottom w:val="0"/>
      <w:divBdr>
        <w:top w:val="none" w:sz="0" w:space="0" w:color="auto"/>
        <w:left w:val="none" w:sz="0" w:space="0" w:color="auto"/>
        <w:bottom w:val="none" w:sz="0" w:space="0" w:color="auto"/>
        <w:right w:val="none" w:sz="0" w:space="0" w:color="auto"/>
      </w:divBdr>
    </w:div>
    <w:div w:id="1474717890">
      <w:bodyDiv w:val="1"/>
      <w:marLeft w:val="0"/>
      <w:marRight w:val="0"/>
      <w:marTop w:val="0"/>
      <w:marBottom w:val="0"/>
      <w:divBdr>
        <w:top w:val="none" w:sz="0" w:space="0" w:color="auto"/>
        <w:left w:val="none" w:sz="0" w:space="0" w:color="auto"/>
        <w:bottom w:val="none" w:sz="0" w:space="0" w:color="auto"/>
        <w:right w:val="none" w:sz="0" w:space="0" w:color="auto"/>
      </w:divBdr>
    </w:div>
    <w:div w:id="1501234038">
      <w:bodyDiv w:val="1"/>
      <w:marLeft w:val="0"/>
      <w:marRight w:val="0"/>
      <w:marTop w:val="0"/>
      <w:marBottom w:val="0"/>
      <w:divBdr>
        <w:top w:val="none" w:sz="0" w:space="0" w:color="auto"/>
        <w:left w:val="none" w:sz="0" w:space="0" w:color="auto"/>
        <w:bottom w:val="none" w:sz="0" w:space="0" w:color="auto"/>
        <w:right w:val="none" w:sz="0" w:space="0" w:color="auto"/>
      </w:divBdr>
    </w:div>
    <w:div w:id="1514372456">
      <w:bodyDiv w:val="1"/>
      <w:marLeft w:val="0"/>
      <w:marRight w:val="0"/>
      <w:marTop w:val="0"/>
      <w:marBottom w:val="0"/>
      <w:divBdr>
        <w:top w:val="none" w:sz="0" w:space="0" w:color="auto"/>
        <w:left w:val="none" w:sz="0" w:space="0" w:color="auto"/>
        <w:bottom w:val="none" w:sz="0" w:space="0" w:color="auto"/>
        <w:right w:val="none" w:sz="0" w:space="0" w:color="auto"/>
      </w:divBdr>
      <w:divsChild>
        <w:div w:id="867832182">
          <w:marLeft w:val="0"/>
          <w:marRight w:val="0"/>
          <w:marTop w:val="0"/>
          <w:marBottom w:val="0"/>
          <w:divBdr>
            <w:top w:val="none" w:sz="0" w:space="0" w:color="auto"/>
            <w:left w:val="none" w:sz="0" w:space="0" w:color="auto"/>
            <w:bottom w:val="none" w:sz="0" w:space="0" w:color="auto"/>
            <w:right w:val="none" w:sz="0" w:space="0" w:color="auto"/>
          </w:divBdr>
          <w:divsChild>
            <w:div w:id="252592981">
              <w:marLeft w:val="0"/>
              <w:marRight w:val="0"/>
              <w:marTop w:val="0"/>
              <w:marBottom w:val="0"/>
              <w:divBdr>
                <w:top w:val="none" w:sz="0" w:space="0" w:color="auto"/>
                <w:left w:val="none" w:sz="0" w:space="0" w:color="auto"/>
                <w:bottom w:val="none" w:sz="0" w:space="0" w:color="auto"/>
                <w:right w:val="none" w:sz="0" w:space="0" w:color="auto"/>
              </w:divBdr>
              <w:divsChild>
                <w:div w:id="85762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852760">
      <w:bodyDiv w:val="1"/>
      <w:marLeft w:val="0"/>
      <w:marRight w:val="0"/>
      <w:marTop w:val="0"/>
      <w:marBottom w:val="0"/>
      <w:divBdr>
        <w:top w:val="none" w:sz="0" w:space="0" w:color="auto"/>
        <w:left w:val="none" w:sz="0" w:space="0" w:color="auto"/>
        <w:bottom w:val="none" w:sz="0" w:space="0" w:color="auto"/>
        <w:right w:val="none" w:sz="0" w:space="0" w:color="auto"/>
      </w:divBdr>
      <w:divsChild>
        <w:div w:id="811412472">
          <w:marLeft w:val="0"/>
          <w:marRight w:val="0"/>
          <w:marTop w:val="0"/>
          <w:marBottom w:val="0"/>
          <w:divBdr>
            <w:top w:val="none" w:sz="0" w:space="0" w:color="auto"/>
            <w:left w:val="none" w:sz="0" w:space="0" w:color="auto"/>
            <w:bottom w:val="none" w:sz="0" w:space="0" w:color="auto"/>
            <w:right w:val="none" w:sz="0" w:space="0" w:color="auto"/>
          </w:divBdr>
          <w:divsChild>
            <w:div w:id="2034726311">
              <w:marLeft w:val="0"/>
              <w:marRight w:val="0"/>
              <w:marTop w:val="0"/>
              <w:marBottom w:val="0"/>
              <w:divBdr>
                <w:top w:val="none" w:sz="0" w:space="0" w:color="auto"/>
                <w:left w:val="none" w:sz="0" w:space="0" w:color="auto"/>
                <w:bottom w:val="none" w:sz="0" w:space="0" w:color="auto"/>
                <w:right w:val="none" w:sz="0" w:space="0" w:color="auto"/>
              </w:divBdr>
              <w:divsChild>
                <w:div w:id="81410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580482">
      <w:bodyDiv w:val="1"/>
      <w:marLeft w:val="0"/>
      <w:marRight w:val="0"/>
      <w:marTop w:val="0"/>
      <w:marBottom w:val="0"/>
      <w:divBdr>
        <w:top w:val="none" w:sz="0" w:space="0" w:color="auto"/>
        <w:left w:val="none" w:sz="0" w:space="0" w:color="auto"/>
        <w:bottom w:val="none" w:sz="0" w:space="0" w:color="auto"/>
        <w:right w:val="none" w:sz="0" w:space="0" w:color="auto"/>
      </w:divBdr>
    </w:div>
    <w:div w:id="1573275304">
      <w:bodyDiv w:val="1"/>
      <w:marLeft w:val="0"/>
      <w:marRight w:val="0"/>
      <w:marTop w:val="0"/>
      <w:marBottom w:val="0"/>
      <w:divBdr>
        <w:top w:val="none" w:sz="0" w:space="0" w:color="auto"/>
        <w:left w:val="none" w:sz="0" w:space="0" w:color="auto"/>
        <w:bottom w:val="none" w:sz="0" w:space="0" w:color="auto"/>
        <w:right w:val="none" w:sz="0" w:space="0" w:color="auto"/>
      </w:divBdr>
      <w:divsChild>
        <w:div w:id="616955926">
          <w:marLeft w:val="0"/>
          <w:marRight w:val="0"/>
          <w:marTop w:val="0"/>
          <w:marBottom w:val="0"/>
          <w:divBdr>
            <w:top w:val="none" w:sz="0" w:space="0" w:color="auto"/>
            <w:left w:val="none" w:sz="0" w:space="0" w:color="auto"/>
            <w:bottom w:val="none" w:sz="0" w:space="0" w:color="auto"/>
            <w:right w:val="none" w:sz="0" w:space="0" w:color="auto"/>
          </w:divBdr>
          <w:divsChild>
            <w:div w:id="1207330200">
              <w:marLeft w:val="0"/>
              <w:marRight w:val="0"/>
              <w:marTop w:val="0"/>
              <w:marBottom w:val="0"/>
              <w:divBdr>
                <w:top w:val="none" w:sz="0" w:space="0" w:color="auto"/>
                <w:left w:val="none" w:sz="0" w:space="0" w:color="auto"/>
                <w:bottom w:val="none" w:sz="0" w:space="0" w:color="auto"/>
                <w:right w:val="none" w:sz="0" w:space="0" w:color="auto"/>
              </w:divBdr>
              <w:divsChild>
                <w:div w:id="199584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366436">
      <w:bodyDiv w:val="1"/>
      <w:marLeft w:val="0"/>
      <w:marRight w:val="0"/>
      <w:marTop w:val="0"/>
      <w:marBottom w:val="0"/>
      <w:divBdr>
        <w:top w:val="none" w:sz="0" w:space="0" w:color="auto"/>
        <w:left w:val="none" w:sz="0" w:space="0" w:color="auto"/>
        <w:bottom w:val="none" w:sz="0" w:space="0" w:color="auto"/>
        <w:right w:val="none" w:sz="0" w:space="0" w:color="auto"/>
      </w:divBdr>
    </w:div>
    <w:div w:id="1663852115">
      <w:bodyDiv w:val="1"/>
      <w:marLeft w:val="0"/>
      <w:marRight w:val="0"/>
      <w:marTop w:val="0"/>
      <w:marBottom w:val="0"/>
      <w:divBdr>
        <w:top w:val="none" w:sz="0" w:space="0" w:color="auto"/>
        <w:left w:val="none" w:sz="0" w:space="0" w:color="auto"/>
        <w:bottom w:val="none" w:sz="0" w:space="0" w:color="auto"/>
        <w:right w:val="none" w:sz="0" w:space="0" w:color="auto"/>
      </w:divBdr>
    </w:div>
    <w:div w:id="1694186370">
      <w:bodyDiv w:val="1"/>
      <w:marLeft w:val="0"/>
      <w:marRight w:val="0"/>
      <w:marTop w:val="0"/>
      <w:marBottom w:val="0"/>
      <w:divBdr>
        <w:top w:val="none" w:sz="0" w:space="0" w:color="auto"/>
        <w:left w:val="none" w:sz="0" w:space="0" w:color="auto"/>
        <w:bottom w:val="none" w:sz="0" w:space="0" w:color="auto"/>
        <w:right w:val="none" w:sz="0" w:space="0" w:color="auto"/>
      </w:divBdr>
      <w:divsChild>
        <w:div w:id="1187401092">
          <w:marLeft w:val="0"/>
          <w:marRight w:val="0"/>
          <w:marTop w:val="0"/>
          <w:marBottom w:val="0"/>
          <w:divBdr>
            <w:top w:val="none" w:sz="0" w:space="0" w:color="auto"/>
            <w:left w:val="none" w:sz="0" w:space="0" w:color="auto"/>
            <w:bottom w:val="none" w:sz="0" w:space="0" w:color="auto"/>
            <w:right w:val="none" w:sz="0" w:space="0" w:color="auto"/>
          </w:divBdr>
          <w:divsChild>
            <w:div w:id="602223515">
              <w:marLeft w:val="0"/>
              <w:marRight w:val="0"/>
              <w:marTop w:val="0"/>
              <w:marBottom w:val="0"/>
              <w:divBdr>
                <w:top w:val="none" w:sz="0" w:space="0" w:color="auto"/>
                <w:left w:val="none" w:sz="0" w:space="0" w:color="auto"/>
                <w:bottom w:val="none" w:sz="0" w:space="0" w:color="auto"/>
                <w:right w:val="none" w:sz="0" w:space="0" w:color="auto"/>
              </w:divBdr>
              <w:divsChild>
                <w:div w:id="83429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634746">
      <w:bodyDiv w:val="1"/>
      <w:marLeft w:val="0"/>
      <w:marRight w:val="0"/>
      <w:marTop w:val="0"/>
      <w:marBottom w:val="0"/>
      <w:divBdr>
        <w:top w:val="none" w:sz="0" w:space="0" w:color="auto"/>
        <w:left w:val="none" w:sz="0" w:space="0" w:color="auto"/>
        <w:bottom w:val="none" w:sz="0" w:space="0" w:color="auto"/>
        <w:right w:val="none" w:sz="0" w:space="0" w:color="auto"/>
      </w:divBdr>
    </w:div>
    <w:div w:id="1725327037">
      <w:bodyDiv w:val="1"/>
      <w:marLeft w:val="0"/>
      <w:marRight w:val="0"/>
      <w:marTop w:val="0"/>
      <w:marBottom w:val="0"/>
      <w:divBdr>
        <w:top w:val="none" w:sz="0" w:space="0" w:color="auto"/>
        <w:left w:val="none" w:sz="0" w:space="0" w:color="auto"/>
        <w:bottom w:val="none" w:sz="0" w:space="0" w:color="auto"/>
        <w:right w:val="none" w:sz="0" w:space="0" w:color="auto"/>
      </w:divBdr>
      <w:divsChild>
        <w:div w:id="606666861">
          <w:marLeft w:val="0"/>
          <w:marRight w:val="0"/>
          <w:marTop w:val="0"/>
          <w:marBottom w:val="0"/>
          <w:divBdr>
            <w:top w:val="none" w:sz="0" w:space="0" w:color="auto"/>
            <w:left w:val="none" w:sz="0" w:space="0" w:color="auto"/>
            <w:bottom w:val="none" w:sz="0" w:space="0" w:color="auto"/>
            <w:right w:val="none" w:sz="0" w:space="0" w:color="auto"/>
          </w:divBdr>
        </w:div>
      </w:divsChild>
    </w:div>
    <w:div w:id="1733890380">
      <w:bodyDiv w:val="1"/>
      <w:marLeft w:val="0"/>
      <w:marRight w:val="0"/>
      <w:marTop w:val="0"/>
      <w:marBottom w:val="0"/>
      <w:divBdr>
        <w:top w:val="none" w:sz="0" w:space="0" w:color="auto"/>
        <w:left w:val="none" w:sz="0" w:space="0" w:color="auto"/>
        <w:bottom w:val="none" w:sz="0" w:space="0" w:color="auto"/>
        <w:right w:val="none" w:sz="0" w:space="0" w:color="auto"/>
      </w:divBdr>
    </w:div>
    <w:div w:id="1755738063">
      <w:bodyDiv w:val="1"/>
      <w:marLeft w:val="0"/>
      <w:marRight w:val="0"/>
      <w:marTop w:val="0"/>
      <w:marBottom w:val="0"/>
      <w:divBdr>
        <w:top w:val="none" w:sz="0" w:space="0" w:color="auto"/>
        <w:left w:val="none" w:sz="0" w:space="0" w:color="auto"/>
        <w:bottom w:val="none" w:sz="0" w:space="0" w:color="auto"/>
        <w:right w:val="none" w:sz="0" w:space="0" w:color="auto"/>
      </w:divBdr>
      <w:divsChild>
        <w:div w:id="702562418">
          <w:marLeft w:val="0"/>
          <w:marRight w:val="0"/>
          <w:marTop w:val="0"/>
          <w:marBottom w:val="0"/>
          <w:divBdr>
            <w:top w:val="none" w:sz="0" w:space="0" w:color="auto"/>
            <w:left w:val="none" w:sz="0" w:space="0" w:color="auto"/>
            <w:bottom w:val="none" w:sz="0" w:space="0" w:color="auto"/>
            <w:right w:val="none" w:sz="0" w:space="0" w:color="auto"/>
          </w:divBdr>
          <w:divsChild>
            <w:div w:id="125437059">
              <w:marLeft w:val="0"/>
              <w:marRight w:val="0"/>
              <w:marTop w:val="0"/>
              <w:marBottom w:val="0"/>
              <w:divBdr>
                <w:top w:val="none" w:sz="0" w:space="0" w:color="auto"/>
                <w:left w:val="none" w:sz="0" w:space="0" w:color="auto"/>
                <w:bottom w:val="none" w:sz="0" w:space="0" w:color="auto"/>
                <w:right w:val="none" w:sz="0" w:space="0" w:color="auto"/>
              </w:divBdr>
              <w:divsChild>
                <w:div w:id="161914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073077">
      <w:bodyDiv w:val="1"/>
      <w:marLeft w:val="0"/>
      <w:marRight w:val="0"/>
      <w:marTop w:val="0"/>
      <w:marBottom w:val="0"/>
      <w:divBdr>
        <w:top w:val="none" w:sz="0" w:space="0" w:color="auto"/>
        <w:left w:val="none" w:sz="0" w:space="0" w:color="auto"/>
        <w:bottom w:val="none" w:sz="0" w:space="0" w:color="auto"/>
        <w:right w:val="none" w:sz="0" w:space="0" w:color="auto"/>
      </w:divBdr>
    </w:div>
    <w:div w:id="1840268626">
      <w:bodyDiv w:val="1"/>
      <w:marLeft w:val="0"/>
      <w:marRight w:val="0"/>
      <w:marTop w:val="0"/>
      <w:marBottom w:val="0"/>
      <w:divBdr>
        <w:top w:val="none" w:sz="0" w:space="0" w:color="auto"/>
        <w:left w:val="none" w:sz="0" w:space="0" w:color="auto"/>
        <w:bottom w:val="none" w:sz="0" w:space="0" w:color="auto"/>
        <w:right w:val="none" w:sz="0" w:space="0" w:color="auto"/>
      </w:divBdr>
      <w:divsChild>
        <w:div w:id="2144081627">
          <w:marLeft w:val="0"/>
          <w:marRight w:val="0"/>
          <w:marTop w:val="0"/>
          <w:marBottom w:val="0"/>
          <w:divBdr>
            <w:top w:val="none" w:sz="0" w:space="0" w:color="auto"/>
            <w:left w:val="none" w:sz="0" w:space="0" w:color="auto"/>
            <w:bottom w:val="none" w:sz="0" w:space="0" w:color="auto"/>
            <w:right w:val="none" w:sz="0" w:space="0" w:color="auto"/>
          </w:divBdr>
          <w:divsChild>
            <w:div w:id="1858153805">
              <w:marLeft w:val="0"/>
              <w:marRight w:val="0"/>
              <w:marTop w:val="0"/>
              <w:marBottom w:val="0"/>
              <w:divBdr>
                <w:top w:val="none" w:sz="0" w:space="0" w:color="auto"/>
                <w:left w:val="none" w:sz="0" w:space="0" w:color="auto"/>
                <w:bottom w:val="none" w:sz="0" w:space="0" w:color="auto"/>
                <w:right w:val="none" w:sz="0" w:space="0" w:color="auto"/>
              </w:divBdr>
              <w:divsChild>
                <w:div w:id="141913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913652">
      <w:bodyDiv w:val="1"/>
      <w:marLeft w:val="0"/>
      <w:marRight w:val="0"/>
      <w:marTop w:val="0"/>
      <w:marBottom w:val="0"/>
      <w:divBdr>
        <w:top w:val="none" w:sz="0" w:space="0" w:color="auto"/>
        <w:left w:val="none" w:sz="0" w:space="0" w:color="auto"/>
        <w:bottom w:val="none" w:sz="0" w:space="0" w:color="auto"/>
        <w:right w:val="none" w:sz="0" w:space="0" w:color="auto"/>
      </w:divBdr>
    </w:div>
    <w:div w:id="2012026356">
      <w:bodyDiv w:val="1"/>
      <w:marLeft w:val="0"/>
      <w:marRight w:val="0"/>
      <w:marTop w:val="0"/>
      <w:marBottom w:val="0"/>
      <w:divBdr>
        <w:top w:val="none" w:sz="0" w:space="0" w:color="auto"/>
        <w:left w:val="none" w:sz="0" w:space="0" w:color="auto"/>
        <w:bottom w:val="none" w:sz="0" w:space="0" w:color="auto"/>
        <w:right w:val="none" w:sz="0" w:space="0" w:color="auto"/>
      </w:divBdr>
    </w:div>
    <w:div w:id="2017295909">
      <w:bodyDiv w:val="1"/>
      <w:marLeft w:val="0"/>
      <w:marRight w:val="0"/>
      <w:marTop w:val="0"/>
      <w:marBottom w:val="0"/>
      <w:divBdr>
        <w:top w:val="none" w:sz="0" w:space="0" w:color="auto"/>
        <w:left w:val="none" w:sz="0" w:space="0" w:color="auto"/>
        <w:bottom w:val="none" w:sz="0" w:space="0" w:color="auto"/>
        <w:right w:val="none" w:sz="0" w:space="0" w:color="auto"/>
      </w:divBdr>
    </w:div>
    <w:div w:id="2056155169">
      <w:bodyDiv w:val="1"/>
      <w:marLeft w:val="0"/>
      <w:marRight w:val="0"/>
      <w:marTop w:val="0"/>
      <w:marBottom w:val="0"/>
      <w:divBdr>
        <w:top w:val="none" w:sz="0" w:space="0" w:color="auto"/>
        <w:left w:val="none" w:sz="0" w:space="0" w:color="auto"/>
        <w:bottom w:val="none" w:sz="0" w:space="0" w:color="auto"/>
        <w:right w:val="none" w:sz="0" w:space="0" w:color="auto"/>
      </w:divBdr>
      <w:divsChild>
        <w:div w:id="182090320">
          <w:marLeft w:val="0"/>
          <w:marRight w:val="0"/>
          <w:marTop w:val="0"/>
          <w:marBottom w:val="0"/>
          <w:divBdr>
            <w:top w:val="none" w:sz="0" w:space="0" w:color="auto"/>
            <w:left w:val="none" w:sz="0" w:space="0" w:color="auto"/>
            <w:bottom w:val="none" w:sz="0" w:space="0" w:color="auto"/>
            <w:right w:val="none" w:sz="0" w:space="0" w:color="auto"/>
          </w:divBdr>
          <w:divsChild>
            <w:div w:id="6295139">
              <w:marLeft w:val="0"/>
              <w:marRight w:val="0"/>
              <w:marTop w:val="0"/>
              <w:marBottom w:val="0"/>
              <w:divBdr>
                <w:top w:val="none" w:sz="0" w:space="0" w:color="auto"/>
                <w:left w:val="none" w:sz="0" w:space="0" w:color="auto"/>
                <w:bottom w:val="none" w:sz="0" w:space="0" w:color="auto"/>
                <w:right w:val="none" w:sz="0" w:space="0" w:color="auto"/>
              </w:divBdr>
              <w:divsChild>
                <w:div w:id="1681657240">
                  <w:marLeft w:val="0"/>
                  <w:marRight w:val="0"/>
                  <w:marTop w:val="0"/>
                  <w:marBottom w:val="0"/>
                  <w:divBdr>
                    <w:top w:val="none" w:sz="0" w:space="0" w:color="auto"/>
                    <w:left w:val="none" w:sz="0" w:space="0" w:color="auto"/>
                    <w:bottom w:val="none" w:sz="0" w:space="0" w:color="auto"/>
                    <w:right w:val="none" w:sz="0" w:space="0" w:color="auto"/>
                  </w:divBdr>
                  <w:divsChild>
                    <w:div w:id="60196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044632">
      <w:bodyDiv w:val="1"/>
      <w:marLeft w:val="0"/>
      <w:marRight w:val="0"/>
      <w:marTop w:val="0"/>
      <w:marBottom w:val="0"/>
      <w:divBdr>
        <w:top w:val="none" w:sz="0" w:space="0" w:color="auto"/>
        <w:left w:val="none" w:sz="0" w:space="0" w:color="auto"/>
        <w:bottom w:val="none" w:sz="0" w:space="0" w:color="auto"/>
        <w:right w:val="none" w:sz="0" w:space="0" w:color="auto"/>
      </w:divBdr>
    </w:div>
    <w:div w:id="209408330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app.33670"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900E8-0F9D-614A-8308-E66479093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509</TotalTime>
  <Pages>3</Pages>
  <Words>371</Words>
  <Characters>2120</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2487</CharactersWithSpaces>
  <SharedDoc>false</SharedDoc>
  <HLinks>
    <vt:vector size="132" baseType="variant">
      <vt:variant>
        <vt:i4>4784204</vt:i4>
      </vt:variant>
      <vt:variant>
        <vt:i4>84</vt:i4>
      </vt:variant>
      <vt:variant>
        <vt:i4>0</vt:i4>
      </vt:variant>
      <vt:variant>
        <vt:i4>5</vt:i4>
      </vt:variant>
      <vt:variant>
        <vt:lpwstr>https://doi.org/10.1002/app.33670</vt:lpwstr>
      </vt:variant>
      <vt:variant>
        <vt:lpwstr/>
      </vt:variant>
      <vt:variant>
        <vt:i4>3276913</vt:i4>
      </vt:variant>
      <vt:variant>
        <vt:i4>81</vt:i4>
      </vt:variant>
      <vt:variant>
        <vt:i4>0</vt:i4>
      </vt:variant>
      <vt:variant>
        <vt:i4>5</vt:i4>
      </vt:variant>
      <vt:variant>
        <vt:lpwstr>https://doi.org/10.1002/fuce.200700053</vt:lpwstr>
      </vt:variant>
      <vt:variant>
        <vt:lpwstr/>
      </vt:variant>
      <vt:variant>
        <vt:i4>6160468</vt:i4>
      </vt:variant>
      <vt:variant>
        <vt:i4>78</vt:i4>
      </vt:variant>
      <vt:variant>
        <vt:i4>0</vt:i4>
      </vt:variant>
      <vt:variant>
        <vt:i4>5</vt:i4>
      </vt:variant>
      <vt:variant>
        <vt:lpwstr>https://doi.org/10.1016/j.memsci.2010.06.016</vt:lpwstr>
      </vt:variant>
      <vt:variant>
        <vt:lpwstr/>
      </vt:variant>
      <vt:variant>
        <vt:i4>3997751</vt:i4>
      </vt:variant>
      <vt:variant>
        <vt:i4>75</vt:i4>
      </vt:variant>
      <vt:variant>
        <vt:i4>0</vt:i4>
      </vt:variant>
      <vt:variant>
        <vt:i4>5</vt:i4>
      </vt:variant>
      <vt:variant>
        <vt:lpwstr>https://doi.org/10.1016/j.jpowsour.2012.11.116</vt:lpwstr>
      </vt:variant>
      <vt:variant>
        <vt:lpwstr/>
      </vt:variant>
      <vt:variant>
        <vt:i4>1048588</vt:i4>
      </vt:variant>
      <vt:variant>
        <vt:i4>72</vt:i4>
      </vt:variant>
      <vt:variant>
        <vt:i4>0</vt:i4>
      </vt:variant>
      <vt:variant>
        <vt:i4>5</vt:i4>
      </vt:variant>
      <vt:variant>
        <vt:lpwstr>https://doi.org/10.1016/B978-044452745-5.00905-9</vt:lpwstr>
      </vt:variant>
      <vt:variant>
        <vt:lpwstr/>
      </vt:variant>
      <vt:variant>
        <vt:i4>90</vt:i4>
      </vt:variant>
      <vt:variant>
        <vt:i4>69</vt:i4>
      </vt:variant>
      <vt:variant>
        <vt:i4>0</vt:i4>
      </vt:variant>
      <vt:variant>
        <vt:i4>5</vt:i4>
      </vt:variant>
      <vt:variant>
        <vt:lpwstr>https://doi.org/10.1115/1.2971045</vt:lpwstr>
      </vt:variant>
      <vt:variant>
        <vt:lpwstr/>
      </vt:variant>
      <vt:variant>
        <vt:i4>1966158</vt:i4>
      </vt:variant>
      <vt:variant>
        <vt:i4>66</vt:i4>
      </vt:variant>
      <vt:variant>
        <vt:i4>0</vt:i4>
      </vt:variant>
      <vt:variant>
        <vt:i4>5</vt:i4>
      </vt:variant>
      <vt:variant>
        <vt:lpwstr>https://www.hydrogen.energy.gov/pdfs/review22/2022-amr-05-fuel-cell-technologies.pdf</vt:lpwstr>
      </vt:variant>
      <vt:variant>
        <vt:lpwstr/>
      </vt:variant>
      <vt:variant>
        <vt:i4>3801140</vt:i4>
      </vt:variant>
      <vt:variant>
        <vt:i4>63</vt:i4>
      </vt:variant>
      <vt:variant>
        <vt:i4>0</vt:i4>
      </vt:variant>
      <vt:variant>
        <vt:i4>5</vt:i4>
      </vt:variant>
      <vt:variant>
        <vt:lpwstr>https://doi.org/10.1016/j.jpowsour.2007.03.063</vt:lpwstr>
      </vt:variant>
      <vt:variant>
        <vt:lpwstr/>
      </vt:variant>
      <vt:variant>
        <vt:i4>3145787</vt:i4>
      </vt:variant>
      <vt:variant>
        <vt:i4>60</vt:i4>
      </vt:variant>
      <vt:variant>
        <vt:i4>0</vt:i4>
      </vt:variant>
      <vt:variant>
        <vt:i4>5</vt:i4>
      </vt:variant>
      <vt:variant>
        <vt:lpwstr>https://doi.org/10.1016/j.jpowsour.2007.09.093</vt:lpwstr>
      </vt:variant>
      <vt:variant>
        <vt:lpwstr/>
      </vt:variant>
      <vt:variant>
        <vt:i4>2228347</vt:i4>
      </vt:variant>
      <vt:variant>
        <vt:i4>57</vt:i4>
      </vt:variant>
      <vt:variant>
        <vt:i4>0</vt:i4>
      </vt:variant>
      <vt:variant>
        <vt:i4>5</vt:i4>
      </vt:variant>
      <vt:variant>
        <vt:lpwstr>https://doi.org/10.1039/C7SE00038C</vt:lpwstr>
      </vt:variant>
      <vt:variant>
        <vt:lpwstr/>
      </vt:variant>
      <vt:variant>
        <vt:i4>20</vt:i4>
      </vt:variant>
      <vt:variant>
        <vt:i4>54</vt:i4>
      </vt:variant>
      <vt:variant>
        <vt:i4>0</vt:i4>
      </vt:variant>
      <vt:variant>
        <vt:i4>5</vt:i4>
      </vt:variant>
      <vt:variant>
        <vt:lpwstr>https://doi.org/10.1038/s41929-019-0304-9</vt:lpwstr>
      </vt:variant>
      <vt:variant>
        <vt:lpwstr/>
      </vt:variant>
      <vt:variant>
        <vt:i4>6225931</vt:i4>
      </vt:variant>
      <vt:variant>
        <vt:i4>51</vt:i4>
      </vt:variant>
      <vt:variant>
        <vt:i4>0</vt:i4>
      </vt:variant>
      <vt:variant>
        <vt:i4>5</vt:i4>
      </vt:variant>
      <vt:variant>
        <vt:lpwstr>https://scholar.google.co.kr/citations?user=2XVqST4AAAAJ&amp;hl=ko&amp;oi=sra</vt:lpwstr>
      </vt:variant>
      <vt:variant>
        <vt:lpwstr/>
      </vt:variant>
      <vt:variant>
        <vt:i4>2424932</vt:i4>
      </vt:variant>
      <vt:variant>
        <vt:i4>48</vt:i4>
      </vt:variant>
      <vt:variant>
        <vt:i4>0</vt:i4>
      </vt:variant>
      <vt:variant>
        <vt:i4>5</vt:i4>
      </vt:variant>
      <vt:variant>
        <vt:lpwstr>https://doi.org/10.1016/j.electacta.2010.09.038</vt:lpwstr>
      </vt:variant>
      <vt:variant>
        <vt:lpwstr/>
      </vt:variant>
      <vt:variant>
        <vt:i4>3735601</vt:i4>
      </vt:variant>
      <vt:variant>
        <vt:i4>45</vt:i4>
      </vt:variant>
      <vt:variant>
        <vt:i4>0</vt:i4>
      </vt:variant>
      <vt:variant>
        <vt:i4>5</vt:i4>
      </vt:variant>
      <vt:variant>
        <vt:lpwstr>https://doi.org/10.1016/j.jpowsour.2011.06.054</vt:lpwstr>
      </vt:variant>
      <vt:variant>
        <vt:lpwstr/>
      </vt:variant>
      <vt:variant>
        <vt:i4>2293865</vt:i4>
      </vt:variant>
      <vt:variant>
        <vt:i4>42</vt:i4>
      </vt:variant>
      <vt:variant>
        <vt:i4>0</vt:i4>
      </vt:variant>
      <vt:variant>
        <vt:i4>5</vt:i4>
      </vt:variant>
      <vt:variant>
        <vt:lpwstr>https://doi.org/10.1016/j.electacta.2013.04.060</vt:lpwstr>
      </vt:variant>
      <vt:variant>
        <vt:lpwstr/>
      </vt:variant>
      <vt:variant>
        <vt:i4>20</vt:i4>
      </vt:variant>
      <vt:variant>
        <vt:i4>39</vt:i4>
      </vt:variant>
      <vt:variant>
        <vt:i4>0</vt:i4>
      </vt:variant>
      <vt:variant>
        <vt:i4>5</vt:i4>
      </vt:variant>
      <vt:variant>
        <vt:lpwstr>https://doi.org/10.1038/s41929-019-0304-9</vt:lpwstr>
      </vt:variant>
      <vt:variant>
        <vt:lpwstr/>
      </vt:variant>
      <vt:variant>
        <vt:i4>65642</vt:i4>
      </vt:variant>
      <vt:variant>
        <vt:i4>36</vt:i4>
      </vt:variant>
      <vt:variant>
        <vt:i4>0</vt:i4>
      </vt:variant>
      <vt:variant>
        <vt:i4>5</vt:i4>
      </vt:variant>
      <vt:variant>
        <vt:lpwstr>https://www.hydrogen.energy.gov/pdfs/review21/fc163_james_2021_o.pdf</vt:lpwstr>
      </vt:variant>
      <vt:variant>
        <vt:lpwstr/>
      </vt:variant>
      <vt:variant>
        <vt:i4>107</vt:i4>
      </vt:variant>
      <vt:variant>
        <vt:i4>33</vt:i4>
      </vt:variant>
      <vt:variant>
        <vt:i4>0</vt:i4>
      </vt:variant>
      <vt:variant>
        <vt:i4>5</vt:i4>
      </vt:variant>
      <vt:variant>
        <vt:lpwstr>https://www.hydrogen.energy.gov/pdfs/review20/fc163_james_2020_o.pdf</vt:lpwstr>
      </vt:variant>
      <vt:variant>
        <vt:lpwstr/>
      </vt:variant>
      <vt:variant>
        <vt:i4>3342446</vt:i4>
      </vt:variant>
      <vt:variant>
        <vt:i4>30</vt:i4>
      </vt:variant>
      <vt:variant>
        <vt:i4>0</vt:i4>
      </vt:variant>
      <vt:variant>
        <vt:i4>5</vt:i4>
      </vt:variant>
      <vt:variant>
        <vt:lpwstr>https://www.energy.gov/eere/vehicles/articles/us-drive-fuel-cell-technical-team-roadmap</vt:lpwstr>
      </vt:variant>
      <vt:variant>
        <vt:lpwstr/>
      </vt:variant>
      <vt:variant>
        <vt:i4>327778</vt:i4>
      </vt:variant>
      <vt:variant>
        <vt:i4>27</vt:i4>
      </vt:variant>
      <vt:variant>
        <vt:i4>0</vt:i4>
      </vt:variant>
      <vt:variant>
        <vt:i4>5</vt:i4>
      </vt:variant>
      <vt:variant>
        <vt:lpwstr>https://www.energy.gov/sites/default/files/2017/05/f34/fcto_myrdd_fuel_cells.pdf</vt:lpwstr>
      </vt:variant>
      <vt:variant>
        <vt:lpwstr/>
      </vt:variant>
      <vt:variant>
        <vt:i4>2687021</vt:i4>
      </vt:variant>
      <vt:variant>
        <vt:i4>24</vt:i4>
      </vt:variant>
      <vt:variant>
        <vt:i4>0</vt:i4>
      </vt:variant>
      <vt:variant>
        <vt:i4>5</vt:i4>
      </vt:variant>
      <vt:variant>
        <vt:lpwstr>https://doi.org/10.1016/j.rser.2014.11.098</vt:lpwstr>
      </vt:variant>
      <vt:variant>
        <vt:lpwstr/>
      </vt:variant>
      <vt:variant>
        <vt:i4>3145788</vt:i4>
      </vt:variant>
      <vt:variant>
        <vt:i4>21</vt:i4>
      </vt:variant>
      <vt:variant>
        <vt:i4>0</vt:i4>
      </vt:variant>
      <vt:variant>
        <vt:i4>5</vt:i4>
      </vt:variant>
      <vt:variant>
        <vt:lpwstr>https://doi.org/10.1016/j.ijhydene.2010.05.017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Desk-W10</dc:creator>
  <cp:keywords/>
  <dc:description/>
  <cp:lastModifiedBy>유동근</cp:lastModifiedBy>
  <cp:revision>142</cp:revision>
  <dcterms:created xsi:type="dcterms:W3CDTF">2023-09-12T08:58:00Z</dcterms:created>
  <dcterms:modified xsi:type="dcterms:W3CDTF">2024-02-08T01:28:00Z</dcterms:modified>
</cp:coreProperties>
</file>