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F7" w:rsidRDefault="00D87AF7" w:rsidP="005B567D">
      <w:pPr>
        <w:pStyle w:val="TableTitle"/>
        <w:rPr>
          <w:szCs w:val="24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tatement—</w:t>
      </w:r>
      <w:r w:rsidR="00AE5BF1" w:rsidRPr="00247ED5">
        <w:rPr>
          <w:szCs w:val="24"/>
        </w:rPr>
        <w:t>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studies</w:t>
      </w:r>
      <w:r w:rsidRPr="00247ED5">
        <w:rPr>
          <w:szCs w:val="24"/>
        </w:rPr>
        <w:t xml:space="preserve"> </w:t>
      </w:r>
    </w:p>
    <w:p w:rsidR="00333EB7" w:rsidRPr="00247ED5" w:rsidRDefault="00372884" w:rsidP="005B567D">
      <w:pPr>
        <w:pStyle w:val="TableTitle"/>
        <w:rPr>
          <w:szCs w:val="24"/>
        </w:rPr>
      </w:pPr>
      <w:r>
        <w:rPr>
          <w:szCs w:val="24"/>
        </w:rPr>
        <w:t xml:space="preserve">Manuscript </w:t>
      </w:r>
      <w:r>
        <w:rPr>
          <w:b/>
          <w:bCs/>
          <w:sz w:val="32"/>
          <w:szCs w:val="32"/>
          <w:lang w:val="en-US"/>
        </w:rPr>
        <w:t xml:space="preserve">Characteristics and outcomes of </w:t>
      </w:r>
      <w:r w:rsidRPr="00D322E7">
        <w:rPr>
          <w:b/>
          <w:bCs/>
          <w:sz w:val="32"/>
          <w:szCs w:val="32"/>
          <w:lang w:val="en-US"/>
        </w:rPr>
        <w:t>ECMO</w:t>
      </w:r>
      <w:r>
        <w:rPr>
          <w:b/>
          <w:bCs/>
          <w:sz w:val="32"/>
          <w:szCs w:val="32"/>
          <w:lang w:val="en-US"/>
        </w:rPr>
        <w:t xml:space="preserve"> cannula</w:t>
      </w:r>
      <w:r w:rsidRPr="00D322E7">
        <w:rPr>
          <w:b/>
          <w:bCs/>
          <w:sz w:val="32"/>
          <w:szCs w:val="32"/>
          <w:lang w:val="en-US"/>
        </w:rPr>
        <w:t>-related infection</w:t>
      </w:r>
      <w:r>
        <w:rPr>
          <w:b/>
          <w:bCs/>
          <w:sz w:val="32"/>
          <w:szCs w:val="32"/>
          <w:lang w:val="en-US"/>
        </w:rPr>
        <w:t xml:space="preserve">s: </w:t>
      </w:r>
      <w:r w:rsidRPr="009F3C64">
        <w:rPr>
          <w:b/>
          <w:bCs/>
          <w:sz w:val="32"/>
          <w:szCs w:val="32"/>
          <w:lang w:val="en-US"/>
        </w:rPr>
        <w:t>a European multicenter retrospective study</w:t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3"/>
        <w:gridCol w:w="720"/>
        <w:gridCol w:w="6622"/>
        <w:gridCol w:w="750"/>
      </w:tblGrid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:rsidTr="00B82DB5"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333EB7" w:rsidTr="005316DB">
        <w:tc>
          <w:tcPr>
            <w:tcW w:w="10205" w:type="dxa"/>
            <w:gridSpan w:val="4"/>
          </w:tcPr>
          <w:p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State specific objectives, including any </w:t>
            </w:r>
            <w:proofErr w:type="spellStart"/>
            <w:r w:rsidRPr="000142B2">
              <w:rPr>
                <w:sz w:val="20"/>
              </w:rPr>
              <w:t>prespecified</w:t>
            </w:r>
            <w:proofErr w:type="spellEnd"/>
            <w:r w:rsidRPr="000142B2">
              <w:rPr>
                <w:sz w:val="20"/>
              </w:rPr>
              <w:t xml:space="preserve">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333EB7" w:rsidTr="005316DB">
        <w:tc>
          <w:tcPr>
            <w:tcW w:w="10205" w:type="dxa"/>
            <w:gridSpan w:val="4"/>
          </w:tcPr>
          <w:p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bookmarkEnd w:id="23"/>
      <w:bookmarkEnd w:id="24"/>
      <w:tr w:rsidR="00333EB7" w:rsidRPr="000142B2" w:rsidTr="00B82DB5"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EA267B" w:rsidRDefault="00EA267B">
            <w:pPr>
              <w:spacing w:line="240" w:lineRule="auto"/>
              <w:rPr>
                <w:sz w:val="20"/>
              </w:rPr>
            </w:pPr>
          </w:p>
          <w:p w:rsidR="00EA267B" w:rsidRPr="000142B2" w:rsidRDefault="00EA267B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33EB7" w:rsidRPr="000142B2" w:rsidTr="00B82DB5">
        <w:trPr>
          <w:trHeight w:val="294"/>
        </w:trPr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6-8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6-8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Explain how quantitative variables </w:t>
            </w:r>
            <w:proofErr w:type="gramStart"/>
            <w:r w:rsidRPr="000142B2">
              <w:rPr>
                <w:sz w:val="20"/>
              </w:rPr>
              <w:t>were handled</w:t>
            </w:r>
            <w:proofErr w:type="gramEnd"/>
            <w:r w:rsidRPr="000142B2">
              <w:rPr>
                <w:sz w:val="20"/>
              </w:rPr>
              <w:t xml:space="preserve">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333EB7" w:rsidRPr="000142B2" w:rsidTr="00B82DB5"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33EB7" w:rsidRPr="000142B2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:rsidTr="00B82DB5"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:rsidTr="00B82DB5"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 and tables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Tables</w:t>
            </w:r>
          </w:p>
        </w:tc>
      </w:tr>
      <w:tr w:rsidR="00333EB7" w:rsidRPr="000142B2" w:rsidTr="00B82DB5"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37288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33EB7" w:rsidRPr="000142B2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947C8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  <w:bookmarkStart w:id="74" w:name="_GoBack"/>
            <w:bookmarkEnd w:id="74"/>
          </w:p>
        </w:tc>
      </w:tr>
    </w:tbl>
    <w:p w:rsidR="00333EB7" w:rsidRDefault="00333EB7">
      <w:bookmarkStart w:id="75" w:name="italic40" w:colFirst="0" w:colLast="0"/>
      <w:bookmarkStart w:id="76" w:name="bold41" w:colFirst="0" w:colLast="0"/>
      <w:bookmarkEnd w:id="71"/>
      <w:bookmarkEnd w:id="72"/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090"/>
        <w:gridCol w:w="1205"/>
      </w:tblGrid>
      <w:tr w:rsidR="00333EB7" w:rsidRPr="000142B2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9-11 and tables (including supplement)</w:t>
            </w:r>
          </w:p>
        </w:tc>
      </w:tr>
      <w:tr w:rsidR="00333EB7" w:rsidRPr="000142B2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1" w:name="italic43"/>
            <w:bookmarkStart w:id="82" w:name="bold44"/>
            <w:bookmarkEnd w:id="79"/>
            <w:bookmarkEnd w:id="80"/>
            <w:r w:rsidRPr="000142B2">
              <w:rPr>
                <w:bCs/>
                <w:sz w:val="20"/>
              </w:rPr>
              <w:t>Other analyses</w:t>
            </w:r>
            <w:bookmarkEnd w:id="81"/>
            <w:bookmarkEnd w:id="82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</w:tr>
      <w:tr w:rsidR="00333EB7" w:rsidRPr="00333EB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3" w:name="italic44"/>
            <w:bookmarkStart w:id="84" w:name="bold45"/>
            <w:r w:rsidRPr="000142B2">
              <w:rPr>
                <w:sz w:val="20"/>
              </w:rPr>
              <w:t>Discussion</w:t>
            </w:r>
            <w:bookmarkEnd w:id="83"/>
            <w:bookmarkEnd w:id="84"/>
          </w:p>
        </w:tc>
      </w:tr>
      <w:tr w:rsidR="00333EB7" w:rsidRPr="000142B2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5" w:colFirst="0" w:colLast="0"/>
            <w:bookmarkStart w:id="86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333EB7" w:rsidRPr="000142B2" w:rsidTr="00B82DB5">
        <w:tc>
          <w:tcPr>
            <w:tcW w:w="0" w:type="auto"/>
            <w:tcBorders>
              <w:top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333EB7" w:rsidRPr="000142B2" w:rsidTr="00B82DB5"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15-16</w:t>
            </w:r>
          </w:p>
        </w:tc>
      </w:tr>
      <w:tr w:rsidR="00333EB7" w:rsidRPr="000142B2" w:rsidTr="00B82DB5">
        <w:tc>
          <w:tcPr>
            <w:tcW w:w="0" w:type="auto"/>
            <w:tcBorders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0142B2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333EB7" w:rsidRPr="00333EB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3" w:name="italic49"/>
            <w:bookmarkStart w:id="94" w:name="bold50"/>
            <w:bookmarkEnd w:id="91"/>
            <w:bookmarkEnd w:id="92"/>
            <w:r w:rsidRPr="000142B2">
              <w:rPr>
                <w:sz w:val="20"/>
              </w:rPr>
              <w:t>Other information</w:t>
            </w:r>
            <w:bookmarkEnd w:id="93"/>
            <w:bookmarkEnd w:id="94"/>
          </w:p>
        </w:tc>
      </w:tr>
      <w:tr w:rsidR="00333EB7" w:rsidRPr="000142B2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5" w:name="italic50" w:colFirst="0" w:colLast="0"/>
            <w:bookmarkStart w:id="96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267B" w:rsidRDefault="00EA2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333EB7" w:rsidRPr="00EA267B" w:rsidRDefault="00EA267B" w:rsidP="00EA267B">
            <w:pPr>
              <w:tabs>
                <w:tab w:val="left" w:pos="72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bookmarkEnd w:id="95"/>
      <w:bookmarkEnd w:id="96"/>
    </w:tbl>
    <w:p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:rsidR="00AE2C57" w:rsidRPr="000142B2" w:rsidRDefault="00AE2C57" w:rsidP="0022554A">
      <w:pPr>
        <w:pStyle w:val="TableNote"/>
        <w:tabs>
          <w:tab w:val="left" w:pos="5400"/>
        </w:tabs>
        <w:rPr>
          <w:sz w:val="20"/>
        </w:rPr>
      </w:pPr>
    </w:p>
    <w:p w:rsidR="000142B2" w:rsidRPr="0037443F" w:rsidRDefault="000142B2" w:rsidP="000142B2">
      <w:pPr>
        <w:pStyle w:val="TableNote"/>
        <w:tabs>
          <w:tab w:val="left" w:pos="5400"/>
        </w:tabs>
        <w:rPr>
          <w:sz w:val="20"/>
        </w:rPr>
      </w:pPr>
      <w:r w:rsidRPr="004B7127">
        <w:rPr>
          <w:b/>
          <w:sz w:val="20"/>
        </w:rPr>
        <w:t>Note:</w:t>
      </w:r>
      <w:r w:rsidRPr="000142B2">
        <w:rPr>
          <w:sz w:val="20"/>
        </w:rPr>
        <w:t xml:space="preserve"> An Explanation and Elaboration article discusses each checklist item and gives methodological background and published examples of transparent reporting. The STROBE checklist </w:t>
      </w:r>
      <w:proofErr w:type="gramStart"/>
      <w:r w:rsidRPr="000142B2">
        <w:rPr>
          <w:sz w:val="20"/>
        </w:rPr>
        <w:t>is best used</w:t>
      </w:r>
      <w:proofErr w:type="gramEnd"/>
      <w:r w:rsidRPr="000142B2">
        <w:rPr>
          <w:sz w:val="20"/>
        </w:rPr>
        <w:t xml:space="preserve"> in conjunction with this article (freely available on the Web sites of </w:t>
      </w:r>
      <w:proofErr w:type="spellStart"/>
      <w:r w:rsidRPr="000142B2">
        <w:rPr>
          <w:sz w:val="20"/>
        </w:rPr>
        <w:t>PLoS</w:t>
      </w:r>
      <w:proofErr w:type="spellEnd"/>
      <w:r w:rsidRPr="000142B2">
        <w:rPr>
          <w:sz w:val="20"/>
        </w:rPr>
        <w:t xml:space="preserve"> Medicine at http://www.plosmedicine.org/, Annals of Internal Medicine at http://www.annals.org/, and Epidemiology at </w:t>
      </w:r>
      <w:r w:rsidRPr="0037443F">
        <w:rPr>
          <w:sz w:val="20"/>
        </w:rPr>
        <w:t>http://www.epidem.com/</w:t>
      </w:r>
      <w:r w:rsidRPr="000142B2">
        <w:rPr>
          <w:sz w:val="20"/>
        </w:rPr>
        <w:t xml:space="preserve">). Information on the STROBE Initiative is available at </w:t>
      </w:r>
      <w:r w:rsidR="0037443F" w:rsidRPr="0037443F">
        <w:rPr>
          <w:sz w:val="20"/>
        </w:rPr>
        <w:t>http://</w:t>
      </w:r>
      <w:r w:rsidRPr="0037443F">
        <w:rPr>
          <w:rStyle w:val="URL"/>
          <w:color w:val="auto"/>
          <w:sz w:val="20"/>
        </w:rPr>
        <w:t>www.strobe-statement.org</w:t>
      </w:r>
      <w:r w:rsidRPr="0037443F">
        <w:rPr>
          <w:sz w:val="20"/>
        </w:rPr>
        <w:t>.</w:t>
      </w:r>
    </w:p>
    <w:p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F0B" w:rsidRDefault="00893F0B">
      <w:r>
        <w:separator/>
      </w:r>
    </w:p>
  </w:endnote>
  <w:endnote w:type="continuationSeparator" w:id="0">
    <w:p w:rsidR="00893F0B" w:rsidRDefault="0089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76" w:rsidRDefault="00424F76" w:rsidP="00DA667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24F76" w:rsidRDefault="00424F76" w:rsidP="005D0CF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76" w:rsidRDefault="00424F76" w:rsidP="007B59F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47C8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24F76" w:rsidRDefault="00424F76" w:rsidP="005D0CF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F0B" w:rsidRDefault="00893F0B">
      <w:r>
        <w:separator/>
      </w:r>
    </w:p>
  </w:footnote>
  <w:footnote w:type="continuationSeparator" w:id="0">
    <w:p w:rsidR="00893F0B" w:rsidRDefault="00893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itre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42B2"/>
    <w:rsid w:val="00023515"/>
    <w:rsid w:val="00093E3A"/>
    <w:rsid w:val="000B6FD4"/>
    <w:rsid w:val="000E691B"/>
    <w:rsid w:val="000F26ED"/>
    <w:rsid w:val="00110BFB"/>
    <w:rsid w:val="00134AAC"/>
    <w:rsid w:val="00192920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33EB7"/>
    <w:rsid w:val="003354B7"/>
    <w:rsid w:val="003508EF"/>
    <w:rsid w:val="00372129"/>
    <w:rsid w:val="00372884"/>
    <w:rsid w:val="0037443F"/>
    <w:rsid w:val="00385050"/>
    <w:rsid w:val="003A3FDD"/>
    <w:rsid w:val="00404D2C"/>
    <w:rsid w:val="004060E6"/>
    <w:rsid w:val="00422389"/>
    <w:rsid w:val="004243C8"/>
    <w:rsid w:val="00424F76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155A2"/>
    <w:rsid w:val="005316DB"/>
    <w:rsid w:val="00590F64"/>
    <w:rsid w:val="005923E5"/>
    <w:rsid w:val="005B567D"/>
    <w:rsid w:val="005D0CFC"/>
    <w:rsid w:val="005D19F4"/>
    <w:rsid w:val="005F254A"/>
    <w:rsid w:val="0061592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4576C"/>
    <w:rsid w:val="00754BA5"/>
    <w:rsid w:val="007562C3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93F0B"/>
    <w:rsid w:val="008D225B"/>
    <w:rsid w:val="00921BF8"/>
    <w:rsid w:val="009367F9"/>
    <w:rsid w:val="00947C87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E10628"/>
    <w:rsid w:val="00E144CD"/>
    <w:rsid w:val="00E2292B"/>
    <w:rsid w:val="00EA267B"/>
    <w:rsid w:val="00EA6E28"/>
    <w:rsid w:val="00EB0168"/>
    <w:rsid w:val="00F0752A"/>
    <w:rsid w:val="00F378D0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68C38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Titre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itre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Titre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itre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0B6FD4"/>
    <w:pPr>
      <w:spacing w:after="120"/>
      <w:ind w:left="283"/>
    </w:pPr>
  </w:style>
  <w:style w:type="paragraph" w:styleId="Textedebulles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umrodepage">
    <w:name w:val="page number"/>
    <w:basedOn w:val="Policepardfaut"/>
    <w:rsid w:val="000B6FD4"/>
  </w:style>
  <w:style w:type="paragraph" w:styleId="En-tte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Notedebasdepage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Textebru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Lgende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aire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Normalcentr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Lgende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Corpsdetexte">
    <w:name w:val="Body Text"/>
    <w:basedOn w:val="Normal"/>
    <w:rsid w:val="000B6FD4"/>
    <w:pPr>
      <w:spacing w:after="120"/>
    </w:pPr>
  </w:style>
  <w:style w:type="character" w:styleId="Appeldenotedefin">
    <w:name w:val="endnote reference"/>
    <w:basedOn w:val="Policepardfaut"/>
    <w:semiHidden/>
    <w:rsid w:val="000B6FD4"/>
    <w:rPr>
      <w:vertAlign w:val="superscript"/>
    </w:rPr>
  </w:style>
  <w:style w:type="paragraph" w:styleId="Notedefin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Policepardfaut"/>
    <w:rsid w:val="000B6FD4"/>
    <w:rPr>
      <w:color w:val="0000FF"/>
      <w:vertAlign w:val="superscript"/>
    </w:rPr>
  </w:style>
  <w:style w:type="character" w:customStyle="1" w:styleId="FnoteRef">
    <w:name w:val="FnoteRef"/>
    <w:basedOn w:val="Policepardfau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Appelnotedebasdep">
    <w:name w:val="footnote reference"/>
    <w:basedOn w:val="Policepardfau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re"/>
    <w:next w:val="Titr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Corpsdetexte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epuces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Corpsdetexte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r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Accentuation">
    <w:name w:val="Emphasis"/>
    <w:basedOn w:val="Policepardfau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Marquedecommentaire">
    <w:name w:val="annotation reference"/>
    <w:basedOn w:val="Policepardfau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Retrait1religne">
    <w:name w:val="Body Text First Indent"/>
    <w:basedOn w:val="Corpsdetexte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s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ous-titr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ous-titr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Policepardfau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Policepardfau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Policepardfaut"/>
    <w:rsid w:val="000B6FD4"/>
    <w:rPr>
      <w:color w:val="0000FF"/>
      <w:vertAlign w:val="superscript"/>
    </w:rPr>
  </w:style>
  <w:style w:type="paragraph" w:styleId="Retraitcorpset1relig">
    <w:name w:val="Body Text First Indent 2"/>
    <w:basedOn w:val="Retraitcorpsdetexte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Retraitcorpsdetexte2">
    <w:name w:val="Body Text Indent 2"/>
    <w:basedOn w:val="Normal"/>
    <w:rsid w:val="000B6FD4"/>
    <w:pPr>
      <w:spacing w:after="120" w:line="480" w:lineRule="auto"/>
      <w:ind w:left="283"/>
    </w:pPr>
  </w:style>
  <w:style w:type="paragraph" w:styleId="Retraitcorpsdetexte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Formuledepolitesse">
    <w:name w:val="Closing"/>
    <w:basedOn w:val="Normal"/>
    <w:rsid w:val="000B6FD4"/>
    <w:pPr>
      <w:ind w:left="4252"/>
    </w:pPr>
  </w:style>
  <w:style w:type="paragraph" w:styleId="Explorateurdedocuments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Signaturelectronique">
    <w:name w:val="E-mail Signature"/>
    <w:basedOn w:val="Normal"/>
    <w:rsid w:val="000B6FD4"/>
  </w:style>
  <w:style w:type="paragraph" w:styleId="Adressedestinataire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dresseexpditeur">
    <w:name w:val="envelope return"/>
    <w:basedOn w:val="Normal"/>
    <w:rsid w:val="000B6FD4"/>
    <w:rPr>
      <w:rFonts w:ascii="Arial" w:hAnsi="Arial"/>
      <w:sz w:val="20"/>
    </w:rPr>
  </w:style>
  <w:style w:type="character" w:styleId="Lienhypertextesuivivisit">
    <w:name w:val="FollowedHyperlink"/>
    <w:basedOn w:val="Policepardfaut"/>
    <w:rsid w:val="000B6FD4"/>
    <w:rPr>
      <w:color w:val="800080"/>
      <w:u w:val="single"/>
    </w:rPr>
  </w:style>
  <w:style w:type="character" w:styleId="AcronymeHTML">
    <w:name w:val="HTML Acronym"/>
    <w:basedOn w:val="Policepardfaut"/>
    <w:rsid w:val="000B6FD4"/>
  </w:style>
  <w:style w:type="paragraph" w:styleId="AdresseHTML">
    <w:name w:val="HTML Address"/>
    <w:basedOn w:val="Normal"/>
    <w:rsid w:val="000B6FD4"/>
    <w:rPr>
      <w:i/>
      <w:iCs/>
    </w:rPr>
  </w:style>
  <w:style w:type="character" w:styleId="CitationHTML">
    <w:name w:val="HTML Cite"/>
    <w:basedOn w:val="Policepardfaut"/>
    <w:rsid w:val="000B6FD4"/>
    <w:rPr>
      <w:i/>
      <w:iCs/>
    </w:rPr>
  </w:style>
  <w:style w:type="character" w:styleId="CodeHTML">
    <w:name w:val="HTML Code"/>
    <w:basedOn w:val="Policepardfaut"/>
    <w:rsid w:val="000B6FD4"/>
    <w:rPr>
      <w:rFonts w:ascii="Courier New" w:hAnsi="Courier New"/>
      <w:sz w:val="20"/>
      <w:szCs w:val="20"/>
    </w:rPr>
  </w:style>
  <w:style w:type="character" w:styleId="DfinitionHTML">
    <w:name w:val="HTML Definition"/>
    <w:basedOn w:val="Policepardfaut"/>
    <w:rsid w:val="000B6FD4"/>
    <w:rPr>
      <w:i/>
      <w:iCs/>
    </w:rPr>
  </w:style>
  <w:style w:type="character" w:styleId="ClavierHTML">
    <w:name w:val="HTML Keyboard"/>
    <w:basedOn w:val="Policepardfaut"/>
    <w:rsid w:val="000B6FD4"/>
    <w:rPr>
      <w:rFonts w:ascii="Courier New" w:hAnsi="Courier New"/>
      <w:sz w:val="20"/>
      <w:szCs w:val="20"/>
    </w:rPr>
  </w:style>
  <w:style w:type="paragraph" w:styleId="PrformatHTML">
    <w:name w:val="HTML Preformatted"/>
    <w:basedOn w:val="Normal"/>
    <w:rsid w:val="000B6FD4"/>
    <w:rPr>
      <w:rFonts w:ascii="Courier New" w:hAnsi="Courier New"/>
      <w:sz w:val="20"/>
    </w:rPr>
  </w:style>
  <w:style w:type="character" w:styleId="ExempleHTML">
    <w:name w:val="HTML Sample"/>
    <w:basedOn w:val="Policepardfaut"/>
    <w:rsid w:val="000B6FD4"/>
    <w:rPr>
      <w:rFonts w:ascii="Courier New" w:hAnsi="Courier New"/>
    </w:rPr>
  </w:style>
  <w:style w:type="character" w:styleId="MachinecrireHTML">
    <w:name w:val="HTML Typewriter"/>
    <w:basedOn w:val="Policepardfaut"/>
    <w:rsid w:val="000B6FD4"/>
    <w:rPr>
      <w:rFonts w:ascii="Courier New" w:hAnsi="Courier New"/>
      <w:sz w:val="20"/>
      <w:szCs w:val="20"/>
    </w:rPr>
  </w:style>
  <w:style w:type="character" w:styleId="VariableHTML">
    <w:name w:val="HTML Variable"/>
    <w:basedOn w:val="Policepardfaut"/>
    <w:rsid w:val="000B6FD4"/>
    <w:rPr>
      <w:i/>
      <w:iCs/>
    </w:rPr>
  </w:style>
  <w:style w:type="character" w:styleId="Lienhypertexte">
    <w:name w:val="Hyperlink"/>
    <w:basedOn w:val="Policepardfau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Titreindex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Numrodeligne">
    <w:name w:val="line number"/>
    <w:basedOn w:val="Policepardfaut"/>
    <w:rsid w:val="000B6FD4"/>
  </w:style>
  <w:style w:type="paragraph" w:styleId="Liste">
    <w:name w:val="List"/>
    <w:basedOn w:val="Normal"/>
    <w:rsid w:val="000B6FD4"/>
    <w:pPr>
      <w:ind w:left="283" w:hanging="283"/>
    </w:pPr>
  </w:style>
  <w:style w:type="paragraph" w:styleId="Liste2">
    <w:name w:val="List 2"/>
    <w:basedOn w:val="Normal"/>
    <w:rsid w:val="000B6FD4"/>
    <w:pPr>
      <w:ind w:left="566" w:hanging="283"/>
    </w:pPr>
  </w:style>
  <w:style w:type="paragraph" w:styleId="Liste3">
    <w:name w:val="List 3"/>
    <w:basedOn w:val="Normal"/>
    <w:rsid w:val="000B6FD4"/>
    <w:pPr>
      <w:ind w:left="849" w:hanging="283"/>
    </w:pPr>
  </w:style>
  <w:style w:type="paragraph" w:styleId="Liste4">
    <w:name w:val="List 4"/>
    <w:basedOn w:val="Normal"/>
    <w:rsid w:val="000B6FD4"/>
    <w:pPr>
      <w:ind w:left="1132" w:hanging="283"/>
    </w:pPr>
  </w:style>
  <w:style w:type="paragraph" w:styleId="Liste5">
    <w:name w:val="List 5"/>
    <w:basedOn w:val="Normal"/>
    <w:rsid w:val="000B6FD4"/>
    <w:pPr>
      <w:ind w:left="1415" w:hanging="283"/>
    </w:pPr>
  </w:style>
  <w:style w:type="paragraph" w:styleId="Listepuces2">
    <w:name w:val="List Bullet 2"/>
    <w:basedOn w:val="Normal"/>
    <w:autoRedefine/>
    <w:rsid w:val="000B6FD4"/>
    <w:pPr>
      <w:numPr>
        <w:numId w:val="11"/>
      </w:numPr>
    </w:pPr>
  </w:style>
  <w:style w:type="paragraph" w:styleId="Listepuces3">
    <w:name w:val="List Bullet 3"/>
    <w:basedOn w:val="Normal"/>
    <w:autoRedefine/>
    <w:rsid w:val="000B6FD4"/>
    <w:pPr>
      <w:numPr>
        <w:numId w:val="12"/>
      </w:numPr>
    </w:pPr>
  </w:style>
  <w:style w:type="paragraph" w:styleId="Listepuces4">
    <w:name w:val="List Bullet 4"/>
    <w:basedOn w:val="Normal"/>
    <w:autoRedefine/>
    <w:rsid w:val="000B6FD4"/>
    <w:pPr>
      <w:numPr>
        <w:numId w:val="13"/>
      </w:numPr>
    </w:pPr>
  </w:style>
  <w:style w:type="paragraph" w:styleId="Listepuces5">
    <w:name w:val="List Bullet 5"/>
    <w:basedOn w:val="Normal"/>
    <w:autoRedefine/>
    <w:rsid w:val="000B6FD4"/>
    <w:pPr>
      <w:numPr>
        <w:numId w:val="14"/>
      </w:numPr>
    </w:pPr>
  </w:style>
  <w:style w:type="paragraph" w:styleId="Listecontinue">
    <w:name w:val="List Continue"/>
    <w:basedOn w:val="Normal"/>
    <w:rsid w:val="000B6FD4"/>
    <w:pPr>
      <w:spacing w:after="120"/>
      <w:ind w:left="283"/>
    </w:pPr>
  </w:style>
  <w:style w:type="paragraph" w:styleId="Listecontinue2">
    <w:name w:val="List Continue 2"/>
    <w:basedOn w:val="Normal"/>
    <w:rsid w:val="000B6FD4"/>
    <w:pPr>
      <w:spacing w:after="120"/>
      <w:ind w:left="566"/>
    </w:pPr>
  </w:style>
  <w:style w:type="paragraph" w:styleId="Listecontinue3">
    <w:name w:val="List Continue 3"/>
    <w:basedOn w:val="Normal"/>
    <w:rsid w:val="000B6FD4"/>
    <w:pPr>
      <w:spacing w:after="120"/>
      <w:ind w:left="849"/>
    </w:pPr>
  </w:style>
  <w:style w:type="paragraph" w:styleId="Listecontinue4">
    <w:name w:val="List Continue 4"/>
    <w:basedOn w:val="Normal"/>
    <w:rsid w:val="000B6FD4"/>
    <w:pPr>
      <w:spacing w:after="120"/>
      <w:ind w:left="1132"/>
    </w:pPr>
  </w:style>
  <w:style w:type="paragraph" w:styleId="Listecontinue5">
    <w:name w:val="List Continue 5"/>
    <w:basedOn w:val="Normal"/>
    <w:rsid w:val="000B6FD4"/>
    <w:pPr>
      <w:spacing w:after="120"/>
      <w:ind w:left="1415"/>
    </w:pPr>
  </w:style>
  <w:style w:type="paragraph" w:styleId="Listenumros">
    <w:name w:val="List Number"/>
    <w:basedOn w:val="Normal"/>
    <w:rsid w:val="000B6FD4"/>
    <w:pPr>
      <w:numPr>
        <w:numId w:val="15"/>
      </w:numPr>
    </w:pPr>
  </w:style>
  <w:style w:type="paragraph" w:styleId="Listenumros2">
    <w:name w:val="List Number 2"/>
    <w:basedOn w:val="Normal"/>
    <w:rsid w:val="000B6FD4"/>
    <w:pPr>
      <w:numPr>
        <w:numId w:val="16"/>
      </w:numPr>
    </w:pPr>
  </w:style>
  <w:style w:type="paragraph" w:styleId="Listenumros3">
    <w:name w:val="List Number 3"/>
    <w:basedOn w:val="Normal"/>
    <w:rsid w:val="000B6FD4"/>
    <w:pPr>
      <w:numPr>
        <w:numId w:val="17"/>
      </w:numPr>
    </w:pPr>
  </w:style>
  <w:style w:type="paragraph" w:styleId="Listenumros4">
    <w:name w:val="List Number 4"/>
    <w:basedOn w:val="Normal"/>
    <w:rsid w:val="000B6FD4"/>
    <w:pPr>
      <w:numPr>
        <w:numId w:val="18"/>
      </w:numPr>
    </w:pPr>
  </w:style>
  <w:style w:type="paragraph" w:styleId="Listenumros5">
    <w:name w:val="List Number 5"/>
    <w:basedOn w:val="Normal"/>
    <w:rsid w:val="000B6FD4"/>
    <w:pPr>
      <w:numPr>
        <w:numId w:val="19"/>
      </w:numPr>
    </w:pPr>
  </w:style>
  <w:style w:type="paragraph" w:styleId="Textede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En-ttedemessage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Retraitnormal">
    <w:name w:val="Normal Indent"/>
    <w:basedOn w:val="Normal"/>
    <w:rsid w:val="000B6FD4"/>
    <w:pPr>
      <w:ind w:left="720"/>
    </w:pPr>
  </w:style>
  <w:style w:type="paragraph" w:styleId="Titredenote">
    <w:name w:val="Note Heading"/>
    <w:basedOn w:val="Normal"/>
    <w:next w:val="Normal"/>
    <w:rsid w:val="000B6FD4"/>
  </w:style>
  <w:style w:type="character" w:customStyle="1" w:styleId="ParaHead">
    <w:name w:val="ParaHead"/>
    <w:basedOn w:val="Policepardfau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ie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Policepardfau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1">
    <w:name w:val="Citation1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Citation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Objetducommentaire">
    <w:name w:val="annotation subject"/>
    <w:basedOn w:val="Commentaire"/>
    <w:next w:val="Commentaire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</TotalTime>
  <Pages>2</Pages>
  <Words>730</Words>
  <Characters>4017</Characters>
  <Application>Microsoft Office Word</Application>
  <DocSecurity>0</DocSecurity>
  <Lines>33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LUYT Charles-Édouard</cp:lastModifiedBy>
  <cp:revision>4</cp:revision>
  <cp:lastPrinted>2007-09-19T09:02:00Z</cp:lastPrinted>
  <dcterms:created xsi:type="dcterms:W3CDTF">2024-02-07T11:10:00Z</dcterms:created>
  <dcterms:modified xsi:type="dcterms:W3CDTF">2024-02-07T11:12:00Z</dcterms:modified>
</cp:coreProperties>
</file>