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E8A77" w14:textId="77777777" w:rsidR="000638F2" w:rsidRPr="009D4307" w:rsidRDefault="000638F2" w:rsidP="000638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D768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Search strategy </w:t>
      </w:r>
      <w:r w:rsidRPr="009D4307">
        <w:rPr>
          <w:rFonts w:ascii="Times New Roman" w:hAnsi="Times New Roman" w:cs="Times New Roman"/>
          <w:sz w:val="24"/>
          <w:szCs w:val="24"/>
          <w:lang w:val="en-US"/>
        </w:rPr>
        <w:t>on artificial intelligence, machine learning (ML), deep learning, and neural networks in forensic anthropology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medicine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020"/>
        <w:gridCol w:w="6614"/>
      </w:tblGrid>
      <w:tr w:rsidR="000638F2" w:rsidRPr="002C06BE" w14:paraId="49A4168A" w14:textId="77777777" w:rsidTr="0043691D">
        <w:tc>
          <w:tcPr>
            <w:tcW w:w="3020" w:type="dxa"/>
          </w:tcPr>
          <w:p w14:paraId="0152B3ED" w14:textId="77777777" w:rsidR="000638F2" w:rsidRPr="002C06BE" w:rsidRDefault="000638F2" w:rsidP="004369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C06B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Anthropology + artificial intelligence (wider search)</w:t>
            </w:r>
            <w:r w:rsidRPr="002C06B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 xml:space="preserve"> ⁎</w:t>
            </w:r>
          </w:p>
        </w:tc>
        <w:tc>
          <w:tcPr>
            <w:tcW w:w="6614" w:type="dxa"/>
          </w:tcPr>
          <w:p w14:paraId="5CCD4384" w14:textId="77777777" w:rsidR="000638F2" w:rsidRPr="002C06BE" w:rsidRDefault="000638F2" w:rsidP="004369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C06BE">
              <w:rPr>
                <w:rFonts w:ascii="Times New Roman" w:hAnsi="Times New Roman" w:cs="Times New Roman"/>
                <w:color w:val="111827"/>
                <w:sz w:val="24"/>
                <w:szCs w:val="24"/>
                <w:lang w:val="en-GB"/>
              </w:rPr>
              <w:t>(ALL=("artificial intelligence") OR ALL=(AI) OR ALL=("machine learning") OR ALL=("neural networks") OR ALL=("deep learning")) AND (ALL=("forensic anthropology") OR ALL=("skeletal analysis") OR ALL=("human remains"))</w:t>
            </w:r>
          </w:p>
        </w:tc>
      </w:tr>
      <w:tr w:rsidR="000638F2" w:rsidRPr="002C06BE" w14:paraId="797E5955" w14:textId="77777777" w:rsidTr="0043691D">
        <w:tc>
          <w:tcPr>
            <w:tcW w:w="3020" w:type="dxa"/>
          </w:tcPr>
          <w:p w14:paraId="37018D8A" w14:textId="77777777" w:rsidR="000638F2" w:rsidRPr="002C06BE" w:rsidRDefault="000638F2" w:rsidP="004369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C06B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Medicine + artificial intelligence (wider search)</w:t>
            </w:r>
            <w:r w:rsidRPr="002C06B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 xml:space="preserve"> ⁎</w:t>
            </w:r>
          </w:p>
        </w:tc>
        <w:tc>
          <w:tcPr>
            <w:tcW w:w="6614" w:type="dxa"/>
          </w:tcPr>
          <w:p w14:paraId="519FC611" w14:textId="77777777" w:rsidR="000638F2" w:rsidRPr="002C06BE" w:rsidRDefault="000638F2" w:rsidP="0043691D">
            <w:pPr>
              <w:pStyle w:val="CommentTex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C06BE">
              <w:rPr>
                <w:rFonts w:ascii="Times New Roman" w:hAnsi="Times New Roman" w:cs="Times New Roman"/>
                <w:color w:val="111827"/>
                <w:sz w:val="24"/>
                <w:szCs w:val="24"/>
                <w:lang w:val="en-GB"/>
              </w:rPr>
              <w:t>(ALL=("artificial intelligence") OR ALL=(AI) OR ALL=("machine learning") OR ALL=("neural networks") OR ALL=("deep learning")) AND (ALL=("medicine") OR ALL=("medical"))</w:t>
            </w:r>
          </w:p>
        </w:tc>
      </w:tr>
      <w:tr w:rsidR="000638F2" w:rsidRPr="002C06BE" w14:paraId="40C11E05" w14:textId="77777777" w:rsidTr="0043691D">
        <w:tc>
          <w:tcPr>
            <w:tcW w:w="3020" w:type="dxa"/>
          </w:tcPr>
          <w:p w14:paraId="7F3605F0" w14:textId="77777777" w:rsidR="000638F2" w:rsidRPr="002C06BE" w:rsidRDefault="000638F2" w:rsidP="004369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C06B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Anthropology + artificial intelligence (narrower search)</w:t>
            </w:r>
            <w:r w:rsidRPr="002C06B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 xml:space="preserve"> ⁎</w:t>
            </w:r>
          </w:p>
        </w:tc>
        <w:tc>
          <w:tcPr>
            <w:tcW w:w="6614" w:type="dxa"/>
          </w:tcPr>
          <w:p w14:paraId="568ED653" w14:textId="77777777" w:rsidR="000638F2" w:rsidRPr="002C06BE" w:rsidRDefault="000638F2" w:rsidP="004369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C06B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(TS=("artificial intelligence") OR TS=(AI)) AND (TS=("forensic anthropology") OR TS=("skeletal analysis") OR TS=("human remains"))</w:t>
            </w:r>
          </w:p>
        </w:tc>
      </w:tr>
      <w:tr w:rsidR="000638F2" w:rsidRPr="002C06BE" w14:paraId="302EEF2D" w14:textId="77777777" w:rsidTr="0043691D">
        <w:tc>
          <w:tcPr>
            <w:tcW w:w="3020" w:type="dxa"/>
          </w:tcPr>
          <w:p w14:paraId="4BA986EC" w14:textId="77777777" w:rsidR="000638F2" w:rsidRPr="002C06BE" w:rsidRDefault="000638F2" w:rsidP="004369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C06B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Medicine + artificial intelligence (narrower search)</w:t>
            </w:r>
            <w:r w:rsidRPr="002C06B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 xml:space="preserve"> ⁎</w:t>
            </w:r>
          </w:p>
        </w:tc>
        <w:tc>
          <w:tcPr>
            <w:tcW w:w="6614" w:type="dxa"/>
          </w:tcPr>
          <w:p w14:paraId="41A9F529" w14:textId="77777777" w:rsidR="000638F2" w:rsidRPr="002C06BE" w:rsidRDefault="000638F2" w:rsidP="0043691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C06B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(TS=("artificial intelligence") OR TS=(AI)) AND (TS=("medicine") OR TS=("medical"))</w:t>
            </w:r>
          </w:p>
        </w:tc>
      </w:tr>
    </w:tbl>
    <w:p w14:paraId="139A5D8E" w14:textId="77777777" w:rsidR="000638F2" w:rsidRDefault="000638F2" w:rsidP="000638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C06BE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⁎</w:t>
      </w:r>
      <w:r>
        <w:rPr>
          <w:rFonts w:ascii="Times New Roman" w:hAnsi="Times New Roman" w:cs="Times New Roman"/>
          <w:sz w:val="24"/>
          <w:szCs w:val="24"/>
          <w:lang w:val="en-GB"/>
        </w:rPr>
        <w:t>Search conducted on January 6</w:t>
      </w:r>
      <w:r w:rsidRPr="002C06BE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th</w:t>
      </w:r>
      <w:r w:rsidRPr="00EC15EC">
        <w:rPr>
          <w:rFonts w:ascii="Times New Roman" w:hAnsi="Times New Roman" w:cs="Times New Roman"/>
          <w:sz w:val="24"/>
          <w:szCs w:val="24"/>
          <w:lang w:val="en-GB"/>
        </w:rPr>
        <w:t>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2024</w:t>
      </w:r>
    </w:p>
    <w:p w14:paraId="2403B9A6" w14:textId="77777777" w:rsidR="000638F2" w:rsidRDefault="000638F2" w:rsidP="000638F2">
      <w:pPr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br w:type="page"/>
      </w:r>
    </w:p>
    <w:p w14:paraId="3DF5DD76" w14:textId="77777777" w:rsidR="000638F2" w:rsidRPr="00A318C9" w:rsidRDefault="000638F2" w:rsidP="000638F2">
      <w:pPr>
        <w:rPr>
          <w:rFonts w:ascii="Times New Roman" w:hAnsi="Times New Roman"/>
          <w:sz w:val="24"/>
          <w:szCs w:val="24"/>
          <w:lang w:val="en-US"/>
        </w:rPr>
      </w:pPr>
      <w:r w:rsidRPr="009A02B2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>Supplementary table 2.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318C9">
        <w:rPr>
          <w:rFonts w:ascii="Times New Roman" w:hAnsi="Times New Roman"/>
          <w:sz w:val="24"/>
          <w:szCs w:val="24"/>
          <w:lang w:val="en-US"/>
        </w:rPr>
        <w:t>Order of placing anatomical landmarks for standard cranial measurements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7"/>
        <w:gridCol w:w="3382"/>
        <w:gridCol w:w="1178"/>
        <w:gridCol w:w="3473"/>
      </w:tblGrid>
      <w:tr w:rsidR="000638F2" w:rsidRPr="00FE4ED2" w14:paraId="0789D86B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1C3DCEA3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Abb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r.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0A2D03BB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Landmark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7BF4DF77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Abb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r.</w:t>
            </w:r>
          </w:p>
        </w:tc>
        <w:tc>
          <w:tcPr>
            <w:tcW w:w="1857" w:type="pct"/>
            <w:shd w:val="clear" w:color="auto" w:fill="auto"/>
            <w:vAlign w:val="center"/>
          </w:tcPr>
          <w:p w14:paraId="7C2DE3D2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Landmark</w:t>
            </w:r>
          </w:p>
        </w:tc>
      </w:tr>
      <w:tr w:rsidR="000638F2" w:rsidRPr="00FE4ED2" w14:paraId="552B8CD7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4E402E5A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g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0F3F165A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glabella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02494481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al_r</w:t>
            </w:r>
          </w:p>
        </w:tc>
        <w:tc>
          <w:tcPr>
            <w:tcW w:w="1857" w:type="pct"/>
            <w:shd w:val="clear" w:color="auto" w:fill="auto"/>
            <w:vAlign w:val="center"/>
          </w:tcPr>
          <w:p w14:paraId="4FD5B91E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lowest border of the nasal aperture</w:t>
            </w:r>
          </w:p>
        </w:tc>
      </w:tr>
      <w:tr w:rsidR="000638F2" w:rsidRPr="00FE4ED2" w14:paraId="17C494AE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02C6F5E4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op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25D3E0E1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opisthocranion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4C66E24B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zma_l</w:t>
            </w:r>
          </w:p>
        </w:tc>
        <w:tc>
          <w:tcPr>
            <w:tcW w:w="1857" w:type="pct"/>
            <w:shd w:val="clear" w:color="auto" w:fill="auto"/>
            <w:vAlign w:val="center"/>
          </w:tcPr>
          <w:p w14:paraId="22043DD3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zygomaxillare anterior</w:t>
            </w:r>
          </w:p>
        </w:tc>
      </w:tr>
      <w:tr w:rsidR="000638F2" w:rsidRPr="00FE4ED2" w14:paraId="06E3014F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6B88A68F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746AA37F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nasion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3A0F408A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zma_r</w:t>
            </w:r>
          </w:p>
        </w:tc>
        <w:tc>
          <w:tcPr>
            <w:tcW w:w="1857" w:type="pct"/>
            <w:shd w:val="clear" w:color="auto" w:fill="auto"/>
            <w:vAlign w:val="center"/>
          </w:tcPr>
          <w:p w14:paraId="762BBC48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right zygomaxillare anterior</w:t>
            </w:r>
          </w:p>
        </w:tc>
      </w:tr>
      <w:tr w:rsidR="000638F2" w:rsidRPr="00FE4ED2" w14:paraId="258D7635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4DB5DD95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op_n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55028B92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opisthocranion measured from the nasion (in most cases on the same position as op)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5DB15633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zo_l</w:t>
            </w:r>
          </w:p>
        </w:tc>
        <w:tc>
          <w:tcPr>
            <w:tcW w:w="1857" w:type="pct"/>
            <w:shd w:val="clear" w:color="auto" w:fill="auto"/>
          </w:tcPr>
          <w:p w14:paraId="7744CD86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zygoorbitale</w:t>
            </w:r>
          </w:p>
        </w:tc>
      </w:tr>
      <w:tr w:rsidR="000638F2" w:rsidRPr="00FE4ED2" w14:paraId="0F9F680A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3EFC91B7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eu_l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7A6EF7BD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euryon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0E22FAD6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zo_r</w:t>
            </w:r>
          </w:p>
        </w:tc>
        <w:tc>
          <w:tcPr>
            <w:tcW w:w="1857" w:type="pct"/>
            <w:shd w:val="clear" w:color="auto" w:fill="auto"/>
          </w:tcPr>
          <w:p w14:paraId="6EFD89E1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right zygoorbitale</w:t>
            </w:r>
          </w:p>
        </w:tc>
      </w:tr>
      <w:tr w:rsidR="000638F2" w:rsidRPr="00FE4ED2" w14:paraId="05AB8528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7166FF4D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eu_r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175D2B9B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right euryon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6C5E8BE2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ftm_l</w:t>
            </w:r>
          </w:p>
        </w:tc>
        <w:tc>
          <w:tcPr>
            <w:tcW w:w="1857" w:type="pct"/>
            <w:shd w:val="clear" w:color="auto" w:fill="auto"/>
          </w:tcPr>
          <w:p w14:paraId="02294E3F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frontomalare temporale</w:t>
            </w:r>
          </w:p>
        </w:tc>
      </w:tr>
      <w:tr w:rsidR="000638F2" w:rsidRPr="00FE4ED2" w14:paraId="3E979D34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202000D7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zy_l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06CCF025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zygion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7F2580EF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ftm_r</w:t>
            </w:r>
          </w:p>
        </w:tc>
        <w:tc>
          <w:tcPr>
            <w:tcW w:w="1857" w:type="pct"/>
            <w:shd w:val="clear" w:color="auto" w:fill="auto"/>
          </w:tcPr>
          <w:p w14:paraId="5CD04FF0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right frontomalare temporale</w:t>
            </w:r>
          </w:p>
        </w:tc>
      </w:tr>
      <w:tr w:rsidR="000638F2" w:rsidRPr="00FE4ED2" w14:paraId="1E90240D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5976A6C3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zy_r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37E85CA2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right zygion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68368BDD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ft_l</w:t>
            </w:r>
          </w:p>
        </w:tc>
        <w:tc>
          <w:tcPr>
            <w:tcW w:w="1857" w:type="pct"/>
            <w:shd w:val="clear" w:color="auto" w:fill="auto"/>
          </w:tcPr>
          <w:p w14:paraId="0FA09566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frontotemporale</w:t>
            </w:r>
          </w:p>
        </w:tc>
      </w:tr>
      <w:tr w:rsidR="000638F2" w:rsidRPr="00FE4ED2" w14:paraId="33A7E8C6" w14:textId="77777777" w:rsidTr="0043691D">
        <w:trPr>
          <w:trHeight w:val="381"/>
        </w:trPr>
        <w:tc>
          <w:tcPr>
            <w:tcW w:w="704" w:type="pct"/>
            <w:shd w:val="clear" w:color="auto" w:fill="auto"/>
            <w:vAlign w:val="center"/>
          </w:tcPr>
          <w:p w14:paraId="1AC3D0D4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ra_l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652F2124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radiculare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5C1750E5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ft_r</w:t>
            </w:r>
          </w:p>
        </w:tc>
        <w:tc>
          <w:tcPr>
            <w:tcW w:w="1857" w:type="pct"/>
            <w:shd w:val="clear" w:color="auto" w:fill="auto"/>
          </w:tcPr>
          <w:p w14:paraId="058753D6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right frontotemporale</w:t>
            </w:r>
          </w:p>
        </w:tc>
      </w:tr>
      <w:tr w:rsidR="000638F2" w:rsidRPr="00FE4ED2" w14:paraId="44FABF27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4B99B7F7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ra_r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633355DF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right radiculare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43722F5E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57" w:type="pct"/>
            <w:shd w:val="clear" w:color="auto" w:fill="auto"/>
          </w:tcPr>
          <w:p w14:paraId="0E8FFD72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bregma</w:t>
            </w:r>
          </w:p>
        </w:tc>
      </w:tr>
      <w:tr w:rsidR="000638F2" w:rsidRPr="00FE4ED2" w14:paraId="2FC53765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6284129C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ast_l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7FCAC389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asterion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20BC48F2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</w:t>
            </w:r>
          </w:p>
        </w:tc>
        <w:tc>
          <w:tcPr>
            <w:tcW w:w="1857" w:type="pct"/>
            <w:shd w:val="clear" w:color="auto" w:fill="auto"/>
          </w:tcPr>
          <w:p w14:paraId="72472E39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lambda</w:t>
            </w:r>
          </w:p>
        </w:tc>
      </w:tr>
      <w:tr w:rsidR="000638F2" w:rsidRPr="00FE4ED2" w14:paraId="4F46F798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3BEAECBE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ast_r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3E8900B4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right asterion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28ECBE67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po_l</w:t>
            </w:r>
          </w:p>
        </w:tc>
        <w:tc>
          <w:tcPr>
            <w:tcW w:w="1857" w:type="pct"/>
            <w:shd w:val="clear" w:color="auto" w:fill="auto"/>
            <w:vAlign w:val="center"/>
          </w:tcPr>
          <w:p w14:paraId="1D51340F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porion</w:t>
            </w:r>
          </w:p>
        </w:tc>
      </w:tr>
      <w:tr w:rsidR="000638F2" w:rsidRPr="00FE4ED2" w14:paraId="464D5783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70955B61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ba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2CDF9E49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basion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19C82EB6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ms_l</w:t>
            </w:r>
          </w:p>
        </w:tc>
        <w:tc>
          <w:tcPr>
            <w:tcW w:w="1857" w:type="pct"/>
            <w:shd w:val="clear" w:color="auto" w:fill="auto"/>
          </w:tcPr>
          <w:p w14:paraId="2FB4CDF1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mastoidale</w:t>
            </w:r>
          </w:p>
        </w:tc>
      </w:tr>
      <w:tr w:rsidR="000638F2" w:rsidRPr="00FE4ED2" w14:paraId="34EFACA5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202328F0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Eba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7FE64BB0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endobasion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40F28A3C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po_r</w:t>
            </w:r>
          </w:p>
        </w:tc>
        <w:tc>
          <w:tcPr>
            <w:tcW w:w="1857" w:type="pct"/>
            <w:shd w:val="clear" w:color="auto" w:fill="auto"/>
            <w:vAlign w:val="center"/>
          </w:tcPr>
          <w:p w14:paraId="33ADFDD5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right porion</w:t>
            </w:r>
          </w:p>
        </w:tc>
      </w:tr>
      <w:tr w:rsidR="000638F2" w:rsidRPr="00FE4ED2" w14:paraId="14DDE1D1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69BF0EBB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61A4FF23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opisthion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11DCCE70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ms_r</w:t>
            </w:r>
          </w:p>
        </w:tc>
        <w:tc>
          <w:tcPr>
            <w:tcW w:w="1857" w:type="pct"/>
            <w:shd w:val="clear" w:color="auto" w:fill="auto"/>
          </w:tcPr>
          <w:p w14:paraId="5EE867AB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right mastoidale</w:t>
            </w:r>
          </w:p>
        </w:tc>
      </w:tr>
      <w:tr w:rsidR="000638F2" w:rsidRPr="00FE4ED2" w14:paraId="575A9AAD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1F2CC879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foram_l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1413909E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lateral margin of the foramen magnum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4D9FBBE3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d_l</w:t>
            </w:r>
          </w:p>
        </w:tc>
        <w:tc>
          <w:tcPr>
            <w:tcW w:w="1857" w:type="pct"/>
            <w:shd w:val="clear" w:color="auto" w:fill="auto"/>
          </w:tcPr>
          <w:p w14:paraId="03F7E00A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dacryon</w:t>
            </w:r>
          </w:p>
        </w:tc>
      </w:tr>
      <w:tr w:rsidR="000638F2" w:rsidRPr="00FE4ED2" w14:paraId="699F1B7A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49ECBDC8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foram_r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1A3980D1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right lateral margin of the foramen magnum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2B0F9FA1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ec_l</w:t>
            </w:r>
          </w:p>
        </w:tc>
        <w:tc>
          <w:tcPr>
            <w:tcW w:w="1857" w:type="pct"/>
            <w:shd w:val="clear" w:color="auto" w:fill="auto"/>
          </w:tcPr>
          <w:p w14:paraId="116BA4D4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ectoconchion</w:t>
            </w:r>
          </w:p>
        </w:tc>
      </w:tr>
      <w:tr w:rsidR="000638F2" w:rsidRPr="00FE4ED2" w14:paraId="7E4F5303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17EDF595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alv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1EF31BF0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alveolon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6F83929D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orb_d_l</w:t>
            </w:r>
          </w:p>
        </w:tc>
        <w:tc>
          <w:tcPr>
            <w:tcW w:w="1857" w:type="pct"/>
            <w:shd w:val="clear" w:color="auto" w:fill="auto"/>
            <w:vAlign w:val="center"/>
          </w:tcPr>
          <w:p w14:paraId="259C755E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inferior orbital margin</w:t>
            </w:r>
          </w:p>
        </w:tc>
      </w:tr>
      <w:tr w:rsidR="000638F2" w:rsidRPr="00FE4ED2" w14:paraId="13A7710F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44309F50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ecm_l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185C9868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ectomolare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334F872D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orb_u_l</w:t>
            </w:r>
          </w:p>
        </w:tc>
        <w:tc>
          <w:tcPr>
            <w:tcW w:w="1857" w:type="pct"/>
            <w:shd w:val="clear" w:color="auto" w:fill="auto"/>
            <w:vAlign w:val="center"/>
          </w:tcPr>
          <w:p w14:paraId="0D01A86F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superior orbital margin</w:t>
            </w:r>
          </w:p>
        </w:tc>
      </w:tr>
      <w:tr w:rsidR="000638F2" w:rsidRPr="00FE4ED2" w14:paraId="752F82BE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19A911E9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ecm_r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0620D9BC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right ectomolare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354DBCB7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d_r</w:t>
            </w:r>
          </w:p>
        </w:tc>
        <w:tc>
          <w:tcPr>
            <w:tcW w:w="1857" w:type="pct"/>
            <w:shd w:val="clear" w:color="auto" w:fill="auto"/>
          </w:tcPr>
          <w:p w14:paraId="024D93E6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right dacryon</w:t>
            </w:r>
          </w:p>
        </w:tc>
      </w:tr>
      <w:tr w:rsidR="000638F2" w:rsidRPr="00FE4ED2" w14:paraId="596733F3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3AB7A8F7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pr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32D9D28A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prosthion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696EC48F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ec_r</w:t>
            </w:r>
          </w:p>
        </w:tc>
        <w:tc>
          <w:tcPr>
            <w:tcW w:w="1857" w:type="pct"/>
            <w:shd w:val="clear" w:color="auto" w:fill="auto"/>
          </w:tcPr>
          <w:p w14:paraId="59778647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right ectoconchion</w:t>
            </w:r>
          </w:p>
        </w:tc>
      </w:tr>
      <w:tr w:rsidR="000638F2" w:rsidRPr="00FE4ED2" w14:paraId="145D5499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6740C92B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ns_l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3B7252EF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left lowest border of the nasal aperture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2BE46C46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orb_d_r</w:t>
            </w:r>
          </w:p>
        </w:tc>
        <w:tc>
          <w:tcPr>
            <w:tcW w:w="1857" w:type="pct"/>
            <w:shd w:val="clear" w:color="auto" w:fill="auto"/>
            <w:vAlign w:val="center"/>
          </w:tcPr>
          <w:p w14:paraId="751A7DE9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right inferior orbital margin</w:t>
            </w:r>
          </w:p>
        </w:tc>
      </w:tr>
      <w:tr w:rsidR="000638F2" w:rsidRPr="00FE4ED2" w14:paraId="3273657C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5B833C49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ns_r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54AC9A07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right</w:t>
            </w: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lowest border of the nasal aperture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7C9DF2C1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orb_u_r</w:t>
            </w:r>
          </w:p>
        </w:tc>
        <w:tc>
          <w:tcPr>
            <w:tcW w:w="1857" w:type="pct"/>
            <w:shd w:val="clear" w:color="auto" w:fill="auto"/>
            <w:vAlign w:val="center"/>
          </w:tcPr>
          <w:p w14:paraId="5276CBC0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>right superior orbital margin</w:t>
            </w:r>
          </w:p>
        </w:tc>
      </w:tr>
      <w:tr w:rsidR="000638F2" w:rsidRPr="00FE4ED2" w14:paraId="72037630" w14:textId="77777777" w:rsidTr="0043691D">
        <w:trPr>
          <w:trHeight w:val="20"/>
        </w:trPr>
        <w:tc>
          <w:tcPr>
            <w:tcW w:w="704" w:type="pct"/>
            <w:shd w:val="clear" w:color="auto" w:fill="auto"/>
            <w:vAlign w:val="center"/>
          </w:tcPr>
          <w:p w14:paraId="10090CA2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al_l</w:t>
            </w:r>
          </w:p>
        </w:tc>
        <w:tc>
          <w:tcPr>
            <w:tcW w:w="1808" w:type="pct"/>
            <w:shd w:val="clear" w:color="auto" w:fill="auto"/>
            <w:vAlign w:val="center"/>
          </w:tcPr>
          <w:p w14:paraId="46365A60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left</w:t>
            </w:r>
            <w:r w:rsidRPr="00FE4ED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lateral margin of the nasal aperture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2E35DF35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57" w:type="pct"/>
            <w:shd w:val="clear" w:color="auto" w:fill="auto"/>
            <w:vAlign w:val="center"/>
          </w:tcPr>
          <w:p w14:paraId="63C0AEEC" w14:textId="77777777" w:rsidR="000638F2" w:rsidRPr="00FE4ED2" w:rsidRDefault="000638F2" w:rsidP="004369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 w14:paraId="09DA0335" w14:textId="77777777" w:rsidR="000638F2" w:rsidRDefault="000638F2" w:rsidP="000638F2"/>
    <w:p w14:paraId="5B13FA6B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8F2"/>
    <w:rsid w:val="000638F2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6E066"/>
  <w15:chartTrackingRefBased/>
  <w15:docId w15:val="{9207E5B7-A5CA-4171-95DE-27DCE71BE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38F2"/>
    <w:rPr>
      <w:kern w:val="0"/>
      <w:lang w:val="hr-H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0638F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638F2"/>
    <w:rPr>
      <w:kern w:val="0"/>
      <w:sz w:val="20"/>
      <w:szCs w:val="20"/>
      <w:lang w:val="hr-HR"/>
      <w14:ligatures w14:val="none"/>
    </w:rPr>
  </w:style>
  <w:style w:type="table" w:styleId="TableGrid">
    <w:name w:val="Table Grid"/>
    <w:basedOn w:val="TableNormal"/>
    <w:uiPriority w:val="39"/>
    <w:rsid w:val="000638F2"/>
    <w:pPr>
      <w:spacing w:after="0" w:line="240" w:lineRule="auto"/>
    </w:pPr>
    <w:rPr>
      <w:kern w:val="0"/>
      <w:lang w:val="hr-H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361</Words>
  <Characters>2063</Characters>
  <Application>Microsoft Office Word</Application>
  <DocSecurity>0</DocSecurity>
  <Lines>17</Lines>
  <Paragraphs>4</Paragraphs>
  <ScaleCrop>false</ScaleCrop>
  <Company>Springer Nature</Company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2024-02-15T07:04:00Z</dcterms:created>
  <dcterms:modified xsi:type="dcterms:W3CDTF">2024-02-15T07:04:00Z</dcterms:modified>
</cp:coreProperties>
</file>