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B3353" w14:textId="77777777" w:rsidR="00FB27C0" w:rsidRPr="001832F4" w:rsidRDefault="00FB27C0" w:rsidP="00FB27C0">
      <w:pPr>
        <w:pStyle w:val="Heading1"/>
        <w:adjustRightInd w:val="0"/>
        <w:snapToGrid w:val="0"/>
        <w:spacing w:before="0" w:after="0" w:line="480" w:lineRule="auto"/>
        <w:jc w:val="center"/>
        <w:rPr>
          <w:rFonts w:cs="Times New Roman"/>
          <w:sz w:val="26"/>
          <w:szCs w:val="26"/>
        </w:rPr>
      </w:pPr>
      <w:bookmarkStart w:id="0" w:name="_Toc153445627"/>
      <w:bookmarkStart w:id="1" w:name="_Hlk122893492"/>
      <w:r>
        <w:rPr>
          <w:rFonts w:cs="Times New Roman"/>
          <w:sz w:val="26"/>
          <w:szCs w:val="26"/>
        </w:rPr>
        <w:t>Challenges for COVID-19 surveillance through wastewater-based epidemiology in post-pandemic era: A retrospective study in 222 USA counties</w:t>
      </w:r>
      <w:bookmarkEnd w:id="0"/>
    </w:p>
    <w:bookmarkEnd w:id="1"/>
    <w:p w14:paraId="17925822" w14:textId="77777777" w:rsidR="00B130B8" w:rsidRPr="00B31544" w:rsidRDefault="00B130B8" w:rsidP="00B130B8">
      <w:pPr>
        <w:spacing w:line="480" w:lineRule="auto"/>
        <w:jc w:val="center"/>
        <w:rPr>
          <w:rFonts w:ascii="Times New Roman" w:hAnsi="Times New Roman" w:cs="Times New Roman"/>
          <w:i/>
          <w:iCs/>
          <w:sz w:val="24"/>
          <w:szCs w:val="24"/>
        </w:rPr>
      </w:pPr>
      <w:r w:rsidRPr="00851D61">
        <w:rPr>
          <w:rFonts w:ascii="Times New Roman" w:hAnsi="Times New Roman" w:cs="Times New Roman"/>
          <w:i/>
          <w:iCs/>
          <w:sz w:val="24"/>
          <w:szCs w:val="24"/>
        </w:rPr>
        <w:t>Xuan Li</w:t>
      </w:r>
      <w:r>
        <w:rPr>
          <w:rFonts w:ascii="Times New Roman" w:hAnsi="Times New Roman" w:cs="Times New Roman"/>
          <w:i/>
          <w:iCs/>
          <w:sz w:val="24"/>
          <w:szCs w:val="24"/>
        </w:rPr>
        <w:t xml:space="preserve"> </w:t>
      </w:r>
      <w:r>
        <w:rPr>
          <w:rFonts w:ascii="Times New Roman" w:hAnsi="Times New Roman" w:cs="Times New Roman"/>
          <w:i/>
          <w:iCs/>
          <w:sz w:val="24"/>
          <w:szCs w:val="24"/>
          <w:vertAlign w:val="superscript"/>
        </w:rPr>
        <w:t>a#</w:t>
      </w:r>
      <w:r>
        <w:rPr>
          <w:rFonts w:ascii="Times New Roman" w:hAnsi="Times New Roman" w:cs="Times New Roman"/>
          <w:i/>
          <w:iCs/>
          <w:sz w:val="24"/>
          <w:szCs w:val="24"/>
        </w:rPr>
        <w:t>,</w:t>
      </w:r>
      <w:r w:rsidRPr="00E62095">
        <w:rPr>
          <w:rFonts w:ascii="Times New Roman" w:hAnsi="Times New Roman" w:cs="Times New Roman"/>
          <w:i/>
          <w:iCs/>
          <w:sz w:val="24"/>
          <w:szCs w:val="24"/>
        </w:rPr>
        <w:t xml:space="preserve"> </w:t>
      </w:r>
      <w:r w:rsidRPr="00851D61">
        <w:rPr>
          <w:rFonts w:ascii="Times New Roman" w:hAnsi="Times New Roman" w:cs="Times New Roman"/>
          <w:i/>
          <w:iCs/>
          <w:sz w:val="24"/>
          <w:szCs w:val="24"/>
        </w:rPr>
        <w:t>Jibin Li</w:t>
      </w:r>
      <w:r>
        <w:rPr>
          <w:rFonts w:ascii="Times New Roman" w:hAnsi="Times New Roman" w:cs="Times New Roman"/>
          <w:i/>
          <w:iCs/>
          <w:sz w:val="24"/>
          <w:szCs w:val="24"/>
        </w:rPr>
        <w:t xml:space="preserve"> </w:t>
      </w:r>
      <w:r>
        <w:rPr>
          <w:rFonts w:ascii="Times New Roman" w:hAnsi="Times New Roman" w:cs="Times New Roman"/>
          <w:i/>
          <w:iCs/>
          <w:sz w:val="24"/>
          <w:szCs w:val="24"/>
          <w:vertAlign w:val="superscript"/>
        </w:rPr>
        <w:t>a#</w:t>
      </w:r>
      <w:r>
        <w:rPr>
          <w:rFonts w:ascii="Times New Roman" w:hAnsi="Times New Roman" w:cs="Times New Roman"/>
          <w:i/>
          <w:iCs/>
          <w:sz w:val="24"/>
          <w:szCs w:val="24"/>
        </w:rPr>
        <w:t xml:space="preserve">, Huan Liu </w:t>
      </w:r>
      <w:r w:rsidRPr="00F8007F">
        <w:rPr>
          <w:rFonts w:ascii="Times New Roman" w:hAnsi="Times New Roman" w:cs="Times New Roman"/>
          <w:i/>
          <w:iCs/>
          <w:sz w:val="24"/>
          <w:szCs w:val="24"/>
          <w:vertAlign w:val="superscript"/>
        </w:rPr>
        <w:t>a</w:t>
      </w:r>
      <w:r>
        <w:rPr>
          <w:rFonts w:ascii="Times New Roman" w:hAnsi="Times New Roman" w:cs="Times New Roman"/>
          <w:i/>
          <w:iCs/>
          <w:sz w:val="24"/>
          <w:szCs w:val="24"/>
        </w:rPr>
        <w:t xml:space="preserve">, </w:t>
      </w:r>
      <w:r w:rsidRPr="00F8007F">
        <w:rPr>
          <w:rFonts w:ascii="Times New Roman" w:hAnsi="Times New Roman" w:cs="Times New Roman"/>
          <w:i/>
          <w:iCs/>
          <w:sz w:val="24"/>
          <w:szCs w:val="24"/>
        </w:rPr>
        <w:t>Lidia</w:t>
      </w:r>
      <w:r>
        <w:rPr>
          <w:rFonts w:ascii="Times New Roman" w:hAnsi="Times New Roman" w:cs="Times New Roman"/>
          <w:i/>
          <w:iCs/>
          <w:sz w:val="24"/>
          <w:szCs w:val="24"/>
        </w:rPr>
        <w:t xml:space="preserve"> </w:t>
      </w:r>
      <w:r w:rsidRPr="00F8007F">
        <w:rPr>
          <w:rFonts w:ascii="Times New Roman" w:hAnsi="Times New Roman" w:cs="Times New Roman"/>
          <w:i/>
          <w:iCs/>
          <w:sz w:val="24"/>
          <w:szCs w:val="24"/>
        </w:rPr>
        <w:t>Mínguez-Alarcón</w:t>
      </w:r>
      <w:r>
        <w:rPr>
          <w:rFonts w:ascii="Times New Roman" w:hAnsi="Times New Roman" w:cs="Times New Roman"/>
          <w:i/>
          <w:iCs/>
          <w:sz w:val="24"/>
          <w:szCs w:val="24"/>
        </w:rPr>
        <w:t xml:space="preserve"> </w:t>
      </w:r>
      <w:proofErr w:type="spellStart"/>
      <w:proofErr w:type="gramStart"/>
      <w:r>
        <w:rPr>
          <w:rFonts w:ascii="Times New Roman" w:hAnsi="Times New Roman" w:cs="Times New Roman"/>
          <w:i/>
          <w:iCs/>
          <w:sz w:val="24"/>
          <w:szCs w:val="24"/>
          <w:vertAlign w:val="superscript"/>
        </w:rPr>
        <w:t>b,c</w:t>
      </w:r>
      <w:proofErr w:type="spellEnd"/>
      <w:proofErr w:type="gramEnd"/>
      <w:r>
        <w:rPr>
          <w:rFonts w:ascii="Times New Roman" w:hAnsi="Times New Roman" w:cs="Times New Roman"/>
          <w:i/>
          <w:iCs/>
          <w:sz w:val="24"/>
          <w:szCs w:val="24"/>
        </w:rPr>
        <w:t xml:space="preserve">, Li Gao </w:t>
      </w:r>
      <w:r>
        <w:rPr>
          <w:rFonts w:ascii="Times New Roman" w:hAnsi="Times New Roman" w:cs="Times New Roman"/>
          <w:i/>
          <w:iCs/>
          <w:sz w:val="24"/>
          <w:szCs w:val="24"/>
          <w:vertAlign w:val="superscript"/>
        </w:rPr>
        <w:t>d</w:t>
      </w:r>
      <w:r>
        <w:rPr>
          <w:rFonts w:ascii="Times New Roman" w:hAnsi="Times New Roman" w:cs="Times New Roman"/>
          <w:i/>
          <w:iCs/>
          <w:sz w:val="24"/>
          <w:szCs w:val="24"/>
        </w:rPr>
        <w:t xml:space="preserve">, Mark C. M. van Loosdrecht </w:t>
      </w:r>
      <w:r>
        <w:rPr>
          <w:rFonts w:ascii="Times New Roman" w:hAnsi="Times New Roman" w:cs="Times New Roman"/>
          <w:i/>
          <w:iCs/>
          <w:sz w:val="24"/>
          <w:szCs w:val="24"/>
          <w:vertAlign w:val="superscript"/>
        </w:rPr>
        <w:t>e</w:t>
      </w:r>
      <w:r>
        <w:rPr>
          <w:rFonts w:ascii="Times New Roman" w:hAnsi="Times New Roman" w:cs="Times New Roman"/>
          <w:i/>
          <w:iCs/>
          <w:sz w:val="24"/>
          <w:szCs w:val="24"/>
        </w:rPr>
        <w:t xml:space="preserve">, </w:t>
      </w:r>
      <w:proofErr w:type="spellStart"/>
      <w:r w:rsidRPr="00851D61">
        <w:rPr>
          <w:rFonts w:ascii="Times New Roman" w:hAnsi="Times New Roman" w:cs="Times New Roman"/>
          <w:i/>
          <w:iCs/>
          <w:sz w:val="24"/>
          <w:szCs w:val="24"/>
        </w:rPr>
        <w:t>Qilin</w:t>
      </w:r>
      <w:proofErr w:type="spellEnd"/>
      <w:r w:rsidRPr="00851D61">
        <w:rPr>
          <w:rFonts w:ascii="Times New Roman" w:hAnsi="Times New Roman" w:cs="Times New Roman"/>
          <w:i/>
          <w:iCs/>
          <w:sz w:val="24"/>
          <w:szCs w:val="24"/>
        </w:rPr>
        <w:t xml:space="preserve"> Wang</w:t>
      </w:r>
      <w:r>
        <w:rPr>
          <w:rFonts w:ascii="Times New Roman" w:hAnsi="Times New Roman" w:cs="Times New Roman"/>
          <w:i/>
          <w:iCs/>
          <w:sz w:val="24"/>
          <w:szCs w:val="24"/>
        </w:rPr>
        <w:t xml:space="preserve"> </w:t>
      </w:r>
      <w:r>
        <w:rPr>
          <w:rFonts w:ascii="Times New Roman" w:hAnsi="Times New Roman" w:cs="Times New Roman"/>
          <w:i/>
          <w:iCs/>
          <w:sz w:val="24"/>
          <w:szCs w:val="24"/>
          <w:vertAlign w:val="superscript"/>
        </w:rPr>
        <w:t>a, f</w:t>
      </w:r>
      <w:r w:rsidRPr="00851D61">
        <w:rPr>
          <w:rFonts w:ascii="Times New Roman" w:hAnsi="Times New Roman" w:cs="Times New Roman"/>
          <w:i/>
          <w:iCs/>
          <w:sz w:val="24"/>
          <w:szCs w:val="24"/>
          <w:vertAlign w:val="superscript"/>
        </w:rPr>
        <w:t>*</w:t>
      </w:r>
    </w:p>
    <w:p w14:paraId="644BC0C1" w14:textId="30B8DE35" w:rsidR="00B130B8" w:rsidRDefault="00B130B8" w:rsidP="00B130B8">
      <w:pPr>
        <w:pStyle w:val="ListParagraph"/>
        <w:numPr>
          <w:ilvl w:val="0"/>
          <w:numId w:val="2"/>
        </w:numPr>
        <w:adjustRightInd w:val="0"/>
        <w:snapToGrid w:val="0"/>
        <w:spacing w:line="480" w:lineRule="auto"/>
        <w:ind w:left="360" w:firstLineChars="0"/>
        <w:rPr>
          <w:rFonts w:ascii="Times New Roman" w:hAnsi="Times New Roman" w:cs="Times New Roman"/>
          <w:sz w:val="24"/>
          <w:szCs w:val="24"/>
        </w:rPr>
      </w:pPr>
      <w:r w:rsidRPr="005269F2">
        <w:rPr>
          <w:rFonts w:ascii="Times New Roman" w:hAnsi="Times New Roman" w:cs="Times New Roman"/>
          <w:sz w:val="24"/>
          <w:szCs w:val="24"/>
        </w:rPr>
        <w:t>Centre for Technology in Water and Wastewater, School of Civil and Environmental Engineering, University of Technology Sydney, Ultimo, NSW 2007, Australia</w:t>
      </w:r>
    </w:p>
    <w:p w14:paraId="492E92FD" w14:textId="77777777" w:rsidR="00B130B8" w:rsidRDefault="00B130B8" w:rsidP="00B130B8">
      <w:pPr>
        <w:pStyle w:val="ListParagraph"/>
        <w:numPr>
          <w:ilvl w:val="0"/>
          <w:numId w:val="2"/>
        </w:numPr>
        <w:adjustRightInd w:val="0"/>
        <w:snapToGrid w:val="0"/>
        <w:spacing w:line="480" w:lineRule="auto"/>
        <w:ind w:left="360" w:firstLineChars="0"/>
        <w:rPr>
          <w:rFonts w:ascii="Times New Roman" w:hAnsi="Times New Roman" w:cs="Times New Roman"/>
          <w:sz w:val="24"/>
          <w:szCs w:val="24"/>
        </w:rPr>
      </w:pPr>
      <w:r>
        <w:rPr>
          <w:rFonts w:ascii="Times New Roman" w:hAnsi="Times New Roman" w:cs="Times New Roman"/>
          <w:sz w:val="24"/>
          <w:szCs w:val="24"/>
        </w:rPr>
        <w:t>Department of Environmental Health, Harvard T.H. Chan School of Public Health, Boston, MA, USA</w:t>
      </w:r>
    </w:p>
    <w:p w14:paraId="1AC9DCD0" w14:textId="77777777" w:rsidR="00B130B8" w:rsidRDefault="00B130B8" w:rsidP="00B130B8">
      <w:pPr>
        <w:pStyle w:val="ListParagraph"/>
        <w:numPr>
          <w:ilvl w:val="0"/>
          <w:numId w:val="2"/>
        </w:numPr>
        <w:adjustRightInd w:val="0"/>
        <w:snapToGrid w:val="0"/>
        <w:spacing w:line="480" w:lineRule="auto"/>
        <w:ind w:left="360" w:firstLineChars="0"/>
        <w:rPr>
          <w:rFonts w:ascii="Times New Roman" w:hAnsi="Times New Roman" w:cs="Times New Roman"/>
          <w:sz w:val="24"/>
          <w:szCs w:val="24"/>
        </w:rPr>
      </w:pPr>
      <w:r>
        <w:rPr>
          <w:rFonts w:ascii="Times New Roman" w:hAnsi="Times New Roman" w:cs="Times New Roman"/>
          <w:sz w:val="24"/>
          <w:szCs w:val="24"/>
        </w:rPr>
        <w:t>Channing Division of Network Medicine, Harvard Medical School &amp; Brigham and Women’s Hospital, USA</w:t>
      </w:r>
    </w:p>
    <w:p w14:paraId="4D28D66D" w14:textId="77777777" w:rsidR="00B130B8" w:rsidRDefault="00B130B8" w:rsidP="00B130B8">
      <w:pPr>
        <w:pStyle w:val="ListParagraph"/>
        <w:numPr>
          <w:ilvl w:val="0"/>
          <w:numId w:val="2"/>
        </w:numPr>
        <w:adjustRightInd w:val="0"/>
        <w:snapToGrid w:val="0"/>
        <w:spacing w:line="480" w:lineRule="auto"/>
        <w:ind w:left="360" w:firstLineChars="0"/>
        <w:rPr>
          <w:rFonts w:ascii="Times New Roman" w:hAnsi="Times New Roman" w:cs="Times New Roman"/>
          <w:sz w:val="24"/>
          <w:szCs w:val="24"/>
        </w:rPr>
      </w:pPr>
      <w:proofErr w:type="gramStart"/>
      <w:r>
        <w:rPr>
          <w:rFonts w:ascii="Times New Roman" w:hAnsi="Times New Roman" w:cs="Times New Roman"/>
          <w:sz w:val="24"/>
          <w:szCs w:val="24"/>
        </w:rPr>
        <w:t>South East</w:t>
      </w:r>
      <w:proofErr w:type="gramEnd"/>
      <w:r>
        <w:rPr>
          <w:rFonts w:ascii="Times New Roman" w:hAnsi="Times New Roman" w:cs="Times New Roman"/>
          <w:sz w:val="24"/>
          <w:szCs w:val="24"/>
        </w:rPr>
        <w:t xml:space="preserve"> Water, 101 Wells Street, Frankston, VIC, 3199, Australia</w:t>
      </w:r>
    </w:p>
    <w:p w14:paraId="29630172" w14:textId="44A062A6" w:rsidR="00783263" w:rsidRPr="00783263" w:rsidRDefault="00B130B8" w:rsidP="00783263">
      <w:pPr>
        <w:pStyle w:val="ListParagraph"/>
        <w:numPr>
          <w:ilvl w:val="0"/>
          <w:numId w:val="2"/>
        </w:numPr>
        <w:adjustRightInd w:val="0"/>
        <w:snapToGrid w:val="0"/>
        <w:spacing w:line="480" w:lineRule="auto"/>
        <w:ind w:left="360" w:firstLineChars="0"/>
        <w:rPr>
          <w:rFonts w:ascii="Times New Roman" w:hAnsi="Times New Roman" w:cs="Times New Roman"/>
          <w:sz w:val="24"/>
          <w:szCs w:val="24"/>
        </w:rPr>
      </w:pPr>
      <w:r>
        <w:rPr>
          <w:rFonts w:ascii="Times New Roman" w:hAnsi="Times New Roman" w:cs="Times New Roman"/>
          <w:sz w:val="24"/>
          <w:szCs w:val="24"/>
        </w:rPr>
        <w:t xml:space="preserve">Department of Biotechnology, Delft University of Technology, </w:t>
      </w:r>
      <w:proofErr w:type="spellStart"/>
      <w:r>
        <w:rPr>
          <w:rFonts w:ascii="Times New Roman" w:hAnsi="Times New Roman" w:cs="Times New Roman"/>
          <w:sz w:val="24"/>
          <w:szCs w:val="24"/>
        </w:rPr>
        <w:t>Julianalaan</w:t>
      </w:r>
      <w:proofErr w:type="spellEnd"/>
      <w:r>
        <w:rPr>
          <w:rFonts w:ascii="Times New Roman" w:hAnsi="Times New Roman" w:cs="Times New Roman"/>
          <w:sz w:val="24"/>
          <w:szCs w:val="24"/>
        </w:rPr>
        <w:t xml:space="preserve"> 67, 2628 BC, Delft, the Netherlands</w:t>
      </w:r>
    </w:p>
    <w:p w14:paraId="4CAEBE14" w14:textId="563B2C2F" w:rsidR="009F6C51" w:rsidRPr="00851D61" w:rsidRDefault="00783263" w:rsidP="00783263">
      <w:pPr>
        <w:pStyle w:val="ListParagraph"/>
        <w:numPr>
          <w:ilvl w:val="0"/>
          <w:numId w:val="2"/>
        </w:numPr>
        <w:adjustRightInd w:val="0"/>
        <w:snapToGrid w:val="0"/>
        <w:spacing w:line="480" w:lineRule="auto"/>
        <w:ind w:left="360" w:firstLineChars="0"/>
        <w:rPr>
          <w:rFonts w:ascii="Times New Roman" w:hAnsi="Times New Roman" w:cs="Times New Roman"/>
          <w:sz w:val="24"/>
          <w:szCs w:val="24"/>
        </w:rPr>
      </w:pPr>
      <w:r w:rsidRPr="00783263">
        <w:rPr>
          <w:rFonts w:ascii="Times New Roman" w:hAnsi="Times New Roman" w:cs="Times New Roman"/>
          <w:sz w:val="24"/>
          <w:szCs w:val="24"/>
        </w:rPr>
        <w:t xml:space="preserve">Department of Environmental Microbiology, Helmholtz Centre for Environmental Research—UFZ, </w:t>
      </w:r>
      <w:proofErr w:type="spellStart"/>
      <w:r w:rsidRPr="00783263">
        <w:rPr>
          <w:rFonts w:ascii="Times New Roman" w:hAnsi="Times New Roman" w:cs="Times New Roman"/>
          <w:sz w:val="24"/>
          <w:szCs w:val="24"/>
        </w:rPr>
        <w:t>Permoserstr</w:t>
      </w:r>
      <w:proofErr w:type="spellEnd"/>
      <w:r w:rsidRPr="00783263">
        <w:rPr>
          <w:rFonts w:ascii="Times New Roman" w:hAnsi="Times New Roman" w:cs="Times New Roman"/>
          <w:sz w:val="24"/>
          <w:szCs w:val="24"/>
        </w:rPr>
        <w:t xml:space="preserve"> 15, 04318 Leipzig, Germany</w:t>
      </w:r>
    </w:p>
    <w:p w14:paraId="4356C26C" w14:textId="77777777" w:rsidR="009F6C51" w:rsidRPr="00851D61" w:rsidRDefault="009F6C51" w:rsidP="009F6C51">
      <w:pPr>
        <w:adjustRightInd w:val="0"/>
        <w:snapToGrid w:val="0"/>
        <w:spacing w:line="480" w:lineRule="auto"/>
        <w:rPr>
          <w:rFonts w:ascii="Times New Roman" w:hAnsi="Times New Roman" w:cs="Times New Roman"/>
          <w:sz w:val="24"/>
          <w:szCs w:val="24"/>
        </w:rPr>
      </w:pPr>
    </w:p>
    <w:p w14:paraId="168C3E83" w14:textId="77777777" w:rsidR="009F6C51" w:rsidRPr="00F252B7" w:rsidRDefault="009F6C51" w:rsidP="009F6C51">
      <w:pPr>
        <w:pStyle w:val="BodyTextIndent"/>
        <w:spacing w:after="0" w:line="480" w:lineRule="auto"/>
        <w:ind w:left="0"/>
        <w:jc w:val="center"/>
        <w:rPr>
          <w:b/>
          <w:sz w:val="24"/>
        </w:rPr>
      </w:pPr>
      <w:r w:rsidRPr="00F252B7">
        <w:rPr>
          <w:b/>
          <w:sz w:val="24"/>
        </w:rPr>
        <w:t xml:space="preserve">The following </w:t>
      </w:r>
      <w:r w:rsidRPr="00F252B7">
        <w:rPr>
          <w:rFonts w:hint="eastAsia"/>
          <w:b/>
          <w:sz w:val="24"/>
        </w:rPr>
        <w:t>is</w:t>
      </w:r>
      <w:r w:rsidRPr="00F252B7">
        <w:rPr>
          <w:b/>
          <w:sz w:val="24"/>
        </w:rPr>
        <w:t xml:space="preserve"> included as </w:t>
      </w:r>
      <w:r w:rsidRPr="00F252B7">
        <w:rPr>
          <w:b/>
          <w:kern w:val="0"/>
          <w:sz w:val="24"/>
        </w:rPr>
        <w:t>supporting information</w:t>
      </w:r>
      <w:r w:rsidRPr="00F252B7">
        <w:rPr>
          <w:b/>
          <w:sz w:val="24"/>
        </w:rPr>
        <w:t xml:space="preserve"> for this paper:</w:t>
      </w:r>
    </w:p>
    <w:p w14:paraId="1D46E017" w14:textId="45C377FE" w:rsidR="009F6C51" w:rsidRPr="00F252B7" w:rsidRDefault="009F6C51" w:rsidP="009F6C51">
      <w:pPr>
        <w:pStyle w:val="BodyTextIndent"/>
        <w:spacing w:after="0" w:line="480" w:lineRule="auto"/>
        <w:ind w:left="0"/>
        <w:jc w:val="center"/>
        <w:rPr>
          <w:sz w:val="24"/>
        </w:rPr>
      </w:pPr>
      <w:r>
        <w:rPr>
          <w:sz w:val="24"/>
        </w:rPr>
        <w:t>N</w:t>
      </w:r>
      <w:r w:rsidRPr="00F252B7">
        <w:rPr>
          <w:sz w:val="24"/>
        </w:rPr>
        <w:t xml:space="preserve">umber of pages: </w:t>
      </w:r>
      <w:r w:rsidR="00371C98">
        <w:rPr>
          <w:sz w:val="24"/>
        </w:rPr>
        <w:t>4</w:t>
      </w:r>
      <w:r w:rsidR="00F47F62">
        <w:rPr>
          <w:sz w:val="24"/>
        </w:rPr>
        <w:t>3</w:t>
      </w:r>
    </w:p>
    <w:p w14:paraId="430F842F" w14:textId="346BDCDB" w:rsidR="009F6C51" w:rsidRPr="00F252B7" w:rsidRDefault="009F6C51" w:rsidP="009F6C51">
      <w:pPr>
        <w:pStyle w:val="BodyTextIndent"/>
        <w:spacing w:after="0" w:line="480" w:lineRule="auto"/>
        <w:ind w:left="0"/>
        <w:jc w:val="center"/>
        <w:rPr>
          <w:sz w:val="24"/>
        </w:rPr>
      </w:pPr>
      <w:r>
        <w:rPr>
          <w:sz w:val="24"/>
        </w:rPr>
        <w:t>N</w:t>
      </w:r>
      <w:r w:rsidRPr="00F252B7">
        <w:rPr>
          <w:sz w:val="24"/>
        </w:rPr>
        <w:t xml:space="preserve">umber of tables: </w:t>
      </w:r>
      <w:r w:rsidR="001A577A">
        <w:rPr>
          <w:sz w:val="24"/>
        </w:rPr>
        <w:t>4</w:t>
      </w:r>
    </w:p>
    <w:p w14:paraId="454ED0E5" w14:textId="37445C54" w:rsidR="009F6C51" w:rsidRPr="00F252B7" w:rsidRDefault="009F6C51" w:rsidP="009F6C51">
      <w:pPr>
        <w:pStyle w:val="BodyTextIndent"/>
        <w:spacing w:after="0" w:line="480" w:lineRule="auto"/>
        <w:ind w:left="0"/>
        <w:jc w:val="center"/>
        <w:rPr>
          <w:sz w:val="24"/>
        </w:rPr>
      </w:pPr>
      <w:r>
        <w:rPr>
          <w:sz w:val="24"/>
        </w:rPr>
        <w:t>N</w:t>
      </w:r>
      <w:r w:rsidRPr="00F252B7">
        <w:rPr>
          <w:sz w:val="24"/>
        </w:rPr>
        <w:t xml:space="preserve">umber of figures: </w:t>
      </w:r>
      <w:r w:rsidR="00425DE2">
        <w:rPr>
          <w:sz w:val="24"/>
        </w:rPr>
        <w:t>2</w:t>
      </w:r>
      <w:r w:rsidR="00E06D70">
        <w:rPr>
          <w:sz w:val="24"/>
        </w:rPr>
        <w:t>0</w:t>
      </w:r>
    </w:p>
    <w:p w14:paraId="69474959" w14:textId="77777777" w:rsidR="009F6C51" w:rsidRPr="00851D61" w:rsidRDefault="009F6C51" w:rsidP="009F6C51">
      <w:pPr>
        <w:adjustRightInd w:val="0"/>
        <w:snapToGrid w:val="0"/>
        <w:spacing w:line="480" w:lineRule="auto"/>
        <w:rPr>
          <w:rFonts w:ascii="Times New Roman" w:hAnsi="Times New Roman" w:cs="Times New Roman"/>
          <w:sz w:val="24"/>
          <w:szCs w:val="24"/>
        </w:rPr>
      </w:pPr>
    </w:p>
    <w:p w14:paraId="6ED5C953" w14:textId="77777777" w:rsidR="009F6C51" w:rsidRPr="00851D61" w:rsidRDefault="009F6C51" w:rsidP="009F6C51">
      <w:pPr>
        <w:adjustRightInd w:val="0"/>
        <w:snapToGrid w:val="0"/>
        <w:spacing w:line="480" w:lineRule="auto"/>
        <w:rPr>
          <w:rFonts w:ascii="Times New Roman" w:hAnsi="Times New Roman" w:cs="Times New Roman"/>
          <w:sz w:val="24"/>
          <w:szCs w:val="24"/>
        </w:rPr>
      </w:pPr>
    </w:p>
    <w:p w14:paraId="01E6DA8E" w14:textId="08929993" w:rsidR="00B130B8" w:rsidRDefault="00B130B8" w:rsidP="00B130B8">
      <w:pPr>
        <w:spacing w:line="480" w:lineRule="auto"/>
        <w:rPr>
          <w:rFonts w:ascii="Times New Roman" w:hAnsi="Times New Roman" w:cs="Times New Roman"/>
          <w:sz w:val="24"/>
          <w:szCs w:val="24"/>
        </w:rPr>
      </w:pPr>
      <w:r w:rsidRPr="00851D61">
        <w:rPr>
          <w:rFonts w:ascii="Times New Roman" w:hAnsi="Times New Roman" w:cs="Times New Roman"/>
          <w:sz w:val="24"/>
          <w:szCs w:val="24"/>
        </w:rPr>
        <w:t xml:space="preserve">*Corresponding author: </w:t>
      </w:r>
      <w:bookmarkStart w:id="2" w:name="OLE_LINK57"/>
      <w:bookmarkStart w:id="3" w:name="_Hlk102726900"/>
      <w:r w:rsidRPr="00851D61">
        <w:rPr>
          <w:rFonts w:ascii="Times New Roman" w:hAnsi="Times New Roman" w:cs="Times New Roman"/>
          <w:sz w:val="24"/>
          <w:szCs w:val="24"/>
        </w:rPr>
        <w:fldChar w:fldCharType="begin"/>
      </w:r>
      <w:r w:rsidRPr="00851D61">
        <w:rPr>
          <w:rFonts w:ascii="Times New Roman" w:hAnsi="Times New Roman" w:cs="Times New Roman"/>
          <w:sz w:val="24"/>
          <w:szCs w:val="24"/>
        </w:rPr>
        <w:instrText xml:space="preserve"> HYPERLINK "mailto:Qilin.Wang@uts.edu.au" </w:instrText>
      </w:r>
      <w:r w:rsidRPr="00851D61">
        <w:rPr>
          <w:rFonts w:ascii="Times New Roman" w:hAnsi="Times New Roman" w:cs="Times New Roman"/>
          <w:sz w:val="24"/>
          <w:szCs w:val="24"/>
        </w:rPr>
      </w:r>
      <w:r w:rsidRPr="00851D61">
        <w:rPr>
          <w:rFonts w:ascii="Times New Roman" w:hAnsi="Times New Roman" w:cs="Times New Roman"/>
          <w:sz w:val="24"/>
          <w:szCs w:val="24"/>
        </w:rPr>
        <w:fldChar w:fldCharType="separate"/>
      </w:r>
      <w:r w:rsidRPr="00851D61">
        <w:rPr>
          <w:rStyle w:val="Hyperlink"/>
          <w:rFonts w:ascii="Times New Roman" w:hAnsi="Times New Roman" w:cs="Times New Roman"/>
          <w:sz w:val="24"/>
          <w:szCs w:val="24"/>
        </w:rPr>
        <w:t>Qilin.Wang@uts.edu.au</w:t>
      </w:r>
      <w:r w:rsidRPr="00851D61">
        <w:rPr>
          <w:rFonts w:ascii="Times New Roman" w:hAnsi="Times New Roman" w:cs="Times New Roman"/>
          <w:sz w:val="24"/>
          <w:szCs w:val="24"/>
        </w:rPr>
        <w:fldChar w:fldCharType="end"/>
      </w:r>
      <w:bookmarkEnd w:id="2"/>
      <w:r w:rsidRPr="00851D61">
        <w:rPr>
          <w:rFonts w:ascii="Times New Roman" w:hAnsi="Times New Roman" w:cs="Times New Roman"/>
          <w:sz w:val="24"/>
          <w:szCs w:val="24"/>
        </w:rPr>
        <w:t xml:space="preserve"> (Q. Wang)</w:t>
      </w:r>
      <w:bookmarkEnd w:id="3"/>
      <w:r>
        <w:rPr>
          <w:rFonts w:ascii="Times New Roman" w:hAnsi="Times New Roman" w:cs="Times New Roman"/>
          <w:sz w:val="24"/>
          <w:szCs w:val="24"/>
        </w:rPr>
        <w:fldChar w:fldCharType="begin"/>
      </w:r>
      <w:r>
        <w:rPr>
          <w:rFonts w:ascii="Times New Roman" w:hAnsi="Times New Roman" w:cs="Times New Roman"/>
          <w:sz w:val="24"/>
          <w:szCs w:val="24"/>
        </w:rPr>
        <w:instrText>HYPERLINK "mailto:"</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p>
    <w:p w14:paraId="34063ED4" w14:textId="459F4C39" w:rsidR="009F6C51" w:rsidRPr="00B130B8" w:rsidRDefault="00B130B8" w:rsidP="00B130B8">
      <w:pPr>
        <w:adjustRightInd w:val="0"/>
        <w:snapToGrid w:val="0"/>
        <w:spacing w:line="480" w:lineRule="auto"/>
        <w:rPr>
          <w:rFonts w:ascii="Times New Roman" w:hAnsi="Times New Roman" w:cs="Times New Roman"/>
          <w:sz w:val="24"/>
          <w:szCs w:val="24"/>
        </w:rPr>
      </w:pPr>
      <w:bookmarkStart w:id="4" w:name="_Hlk71710297"/>
      <w:bookmarkStart w:id="5" w:name="_Hlk149161265"/>
      <w:r>
        <w:rPr>
          <w:rFonts w:ascii="Times New Roman" w:hAnsi="Times New Roman" w:cs="Times New Roman"/>
          <w:sz w:val="24"/>
          <w:szCs w:val="24"/>
        </w:rPr>
        <w:t>#These authors contribute equally to this work.</w:t>
      </w:r>
      <w:bookmarkEnd w:id="4"/>
      <w:bookmarkEnd w:id="5"/>
      <w:r w:rsidR="009F6C51">
        <w:br w:type="page"/>
      </w:r>
    </w:p>
    <w:sdt>
      <w:sdtPr>
        <w:rPr>
          <w:rFonts w:asciiTheme="minorHAnsi" w:eastAsiaTheme="minorEastAsia" w:hAnsiTheme="minorHAnsi" w:cstheme="minorBidi"/>
          <w:color w:val="auto"/>
          <w:kern w:val="2"/>
          <w:sz w:val="21"/>
          <w:szCs w:val="22"/>
          <w:lang w:eastAsia="zh-CN"/>
        </w:rPr>
        <w:id w:val="-1936205560"/>
        <w:docPartObj>
          <w:docPartGallery w:val="Table of Contents"/>
          <w:docPartUnique/>
        </w:docPartObj>
      </w:sdtPr>
      <w:sdtEndPr>
        <w:rPr>
          <w:b/>
          <w:bCs/>
          <w:noProof/>
        </w:rPr>
      </w:sdtEndPr>
      <w:sdtContent>
        <w:p w14:paraId="0CDFF6E1" w14:textId="02D77486" w:rsidR="006208FA" w:rsidRPr="00A028FB" w:rsidRDefault="00A028FB">
          <w:pPr>
            <w:pStyle w:val="TOCHeading"/>
            <w:rPr>
              <w:rFonts w:ascii="Times New Roman" w:hAnsi="Times New Roman" w:cs="Times New Roman"/>
              <w:color w:val="auto"/>
            </w:rPr>
          </w:pPr>
          <w:r w:rsidRPr="00A028FB">
            <w:rPr>
              <w:rFonts w:ascii="Times New Roman" w:hAnsi="Times New Roman" w:cs="Times New Roman"/>
              <w:color w:val="auto"/>
            </w:rPr>
            <w:t>Table of contents</w:t>
          </w:r>
        </w:p>
        <w:p w14:paraId="2097631F" w14:textId="6EF9D861" w:rsidR="00E302CE" w:rsidRDefault="006208FA">
          <w:pPr>
            <w:pStyle w:val="TOC1"/>
            <w:tabs>
              <w:tab w:val="right" w:leader="dot" w:pos="9016"/>
            </w:tabs>
            <w:rPr>
              <w:rFonts w:eastAsia="SimSun"/>
              <w:noProof/>
              <w:sz w:val="22"/>
              <w:lang w:val="en-AU"/>
              <w14:ligatures w14:val="standardContextual"/>
            </w:rPr>
          </w:pPr>
          <w:r w:rsidRPr="009E3392">
            <w:rPr>
              <w:rFonts w:ascii="Times New Roman" w:hAnsi="Times New Roman" w:cs="Times New Roman"/>
              <w:sz w:val="24"/>
              <w:szCs w:val="24"/>
            </w:rPr>
            <w:fldChar w:fldCharType="begin"/>
          </w:r>
          <w:r w:rsidRPr="009E3392">
            <w:rPr>
              <w:rFonts w:ascii="Times New Roman" w:hAnsi="Times New Roman" w:cs="Times New Roman"/>
              <w:sz w:val="24"/>
              <w:szCs w:val="24"/>
            </w:rPr>
            <w:instrText xml:space="preserve"> TOC \o "1-3" \h \z \u </w:instrText>
          </w:r>
          <w:r w:rsidRPr="009E3392">
            <w:rPr>
              <w:rFonts w:ascii="Times New Roman" w:hAnsi="Times New Roman" w:cs="Times New Roman"/>
              <w:sz w:val="24"/>
              <w:szCs w:val="24"/>
            </w:rPr>
            <w:fldChar w:fldCharType="separate"/>
          </w:r>
          <w:hyperlink w:anchor="_Toc153445627" w:history="1">
            <w:r w:rsidR="00E302CE" w:rsidRPr="00FA14BB">
              <w:rPr>
                <w:rStyle w:val="Hyperlink"/>
                <w:rFonts w:cs="Times New Roman"/>
                <w:noProof/>
              </w:rPr>
              <w:t>Challenges for COVID-19 surveillance through wastewater-based epidemiology in post-pandemic era: A retrospective study in 222 USA counties</w:t>
            </w:r>
            <w:r w:rsidR="00E302CE">
              <w:rPr>
                <w:noProof/>
                <w:webHidden/>
              </w:rPr>
              <w:tab/>
            </w:r>
            <w:r w:rsidR="00E302CE">
              <w:rPr>
                <w:noProof/>
                <w:webHidden/>
              </w:rPr>
              <w:fldChar w:fldCharType="begin"/>
            </w:r>
            <w:r w:rsidR="00E302CE">
              <w:rPr>
                <w:noProof/>
                <w:webHidden/>
              </w:rPr>
              <w:instrText xml:space="preserve"> PAGEREF _Toc153445627 \h </w:instrText>
            </w:r>
            <w:r w:rsidR="00E302CE">
              <w:rPr>
                <w:noProof/>
                <w:webHidden/>
              </w:rPr>
            </w:r>
            <w:r w:rsidR="00E302CE">
              <w:rPr>
                <w:noProof/>
                <w:webHidden/>
              </w:rPr>
              <w:fldChar w:fldCharType="separate"/>
            </w:r>
            <w:r w:rsidR="00E302CE">
              <w:rPr>
                <w:noProof/>
                <w:webHidden/>
              </w:rPr>
              <w:t>1</w:t>
            </w:r>
            <w:r w:rsidR="00E302CE">
              <w:rPr>
                <w:noProof/>
                <w:webHidden/>
              </w:rPr>
              <w:fldChar w:fldCharType="end"/>
            </w:r>
          </w:hyperlink>
        </w:p>
        <w:p w14:paraId="6AC26444" w14:textId="2CE5AE02" w:rsidR="00E302CE" w:rsidRDefault="00000000">
          <w:pPr>
            <w:pStyle w:val="TOC2"/>
            <w:tabs>
              <w:tab w:val="right" w:leader="dot" w:pos="9016"/>
            </w:tabs>
            <w:rPr>
              <w:rFonts w:eastAsia="SimSun"/>
              <w:noProof/>
              <w:sz w:val="22"/>
              <w:lang w:val="en-AU"/>
              <w14:ligatures w14:val="standardContextual"/>
            </w:rPr>
          </w:pPr>
          <w:hyperlink w:anchor="_Toc153445628" w:history="1">
            <w:r w:rsidR="00E302CE" w:rsidRPr="00FA14BB">
              <w:rPr>
                <w:rStyle w:val="Hyperlink"/>
                <w:rFonts w:ascii="Times New Roman" w:hAnsi="Times New Roman" w:cs="Times New Roman"/>
                <w:b/>
                <w:bCs/>
                <w:noProof/>
              </w:rPr>
              <w:t>Table S1.</w:t>
            </w:r>
            <w:r w:rsidR="00E302CE" w:rsidRPr="00FA14BB">
              <w:rPr>
                <w:rStyle w:val="Hyperlink"/>
                <w:rFonts w:ascii="Times New Roman" w:hAnsi="Times New Roman" w:cs="Times New Roman"/>
                <w:noProof/>
              </w:rPr>
              <w:t xml:space="preserve"> The examined counties and corresponding states.</w:t>
            </w:r>
            <w:r w:rsidR="00E302CE">
              <w:rPr>
                <w:noProof/>
                <w:webHidden/>
              </w:rPr>
              <w:tab/>
            </w:r>
            <w:r w:rsidR="00E302CE">
              <w:rPr>
                <w:noProof/>
                <w:webHidden/>
              </w:rPr>
              <w:fldChar w:fldCharType="begin"/>
            </w:r>
            <w:r w:rsidR="00E302CE">
              <w:rPr>
                <w:noProof/>
                <w:webHidden/>
              </w:rPr>
              <w:instrText xml:space="preserve"> PAGEREF _Toc153445628 \h </w:instrText>
            </w:r>
            <w:r w:rsidR="00E302CE">
              <w:rPr>
                <w:noProof/>
                <w:webHidden/>
              </w:rPr>
            </w:r>
            <w:r w:rsidR="00E302CE">
              <w:rPr>
                <w:noProof/>
                <w:webHidden/>
              </w:rPr>
              <w:fldChar w:fldCharType="separate"/>
            </w:r>
            <w:r w:rsidR="00E302CE">
              <w:rPr>
                <w:noProof/>
                <w:webHidden/>
              </w:rPr>
              <w:t>4</w:t>
            </w:r>
            <w:r w:rsidR="00E302CE">
              <w:rPr>
                <w:noProof/>
                <w:webHidden/>
              </w:rPr>
              <w:fldChar w:fldCharType="end"/>
            </w:r>
          </w:hyperlink>
        </w:p>
        <w:p w14:paraId="3E8D73E6" w14:textId="30B08C7A" w:rsidR="00E302CE" w:rsidRDefault="00000000">
          <w:pPr>
            <w:pStyle w:val="TOC2"/>
            <w:tabs>
              <w:tab w:val="right" w:leader="dot" w:pos="9016"/>
            </w:tabs>
            <w:rPr>
              <w:rFonts w:eastAsia="SimSun"/>
              <w:noProof/>
              <w:sz w:val="22"/>
              <w:lang w:val="en-AU"/>
              <w14:ligatures w14:val="standardContextual"/>
            </w:rPr>
          </w:pPr>
          <w:hyperlink w:anchor="_Toc153445629" w:history="1">
            <w:r w:rsidR="00E302CE" w:rsidRPr="00FA14BB">
              <w:rPr>
                <w:rStyle w:val="Hyperlink"/>
                <w:rFonts w:ascii="Times New Roman" w:hAnsi="Times New Roman" w:cs="Times New Roman"/>
                <w:b/>
                <w:bCs/>
                <w:noProof/>
              </w:rPr>
              <w:t>Table S2.</w:t>
            </w:r>
            <w:r w:rsidR="00E302CE" w:rsidRPr="00FA14BB">
              <w:rPr>
                <w:rStyle w:val="Hyperlink"/>
                <w:rFonts w:ascii="Times New Roman" w:hAnsi="Times New Roman" w:cs="Times New Roman"/>
                <w:noProof/>
              </w:rPr>
              <w:t xml:space="preserve"> The included WBE-related factors for data processing and anlysis</w:t>
            </w:r>
            <w:r w:rsidR="00E302CE">
              <w:rPr>
                <w:noProof/>
                <w:webHidden/>
              </w:rPr>
              <w:tab/>
            </w:r>
            <w:r w:rsidR="00E302CE">
              <w:rPr>
                <w:noProof/>
                <w:webHidden/>
              </w:rPr>
              <w:fldChar w:fldCharType="begin"/>
            </w:r>
            <w:r w:rsidR="00E302CE">
              <w:rPr>
                <w:noProof/>
                <w:webHidden/>
              </w:rPr>
              <w:instrText xml:space="preserve"> PAGEREF _Toc153445629 \h </w:instrText>
            </w:r>
            <w:r w:rsidR="00E302CE">
              <w:rPr>
                <w:noProof/>
                <w:webHidden/>
              </w:rPr>
            </w:r>
            <w:r w:rsidR="00E302CE">
              <w:rPr>
                <w:noProof/>
                <w:webHidden/>
              </w:rPr>
              <w:fldChar w:fldCharType="separate"/>
            </w:r>
            <w:r w:rsidR="00E302CE">
              <w:rPr>
                <w:noProof/>
                <w:webHidden/>
              </w:rPr>
              <w:t>12</w:t>
            </w:r>
            <w:r w:rsidR="00E302CE">
              <w:rPr>
                <w:noProof/>
                <w:webHidden/>
              </w:rPr>
              <w:fldChar w:fldCharType="end"/>
            </w:r>
          </w:hyperlink>
        </w:p>
        <w:p w14:paraId="53A4074F" w14:textId="2192FEAB" w:rsidR="00E302CE" w:rsidRDefault="00000000">
          <w:pPr>
            <w:pStyle w:val="TOC2"/>
            <w:tabs>
              <w:tab w:val="right" w:leader="dot" w:pos="9016"/>
            </w:tabs>
            <w:rPr>
              <w:rFonts w:eastAsia="SimSun"/>
              <w:noProof/>
              <w:sz w:val="22"/>
              <w:lang w:val="en-AU"/>
              <w14:ligatures w14:val="standardContextual"/>
            </w:rPr>
          </w:pPr>
          <w:hyperlink w:anchor="_Toc153445630" w:history="1">
            <w:r w:rsidR="00E302CE" w:rsidRPr="00FA14BB">
              <w:rPr>
                <w:rStyle w:val="Hyperlink"/>
                <w:rFonts w:ascii="Times New Roman" w:hAnsi="Times New Roman" w:cs="Times New Roman"/>
                <w:b/>
                <w:bCs/>
                <w:noProof/>
              </w:rPr>
              <w:t>Table S3.</w:t>
            </w:r>
            <w:r w:rsidR="00E302CE" w:rsidRPr="00FA14BB">
              <w:rPr>
                <w:rStyle w:val="Hyperlink"/>
                <w:rFonts w:ascii="Times New Roman" w:hAnsi="Times New Roman" w:cs="Times New Roman"/>
                <w:noProof/>
              </w:rPr>
              <w:t xml:space="preserve"> The included explanatory (input)  factors in random forest models</w:t>
            </w:r>
            <w:r w:rsidR="00E302CE">
              <w:rPr>
                <w:noProof/>
                <w:webHidden/>
              </w:rPr>
              <w:tab/>
            </w:r>
            <w:r w:rsidR="00E302CE">
              <w:rPr>
                <w:noProof/>
                <w:webHidden/>
              </w:rPr>
              <w:fldChar w:fldCharType="begin"/>
            </w:r>
            <w:r w:rsidR="00E302CE">
              <w:rPr>
                <w:noProof/>
                <w:webHidden/>
              </w:rPr>
              <w:instrText xml:space="preserve"> PAGEREF _Toc153445630 \h </w:instrText>
            </w:r>
            <w:r w:rsidR="00E302CE">
              <w:rPr>
                <w:noProof/>
                <w:webHidden/>
              </w:rPr>
            </w:r>
            <w:r w:rsidR="00E302CE">
              <w:rPr>
                <w:noProof/>
                <w:webHidden/>
              </w:rPr>
              <w:fldChar w:fldCharType="separate"/>
            </w:r>
            <w:r w:rsidR="00E302CE">
              <w:rPr>
                <w:noProof/>
                <w:webHidden/>
              </w:rPr>
              <w:t>13</w:t>
            </w:r>
            <w:r w:rsidR="00E302CE">
              <w:rPr>
                <w:noProof/>
                <w:webHidden/>
              </w:rPr>
              <w:fldChar w:fldCharType="end"/>
            </w:r>
          </w:hyperlink>
        </w:p>
        <w:p w14:paraId="56B949D9" w14:textId="7F5432FB" w:rsidR="00E302CE" w:rsidRDefault="00000000">
          <w:pPr>
            <w:pStyle w:val="TOC2"/>
            <w:tabs>
              <w:tab w:val="right" w:leader="dot" w:pos="9016"/>
            </w:tabs>
            <w:rPr>
              <w:rFonts w:eastAsia="SimSun"/>
              <w:noProof/>
              <w:sz w:val="22"/>
              <w:lang w:val="en-AU"/>
              <w14:ligatures w14:val="standardContextual"/>
            </w:rPr>
          </w:pPr>
          <w:hyperlink w:anchor="_Toc153445631" w:history="1">
            <w:r w:rsidR="00E302CE" w:rsidRPr="00FA14BB">
              <w:rPr>
                <w:rStyle w:val="Hyperlink"/>
                <w:rFonts w:ascii="Times New Roman" w:hAnsi="Times New Roman" w:cs="Times New Roman"/>
                <w:b/>
                <w:bCs/>
                <w:noProof/>
              </w:rPr>
              <w:t xml:space="preserve">Table S4. </w:t>
            </w:r>
            <w:r w:rsidR="00E302CE" w:rsidRPr="00FA14BB">
              <w:rPr>
                <w:rStyle w:val="Hyperlink"/>
                <w:rFonts w:ascii="Times New Roman" w:hAnsi="Times New Roman" w:cs="Times New Roman"/>
                <w:noProof/>
              </w:rPr>
              <w:t>The performance of developed random forest models.</w:t>
            </w:r>
            <w:r w:rsidR="00E302CE">
              <w:rPr>
                <w:noProof/>
                <w:webHidden/>
              </w:rPr>
              <w:tab/>
            </w:r>
            <w:r w:rsidR="00E302CE">
              <w:rPr>
                <w:noProof/>
                <w:webHidden/>
              </w:rPr>
              <w:fldChar w:fldCharType="begin"/>
            </w:r>
            <w:r w:rsidR="00E302CE">
              <w:rPr>
                <w:noProof/>
                <w:webHidden/>
              </w:rPr>
              <w:instrText xml:space="preserve"> PAGEREF _Toc153445631 \h </w:instrText>
            </w:r>
            <w:r w:rsidR="00E302CE">
              <w:rPr>
                <w:noProof/>
                <w:webHidden/>
              </w:rPr>
            </w:r>
            <w:r w:rsidR="00E302CE">
              <w:rPr>
                <w:noProof/>
                <w:webHidden/>
              </w:rPr>
              <w:fldChar w:fldCharType="separate"/>
            </w:r>
            <w:r w:rsidR="00E302CE">
              <w:rPr>
                <w:noProof/>
                <w:webHidden/>
              </w:rPr>
              <w:t>14</w:t>
            </w:r>
            <w:r w:rsidR="00E302CE">
              <w:rPr>
                <w:noProof/>
                <w:webHidden/>
              </w:rPr>
              <w:fldChar w:fldCharType="end"/>
            </w:r>
          </w:hyperlink>
        </w:p>
        <w:p w14:paraId="1D52F61B" w14:textId="4EB29521" w:rsidR="00E302CE" w:rsidRDefault="00000000">
          <w:pPr>
            <w:pStyle w:val="TOC2"/>
            <w:tabs>
              <w:tab w:val="right" w:leader="dot" w:pos="9016"/>
            </w:tabs>
            <w:rPr>
              <w:rFonts w:eastAsia="SimSun"/>
              <w:noProof/>
              <w:sz w:val="22"/>
              <w:lang w:val="en-AU"/>
              <w14:ligatures w14:val="standardContextual"/>
            </w:rPr>
          </w:pPr>
          <w:hyperlink w:anchor="_Toc153445632" w:history="1">
            <w:r w:rsidR="00E302CE" w:rsidRPr="00FA14BB">
              <w:rPr>
                <w:rStyle w:val="Hyperlink"/>
                <w:rFonts w:ascii="Times New Roman" w:hAnsi="Times New Roman" w:cs="Times New Roman"/>
                <w:b/>
                <w:bCs/>
                <w:noProof/>
              </w:rPr>
              <w:t>Fig. S1.</w:t>
            </w:r>
            <w:r w:rsidR="00E302CE" w:rsidRPr="00FA14BB">
              <w:rPr>
                <w:rStyle w:val="Hyperlink"/>
                <w:rFonts w:ascii="Times New Roman" w:hAnsi="Times New Roman" w:cs="Times New Roman"/>
                <w:noProof/>
              </w:rPr>
              <w:t xml:space="preserve"> The temporal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of examined counties over time (the white color represented the data was unavailable). For better visualization, counties were grouped by state (shown in abbreviations), with the full list provided in Table S1.</w:t>
            </w:r>
            <w:r w:rsidR="00E302CE">
              <w:rPr>
                <w:noProof/>
                <w:webHidden/>
              </w:rPr>
              <w:tab/>
            </w:r>
            <w:r w:rsidR="00E302CE">
              <w:rPr>
                <w:noProof/>
                <w:webHidden/>
              </w:rPr>
              <w:fldChar w:fldCharType="begin"/>
            </w:r>
            <w:r w:rsidR="00E302CE">
              <w:rPr>
                <w:noProof/>
                <w:webHidden/>
              </w:rPr>
              <w:instrText xml:space="preserve"> PAGEREF _Toc153445632 \h </w:instrText>
            </w:r>
            <w:r w:rsidR="00E302CE">
              <w:rPr>
                <w:noProof/>
                <w:webHidden/>
              </w:rPr>
            </w:r>
            <w:r w:rsidR="00E302CE">
              <w:rPr>
                <w:noProof/>
                <w:webHidden/>
              </w:rPr>
              <w:fldChar w:fldCharType="separate"/>
            </w:r>
            <w:r w:rsidR="00E302CE">
              <w:rPr>
                <w:noProof/>
                <w:webHidden/>
              </w:rPr>
              <w:t>15</w:t>
            </w:r>
            <w:r w:rsidR="00E302CE">
              <w:rPr>
                <w:noProof/>
                <w:webHidden/>
              </w:rPr>
              <w:fldChar w:fldCharType="end"/>
            </w:r>
          </w:hyperlink>
        </w:p>
        <w:p w14:paraId="12B82F58" w14:textId="792A8596" w:rsidR="00E302CE" w:rsidRDefault="00000000">
          <w:pPr>
            <w:pStyle w:val="TOC2"/>
            <w:tabs>
              <w:tab w:val="right" w:leader="dot" w:pos="9016"/>
            </w:tabs>
            <w:rPr>
              <w:rFonts w:eastAsia="SimSun"/>
              <w:noProof/>
              <w:sz w:val="22"/>
              <w:lang w:val="en-AU"/>
              <w14:ligatures w14:val="standardContextual"/>
            </w:rPr>
          </w:pPr>
          <w:hyperlink w:anchor="_Toc153445633" w:history="1">
            <w:r w:rsidR="00E302CE" w:rsidRPr="00FA14BB">
              <w:rPr>
                <w:rStyle w:val="Hyperlink"/>
                <w:rFonts w:ascii="Times New Roman" w:hAnsi="Times New Roman" w:cs="Times New Roman"/>
                <w:b/>
                <w:bCs/>
                <w:noProof/>
              </w:rPr>
              <w:t xml:space="preserve">Fig. S2. </w:t>
            </w:r>
            <w:r w:rsidR="00E302CE" w:rsidRPr="00FA14BB">
              <w:rPr>
                <w:rStyle w:val="Hyperlink"/>
                <w:rFonts w:ascii="Times New Roman" w:hAnsi="Times New Roman" w:cs="Times New Roman"/>
                <w:noProof/>
              </w:rPr>
              <w:t>The ratio of vaccination recipents of examined counties for (a) the first dose (b) the second dose (c) booster.</w:t>
            </w:r>
            <w:r w:rsidR="00E302CE">
              <w:rPr>
                <w:noProof/>
                <w:webHidden/>
              </w:rPr>
              <w:tab/>
            </w:r>
            <w:r w:rsidR="00E302CE">
              <w:rPr>
                <w:noProof/>
                <w:webHidden/>
              </w:rPr>
              <w:fldChar w:fldCharType="begin"/>
            </w:r>
            <w:r w:rsidR="00E302CE">
              <w:rPr>
                <w:noProof/>
                <w:webHidden/>
              </w:rPr>
              <w:instrText xml:space="preserve"> PAGEREF _Toc153445633 \h </w:instrText>
            </w:r>
            <w:r w:rsidR="00E302CE">
              <w:rPr>
                <w:noProof/>
                <w:webHidden/>
              </w:rPr>
            </w:r>
            <w:r w:rsidR="00E302CE">
              <w:rPr>
                <w:noProof/>
                <w:webHidden/>
              </w:rPr>
              <w:fldChar w:fldCharType="separate"/>
            </w:r>
            <w:r w:rsidR="00E302CE">
              <w:rPr>
                <w:noProof/>
                <w:webHidden/>
              </w:rPr>
              <w:t>16</w:t>
            </w:r>
            <w:r w:rsidR="00E302CE">
              <w:rPr>
                <w:noProof/>
                <w:webHidden/>
              </w:rPr>
              <w:fldChar w:fldCharType="end"/>
            </w:r>
          </w:hyperlink>
        </w:p>
        <w:p w14:paraId="3EFD0C06" w14:textId="7AC4FBE5" w:rsidR="00E302CE" w:rsidRDefault="00000000">
          <w:pPr>
            <w:pStyle w:val="TOC2"/>
            <w:tabs>
              <w:tab w:val="right" w:leader="dot" w:pos="9016"/>
            </w:tabs>
            <w:rPr>
              <w:rFonts w:eastAsia="SimSun"/>
              <w:noProof/>
              <w:sz w:val="22"/>
              <w:lang w:val="en-AU"/>
              <w14:ligatures w14:val="standardContextual"/>
            </w:rPr>
          </w:pPr>
          <w:hyperlink w:anchor="_Toc153445634" w:history="1">
            <w:r w:rsidR="00E302CE" w:rsidRPr="00FA14BB">
              <w:rPr>
                <w:rStyle w:val="Hyperlink"/>
                <w:rFonts w:ascii="Times New Roman" w:hAnsi="Times New Roman" w:cs="Times New Roman"/>
                <w:b/>
                <w:bCs/>
                <w:noProof/>
              </w:rPr>
              <w:t>Fig. S3.</w:t>
            </w:r>
            <w:r w:rsidR="00E302CE" w:rsidRPr="00FA14BB">
              <w:rPr>
                <w:rStyle w:val="Hyperlink"/>
                <w:rFonts w:ascii="Times New Roman" w:hAnsi="Times New Roman" w:cs="Times New Roman"/>
                <w:noProof/>
              </w:rPr>
              <w:t xml:space="preserve"> The injection proportion of first dose of vaccine in different counties (the white color represented the unavailable data). For better visualization, counties were grouped by state (shown in abbreviations and the same hereafter), county full list was provided in Table S1.</w:t>
            </w:r>
            <w:r w:rsidR="00E302CE">
              <w:rPr>
                <w:noProof/>
                <w:webHidden/>
              </w:rPr>
              <w:tab/>
            </w:r>
            <w:r w:rsidR="00E302CE">
              <w:rPr>
                <w:noProof/>
                <w:webHidden/>
              </w:rPr>
              <w:fldChar w:fldCharType="begin"/>
            </w:r>
            <w:r w:rsidR="00E302CE">
              <w:rPr>
                <w:noProof/>
                <w:webHidden/>
              </w:rPr>
              <w:instrText xml:space="preserve"> PAGEREF _Toc153445634 \h </w:instrText>
            </w:r>
            <w:r w:rsidR="00E302CE">
              <w:rPr>
                <w:noProof/>
                <w:webHidden/>
              </w:rPr>
            </w:r>
            <w:r w:rsidR="00E302CE">
              <w:rPr>
                <w:noProof/>
                <w:webHidden/>
              </w:rPr>
              <w:fldChar w:fldCharType="separate"/>
            </w:r>
            <w:r w:rsidR="00E302CE">
              <w:rPr>
                <w:noProof/>
                <w:webHidden/>
              </w:rPr>
              <w:t>17</w:t>
            </w:r>
            <w:r w:rsidR="00E302CE">
              <w:rPr>
                <w:noProof/>
                <w:webHidden/>
              </w:rPr>
              <w:fldChar w:fldCharType="end"/>
            </w:r>
          </w:hyperlink>
        </w:p>
        <w:p w14:paraId="0CC31FD8" w14:textId="71DF58CC" w:rsidR="00E302CE" w:rsidRDefault="00000000">
          <w:pPr>
            <w:pStyle w:val="TOC2"/>
            <w:tabs>
              <w:tab w:val="right" w:leader="dot" w:pos="9016"/>
            </w:tabs>
            <w:rPr>
              <w:rFonts w:eastAsia="SimSun"/>
              <w:noProof/>
              <w:sz w:val="22"/>
              <w:lang w:val="en-AU"/>
              <w14:ligatures w14:val="standardContextual"/>
            </w:rPr>
          </w:pPr>
          <w:hyperlink w:anchor="_Toc153445635" w:history="1">
            <w:r w:rsidR="00E302CE" w:rsidRPr="00FA14BB">
              <w:rPr>
                <w:rStyle w:val="Hyperlink"/>
                <w:rFonts w:ascii="Times New Roman" w:hAnsi="Times New Roman" w:cs="Times New Roman"/>
                <w:b/>
                <w:bCs/>
                <w:noProof/>
              </w:rPr>
              <w:t>Fig. S4.</w:t>
            </w:r>
            <w:r w:rsidR="00E302CE" w:rsidRPr="00FA14BB">
              <w:rPr>
                <w:rStyle w:val="Hyperlink"/>
                <w:rFonts w:ascii="Times New Roman" w:hAnsi="Times New Roman" w:cs="Times New Roman"/>
                <w:noProof/>
              </w:rPr>
              <w:t xml:space="preserve"> The injection proportion of second dose of vaccine in different counties (the white color represented the unavailable data).</w:t>
            </w:r>
            <w:r w:rsidR="00E302CE">
              <w:rPr>
                <w:noProof/>
                <w:webHidden/>
              </w:rPr>
              <w:tab/>
            </w:r>
            <w:r w:rsidR="00E302CE">
              <w:rPr>
                <w:noProof/>
                <w:webHidden/>
              </w:rPr>
              <w:fldChar w:fldCharType="begin"/>
            </w:r>
            <w:r w:rsidR="00E302CE">
              <w:rPr>
                <w:noProof/>
                <w:webHidden/>
              </w:rPr>
              <w:instrText xml:space="preserve"> PAGEREF _Toc153445635 \h </w:instrText>
            </w:r>
            <w:r w:rsidR="00E302CE">
              <w:rPr>
                <w:noProof/>
                <w:webHidden/>
              </w:rPr>
            </w:r>
            <w:r w:rsidR="00E302CE">
              <w:rPr>
                <w:noProof/>
                <w:webHidden/>
              </w:rPr>
              <w:fldChar w:fldCharType="separate"/>
            </w:r>
            <w:r w:rsidR="00E302CE">
              <w:rPr>
                <w:noProof/>
                <w:webHidden/>
              </w:rPr>
              <w:t>18</w:t>
            </w:r>
            <w:r w:rsidR="00E302CE">
              <w:rPr>
                <w:noProof/>
                <w:webHidden/>
              </w:rPr>
              <w:fldChar w:fldCharType="end"/>
            </w:r>
          </w:hyperlink>
        </w:p>
        <w:p w14:paraId="34A956E5" w14:textId="51CEDAA9" w:rsidR="00E302CE" w:rsidRDefault="00000000">
          <w:pPr>
            <w:pStyle w:val="TOC2"/>
            <w:tabs>
              <w:tab w:val="right" w:leader="dot" w:pos="9016"/>
            </w:tabs>
            <w:rPr>
              <w:rFonts w:eastAsia="SimSun"/>
              <w:noProof/>
              <w:sz w:val="22"/>
              <w:lang w:val="en-AU"/>
              <w14:ligatures w14:val="standardContextual"/>
            </w:rPr>
          </w:pPr>
          <w:hyperlink w:anchor="_Toc153445636" w:history="1">
            <w:r w:rsidR="00E302CE" w:rsidRPr="00FA14BB">
              <w:rPr>
                <w:rStyle w:val="Hyperlink"/>
                <w:rFonts w:ascii="Times New Roman" w:hAnsi="Times New Roman" w:cs="Times New Roman"/>
                <w:b/>
                <w:bCs/>
                <w:noProof/>
              </w:rPr>
              <w:t>Fig. S5.</w:t>
            </w:r>
            <w:r w:rsidR="00E302CE" w:rsidRPr="00FA14BB">
              <w:rPr>
                <w:rStyle w:val="Hyperlink"/>
                <w:rFonts w:ascii="Times New Roman" w:hAnsi="Times New Roman" w:cs="Times New Roman"/>
                <w:noProof/>
              </w:rPr>
              <w:t xml:space="preserve"> The injection proportion of booster vaccine in different counties (the white color represented the unavailable data).</w:t>
            </w:r>
            <w:r w:rsidR="00E302CE">
              <w:rPr>
                <w:noProof/>
                <w:webHidden/>
              </w:rPr>
              <w:tab/>
            </w:r>
            <w:r w:rsidR="00E302CE">
              <w:rPr>
                <w:noProof/>
                <w:webHidden/>
              </w:rPr>
              <w:fldChar w:fldCharType="begin"/>
            </w:r>
            <w:r w:rsidR="00E302CE">
              <w:rPr>
                <w:noProof/>
                <w:webHidden/>
              </w:rPr>
              <w:instrText xml:space="preserve"> PAGEREF _Toc153445636 \h </w:instrText>
            </w:r>
            <w:r w:rsidR="00E302CE">
              <w:rPr>
                <w:noProof/>
                <w:webHidden/>
              </w:rPr>
            </w:r>
            <w:r w:rsidR="00E302CE">
              <w:rPr>
                <w:noProof/>
                <w:webHidden/>
              </w:rPr>
              <w:fldChar w:fldCharType="separate"/>
            </w:r>
            <w:r w:rsidR="00E302CE">
              <w:rPr>
                <w:noProof/>
                <w:webHidden/>
              </w:rPr>
              <w:t>19</w:t>
            </w:r>
            <w:r w:rsidR="00E302CE">
              <w:rPr>
                <w:noProof/>
                <w:webHidden/>
              </w:rPr>
              <w:fldChar w:fldCharType="end"/>
            </w:r>
          </w:hyperlink>
        </w:p>
        <w:p w14:paraId="5F775639" w14:textId="1CE24427" w:rsidR="00E302CE" w:rsidRDefault="00000000">
          <w:pPr>
            <w:pStyle w:val="TOC2"/>
            <w:tabs>
              <w:tab w:val="right" w:leader="dot" w:pos="9016"/>
            </w:tabs>
            <w:rPr>
              <w:rFonts w:eastAsia="SimSun"/>
              <w:noProof/>
              <w:sz w:val="22"/>
              <w:lang w:val="en-AU"/>
              <w14:ligatures w14:val="standardContextual"/>
            </w:rPr>
          </w:pPr>
          <w:hyperlink w:anchor="_Toc153445637" w:history="1">
            <w:r w:rsidR="00E302CE" w:rsidRPr="00FA14BB">
              <w:rPr>
                <w:rStyle w:val="Hyperlink"/>
                <w:rFonts w:ascii="Times New Roman" w:hAnsi="Times New Roman" w:cs="Times New Roman"/>
                <w:b/>
                <w:bCs/>
                <w:noProof/>
              </w:rPr>
              <w:t>Fig. S6.</w:t>
            </w:r>
            <w:r w:rsidR="00E302CE" w:rsidRPr="00FA14BB">
              <w:rPr>
                <w:rStyle w:val="Hyperlink"/>
                <w:rFonts w:ascii="Times New Roman" w:hAnsi="Times New Roman" w:cs="Times New Roman"/>
                <w:noProof/>
              </w:rPr>
              <w:t xml:space="preserve"> The temporal ratio of (a) SARS-CoV-2 variants and (b) Delta and Omicron subvariants.</w:t>
            </w:r>
            <w:r w:rsidR="00E302CE">
              <w:rPr>
                <w:noProof/>
                <w:webHidden/>
              </w:rPr>
              <w:tab/>
            </w:r>
            <w:r w:rsidR="00E302CE">
              <w:rPr>
                <w:noProof/>
                <w:webHidden/>
              </w:rPr>
              <w:fldChar w:fldCharType="begin"/>
            </w:r>
            <w:r w:rsidR="00E302CE">
              <w:rPr>
                <w:noProof/>
                <w:webHidden/>
              </w:rPr>
              <w:instrText xml:space="preserve"> PAGEREF _Toc153445637 \h </w:instrText>
            </w:r>
            <w:r w:rsidR="00E302CE">
              <w:rPr>
                <w:noProof/>
                <w:webHidden/>
              </w:rPr>
            </w:r>
            <w:r w:rsidR="00E302CE">
              <w:rPr>
                <w:noProof/>
                <w:webHidden/>
              </w:rPr>
              <w:fldChar w:fldCharType="separate"/>
            </w:r>
            <w:r w:rsidR="00E302CE">
              <w:rPr>
                <w:noProof/>
                <w:webHidden/>
              </w:rPr>
              <w:t>20</w:t>
            </w:r>
            <w:r w:rsidR="00E302CE">
              <w:rPr>
                <w:noProof/>
                <w:webHidden/>
              </w:rPr>
              <w:fldChar w:fldCharType="end"/>
            </w:r>
          </w:hyperlink>
        </w:p>
        <w:p w14:paraId="0033AA0B" w14:textId="14ACE32C" w:rsidR="00E302CE" w:rsidRDefault="00000000">
          <w:pPr>
            <w:pStyle w:val="TOC2"/>
            <w:tabs>
              <w:tab w:val="right" w:leader="dot" w:pos="9016"/>
            </w:tabs>
            <w:rPr>
              <w:rFonts w:eastAsia="SimSun"/>
              <w:noProof/>
              <w:sz w:val="22"/>
              <w:lang w:val="en-AU"/>
              <w14:ligatures w14:val="standardContextual"/>
            </w:rPr>
          </w:pPr>
          <w:hyperlink w:anchor="_Toc153445638" w:history="1">
            <w:r w:rsidR="00E302CE" w:rsidRPr="00FA14BB">
              <w:rPr>
                <w:rStyle w:val="Hyperlink"/>
                <w:rFonts w:ascii="Times New Roman" w:hAnsi="Times New Roman" w:cs="Times New Roman"/>
                <w:b/>
                <w:bCs/>
                <w:noProof/>
              </w:rPr>
              <w:t xml:space="preserve">Fig. S7. </w:t>
            </w:r>
            <w:r w:rsidR="00E302CE" w:rsidRPr="00FA14BB">
              <w:rPr>
                <w:rStyle w:val="Hyperlink"/>
                <w:rFonts w:ascii="Times New Roman" w:hAnsi="Times New Roman" w:cs="Times New Roman"/>
                <w:noProof/>
              </w:rPr>
              <w:t>The temporal ratio of Alpha variant of examined counties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_Toc153445638 \h </w:instrText>
            </w:r>
            <w:r w:rsidR="00E302CE">
              <w:rPr>
                <w:noProof/>
                <w:webHidden/>
              </w:rPr>
            </w:r>
            <w:r w:rsidR="00E302CE">
              <w:rPr>
                <w:noProof/>
                <w:webHidden/>
              </w:rPr>
              <w:fldChar w:fldCharType="separate"/>
            </w:r>
            <w:r w:rsidR="00E302CE">
              <w:rPr>
                <w:noProof/>
                <w:webHidden/>
              </w:rPr>
              <w:t>21</w:t>
            </w:r>
            <w:r w:rsidR="00E302CE">
              <w:rPr>
                <w:noProof/>
                <w:webHidden/>
              </w:rPr>
              <w:fldChar w:fldCharType="end"/>
            </w:r>
          </w:hyperlink>
        </w:p>
        <w:p w14:paraId="590F1999" w14:textId="2CD96C26" w:rsidR="00E302CE" w:rsidRDefault="00000000">
          <w:pPr>
            <w:pStyle w:val="TOC2"/>
            <w:tabs>
              <w:tab w:val="right" w:leader="dot" w:pos="9016"/>
            </w:tabs>
            <w:rPr>
              <w:rFonts w:eastAsia="SimSun"/>
              <w:noProof/>
              <w:sz w:val="22"/>
              <w:lang w:val="en-AU"/>
              <w14:ligatures w14:val="standardContextual"/>
            </w:rPr>
          </w:pPr>
          <w:hyperlink w:anchor="_Toc153445639" w:history="1">
            <w:r w:rsidR="00E302CE" w:rsidRPr="00FA14BB">
              <w:rPr>
                <w:rStyle w:val="Hyperlink"/>
                <w:rFonts w:ascii="Times New Roman" w:hAnsi="Times New Roman" w:cs="Times New Roman"/>
                <w:b/>
                <w:bCs/>
                <w:noProof/>
              </w:rPr>
              <w:t xml:space="preserve">Fig. S8. </w:t>
            </w:r>
            <w:r w:rsidR="00E302CE" w:rsidRPr="00FA14BB">
              <w:rPr>
                <w:rStyle w:val="Hyperlink"/>
                <w:rFonts w:ascii="Times New Roman" w:hAnsi="Times New Roman" w:cs="Times New Roman"/>
                <w:noProof/>
              </w:rPr>
              <w:t>The temporal ratio of Delta variant of examined counties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_Toc153445639 \h </w:instrText>
            </w:r>
            <w:r w:rsidR="00E302CE">
              <w:rPr>
                <w:noProof/>
                <w:webHidden/>
              </w:rPr>
            </w:r>
            <w:r w:rsidR="00E302CE">
              <w:rPr>
                <w:noProof/>
                <w:webHidden/>
              </w:rPr>
              <w:fldChar w:fldCharType="separate"/>
            </w:r>
            <w:r w:rsidR="00E302CE">
              <w:rPr>
                <w:noProof/>
                <w:webHidden/>
              </w:rPr>
              <w:t>22</w:t>
            </w:r>
            <w:r w:rsidR="00E302CE">
              <w:rPr>
                <w:noProof/>
                <w:webHidden/>
              </w:rPr>
              <w:fldChar w:fldCharType="end"/>
            </w:r>
          </w:hyperlink>
        </w:p>
        <w:p w14:paraId="3355E5DD" w14:textId="7C935E7D" w:rsidR="00E302CE" w:rsidRDefault="00000000">
          <w:pPr>
            <w:pStyle w:val="TOC2"/>
            <w:tabs>
              <w:tab w:val="right" w:leader="dot" w:pos="9016"/>
            </w:tabs>
            <w:rPr>
              <w:rFonts w:eastAsia="SimSun"/>
              <w:noProof/>
              <w:sz w:val="22"/>
              <w:lang w:val="en-AU"/>
              <w14:ligatures w14:val="standardContextual"/>
            </w:rPr>
          </w:pPr>
          <w:hyperlink w:anchor="_Toc153445640" w:history="1">
            <w:r w:rsidR="00E302CE" w:rsidRPr="00FA14BB">
              <w:rPr>
                <w:rStyle w:val="Hyperlink"/>
                <w:rFonts w:ascii="Times New Roman" w:hAnsi="Times New Roman" w:cs="Times New Roman"/>
                <w:b/>
                <w:bCs/>
                <w:noProof/>
              </w:rPr>
              <w:t xml:space="preserve">Fig. S9. </w:t>
            </w:r>
            <w:r w:rsidR="00E302CE" w:rsidRPr="00FA14BB">
              <w:rPr>
                <w:rStyle w:val="Hyperlink"/>
                <w:rFonts w:ascii="Times New Roman" w:hAnsi="Times New Roman" w:cs="Times New Roman"/>
                <w:noProof/>
              </w:rPr>
              <w:t>The temporal ratio of Omicron variant of examined counties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_Toc153445640 \h </w:instrText>
            </w:r>
            <w:r w:rsidR="00E302CE">
              <w:rPr>
                <w:noProof/>
                <w:webHidden/>
              </w:rPr>
            </w:r>
            <w:r w:rsidR="00E302CE">
              <w:rPr>
                <w:noProof/>
                <w:webHidden/>
              </w:rPr>
              <w:fldChar w:fldCharType="separate"/>
            </w:r>
            <w:r w:rsidR="00E302CE">
              <w:rPr>
                <w:noProof/>
                <w:webHidden/>
              </w:rPr>
              <w:t>23</w:t>
            </w:r>
            <w:r w:rsidR="00E302CE">
              <w:rPr>
                <w:noProof/>
                <w:webHidden/>
              </w:rPr>
              <w:fldChar w:fldCharType="end"/>
            </w:r>
          </w:hyperlink>
        </w:p>
        <w:p w14:paraId="01602B00" w14:textId="16EBC924" w:rsidR="00E302CE" w:rsidRDefault="00000000">
          <w:pPr>
            <w:pStyle w:val="TOC2"/>
            <w:tabs>
              <w:tab w:val="right" w:leader="dot" w:pos="9016"/>
            </w:tabs>
            <w:rPr>
              <w:rFonts w:eastAsia="SimSun"/>
              <w:noProof/>
              <w:sz w:val="22"/>
              <w:lang w:val="en-AU"/>
              <w14:ligatures w14:val="standardContextual"/>
            </w:rPr>
          </w:pPr>
          <w:hyperlink w:anchor="_Toc153445641" w:history="1">
            <w:r w:rsidR="00E302CE" w:rsidRPr="00FA14BB">
              <w:rPr>
                <w:rStyle w:val="Hyperlink"/>
                <w:rFonts w:ascii="Times New Roman" w:hAnsi="Times New Roman" w:cs="Times New Roman"/>
                <w:b/>
                <w:bCs/>
                <w:noProof/>
              </w:rPr>
              <w:t xml:space="preserve">Fig. S10. </w:t>
            </w:r>
            <w:r w:rsidR="00E302CE" w:rsidRPr="00FA14BB">
              <w:rPr>
                <w:rStyle w:val="Hyperlink"/>
                <w:rFonts w:ascii="Times New Roman" w:hAnsi="Times New Roman" w:cs="Times New Roman"/>
                <w:noProof/>
              </w:rPr>
              <w:t>The temporal Shannon diversity of variants of examined counties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_Toc153445641 \h </w:instrText>
            </w:r>
            <w:r w:rsidR="00E302CE">
              <w:rPr>
                <w:noProof/>
                <w:webHidden/>
              </w:rPr>
            </w:r>
            <w:r w:rsidR="00E302CE">
              <w:rPr>
                <w:noProof/>
                <w:webHidden/>
              </w:rPr>
              <w:fldChar w:fldCharType="separate"/>
            </w:r>
            <w:r w:rsidR="00E302CE">
              <w:rPr>
                <w:noProof/>
                <w:webHidden/>
              </w:rPr>
              <w:t>24</w:t>
            </w:r>
            <w:r w:rsidR="00E302CE">
              <w:rPr>
                <w:noProof/>
                <w:webHidden/>
              </w:rPr>
              <w:fldChar w:fldCharType="end"/>
            </w:r>
          </w:hyperlink>
        </w:p>
        <w:p w14:paraId="615E5F10" w14:textId="2FD10DF9" w:rsidR="00E302CE" w:rsidRDefault="00000000">
          <w:pPr>
            <w:pStyle w:val="TOC2"/>
            <w:tabs>
              <w:tab w:val="right" w:leader="dot" w:pos="9016"/>
            </w:tabs>
            <w:rPr>
              <w:rFonts w:eastAsia="SimSun"/>
              <w:noProof/>
              <w:sz w:val="22"/>
              <w:lang w:val="en-AU"/>
              <w14:ligatures w14:val="standardContextual"/>
            </w:rPr>
          </w:pPr>
          <w:hyperlink w:anchor="_Toc153445642" w:history="1">
            <w:r w:rsidR="00E302CE" w:rsidRPr="00FA14BB">
              <w:rPr>
                <w:rStyle w:val="Hyperlink"/>
                <w:rFonts w:ascii="Times New Roman" w:hAnsi="Times New Roman" w:cs="Times New Roman"/>
                <w:b/>
                <w:bCs/>
                <w:noProof/>
              </w:rPr>
              <w:t xml:space="preserve">Fig. S11. </w:t>
            </w:r>
            <w:r w:rsidR="00E302CE" w:rsidRPr="00FA14BB">
              <w:rPr>
                <w:rStyle w:val="Hyperlink"/>
                <w:rFonts w:ascii="Times New Roman" w:hAnsi="Times New Roman" w:cs="Times New Roman"/>
                <w:noProof/>
              </w:rPr>
              <w:t>The temporal Inv.simpson diversity of variants of examined counties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_Toc153445642 \h </w:instrText>
            </w:r>
            <w:r w:rsidR="00E302CE">
              <w:rPr>
                <w:noProof/>
                <w:webHidden/>
              </w:rPr>
            </w:r>
            <w:r w:rsidR="00E302CE">
              <w:rPr>
                <w:noProof/>
                <w:webHidden/>
              </w:rPr>
              <w:fldChar w:fldCharType="separate"/>
            </w:r>
            <w:r w:rsidR="00E302CE">
              <w:rPr>
                <w:noProof/>
                <w:webHidden/>
              </w:rPr>
              <w:t>25</w:t>
            </w:r>
            <w:r w:rsidR="00E302CE">
              <w:rPr>
                <w:noProof/>
                <w:webHidden/>
              </w:rPr>
              <w:fldChar w:fldCharType="end"/>
            </w:r>
          </w:hyperlink>
        </w:p>
        <w:p w14:paraId="7C71CE43" w14:textId="6B9CFB78" w:rsidR="00E302CE" w:rsidRDefault="00000000">
          <w:pPr>
            <w:pStyle w:val="TOC2"/>
            <w:tabs>
              <w:tab w:val="right" w:leader="dot" w:pos="9016"/>
            </w:tabs>
            <w:rPr>
              <w:rFonts w:eastAsia="SimSun"/>
              <w:noProof/>
              <w:sz w:val="22"/>
              <w:lang w:val="en-AU"/>
              <w14:ligatures w14:val="standardContextual"/>
            </w:rPr>
          </w:pPr>
          <w:hyperlink w:anchor="_Toc153445643" w:history="1">
            <w:r w:rsidR="00E302CE" w:rsidRPr="00FA14BB">
              <w:rPr>
                <w:rStyle w:val="Hyperlink"/>
                <w:rFonts w:ascii="Times New Roman" w:hAnsi="Times New Roman" w:cs="Times New Roman"/>
                <w:b/>
                <w:bCs/>
                <w:noProof/>
              </w:rPr>
              <w:t>Fig. S12.</w:t>
            </w:r>
            <w:r w:rsidR="00E302CE" w:rsidRPr="00FA14BB">
              <w:rPr>
                <w:rStyle w:val="Hyperlink"/>
                <w:rFonts w:ascii="Times New Roman" w:hAnsi="Times New Roman" w:cs="Times New Roman"/>
                <w:noProof/>
              </w:rPr>
              <w:t xml:space="preserve"> The Positive ratio of testing among examined counties over time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_Toc153445643 \h </w:instrText>
            </w:r>
            <w:r w:rsidR="00E302CE">
              <w:rPr>
                <w:noProof/>
                <w:webHidden/>
              </w:rPr>
            </w:r>
            <w:r w:rsidR="00E302CE">
              <w:rPr>
                <w:noProof/>
                <w:webHidden/>
              </w:rPr>
              <w:fldChar w:fldCharType="separate"/>
            </w:r>
            <w:r w:rsidR="00E302CE">
              <w:rPr>
                <w:noProof/>
                <w:webHidden/>
              </w:rPr>
              <w:t>26</w:t>
            </w:r>
            <w:r w:rsidR="00E302CE">
              <w:rPr>
                <w:noProof/>
                <w:webHidden/>
              </w:rPr>
              <w:fldChar w:fldCharType="end"/>
            </w:r>
          </w:hyperlink>
        </w:p>
        <w:p w14:paraId="3502E9C2" w14:textId="44C30493" w:rsidR="00E302CE" w:rsidRDefault="00000000">
          <w:pPr>
            <w:pStyle w:val="TOC2"/>
            <w:tabs>
              <w:tab w:val="right" w:leader="dot" w:pos="9016"/>
            </w:tabs>
            <w:rPr>
              <w:rFonts w:eastAsia="SimSun"/>
              <w:noProof/>
              <w:sz w:val="22"/>
              <w:lang w:val="en-AU"/>
              <w14:ligatures w14:val="standardContextual"/>
            </w:rPr>
          </w:pPr>
          <w:hyperlink w:anchor="_Toc153445644" w:history="1">
            <w:r w:rsidR="00E302CE" w:rsidRPr="00FA14BB">
              <w:rPr>
                <w:rStyle w:val="Hyperlink"/>
                <w:rFonts w:ascii="Times New Roman" w:hAnsi="Times New Roman" w:cs="Times New Roman"/>
                <w:b/>
                <w:bCs/>
                <w:noProof/>
              </w:rPr>
              <w:t>Fig. S13.</w:t>
            </w:r>
            <w:r w:rsidR="00E302CE" w:rsidRPr="00FA14BB">
              <w:rPr>
                <w:rStyle w:val="Hyperlink"/>
                <w:rFonts w:ascii="Times New Roman" w:hAnsi="Times New Roman" w:cs="Times New Roman"/>
                <w:noProof/>
              </w:rPr>
              <w:t xml:space="preserve"> The distance to test sites and test sites per 100k of examined counties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_Toc153445644 \h </w:instrText>
            </w:r>
            <w:r w:rsidR="00E302CE">
              <w:rPr>
                <w:noProof/>
                <w:webHidden/>
              </w:rPr>
            </w:r>
            <w:r w:rsidR="00E302CE">
              <w:rPr>
                <w:noProof/>
                <w:webHidden/>
              </w:rPr>
              <w:fldChar w:fldCharType="separate"/>
            </w:r>
            <w:r w:rsidR="00E302CE">
              <w:rPr>
                <w:noProof/>
                <w:webHidden/>
              </w:rPr>
              <w:t>27</w:t>
            </w:r>
            <w:r w:rsidR="00E302CE">
              <w:rPr>
                <w:noProof/>
                <w:webHidden/>
              </w:rPr>
              <w:fldChar w:fldCharType="end"/>
            </w:r>
          </w:hyperlink>
        </w:p>
        <w:p w14:paraId="4BCE9669" w14:textId="248E2247" w:rsidR="00E302CE" w:rsidRDefault="00000000">
          <w:pPr>
            <w:pStyle w:val="TOC2"/>
            <w:tabs>
              <w:tab w:val="right" w:leader="dot" w:pos="9016"/>
            </w:tabs>
            <w:rPr>
              <w:rFonts w:eastAsia="SimSun"/>
              <w:noProof/>
              <w:sz w:val="22"/>
              <w:lang w:val="en-AU"/>
              <w14:ligatures w14:val="standardContextual"/>
            </w:rPr>
          </w:pPr>
          <w:hyperlink w:anchor="_Toc153445645" w:history="1">
            <w:r w:rsidR="00E302CE" w:rsidRPr="00FA14BB">
              <w:rPr>
                <w:rStyle w:val="Hyperlink"/>
                <w:rFonts w:ascii="Times New Roman" w:hAnsi="Times New Roman" w:cs="Times New Roman"/>
                <w:b/>
                <w:bCs/>
                <w:noProof/>
              </w:rPr>
              <w:t>Fig. S14.</w:t>
            </w:r>
            <w:r w:rsidR="00E302CE" w:rsidRPr="00FA14BB">
              <w:rPr>
                <w:rStyle w:val="Hyperlink"/>
                <w:rFonts w:ascii="Times New Roman" w:hAnsi="Times New Roman" w:cs="Times New Roman"/>
                <w:noProof/>
              </w:rPr>
              <w:t xml:space="preserve"> The air temperature of examined counties over time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_Toc153445645 \h </w:instrText>
            </w:r>
            <w:r w:rsidR="00E302CE">
              <w:rPr>
                <w:noProof/>
                <w:webHidden/>
              </w:rPr>
            </w:r>
            <w:r w:rsidR="00E302CE">
              <w:rPr>
                <w:noProof/>
                <w:webHidden/>
              </w:rPr>
              <w:fldChar w:fldCharType="separate"/>
            </w:r>
            <w:r w:rsidR="00E302CE">
              <w:rPr>
                <w:noProof/>
                <w:webHidden/>
              </w:rPr>
              <w:t>28</w:t>
            </w:r>
            <w:r w:rsidR="00E302CE">
              <w:rPr>
                <w:noProof/>
                <w:webHidden/>
              </w:rPr>
              <w:fldChar w:fldCharType="end"/>
            </w:r>
          </w:hyperlink>
        </w:p>
        <w:p w14:paraId="4F6D194E" w14:textId="440BF8AF" w:rsidR="00E302CE" w:rsidRDefault="00000000">
          <w:pPr>
            <w:pStyle w:val="TOC2"/>
            <w:tabs>
              <w:tab w:val="right" w:leader="dot" w:pos="9016"/>
            </w:tabs>
            <w:rPr>
              <w:rFonts w:eastAsia="SimSun"/>
              <w:noProof/>
              <w:sz w:val="22"/>
              <w:lang w:val="en-AU"/>
              <w14:ligatures w14:val="standardContextual"/>
            </w:rPr>
          </w:pPr>
          <w:hyperlink w:anchor="_Toc153445646" w:history="1">
            <w:r w:rsidR="00E302CE" w:rsidRPr="00FA14BB">
              <w:rPr>
                <w:rStyle w:val="Hyperlink"/>
                <w:rFonts w:ascii="Times New Roman" w:hAnsi="Times New Roman" w:cs="Times New Roman"/>
                <w:b/>
                <w:bCs/>
                <w:noProof/>
              </w:rPr>
              <w:t>Fig. S15.</w:t>
            </w:r>
            <w:r w:rsidR="00E302CE" w:rsidRPr="00FA14BB">
              <w:rPr>
                <w:rStyle w:val="Hyperlink"/>
                <w:rFonts w:ascii="Times New Roman" w:hAnsi="Times New Roman" w:cs="Times New Roman"/>
                <w:noProof/>
              </w:rPr>
              <w:t xml:space="preserve"> The wastewater temperature of examined counties over time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_Toc153445646 \h </w:instrText>
            </w:r>
            <w:r w:rsidR="00E302CE">
              <w:rPr>
                <w:noProof/>
                <w:webHidden/>
              </w:rPr>
            </w:r>
            <w:r w:rsidR="00E302CE">
              <w:rPr>
                <w:noProof/>
                <w:webHidden/>
              </w:rPr>
              <w:fldChar w:fldCharType="separate"/>
            </w:r>
            <w:r w:rsidR="00E302CE">
              <w:rPr>
                <w:noProof/>
                <w:webHidden/>
              </w:rPr>
              <w:t>29</w:t>
            </w:r>
            <w:r w:rsidR="00E302CE">
              <w:rPr>
                <w:noProof/>
                <w:webHidden/>
              </w:rPr>
              <w:fldChar w:fldCharType="end"/>
            </w:r>
          </w:hyperlink>
        </w:p>
        <w:p w14:paraId="2770930A" w14:textId="2ADCCB82" w:rsidR="00E302CE" w:rsidRDefault="00000000">
          <w:pPr>
            <w:pStyle w:val="TOC2"/>
            <w:tabs>
              <w:tab w:val="right" w:leader="dot" w:pos="9016"/>
            </w:tabs>
            <w:rPr>
              <w:rFonts w:eastAsia="SimSun"/>
              <w:noProof/>
              <w:sz w:val="22"/>
              <w:lang w:val="en-AU"/>
              <w14:ligatures w14:val="standardContextual"/>
            </w:rPr>
          </w:pPr>
          <w:hyperlink w:anchor="_Toc153445647" w:history="1">
            <w:r w:rsidR="00E302CE" w:rsidRPr="00FA14BB">
              <w:rPr>
                <w:rStyle w:val="Hyperlink"/>
                <w:rFonts w:ascii="Times New Roman" w:hAnsi="Times New Roman" w:cs="Times New Roman"/>
                <w:b/>
                <w:bCs/>
                <w:noProof/>
              </w:rPr>
              <w:t>Fig. S16.</w:t>
            </w:r>
            <w:r w:rsidR="00E302CE" w:rsidRPr="00FA14BB">
              <w:rPr>
                <w:rStyle w:val="Hyperlink"/>
                <w:rFonts w:ascii="Times New Roman" w:hAnsi="Times New Roman" w:cs="Times New Roman"/>
                <w:noProof/>
              </w:rPr>
              <w:t xml:space="preserve"> The inbound passenger of examined counties over time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_Toc153445647 \h </w:instrText>
            </w:r>
            <w:r w:rsidR="00E302CE">
              <w:rPr>
                <w:noProof/>
                <w:webHidden/>
              </w:rPr>
            </w:r>
            <w:r w:rsidR="00E302CE">
              <w:rPr>
                <w:noProof/>
                <w:webHidden/>
              </w:rPr>
              <w:fldChar w:fldCharType="separate"/>
            </w:r>
            <w:r w:rsidR="00E302CE">
              <w:rPr>
                <w:noProof/>
                <w:webHidden/>
              </w:rPr>
              <w:t>30</w:t>
            </w:r>
            <w:r w:rsidR="00E302CE">
              <w:rPr>
                <w:noProof/>
                <w:webHidden/>
              </w:rPr>
              <w:fldChar w:fldCharType="end"/>
            </w:r>
          </w:hyperlink>
        </w:p>
        <w:p w14:paraId="24C5A7F9" w14:textId="4CB83E45" w:rsidR="00E302CE" w:rsidRDefault="00000000">
          <w:pPr>
            <w:pStyle w:val="TOC2"/>
            <w:tabs>
              <w:tab w:val="right" w:leader="dot" w:pos="9016"/>
            </w:tabs>
            <w:rPr>
              <w:rFonts w:eastAsia="SimSun"/>
              <w:noProof/>
              <w:sz w:val="22"/>
              <w:lang w:val="en-AU"/>
              <w14:ligatures w14:val="standardContextual"/>
            </w:rPr>
          </w:pPr>
          <w:hyperlink w:anchor="_Toc153445648" w:history="1">
            <w:r w:rsidR="00E302CE" w:rsidRPr="00FA14BB">
              <w:rPr>
                <w:rStyle w:val="Hyperlink"/>
                <w:rFonts w:ascii="Times New Roman" w:hAnsi="Times New Roman" w:cs="Times New Roman"/>
                <w:b/>
                <w:bCs/>
                <w:noProof/>
              </w:rPr>
              <w:t>Fig. S17.</w:t>
            </w:r>
            <w:r w:rsidR="00E302CE" w:rsidRPr="00FA14BB">
              <w:rPr>
                <w:rStyle w:val="Hyperlink"/>
                <w:rFonts w:ascii="Times New Roman" w:hAnsi="Times New Roman" w:cs="Times New Roman"/>
                <w:noProof/>
              </w:rPr>
              <w:t xml:space="preserve"> The total international passenger of examined counties over time (the white color represented the data was unavailable).</w:t>
            </w:r>
            <w:r w:rsidR="00E302CE">
              <w:rPr>
                <w:noProof/>
                <w:webHidden/>
              </w:rPr>
              <w:tab/>
            </w:r>
            <w:r w:rsidR="00E302CE">
              <w:rPr>
                <w:noProof/>
                <w:webHidden/>
              </w:rPr>
              <w:fldChar w:fldCharType="begin"/>
            </w:r>
            <w:r w:rsidR="00E302CE">
              <w:rPr>
                <w:noProof/>
                <w:webHidden/>
              </w:rPr>
              <w:instrText xml:space="preserve"> PAGEREF _Toc153445648 \h </w:instrText>
            </w:r>
            <w:r w:rsidR="00E302CE">
              <w:rPr>
                <w:noProof/>
                <w:webHidden/>
              </w:rPr>
            </w:r>
            <w:r w:rsidR="00E302CE">
              <w:rPr>
                <w:noProof/>
                <w:webHidden/>
              </w:rPr>
              <w:fldChar w:fldCharType="separate"/>
            </w:r>
            <w:r w:rsidR="00E302CE">
              <w:rPr>
                <w:noProof/>
                <w:webHidden/>
              </w:rPr>
              <w:t>31</w:t>
            </w:r>
            <w:r w:rsidR="00E302CE">
              <w:rPr>
                <w:noProof/>
                <w:webHidden/>
              </w:rPr>
              <w:fldChar w:fldCharType="end"/>
            </w:r>
          </w:hyperlink>
        </w:p>
        <w:p w14:paraId="4DC9BDEB" w14:textId="784212BC" w:rsidR="00E302CE" w:rsidRDefault="00000000">
          <w:pPr>
            <w:pStyle w:val="TOC2"/>
            <w:tabs>
              <w:tab w:val="right" w:leader="dot" w:pos="9016"/>
            </w:tabs>
            <w:rPr>
              <w:rFonts w:eastAsia="SimSun"/>
              <w:noProof/>
              <w:sz w:val="22"/>
              <w:lang w:val="en-AU"/>
              <w14:ligatures w14:val="standardContextual"/>
            </w:rPr>
          </w:pPr>
          <w:hyperlink w:anchor="_Toc153445649" w:history="1">
            <w:r w:rsidR="00E302CE" w:rsidRPr="00FA14BB">
              <w:rPr>
                <w:rStyle w:val="Hyperlink"/>
                <w:rFonts w:ascii="Times New Roman" w:hAnsi="Times New Roman" w:cs="Times New Roman"/>
                <w:b/>
                <w:bCs/>
                <w:noProof/>
              </w:rPr>
              <w:t>Fig. S18.</w:t>
            </w:r>
            <w:r w:rsidR="00E302CE" w:rsidRPr="00FA14BB">
              <w:rPr>
                <w:rStyle w:val="Hyperlink"/>
                <w:rFonts w:ascii="Times New Roman" w:hAnsi="Times New Roman" w:cs="Times New Roman"/>
                <w:noProof/>
              </w:rPr>
              <w:t xml:space="preserve"> The correlation coefficients of different-period incidences in each county. For better visualization, counties were grouped by state (shown in abbreviations), county full list was provided in Table S1.</w:t>
            </w:r>
            <w:r w:rsidR="00E302CE">
              <w:rPr>
                <w:noProof/>
                <w:webHidden/>
              </w:rPr>
              <w:tab/>
            </w:r>
            <w:r w:rsidR="00E302CE">
              <w:rPr>
                <w:noProof/>
                <w:webHidden/>
              </w:rPr>
              <w:fldChar w:fldCharType="begin"/>
            </w:r>
            <w:r w:rsidR="00E302CE">
              <w:rPr>
                <w:noProof/>
                <w:webHidden/>
              </w:rPr>
              <w:instrText xml:space="preserve"> PAGEREF _Toc153445649 \h </w:instrText>
            </w:r>
            <w:r w:rsidR="00E302CE">
              <w:rPr>
                <w:noProof/>
                <w:webHidden/>
              </w:rPr>
            </w:r>
            <w:r w:rsidR="00E302CE">
              <w:rPr>
                <w:noProof/>
                <w:webHidden/>
              </w:rPr>
              <w:fldChar w:fldCharType="separate"/>
            </w:r>
            <w:r w:rsidR="00E302CE">
              <w:rPr>
                <w:noProof/>
                <w:webHidden/>
              </w:rPr>
              <w:t>32</w:t>
            </w:r>
            <w:r w:rsidR="00E302CE">
              <w:rPr>
                <w:noProof/>
                <w:webHidden/>
              </w:rPr>
              <w:fldChar w:fldCharType="end"/>
            </w:r>
          </w:hyperlink>
        </w:p>
        <w:p w14:paraId="4F87BEA1" w14:textId="29547AB8" w:rsidR="00E302CE" w:rsidRDefault="00000000">
          <w:pPr>
            <w:pStyle w:val="TOC2"/>
            <w:tabs>
              <w:tab w:val="right" w:leader="dot" w:pos="9016"/>
            </w:tabs>
            <w:rPr>
              <w:rFonts w:eastAsia="SimSun"/>
              <w:noProof/>
              <w:sz w:val="22"/>
              <w:lang w:val="en-AU"/>
              <w14:ligatures w14:val="standardContextual"/>
            </w:rPr>
          </w:pPr>
          <w:hyperlink w:anchor="_Toc153445650" w:history="1">
            <w:r w:rsidR="00E302CE" w:rsidRPr="00FA14BB">
              <w:rPr>
                <w:rStyle w:val="Hyperlink"/>
                <w:rFonts w:ascii="Times New Roman" w:hAnsi="Times New Roman" w:cs="Times New Roman"/>
                <w:b/>
                <w:bCs/>
                <w:noProof/>
              </w:rPr>
              <w:t xml:space="preserve">Fig. S19. </w:t>
            </w:r>
            <w:r w:rsidR="00E302CE" w:rsidRPr="00FA14BB">
              <w:rPr>
                <w:rStyle w:val="Hyperlink"/>
                <w:rFonts w:ascii="Times New Roman" w:hAnsi="Times New Roman" w:cs="Times New Roman"/>
                <w:noProof/>
              </w:rPr>
              <w:t xml:space="preserve">Partial dependence results of positive ratio of testing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(a-b) f7 cases before and </w:t>
            </w:r>
            <w:r w:rsidR="00E302CE" w:rsidRPr="00FA14BB">
              <w:rPr>
                <w:rStyle w:val="Hyperlink"/>
                <w:rFonts w:ascii="Times New Roman" w:hAnsi="Times New Roman" w:cs="Times New Roman"/>
                <w:noProof/>
              </w:rPr>
              <w:lastRenderedPageBreak/>
              <w:t xml:space="preserve">after June 2022; Test sites per 100k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(c-d) f7 cases before and after June 2022; Ratio of positive ratio of testing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(e-f) f14 cases before and after June 2022; Test sites per 100k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(g-h) f14 cases before and after June 2022.</w:t>
            </w:r>
            <w:r w:rsidR="00E302CE">
              <w:rPr>
                <w:noProof/>
                <w:webHidden/>
              </w:rPr>
              <w:tab/>
            </w:r>
            <w:r w:rsidR="00E302CE">
              <w:rPr>
                <w:noProof/>
                <w:webHidden/>
              </w:rPr>
              <w:fldChar w:fldCharType="begin"/>
            </w:r>
            <w:r w:rsidR="00E302CE">
              <w:rPr>
                <w:noProof/>
                <w:webHidden/>
              </w:rPr>
              <w:instrText xml:space="preserve"> PAGEREF _Toc153445650 \h </w:instrText>
            </w:r>
            <w:r w:rsidR="00E302CE">
              <w:rPr>
                <w:noProof/>
                <w:webHidden/>
              </w:rPr>
            </w:r>
            <w:r w:rsidR="00E302CE">
              <w:rPr>
                <w:noProof/>
                <w:webHidden/>
              </w:rPr>
              <w:fldChar w:fldCharType="separate"/>
            </w:r>
            <w:r w:rsidR="00E302CE">
              <w:rPr>
                <w:noProof/>
                <w:webHidden/>
              </w:rPr>
              <w:t>34</w:t>
            </w:r>
            <w:r w:rsidR="00E302CE">
              <w:rPr>
                <w:noProof/>
                <w:webHidden/>
              </w:rPr>
              <w:fldChar w:fldCharType="end"/>
            </w:r>
          </w:hyperlink>
        </w:p>
        <w:p w14:paraId="25A913A9" w14:textId="5B052393" w:rsidR="00E302CE" w:rsidRDefault="00000000">
          <w:pPr>
            <w:pStyle w:val="TOC2"/>
            <w:tabs>
              <w:tab w:val="right" w:leader="dot" w:pos="9016"/>
            </w:tabs>
            <w:rPr>
              <w:rFonts w:eastAsia="SimSun"/>
              <w:noProof/>
              <w:sz w:val="22"/>
              <w:lang w:val="en-AU"/>
              <w14:ligatures w14:val="standardContextual"/>
            </w:rPr>
          </w:pPr>
          <w:hyperlink w:anchor="_Toc153445651" w:history="1">
            <w:r w:rsidR="00E302CE" w:rsidRPr="00FA14BB">
              <w:rPr>
                <w:rStyle w:val="Hyperlink"/>
                <w:rFonts w:ascii="Times New Roman" w:hAnsi="Times New Roman" w:cs="Times New Roman"/>
                <w:b/>
                <w:bCs/>
                <w:noProof/>
              </w:rPr>
              <w:t>Fig. S20.</w:t>
            </w:r>
            <w:r w:rsidR="00E302CE" w:rsidRPr="00FA14BB">
              <w:rPr>
                <w:rStyle w:val="Hyperlink"/>
                <w:rFonts w:ascii="Times New Roman" w:hAnsi="Times New Roman" w:cs="Times New Roman"/>
                <w:noProof/>
              </w:rPr>
              <w:t xml:space="preserve"> Partial dependence results of ratio of population aged between 18 to 65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(a-b) f7 cases before and after June 2022; Ratio of population aged over 65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(c-d) f7 cases before and after June 2022; Ratio of population aged between 18 to 65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(e-f) f14 cases before and after June 2022; Ratio of population aged over 65 and </w:t>
            </w:r>
            <w:r w:rsidR="00E302CE" w:rsidRPr="00FA14BB">
              <w:rPr>
                <w:rStyle w:val="Hyperlink"/>
                <w:rFonts w:ascii="Times New Roman" w:hAnsi="Times New Roman" w:cs="Times New Roman"/>
                <w:i/>
                <w:iCs/>
                <w:noProof/>
              </w:rPr>
              <w:t>C</w:t>
            </w:r>
            <w:r w:rsidR="00E302CE" w:rsidRPr="00FA14BB">
              <w:rPr>
                <w:rStyle w:val="Hyperlink"/>
                <w:rFonts w:ascii="Times New Roman" w:hAnsi="Times New Roman" w:cs="Times New Roman"/>
                <w:noProof/>
                <w:vertAlign w:val="subscript"/>
              </w:rPr>
              <w:t>RNA</w:t>
            </w:r>
            <w:r w:rsidR="00E302CE" w:rsidRPr="00FA14BB">
              <w:rPr>
                <w:rStyle w:val="Hyperlink"/>
                <w:rFonts w:ascii="Times New Roman" w:hAnsi="Times New Roman" w:cs="Times New Roman"/>
                <w:noProof/>
              </w:rPr>
              <w:t xml:space="preserve"> on: (g-h) f14 cases before and after June 2022. The test restriction of COVID-19 before boarding a flight to the USA was lifted in June 2022.</w:t>
            </w:r>
            <w:r w:rsidR="00E302CE">
              <w:rPr>
                <w:noProof/>
                <w:webHidden/>
              </w:rPr>
              <w:tab/>
            </w:r>
            <w:r w:rsidR="00E302CE">
              <w:rPr>
                <w:noProof/>
                <w:webHidden/>
              </w:rPr>
              <w:fldChar w:fldCharType="begin"/>
            </w:r>
            <w:r w:rsidR="00E302CE">
              <w:rPr>
                <w:noProof/>
                <w:webHidden/>
              </w:rPr>
              <w:instrText xml:space="preserve"> PAGEREF _Toc153445651 \h </w:instrText>
            </w:r>
            <w:r w:rsidR="00E302CE">
              <w:rPr>
                <w:noProof/>
                <w:webHidden/>
              </w:rPr>
            </w:r>
            <w:r w:rsidR="00E302CE">
              <w:rPr>
                <w:noProof/>
                <w:webHidden/>
              </w:rPr>
              <w:fldChar w:fldCharType="separate"/>
            </w:r>
            <w:r w:rsidR="00E302CE">
              <w:rPr>
                <w:noProof/>
                <w:webHidden/>
              </w:rPr>
              <w:t>35</w:t>
            </w:r>
            <w:r w:rsidR="00E302CE">
              <w:rPr>
                <w:noProof/>
                <w:webHidden/>
              </w:rPr>
              <w:fldChar w:fldCharType="end"/>
            </w:r>
          </w:hyperlink>
        </w:p>
        <w:p w14:paraId="626406D2" w14:textId="294C3C28" w:rsidR="00E302CE" w:rsidRDefault="00000000">
          <w:pPr>
            <w:pStyle w:val="TOC2"/>
            <w:tabs>
              <w:tab w:val="right" w:leader="dot" w:pos="9016"/>
            </w:tabs>
            <w:rPr>
              <w:rFonts w:eastAsia="SimSun"/>
              <w:noProof/>
              <w:sz w:val="22"/>
              <w:lang w:val="en-AU"/>
              <w14:ligatures w14:val="standardContextual"/>
            </w:rPr>
          </w:pPr>
          <w:hyperlink w:anchor="_Toc153445652" w:history="1">
            <w:r w:rsidR="00E302CE" w:rsidRPr="00FA14BB">
              <w:rPr>
                <w:rStyle w:val="Hyperlink"/>
                <w:rFonts w:ascii="Times New Roman" w:hAnsi="Times New Roman" w:cs="Times New Roman"/>
                <w:b/>
                <w:bCs/>
                <w:noProof/>
              </w:rPr>
              <w:t>Section S1. The construction and performance evaluation of random forest models</w:t>
            </w:r>
            <w:r w:rsidR="00E302CE">
              <w:rPr>
                <w:noProof/>
                <w:webHidden/>
              </w:rPr>
              <w:tab/>
            </w:r>
            <w:r w:rsidR="00E302CE">
              <w:rPr>
                <w:noProof/>
                <w:webHidden/>
              </w:rPr>
              <w:fldChar w:fldCharType="begin"/>
            </w:r>
            <w:r w:rsidR="00E302CE">
              <w:rPr>
                <w:noProof/>
                <w:webHidden/>
              </w:rPr>
              <w:instrText xml:space="preserve"> PAGEREF _Toc153445652 \h </w:instrText>
            </w:r>
            <w:r w:rsidR="00E302CE">
              <w:rPr>
                <w:noProof/>
                <w:webHidden/>
              </w:rPr>
            </w:r>
            <w:r w:rsidR="00E302CE">
              <w:rPr>
                <w:noProof/>
                <w:webHidden/>
              </w:rPr>
              <w:fldChar w:fldCharType="separate"/>
            </w:r>
            <w:r w:rsidR="00E302CE">
              <w:rPr>
                <w:noProof/>
                <w:webHidden/>
              </w:rPr>
              <w:t>36</w:t>
            </w:r>
            <w:r w:rsidR="00E302CE">
              <w:rPr>
                <w:noProof/>
                <w:webHidden/>
              </w:rPr>
              <w:fldChar w:fldCharType="end"/>
            </w:r>
          </w:hyperlink>
        </w:p>
        <w:p w14:paraId="32668A9F" w14:textId="1783A3E2" w:rsidR="00E302CE" w:rsidRDefault="00000000">
          <w:pPr>
            <w:pStyle w:val="TOC2"/>
            <w:tabs>
              <w:tab w:val="right" w:leader="dot" w:pos="9016"/>
            </w:tabs>
            <w:rPr>
              <w:rFonts w:eastAsia="SimSun"/>
              <w:noProof/>
              <w:sz w:val="22"/>
              <w:lang w:val="en-AU"/>
              <w14:ligatures w14:val="standardContextual"/>
            </w:rPr>
          </w:pPr>
          <w:hyperlink w:anchor="_Toc153445653" w:history="1">
            <w:r w:rsidR="00E302CE" w:rsidRPr="00FA14BB">
              <w:rPr>
                <w:rStyle w:val="Hyperlink"/>
                <w:rFonts w:ascii="Times New Roman" w:hAnsi="Times New Roman" w:cs="Times New Roman"/>
                <w:b/>
                <w:bCs/>
                <w:noProof/>
              </w:rPr>
              <w:t>Section S2. The equation of partial dependence and the differences between permutation and partial dependence</w:t>
            </w:r>
            <w:r w:rsidR="00E302CE">
              <w:rPr>
                <w:noProof/>
                <w:webHidden/>
              </w:rPr>
              <w:tab/>
            </w:r>
            <w:r w:rsidR="00E302CE">
              <w:rPr>
                <w:noProof/>
                <w:webHidden/>
              </w:rPr>
              <w:fldChar w:fldCharType="begin"/>
            </w:r>
            <w:r w:rsidR="00E302CE">
              <w:rPr>
                <w:noProof/>
                <w:webHidden/>
              </w:rPr>
              <w:instrText xml:space="preserve"> PAGEREF _Toc153445653 \h </w:instrText>
            </w:r>
            <w:r w:rsidR="00E302CE">
              <w:rPr>
                <w:noProof/>
                <w:webHidden/>
              </w:rPr>
            </w:r>
            <w:r w:rsidR="00E302CE">
              <w:rPr>
                <w:noProof/>
                <w:webHidden/>
              </w:rPr>
              <w:fldChar w:fldCharType="separate"/>
            </w:r>
            <w:r w:rsidR="00E302CE">
              <w:rPr>
                <w:noProof/>
                <w:webHidden/>
              </w:rPr>
              <w:t>37</w:t>
            </w:r>
            <w:r w:rsidR="00E302CE">
              <w:rPr>
                <w:noProof/>
                <w:webHidden/>
              </w:rPr>
              <w:fldChar w:fldCharType="end"/>
            </w:r>
          </w:hyperlink>
        </w:p>
        <w:p w14:paraId="22E0B18E" w14:textId="27CD0AAB" w:rsidR="00E302CE" w:rsidRDefault="00000000">
          <w:pPr>
            <w:pStyle w:val="TOC2"/>
            <w:tabs>
              <w:tab w:val="right" w:leader="dot" w:pos="9016"/>
            </w:tabs>
            <w:rPr>
              <w:rFonts w:eastAsia="SimSun"/>
              <w:noProof/>
              <w:sz w:val="22"/>
              <w:lang w:val="en-AU"/>
              <w14:ligatures w14:val="standardContextual"/>
            </w:rPr>
          </w:pPr>
          <w:hyperlink w:anchor="_Toc153445654" w:history="1">
            <w:r w:rsidR="00E302CE" w:rsidRPr="00FA14BB">
              <w:rPr>
                <w:rStyle w:val="Hyperlink"/>
                <w:rFonts w:ascii="Times New Roman" w:hAnsi="Times New Roman" w:cs="Times New Roman"/>
                <w:b/>
                <w:bCs/>
                <w:noProof/>
              </w:rPr>
              <w:t xml:space="preserve">Section S3. </w:t>
            </w:r>
            <w:r w:rsidR="00E302CE" w:rsidRPr="00FA14BB">
              <w:rPr>
                <w:rStyle w:val="Hyperlink"/>
                <w:rFonts w:ascii="Times New Roman" w:hAnsi="Times New Roman" w:cs="Times New Roman"/>
                <w:noProof/>
              </w:rPr>
              <w:t>The data sources of international air travel for each state.</w:t>
            </w:r>
            <w:r w:rsidR="00E302CE">
              <w:rPr>
                <w:noProof/>
                <w:webHidden/>
              </w:rPr>
              <w:tab/>
            </w:r>
            <w:r w:rsidR="00E302CE">
              <w:rPr>
                <w:noProof/>
                <w:webHidden/>
              </w:rPr>
              <w:fldChar w:fldCharType="begin"/>
            </w:r>
            <w:r w:rsidR="00E302CE">
              <w:rPr>
                <w:noProof/>
                <w:webHidden/>
              </w:rPr>
              <w:instrText xml:space="preserve"> PAGEREF _Toc153445654 \h </w:instrText>
            </w:r>
            <w:r w:rsidR="00E302CE">
              <w:rPr>
                <w:noProof/>
                <w:webHidden/>
              </w:rPr>
            </w:r>
            <w:r w:rsidR="00E302CE">
              <w:rPr>
                <w:noProof/>
                <w:webHidden/>
              </w:rPr>
              <w:fldChar w:fldCharType="separate"/>
            </w:r>
            <w:r w:rsidR="00E302CE">
              <w:rPr>
                <w:noProof/>
                <w:webHidden/>
              </w:rPr>
              <w:t>39</w:t>
            </w:r>
            <w:r w:rsidR="00E302CE">
              <w:rPr>
                <w:noProof/>
                <w:webHidden/>
              </w:rPr>
              <w:fldChar w:fldCharType="end"/>
            </w:r>
          </w:hyperlink>
        </w:p>
        <w:p w14:paraId="21086C7B" w14:textId="5D495DDD" w:rsidR="00E302CE" w:rsidRDefault="00000000">
          <w:pPr>
            <w:pStyle w:val="TOC2"/>
            <w:tabs>
              <w:tab w:val="right" w:leader="dot" w:pos="9016"/>
            </w:tabs>
            <w:rPr>
              <w:rFonts w:eastAsia="SimSun"/>
              <w:noProof/>
              <w:sz w:val="22"/>
              <w:lang w:val="en-AU"/>
              <w14:ligatures w14:val="standardContextual"/>
            </w:rPr>
          </w:pPr>
          <w:hyperlink w:anchor="_Toc153445655" w:history="1">
            <w:r w:rsidR="00E302CE" w:rsidRPr="00FA14BB">
              <w:rPr>
                <w:rStyle w:val="Hyperlink"/>
                <w:rFonts w:ascii="Times New Roman" w:hAnsi="Times New Roman" w:cs="Times New Roman"/>
                <w:b/>
                <w:bCs/>
                <w:noProof/>
              </w:rPr>
              <w:t>References</w:t>
            </w:r>
            <w:r w:rsidR="00E302CE">
              <w:rPr>
                <w:noProof/>
                <w:webHidden/>
              </w:rPr>
              <w:tab/>
            </w:r>
            <w:r w:rsidR="00E302CE">
              <w:rPr>
                <w:noProof/>
                <w:webHidden/>
              </w:rPr>
              <w:fldChar w:fldCharType="begin"/>
            </w:r>
            <w:r w:rsidR="00E302CE">
              <w:rPr>
                <w:noProof/>
                <w:webHidden/>
              </w:rPr>
              <w:instrText xml:space="preserve"> PAGEREF _Toc153445655 \h </w:instrText>
            </w:r>
            <w:r w:rsidR="00E302CE">
              <w:rPr>
                <w:noProof/>
                <w:webHidden/>
              </w:rPr>
            </w:r>
            <w:r w:rsidR="00E302CE">
              <w:rPr>
                <w:noProof/>
                <w:webHidden/>
              </w:rPr>
              <w:fldChar w:fldCharType="separate"/>
            </w:r>
            <w:r w:rsidR="00E302CE">
              <w:rPr>
                <w:noProof/>
                <w:webHidden/>
              </w:rPr>
              <w:t>43</w:t>
            </w:r>
            <w:r w:rsidR="00E302CE">
              <w:rPr>
                <w:noProof/>
                <w:webHidden/>
              </w:rPr>
              <w:fldChar w:fldCharType="end"/>
            </w:r>
          </w:hyperlink>
        </w:p>
        <w:p w14:paraId="070ED069" w14:textId="5B3660A1" w:rsidR="006208FA" w:rsidRDefault="006208FA">
          <w:r w:rsidRPr="009E3392">
            <w:rPr>
              <w:rFonts w:ascii="Times New Roman" w:hAnsi="Times New Roman" w:cs="Times New Roman"/>
              <w:b/>
              <w:bCs/>
              <w:noProof/>
              <w:sz w:val="24"/>
              <w:szCs w:val="24"/>
            </w:rPr>
            <w:fldChar w:fldCharType="end"/>
          </w:r>
        </w:p>
      </w:sdtContent>
    </w:sdt>
    <w:p w14:paraId="3536C990" w14:textId="77777777" w:rsidR="006208FA" w:rsidRDefault="006208FA">
      <w:pPr>
        <w:widowControl/>
        <w:spacing w:after="160" w:line="259" w:lineRule="auto"/>
        <w:jc w:val="left"/>
      </w:pPr>
    </w:p>
    <w:p w14:paraId="70FA2510" w14:textId="1C36B496" w:rsidR="009F0FD9" w:rsidRDefault="006208FA">
      <w:pPr>
        <w:widowControl/>
        <w:spacing w:after="160" w:line="259" w:lineRule="auto"/>
        <w:jc w:val="left"/>
      </w:pPr>
      <w:r>
        <w:br w:type="page"/>
      </w:r>
    </w:p>
    <w:p w14:paraId="112B7101" w14:textId="314B27A8" w:rsidR="00A55F6C" w:rsidRDefault="00A55F6C" w:rsidP="009F0FD9">
      <w:pPr>
        <w:widowControl/>
        <w:spacing w:after="160" w:line="360" w:lineRule="auto"/>
        <w:jc w:val="left"/>
        <w:outlineLvl w:val="1"/>
        <w:rPr>
          <w:rFonts w:ascii="Times New Roman" w:hAnsi="Times New Roman" w:cs="Times New Roman"/>
          <w:noProof/>
          <w:sz w:val="24"/>
        </w:rPr>
      </w:pPr>
      <w:bookmarkStart w:id="6" w:name="_Toc153445628"/>
      <w:r w:rsidRPr="004C476A">
        <w:rPr>
          <w:rFonts w:ascii="Times New Roman" w:hAnsi="Times New Roman" w:cs="Times New Roman"/>
          <w:b/>
          <w:bCs/>
          <w:noProof/>
          <w:sz w:val="24"/>
        </w:rPr>
        <w:lastRenderedPageBreak/>
        <w:t>Table S</w:t>
      </w:r>
      <w:r>
        <w:rPr>
          <w:rFonts w:ascii="Times New Roman" w:hAnsi="Times New Roman" w:cs="Times New Roman"/>
          <w:b/>
          <w:bCs/>
          <w:noProof/>
          <w:sz w:val="24"/>
        </w:rPr>
        <w:t>1</w:t>
      </w:r>
      <w:r w:rsidRPr="004C476A">
        <w:rPr>
          <w:rFonts w:ascii="Times New Roman" w:hAnsi="Times New Roman" w:cs="Times New Roman"/>
          <w:b/>
          <w:bCs/>
          <w:noProof/>
          <w:sz w:val="24"/>
        </w:rPr>
        <w:t>.</w:t>
      </w:r>
      <w:r>
        <w:rPr>
          <w:rFonts w:ascii="Times New Roman" w:hAnsi="Times New Roman" w:cs="Times New Roman"/>
          <w:noProof/>
          <w:sz w:val="24"/>
        </w:rPr>
        <w:t xml:space="preserve"> The </w:t>
      </w:r>
      <w:r w:rsidR="00E302CE">
        <w:rPr>
          <w:rFonts w:ascii="Times New Roman" w:hAnsi="Times New Roman" w:cs="Times New Roman"/>
          <w:noProof/>
          <w:sz w:val="24"/>
        </w:rPr>
        <w:t>examined</w:t>
      </w:r>
      <w:r>
        <w:rPr>
          <w:rFonts w:ascii="Times New Roman" w:hAnsi="Times New Roman" w:cs="Times New Roman"/>
          <w:noProof/>
          <w:sz w:val="24"/>
        </w:rPr>
        <w:t xml:space="preserve"> counties and corresponding state</w:t>
      </w:r>
      <w:r w:rsidR="00FD7168">
        <w:rPr>
          <w:rFonts w:ascii="Times New Roman" w:hAnsi="Times New Roman" w:cs="Times New Roman"/>
          <w:noProof/>
          <w:sz w:val="24"/>
        </w:rPr>
        <w:t>s</w:t>
      </w:r>
      <w:r>
        <w:rPr>
          <w:rFonts w:ascii="Times New Roman" w:hAnsi="Times New Roman" w:cs="Times New Roman"/>
          <w:noProof/>
          <w:sz w:val="24"/>
        </w:rPr>
        <w:t>.</w:t>
      </w:r>
      <w:bookmarkEnd w:id="6"/>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5"/>
        <w:gridCol w:w="3085"/>
        <w:gridCol w:w="2630"/>
        <w:gridCol w:w="2336"/>
      </w:tblGrid>
      <w:tr w:rsidR="00A0781D" w14:paraId="1CBFFA4F" w14:textId="77777777" w:rsidTr="00A0781D">
        <w:tc>
          <w:tcPr>
            <w:tcW w:w="540" w:type="pct"/>
            <w:tcBorders>
              <w:top w:val="single" w:sz="12" w:space="0" w:color="auto"/>
              <w:bottom w:val="single" w:sz="8" w:space="0" w:color="auto"/>
            </w:tcBorders>
          </w:tcPr>
          <w:p w14:paraId="4A9B002A" w14:textId="7C3252BC"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hint="eastAsia"/>
                <w:noProof/>
                <w:sz w:val="24"/>
              </w:rPr>
              <w:t>F</w:t>
            </w:r>
            <w:r>
              <w:rPr>
                <w:rFonts w:ascii="Times New Roman" w:hAnsi="Times New Roman" w:cs="Times New Roman"/>
                <w:noProof/>
                <w:sz w:val="24"/>
              </w:rPr>
              <w:t>ips</w:t>
            </w:r>
          </w:p>
        </w:tc>
        <w:tc>
          <w:tcPr>
            <w:tcW w:w="1709" w:type="pct"/>
            <w:tcBorders>
              <w:top w:val="single" w:sz="12" w:space="0" w:color="auto"/>
              <w:bottom w:val="single" w:sz="8" w:space="0" w:color="auto"/>
            </w:tcBorders>
          </w:tcPr>
          <w:p w14:paraId="376239B9" w14:textId="37C7757A"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noProof/>
                <w:sz w:val="24"/>
              </w:rPr>
              <w:t>County</w:t>
            </w:r>
          </w:p>
        </w:tc>
        <w:tc>
          <w:tcPr>
            <w:tcW w:w="1457" w:type="pct"/>
            <w:tcBorders>
              <w:top w:val="single" w:sz="12" w:space="0" w:color="auto"/>
              <w:bottom w:val="single" w:sz="8" w:space="0" w:color="auto"/>
            </w:tcBorders>
          </w:tcPr>
          <w:p w14:paraId="38E42AA4" w14:textId="5D601517"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noProof/>
                <w:sz w:val="24"/>
              </w:rPr>
              <w:t>State</w:t>
            </w:r>
          </w:p>
        </w:tc>
        <w:tc>
          <w:tcPr>
            <w:tcW w:w="1294" w:type="pct"/>
            <w:tcBorders>
              <w:top w:val="single" w:sz="12" w:space="0" w:color="auto"/>
              <w:bottom w:val="single" w:sz="8" w:space="0" w:color="auto"/>
            </w:tcBorders>
          </w:tcPr>
          <w:p w14:paraId="4E4D3623" w14:textId="36CAB3CF"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noProof/>
                <w:sz w:val="24"/>
              </w:rPr>
              <w:t>State abbreviation</w:t>
            </w:r>
          </w:p>
        </w:tc>
      </w:tr>
      <w:tr w:rsidR="00A0781D" w14:paraId="0E3956D3" w14:textId="77777777" w:rsidTr="00A0781D">
        <w:tc>
          <w:tcPr>
            <w:tcW w:w="540" w:type="pct"/>
            <w:tcBorders>
              <w:top w:val="single" w:sz="8" w:space="0" w:color="auto"/>
              <w:bottom w:val="single" w:sz="8" w:space="0" w:color="auto"/>
            </w:tcBorders>
          </w:tcPr>
          <w:p w14:paraId="7BF40AA1" w14:textId="56B6EDC6"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hint="eastAsia"/>
                <w:noProof/>
                <w:sz w:val="24"/>
              </w:rPr>
              <w:t>2</w:t>
            </w:r>
            <w:r>
              <w:rPr>
                <w:rFonts w:ascii="Times New Roman" w:hAnsi="Times New Roman" w:cs="Times New Roman"/>
                <w:noProof/>
                <w:sz w:val="24"/>
              </w:rPr>
              <w:t>110</w:t>
            </w:r>
          </w:p>
        </w:tc>
        <w:tc>
          <w:tcPr>
            <w:tcW w:w="1709" w:type="pct"/>
            <w:tcBorders>
              <w:top w:val="single" w:sz="8" w:space="0" w:color="auto"/>
              <w:bottom w:val="single" w:sz="8" w:space="0" w:color="auto"/>
            </w:tcBorders>
          </w:tcPr>
          <w:p w14:paraId="6F73DD4F" w14:textId="41CAFC85" w:rsidR="00A0781D" w:rsidRDefault="00A0781D" w:rsidP="0056781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Juneau City</w:t>
            </w:r>
          </w:p>
        </w:tc>
        <w:tc>
          <w:tcPr>
            <w:tcW w:w="1457" w:type="pct"/>
            <w:tcBorders>
              <w:top w:val="single" w:sz="8" w:space="0" w:color="auto"/>
              <w:bottom w:val="single" w:sz="8" w:space="0" w:color="auto"/>
            </w:tcBorders>
          </w:tcPr>
          <w:p w14:paraId="77896A61" w14:textId="48B0955D" w:rsidR="00A0781D" w:rsidRDefault="00A0781D" w:rsidP="00567817">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Alaska</w:t>
            </w:r>
          </w:p>
        </w:tc>
        <w:tc>
          <w:tcPr>
            <w:tcW w:w="1294" w:type="pct"/>
            <w:tcBorders>
              <w:top w:val="single" w:sz="8" w:space="0" w:color="auto"/>
              <w:bottom w:val="single" w:sz="8" w:space="0" w:color="auto"/>
            </w:tcBorders>
          </w:tcPr>
          <w:p w14:paraId="40B36785" w14:textId="24449EB6"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K</w:t>
            </w:r>
          </w:p>
        </w:tc>
      </w:tr>
      <w:tr w:rsidR="00A0781D" w14:paraId="7680E293" w14:textId="77777777" w:rsidTr="00A0781D">
        <w:tc>
          <w:tcPr>
            <w:tcW w:w="540" w:type="pct"/>
            <w:tcBorders>
              <w:top w:val="single" w:sz="8" w:space="0" w:color="auto"/>
              <w:bottom w:val="single" w:sz="8" w:space="0" w:color="auto"/>
            </w:tcBorders>
          </w:tcPr>
          <w:p w14:paraId="12DADCE4" w14:textId="2741981E"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hint="eastAsia"/>
                <w:noProof/>
                <w:sz w:val="24"/>
              </w:rPr>
              <w:t>1</w:t>
            </w:r>
            <w:r>
              <w:rPr>
                <w:rFonts w:ascii="Times New Roman" w:hAnsi="Times New Roman" w:cs="Times New Roman"/>
                <w:noProof/>
                <w:sz w:val="24"/>
              </w:rPr>
              <w:t>033</w:t>
            </w:r>
          </w:p>
        </w:tc>
        <w:tc>
          <w:tcPr>
            <w:tcW w:w="1709" w:type="pct"/>
            <w:tcBorders>
              <w:top w:val="single" w:sz="8" w:space="0" w:color="auto"/>
              <w:bottom w:val="single" w:sz="8" w:space="0" w:color="auto"/>
            </w:tcBorders>
          </w:tcPr>
          <w:p w14:paraId="7158D996" w14:textId="2ECDFBA9" w:rsidR="00A0781D" w:rsidRDefault="00A0781D" w:rsidP="0056781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Colbert County</w:t>
            </w:r>
          </w:p>
        </w:tc>
        <w:tc>
          <w:tcPr>
            <w:tcW w:w="1457" w:type="pct"/>
            <w:tcBorders>
              <w:top w:val="single" w:sz="8" w:space="0" w:color="auto"/>
              <w:bottom w:val="single" w:sz="8" w:space="0" w:color="auto"/>
            </w:tcBorders>
          </w:tcPr>
          <w:p w14:paraId="6E47639F" w14:textId="3052262F" w:rsidR="00A0781D" w:rsidRDefault="00A0781D" w:rsidP="00567817">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Alabama</w:t>
            </w:r>
          </w:p>
        </w:tc>
        <w:tc>
          <w:tcPr>
            <w:tcW w:w="1294" w:type="pct"/>
            <w:tcBorders>
              <w:top w:val="single" w:sz="8" w:space="0" w:color="auto"/>
              <w:bottom w:val="single" w:sz="8" w:space="0" w:color="auto"/>
            </w:tcBorders>
          </w:tcPr>
          <w:p w14:paraId="78A0499F" w14:textId="6DC30944" w:rsidR="00A0781D" w:rsidRDefault="00A0781D" w:rsidP="00567817">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L</w:t>
            </w:r>
          </w:p>
        </w:tc>
      </w:tr>
      <w:tr w:rsidR="00A0781D" w14:paraId="4B3BB385" w14:textId="77777777" w:rsidTr="00A0781D">
        <w:tc>
          <w:tcPr>
            <w:tcW w:w="540" w:type="pct"/>
            <w:tcBorders>
              <w:top w:val="single" w:sz="8" w:space="0" w:color="auto"/>
              <w:bottom w:val="single" w:sz="8" w:space="0" w:color="auto"/>
            </w:tcBorders>
          </w:tcPr>
          <w:p w14:paraId="630571EE" w14:textId="20769BB0"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1053</w:t>
            </w:r>
          </w:p>
        </w:tc>
        <w:tc>
          <w:tcPr>
            <w:tcW w:w="1709" w:type="pct"/>
            <w:tcBorders>
              <w:top w:val="single" w:sz="8" w:space="0" w:color="auto"/>
              <w:bottom w:val="single" w:sz="8" w:space="0" w:color="auto"/>
            </w:tcBorders>
          </w:tcPr>
          <w:p w14:paraId="62F09C63" w14:textId="50539912"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Escambia County</w:t>
            </w:r>
          </w:p>
        </w:tc>
        <w:tc>
          <w:tcPr>
            <w:tcW w:w="1457" w:type="pct"/>
            <w:tcBorders>
              <w:top w:val="single" w:sz="8" w:space="0" w:color="auto"/>
              <w:bottom w:val="single" w:sz="8" w:space="0" w:color="auto"/>
            </w:tcBorders>
          </w:tcPr>
          <w:p w14:paraId="12FA5AA8" w14:textId="169BDAB2"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Alabama</w:t>
            </w:r>
          </w:p>
        </w:tc>
        <w:tc>
          <w:tcPr>
            <w:tcW w:w="1294" w:type="pct"/>
            <w:tcBorders>
              <w:top w:val="single" w:sz="8" w:space="0" w:color="auto"/>
              <w:bottom w:val="single" w:sz="8" w:space="0" w:color="auto"/>
            </w:tcBorders>
          </w:tcPr>
          <w:p w14:paraId="43AC7581" w14:textId="43C5B695"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L</w:t>
            </w:r>
          </w:p>
        </w:tc>
      </w:tr>
      <w:tr w:rsidR="00A0781D" w14:paraId="20AF39D5" w14:textId="77777777" w:rsidTr="00A0781D">
        <w:tc>
          <w:tcPr>
            <w:tcW w:w="540" w:type="pct"/>
            <w:tcBorders>
              <w:top w:val="single" w:sz="8" w:space="0" w:color="auto"/>
              <w:bottom w:val="single" w:sz="8" w:space="0" w:color="auto"/>
            </w:tcBorders>
          </w:tcPr>
          <w:p w14:paraId="6DA6A29C" w14:textId="013F7D8B"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1081</w:t>
            </w:r>
          </w:p>
        </w:tc>
        <w:tc>
          <w:tcPr>
            <w:tcW w:w="1709" w:type="pct"/>
            <w:tcBorders>
              <w:top w:val="single" w:sz="8" w:space="0" w:color="auto"/>
              <w:bottom w:val="single" w:sz="8" w:space="0" w:color="auto"/>
            </w:tcBorders>
          </w:tcPr>
          <w:p w14:paraId="2CB92AB1" w14:textId="40C13D25"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Lee County</w:t>
            </w:r>
          </w:p>
        </w:tc>
        <w:tc>
          <w:tcPr>
            <w:tcW w:w="1457" w:type="pct"/>
            <w:tcBorders>
              <w:top w:val="single" w:sz="8" w:space="0" w:color="auto"/>
              <w:bottom w:val="single" w:sz="8" w:space="0" w:color="auto"/>
            </w:tcBorders>
          </w:tcPr>
          <w:p w14:paraId="7A615D29" w14:textId="74219F06"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Alabama</w:t>
            </w:r>
          </w:p>
        </w:tc>
        <w:tc>
          <w:tcPr>
            <w:tcW w:w="1294" w:type="pct"/>
            <w:tcBorders>
              <w:top w:val="single" w:sz="8" w:space="0" w:color="auto"/>
              <w:bottom w:val="single" w:sz="8" w:space="0" w:color="auto"/>
            </w:tcBorders>
          </w:tcPr>
          <w:p w14:paraId="56A7910E" w14:textId="2974A16B"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L</w:t>
            </w:r>
          </w:p>
        </w:tc>
      </w:tr>
      <w:tr w:rsidR="00A0781D" w14:paraId="275E9E50" w14:textId="77777777" w:rsidTr="00A0781D">
        <w:tc>
          <w:tcPr>
            <w:tcW w:w="540" w:type="pct"/>
            <w:tcBorders>
              <w:top w:val="single" w:sz="8" w:space="0" w:color="auto"/>
              <w:bottom w:val="single" w:sz="8" w:space="0" w:color="auto"/>
            </w:tcBorders>
          </w:tcPr>
          <w:p w14:paraId="01ECD6C2" w14:textId="7BBFDF5C"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1089</w:t>
            </w:r>
          </w:p>
        </w:tc>
        <w:tc>
          <w:tcPr>
            <w:tcW w:w="1709" w:type="pct"/>
            <w:tcBorders>
              <w:top w:val="single" w:sz="8" w:space="0" w:color="auto"/>
              <w:bottom w:val="single" w:sz="8" w:space="0" w:color="auto"/>
            </w:tcBorders>
          </w:tcPr>
          <w:p w14:paraId="75F77590" w14:textId="76128D3C"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MadisonCounty</w:t>
            </w:r>
          </w:p>
        </w:tc>
        <w:tc>
          <w:tcPr>
            <w:tcW w:w="1457" w:type="pct"/>
            <w:tcBorders>
              <w:top w:val="single" w:sz="8" w:space="0" w:color="auto"/>
              <w:bottom w:val="single" w:sz="8" w:space="0" w:color="auto"/>
            </w:tcBorders>
          </w:tcPr>
          <w:p w14:paraId="2162007E" w14:textId="48DEAA81"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Alabama</w:t>
            </w:r>
          </w:p>
        </w:tc>
        <w:tc>
          <w:tcPr>
            <w:tcW w:w="1294" w:type="pct"/>
            <w:tcBorders>
              <w:top w:val="single" w:sz="8" w:space="0" w:color="auto"/>
              <w:bottom w:val="single" w:sz="8" w:space="0" w:color="auto"/>
            </w:tcBorders>
          </w:tcPr>
          <w:p w14:paraId="31661226" w14:textId="043FDF31"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L</w:t>
            </w:r>
          </w:p>
        </w:tc>
      </w:tr>
      <w:tr w:rsidR="00A0781D" w14:paraId="581AB0A0" w14:textId="77777777" w:rsidTr="00A0781D">
        <w:tc>
          <w:tcPr>
            <w:tcW w:w="540" w:type="pct"/>
            <w:tcBorders>
              <w:top w:val="single" w:sz="8" w:space="0" w:color="auto"/>
              <w:bottom w:val="single" w:sz="8" w:space="0" w:color="auto"/>
            </w:tcBorders>
          </w:tcPr>
          <w:p w14:paraId="3A19060B" w14:textId="0AE8D086"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1117</w:t>
            </w:r>
          </w:p>
        </w:tc>
        <w:tc>
          <w:tcPr>
            <w:tcW w:w="1709" w:type="pct"/>
            <w:tcBorders>
              <w:top w:val="single" w:sz="8" w:space="0" w:color="auto"/>
              <w:bottom w:val="single" w:sz="8" w:space="0" w:color="auto"/>
            </w:tcBorders>
          </w:tcPr>
          <w:p w14:paraId="6D09B1A7" w14:textId="034480EC"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Shelby County</w:t>
            </w:r>
          </w:p>
        </w:tc>
        <w:tc>
          <w:tcPr>
            <w:tcW w:w="1457" w:type="pct"/>
            <w:tcBorders>
              <w:top w:val="single" w:sz="8" w:space="0" w:color="auto"/>
              <w:bottom w:val="single" w:sz="8" w:space="0" w:color="auto"/>
            </w:tcBorders>
          </w:tcPr>
          <w:p w14:paraId="37B911BD" w14:textId="2140047C"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Alabama</w:t>
            </w:r>
          </w:p>
        </w:tc>
        <w:tc>
          <w:tcPr>
            <w:tcW w:w="1294" w:type="pct"/>
            <w:tcBorders>
              <w:top w:val="single" w:sz="8" w:space="0" w:color="auto"/>
              <w:bottom w:val="single" w:sz="8" w:space="0" w:color="auto"/>
            </w:tcBorders>
          </w:tcPr>
          <w:p w14:paraId="27F155D2" w14:textId="47B9A343"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L</w:t>
            </w:r>
          </w:p>
        </w:tc>
      </w:tr>
      <w:tr w:rsidR="002A10D4" w14:paraId="7FFB0E03" w14:textId="77777777" w:rsidTr="00A0781D">
        <w:tc>
          <w:tcPr>
            <w:tcW w:w="540" w:type="pct"/>
            <w:tcBorders>
              <w:top w:val="single" w:sz="8" w:space="0" w:color="auto"/>
              <w:bottom w:val="single" w:sz="8" w:space="0" w:color="auto"/>
            </w:tcBorders>
          </w:tcPr>
          <w:p w14:paraId="10469FE9" w14:textId="3620B4EE"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4012</w:t>
            </w:r>
          </w:p>
        </w:tc>
        <w:tc>
          <w:tcPr>
            <w:tcW w:w="1709" w:type="pct"/>
            <w:tcBorders>
              <w:top w:val="single" w:sz="8" w:space="0" w:color="auto"/>
              <w:bottom w:val="single" w:sz="8" w:space="0" w:color="auto"/>
            </w:tcBorders>
          </w:tcPr>
          <w:p w14:paraId="00715EA7" w14:textId="45AD5DE3"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La Paz County</w:t>
            </w:r>
          </w:p>
        </w:tc>
        <w:tc>
          <w:tcPr>
            <w:tcW w:w="1457" w:type="pct"/>
            <w:tcBorders>
              <w:top w:val="single" w:sz="8" w:space="0" w:color="auto"/>
              <w:bottom w:val="single" w:sz="8" w:space="0" w:color="auto"/>
            </w:tcBorders>
          </w:tcPr>
          <w:p w14:paraId="1848D834" w14:textId="26D17D34" w:rsidR="002A10D4" w:rsidRPr="00A0781D"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Arizona</w:t>
            </w:r>
          </w:p>
        </w:tc>
        <w:tc>
          <w:tcPr>
            <w:tcW w:w="1294" w:type="pct"/>
            <w:tcBorders>
              <w:top w:val="single" w:sz="8" w:space="0" w:color="auto"/>
              <w:bottom w:val="single" w:sz="8" w:space="0" w:color="auto"/>
            </w:tcBorders>
          </w:tcPr>
          <w:p w14:paraId="3D9B0AD3" w14:textId="6A754774" w:rsidR="002A10D4"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AZ</w:t>
            </w:r>
          </w:p>
        </w:tc>
      </w:tr>
      <w:tr w:rsidR="002A10D4" w14:paraId="63386F49" w14:textId="77777777" w:rsidTr="00A0781D">
        <w:tc>
          <w:tcPr>
            <w:tcW w:w="540" w:type="pct"/>
            <w:tcBorders>
              <w:top w:val="single" w:sz="8" w:space="0" w:color="auto"/>
              <w:bottom w:val="single" w:sz="8" w:space="0" w:color="auto"/>
            </w:tcBorders>
          </w:tcPr>
          <w:p w14:paraId="33528BD2" w14:textId="7CE2D0BB"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4013</w:t>
            </w:r>
          </w:p>
        </w:tc>
        <w:tc>
          <w:tcPr>
            <w:tcW w:w="1709" w:type="pct"/>
            <w:tcBorders>
              <w:top w:val="single" w:sz="8" w:space="0" w:color="auto"/>
              <w:bottom w:val="single" w:sz="8" w:space="0" w:color="auto"/>
            </w:tcBorders>
          </w:tcPr>
          <w:p w14:paraId="00CAD507" w14:textId="322224B1"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Maricopa County</w:t>
            </w:r>
          </w:p>
        </w:tc>
        <w:tc>
          <w:tcPr>
            <w:tcW w:w="1457" w:type="pct"/>
            <w:tcBorders>
              <w:top w:val="single" w:sz="8" w:space="0" w:color="auto"/>
              <w:bottom w:val="single" w:sz="8" w:space="0" w:color="auto"/>
            </w:tcBorders>
          </w:tcPr>
          <w:p w14:paraId="005B29F0" w14:textId="4ABB445C" w:rsidR="002A10D4" w:rsidRPr="00A0781D"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Arizona</w:t>
            </w:r>
          </w:p>
        </w:tc>
        <w:tc>
          <w:tcPr>
            <w:tcW w:w="1294" w:type="pct"/>
            <w:tcBorders>
              <w:top w:val="single" w:sz="8" w:space="0" w:color="auto"/>
              <w:bottom w:val="single" w:sz="8" w:space="0" w:color="auto"/>
            </w:tcBorders>
          </w:tcPr>
          <w:p w14:paraId="44649F1A" w14:textId="19F07482" w:rsidR="002A10D4"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AZ</w:t>
            </w:r>
          </w:p>
        </w:tc>
      </w:tr>
      <w:tr w:rsidR="002A10D4" w14:paraId="6F5E4B16" w14:textId="77777777" w:rsidTr="00A0781D">
        <w:tc>
          <w:tcPr>
            <w:tcW w:w="540" w:type="pct"/>
            <w:tcBorders>
              <w:top w:val="single" w:sz="8" w:space="0" w:color="auto"/>
              <w:bottom w:val="single" w:sz="8" w:space="0" w:color="auto"/>
            </w:tcBorders>
          </w:tcPr>
          <w:p w14:paraId="2A030B3B" w14:textId="39809E32"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4015</w:t>
            </w:r>
          </w:p>
        </w:tc>
        <w:tc>
          <w:tcPr>
            <w:tcW w:w="1709" w:type="pct"/>
            <w:tcBorders>
              <w:top w:val="single" w:sz="8" w:space="0" w:color="auto"/>
              <w:bottom w:val="single" w:sz="8" w:space="0" w:color="auto"/>
            </w:tcBorders>
          </w:tcPr>
          <w:p w14:paraId="51D29DD7" w14:textId="1F12511C"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Mohave County</w:t>
            </w:r>
          </w:p>
        </w:tc>
        <w:tc>
          <w:tcPr>
            <w:tcW w:w="1457" w:type="pct"/>
            <w:tcBorders>
              <w:top w:val="single" w:sz="8" w:space="0" w:color="auto"/>
              <w:bottom w:val="single" w:sz="8" w:space="0" w:color="auto"/>
            </w:tcBorders>
          </w:tcPr>
          <w:p w14:paraId="17FE1EEB" w14:textId="0D3A47FB" w:rsidR="002A10D4" w:rsidRPr="00A0781D"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Arizona</w:t>
            </w:r>
          </w:p>
        </w:tc>
        <w:tc>
          <w:tcPr>
            <w:tcW w:w="1294" w:type="pct"/>
            <w:tcBorders>
              <w:top w:val="single" w:sz="8" w:space="0" w:color="auto"/>
              <w:bottom w:val="single" w:sz="8" w:space="0" w:color="auto"/>
            </w:tcBorders>
          </w:tcPr>
          <w:p w14:paraId="0AF4E0BC" w14:textId="38B264D6" w:rsidR="002A10D4"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AZ</w:t>
            </w:r>
          </w:p>
        </w:tc>
      </w:tr>
      <w:tr w:rsidR="002A10D4" w14:paraId="25592870" w14:textId="77777777" w:rsidTr="00A0781D">
        <w:tc>
          <w:tcPr>
            <w:tcW w:w="540" w:type="pct"/>
            <w:tcBorders>
              <w:top w:val="single" w:sz="8" w:space="0" w:color="auto"/>
              <w:bottom w:val="single" w:sz="8" w:space="0" w:color="auto"/>
            </w:tcBorders>
          </w:tcPr>
          <w:p w14:paraId="04A42E77" w14:textId="7E4A2D95"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4019</w:t>
            </w:r>
          </w:p>
        </w:tc>
        <w:tc>
          <w:tcPr>
            <w:tcW w:w="1709" w:type="pct"/>
            <w:tcBorders>
              <w:top w:val="single" w:sz="8" w:space="0" w:color="auto"/>
              <w:bottom w:val="single" w:sz="8" w:space="0" w:color="auto"/>
            </w:tcBorders>
          </w:tcPr>
          <w:p w14:paraId="29973125" w14:textId="11561425"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Pima County</w:t>
            </w:r>
          </w:p>
        </w:tc>
        <w:tc>
          <w:tcPr>
            <w:tcW w:w="1457" w:type="pct"/>
            <w:tcBorders>
              <w:top w:val="single" w:sz="8" w:space="0" w:color="auto"/>
              <w:bottom w:val="single" w:sz="8" w:space="0" w:color="auto"/>
            </w:tcBorders>
          </w:tcPr>
          <w:p w14:paraId="28452ED6" w14:textId="0FE81166" w:rsidR="002A10D4" w:rsidRPr="00A0781D"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Arizona</w:t>
            </w:r>
          </w:p>
        </w:tc>
        <w:tc>
          <w:tcPr>
            <w:tcW w:w="1294" w:type="pct"/>
            <w:tcBorders>
              <w:top w:val="single" w:sz="8" w:space="0" w:color="auto"/>
              <w:bottom w:val="single" w:sz="8" w:space="0" w:color="auto"/>
            </w:tcBorders>
          </w:tcPr>
          <w:p w14:paraId="01228BC8" w14:textId="2ED335C4" w:rsidR="002A10D4"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AZ</w:t>
            </w:r>
          </w:p>
        </w:tc>
      </w:tr>
      <w:tr w:rsidR="002A10D4" w14:paraId="16C262F0" w14:textId="77777777" w:rsidTr="00A0781D">
        <w:tc>
          <w:tcPr>
            <w:tcW w:w="540" w:type="pct"/>
            <w:tcBorders>
              <w:top w:val="single" w:sz="8" w:space="0" w:color="auto"/>
              <w:bottom w:val="single" w:sz="8" w:space="0" w:color="auto"/>
            </w:tcBorders>
          </w:tcPr>
          <w:p w14:paraId="22B5BEEC" w14:textId="48C59091"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4025</w:t>
            </w:r>
          </w:p>
        </w:tc>
        <w:tc>
          <w:tcPr>
            <w:tcW w:w="1709" w:type="pct"/>
            <w:tcBorders>
              <w:top w:val="single" w:sz="8" w:space="0" w:color="auto"/>
              <w:bottom w:val="single" w:sz="8" w:space="0" w:color="auto"/>
            </w:tcBorders>
          </w:tcPr>
          <w:p w14:paraId="316A2440" w14:textId="3FF98B3C" w:rsidR="002A10D4" w:rsidRPr="00FC0FDB"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Yavapai County</w:t>
            </w:r>
          </w:p>
        </w:tc>
        <w:tc>
          <w:tcPr>
            <w:tcW w:w="1457" w:type="pct"/>
            <w:tcBorders>
              <w:top w:val="single" w:sz="8" w:space="0" w:color="auto"/>
              <w:bottom w:val="single" w:sz="8" w:space="0" w:color="auto"/>
            </w:tcBorders>
          </w:tcPr>
          <w:p w14:paraId="4FFD6DC9" w14:textId="54F025C8" w:rsidR="002A10D4" w:rsidRPr="00A0781D"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Arizona</w:t>
            </w:r>
          </w:p>
        </w:tc>
        <w:tc>
          <w:tcPr>
            <w:tcW w:w="1294" w:type="pct"/>
            <w:tcBorders>
              <w:top w:val="single" w:sz="8" w:space="0" w:color="auto"/>
              <w:bottom w:val="single" w:sz="8" w:space="0" w:color="auto"/>
            </w:tcBorders>
          </w:tcPr>
          <w:p w14:paraId="48699D3F" w14:textId="77C279BD" w:rsidR="002A10D4" w:rsidRDefault="002A10D4" w:rsidP="00E4577D">
            <w:pPr>
              <w:widowControl/>
              <w:spacing w:after="160"/>
              <w:jc w:val="left"/>
              <w:rPr>
                <w:rFonts w:ascii="Times New Roman" w:hAnsi="Times New Roman" w:cs="Times New Roman"/>
                <w:noProof/>
                <w:sz w:val="24"/>
              </w:rPr>
            </w:pPr>
            <w:r>
              <w:rPr>
                <w:rFonts w:ascii="Times New Roman" w:hAnsi="Times New Roman" w:cs="Times New Roman"/>
                <w:noProof/>
                <w:sz w:val="24"/>
              </w:rPr>
              <w:t>AZ</w:t>
            </w:r>
          </w:p>
        </w:tc>
      </w:tr>
      <w:tr w:rsidR="00A0781D" w14:paraId="45C9DC31" w14:textId="77777777" w:rsidTr="00A0781D">
        <w:tc>
          <w:tcPr>
            <w:tcW w:w="540" w:type="pct"/>
            <w:tcBorders>
              <w:top w:val="single" w:sz="8" w:space="0" w:color="auto"/>
              <w:bottom w:val="single" w:sz="8" w:space="0" w:color="auto"/>
            </w:tcBorders>
          </w:tcPr>
          <w:p w14:paraId="71DB85CB" w14:textId="1342E797"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5007</w:t>
            </w:r>
          </w:p>
        </w:tc>
        <w:tc>
          <w:tcPr>
            <w:tcW w:w="1709" w:type="pct"/>
            <w:tcBorders>
              <w:top w:val="single" w:sz="8" w:space="0" w:color="auto"/>
              <w:bottom w:val="single" w:sz="8" w:space="0" w:color="auto"/>
            </w:tcBorders>
          </w:tcPr>
          <w:p w14:paraId="0DA8B443" w14:textId="3B4A98D2"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BentonCounty</w:t>
            </w:r>
          </w:p>
        </w:tc>
        <w:tc>
          <w:tcPr>
            <w:tcW w:w="1457" w:type="pct"/>
            <w:tcBorders>
              <w:top w:val="single" w:sz="8" w:space="0" w:color="auto"/>
              <w:bottom w:val="single" w:sz="8" w:space="0" w:color="auto"/>
            </w:tcBorders>
          </w:tcPr>
          <w:p w14:paraId="25E5BBC5" w14:textId="65A60A3A"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1C181707" w14:textId="51EA55AD"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70C78B34" w14:textId="77777777" w:rsidTr="00A0781D">
        <w:tc>
          <w:tcPr>
            <w:tcW w:w="540" w:type="pct"/>
            <w:tcBorders>
              <w:top w:val="single" w:sz="8" w:space="0" w:color="auto"/>
              <w:bottom w:val="single" w:sz="8" w:space="0" w:color="auto"/>
            </w:tcBorders>
          </w:tcPr>
          <w:p w14:paraId="6AAE433D" w14:textId="7F15350A"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5009</w:t>
            </w:r>
          </w:p>
        </w:tc>
        <w:tc>
          <w:tcPr>
            <w:tcW w:w="1709" w:type="pct"/>
            <w:tcBorders>
              <w:top w:val="single" w:sz="8" w:space="0" w:color="auto"/>
              <w:bottom w:val="single" w:sz="8" w:space="0" w:color="auto"/>
            </w:tcBorders>
          </w:tcPr>
          <w:p w14:paraId="3A566675" w14:textId="747C660B"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Boone County</w:t>
            </w:r>
          </w:p>
        </w:tc>
        <w:tc>
          <w:tcPr>
            <w:tcW w:w="1457" w:type="pct"/>
            <w:tcBorders>
              <w:top w:val="single" w:sz="8" w:space="0" w:color="auto"/>
              <w:bottom w:val="single" w:sz="8" w:space="0" w:color="auto"/>
            </w:tcBorders>
          </w:tcPr>
          <w:p w14:paraId="21F900C3" w14:textId="63737C35"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1FA5748B" w14:textId="796139F2"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3F46DC1D" w14:textId="77777777" w:rsidTr="00A0781D">
        <w:tc>
          <w:tcPr>
            <w:tcW w:w="540" w:type="pct"/>
            <w:tcBorders>
              <w:top w:val="single" w:sz="8" w:space="0" w:color="auto"/>
              <w:bottom w:val="single" w:sz="8" w:space="0" w:color="auto"/>
            </w:tcBorders>
          </w:tcPr>
          <w:p w14:paraId="112967A7" w14:textId="34AA38EE"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5055</w:t>
            </w:r>
          </w:p>
        </w:tc>
        <w:tc>
          <w:tcPr>
            <w:tcW w:w="1709" w:type="pct"/>
            <w:tcBorders>
              <w:top w:val="single" w:sz="8" w:space="0" w:color="auto"/>
              <w:bottom w:val="single" w:sz="8" w:space="0" w:color="auto"/>
            </w:tcBorders>
          </w:tcPr>
          <w:p w14:paraId="7C7A2DFB" w14:textId="3F13D9AA"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Greene County</w:t>
            </w:r>
          </w:p>
        </w:tc>
        <w:tc>
          <w:tcPr>
            <w:tcW w:w="1457" w:type="pct"/>
            <w:tcBorders>
              <w:top w:val="single" w:sz="8" w:space="0" w:color="auto"/>
              <w:bottom w:val="single" w:sz="8" w:space="0" w:color="auto"/>
            </w:tcBorders>
          </w:tcPr>
          <w:p w14:paraId="35AE5C26" w14:textId="3BADBE16"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7642FEDA" w14:textId="689EF874"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00145F95" w14:textId="77777777" w:rsidTr="00A0781D">
        <w:tc>
          <w:tcPr>
            <w:tcW w:w="540" w:type="pct"/>
            <w:tcBorders>
              <w:top w:val="single" w:sz="8" w:space="0" w:color="auto"/>
              <w:bottom w:val="single" w:sz="8" w:space="0" w:color="auto"/>
            </w:tcBorders>
          </w:tcPr>
          <w:p w14:paraId="4856E961" w14:textId="4795A90C"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5069</w:t>
            </w:r>
          </w:p>
        </w:tc>
        <w:tc>
          <w:tcPr>
            <w:tcW w:w="1709" w:type="pct"/>
            <w:tcBorders>
              <w:top w:val="single" w:sz="8" w:space="0" w:color="auto"/>
              <w:bottom w:val="single" w:sz="8" w:space="0" w:color="auto"/>
            </w:tcBorders>
          </w:tcPr>
          <w:p w14:paraId="4944066E" w14:textId="0EC4AB55"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Jefferson County</w:t>
            </w:r>
          </w:p>
        </w:tc>
        <w:tc>
          <w:tcPr>
            <w:tcW w:w="1457" w:type="pct"/>
            <w:tcBorders>
              <w:top w:val="single" w:sz="8" w:space="0" w:color="auto"/>
              <w:bottom w:val="single" w:sz="8" w:space="0" w:color="auto"/>
            </w:tcBorders>
          </w:tcPr>
          <w:p w14:paraId="32F4E208" w14:textId="3F9BED15"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51B77BC8" w14:textId="7D11E7C1"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177FF25F" w14:textId="77777777" w:rsidTr="00A0781D">
        <w:tc>
          <w:tcPr>
            <w:tcW w:w="540" w:type="pct"/>
            <w:tcBorders>
              <w:top w:val="single" w:sz="8" w:space="0" w:color="auto"/>
              <w:bottom w:val="single" w:sz="8" w:space="0" w:color="auto"/>
            </w:tcBorders>
          </w:tcPr>
          <w:p w14:paraId="2DD3A731" w14:textId="4D530379"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5085</w:t>
            </w:r>
          </w:p>
        </w:tc>
        <w:tc>
          <w:tcPr>
            <w:tcW w:w="1709" w:type="pct"/>
            <w:tcBorders>
              <w:top w:val="single" w:sz="8" w:space="0" w:color="auto"/>
              <w:bottom w:val="single" w:sz="8" w:space="0" w:color="auto"/>
            </w:tcBorders>
          </w:tcPr>
          <w:p w14:paraId="2BC1C5CA" w14:textId="28A368A9"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Lonoke County</w:t>
            </w:r>
          </w:p>
        </w:tc>
        <w:tc>
          <w:tcPr>
            <w:tcW w:w="1457" w:type="pct"/>
            <w:tcBorders>
              <w:top w:val="single" w:sz="8" w:space="0" w:color="auto"/>
              <w:bottom w:val="single" w:sz="8" w:space="0" w:color="auto"/>
            </w:tcBorders>
          </w:tcPr>
          <w:p w14:paraId="6ED24E93" w14:textId="2864A8FA"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43CD98B2" w14:textId="77901DC0"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7F4A1A0F" w14:textId="77777777" w:rsidTr="00A0781D">
        <w:tc>
          <w:tcPr>
            <w:tcW w:w="540" w:type="pct"/>
            <w:tcBorders>
              <w:top w:val="single" w:sz="8" w:space="0" w:color="auto"/>
              <w:bottom w:val="single" w:sz="8" w:space="0" w:color="auto"/>
            </w:tcBorders>
          </w:tcPr>
          <w:p w14:paraId="11BC5960" w14:textId="079F9F74"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5103</w:t>
            </w:r>
          </w:p>
        </w:tc>
        <w:tc>
          <w:tcPr>
            <w:tcW w:w="1709" w:type="pct"/>
            <w:tcBorders>
              <w:top w:val="single" w:sz="8" w:space="0" w:color="auto"/>
              <w:bottom w:val="single" w:sz="8" w:space="0" w:color="auto"/>
            </w:tcBorders>
          </w:tcPr>
          <w:p w14:paraId="01BD7672" w14:textId="25A0C3E8"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Ouachita County</w:t>
            </w:r>
          </w:p>
        </w:tc>
        <w:tc>
          <w:tcPr>
            <w:tcW w:w="1457" w:type="pct"/>
            <w:tcBorders>
              <w:top w:val="single" w:sz="8" w:space="0" w:color="auto"/>
              <w:bottom w:val="single" w:sz="8" w:space="0" w:color="auto"/>
            </w:tcBorders>
          </w:tcPr>
          <w:p w14:paraId="21F05CD1" w14:textId="060542CF"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5C759A3A" w14:textId="151D591D"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7942F58B" w14:textId="77777777" w:rsidTr="00A0781D">
        <w:tc>
          <w:tcPr>
            <w:tcW w:w="540" w:type="pct"/>
            <w:tcBorders>
              <w:top w:val="single" w:sz="8" w:space="0" w:color="auto"/>
              <w:bottom w:val="single" w:sz="8" w:space="0" w:color="auto"/>
            </w:tcBorders>
          </w:tcPr>
          <w:p w14:paraId="677C2F2F" w14:textId="2C118416"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5115</w:t>
            </w:r>
          </w:p>
        </w:tc>
        <w:tc>
          <w:tcPr>
            <w:tcW w:w="1709" w:type="pct"/>
            <w:tcBorders>
              <w:top w:val="single" w:sz="8" w:space="0" w:color="auto"/>
              <w:bottom w:val="single" w:sz="8" w:space="0" w:color="auto"/>
            </w:tcBorders>
          </w:tcPr>
          <w:p w14:paraId="222B119E" w14:textId="16A4F219"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Pope County</w:t>
            </w:r>
          </w:p>
        </w:tc>
        <w:tc>
          <w:tcPr>
            <w:tcW w:w="1457" w:type="pct"/>
            <w:tcBorders>
              <w:top w:val="single" w:sz="8" w:space="0" w:color="auto"/>
              <w:bottom w:val="single" w:sz="8" w:space="0" w:color="auto"/>
            </w:tcBorders>
          </w:tcPr>
          <w:p w14:paraId="4405C55A" w14:textId="53D1BFE1"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694F9152" w14:textId="1D258902"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6565AC63" w14:textId="77777777" w:rsidTr="00A0781D">
        <w:tc>
          <w:tcPr>
            <w:tcW w:w="540" w:type="pct"/>
            <w:tcBorders>
              <w:top w:val="single" w:sz="8" w:space="0" w:color="auto"/>
              <w:bottom w:val="single" w:sz="8" w:space="0" w:color="auto"/>
            </w:tcBorders>
          </w:tcPr>
          <w:p w14:paraId="4D7D0642" w14:textId="58CBE00A"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5119</w:t>
            </w:r>
          </w:p>
        </w:tc>
        <w:tc>
          <w:tcPr>
            <w:tcW w:w="1709" w:type="pct"/>
            <w:tcBorders>
              <w:top w:val="single" w:sz="8" w:space="0" w:color="auto"/>
              <w:bottom w:val="single" w:sz="8" w:space="0" w:color="auto"/>
            </w:tcBorders>
          </w:tcPr>
          <w:p w14:paraId="506600B8" w14:textId="1DAA032B"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PulaskiCounty</w:t>
            </w:r>
          </w:p>
        </w:tc>
        <w:tc>
          <w:tcPr>
            <w:tcW w:w="1457" w:type="pct"/>
            <w:tcBorders>
              <w:top w:val="single" w:sz="8" w:space="0" w:color="auto"/>
              <w:bottom w:val="single" w:sz="8" w:space="0" w:color="auto"/>
            </w:tcBorders>
          </w:tcPr>
          <w:p w14:paraId="034C9A7D" w14:textId="6F4369A5"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74367E83" w14:textId="2C70ED4E"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35B66857" w14:textId="77777777" w:rsidTr="00A0781D">
        <w:tc>
          <w:tcPr>
            <w:tcW w:w="540" w:type="pct"/>
            <w:tcBorders>
              <w:top w:val="single" w:sz="8" w:space="0" w:color="auto"/>
              <w:bottom w:val="single" w:sz="8" w:space="0" w:color="auto"/>
            </w:tcBorders>
          </w:tcPr>
          <w:p w14:paraId="0B5E6F50" w14:textId="07A51B8E"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5123</w:t>
            </w:r>
          </w:p>
        </w:tc>
        <w:tc>
          <w:tcPr>
            <w:tcW w:w="1709" w:type="pct"/>
            <w:tcBorders>
              <w:top w:val="single" w:sz="8" w:space="0" w:color="auto"/>
              <w:bottom w:val="single" w:sz="8" w:space="0" w:color="auto"/>
            </w:tcBorders>
          </w:tcPr>
          <w:p w14:paraId="40E0FD78" w14:textId="0AA27E86"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St. Francis County</w:t>
            </w:r>
          </w:p>
        </w:tc>
        <w:tc>
          <w:tcPr>
            <w:tcW w:w="1457" w:type="pct"/>
            <w:tcBorders>
              <w:top w:val="single" w:sz="8" w:space="0" w:color="auto"/>
              <w:bottom w:val="single" w:sz="8" w:space="0" w:color="auto"/>
            </w:tcBorders>
          </w:tcPr>
          <w:p w14:paraId="2923E8E5" w14:textId="509C0F4F"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1268C148" w14:textId="2CCF5606"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7AB3E69A" w14:textId="77777777" w:rsidTr="00A0781D">
        <w:tc>
          <w:tcPr>
            <w:tcW w:w="540" w:type="pct"/>
            <w:tcBorders>
              <w:top w:val="single" w:sz="8" w:space="0" w:color="auto"/>
              <w:bottom w:val="single" w:sz="8" w:space="0" w:color="auto"/>
            </w:tcBorders>
          </w:tcPr>
          <w:p w14:paraId="4EEB3873" w14:textId="7577C86E"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5125</w:t>
            </w:r>
          </w:p>
        </w:tc>
        <w:tc>
          <w:tcPr>
            <w:tcW w:w="1709" w:type="pct"/>
            <w:tcBorders>
              <w:top w:val="single" w:sz="8" w:space="0" w:color="auto"/>
              <w:bottom w:val="single" w:sz="8" w:space="0" w:color="auto"/>
            </w:tcBorders>
          </w:tcPr>
          <w:p w14:paraId="30E173C3" w14:textId="2E82BE8C"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Saline County</w:t>
            </w:r>
          </w:p>
        </w:tc>
        <w:tc>
          <w:tcPr>
            <w:tcW w:w="1457" w:type="pct"/>
            <w:tcBorders>
              <w:top w:val="single" w:sz="8" w:space="0" w:color="auto"/>
              <w:bottom w:val="single" w:sz="8" w:space="0" w:color="auto"/>
            </w:tcBorders>
          </w:tcPr>
          <w:p w14:paraId="5E3D82EE" w14:textId="43C57D1C"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5422CD77" w14:textId="61AA52F6"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63F4B0B4" w14:textId="77777777" w:rsidTr="00A0781D">
        <w:tc>
          <w:tcPr>
            <w:tcW w:w="540" w:type="pct"/>
            <w:tcBorders>
              <w:top w:val="single" w:sz="8" w:space="0" w:color="auto"/>
              <w:bottom w:val="single" w:sz="8" w:space="0" w:color="auto"/>
            </w:tcBorders>
          </w:tcPr>
          <w:p w14:paraId="55A67995" w14:textId="0F5114F5"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5145</w:t>
            </w:r>
          </w:p>
        </w:tc>
        <w:tc>
          <w:tcPr>
            <w:tcW w:w="1709" w:type="pct"/>
            <w:tcBorders>
              <w:top w:val="single" w:sz="8" w:space="0" w:color="auto"/>
              <w:bottom w:val="single" w:sz="8" w:space="0" w:color="auto"/>
            </w:tcBorders>
          </w:tcPr>
          <w:p w14:paraId="6E931D7F" w14:textId="46B06608"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White County</w:t>
            </w:r>
          </w:p>
        </w:tc>
        <w:tc>
          <w:tcPr>
            <w:tcW w:w="1457" w:type="pct"/>
            <w:tcBorders>
              <w:top w:val="single" w:sz="8" w:space="0" w:color="auto"/>
              <w:bottom w:val="single" w:sz="8" w:space="0" w:color="auto"/>
            </w:tcBorders>
          </w:tcPr>
          <w:p w14:paraId="1461A3FA" w14:textId="3EEF095B"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Arkansas</w:t>
            </w:r>
          </w:p>
        </w:tc>
        <w:tc>
          <w:tcPr>
            <w:tcW w:w="1294" w:type="pct"/>
            <w:tcBorders>
              <w:top w:val="single" w:sz="8" w:space="0" w:color="auto"/>
              <w:bottom w:val="single" w:sz="8" w:space="0" w:color="auto"/>
            </w:tcBorders>
          </w:tcPr>
          <w:p w14:paraId="1CDF7F35" w14:textId="78D4BCF3"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A</w:t>
            </w:r>
            <w:r>
              <w:rPr>
                <w:rFonts w:ascii="Times New Roman" w:hAnsi="Times New Roman" w:cs="Times New Roman"/>
                <w:noProof/>
                <w:sz w:val="24"/>
              </w:rPr>
              <w:t>R</w:t>
            </w:r>
          </w:p>
        </w:tc>
      </w:tr>
      <w:tr w:rsidR="00A0781D" w14:paraId="553603ED" w14:textId="77777777" w:rsidTr="00A0781D">
        <w:tc>
          <w:tcPr>
            <w:tcW w:w="540" w:type="pct"/>
            <w:tcBorders>
              <w:top w:val="single" w:sz="8" w:space="0" w:color="auto"/>
              <w:bottom w:val="single" w:sz="8" w:space="0" w:color="auto"/>
            </w:tcBorders>
          </w:tcPr>
          <w:p w14:paraId="2BCC8114" w14:textId="62DF74ED"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6001</w:t>
            </w:r>
          </w:p>
        </w:tc>
        <w:tc>
          <w:tcPr>
            <w:tcW w:w="1709" w:type="pct"/>
            <w:tcBorders>
              <w:top w:val="single" w:sz="8" w:space="0" w:color="auto"/>
              <w:bottom w:val="single" w:sz="8" w:space="0" w:color="auto"/>
            </w:tcBorders>
          </w:tcPr>
          <w:p w14:paraId="5F809955" w14:textId="49AFF282"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Alameda County</w:t>
            </w:r>
          </w:p>
        </w:tc>
        <w:tc>
          <w:tcPr>
            <w:tcW w:w="1457" w:type="pct"/>
            <w:tcBorders>
              <w:top w:val="single" w:sz="8" w:space="0" w:color="auto"/>
              <w:bottom w:val="single" w:sz="8" w:space="0" w:color="auto"/>
            </w:tcBorders>
          </w:tcPr>
          <w:p w14:paraId="211A7775" w14:textId="7F766AAB"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63872D24" w14:textId="00DC5E4E"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1D86FEB5" w14:textId="77777777" w:rsidTr="00A0781D">
        <w:tc>
          <w:tcPr>
            <w:tcW w:w="540" w:type="pct"/>
            <w:tcBorders>
              <w:top w:val="single" w:sz="8" w:space="0" w:color="auto"/>
              <w:bottom w:val="single" w:sz="8" w:space="0" w:color="auto"/>
            </w:tcBorders>
          </w:tcPr>
          <w:p w14:paraId="4EA02465" w14:textId="0D035C27"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6013</w:t>
            </w:r>
          </w:p>
        </w:tc>
        <w:tc>
          <w:tcPr>
            <w:tcW w:w="1709" w:type="pct"/>
            <w:tcBorders>
              <w:top w:val="single" w:sz="8" w:space="0" w:color="auto"/>
              <w:bottom w:val="single" w:sz="8" w:space="0" w:color="auto"/>
            </w:tcBorders>
          </w:tcPr>
          <w:p w14:paraId="70A10F54" w14:textId="6815909C"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Contra Costa County</w:t>
            </w:r>
          </w:p>
        </w:tc>
        <w:tc>
          <w:tcPr>
            <w:tcW w:w="1457" w:type="pct"/>
            <w:tcBorders>
              <w:top w:val="single" w:sz="8" w:space="0" w:color="auto"/>
              <w:bottom w:val="single" w:sz="8" w:space="0" w:color="auto"/>
            </w:tcBorders>
          </w:tcPr>
          <w:p w14:paraId="4436057A" w14:textId="08EFCBEA"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6DD60525" w14:textId="0F6581EC"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50BAC70A" w14:textId="77777777" w:rsidTr="00A0781D">
        <w:tc>
          <w:tcPr>
            <w:tcW w:w="540" w:type="pct"/>
            <w:tcBorders>
              <w:top w:val="single" w:sz="8" w:space="0" w:color="auto"/>
              <w:bottom w:val="single" w:sz="8" w:space="0" w:color="auto"/>
            </w:tcBorders>
          </w:tcPr>
          <w:p w14:paraId="44EE4115" w14:textId="3FD2B556"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6017</w:t>
            </w:r>
          </w:p>
        </w:tc>
        <w:tc>
          <w:tcPr>
            <w:tcW w:w="1709" w:type="pct"/>
            <w:tcBorders>
              <w:top w:val="single" w:sz="8" w:space="0" w:color="auto"/>
              <w:bottom w:val="single" w:sz="8" w:space="0" w:color="auto"/>
            </w:tcBorders>
          </w:tcPr>
          <w:p w14:paraId="03439341" w14:textId="182EB69A"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El Dorado County</w:t>
            </w:r>
          </w:p>
        </w:tc>
        <w:tc>
          <w:tcPr>
            <w:tcW w:w="1457" w:type="pct"/>
            <w:tcBorders>
              <w:top w:val="single" w:sz="8" w:space="0" w:color="auto"/>
              <w:bottom w:val="single" w:sz="8" w:space="0" w:color="auto"/>
            </w:tcBorders>
          </w:tcPr>
          <w:p w14:paraId="3DBBE25C" w14:textId="726E958A"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5274E92C" w14:textId="677CE722"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440B0D64" w14:textId="77777777" w:rsidTr="00A0781D">
        <w:tc>
          <w:tcPr>
            <w:tcW w:w="540" w:type="pct"/>
            <w:tcBorders>
              <w:top w:val="single" w:sz="8" w:space="0" w:color="auto"/>
              <w:bottom w:val="single" w:sz="8" w:space="0" w:color="auto"/>
            </w:tcBorders>
          </w:tcPr>
          <w:p w14:paraId="68CFF5F6" w14:textId="26BC2E20"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6023</w:t>
            </w:r>
          </w:p>
        </w:tc>
        <w:tc>
          <w:tcPr>
            <w:tcW w:w="1709" w:type="pct"/>
            <w:tcBorders>
              <w:top w:val="single" w:sz="8" w:space="0" w:color="auto"/>
              <w:bottom w:val="single" w:sz="8" w:space="0" w:color="auto"/>
            </w:tcBorders>
          </w:tcPr>
          <w:p w14:paraId="0D1BCD7D" w14:textId="405844B9"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Humboldt County</w:t>
            </w:r>
          </w:p>
        </w:tc>
        <w:tc>
          <w:tcPr>
            <w:tcW w:w="1457" w:type="pct"/>
            <w:tcBorders>
              <w:top w:val="single" w:sz="8" w:space="0" w:color="auto"/>
              <w:bottom w:val="single" w:sz="8" w:space="0" w:color="auto"/>
            </w:tcBorders>
          </w:tcPr>
          <w:p w14:paraId="362BEFCE" w14:textId="176BBE8E"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7EA6F632" w14:textId="6BE7C98C"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04B82B68" w14:textId="77777777" w:rsidTr="00A0781D">
        <w:tc>
          <w:tcPr>
            <w:tcW w:w="540" w:type="pct"/>
            <w:tcBorders>
              <w:top w:val="single" w:sz="8" w:space="0" w:color="auto"/>
              <w:bottom w:val="single" w:sz="8" w:space="0" w:color="auto"/>
            </w:tcBorders>
          </w:tcPr>
          <w:p w14:paraId="65A9A720" w14:textId="41D0B3A9"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6031</w:t>
            </w:r>
          </w:p>
        </w:tc>
        <w:tc>
          <w:tcPr>
            <w:tcW w:w="1709" w:type="pct"/>
            <w:tcBorders>
              <w:top w:val="single" w:sz="8" w:space="0" w:color="auto"/>
              <w:bottom w:val="single" w:sz="8" w:space="0" w:color="auto"/>
            </w:tcBorders>
          </w:tcPr>
          <w:p w14:paraId="387D5449" w14:textId="33FF54BD"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Kings County</w:t>
            </w:r>
          </w:p>
        </w:tc>
        <w:tc>
          <w:tcPr>
            <w:tcW w:w="1457" w:type="pct"/>
            <w:tcBorders>
              <w:top w:val="single" w:sz="8" w:space="0" w:color="auto"/>
              <w:bottom w:val="single" w:sz="8" w:space="0" w:color="auto"/>
            </w:tcBorders>
          </w:tcPr>
          <w:p w14:paraId="3CB266E8" w14:textId="1B7A04F6"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3B17504F" w14:textId="4E9B73B3"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3C7D99CB" w14:textId="77777777" w:rsidTr="00A0781D">
        <w:tc>
          <w:tcPr>
            <w:tcW w:w="540" w:type="pct"/>
            <w:tcBorders>
              <w:top w:val="single" w:sz="8" w:space="0" w:color="auto"/>
              <w:bottom w:val="single" w:sz="8" w:space="0" w:color="auto"/>
            </w:tcBorders>
          </w:tcPr>
          <w:p w14:paraId="5D51BD0D" w14:textId="72C0ADBF"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6033</w:t>
            </w:r>
          </w:p>
        </w:tc>
        <w:tc>
          <w:tcPr>
            <w:tcW w:w="1709" w:type="pct"/>
            <w:tcBorders>
              <w:top w:val="single" w:sz="8" w:space="0" w:color="auto"/>
              <w:bottom w:val="single" w:sz="8" w:space="0" w:color="auto"/>
            </w:tcBorders>
          </w:tcPr>
          <w:p w14:paraId="23CE7796" w14:textId="47A2CD42" w:rsidR="00A0781D"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Lake County</w:t>
            </w:r>
          </w:p>
        </w:tc>
        <w:tc>
          <w:tcPr>
            <w:tcW w:w="1457" w:type="pct"/>
            <w:tcBorders>
              <w:top w:val="single" w:sz="8" w:space="0" w:color="auto"/>
              <w:bottom w:val="single" w:sz="8" w:space="0" w:color="auto"/>
            </w:tcBorders>
          </w:tcPr>
          <w:p w14:paraId="0088DD19" w14:textId="331D0DC3"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42CE837E" w14:textId="232293B2"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32320F92" w14:textId="77777777" w:rsidTr="00A0781D">
        <w:tc>
          <w:tcPr>
            <w:tcW w:w="540" w:type="pct"/>
            <w:tcBorders>
              <w:top w:val="single" w:sz="8" w:space="0" w:color="auto"/>
              <w:bottom w:val="single" w:sz="8" w:space="0" w:color="auto"/>
            </w:tcBorders>
          </w:tcPr>
          <w:p w14:paraId="53766ACD" w14:textId="4FF95C75"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lastRenderedPageBreak/>
              <w:t>6037</w:t>
            </w:r>
          </w:p>
        </w:tc>
        <w:tc>
          <w:tcPr>
            <w:tcW w:w="1709" w:type="pct"/>
            <w:tcBorders>
              <w:top w:val="single" w:sz="8" w:space="0" w:color="auto"/>
              <w:bottom w:val="single" w:sz="8" w:space="0" w:color="auto"/>
            </w:tcBorders>
          </w:tcPr>
          <w:p w14:paraId="00EC2C11" w14:textId="7DFCAE99" w:rsidR="00A0781D" w:rsidRPr="0078432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Los Angeles County</w:t>
            </w:r>
          </w:p>
        </w:tc>
        <w:tc>
          <w:tcPr>
            <w:tcW w:w="1457" w:type="pct"/>
            <w:tcBorders>
              <w:top w:val="single" w:sz="8" w:space="0" w:color="auto"/>
              <w:bottom w:val="single" w:sz="8" w:space="0" w:color="auto"/>
            </w:tcBorders>
          </w:tcPr>
          <w:p w14:paraId="3AB1AE1B" w14:textId="7CA5B4BF"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7F6349BC" w14:textId="1D96BBDC"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26189B0A" w14:textId="77777777" w:rsidTr="00A0781D">
        <w:tc>
          <w:tcPr>
            <w:tcW w:w="540" w:type="pct"/>
            <w:tcBorders>
              <w:top w:val="single" w:sz="8" w:space="0" w:color="auto"/>
              <w:bottom w:val="single" w:sz="8" w:space="0" w:color="auto"/>
            </w:tcBorders>
          </w:tcPr>
          <w:p w14:paraId="5B932059" w14:textId="1A72F540"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6053</w:t>
            </w:r>
          </w:p>
        </w:tc>
        <w:tc>
          <w:tcPr>
            <w:tcW w:w="1709" w:type="pct"/>
            <w:tcBorders>
              <w:top w:val="single" w:sz="8" w:space="0" w:color="auto"/>
              <w:bottom w:val="single" w:sz="8" w:space="0" w:color="auto"/>
            </w:tcBorders>
          </w:tcPr>
          <w:p w14:paraId="364CCA54" w14:textId="563092DA" w:rsidR="00A0781D" w:rsidRPr="0078432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Monterey</w:t>
            </w:r>
            <w:r>
              <w:rPr>
                <w:rFonts w:ascii="Times New Roman" w:hAnsi="Times New Roman" w:cs="Times New Roman"/>
                <w:noProof/>
                <w:sz w:val="24"/>
              </w:rPr>
              <w:t xml:space="preserve"> </w:t>
            </w:r>
            <w:r w:rsidRPr="00FC0FDB">
              <w:rPr>
                <w:rFonts w:ascii="Times New Roman" w:hAnsi="Times New Roman" w:cs="Times New Roman"/>
                <w:noProof/>
                <w:sz w:val="24"/>
              </w:rPr>
              <w:t>County</w:t>
            </w:r>
          </w:p>
        </w:tc>
        <w:tc>
          <w:tcPr>
            <w:tcW w:w="1457" w:type="pct"/>
            <w:tcBorders>
              <w:top w:val="single" w:sz="8" w:space="0" w:color="auto"/>
              <w:bottom w:val="single" w:sz="8" w:space="0" w:color="auto"/>
            </w:tcBorders>
          </w:tcPr>
          <w:p w14:paraId="066E1A65" w14:textId="7C140B74"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3AFAC3BF" w14:textId="4D711637"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25C47A40" w14:textId="77777777" w:rsidTr="00A0781D">
        <w:tc>
          <w:tcPr>
            <w:tcW w:w="540" w:type="pct"/>
            <w:tcBorders>
              <w:top w:val="single" w:sz="8" w:space="0" w:color="auto"/>
              <w:bottom w:val="single" w:sz="8" w:space="0" w:color="auto"/>
            </w:tcBorders>
          </w:tcPr>
          <w:p w14:paraId="3EB29AA3" w14:textId="2EFDF03B"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6061</w:t>
            </w:r>
          </w:p>
        </w:tc>
        <w:tc>
          <w:tcPr>
            <w:tcW w:w="1709" w:type="pct"/>
            <w:tcBorders>
              <w:top w:val="single" w:sz="8" w:space="0" w:color="auto"/>
              <w:bottom w:val="single" w:sz="8" w:space="0" w:color="auto"/>
            </w:tcBorders>
          </w:tcPr>
          <w:p w14:paraId="64E32EF0" w14:textId="47596AA6"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Placer</w:t>
            </w:r>
            <w:r>
              <w:rPr>
                <w:rFonts w:ascii="Times New Roman" w:hAnsi="Times New Roman" w:cs="Times New Roman"/>
                <w:noProof/>
                <w:sz w:val="24"/>
              </w:rPr>
              <w:t xml:space="preserve"> </w:t>
            </w:r>
            <w:r w:rsidRPr="00FC0FDB">
              <w:rPr>
                <w:rFonts w:ascii="Times New Roman" w:hAnsi="Times New Roman" w:cs="Times New Roman"/>
                <w:noProof/>
                <w:sz w:val="24"/>
              </w:rPr>
              <w:t>County</w:t>
            </w:r>
          </w:p>
        </w:tc>
        <w:tc>
          <w:tcPr>
            <w:tcW w:w="1457" w:type="pct"/>
            <w:tcBorders>
              <w:top w:val="single" w:sz="8" w:space="0" w:color="auto"/>
              <w:bottom w:val="single" w:sz="8" w:space="0" w:color="auto"/>
            </w:tcBorders>
          </w:tcPr>
          <w:p w14:paraId="50D4F416" w14:textId="28085BF3"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7A8C9137" w14:textId="48F74312"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6BBEA39E" w14:textId="77777777" w:rsidTr="00A0781D">
        <w:tc>
          <w:tcPr>
            <w:tcW w:w="540" w:type="pct"/>
            <w:tcBorders>
              <w:top w:val="single" w:sz="8" w:space="0" w:color="auto"/>
              <w:bottom w:val="single" w:sz="8" w:space="0" w:color="auto"/>
            </w:tcBorders>
          </w:tcPr>
          <w:p w14:paraId="41536E76" w14:textId="25A5E1E8"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6065</w:t>
            </w:r>
          </w:p>
        </w:tc>
        <w:tc>
          <w:tcPr>
            <w:tcW w:w="1709" w:type="pct"/>
            <w:tcBorders>
              <w:top w:val="single" w:sz="8" w:space="0" w:color="auto"/>
              <w:bottom w:val="single" w:sz="8" w:space="0" w:color="auto"/>
            </w:tcBorders>
          </w:tcPr>
          <w:p w14:paraId="38C18C32" w14:textId="1048133A" w:rsidR="00A0781D" w:rsidRPr="0078432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Riverside</w:t>
            </w:r>
            <w:r>
              <w:rPr>
                <w:rFonts w:ascii="Times New Roman" w:hAnsi="Times New Roman" w:cs="Times New Roman"/>
                <w:noProof/>
                <w:sz w:val="24"/>
              </w:rPr>
              <w:t xml:space="preserve"> </w:t>
            </w:r>
            <w:r w:rsidRPr="00FC0FDB">
              <w:rPr>
                <w:rFonts w:ascii="Times New Roman" w:hAnsi="Times New Roman" w:cs="Times New Roman"/>
                <w:noProof/>
                <w:sz w:val="24"/>
              </w:rPr>
              <w:t>County</w:t>
            </w:r>
          </w:p>
        </w:tc>
        <w:tc>
          <w:tcPr>
            <w:tcW w:w="1457" w:type="pct"/>
            <w:tcBorders>
              <w:top w:val="single" w:sz="8" w:space="0" w:color="auto"/>
              <w:bottom w:val="single" w:sz="8" w:space="0" w:color="auto"/>
            </w:tcBorders>
          </w:tcPr>
          <w:p w14:paraId="128EEEA8" w14:textId="724DAA23"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742C2025" w14:textId="14A4D513"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6A0629DA" w14:textId="77777777" w:rsidTr="00A0781D">
        <w:tc>
          <w:tcPr>
            <w:tcW w:w="540" w:type="pct"/>
            <w:tcBorders>
              <w:top w:val="single" w:sz="8" w:space="0" w:color="auto"/>
              <w:bottom w:val="single" w:sz="8" w:space="0" w:color="auto"/>
            </w:tcBorders>
          </w:tcPr>
          <w:p w14:paraId="1E591A29" w14:textId="12AC9426"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6067</w:t>
            </w:r>
          </w:p>
        </w:tc>
        <w:tc>
          <w:tcPr>
            <w:tcW w:w="1709" w:type="pct"/>
            <w:tcBorders>
              <w:top w:val="single" w:sz="8" w:space="0" w:color="auto"/>
              <w:bottom w:val="single" w:sz="8" w:space="0" w:color="auto"/>
            </w:tcBorders>
          </w:tcPr>
          <w:p w14:paraId="5B4D54DC" w14:textId="6B466791" w:rsidR="00A0781D" w:rsidRPr="0078432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Sacramento</w:t>
            </w:r>
            <w:r>
              <w:rPr>
                <w:rFonts w:ascii="Times New Roman" w:hAnsi="Times New Roman" w:cs="Times New Roman"/>
                <w:noProof/>
                <w:sz w:val="24"/>
              </w:rPr>
              <w:t xml:space="preserve"> </w:t>
            </w:r>
            <w:r w:rsidRPr="00FC0FDB">
              <w:rPr>
                <w:rFonts w:ascii="Times New Roman" w:hAnsi="Times New Roman" w:cs="Times New Roman"/>
                <w:noProof/>
                <w:sz w:val="24"/>
              </w:rPr>
              <w:t>County</w:t>
            </w:r>
          </w:p>
        </w:tc>
        <w:tc>
          <w:tcPr>
            <w:tcW w:w="1457" w:type="pct"/>
            <w:tcBorders>
              <w:top w:val="single" w:sz="8" w:space="0" w:color="auto"/>
              <w:bottom w:val="single" w:sz="8" w:space="0" w:color="auto"/>
            </w:tcBorders>
          </w:tcPr>
          <w:p w14:paraId="4059932D" w14:textId="288504E4"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40BD5E14" w14:textId="106651B7"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6BBBF9C6" w14:textId="77777777" w:rsidTr="00A0781D">
        <w:tc>
          <w:tcPr>
            <w:tcW w:w="540" w:type="pct"/>
            <w:tcBorders>
              <w:top w:val="single" w:sz="8" w:space="0" w:color="auto"/>
              <w:bottom w:val="single" w:sz="8" w:space="0" w:color="auto"/>
            </w:tcBorders>
          </w:tcPr>
          <w:p w14:paraId="2A8183C1" w14:textId="0D154E9B"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6071</w:t>
            </w:r>
          </w:p>
        </w:tc>
        <w:tc>
          <w:tcPr>
            <w:tcW w:w="1709" w:type="pct"/>
            <w:tcBorders>
              <w:top w:val="single" w:sz="8" w:space="0" w:color="auto"/>
              <w:bottom w:val="single" w:sz="8" w:space="0" w:color="auto"/>
            </w:tcBorders>
          </w:tcPr>
          <w:p w14:paraId="45A84114" w14:textId="73242089"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San Berrdino County</w:t>
            </w:r>
          </w:p>
        </w:tc>
        <w:tc>
          <w:tcPr>
            <w:tcW w:w="1457" w:type="pct"/>
            <w:tcBorders>
              <w:top w:val="single" w:sz="8" w:space="0" w:color="auto"/>
              <w:bottom w:val="single" w:sz="8" w:space="0" w:color="auto"/>
            </w:tcBorders>
          </w:tcPr>
          <w:p w14:paraId="2DD46F2A" w14:textId="12196231"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62D57E6B" w14:textId="476FF9F1"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6D9FA92D" w14:textId="77777777" w:rsidTr="00A0781D">
        <w:tc>
          <w:tcPr>
            <w:tcW w:w="540" w:type="pct"/>
            <w:tcBorders>
              <w:top w:val="single" w:sz="8" w:space="0" w:color="auto"/>
              <w:bottom w:val="single" w:sz="8" w:space="0" w:color="auto"/>
            </w:tcBorders>
          </w:tcPr>
          <w:p w14:paraId="5009CB5A" w14:textId="5B750B4C" w:rsidR="00A0781D" w:rsidRPr="00FC0FDB" w:rsidRDefault="00A0781D" w:rsidP="0078432B">
            <w:pPr>
              <w:widowControl/>
              <w:spacing w:after="160"/>
              <w:jc w:val="left"/>
              <w:rPr>
                <w:rFonts w:ascii="Times New Roman" w:hAnsi="Times New Roman" w:cs="Times New Roman"/>
                <w:noProof/>
                <w:sz w:val="24"/>
              </w:rPr>
            </w:pPr>
            <w:r>
              <w:rPr>
                <w:rFonts w:ascii="Times New Roman" w:hAnsi="Times New Roman" w:cs="Times New Roman"/>
                <w:noProof/>
                <w:sz w:val="24"/>
              </w:rPr>
              <w:t>6</w:t>
            </w:r>
            <w:r w:rsidRPr="00FC0FDB">
              <w:rPr>
                <w:rFonts w:ascii="Times New Roman" w:hAnsi="Times New Roman" w:cs="Times New Roman"/>
                <w:noProof/>
                <w:sz w:val="24"/>
              </w:rPr>
              <w:t>073</w:t>
            </w:r>
          </w:p>
        </w:tc>
        <w:tc>
          <w:tcPr>
            <w:tcW w:w="1709" w:type="pct"/>
            <w:tcBorders>
              <w:top w:val="single" w:sz="8" w:space="0" w:color="auto"/>
              <w:bottom w:val="single" w:sz="8" w:space="0" w:color="auto"/>
            </w:tcBorders>
          </w:tcPr>
          <w:p w14:paraId="22CB207A" w14:textId="1A99FD37" w:rsidR="00A0781D" w:rsidRPr="0078432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SanDiegoCounty</w:t>
            </w:r>
          </w:p>
        </w:tc>
        <w:tc>
          <w:tcPr>
            <w:tcW w:w="1457" w:type="pct"/>
            <w:tcBorders>
              <w:top w:val="single" w:sz="8" w:space="0" w:color="auto"/>
              <w:bottom w:val="single" w:sz="8" w:space="0" w:color="auto"/>
            </w:tcBorders>
          </w:tcPr>
          <w:p w14:paraId="686CC958" w14:textId="72D8B097"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65A9A78F" w14:textId="49B96537"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38942168" w14:textId="77777777" w:rsidTr="00A0781D">
        <w:tc>
          <w:tcPr>
            <w:tcW w:w="540" w:type="pct"/>
            <w:tcBorders>
              <w:top w:val="single" w:sz="8" w:space="0" w:color="auto"/>
              <w:bottom w:val="single" w:sz="8" w:space="0" w:color="auto"/>
            </w:tcBorders>
          </w:tcPr>
          <w:p w14:paraId="05F21DA2" w14:textId="0D0AEA7A"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6079</w:t>
            </w:r>
          </w:p>
        </w:tc>
        <w:tc>
          <w:tcPr>
            <w:tcW w:w="1709" w:type="pct"/>
            <w:tcBorders>
              <w:top w:val="single" w:sz="8" w:space="0" w:color="auto"/>
              <w:bottom w:val="single" w:sz="8" w:space="0" w:color="auto"/>
            </w:tcBorders>
          </w:tcPr>
          <w:p w14:paraId="34677624" w14:textId="755B11F2" w:rsidR="00A0781D" w:rsidRPr="0078432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San Luis Obispo County</w:t>
            </w:r>
          </w:p>
        </w:tc>
        <w:tc>
          <w:tcPr>
            <w:tcW w:w="1457" w:type="pct"/>
            <w:tcBorders>
              <w:top w:val="single" w:sz="8" w:space="0" w:color="auto"/>
              <w:bottom w:val="single" w:sz="8" w:space="0" w:color="auto"/>
            </w:tcBorders>
          </w:tcPr>
          <w:p w14:paraId="161C28FF" w14:textId="7DFB72EF"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002C15F4" w14:textId="3075110F"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4409FB36" w14:textId="77777777" w:rsidTr="00A0781D">
        <w:tc>
          <w:tcPr>
            <w:tcW w:w="540" w:type="pct"/>
            <w:tcBorders>
              <w:top w:val="single" w:sz="8" w:space="0" w:color="auto"/>
              <w:bottom w:val="single" w:sz="8" w:space="0" w:color="auto"/>
            </w:tcBorders>
          </w:tcPr>
          <w:p w14:paraId="5F5C5C78" w14:textId="1CDE7797"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6087</w:t>
            </w:r>
          </w:p>
        </w:tc>
        <w:tc>
          <w:tcPr>
            <w:tcW w:w="1709" w:type="pct"/>
            <w:tcBorders>
              <w:top w:val="single" w:sz="8" w:space="0" w:color="auto"/>
              <w:bottom w:val="single" w:sz="8" w:space="0" w:color="auto"/>
            </w:tcBorders>
          </w:tcPr>
          <w:p w14:paraId="75544447" w14:textId="5A7B64E3"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Santa Cruz County</w:t>
            </w:r>
          </w:p>
        </w:tc>
        <w:tc>
          <w:tcPr>
            <w:tcW w:w="1457" w:type="pct"/>
            <w:tcBorders>
              <w:top w:val="single" w:sz="8" w:space="0" w:color="auto"/>
              <w:bottom w:val="single" w:sz="8" w:space="0" w:color="auto"/>
            </w:tcBorders>
          </w:tcPr>
          <w:p w14:paraId="0796A3BB" w14:textId="32753230"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3CCC4C15" w14:textId="515D691F"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1B4ED01E" w14:textId="77777777" w:rsidTr="00A0781D">
        <w:tc>
          <w:tcPr>
            <w:tcW w:w="540" w:type="pct"/>
            <w:tcBorders>
              <w:top w:val="single" w:sz="8" w:space="0" w:color="auto"/>
              <w:bottom w:val="single" w:sz="8" w:space="0" w:color="auto"/>
            </w:tcBorders>
          </w:tcPr>
          <w:p w14:paraId="43B3F26B" w14:textId="62DD92A5"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6097</w:t>
            </w:r>
          </w:p>
        </w:tc>
        <w:tc>
          <w:tcPr>
            <w:tcW w:w="1709" w:type="pct"/>
            <w:tcBorders>
              <w:top w:val="single" w:sz="8" w:space="0" w:color="auto"/>
              <w:bottom w:val="single" w:sz="8" w:space="0" w:color="auto"/>
            </w:tcBorders>
          </w:tcPr>
          <w:p w14:paraId="6967CA9C" w14:textId="716BD690" w:rsidR="00A0781D" w:rsidRPr="00FC0FDB" w:rsidRDefault="00A0781D" w:rsidP="00E4577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SonomaCounty</w:t>
            </w:r>
          </w:p>
        </w:tc>
        <w:tc>
          <w:tcPr>
            <w:tcW w:w="1457" w:type="pct"/>
            <w:tcBorders>
              <w:top w:val="single" w:sz="8" w:space="0" w:color="auto"/>
              <w:bottom w:val="single" w:sz="8" w:space="0" w:color="auto"/>
            </w:tcBorders>
          </w:tcPr>
          <w:p w14:paraId="4C4885D6" w14:textId="55131C8D"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California</w:t>
            </w:r>
          </w:p>
        </w:tc>
        <w:tc>
          <w:tcPr>
            <w:tcW w:w="1294" w:type="pct"/>
            <w:tcBorders>
              <w:top w:val="single" w:sz="8" w:space="0" w:color="auto"/>
              <w:bottom w:val="single" w:sz="8" w:space="0" w:color="auto"/>
            </w:tcBorders>
          </w:tcPr>
          <w:p w14:paraId="4DD4B769" w14:textId="3913EBC4"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A</w:t>
            </w:r>
          </w:p>
        </w:tc>
      </w:tr>
      <w:tr w:rsidR="00A0781D" w14:paraId="384AEF0F" w14:textId="77777777" w:rsidTr="00A0781D">
        <w:tc>
          <w:tcPr>
            <w:tcW w:w="540" w:type="pct"/>
            <w:tcBorders>
              <w:top w:val="single" w:sz="8" w:space="0" w:color="auto"/>
              <w:bottom w:val="single" w:sz="8" w:space="0" w:color="auto"/>
            </w:tcBorders>
          </w:tcPr>
          <w:p w14:paraId="7CD7C42E" w14:textId="62C4B916"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8005</w:t>
            </w:r>
          </w:p>
        </w:tc>
        <w:tc>
          <w:tcPr>
            <w:tcW w:w="1709" w:type="pct"/>
            <w:tcBorders>
              <w:top w:val="single" w:sz="8" w:space="0" w:color="auto"/>
              <w:bottom w:val="single" w:sz="8" w:space="0" w:color="auto"/>
            </w:tcBorders>
          </w:tcPr>
          <w:p w14:paraId="7C8E1922" w14:textId="46E4AA72"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ArapahoeCounty</w:t>
            </w:r>
          </w:p>
        </w:tc>
        <w:tc>
          <w:tcPr>
            <w:tcW w:w="1457" w:type="pct"/>
            <w:tcBorders>
              <w:top w:val="single" w:sz="8" w:space="0" w:color="auto"/>
              <w:bottom w:val="single" w:sz="8" w:space="0" w:color="auto"/>
            </w:tcBorders>
          </w:tcPr>
          <w:p w14:paraId="4D728914" w14:textId="7085F67E"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Colorado</w:t>
            </w:r>
          </w:p>
        </w:tc>
        <w:tc>
          <w:tcPr>
            <w:tcW w:w="1294" w:type="pct"/>
            <w:tcBorders>
              <w:top w:val="single" w:sz="8" w:space="0" w:color="auto"/>
              <w:bottom w:val="single" w:sz="8" w:space="0" w:color="auto"/>
            </w:tcBorders>
          </w:tcPr>
          <w:p w14:paraId="72673A70" w14:textId="15432F19"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noProof/>
                <w:sz w:val="24"/>
              </w:rPr>
              <w:t>CO</w:t>
            </w:r>
          </w:p>
        </w:tc>
      </w:tr>
      <w:tr w:rsidR="00A0781D" w14:paraId="281A9650" w14:textId="77777777" w:rsidTr="00A0781D">
        <w:tc>
          <w:tcPr>
            <w:tcW w:w="540" w:type="pct"/>
            <w:tcBorders>
              <w:top w:val="single" w:sz="8" w:space="0" w:color="auto"/>
              <w:bottom w:val="single" w:sz="8" w:space="0" w:color="auto"/>
            </w:tcBorders>
          </w:tcPr>
          <w:p w14:paraId="46F2C0BA" w14:textId="5986356A"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8045</w:t>
            </w:r>
          </w:p>
        </w:tc>
        <w:tc>
          <w:tcPr>
            <w:tcW w:w="1709" w:type="pct"/>
            <w:tcBorders>
              <w:top w:val="single" w:sz="8" w:space="0" w:color="auto"/>
              <w:bottom w:val="single" w:sz="8" w:space="0" w:color="auto"/>
            </w:tcBorders>
          </w:tcPr>
          <w:p w14:paraId="69D8685C" w14:textId="4D11471D"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Garfield County</w:t>
            </w:r>
          </w:p>
        </w:tc>
        <w:tc>
          <w:tcPr>
            <w:tcW w:w="1457" w:type="pct"/>
            <w:tcBorders>
              <w:top w:val="single" w:sz="8" w:space="0" w:color="auto"/>
              <w:bottom w:val="single" w:sz="8" w:space="0" w:color="auto"/>
            </w:tcBorders>
          </w:tcPr>
          <w:p w14:paraId="60F86E03" w14:textId="63DA358E"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Colorado</w:t>
            </w:r>
          </w:p>
        </w:tc>
        <w:tc>
          <w:tcPr>
            <w:tcW w:w="1294" w:type="pct"/>
            <w:tcBorders>
              <w:top w:val="single" w:sz="8" w:space="0" w:color="auto"/>
              <w:bottom w:val="single" w:sz="8" w:space="0" w:color="auto"/>
            </w:tcBorders>
          </w:tcPr>
          <w:p w14:paraId="2E289034" w14:textId="3E01AA8B"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noProof/>
                <w:sz w:val="24"/>
              </w:rPr>
              <w:t>CO</w:t>
            </w:r>
          </w:p>
        </w:tc>
      </w:tr>
      <w:tr w:rsidR="00A0781D" w14:paraId="35D9D565" w14:textId="77777777" w:rsidTr="00A0781D">
        <w:tc>
          <w:tcPr>
            <w:tcW w:w="540" w:type="pct"/>
            <w:tcBorders>
              <w:top w:val="single" w:sz="8" w:space="0" w:color="auto"/>
              <w:bottom w:val="single" w:sz="8" w:space="0" w:color="auto"/>
            </w:tcBorders>
          </w:tcPr>
          <w:p w14:paraId="41DAF673" w14:textId="3F9EFA62"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9001</w:t>
            </w:r>
          </w:p>
        </w:tc>
        <w:tc>
          <w:tcPr>
            <w:tcW w:w="1709" w:type="pct"/>
            <w:tcBorders>
              <w:top w:val="single" w:sz="8" w:space="0" w:color="auto"/>
              <w:bottom w:val="single" w:sz="8" w:space="0" w:color="auto"/>
            </w:tcBorders>
          </w:tcPr>
          <w:p w14:paraId="082D6383" w14:textId="0D9C311B"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FairfieldCounty</w:t>
            </w:r>
          </w:p>
        </w:tc>
        <w:tc>
          <w:tcPr>
            <w:tcW w:w="1457" w:type="pct"/>
            <w:tcBorders>
              <w:top w:val="single" w:sz="8" w:space="0" w:color="auto"/>
              <w:bottom w:val="single" w:sz="8" w:space="0" w:color="auto"/>
            </w:tcBorders>
          </w:tcPr>
          <w:p w14:paraId="07776BCA" w14:textId="758D33A7"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Connecticut</w:t>
            </w:r>
          </w:p>
        </w:tc>
        <w:tc>
          <w:tcPr>
            <w:tcW w:w="1294" w:type="pct"/>
            <w:tcBorders>
              <w:top w:val="single" w:sz="8" w:space="0" w:color="auto"/>
              <w:bottom w:val="single" w:sz="8" w:space="0" w:color="auto"/>
            </w:tcBorders>
          </w:tcPr>
          <w:p w14:paraId="504F41E0" w14:textId="35A148ED"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T</w:t>
            </w:r>
          </w:p>
        </w:tc>
      </w:tr>
      <w:tr w:rsidR="00A0781D" w14:paraId="1B22BF88" w14:textId="77777777" w:rsidTr="00A0781D">
        <w:tc>
          <w:tcPr>
            <w:tcW w:w="540" w:type="pct"/>
            <w:tcBorders>
              <w:top w:val="single" w:sz="8" w:space="0" w:color="auto"/>
              <w:bottom w:val="single" w:sz="8" w:space="0" w:color="auto"/>
            </w:tcBorders>
          </w:tcPr>
          <w:p w14:paraId="625CAA79" w14:textId="45F2564D"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9003</w:t>
            </w:r>
          </w:p>
        </w:tc>
        <w:tc>
          <w:tcPr>
            <w:tcW w:w="1709" w:type="pct"/>
            <w:tcBorders>
              <w:top w:val="single" w:sz="8" w:space="0" w:color="auto"/>
              <w:bottom w:val="single" w:sz="8" w:space="0" w:color="auto"/>
            </w:tcBorders>
          </w:tcPr>
          <w:p w14:paraId="1804E091" w14:textId="451D078A"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HartfordCounty</w:t>
            </w:r>
          </w:p>
        </w:tc>
        <w:tc>
          <w:tcPr>
            <w:tcW w:w="1457" w:type="pct"/>
            <w:tcBorders>
              <w:top w:val="single" w:sz="8" w:space="0" w:color="auto"/>
              <w:bottom w:val="single" w:sz="8" w:space="0" w:color="auto"/>
            </w:tcBorders>
          </w:tcPr>
          <w:p w14:paraId="38A08A78" w14:textId="21D26334"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Connecticut</w:t>
            </w:r>
          </w:p>
        </w:tc>
        <w:tc>
          <w:tcPr>
            <w:tcW w:w="1294" w:type="pct"/>
            <w:tcBorders>
              <w:top w:val="single" w:sz="8" w:space="0" w:color="auto"/>
              <w:bottom w:val="single" w:sz="8" w:space="0" w:color="auto"/>
            </w:tcBorders>
          </w:tcPr>
          <w:p w14:paraId="0E27D0C7" w14:textId="0B6EE6FF"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T</w:t>
            </w:r>
          </w:p>
        </w:tc>
      </w:tr>
      <w:tr w:rsidR="00A0781D" w14:paraId="09E1ECD5" w14:textId="77777777" w:rsidTr="00A0781D">
        <w:tc>
          <w:tcPr>
            <w:tcW w:w="540" w:type="pct"/>
            <w:tcBorders>
              <w:top w:val="single" w:sz="8" w:space="0" w:color="auto"/>
              <w:bottom w:val="single" w:sz="8" w:space="0" w:color="auto"/>
            </w:tcBorders>
          </w:tcPr>
          <w:p w14:paraId="611E9F03" w14:textId="546F5D91"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9007</w:t>
            </w:r>
          </w:p>
        </w:tc>
        <w:tc>
          <w:tcPr>
            <w:tcW w:w="1709" w:type="pct"/>
            <w:tcBorders>
              <w:top w:val="single" w:sz="8" w:space="0" w:color="auto"/>
              <w:bottom w:val="single" w:sz="8" w:space="0" w:color="auto"/>
            </w:tcBorders>
          </w:tcPr>
          <w:p w14:paraId="6EC72F19" w14:textId="063858A6"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MiddlesexCounty</w:t>
            </w:r>
          </w:p>
        </w:tc>
        <w:tc>
          <w:tcPr>
            <w:tcW w:w="1457" w:type="pct"/>
            <w:tcBorders>
              <w:top w:val="single" w:sz="8" w:space="0" w:color="auto"/>
              <w:bottom w:val="single" w:sz="8" w:space="0" w:color="auto"/>
            </w:tcBorders>
          </w:tcPr>
          <w:p w14:paraId="7C869BDA" w14:textId="49154A23"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Connecticut</w:t>
            </w:r>
          </w:p>
        </w:tc>
        <w:tc>
          <w:tcPr>
            <w:tcW w:w="1294" w:type="pct"/>
            <w:tcBorders>
              <w:top w:val="single" w:sz="8" w:space="0" w:color="auto"/>
              <w:bottom w:val="single" w:sz="8" w:space="0" w:color="auto"/>
            </w:tcBorders>
          </w:tcPr>
          <w:p w14:paraId="6A66B955" w14:textId="01ED0287"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T</w:t>
            </w:r>
          </w:p>
        </w:tc>
      </w:tr>
      <w:tr w:rsidR="00A0781D" w14:paraId="386C9408" w14:textId="77777777" w:rsidTr="00A0781D">
        <w:tc>
          <w:tcPr>
            <w:tcW w:w="540" w:type="pct"/>
            <w:tcBorders>
              <w:top w:val="single" w:sz="8" w:space="0" w:color="auto"/>
              <w:bottom w:val="single" w:sz="8" w:space="0" w:color="auto"/>
            </w:tcBorders>
          </w:tcPr>
          <w:p w14:paraId="3240D1AF" w14:textId="3877D2EB"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9009</w:t>
            </w:r>
          </w:p>
        </w:tc>
        <w:tc>
          <w:tcPr>
            <w:tcW w:w="1709" w:type="pct"/>
            <w:tcBorders>
              <w:top w:val="single" w:sz="8" w:space="0" w:color="auto"/>
              <w:bottom w:val="single" w:sz="8" w:space="0" w:color="auto"/>
            </w:tcBorders>
          </w:tcPr>
          <w:p w14:paraId="7BB8E92F" w14:textId="302FE9BD"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NewHavenCounty</w:t>
            </w:r>
          </w:p>
        </w:tc>
        <w:tc>
          <w:tcPr>
            <w:tcW w:w="1457" w:type="pct"/>
            <w:tcBorders>
              <w:top w:val="single" w:sz="8" w:space="0" w:color="auto"/>
              <w:bottom w:val="single" w:sz="8" w:space="0" w:color="auto"/>
            </w:tcBorders>
          </w:tcPr>
          <w:p w14:paraId="0DB83DC9" w14:textId="50C9F95B"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Connecticut</w:t>
            </w:r>
          </w:p>
        </w:tc>
        <w:tc>
          <w:tcPr>
            <w:tcW w:w="1294" w:type="pct"/>
            <w:tcBorders>
              <w:top w:val="single" w:sz="8" w:space="0" w:color="auto"/>
              <w:bottom w:val="single" w:sz="8" w:space="0" w:color="auto"/>
            </w:tcBorders>
          </w:tcPr>
          <w:p w14:paraId="7FD69C44" w14:textId="5315FDD9"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T</w:t>
            </w:r>
          </w:p>
        </w:tc>
      </w:tr>
      <w:tr w:rsidR="00A0781D" w14:paraId="62B1EBF4" w14:textId="77777777" w:rsidTr="00A0781D">
        <w:tc>
          <w:tcPr>
            <w:tcW w:w="540" w:type="pct"/>
            <w:tcBorders>
              <w:top w:val="single" w:sz="8" w:space="0" w:color="auto"/>
              <w:bottom w:val="single" w:sz="8" w:space="0" w:color="auto"/>
            </w:tcBorders>
          </w:tcPr>
          <w:p w14:paraId="395100BC" w14:textId="3EDF34BD" w:rsidR="00A0781D" w:rsidRPr="00FC0FDB" w:rsidRDefault="00A0781D" w:rsidP="0078432B">
            <w:pPr>
              <w:widowControl/>
              <w:spacing w:after="160"/>
              <w:jc w:val="left"/>
              <w:rPr>
                <w:rFonts w:ascii="Times New Roman" w:hAnsi="Times New Roman" w:cs="Times New Roman"/>
                <w:noProof/>
                <w:sz w:val="24"/>
              </w:rPr>
            </w:pPr>
            <w:r>
              <w:rPr>
                <w:rFonts w:ascii="Times New Roman" w:hAnsi="Times New Roman" w:cs="Times New Roman" w:hint="eastAsia"/>
                <w:noProof/>
                <w:sz w:val="24"/>
              </w:rPr>
              <w:t>9</w:t>
            </w:r>
            <w:r>
              <w:rPr>
                <w:rFonts w:ascii="Times New Roman" w:hAnsi="Times New Roman" w:cs="Times New Roman"/>
                <w:noProof/>
                <w:sz w:val="24"/>
              </w:rPr>
              <w:t>011</w:t>
            </w:r>
          </w:p>
        </w:tc>
        <w:tc>
          <w:tcPr>
            <w:tcW w:w="1709" w:type="pct"/>
            <w:tcBorders>
              <w:top w:val="single" w:sz="8" w:space="0" w:color="auto"/>
              <w:bottom w:val="single" w:sz="8" w:space="0" w:color="auto"/>
            </w:tcBorders>
          </w:tcPr>
          <w:p w14:paraId="73960C6D" w14:textId="5EB5CD60" w:rsidR="00A0781D" w:rsidRPr="00FC0FDB" w:rsidRDefault="00A0781D" w:rsidP="007843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New London County</w:t>
            </w:r>
          </w:p>
        </w:tc>
        <w:tc>
          <w:tcPr>
            <w:tcW w:w="1457" w:type="pct"/>
            <w:tcBorders>
              <w:top w:val="single" w:sz="8" w:space="0" w:color="auto"/>
              <w:bottom w:val="single" w:sz="8" w:space="0" w:color="auto"/>
            </w:tcBorders>
          </w:tcPr>
          <w:p w14:paraId="2174355B" w14:textId="6F6FED53" w:rsidR="00A0781D" w:rsidRDefault="00A0781D" w:rsidP="00E4577D">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Connecticut</w:t>
            </w:r>
          </w:p>
        </w:tc>
        <w:tc>
          <w:tcPr>
            <w:tcW w:w="1294" w:type="pct"/>
            <w:tcBorders>
              <w:top w:val="single" w:sz="8" w:space="0" w:color="auto"/>
              <w:bottom w:val="single" w:sz="8" w:space="0" w:color="auto"/>
            </w:tcBorders>
          </w:tcPr>
          <w:p w14:paraId="5E67B386" w14:textId="7026F43A" w:rsidR="00A0781D" w:rsidRDefault="00A0781D" w:rsidP="00E4577D">
            <w:pPr>
              <w:widowControl/>
              <w:spacing w:after="160"/>
              <w:jc w:val="left"/>
              <w:rPr>
                <w:rFonts w:ascii="Times New Roman" w:hAnsi="Times New Roman" w:cs="Times New Roman"/>
                <w:noProof/>
                <w:sz w:val="24"/>
              </w:rPr>
            </w:pPr>
            <w:r>
              <w:rPr>
                <w:rFonts w:ascii="Times New Roman" w:hAnsi="Times New Roman" w:cs="Times New Roman" w:hint="eastAsia"/>
                <w:noProof/>
                <w:sz w:val="24"/>
              </w:rPr>
              <w:t>C</w:t>
            </w:r>
            <w:r>
              <w:rPr>
                <w:rFonts w:ascii="Times New Roman" w:hAnsi="Times New Roman" w:cs="Times New Roman"/>
                <w:noProof/>
                <w:sz w:val="24"/>
              </w:rPr>
              <w:t>T</w:t>
            </w:r>
          </w:p>
        </w:tc>
      </w:tr>
      <w:tr w:rsidR="00A0781D" w14:paraId="588B5168" w14:textId="77777777" w:rsidTr="00A0781D">
        <w:tc>
          <w:tcPr>
            <w:tcW w:w="540" w:type="pct"/>
            <w:tcBorders>
              <w:top w:val="single" w:sz="8" w:space="0" w:color="auto"/>
              <w:bottom w:val="single" w:sz="8" w:space="0" w:color="auto"/>
            </w:tcBorders>
          </w:tcPr>
          <w:p w14:paraId="613B03C2" w14:textId="46EBDD1F"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11001</w:t>
            </w:r>
          </w:p>
        </w:tc>
        <w:tc>
          <w:tcPr>
            <w:tcW w:w="1709" w:type="pct"/>
            <w:tcBorders>
              <w:top w:val="single" w:sz="8" w:space="0" w:color="auto"/>
              <w:bottom w:val="single" w:sz="8" w:space="0" w:color="auto"/>
            </w:tcBorders>
          </w:tcPr>
          <w:p w14:paraId="300C06FD" w14:textId="618ECBB2"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District of Columbia</w:t>
            </w:r>
          </w:p>
        </w:tc>
        <w:tc>
          <w:tcPr>
            <w:tcW w:w="1457" w:type="pct"/>
            <w:tcBorders>
              <w:top w:val="single" w:sz="8" w:space="0" w:color="auto"/>
              <w:bottom w:val="single" w:sz="8" w:space="0" w:color="auto"/>
            </w:tcBorders>
          </w:tcPr>
          <w:p w14:paraId="7930D948" w14:textId="386F0DDF"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District of Columbia</w:t>
            </w:r>
          </w:p>
        </w:tc>
        <w:tc>
          <w:tcPr>
            <w:tcW w:w="1294" w:type="pct"/>
            <w:tcBorders>
              <w:top w:val="single" w:sz="8" w:space="0" w:color="auto"/>
              <w:bottom w:val="single" w:sz="8" w:space="0" w:color="auto"/>
            </w:tcBorders>
          </w:tcPr>
          <w:p w14:paraId="5874E5C2" w14:textId="022FA746"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DC</w:t>
            </w:r>
          </w:p>
        </w:tc>
      </w:tr>
      <w:tr w:rsidR="00A0781D" w14:paraId="09D9FA33" w14:textId="77777777" w:rsidTr="00A0781D">
        <w:tc>
          <w:tcPr>
            <w:tcW w:w="540" w:type="pct"/>
            <w:tcBorders>
              <w:top w:val="single" w:sz="8" w:space="0" w:color="auto"/>
              <w:bottom w:val="single" w:sz="8" w:space="0" w:color="auto"/>
            </w:tcBorders>
          </w:tcPr>
          <w:p w14:paraId="384106DD" w14:textId="60DD3E49"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10003</w:t>
            </w:r>
          </w:p>
        </w:tc>
        <w:tc>
          <w:tcPr>
            <w:tcW w:w="1709" w:type="pct"/>
            <w:tcBorders>
              <w:top w:val="single" w:sz="8" w:space="0" w:color="auto"/>
              <w:bottom w:val="single" w:sz="8" w:space="0" w:color="auto"/>
            </w:tcBorders>
          </w:tcPr>
          <w:p w14:paraId="31B12719" w14:textId="4F513A37"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NewCastleCounty</w:t>
            </w:r>
          </w:p>
        </w:tc>
        <w:tc>
          <w:tcPr>
            <w:tcW w:w="1457" w:type="pct"/>
            <w:tcBorders>
              <w:top w:val="single" w:sz="8" w:space="0" w:color="auto"/>
              <w:bottom w:val="single" w:sz="8" w:space="0" w:color="auto"/>
            </w:tcBorders>
          </w:tcPr>
          <w:p w14:paraId="16031ADD" w14:textId="2166B285"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Delaware</w:t>
            </w:r>
          </w:p>
        </w:tc>
        <w:tc>
          <w:tcPr>
            <w:tcW w:w="1294" w:type="pct"/>
            <w:tcBorders>
              <w:top w:val="single" w:sz="8" w:space="0" w:color="auto"/>
              <w:bottom w:val="single" w:sz="8" w:space="0" w:color="auto"/>
            </w:tcBorders>
          </w:tcPr>
          <w:p w14:paraId="7435C99D" w14:textId="620C897B"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DE</w:t>
            </w:r>
          </w:p>
        </w:tc>
      </w:tr>
      <w:tr w:rsidR="00A0781D" w14:paraId="34391E49" w14:textId="77777777" w:rsidTr="00A0781D">
        <w:tc>
          <w:tcPr>
            <w:tcW w:w="540" w:type="pct"/>
            <w:tcBorders>
              <w:top w:val="single" w:sz="8" w:space="0" w:color="auto"/>
              <w:bottom w:val="single" w:sz="8" w:space="0" w:color="auto"/>
            </w:tcBorders>
          </w:tcPr>
          <w:p w14:paraId="559A855F" w14:textId="4662171F"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12001</w:t>
            </w:r>
          </w:p>
        </w:tc>
        <w:tc>
          <w:tcPr>
            <w:tcW w:w="1709" w:type="pct"/>
            <w:tcBorders>
              <w:top w:val="single" w:sz="8" w:space="0" w:color="auto"/>
              <w:bottom w:val="single" w:sz="8" w:space="0" w:color="auto"/>
            </w:tcBorders>
          </w:tcPr>
          <w:p w14:paraId="23FB82DA" w14:textId="73092A48"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Alachua County</w:t>
            </w:r>
          </w:p>
        </w:tc>
        <w:tc>
          <w:tcPr>
            <w:tcW w:w="1457" w:type="pct"/>
            <w:tcBorders>
              <w:top w:val="single" w:sz="8" w:space="0" w:color="auto"/>
              <w:bottom w:val="single" w:sz="8" w:space="0" w:color="auto"/>
            </w:tcBorders>
          </w:tcPr>
          <w:p w14:paraId="4125B9A0" w14:textId="69735095"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02D7A9E9" w14:textId="102A4856"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721E84DD" w14:textId="77777777" w:rsidTr="00A0781D">
        <w:tc>
          <w:tcPr>
            <w:tcW w:w="540" w:type="pct"/>
            <w:tcBorders>
              <w:top w:val="single" w:sz="8" w:space="0" w:color="auto"/>
              <w:bottom w:val="single" w:sz="8" w:space="0" w:color="auto"/>
            </w:tcBorders>
          </w:tcPr>
          <w:p w14:paraId="457E0B1D" w14:textId="1B0C6F43"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12009</w:t>
            </w:r>
          </w:p>
        </w:tc>
        <w:tc>
          <w:tcPr>
            <w:tcW w:w="1709" w:type="pct"/>
            <w:tcBorders>
              <w:top w:val="single" w:sz="8" w:space="0" w:color="auto"/>
              <w:bottom w:val="single" w:sz="8" w:space="0" w:color="auto"/>
            </w:tcBorders>
          </w:tcPr>
          <w:p w14:paraId="0F7D4409" w14:textId="7A30FCC4"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BrevardCounty</w:t>
            </w:r>
          </w:p>
        </w:tc>
        <w:tc>
          <w:tcPr>
            <w:tcW w:w="1457" w:type="pct"/>
            <w:tcBorders>
              <w:top w:val="single" w:sz="8" w:space="0" w:color="auto"/>
              <w:bottom w:val="single" w:sz="8" w:space="0" w:color="auto"/>
            </w:tcBorders>
          </w:tcPr>
          <w:p w14:paraId="72D902C6" w14:textId="6203804B"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53A7D859" w14:textId="5F4EF34F"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40E4DD9A" w14:textId="77777777" w:rsidTr="00A0781D">
        <w:tc>
          <w:tcPr>
            <w:tcW w:w="540" w:type="pct"/>
            <w:tcBorders>
              <w:top w:val="single" w:sz="8" w:space="0" w:color="auto"/>
              <w:bottom w:val="single" w:sz="8" w:space="0" w:color="auto"/>
            </w:tcBorders>
          </w:tcPr>
          <w:p w14:paraId="39D1FDCE" w14:textId="6CBA7AB1"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12057</w:t>
            </w:r>
          </w:p>
        </w:tc>
        <w:tc>
          <w:tcPr>
            <w:tcW w:w="1709" w:type="pct"/>
            <w:tcBorders>
              <w:top w:val="single" w:sz="8" w:space="0" w:color="auto"/>
              <w:bottom w:val="single" w:sz="8" w:space="0" w:color="auto"/>
            </w:tcBorders>
          </w:tcPr>
          <w:p w14:paraId="48028880" w14:textId="3E8CD3C3"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HillsboroughCounty</w:t>
            </w:r>
          </w:p>
        </w:tc>
        <w:tc>
          <w:tcPr>
            <w:tcW w:w="1457" w:type="pct"/>
            <w:tcBorders>
              <w:top w:val="single" w:sz="8" w:space="0" w:color="auto"/>
              <w:bottom w:val="single" w:sz="8" w:space="0" w:color="auto"/>
            </w:tcBorders>
          </w:tcPr>
          <w:p w14:paraId="3027D5D3" w14:textId="3B5D9A15"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243B66FA" w14:textId="0A4C6769"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4827BFCD" w14:textId="77777777" w:rsidTr="00A0781D">
        <w:tc>
          <w:tcPr>
            <w:tcW w:w="540" w:type="pct"/>
            <w:tcBorders>
              <w:top w:val="single" w:sz="8" w:space="0" w:color="auto"/>
              <w:bottom w:val="single" w:sz="8" w:space="0" w:color="auto"/>
            </w:tcBorders>
          </w:tcPr>
          <w:p w14:paraId="5CB12044" w14:textId="10190B74"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12086</w:t>
            </w:r>
          </w:p>
        </w:tc>
        <w:tc>
          <w:tcPr>
            <w:tcW w:w="1709" w:type="pct"/>
            <w:tcBorders>
              <w:top w:val="single" w:sz="8" w:space="0" w:color="auto"/>
              <w:bottom w:val="single" w:sz="8" w:space="0" w:color="auto"/>
            </w:tcBorders>
          </w:tcPr>
          <w:p w14:paraId="122FB1AA" w14:textId="1A99A8DE"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Miami-DadeCounty</w:t>
            </w:r>
          </w:p>
        </w:tc>
        <w:tc>
          <w:tcPr>
            <w:tcW w:w="1457" w:type="pct"/>
            <w:tcBorders>
              <w:top w:val="single" w:sz="8" w:space="0" w:color="auto"/>
              <w:bottom w:val="single" w:sz="8" w:space="0" w:color="auto"/>
            </w:tcBorders>
          </w:tcPr>
          <w:p w14:paraId="378D1DB6" w14:textId="10ECF37F"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4ABF7BE2" w14:textId="0342DFB7"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6C2F343D" w14:textId="77777777" w:rsidTr="00A0781D">
        <w:tc>
          <w:tcPr>
            <w:tcW w:w="540" w:type="pct"/>
            <w:tcBorders>
              <w:top w:val="single" w:sz="8" w:space="0" w:color="auto"/>
              <w:bottom w:val="single" w:sz="8" w:space="0" w:color="auto"/>
            </w:tcBorders>
          </w:tcPr>
          <w:p w14:paraId="72F14F68" w14:textId="595589E6"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12095</w:t>
            </w:r>
          </w:p>
        </w:tc>
        <w:tc>
          <w:tcPr>
            <w:tcW w:w="1709" w:type="pct"/>
            <w:tcBorders>
              <w:top w:val="single" w:sz="8" w:space="0" w:color="auto"/>
              <w:bottom w:val="single" w:sz="8" w:space="0" w:color="auto"/>
            </w:tcBorders>
          </w:tcPr>
          <w:p w14:paraId="2E8033B5" w14:textId="116FDA0C"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Orange County</w:t>
            </w:r>
          </w:p>
        </w:tc>
        <w:tc>
          <w:tcPr>
            <w:tcW w:w="1457" w:type="pct"/>
            <w:tcBorders>
              <w:top w:val="single" w:sz="8" w:space="0" w:color="auto"/>
              <w:bottom w:val="single" w:sz="8" w:space="0" w:color="auto"/>
            </w:tcBorders>
          </w:tcPr>
          <w:p w14:paraId="5CFE02E4" w14:textId="6D45F6C5"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074C6207" w14:textId="3BB9ABBB"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7CC4D406" w14:textId="77777777" w:rsidTr="00A0781D">
        <w:tc>
          <w:tcPr>
            <w:tcW w:w="540" w:type="pct"/>
            <w:tcBorders>
              <w:top w:val="single" w:sz="8" w:space="0" w:color="auto"/>
              <w:bottom w:val="single" w:sz="8" w:space="0" w:color="auto"/>
            </w:tcBorders>
          </w:tcPr>
          <w:p w14:paraId="7C681DAF" w14:textId="791E1D4F"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12099</w:t>
            </w:r>
          </w:p>
        </w:tc>
        <w:tc>
          <w:tcPr>
            <w:tcW w:w="1709" w:type="pct"/>
            <w:tcBorders>
              <w:top w:val="single" w:sz="8" w:space="0" w:color="auto"/>
              <w:bottom w:val="single" w:sz="8" w:space="0" w:color="auto"/>
            </w:tcBorders>
          </w:tcPr>
          <w:p w14:paraId="4147BC09" w14:textId="0982935F"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PalmBeachCounty</w:t>
            </w:r>
          </w:p>
        </w:tc>
        <w:tc>
          <w:tcPr>
            <w:tcW w:w="1457" w:type="pct"/>
            <w:tcBorders>
              <w:top w:val="single" w:sz="8" w:space="0" w:color="auto"/>
              <w:bottom w:val="single" w:sz="8" w:space="0" w:color="auto"/>
            </w:tcBorders>
          </w:tcPr>
          <w:p w14:paraId="03348453" w14:textId="3018E724"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780569AD" w14:textId="17C1DC7E"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2B825F83" w14:textId="77777777" w:rsidTr="00A0781D">
        <w:tc>
          <w:tcPr>
            <w:tcW w:w="540" w:type="pct"/>
            <w:tcBorders>
              <w:top w:val="single" w:sz="8" w:space="0" w:color="auto"/>
              <w:bottom w:val="single" w:sz="8" w:space="0" w:color="auto"/>
            </w:tcBorders>
          </w:tcPr>
          <w:p w14:paraId="057E705E" w14:textId="7E0E1FBB"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12103</w:t>
            </w:r>
          </w:p>
        </w:tc>
        <w:tc>
          <w:tcPr>
            <w:tcW w:w="1709" w:type="pct"/>
            <w:tcBorders>
              <w:top w:val="single" w:sz="8" w:space="0" w:color="auto"/>
              <w:bottom w:val="single" w:sz="8" w:space="0" w:color="auto"/>
            </w:tcBorders>
          </w:tcPr>
          <w:p w14:paraId="5EA97BB8" w14:textId="345DE086"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Pinellas County</w:t>
            </w:r>
          </w:p>
        </w:tc>
        <w:tc>
          <w:tcPr>
            <w:tcW w:w="1457" w:type="pct"/>
            <w:tcBorders>
              <w:top w:val="single" w:sz="8" w:space="0" w:color="auto"/>
              <w:bottom w:val="single" w:sz="8" w:space="0" w:color="auto"/>
            </w:tcBorders>
          </w:tcPr>
          <w:p w14:paraId="75813DA4" w14:textId="4668286B"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26FC3D2D" w14:textId="10C5209F"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5F120214" w14:textId="77777777" w:rsidTr="00A0781D">
        <w:tc>
          <w:tcPr>
            <w:tcW w:w="540" w:type="pct"/>
            <w:tcBorders>
              <w:top w:val="single" w:sz="8" w:space="0" w:color="auto"/>
              <w:bottom w:val="single" w:sz="8" w:space="0" w:color="auto"/>
            </w:tcBorders>
          </w:tcPr>
          <w:p w14:paraId="36CC9D77" w14:textId="77CE128E"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12117</w:t>
            </w:r>
          </w:p>
        </w:tc>
        <w:tc>
          <w:tcPr>
            <w:tcW w:w="1709" w:type="pct"/>
            <w:tcBorders>
              <w:top w:val="single" w:sz="8" w:space="0" w:color="auto"/>
              <w:bottom w:val="single" w:sz="8" w:space="0" w:color="auto"/>
            </w:tcBorders>
          </w:tcPr>
          <w:p w14:paraId="62C1A21D" w14:textId="4FB61D6B"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SeminoleCounty</w:t>
            </w:r>
          </w:p>
        </w:tc>
        <w:tc>
          <w:tcPr>
            <w:tcW w:w="1457" w:type="pct"/>
            <w:tcBorders>
              <w:top w:val="single" w:sz="8" w:space="0" w:color="auto"/>
              <w:bottom w:val="single" w:sz="8" w:space="0" w:color="auto"/>
            </w:tcBorders>
          </w:tcPr>
          <w:p w14:paraId="39678A60" w14:textId="24E370A2"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Florida</w:t>
            </w:r>
          </w:p>
        </w:tc>
        <w:tc>
          <w:tcPr>
            <w:tcW w:w="1294" w:type="pct"/>
            <w:tcBorders>
              <w:top w:val="single" w:sz="8" w:space="0" w:color="auto"/>
              <w:bottom w:val="single" w:sz="8" w:space="0" w:color="auto"/>
            </w:tcBorders>
          </w:tcPr>
          <w:p w14:paraId="3975221B" w14:textId="7A26B12A"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FL</w:t>
            </w:r>
          </w:p>
        </w:tc>
      </w:tr>
      <w:tr w:rsidR="00A0781D" w14:paraId="3190CC77" w14:textId="77777777" w:rsidTr="00A0781D">
        <w:tc>
          <w:tcPr>
            <w:tcW w:w="540" w:type="pct"/>
            <w:tcBorders>
              <w:top w:val="single" w:sz="8" w:space="0" w:color="auto"/>
              <w:bottom w:val="single" w:sz="8" w:space="0" w:color="auto"/>
            </w:tcBorders>
          </w:tcPr>
          <w:p w14:paraId="3A495B3C" w14:textId="58283E82"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13089</w:t>
            </w:r>
          </w:p>
        </w:tc>
        <w:tc>
          <w:tcPr>
            <w:tcW w:w="1709" w:type="pct"/>
            <w:tcBorders>
              <w:top w:val="single" w:sz="8" w:space="0" w:color="auto"/>
              <w:bottom w:val="single" w:sz="8" w:space="0" w:color="auto"/>
            </w:tcBorders>
          </w:tcPr>
          <w:p w14:paraId="2B3DDE18" w14:textId="39100E64"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DeKalb County</w:t>
            </w:r>
          </w:p>
        </w:tc>
        <w:tc>
          <w:tcPr>
            <w:tcW w:w="1457" w:type="pct"/>
            <w:tcBorders>
              <w:top w:val="single" w:sz="8" w:space="0" w:color="auto"/>
              <w:bottom w:val="single" w:sz="8" w:space="0" w:color="auto"/>
            </w:tcBorders>
          </w:tcPr>
          <w:p w14:paraId="76117BF2" w14:textId="395C7543"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Georgia</w:t>
            </w:r>
          </w:p>
        </w:tc>
        <w:tc>
          <w:tcPr>
            <w:tcW w:w="1294" w:type="pct"/>
            <w:tcBorders>
              <w:top w:val="single" w:sz="8" w:space="0" w:color="auto"/>
              <w:bottom w:val="single" w:sz="8" w:space="0" w:color="auto"/>
            </w:tcBorders>
          </w:tcPr>
          <w:p w14:paraId="7F7E1BA0" w14:textId="543450ED"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GA</w:t>
            </w:r>
          </w:p>
        </w:tc>
      </w:tr>
      <w:tr w:rsidR="00A0781D" w14:paraId="4B1800A8" w14:textId="77777777" w:rsidTr="00A0781D">
        <w:tc>
          <w:tcPr>
            <w:tcW w:w="540" w:type="pct"/>
            <w:tcBorders>
              <w:top w:val="single" w:sz="8" w:space="0" w:color="auto"/>
              <w:bottom w:val="single" w:sz="8" w:space="0" w:color="auto"/>
            </w:tcBorders>
          </w:tcPr>
          <w:p w14:paraId="77C41F80" w14:textId="52A5B506"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13185</w:t>
            </w:r>
          </w:p>
        </w:tc>
        <w:tc>
          <w:tcPr>
            <w:tcW w:w="1709" w:type="pct"/>
            <w:tcBorders>
              <w:top w:val="single" w:sz="8" w:space="0" w:color="auto"/>
              <w:bottom w:val="single" w:sz="8" w:space="0" w:color="auto"/>
            </w:tcBorders>
          </w:tcPr>
          <w:p w14:paraId="39F95F92" w14:textId="1B21A42C"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LowndesCounty</w:t>
            </w:r>
          </w:p>
        </w:tc>
        <w:tc>
          <w:tcPr>
            <w:tcW w:w="1457" w:type="pct"/>
            <w:tcBorders>
              <w:top w:val="single" w:sz="8" w:space="0" w:color="auto"/>
              <w:bottom w:val="single" w:sz="8" w:space="0" w:color="auto"/>
            </w:tcBorders>
          </w:tcPr>
          <w:p w14:paraId="2B2D67F1" w14:textId="776AD38A"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Georgia</w:t>
            </w:r>
          </w:p>
        </w:tc>
        <w:tc>
          <w:tcPr>
            <w:tcW w:w="1294" w:type="pct"/>
            <w:tcBorders>
              <w:top w:val="single" w:sz="8" w:space="0" w:color="auto"/>
              <w:bottom w:val="single" w:sz="8" w:space="0" w:color="auto"/>
            </w:tcBorders>
          </w:tcPr>
          <w:p w14:paraId="2ED43770" w14:textId="17CCE9AE"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GA</w:t>
            </w:r>
          </w:p>
        </w:tc>
      </w:tr>
      <w:tr w:rsidR="00A0781D" w14:paraId="5A8B7361" w14:textId="77777777" w:rsidTr="00A0781D">
        <w:tc>
          <w:tcPr>
            <w:tcW w:w="540" w:type="pct"/>
            <w:tcBorders>
              <w:top w:val="single" w:sz="8" w:space="0" w:color="auto"/>
              <w:bottom w:val="single" w:sz="8" w:space="0" w:color="auto"/>
            </w:tcBorders>
          </w:tcPr>
          <w:p w14:paraId="66AE27F2" w14:textId="3D4C34E6"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15001</w:t>
            </w:r>
          </w:p>
        </w:tc>
        <w:tc>
          <w:tcPr>
            <w:tcW w:w="1709" w:type="pct"/>
            <w:tcBorders>
              <w:top w:val="single" w:sz="8" w:space="0" w:color="auto"/>
              <w:bottom w:val="single" w:sz="8" w:space="0" w:color="auto"/>
            </w:tcBorders>
          </w:tcPr>
          <w:p w14:paraId="423F65D3" w14:textId="754BB136"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Hawaii County</w:t>
            </w:r>
          </w:p>
        </w:tc>
        <w:tc>
          <w:tcPr>
            <w:tcW w:w="1457" w:type="pct"/>
            <w:tcBorders>
              <w:top w:val="single" w:sz="8" w:space="0" w:color="auto"/>
              <w:bottom w:val="single" w:sz="8" w:space="0" w:color="auto"/>
            </w:tcBorders>
          </w:tcPr>
          <w:p w14:paraId="038E5B88" w14:textId="11461E2E"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Hawaii</w:t>
            </w:r>
          </w:p>
        </w:tc>
        <w:tc>
          <w:tcPr>
            <w:tcW w:w="1294" w:type="pct"/>
            <w:tcBorders>
              <w:top w:val="single" w:sz="8" w:space="0" w:color="auto"/>
              <w:bottom w:val="single" w:sz="8" w:space="0" w:color="auto"/>
            </w:tcBorders>
          </w:tcPr>
          <w:p w14:paraId="1532339C" w14:textId="07F95714"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HI</w:t>
            </w:r>
          </w:p>
        </w:tc>
      </w:tr>
      <w:tr w:rsidR="00A0781D" w14:paraId="13F21A97" w14:textId="77777777" w:rsidTr="00A0781D">
        <w:tc>
          <w:tcPr>
            <w:tcW w:w="540" w:type="pct"/>
            <w:tcBorders>
              <w:top w:val="single" w:sz="8" w:space="0" w:color="auto"/>
              <w:bottom w:val="single" w:sz="8" w:space="0" w:color="auto"/>
            </w:tcBorders>
          </w:tcPr>
          <w:p w14:paraId="2CAAEE65" w14:textId="31BBE7A8"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lastRenderedPageBreak/>
              <w:t>15007</w:t>
            </w:r>
          </w:p>
        </w:tc>
        <w:tc>
          <w:tcPr>
            <w:tcW w:w="1709" w:type="pct"/>
            <w:tcBorders>
              <w:top w:val="single" w:sz="8" w:space="0" w:color="auto"/>
              <w:bottom w:val="single" w:sz="8" w:space="0" w:color="auto"/>
            </w:tcBorders>
          </w:tcPr>
          <w:p w14:paraId="348861F9" w14:textId="73DA51EF"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Kauai County</w:t>
            </w:r>
          </w:p>
        </w:tc>
        <w:tc>
          <w:tcPr>
            <w:tcW w:w="1457" w:type="pct"/>
            <w:tcBorders>
              <w:top w:val="single" w:sz="8" w:space="0" w:color="auto"/>
              <w:bottom w:val="single" w:sz="8" w:space="0" w:color="auto"/>
            </w:tcBorders>
          </w:tcPr>
          <w:p w14:paraId="2952F8F0" w14:textId="0F85D74E" w:rsidR="00A0781D" w:rsidRPr="00FC0FDB" w:rsidRDefault="00A0781D" w:rsidP="00035528">
            <w:pPr>
              <w:widowControl/>
              <w:spacing w:after="160"/>
              <w:jc w:val="left"/>
              <w:rPr>
                <w:rFonts w:ascii="Times New Roman" w:hAnsi="Times New Roman" w:cs="Times New Roman"/>
                <w:noProof/>
                <w:sz w:val="24"/>
              </w:rPr>
            </w:pPr>
            <w:r w:rsidRPr="00A0781D">
              <w:rPr>
                <w:rFonts w:ascii="Times New Roman" w:hAnsi="Times New Roman" w:cs="Times New Roman"/>
                <w:noProof/>
                <w:sz w:val="24"/>
              </w:rPr>
              <w:t>Hawaii</w:t>
            </w:r>
          </w:p>
        </w:tc>
        <w:tc>
          <w:tcPr>
            <w:tcW w:w="1294" w:type="pct"/>
            <w:tcBorders>
              <w:top w:val="single" w:sz="8" w:space="0" w:color="auto"/>
              <w:bottom w:val="single" w:sz="8" w:space="0" w:color="auto"/>
            </w:tcBorders>
          </w:tcPr>
          <w:p w14:paraId="6F2359A8" w14:textId="075A2BE7"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HI</w:t>
            </w:r>
          </w:p>
        </w:tc>
      </w:tr>
      <w:tr w:rsidR="00A0781D" w14:paraId="4F726BBA" w14:textId="77777777" w:rsidTr="00A0781D">
        <w:tc>
          <w:tcPr>
            <w:tcW w:w="540" w:type="pct"/>
            <w:tcBorders>
              <w:top w:val="single" w:sz="8" w:space="0" w:color="auto"/>
              <w:bottom w:val="single" w:sz="8" w:space="0" w:color="auto"/>
            </w:tcBorders>
          </w:tcPr>
          <w:p w14:paraId="064C0C50" w14:textId="252E23B8"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19103</w:t>
            </w:r>
          </w:p>
        </w:tc>
        <w:tc>
          <w:tcPr>
            <w:tcW w:w="1709" w:type="pct"/>
            <w:tcBorders>
              <w:top w:val="single" w:sz="8" w:space="0" w:color="auto"/>
              <w:bottom w:val="single" w:sz="8" w:space="0" w:color="auto"/>
            </w:tcBorders>
          </w:tcPr>
          <w:p w14:paraId="2E810AF7" w14:textId="45FCAE7A"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Johnson County</w:t>
            </w:r>
          </w:p>
        </w:tc>
        <w:tc>
          <w:tcPr>
            <w:tcW w:w="1457" w:type="pct"/>
            <w:tcBorders>
              <w:top w:val="single" w:sz="8" w:space="0" w:color="auto"/>
              <w:bottom w:val="single" w:sz="8" w:space="0" w:color="auto"/>
            </w:tcBorders>
          </w:tcPr>
          <w:p w14:paraId="732404B5" w14:textId="01004B5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Iowa</w:t>
            </w:r>
          </w:p>
        </w:tc>
        <w:tc>
          <w:tcPr>
            <w:tcW w:w="1294" w:type="pct"/>
            <w:tcBorders>
              <w:top w:val="single" w:sz="8" w:space="0" w:color="auto"/>
              <w:bottom w:val="single" w:sz="8" w:space="0" w:color="auto"/>
            </w:tcBorders>
          </w:tcPr>
          <w:p w14:paraId="278E7E86" w14:textId="6F24D59E"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IA</w:t>
            </w:r>
          </w:p>
        </w:tc>
      </w:tr>
      <w:tr w:rsidR="00A0781D" w14:paraId="6154A680" w14:textId="77777777" w:rsidTr="00A0781D">
        <w:tc>
          <w:tcPr>
            <w:tcW w:w="540" w:type="pct"/>
            <w:tcBorders>
              <w:top w:val="single" w:sz="8" w:space="0" w:color="auto"/>
              <w:bottom w:val="single" w:sz="8" w:space="0" w:color="auto"/>
            </w:tcBorders>
          </w:tcPr>
          <w:p w14:paraId="3498DE61" w14:textId="11B8B921"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19123</w:t>
            </w:r>
          </w:p>
        </w:tc>
        <w:tc>
          <w:tcPr>
            <w:tcW w:w="1709" w:type="pct"/>
            <w:tcBorders>
              <w:top w:val="single" w:sz="8" w:space="0" w:color="auto"/>
              <w:bottom w:val="single" w:sz="8" w:space="0" w:color="auto"/>
            </w:tcBorders>
          </w:tcPr>
          <w:p w14:paraId="67980EB2" w14:textId="633B0BDC"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Mahaska County</w:t>
            </w:r>
          </w:p>
        </w:tc>
        <w:tc>
          <w:tcPr>
            <w:tcW w:w="1457" w:type="pct"/>
            <w:tcBorders>
              <w:top w:val="single" w:sz="8" w:space="0" w:color="auto"/>
              <w:bottom w:val="single" w:sz="8" w:space="0" w:color="auto"/>
            </w:tcBorders>
          </w:tcPr>
          <w:p w14:paraId="6685FC2A" w14:textId="7745D1B2"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Iowa</w:t>
            </w:r>
          </w:p>
        </w:tc>
        <w:tc>
          <w:tcPr>
            <w:tcW w:w="1294" w:type="pct"/>
            <w:tcBorders>
              <w:top w:val="single" w:sz="8" w:space="0" w:color="auto"/>
              <w:bottom w:val="single" w:sz="8" w:space="0" w:color="auto"/>
            </w:tcBorders>
          </w:tcPr>
          <w:p w14:paraId="4F78AC3D" w14:textId="47D58CC3"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IA</w:t>
            </w:r>
          </w:p>
        </w:tc>
      </w:tr>
      <w:tr w:rsidR="00A0781D" w14:paraId="43C43321" w14:textId="77777777" w:rsidTr="00A0781D">
        <w:tc>
          <w:tcPr>
            <w:tcW w:w="540" w:type="pct"/>
            <w:tcBorders>
              <w:top w:val="single" w:sz="8" w:space="0" w:color="auto"/>
              <w:bottom w:val="single" w:sz="8" w:space="0" w:color="auto"/>
            </w:tcBorders>
          </w:tcPr>
          <w:p w14:paraId="51CACA07" w14:textId="4908C2A5"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19153</w:t>
            </w:r>
          </w:p>
        </w:tc>
        <w:tc>
          <w:tcPr>
            <w:tcW w:w="1709" w:type="pct"/>
            <w:tcBorders>
              <w:top w:val="single" w:sz="8" w:space="0" w:color="auto"/>
              <w:bottom w:val="single" w:sz="8" w:space="0" w:color="auto"/>
            </w:tcBorders>
          </w:tcPr>
          <w:p w14:paraId="6BB545FB" w14:textId="4CD24406"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PolkCounty</w:t>
            </w:r>
          </w:p>
        </w:tc>
        <w:tc>
          <w:tcPr>
            <w:tcW w:w="1457" w:type="pct"/>
            <w:tcBorders>
              <w:top w:val="single" w:sz="8" w:space="0" w:color="auto"/>
              <w:bottom w:val="single" w:sz="8" w:space="0" w:color="auto"/>
            </w:tcBorders>
          </w:tcPr>
          <w:p w14:paraId="3987DDD0" w14:textId="4C8A90E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Iowa</w:t>
            </w:r>
          </w:p>
        </w:tc>
        <w:tc>
          <w:tcPr>
            <w:tcW w:w="1294" w:type="pct"/>
            <w:tcBorders>
              <w:top w:val="single" w:sz="8" w:space="0" w:color="auto"/>
              <w:bottom w:val="single" w:sz="8" w:space="0" w:color="auto"/>
            </w:tcBorders>
          </w:tcPr>
          <w:p w14:paraId="244AAD6A" w14:textId="3D27C39B"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IA</w:t>
            </w:r>
          </w:p>
        </w:tc>
      </w:tr>
      <w:tr w:rsidR="00A0781D" w14:paraId="2D4B89E0" w14:textId="77777777" w:rsidTr="00A0781D">
        <w:tc>
          <w:tcPr>
            <w:tcW w:w="540" w:type="pct"/>
            <w:tcBorders>
              <w:top w:val="single" w:sz="8" w:space="0" w:color="auto"/>
              <w:bottom w:val="single" w:sz="8" w:space="0" w:color="auto"/>
            </w:tcBorders>
          </w:tcPr>
          <w:p w14:paraId="684D81B2" w14:textId="2F9295E4"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19191</w:t>
            </w:r>
          </w:p>
        </w:tc>
        <w:tc>
          <w:tcPr>
            <w:tcW w:w="1709" w:type="pct"/>
            <w:tcBorders>
              <w:top w:val="single" w:sz="8" w:space="0" w:color="auto"/>
              <w:bottom w:val="single" w:sz="8" w:space="0" w:color="auto"/>
            </w:tcBorders>
          </w:tcPr>
          <w:p w14:paraId="00757351" w14:textId="4CB97B37"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Winneshiek County</w:t>
            </w:r>
          </w:p>
        </w:tc>
        <w:tc>
          <w:tcPr>
            <w:tcW w:w="1457" w:type="pct"/>
            <w:tcBorders>
              <w:top w:val="single" w:sz="8" w:space="0" w:color="auto"/>
              <w:bottom w:val="single" w:sz="8" w:space="0" w:color="auto"/>
            </w:tcBorders>
          </w:tcPr>
          <w:p w14:paraId="5C8B9B2C" w14:textId="7AE4BAE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Iowa</w:t>
            </w:r>
          </w:p>
        </w:tc>
        <w:tc>
          <w:tcPr>
            <w:tcW w:w="1294" w:type="pct"/>
            <w:tcBorders>
              <w:top w:val="single" w:sz="8" w:space="0" w:color="auto"/>
              <w:bottom w:val="single" w:sz="8" w:space="0" w:color="auto"/>
            </w:tcBorders>
          </w:tcPr>
          <w:p w14:paraId="34D5A240" w14:textId="2C553980"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IA</w:t>
            </w:r>
          </w:p>
        </w:tc>
      </w:tr>
      <w:tr w:rsidR="00A0781D" w14:paraId="6977BB44" w14:textId="77777777" w:rsidTr="00A0781D">
        <w:tc>
          <w:tcPr>
            <w:tcW w:w="540" w:type="pct"/>
            <w:tcBorders>
              <w:top w:val="single" w:sz="8" w:space="0" w:color="auto"/>
              <w:bottom w:val="single" w:sz="8" w:space="0" w:color="auto"/>
            </w:tcBorders>
          </w:tcPr>
          <w:p w14:paraId="5BA9AB33" w14:textId="304A410E"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19193</w:t>
            </w:r>
          </w:p>
        </w:tc>
        <w:tc>
          <w:tcPr>
            <w:tcW w:w="1709" w:type="pct"/>
            <w:tcBorders>
              <w:top w:val="single" w:sz="8" w:space="0" w:color="auto"/>
              <w:bottom w:val="single" w:sz="8" w:space="0" w:color="auto"/>
            </w:tcBorders>
          </w:tcPr>
          <w:p w14:paraId="1719A5FC" w14:textId="02B8DC67"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Woodbury County</w:t>
            </w:r>
          </w:p>
        </w:tc>
        <w:tc>
          <w:tcPr>
            <w:tcW w:w="1457" w:type="pct"/>
            <w:tcBorders>
              <w:top w:val="single" w:sz="8" w:space="0" w:color="auto"/>
              <w:bottom w:val="single" w:sz="8" w:space="0" w:color="auto"/>
            </w:tcBorders>
          </w:tcPr>
          <w:p w14:paraId="33D1D30B" w14:textId="33E37F2C"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Iowa</w:t>
            </w:r>
          </w:p>
        </w:tc>
        <w:tc>
          <w:tcPr>
            <w:tcW w:w="1294" w:type="pct"/>
            <w:tcBorders>
              <w:top w:val="single" w:sz="8" w:space="0" w:color="auto"/>
              <w:bottom w:val="single" w:sz="8" w:space="0" w:color="auto"/>
            </w:tcBorders>
          </w:tcPr>
          <w:p w14:paraId="4E0181F3" w14:textId="72CCBF3F"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IA</w:t>
            </w:r>
          </w:p>
        </w:tc>
      </w:tr>
      <w:tr w:rsidR="00A0781D" w14:paraId="3C5B01BE" w14:textId="77777777" w:rsidTr="00A0781D">
        <w:tc>
          <w:tcPr>
            <w:tcW w:w="540" w:type="pct"/>
            <w:tcBorders>
              <w:top w:val="single" w:sz="8" w:space="0" w:color="auto"/>
              <w:bottom w:val="single" w:sz="8" w:space="0" w:color="auto"/>
            </w:tcBorders>
          </w:tcPr>
          <w:p w14:paraId="009E21B1" w14:textId="0C1EB72F"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16001</w:t>
            </w:r>
          </w:p>
        </w:tc>
        <w:tc>
          <w:tcPr>
            <w:tcW w:w="1709" w:type="pct"/>
            <w:tcBorders>
              <w:top w:val="single" w:sz="8" w:space="0" w:color="auto"/>
              <w:bottom w:val="single" w:sz="8" w:space="0" w:color="auto"/>
            </w:tcBorders>
          </w:tcPr>
          <w:p w14:paraId="4D7F295E" w14:textId="7897982F"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Ada County</w:t>
            </w:r>
          </w:p>
        </w:tc>
        <w:tc>
          <w:tcPr>
            <w:tcW w:w="1457" w:type="pct"/>
            <w:tcBorders>
              <w:top w:val="single" w:sz="8" w:space="0" w:color="auto"/>
              <w:bottom w:val="single" w:sz="8" w:space="0" w:color="auto"/>
            </w:tcBorders>
          </w:tcPr>
          <w:p w14:paraId="177B2356" w14:textId="09AFD32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Idaho</w:t>
            </w:r>
          </w:p>
        </w:tc>
        <w:tc>
          <w:tcPr>
            <w:tcW w:w="1294" w:type="pct"/>
            <w:tcBorders>
              <w:top w:val="single" w:sz="8" w:space="0" w:color="auto"/>
              <w:bottom w:val="single" w:sz="8" w:space="0" w:color="auto"/>
            </w:tcBorders>
          </w:tcPr>
          <w:p w14:paraId="2262D01D" w14:textId="139A09EA"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ID</w:t>
            </w:r>
          </w:p>
        </w:tc>
      </w:tr>
      <w:tr w:rsidR="00A0781D" w14:paraId="54CE7C04" w14:textId="77777777" w:rsidTr="00A0781D">
        <w:tc>
          <w:tcPr>
            <w:tcW w:w="540" w:type="pct"/>
            <w:tcBorders>
              <w:top w:val="single" w:sz="8" w:space="0" w:color="auto"/>
              <w:bottom w:val="single" w:sz="8" w:space="0" w:color="auto"/>
            </w:tcBorders>
          </w:tcPr>
          <w:p w14:paraId="7F130195" w14:textId="240CAA53"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16057</w:t>
            </w:r>
          </w:p>
        </w:tc>
        <w:tc>
          <w:tcPr>
            <w:tcW w:w="1709" w:type="pct"/>
            <w:tcBorders>
              <w:top w:val="single" w:sz="8" w:space="0" w:color="auto"/>
              <w:bottom w:val="single" w:sz="8" w:space="0" w:color="auto"/>
            </w:tcBorders>
          </w:tcPr>
          <w:p w14:paraId="17309E27" w14:textId="47F92133"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LatahCounty</w:t>
            </w:r>
          </w:p>
        </w:tc>
        <w:tc>
          <w:tcPr>
            <w:tcW w:w="1457" w:type="pct"/>
            <w:tcBorders>
              <w:top w:val="single" w:sz="8" w:space="0" w:color="auto"/>
              <w:bottom w:val="single" w:sz="8" w:space="0" w:color="auto"/>
            </w:tcBorders>
          </w:tcPr>
          <w:p w14:paraId="37D83F83" w14:textId="44A88B8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Idaho</w:t>
            </w:r>
          </w:p>
        </w:tc>
        <w:tc>
          <w:tcPr>
            <w:tcW w:w="1294" w:type="pct"/>
            <w:tcBorders>
              <w:top w:val="single" w:sz="8" w:space="0" w:color="auto"/>
              <w:bottom w:val="single" w:sz="8" w:space="0" w:color="auto"/>
            </w:tcBorders>
          </w:tcPr>
          <w:p w14:paraId="3F2FFCBC" w14:textId="6A075F19"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ID</w:t>
            </w:r>
          </w:p>
        </w:tc>
      </w:tr>
      <w:tr w:rsidR="00A0781D" w14:paraId="364CDF7B" w14:textId="77777777" w:rsidTr="00A0781D">
        <w:tc>
          <w:tcPr>
            <w:tcW w:w="540" w:type="pct"/>
            <w:tcBorders>
              <w:top w:val="single" w:sz="8" w:space="0" w:color="auto"/>
              <w:bottom w:val="single" w:sz="8" w:space="0" w:color="auto"/>
            </w:tcBorders>
          </w:tcPr>
          <w:p w14:paraId="12561C0C" w14:textId="62D4F5C7"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17031</w:t>
            </w:r>
          </w:p>
        </w:tc>
        <w:tc>
          <w:tcPr>
            <w:tcW w:w="1709" w:type="pct"/>
            <w:tcBorders>
              <w:top w:val="single" w:sz="8" w:space="0" w:color="auto"/>
              <w:bottom w:val="single" w:sz="8" w:space="0" w:color="auto"/>
            </w:tcBorders>
          </w:tcPr>
          <w:p w14:paraId="0C7EBCFF" w14:textId="37A36A03"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Cook County</w:t>
            </w:r>
          </w:p>
        </w:tc>
        <w:tc>
          <w:tcPr>
            <w:tcW w:w="1457" w:type="pct"/>
            <w:tcBorders>
              <w:top w:val="single" w:sz="8" w:space="0" w:color="auto"/>
              <w:bottom w:val="single" w:sz="8" w:space="0" w:color="auto"/>
            </w:tcBorders>
          </w:tcPr>
          <w:p w14:paraId="48DA2F3C" w14:textId="6DC172E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Illinois</w:t>
            </w:r>
          </w:p>
        </w:tc>
        <w:tc>
          <w:tcPr>
            <w:tcW w:w="1294" w:type="pct"/>
            <w:tcBorders>
              <w:top w:val="single" w:sz="8" w:space="0" w:color="auto"/>
              <w:bottom w:val="single" w:sz="8" w:space="0" w:color="auto"/>
            </w:tcBorders>
          </w:tcPr>
          <w:p w14:paraId="752544CC" w14:textId="7E0960F9"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IL</w:t>
            </w:r>
          </w:p>
        </w:tc>
      </w:tr>
      <w:tr w:rsidR="00A0781D" w14:paraId="4DAA0D2B" w14:textId="77777777" w:rsidTr="00A0781D">
        <w:tc>
          <w:tcPr>
            <w:tcW w:w="540" w:type="pct"/>
            <w:tcBorders>
              <w:top w:val="single" w:sz="8" w:space="0" w:color="auto"/>
              <w:bottom w:val="single" w:sz="8" w:space="0" w:color="auto"/>
            </w:tcBorders>
          </w:tcPr>
          <w:p w14:paraId="6D02D7AD" w14:textId="5EDCF105"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17091</w:t>
            </w:r>
          </w:p>
        </w:tc>
        <w:tc>
          <w:tcPr>
            <w:tcW w:w="1709" w:type="pct"/>
            <w:tcBorders>
              <w:top w:val="single" w:sz="8" w:space="0" w:color="auto"/>
              <w:bottom w:val="single" w:sz="8" w:space="0" w:color="auto"/>
            </w:tcBorders>
          </w:tcPr>
          <w:p w14:paraId="2118F29F" w14:textId="1D1AC10F"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KankakeeCounty</w:t>
            </w:r>
          </w:p>
        </w:tc>
        <w:tc>
          <w:tcPr>
            <w:tcW w:w="1457" w:type="pct"/>
            <w:tcBorders>
              <w:top w:val="single" w:sz="8" w:space="0" w:color="auto"/>
              <w:bottom w:val="single" w:sz="8" w:space="0" w:color="auto"/>
            </w:tcBorders>
          </w:tcPr>
          <w:p w14:paraId="0AEEAAA5" w14:textId="097574E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Illinois</w:t>
            </w:r>
          </w:p>
        </w:tc>
        <w:tc>
          <w:tcPr>
            <w:tcW w:w="1294" w:type="pct"/>
            <w:tcBorders>
              <w:top w:val="single" w:sz="8" w:space="0" w:color="auto"/>
              <w:bottom w:val="single" w:sz="8" w:space="0" w:color="auto"/>
            </w:tcBorders>
          </w:tcPr>
          <w:p w14:paraId="55209175" w14:textId="7552F785"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IL</w:t>
            </w:r>
          </w:p>
        </w:tc>
      </w:tr>
      <w:tr w:rsidR="00A0781D" w14:paraId="7E02E94F" w14:textId="77777777" w:rsidTr="00A0781D">
        <w:tc>
          <w:tcPr>
            <w:tcW w:w="540" w:type="pct"/>
            <w:tcBorders>
              <w:top w:val="single" w:sz="8" w:space="0" w:color="auto"/>
              <w:bottom w:val="single" w:sz="8" w:space="0" w:color="auto"/>
            </w:tcBorders>
          </w:tcPr>
          <w:p w14:paraId="3512FE98" w14:textId="60131743"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17143</w:t>
            </w:r>
          </w:p>
        </w:tc>
        <w:tc>
          <w:tcPr>
            <w:tcW w:w="1709" w:type="pct"/>
            <w:tcBorders>
              <w:top w:val="single" w:sz="8" w:space="0" w:color="auto"/>
              <w:bottom w:val="single" w:sz="8" w:space="0" w:color="auto"/>
            </w:tcBorders>
          </w:tcPr>
          <w:p w14:paraId="34BDDA9F" w14:textId="41E04537"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PeoriaCounty</w:t>
            </w:r>
          </w:p>
        </w:tc>
        <w:tc>
          <w:tcPr>
            <w:tcW w:w="1457" w:type="pct"/>
            <w:tcBorders>
              <w:top w:val="single" w:sz="8" w:space="0" w:color="auto"/>
              <w:bottom w:val="single" w:sz="8" w:space="0" w:color="auto"/>
            </w:tcBorders>
          </w:tcPr>
          <w:p w14:paraId="27BFCB67" w14:textId="74ADC9D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Illinois</w:t>
            </w:r>
          </w:p>
        </w:tc>
        <w:tc>
          <w:tcPr>
            <w:tcW w:w="1294" w:type="pct"/>
            <w:tcBorders>
              <w:top w:val="single" w:sz="8" w:space="0" w:color="auto"/>
              <w:bottom w:val="single" w:sz="8" w:space="0" w:color="auto"/>
            </w:tcBorders>
          </w:tcPr>
          <w:p w14:paraId="7278D196" w14:textId="01154334"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IL</w:t>
            </w:r>
          </w:p>
        </w:tc>
      </w:tr>
      <w:tr w:rsidR="00A0781D" w14:paraId="5840F097" w14:textId="77777777" w:rsidTr="00A0781D">
        <w:tc>
          <w:tcPr>
            <w:tcW w:w="540" w:type="pct"/>
            <w:tcBorders>
              <w:top w:val="single" w:sz="8" w:space="0" w:color="auto"/>
              <w:bottom w:val="single" w:sz="8" w:space="0" w:color="auto"/>
            </w:tcBorders>
          </w:tcPr>
          <w:p w14:paraId="06F1E285" w14:textId="17C2E749"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17201</w:t>
            </w:r>
          </w:p>
        </w:tc>
        <w:tc>
          <w:tcPr>
            <w:tcW w:w="1709" w:type="pct"/>
            <w:tcBorders>
              <w:top w:val="single" w:sz="8" w:space="0" w:color="auto"/>
              <w:bottom w:val="single" w:sz="8" w:space="0" w:color="auto"/>
            </w:tcBorders>
          </w:tcPr>
          <w:p w14:paraId="088BBFFE" w14:textId="7150BD72"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WinnebagoCounty</w:t>
            </w:r>
          </w:p>
        </w:tc>
        <w:tc>
          <w:tcPr>
            <w:tcW w:w="1457" w:type="pct"/>
            <w:tcBorders>
              <w:top w:val="single" w:sz="8" w:space="0" w:color="auto"/>
              <w:bottom w:val="single" w:sz="8" w:space="0" w:color="auto"/>
            </w:tcBorders>
          </w:tcPr>
          <w:p w14:paraId="688681B8" w14:textId="5FA1C1C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Illinois</w:t>
            </w:r>
          </w:p>
        </w:tc>
        <w:tc>
          <w:tcPr>
            <w:tcW w:w="1294" w:type="pct"/>
            <w:tcBorders>
              <w:top w:val="single" w:sz="8" w:space="0" w:color="auto"/>
              <w:bottom w:val="single" w:sz="8" w:space="0" w:color="auto"/>
            </w:tcBorders>
          </w:tcPr>
          <w:p w14:paraId="7451252C" w14:textId="03EAFA07"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IL</w:t>
            </w:r>
          </w:p>
        </w:tc>
      </w:tr>
      <w:tr w:rsidR="00A0781D" w14:paraId="0DAD9BD8" w14:textId="77777777" w:rsidTr="00A0781D">
        <w:tc>
          <w:tcPr>
            <w:tcW w:w="540" w:type="pct"/>
            <w:tcBorders>
              <w:top w:val="single" w:sz="8" w:space="0" w:color="auto"/>
              <w:bottom w:val="single" w:sz="8" w:space="0" w:color="auto"/>
            </w:tcBorders>
          </w:tcPr>
          <w:p w14:paraId="2D4525E2" w14:textId="175803DE"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18003</w:t>
            </w:r>
          </w:p>
        </w:tc>
        <w:tc>
          <w:tcPr>
            <w:tcW w:w="1709" w:type="pct"/>
            <w:tcBorders>
              <w:top w:val="single" w:sz="8" w:space="0" w:color="auto"/>
              <w:bottom w:val="single" w:sz="8" w:space="0" w:color="auto"/>
            </w:tcBorders>
          </w:tcPr>
          <w:p w14:paraId="50CB11F0" w14:textId="3EA027B9"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Allen County</w:t>
            </w:r>
          </w:p>
        </w:tc>
        <w:tc>
          <w:tcPr>
            <w:tcW w:w="1457" w:type="pct"/>
            <w:tcBorders>
              <w:top w:val="single" w:sz="8" w:space="0" w:color="auto"/>
              <w:bottom w:val="single" w:sz="8" w:space="0" w:color="auto"/>
            </w:tcBorders>
          </w:tcPr>
          <w:p w14:paraId="1B32EC9F" w14:textId="52EA0E6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197BFEEE" w14:textId="0B2B679F"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5F288431" w14:textId="77777777" w:rsidTr="00A0781D">
        <w:tc>
          <w:tcPr>
            <w:tcW w:w="540" w:type="pct"/>
            <w:tcBorders>
              <w:top w:val="single" w:sz="8" w:space="0" w:color="auto"/>
              <w:bottom w:val="single" w:sz="8" w:space="0" w:color="auto"/>
            </w:tcBorders>
          </w:tcPr>
          <w:p w14:paraId="67A16F3E" w14:textId="05E65B7E"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18005</w:t>
            </w:r>
          </w:p>
        </w:tc>
        <w:tc>
          <w:tcPr>
            <w:tcW w:w="1709" w:type="pct"/>
            <w:tcBorders>
              <w:top w:val="single" w:sz="8" w:space="0" w:color="auto"/>
              <w:bottom w:val="single" w:sz="8" w:space="0" w:color="auto"/>
            </w:tcBorders>
          </w:tcPr>
          <w:p w14:paraId="37358E84" w14:textId="76155AA1"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Bartholomew County</w:t>
            </w:r>
          </w:p>
        </w:tc>
        <w:tc>
          <w:tcPr>
            <w:tcW w:w="1457" w:type="pct"/>
            <w:tcBorders>
              <w:top w:val="single" w:sz="8" w:space="0" w:color="auto"/>
              <w:bottom w:val="single" w:sz="8" w:space="0" w:color="auto"/>
            </w:tcBorders>
          </w:tcPr>
          <w:p w14:paraId="6B8DC1F7" w14:textId="2C0E228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1CA9347F" w14:textId="0BAC4989"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24FA846D" w14:textId="77777777" w:rsidTr="00A0781D">
        <w:tc>
          <w:tcPr>
            <w:tcW w:w="540" w:type="pct"/>
            <w:tcBorders>
              <w:top w:val="single" w:sz="8" w:space="0" w:color="auto"/>
              <w:bottom w:val="single" w:sz="8" w:space="0" w:color="auto"/>
            </w:tcBorders>
          </w:tcPr>
          <w:p w14:paraId="44EEB4C5" w14:textId="26983C25"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18007</w:t>
            </w:r>
          </w:p>
        </w:tc>
        <w:tc>
          <w:tcPr>
            <w:tcW w:w="1709" w:type="pct"/>
            <w:tcBorders>
              <w:top w:val="single" w:sz="8" w:space="0" w:color="auto"/>
              <w:bottom w:val="single" w:sz="8" w:space="0" w:color="auto"/>
            </w:tcBorders>
          </w:tcPr>
          <w:p w14:paraId="1499D41E" w14:textId="4F19029C"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Benton County</w:t>
            </w:r>
          </w:p>
        </w:tc>
        <w:tc>
          <w:tcPr>
            <w:tcW w:w="1457" w:type="pct"/>
            <w:tcBorders>
              <w:top w:val="single" w:sz="8" w:space="0" w:color="auto"/>
              <w:bottom w:val="single" w:sz="8" w:space="0" w:color="auto"/>
            </w:tcBorders>
          </w:tcPr>
          <w:p w14:paraId="016384E7" w14:textId="33E71032"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6C6B419C" w14:textId="38571F96"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2BD6E227" w14:textId="77777777" w:rsidTr="00A0781D">
        <w:tc>
          <w:tcPr>
            <w:tcW w:w="540" w:type="pct"/>
            <w:tcBorders>
              <w:top w:val="single" w:sz="8" w:space="0" w:color="auto"/>
              <w:bottom w:val="single" w:sz="8" w:space="0" w:color="auto"/>
            </w:tcBorders>
          </w:tcPr>
          <w:p w14:paraId="6044B4F8" w14:textId="682D0CED"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18035</w:t>
            </w:r>
          </w:p>
        </w:tc>
        <w:tc>
          <w:tcPr>
            <w:tcW w:w="1709" w:type="pct"/>
            <w:tcBorders>
              <w:top w:val="single" w:sz="8" w:space="0" w:color="auto"/>
              <w:bottom w:val="single" w:sz="8" w:space="0" w:color="auto"/>
            </w:tcBorders>
          </w:tcPr>
          <w:p w14:paraId="46DF780B" w14:textId="5936B518"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Delaware County</w:t>
            </w:r>
          </w:p>
        </w:tc>
        <w:tc>
          <w:tcPr>
            <w:tcW w:w="1457" w:type="pct"/>
            <w:tcBorders>
              <w:top w:val="single" w:sz="8" w:space="0" w:color="auto"/>
              <w:bottom w:val="single" w:sz="8" w:space="0" w:color="auto"/>
            </w:tcBorders>
          </w:tcPr>
          <w:p w14:paraId="0D815E83" w14:textId="47757E1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060D11B2" w14:textId="61EE495D"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78AC855F" w14:textId="77777777" w:rsidTr="00A0781D">
        <w:tc>
          <w:tcPr>
            <w:tcW w:w="540" w:type="pct"/>
            <w:tcBorders>
              <w:top w:val="single" w:sz="8" w:space="0" w:color="auto"/>
              <w:bottom w:val="single" w:sz="8" w:space="0" w:color="auto"/>
            </w:tcBorders>
          </w:tcPr>
          <w:p w14:paraId="251B12A3" w14:textId="426976DA"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18037</w:t>
            </w:r>
          </w:p>
        </w:tc>
        <w:tc>
          <w:tcPr>
            <w:tcW w:w="1709" w:type="pct"/>
            <w:tcBorders>
              <w:top w:val="single" w:sz="8" w:space="0" w:color="auto"/>
              <w:bottom w:val="single" w:sz="8" w:space="0" w:color="auto"/>
            </w:tcBorders>
          </w:tcPr>
          <w:p w14:paraId="1AA6B003" w14:textId="5164D5C8"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Dubois County</w:t>
            </w:r>
          </w:p>
        </w:tc>
        <w:tc>
          <w:tcPr>
            <w:tcW w:w="1457" w:type="pct"/>
            <w:tcBorders>
              <w:top w:val="single" w:sz="8" w:space="0" w:color="auto"/>
              <w:bottom w:val="single" w:sz="8" w:space="0" w:color="auto"/>
            </w:tcBorders>
          </w:tcPr>
          <w:p w14:paraId="04CEE589" w14:textId="55D8517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07BB30CB" w14:textId="371391D8"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3B246194" w14:textId="77777777" w:rsidTr="00A0781D">
        <w:tc>
          <w:tcPr>
            <w:tcW w:w="540" w:type="pct"/>
            <w:tcBorders>
              <w:top w:val="single" w:sz="8" w:space="0" w:color="auto"/>
              <w:bottom w:val="single" w:sz="8" w:space="0" w:color="auto"/>
            </w:tcBorders>
          </w:tcPr>
          <w:p w14:paraId="63735602" w14:textId="77CC1157"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18057</w:t>
            </w:r>
          </w:p>
        </w:tc>
        <w:tc>
          <w:tcPr>
            <w:tcW w:w="1709" w:type="pct"/>
            <w:tcBorders>
              <w:top w:val="single" w:sz="8" w:space="0" w:color="auto"/>
              <w:bottom w:val="single" w:sz="8" w:space="0" w:color="auto"/>
            </w:tcBorders>
          </w:tcPr>
          <w:p w14:paraId="5AB78130" w14:textId="17917478"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HamiltonCounty</w:t>
            </w:r>
          </w:p>
        </w:tc>
        <w:tc>
          <w:tcPr>
            <w:tcW w:w="1457" w:type="pct"/>
            <w:tcBorders>
              <w:top w:val="single" w:sz="8" w:space="0" w:color="auto"/>
              <w:bottom w:val="single" w:sz="8" w:space="0" w:color="auto"/>
            </w:tcBorders>
          </w:tcPr>
          <w:p w14:paraId="47562893" w14:textId="29F5AF9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4CE3EEF2" w14:textId="104878FC"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425399A1" w14:textId="77777777" w:rsidTr="00A0781D">
        <w:tc>
          <w:tcPr>
            <w:tcW w:w="540" w:type="pct"/>
            <w:tcBorders>
              <w:top w:val="single" w:sz="8" w:space="0" w:color="auto"/>
              <w:bottom w:val="single" w:sz="8" w:space="0" w:color="auto"/>
            </w:tcBorders>
          </w:tcPr>
          <w:p w14:paraId="2E3D2403" w14:textId="0A1880EA"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18087</w:t>
            </w:r>
          </w:p>
        </w:tc>
        <w:tc>
          <w:tcPr>
            <w:tcW w:w="1709" w:type="pct"/>
            <w:tcBorders>
              <w:top w:val="single" w:sz="8" w:space="0" w:color="auto"/>
              <w:bottom w:val="single" w:sz="8" w:space="0" w:color="auto"/>
            </w:tcBorders>
          </w:tcPr>
          <w:p w14:paraId="7A9B6439" w14:textId="64AD4604"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LaGrange County</w:t>
            </w:r>
          </w:p>
        </w:tc>
        <w:tc>
          <w:tcPr>
            <w:tcW w:w="1457" w:type="pct"/>
            <w:tcBorders>
              <w:top w:val="single" w:sz="8" w:space="0" w:color="auto"/>
              <w:bottom w:val="single" w:sz="8" w:space="0" w:color="auto"/>
            </w:tcBorders>
          </w:tcPr>
          <w:p w14:paraId="18C2D34E" w14:textId="1727627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3660D672" w14:textId="4F5F5EC0"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335B895B" w14:textId="77777777" w:rsidTr="00A0781D">
        <w:tc>
          <w:tcPr>
            <w:tcW w:w="540" w:type="pct"/>
            <w:tcBorders>
              <w:top w:val="single" w:sz="8" w:space="0" w:color="auto"/>
              <w:bottom w:val="single" w:sz="8" w:space="0" w:color="auto"/>
            </w:tcBorders>
          </w:tcPr>
          <w:p w14:paraId="559A4E93" w14:textId="1876E3F5"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18089</w:t>
            </w:r>
          </w:p>
        </w:tc>
        <w:tc>
          <w:tcPr>
            <w:tcW w:w="1709" w:type="pct"/>
            <w:tcBorders>
              <w:top w:val="single" w:sz="8" w:space="0" w:color="auto"/>
              <w:bottom w:val="single" w:sz="8" w:space="0" w:color="auto"/>
            </w:tcBorders>
          </w:tcPr>
          <w:p w14:paraId="1BC53CB7" w14:textId="0C027364"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LakeCounty</w:t>
            </w:r>
          </w:p>
        </w:tc>
        <w:tc>
          <w:tcPr>
            <w:tcW w:w="1457" w:type="pct"/>
            <w:tcBorders>
              <w:top w:val="single" w:sz="8" w:space="0" w:color="auto"/>
              <w:bottom w:val="single" w:sz="8" w:space="0" w:color="auto"/>
            </w:tcBorders>
          </w:tcPr>
          <w:p w14:paraId="45A0DD6C" w14:textId="54E5E834"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78B6EDC0" w14:textId="05310BDD"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0BE25E18" w14:textId="77777777" w:rsidTr="00A0781D">
        <w:tc>
          <w:tcPr>
            <w:tcW w:w="540" w:type="pct"/>
            <w:tcBorders>
              <w:top w:val="single" w:sz="8" w:space="0" w:color="auto"/>
              <w:bottom w:val="single" w:sz="8" w:space="0" w:color="auto"/>
            </w:tcBorders>
          </w:tcPr>
          <w:p w14:paraId="481EA5BB" w14:textId="2413EA2C"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18157</w:t>
            </w:r>
          </w:p>
        </w:tc>
        <w:tc>
          <w:tcPr>
            <w:tcW w:w="1709" w:type="pct"/>
            <w:tcBorders>
              <w:top w:val="single" w:sz="8" w:space="0" w:color="auto"/>
              <w:bottom w:val="single" w:sz="8" w:space="0" w:color="auto"/>
            </w:tcBorders>
          </w:tcPr>
          <w:p w14:paraId="5AC8DC29" w14:textId="1A2A0CF5"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TippecanoeCounty</w:t>
            </w:r>
          </w:p>
        </w:tc>
        <w:tc>
          <w:tcPr>
            <w:tcW w:w="1457" w:type="pct"/>
            <w:tcBorders>
              <w:top w:val="single" w:sz="8" w:space="0" w:color="auto"/>
              <w:bottom w:val="single" w:sz="8" w:space="0" w:color="auto"/>
            </w:tcBorders>
          </w:tcPr>
          <w:p w14:paraId="18315481" w14:textId="78170AA4"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Indiana</w:t>
            </w:r>
          </w:p>
        </w:tc>
        <w:tc>
          <w:tcPr>
            <w:tcW w:w="1294" w:type="pct"/>
            <w:tcBorders>
              <w:top w:val="single" w:sz="8" w:space="0" w:color="auto"/>
              <w:bottom w:val="single" w:sz="8" w:space="0" w:color="auto"/>
            </w:tcBorders>
          </w:tcPr>
          <w:p w14:paraId="66B2F9F1" w14:textId="475B64A8"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IN</w:t>
            </w:r>
          </w:p>
        </w:tc>
      </w:tr>
      <w:tr w:rsidR="00A0781D" w14:paraId="705B7D9B" w14:textId="77777777" w:rsidTr="00A0781D">
        <w:tc>
          <w:tcPr>
            <w:tcW w:w="540" w:type="pct"/>
            <w:tcBorders>
              <w:top w:val="single" w:sz="8" w:space="0" w:color="auto"/>
              <w:bottom w:val="single" w:sz="8" w:space="0" w:color="auto"/>
            </w:tcBorders>
          </w:tcPr>
          <w:p w14:paraId="4059A396" w14:textId="2AFE13C6"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20001</w:t>
            </w:r>
          </w:p>
        </w:tc>
        <w:tc>
          <w:tcPr>
            <w:tcW w:w="1709" w:type="pct"/>
            <w:tcBorders>
              <w:top w:val="single" w:sz="8" w:space="0" w:color="auto"/>
              <w:bottom w:val="single" w:sz="8" w:space="0" w:color="auto"/>
            </w:tcBorders>
          </w:tcPr>
          <w:p w14:paraId="49E576E0" w14:textId="57D9DE17"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Allen County</w:t>
            </w:r>
          </w:p>
        </w:tc>
        <w:tc>
          <w:tcPr>
            <w:tcW w:w="1457" w:type="pct"/>
            <w:tcBorders>
              <w:top w:val="single" w:sz="8" w:space="0" w:color="auto"/>
              <w:bottom w:val="single" w:sz="8" w:space="0" w:color="auto"/>
            </w:tcBorders>
          </w:tcPr>
          <w:p w14:paraId="4EAB6042" w14:textId="5E41AFE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Kansas</w:t>
            </w:r>
          </w:p>
        </w:tc>
        <w:tc>
          <w:tcPr>
            <w:tcW w:w="1294" w:type="pct"/>
            <w:tcBorders>
              <w:top w:val="single" w:sz="8" w:space="0" w:color="auto"/>
              <w:bottom w:val="single" w:sz="8" w:space="0" w:color="auto"/>
            </w:tcBorders>
          </w:tcPr>
          <w:p w14:paraId="030E50DC" w14:textId="378399A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KS</w:t>
            </w:r>
          </w:p>
        </w:tc>
      </w:tr>
      <w:tr w:rsidR="00A0781D" w14:paraId="53CF1133" w14:textId="77777777" w:rsidTr="00A0781D">
        <w:tc>
          <w:tcPr>
            <w:tcW w:w="540" w:type="pct"/>
            <w:tcBorders>
              <w:top w:val="single" w:sz="8" w:space="0" w:color="auto"/>
              <w:bottom w:val="single" w:sz="8" w:space="0" w:color="auto"/>
            </w:tcBorders>
          </w:tcPr>
          <w:p w14:paraId="6900238A" w14:textId="3FEC9409"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20057</w:t>
            </w:r>
          </w:p>
        </w:tc>
        <w:tc>
          <w:tcPr>
            <w:tcW w:w="1709" w:type="pct"/>
            <w:tcBorders>
              <w:top w:val="single" w:sz="8" w:space="0" w:color="auto"/>
              <w:bottom w:val="single" w:sz="8" w:space="0" w:color="auto"/>
            </w:tcBorders>
          </w:tcPr>
          <w:p w14:paraId="45605274" w14:textId="2C5C5661"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Ford County</w:t>
            </w:r>
          </w:p>
        </w:tc>
        <w:tc>
          <w:tcPr>
            <w:tcW w:w="1457" w:type="pct"/>
            <w:tcBorders>
              <w:top w:val="single" w:sz="8" w:space="0" w:color="auto"/>
              <w:bottom w:val="single" w:sz="8" w:space="0" w:color="auto"/>
            </w:tcBorders>
          </w:tcPr>
          <w:p w14:paraId="3C27B564" w14:textId="3D0EF70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Kansas</w:t>
            </w:r>
          </w:p>
        </w:tc>
        <w:tc>
          <w:tcPr>
            <w:tcW w:w="1294" w:type="pct"/>
            <w:tcBorders>
              <w:top w:val="single" w:sz="8" w:space="0" w:color="auto"/>
              <w:bottom w:val="single" w:sz="8" w:space="0" w:color="auto"/>
            </w:tcBorders>
          </w:tcPr>
          <w:p w14:paraId="1B480682" w14:textId="1F9898B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KS</w:t>
            </w:r>
          </w:p>
        </w:tc>
      </w:tr>
      <w:tr w:rsidR="00A0781D" w14:paraId="1B1B6ED3" w14:textId="77777777" w:rsidTr="00A0781D">
        <w:tc>
          <w:tcPr>
            <w:tcW w:w="540" w:type="pct"/>
            <w:tcBorders>
              <w:top w:val="single" w:sz="8" w:space="0" w:color="auto"/>
              <w:bottom w:val="single" w:sz="8" w:space="0" w:color="auto"/>
            </w:tcBorders>
          </w:tcPr>
          <w:p w14:paraId="73B41B4E" w14:textId="2A99F69F"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20091</w:t>
            </w:r>
          </w:p>
        </w:tc>
        <w:tc>
          <w:tcPr>
            <w:tcW w:w="1709" w:type="pct"/>
            <w:tcBorders>
              <w:top w:val="single" w:sz="8" w:space="0" w:color="auto"/>
              <w:bottom w:val="single" w:sz="8" w:space="0" w:color="auto"/>
            </w:tcBorders>
          </w:tcPr>
          <w:p w14:paraId="5F887678" w14:textId="4AC0164B"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JohnsonCounty</w:t>
            </w:r>
          </w:p>
        </w:tc>
        <w:tc>
          <w:tcPr>
            <w:tcW w:w="1457" w:type="pct"/>
            <w:tcBorders>
              <w:top w:val="single" w:sz="8" w:space="0" w:color="auto"/>
              <w:bottom w:val="single" w:sz="8" w:space="0" w:color="auto"/>
            </w:tcBorders>
          </w:tcPr>
          <w:p w14:paraId="2E714AE5" w14:textId="45E7817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Kansas</w:t>
            </w:r>
          </w:p>
        </w:tc>
        <w:tc>
          <w:tcPr>
            <w:tcW w:w="1294" w:type="pct"/>
            <w:tcBorders>
              <w:top w:val="single" w:sz="8" w:space="0" w:color="auto"/>
              <w:bottom w:val="single" w:sz="8" w:space="0" w:color="auto"/>
            </w:tcBorders>
          </w:tcPr>
          <w:p w14:paraId="1135D29B" w14:textId="5A66A26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KS</w:t>
            </w:r>
          </w:p>
        </w:tc>
      </w:tr>
      <w:tr w:rsidR="00A0781D" w14:paraId="2D88FF44" w14:textId="77777777" w:rsidTr="00A0781D">
        <w:tc>
          <w:tcPr>
            <w:tcW w:w="540" w:type="pct"/>
            <w:tcBorders>
              <w:top w:val="single" w:sz="8" w:space="0" w:color="auto"/>
              <w:bottom w:val="single" w:sz="8" w:space="0" w:color="auto"/>
            </w:tcBorders>
          </w:tcPr>
          <w:p w14:paraId="0297F31F" w14:textId="3D1C8152"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20155</w:t>
            </w:r>
          </w:p>
        </w:tc>
        <w:tc>
          <w:tcPr>
            <w:tcW w:w="1709" w:type="pct"/>
            <w:tcBorders>
              <w:top w:val="single" w:sz="8" w:space="0" w:color="auto"/>
              <w:bottom w:val="single" w:sz="8" w:space="0" w:color="auto"/>
            </w:tcBorders>
          </w:tcPr>
          <w:p w14:paraId="1A56AE20" w14:textId="0B2136C0"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Reno County</w:t>
            </w:r>
          </w:p>
        </w:tc>
        <w:tc>
          <w:tcPr>
            <w:tcW w:w="1457" w:type="pct"/>
            <w:tcBorders>
              <w:top w:val="single" w:sz="8" w:space="0" w:color="auto"/>
              <w:bottom w:val="single" w:sz="8" w:space="0" w:color="auto"/>
            </w:tcBorders>
          </w:tcPr>
          <w:p w14:paraId="4B6FC5DB" w14:textId="657B2F6C"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Kansas</w:t>
            </w:r>
          </w:p>
        </w:tc>
        <w:tc>
          <w:tcPr>
            <w:tcW w:w="1294" w:type="pct"/>
            <w:tcBorders>
              <w:top w:val="single" w:sz="8" w:space="0" w:color="auto"/>
              <w:bottom w:val="single" w:sz="8" w:space="0" w:color="auto"/>
            </w:tcBorders>
          </w:tcPr>
          <w:p w14:paraId="0A62CE82" w14:textId="4B53083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KS</w:t>
            </w:r>
          </w:p>
        </w:tc>
      </w:tr>
      <w:tr w:rsidR="00A0781D" w14:paraId="47A7D27E" w14:textId="77777777" w:rsidTr="00A0781D">
        <w:tc>
          <w:tcPr>
            <w:tcW w:w="540" w:type="pct"/>
            <w:tcBorders>
              <w:top w:val="single" w:sz="8" w:space="0" w:color="auto"/>
              <w:bottom w:val="single" w:sz="8" w:space="0" w:color="auto"/>
            </w:tcBorders>
          </w:tcPr>
          <w:p w14:paraId="275DBBED" w14:textId="5631593F"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20173</w:t>
            </w:r>
          </w:p>
        </w:tc>
        <w:tc>
          <w:tcPr>
            <w:tcW w:w="1709" w:type="pct"/>
            <w:tcBorders>
              <w:top w:val="single" w:sz="8" w:space="0" w:color="auto"/>
              <w:bottom w:val="single" w:sz="8" w:space="0" w:color="auto"/>
            </w:tcBorders>
          </w:tcPr>
          <w:p w14:paraId="51FF3E2D" w14:textId="7843CC64"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SedgwickCounty</w:t>
            </w:r>
          </w:p>
        </w:tc>
        <w:tc>
          <w:tcPr>
            <w:tcW w:w="1457" w:type="pct"/>
            <w:tcBorders>
              <w:top w:val="single" w:sz="8" w:space="0" w:color="auto"/>
              <w:bottom w:val="single" w:sz="8" w:space="0" w:color="auto"/>
            </w:tcBorders>
          </w:tcPr>
          <w:p w14:paraId="7B7EAFC7" w14:textId="50AE2A72"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Kansas</w:t>
            </w:r>
          </w:p>
        </w:tc>
        <w:tc>
          <w:tcPr>
            <w:tcW w:w="1294" w:type="pct"/>
            <w:tcBorders>
              <w:top w:val="single" w:sz="8" w:space="0" w:color="auto"/>
              <w:bottom w:val="single" w:sz="8" w:space="0" w:color="auto"/>
            </w:tcBorders>
          </w:tcPr>
          <w:p w14:paraId="48011E56" w14:textId="1A06372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KS</w:t>
            </w:r>
          </w:p>
        </w:tc>
      </w:tr>
      <w:tr w:rsidR="00A0781D" w14:paraId="1F93EC71" w14:textId="77777777" w:rsidTr="00A0781D">
        <w:tc>
          <w:tcPr>
            <w:tcW w:w="540" w:type="pct"/>
            <w:tcBorders>
              <w:top w:val="single" w:sz="8" w:space="0" w:color="auto"/>
              <w:bottom w:val="single" w:sz="8" w:space="0" w:color="auto"/>
            </w:tcBorders>
          </w:tcPr>
          <w:p w14:paraId="37067C60" w14:textId="22D1812C"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20177</w:t>
            </w:r>
          </w:p>
        </w:tc>
        <w:tc>
          <w:tcPr>
            <w:tcW w:w="1709" w:type="pct"/>
            <w:tcBorders>
              <w:top w:val="single" w:sz="8" w:space="0" w:color="auto"/>
              <w:bottom w:val="single" w:sz="8" w:space="0" w:color="auto"/>
            </w:tcBorders>
          </w:tcPr>
          <w:p w14:paraId="0EDE3097" w14:textId="44419E5B"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Shawnee County</w:t>
            </w:r>
          </w:p>
        </w:tc>
        <w:tc>
          <w:tcPr>
            <w:tcW w:w="1457" w:type="pct"/>
            <w:tcBorders>
              <w:top w:val="single" w:sz="8" w:space="0" w:color="auto"/>
              <w:bottom w:val="single" w:sz="8" w:space="0" w:color="auto"/>
            </w:tcBorders>
          </w:tcPr>
          <w:p w14:paraId="60B02B79" w14:textId="1E882FB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Kansas</w:t>
            </w:r>
          </w:p>
        </w:tc>
        <w:tc>
          <w:tcPr>
            <w:tcW w:w="1294" w:type="pct"/>
            <w:tcBorders>
              <w:top w:val="single" w:sz="8" w:space="0" w:color="auto"/>
              <w:bottom w:val="single" w:sz="8" w:space="0" w:color="auto"/>
            </w:tcBorders>
          </w:tcPr>
          <w:p w14:paraId="7CFACFCB" w14:textId="462A529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KS</w:t>
            </w:r>
          </w:p>
        </w:tc>
      </w:tr>
      <w:tr w:rsidR="00A0781D" w14:paraId="472E84DF" w14:textId="77777777" w:rsidTr="00A0781D">
        <w:tc>
          <w:tcPr>
            <w:tcW w:w="540" w:type="pct"/>
            <w:tcBorders>
              <w:top w:val="single" w:sz="8" w:space="0" w:color="auto"/>
              <w:bottom w:val="single" w:sz="8" w:space="0" w:color="auto"/>
            </w:tcBorders>
          </w:tcPr>
          <w:p w14:paraId="03C8E917" w14:textId="3A63D117"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21041</w:t>
            </w:r>
          </w:p>
        </w:tc>
        <w:tc>
          <w:tcPr>
            <w:tcW w:w="1709" w:type="pct"/>
            <w:tcBorders>
              <w:top w:val="single" w:sz="8" w:space="0" w:color="auto"/>
              <w:bottom w:val="single" w:sz="8" w:space="0" w:color="auto"/>
            </w:tcBorders>
          </w:tcPr>
          <w:p w14:paraId="4DA2C61C" w14:textId="45982F96"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Carroll County</w:t>
            </w:r>
          </w:p>
        </w:tc>
        <w:tc>
          <w:tcPr>
            <w:tcW w:w="1457" w:type="pct"/>
            <w:tcBorders>
              <w:top w:val="single" w:sz="8" w:space="0" w:color="auto"/>
              <w:bottom w:val="single" w:sz="8" w:space="0" w:color="auto"/>
            </w:tcBorders>
          </w:tcPr>
          <w:p w14:paraId="1F20E5E0" w14:textId="241B6802"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Kentucky</w:t>
            </w:r>
          </w:p>
        </w:tc>
        <w:tc>
          <w:tcPr>
            <w:tcW w:w="1294" w:type="pct"/>
            <w:tcBorders>
              <w:top w:val="single" w:sz="8" w:space="0" w:color="auto"/>
              <w:bottom w:val="single" w:sz="8" w:space="0" w:color="auto"/>
            </w:tcBorders>
          </w:tcPr>
          <w:p w14:paraId="78970732" w14:textId="6180A40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KY</w:t>
            </w:r>
          </w:p>
        </w:tc>
      </w:tr>
      <w:tr w:rsidR="00A0781D" w14:paraId="7360F8E3" w14:textId="77777777" w:rsidTr="00A0781D">
        <w:tc>
          <w:tcPr>
            <w:tcW w:w="540" w:type="pct"/>
            <w:tcBorders>
              <w:top w:val="single" w:sz="8" w:space="0" w:color="auto"/>
              <w:bottom w:val="single" w:sz="8" w:space="0" w:color="auto"/>
            </w:tcBorders>
          </w:tcPr>
          <w:p w14:paraId="48A2E977" w14:textId="7D1F6018"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21097</w:t>
            </w:r>
          </w:p>
        </w:tc>
        <w:tc>
          <w:tcPr>
            <w:tcW w:w="1709" w:type="pct"/>
            <w:tcBorders>
              <w:top w:val="single" w:sz="8" w:space="0" w:color="auto"/>
              <w:bottom w:val="single" w:sz="8" w:space="0" w:color="auto"/>
            </w:tcBorders>
          </w:tcPr>
          <w:p w14:paraId="2CE3557F" w14:textId="2C2C3F37"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Harrison County</w:t>
            </w:r>
          </w:p>
        </w:tc>
        <w:tc>
          <w:tcPr>
            <w:tcW w:w="1457" w:type="pct"/>
            <w:tcBorders>
              <w:top w:val="single" w:sz="8" w:space="0" w:color="auto"/>
              <w:bottom w:val="single" w:sz="8" w:space="0" w:color="auto"/>
            </w:tcBorders>
          </w:tcPr>
          <w:p w14:paraId="726E2A86" w14:textId="62863EC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Kentucky</w:t>
            </w:r>
          </w:p>
        </w:tc>
        <w:tc>
          <w:tcPr>
            <w:tcW w:w="1294" w:type="pct"/>
            <w:tcBorders>
              <w:top w:val="single" w:sz="8" w:space="0" w:color="auto"/>
              <w:bottom w:val="single" w:sz="8" w:space="0" w:color="auto"/>
            </w:tcBorders>
          </w:tcPr>
          <w:p w14:paraId="2853A5C1" w14:textId="4C1F939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KY</w:t>
            </w:r>
          </w:p>
        </w:tc>
      </w:tr>
      <w:tr w:rsidR="00A0781D" w14:paraId="058F877F" w14:textId="77777777" w:rsidTr="00A0781D">
        <w:tc>
          <w:tcPr>
            <w:tcW w:w="540" w:type="pct"/>
            <w:tcBorders>
              <w:top w:val="single" w:sz="8" w:space="0" w:color="auto"/>
              <w:bottom w:val="single" w:sz="8" w:space="0" w:color="auto"/>
            </w:tcBorders>
          </w:tcPr>
          <w:p w14:paraId="46A290CF" w14:textId="4CD49459"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21111</w:t>
            </w:r>
          </w:p>
        </w:tc>
        <w:tc>
          <w:tcPr>
            <w:tcW w:w="1709" w:type="pct"/>
            <w:tcBorders>
              <w:top w:val="single" w:sz="8" w:space="0" w:color="auto"/>
              <w:bottom w:val="single" w:sz="8" w:space="0" w:color="auto"/>
            </w:tcBorders>
          </w:tcPr>
          <w:p w14:paraId="659A3A20" w14:textId="446E7F88"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JeffersonCounty</w:t>
            </w:r>
          </w:p>
        </w:tc>
        <w:tc>
          <w:tcPr>
            <w:tcW w:w="1457" w:type="pct"/>
            <w:tcBorders>
              <w:top w:val="single" w:sz="8" w:space="0" w:color="auto"/>
              <w:bottom w:val="single" w:sz="8" w:space="0" w:color="auto"/>
            </w:tcBorders>
          </w:tcPr>
          <w:p w14:paraId="5EE33981" w14:textId="4F9954E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Kentucky</w:t>
            </w:r>
          </w:p>
        </w:tc>
        <w:tc>
          <w:tcPr>
            <w:tcW w:w="1294" w:type="pct"/>
            <w:tcBorders>
              <w:top w:val="single" w:sz="8" w:space="0" w:color="auto"/>
              <w:bottom w:val="single" w:sz="8" w:space="0" w:color="auto"/>
            </w:tcBorders>
          </w:tcPr>
          <w:p w14:paraId="68B4D12A" w14:textId="07623DA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KY</w:t>
            </w:r>
          </w:p>
        </w:tc>
      </w:tr>
      <w:tr w:rsidR="00A0781D" w14:paraId="5B723072" w14:textId="77777777" w:rsidTr="00A0781D">
        <w:tc>
          <w:tcPr>
            <w:tcW w:w="540" w:type="pct"/>
            <w:tcBorders>
              <w:top w:val="single" w:sz="8" w:space="0" w:color="auto"/>
              <w:bottom w:val="single" w:sz="8" w:space="0" w:color="auto"/>
            </w:tcBorders>
          </w:tcPr>
          <w:p w14:paraId="40CD0115" w14:textId="54C6A166"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lastRenderedPageBreak/>
              <w:t>21117</w:t>
            </w:r>
          </w:p>
        </w:tc>
        <w:tc>
          <w:tcPr>
            <w:tcW w:w="1709" w:type="pct"/>
            <w:tcBorders>
              <w:top w:val="single" w:sz="8" w:space="0" w:color="auto"/>
              <w:bottom w:val="single" w:sz="8" w:space="0" w:color="auto"/>
            </w:tcBorders>
          </w:tcPr>
          <w:p w14:paraId="13AF5295" w14:textId="5E1F6B22"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KentonCounty</w:t>
            </w:r>
          </w:p>
        </w:tc>
        <w:tc>
          <w:tcPr>
            <w:tcW w:w="1457" w:type="pct"/>
            <w:tcBorders>
              <w:top w:val="single" w:sz="8" w:space="0" w:color="auto"/>
              <w:bottom w:val="single" w:sz="8" w:space="0" w:color="auto"/>
            </w:tcBorders>
          </w:tcPr>
          <w:p w14:paraId="0856BD78" w14:textId="13F6EFB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Kentucky</w:t>
            </w:r>
          </w:p>
        </w:tc>
        <w:tc>
          <w:tcPr>
            <w:tcW w:w="1294" w:type="pct"/>
            <w:tcBorders>
              <w:top w:val="single" w:sz="8" w:space="0" w:color="auto"/>
              <w:bottom w:val="single" w:sz="8" w:space="0" w:color="auto"/>
            </w:tcBorders>
          </w:tcPr>
          <w:p w14:paraId="47FFCA56" w14:textId="4E21F8E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KY</w:t>
            </w:r>
          </w:p>
        </w:tc>
      </w:tr>
      <w:tr w:rsidR="00A0781D" w14:paraId="517AEA57" w14:textId="77777777" w:rsidTr="00A0781D">
        <w:tc>
          <w:tcPr>
            <w:tcW w:w="540" w:type="pct"/>
            <w:tcBorders>
              <w:top w:val="single" w:sz="8" w:space="0" w:color="auto"/>
              <w:bottom w:val="single" w:sz="8" w:space="0" w:color="auto"/>
            </w:tcBorders>
          </w:tcPr>
          <w:p w14:paraId="5FFE2925" w14:textId="4B8E53F7"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22033</w:t>
            </w:r>
          </w:p>
        </w:tc>
        <w:tc>
          <w:tcPr>
            <w:tcW w:w="1709" w:type="pct"/>
            <w:tcBorders>
              <w:top w:val="single" w:sz="8" w:space="0" w:color="auto"/>
              <w:bottom w:val="single" w:sz="8" w:space="0" w:color="auto"/>
            </w:tcBorders>
          </w:tcPr>
          <w:p w14:paraId="347D6029" w14:textId="5181E05C"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EastBatonRougeParish</w:t>
            </w:r>
          </w:p>
        </w:tc>
        <w:tc>
          <w:tcPr>
            <w:tcW w:w="1457" w:type="pct"/>
            <w:tcBorders>
              <w:top w:val="single" w:sz="8" w:space="0" w:color="auto"/>
              <w:bottom w:val="single" w:sz="8" w:space="0" w:color="auto"/>
            </w:tcBorders>
          </w:tcPr>
          <w:p w14:paraId="1973F780" w14:textId="4F60090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Louisiana</w:t>
            </w:r>
          </w:p>
        </w:tc>
        <w:tc>
          <w:tcPr>
            <w:tcW w:w="1294" w:type="pct"/>
            <w:tcBorders>
              <w:top w:val="single" w:sz="8" w:space="0" w:color="auto"/>
              <w:bottom w:val="single" w:sz="8" w:space="0" w:color="auto"/>
            </w:tcBorders>
          </w:tcPr>
          <w:p w14:paraId="48DED811" w14:textId="02AF484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LA</w:t>
            </w:r>
          </w:p>
        </w:tc>
      </w:tr>
      <w:tr w:rsidR="00A0781D" w14:paraId="6739A580" w14:textId="77777777" w:rsidTr="00A0781D">
        <w:tc>
          <w:tcPr>
            <w:tcW w:w="540" w:type="pct"/>
            <w:tcBorders>
              <w:top w:val="single" w:sz="8" w:space="0" w:color="auto"/>
              <w:bottom w:val="single" w:sz="8" w:space="0" w:color="auto"/>
            </w:tcBorders>
          </w:tcPr>
          <w:p w14:paraId="7E8A8710" w14:textId="55C4CBE4"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22051</w:t>
            </w:r>
          </w:p>
        </w:tc>
        <w:tc>
          <w:tcPr>
            <w:tcW w:w="1709" w:type="pct"/>
            <w:tcBorders>
              <w:top w:val="single" w:sz="8" w:space="0" w:color="auto"/>
              <w:bottom w:val="single" w:sz="8" w:space="0" w:color="auto"/>
            </w:tcBorders>
          </w:tcPr>
          <w:p w14:paraId="236C76C9" w14:textId="7743BF98"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Jefferson Parish</w:t>
            </w:r>
          </w:p>
        </w:tc>
        <w:tc>
          <w:tcPr>
            <w:tcW w:w="1457" w:type="pct"/>
            <w:tcBorders>
              <w:top w:val="single" w:sz="8" w:space="0" w:color="auto"/>
              <w:bottom w:val="single" w:sz="8" w:space="0" w:color="auto"/>
            </w:tcBorders>
          </w:tcPr>
          <w:p w14:paraId="1758002C" w14:textId="5732FB54"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Louisiana</w:t>
            </w:r>
          </w:p>
        </w:tc>
        <w:tc>
          <w:tcPr>
            <w:tcW w:w="1294" w:type="pct"/>
            <w:tcBorders>
              <w:top w:val="single" w:sz="8" w:space="0" w:color="auto"/>
              <w:bottom w:val="single" w:sz="8" w:space="0" w:color="auto"/>
            </w:tcBorders>
          </w:tcPr>
          <w:p w14:paraId="1315CE2C" w14:textId="10EAB615"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LA</w:t>
            </w:r>
          </w:p>
        </w:tc>
      </w:tr>
      <w:tr w:rsidR="00A0781D" w14:paraId="270520C7" w14:textId="77777777" w:rsidTr="00A0781D">
        <w:tc>
          <w:tcPr>
            <w:tcW w:w="540" w:type="pct"/>
            <w:tcBorders>
              <w:top w:val="single" w:sz="8" w:space="0" w:color="auto"/>
              <w:bottom w:val="single" w:sz="8" w:space="0" w:color="auto"/>
            </w:tcBorders>
          </w:tcPr>
          <w:p w14:paraId="7BB99C57" w14:textId="2BB1CA66" w:rsidR="00A0781D" w:rsidRPr="00FC0FDB"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22079</w:t>
            </w:r>
          </w:p>
        </w:tc>
        <w:tc>
          <w:tcPr>
            <w:tcW w:w="1709" w:type="pct"/>
            <w:tcBorders>
              <w:top w:val="single" w:sz="8" w:space="0" w:color="auto"/>
              <w:bottom w:val="single" w:sz="8" w:space="0" w:color="auto"/>
            </w:tcBorders>
          </w:tcPr>
          <w:p w14:paraId="1AAFBC67" w14:textId="6EDA6E90"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Rapides Parish</w:t>
            </w:r>
          </w:p>
        </w:tc>
        <w:tc>
          <w:tcPr>
            <w:tcW w:w="1457" w:type="pct"/>
            <w:tcBorders>
              <w:top w:val="single" w:sz="8" w:space="0" w:color="auto"/>
              <w:bottom w:val="single" w:sz="8" w:space="0" w:color="auto"/>
            </w:tcBorders>
          </w:tcPr>
          <w:p w14:paraId="1EC18CD8" w14:textId="2ED6328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Louisiana</w:t>
            </w:r>
          </w:p>
        </w:tc>
        <w:tc>
          <w:tcPr>
            <w:tcW w:w="1294" w:type="pct"/>
            <w:tcBorders>
              <w:top w:val="single" w:sz="8" w:space="0" w:color="auto"/>
              <w:bottom w:val="single" w:sz="8" w:space="0" w:color="auto"/>
            </w:tcBorders>
          </w:tcPr>
          <w:p w14:paraId="62DB8C90" w14:textId="260B68D5"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LA</w:t>
            </w:r>
          </w:p>
        </w:tc>
      </w:tr>
      <w:tr w:rsidR="00A0781D" w14:paraId="2FF895C3" w14:textId="77777777" w:rsidTr="00A0781D">
        <w:tc>
          <w:tcPr>
            <w:tcW w:w="540" w:type="pct"/>
            <w:tcBorders>
              <w:top w:val="single" w:sz="8" w:space="0" w:color="auto"/>
              <w:bottom w:val="single" w:sz="8" w:space="0" w:color="auto"/>
            </w:tcBorders>
          </w:tcPr>
          <w:p w14:paraId="72D2945A" w14:textId="053179D6" w:rsidR="00A0781D" w:rsidRPr="00FC0FDB" w:rsidRDefault="00A0781D" w:rsidP="002C2D90">
            <w:pPr>
              <w:widowControl/>
              <w:spacing w:after="160"/>
              <w:jc w:val="left"/>
              <w:rPr>
                <w:rFonts w:ascii="Times New Roman" w:hAnsi="Times New Roman" w:cs="Times New Roman"/>
                <w:noProof/>
                <w:sz w:val="24"/>
              </w:rPr>
            </w:pPr>
            <w:r>
              <w:rPr>
                <w:rFonts w:ascii="Times New Roman" w:hAnsi="Times New Roman" w:cs="Times New Roman"/>
                <w:noProof/>
                <w:sz w:val="24"/>
              </w:rPr>
              <w:t>25001</w:t>
            </w:r>
          </w:p>
        </w:tc>
        <w:tc>
          <w:tcPr>
            <w:tcW w:w="1709" w:type="pct"/>
            <w:tcBorders>
              <w:top w:val="single" w:sz="8" w:space="0" w:color="auto"/>
              <w:bottom w:val="single" w:sz="8" w:space="0" w:color="auto"/>
            </w:tcBorders>
          </w:tcPr>
          <w:p w14:paraId="1392234E" w14:textId="561BBB57"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Barnstable County</w:t>
            </w:r>
          </w:p>
        </w:tc>
        <w:tc>
          <w:tcPr>
            <w:tcW w:w="1457" w:type="pct"/>
            <w:tcBorders>
              <w:top w:val="single" w:sz="8" w:space="0" w:color="auto"/>
              <w:bottom w:val="single" w:sz="8" w:space="0" w:color="auto"/>
            </w:tcBorders>
          </w:tcPr>
          <w:p w14:paraId="2E76B464" w14:textId="21BE0C2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68611C4F" w14:textId="02450FA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12D19191" w14:textId="77777777" w:rsidTr="00A0781D">
        <w:tc>
          <w:tcPr>
            <w:tcW w:w="540" w:type="pct"/>
            <w:tcBorders>
              <w:top w:val="single" w:sz="8" w:space="0" w:color="auto"/>
              <w:bottom w:val="single" w:sz="8" w:space="0" w:color="auto"/>
            </w:tcBorders>
          </w:tcPr>
          <w:p w14:paraId="75A0297E" w14:textId="224E7174"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25003</w:t>
            </w:r>
          </w:p>
        </w:tc>
        <w:tc>
          <w:tcPr>
            <w:tcW w:w="1709" w:type="pct"/>
            <w:tcBorders>
              <w:top w:val="single" w:sz="8" w:space="0" w:color="auto"/>
              <w:bottom w:val="single" w:sz="8" w:space="0" w:color="auto"/>
            </w:tcBorders>
          </w:tcPr>
          <w:p w14:paraId="1C64B6DE" w14:textId="3824E405"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BerkshireCounty</w:t>
            </w:r>
          </w:p>
        </w:tc>
        <w:tc>
          <w:tcPr>
            <w:tcW w:w="1457" w:type="pct"/>
            <w:tcBorders>
              <w:top w:val="single" w:sz="8" w:space="0" w:color="auto"/>
              <w:bottom w:val="single" w:sz="8" w:space="0" w:color="auto"/>
            </w:tcBorders>
          </w:tcPr>
          <w:p w14:paraId="7E060392" w14:textId="1D1B16F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5EC8324C" w14:textId="1AF32CA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7A1F53EE" w14:textId="77777777" w:rsidTr="00A0781D">
        <w:tc>
          <w:tcPr>
            <w:tcW w:w="540" w:type="pct"/>
            <w:tcBorders>
              <w:top w:val="single" w:sz="8" w:space="0" w:color="auto"/>
              <w:bottom w:val="single" w:sz="8" w:space="0" w:color="auto"/>
            </w:tcBorders>
          </w:tcPr>
          <w:p w14:paraId="19627738" w14:textId="68D0A161"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25005</w:t>
            </w:r>
          </w:p>
        </w:tc>
        <w:tc>
          <w:tcPr>
            <w:tcW w:w="1709" w:type="pct"/>
            <w:tcBorders>
              <w:top w:val="single" w:sz="8" w:space="0" w:color="auto"/>
              <w:bottom w:val="single" w:sz="8" w:space="0" w:color="auto"/>
            </w:tcBorders>
          </w:tcPr>
          <w:p w14:paraId="71846A58" w14:textId="7066885A"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Bristol County</w:t>
            </w:r>
          </w:p>
        </w:tc>
        <w:tc>
          <w:tcPr>
            <w:tcW w:w="1457" w:type="pct"/>
            <w:tcBorders>
              <w:top w:val="single" w:sz="8" w:space="0" w:color="auto"/>
              <w:bottom w:val="single" w:sz="8" w:space="0" w:color="auto"/>
            </w:tcBorders>
          </w:tcPr>
          <w:p w14:paraId="44988E60" w14:textId="334DAAB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7FF0AB59" w14:textId="47C3FB9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79179DD9" w14:textId="77777777" w:rsidTr="00A0781D">
        <w:tc>
          <w:tcPr>
            <w:tcW w:w="540" w:type="pct"/>
            <w:tcBorders>
              <w:top w:val="single" w:sz="8" w:space="0" w:color="auto"/>
              <w:bottom w:val="single" w:sz="8" w:space="0" w:color="auto"/>
            </w:tcBorders>
          </w:tcPr>
          <w:p w14:paraId="5B0C3C50" w14:textId="1E34C4C8"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25009</w:t>
            </w:r>
          </w:p>
        </w:tc>
        <w:tc>
          <w:tcPr>
            <w:tcW w:w="1709" w:type="pct"/>
            <w:tcBorders>
              <w:top w:val="single" w:sz="8" w:space="0" w:color="auto"/>
              <w:bottom w:val="single" w:sz="8" w:space="0" w:color="auto"/>
            </w:tcBorders>
          </w:tcPr>
          <w:p w14:paraId="7F72B209" w14:textId="06F14712"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EssexCounty</w:t>
            </w:r>
          </w:p>
        </w:tc>
        <w:tc>
          <w:tcPr>
            <w:tcW w:w="1457" w:type="pct"/>
            <w:tcBorders>
              <w:top w:val="single" w:sz="8" w:space="0" w:color="auto"/>
              <w:bottom w:val="single" w:sz="8" w:space="0" w:color="auto"/>
            </w:tcBorders>
          </w:tcPr>
          <w:p w14:paraId="6E759DEF" w14:textId="459C3C2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6E24EF77" w14:textId="2B9AD8A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0DB554EB" w14:textId="77777777" w:rsidTr="00A0781D">
        <w:tc>
          <w:tcPr>
            <w:tcW w:w="540" w:type="pct"/>
            <w:tcBorders>
              <w:top w:val="single" w:sz="8" w:space="0" w:color="auto"/>
              <w:bottom w:val="single" w:sz="8" w:space="0" w:color="auto"/>
            </w:tcBorders>
          </w:tcPr>
          <w:p w14:paraId="0640FEAB" w14:textId="3DC93A9A"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25011</w:t>
            </w:r>
          </w:p>
        </w:tc>
        <w:tc>
          <w:tcPr>
            <w:tcW w:w="1709" w:type="pct"/>
            <w:tcBorders>
              <w:top w:val="single" w:sz="8" w:space="0" w:color="auto"/>
              <w:bottom w:val="single" w:sz="8" w:space="0" w:color="auto"/>
            </w:tcBorders>
          </w:tcPr>
          <w:p w14:paraId="06769EFF" w14:textId="53EB8230"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Franklin County</w:t>
            </w:r>
          </w:p>
        </w:tc>
        <w:tc>
          <w:tcPr>
            <w:tcW w:w="1457" w:type="pct"/>
            <w:tcBorders>
              <w:top w:val="single" w:sz="8" w:space="0" w:color="auto"/>
              <w:bottom w:val="single" w:sz="8" w:space="0" w:color="auto"/>
            </w:tcBorders>
          </w:tcPr>
          <w:p w14:paraId="6A341131" w14:textId="15BB703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0FBE4AF2" w14:textId="3138C6E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64E559C8" w14:textId="77777777" w:rsidTr="00A0781D">
        <w:tc>
          <w:tcPr>
            <w:tcW w:w="540" w:type="pct"/>
            <w:tcBorders>
              <w:top w:val="single" w:sz="8" w:space="0" w:color="auto"/>
              <w:bottom w:val="single" w:sz="8" w:space="0" w:color="auto"/>
            </w:tcBorders>
          </w:tcPr>
          <w:p w14:paraId="33FA82AD" w14:textId="1EF0C27E"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25013</w:t>
            </w:r>
          </w:p>
        </w:tc>
        <w:tc>
          <w:tcPr>
            <w:tcW w:w="1709" w:type="pct"/>
            <w:tcBorders>
              <w:top w:val="single" w:sz="8" w:space="0" w:color="auto"/>
              <w:bottom w:val="single" w:sz="8" w:space="0" w:color="auto"/>
            </w:tcBorders>
          </w:tcPr>
          <w:p w14:paraId="2C73ED82" w14:textId="10C2052C"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Hampden County</w:t>
            </w:r>
          </w:p>
        </w:tc>
        <w:tc>
          <w:tcPr>
            <w:tcW w:w="1457" w:type="pct"/>
            <w:tcBorders>
              <w:top w:val="single" w:sz="8" w:space="0" w:color="auto"/>
              <w:bottom w:val="single" w:sz="8" w:space="0" w:color="auto"/>
            </w:tcBorders>
          </w:tcPr>
          <w:p w14:paraId="75601207" w14:textId="52CBD61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766B52B7" w14:textId="6A846D4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2A3C5304" w14:textId="77777777" w:rsidTr="00A0781D">
        <w:tc>
          <w:tcPr>
            <w:tcW w:w="540" w:type="pct"/>
            <w:tcBorders>
              <w:top w:val="single" w:sz="8" w:space="0" w:color="auto"/>
              <w:bottom w:val="single" w:sz="8" w:space="0" w:color="auto"/>
            </w:tcBorders>
          </w:tcPr>
          <w:p w14:paraId="69118A7A" w14:textId="70843880"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25015</w:t>
            </w:r>
          </w:p>
        </w:tc>
        <w:tc>
          <w:tcPr>
            <w:tcW w:w="1709" w:type="pct"/>
            <w:tcBorders>
              <w:top w:val="single" w:sz="8" w:space="0" w:color="auto"/>
              <w:bottom w:val="single" w:sz="8" w:space="0" w:color="auto"/>
            </w:tcBorders>
          </w:tcPr>
          <w:p w14:paraId="60FA6786" w14:textId="1A03E031"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HampshireCounty</w:t>
            </w:r>
          </w:p>
        </w:tc>
        <w:tc>
          <w:tcPr>
            <w:tcW w:w="1457" w:type="pct"/>
            <w:tcBorders>
              <w:top w:val="single" w:sz="8" w:space="0" w:color="auto"/>
              <w:bottom w:val="single" w:sz="8" w:space="0" w:color="auto"/>
            </w:tcBorders>
          </w:tcPr>
          <w:p w14:paraId="09004C59" w14:textId="70E1762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01626D87" w14:textId="01A0985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6A3D7F3D" w14:textId="77777777" w:rsidTr="00A0781D">
        <w:tc>
          <w:tcPr>
            <w:tcW w:w="540" w:type="pct"/>
            <w:tcBorders>
              <w:top w:val="single" w:sz="8" w:space="0" w:color="auto"/>
              <w:bottom w:val="single" w:sz="8" w:space="0" w:color="auto"/>
            </w:tcBorders>
          </w:tcPr>
          <w:p w14:paraId="00D4395B" w14:textId="086C6176"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25017</w:t>
            </w:r>
          </w:p>
        </w:tc>
        <w:tc>
          <w:tcPr>
            <w:tcW w:w="1709" w:type="pct"/>
            <w:tcBorders>
              <w:top w:val="single" w:sz="8" w:space="0" w:color="auto"/>
              <w:bottom w:val="single" w:sz="8" w:space="0" w:color="auto"/>
            </w:tcBorders>
          </w:tcPr>
          <w:p w14:paraId="68A90DA1" w14:textId="729CD568"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MiddlesexCounty</w:t>
            </w:r>
          </w:p>
        </w:tc>
        <w:tc>
          <w:tcPr>
            <w:tcW w:w="1457" w:type="pct"/>
            <w:tcBorders>
              <w:top w:val="single" w:sz="8" w:space="0" w:color="auto"/>
              <w:bottom w:val="single" w:sz="8" w:space="0" w:color="auto"/>
            </w:tcBorders>
          </w:tcPr>
          <w:p w14:paraId="4CC50517" w14:textId="147F177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387CD4D2" w14:textId="6B7D9B8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2E5B0C0D" w14:textId="77777777" w:rsidTr="00A0781D">
        <w:tc>
          <w:tcPr>
            <w:tcW w:w="540" w:type="pct"/>
            <w:tcBorders>
              <w:top w:val="single" w:sz="8" w:space="0" w:color="auto"/>
              <w:bottom w:val="single" w:sz="8" w:space="0" w:color="auto"/>
            </w:tcBorders>
          </w:tcPr>
          <w:p w14:paraId="5C93A940" w14:textId="03D318D5"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25023</w:t>
            </w:r>
          </w:p>
        </w:tc>
        <w:tc>
          <w:tcPr>
            <w:tcW w:w="1709" w:type="pct"/>
            <w:tcBorders>
              <w:top w:val="single" w:sz="8" w:space="0" w:color="auto"/>
              <w:bottom w:val="single" w:sz="8" w:space="0" w:color="auto"/>
            </w:tcBorders>
          </w:tcPr>
          <w:p w14:paraId="27D0D57E" w14:textId="0B14D728"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Plymouth County</w:t>
            </w:r>
          </w:p>
        </w:tc>
        <w:tc>
          <w:tcPr>
            <w:tcW w:w="1457" w:type="pct"/>
            <w:tcBorders>
              <w:top w:val="single" w:sz="8" w:space="0" w:color="auto"/>
              <w:bottom w:val="single" w:sz="8" w:space="0" w:color="auto"/>
            </w:tcBorders>
          </w:tcPr>
          <w:p w14:paraId="522E12E3" w14:textId="6AB484A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119B0311" w14:textId="3D6120A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7CC8FCD1" w14:textId="77777777" w:rsidTr="00A0781D">
        <w:tc>
          <w:tcPr>
            <w:tcW w:w="540" w:type="pct"/>
            <w:tcBorders>
              <w:top w:val="single" w:sz="8" w:space="0" w:color="auto"/>
              <w:bottom w:val="single" w:sz="8" w:space="0" w:color="auto"/>
            </w:tcBorders>
          </w:tcPr>
          <w:p w14:paraId="1255D546" w14:textId="0541EE66" w:rsidR="00A0781D"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25025</w:t>
            </w:r>
          </w:p>
        </w:tc>
        <w:tc>
          <w:tcPr>
            <w:tcW w:w="1709" w:type="pct"/>
            <w:tcBorders>
              <w:top w:val="single" w:sz="8" w:space="0" w:color="auto"/>
              <w:bottom w:val="single" w:sz="8" w:space="0" w:color="auto"/>
            </w:tcBorders>
          </w:tcPr>
          <w:p w14:paraId="01E3889E" w14:textId="7075C084"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SuffolkCounty</w:t>
            </w:r>
          </w:p>
        </w:tc>
        <w:tc>
          <w:tcPr>
            <w:tcW w:w="1457" w:type="pct"/>
            <w:tcBorders>
              <w:top w:val="single" w:sz="8" w:space="0" w:color="auto"/>
              <w:bottom w:val="single" w:sz="8" w:space="0" w:color="auto"/>
            </w:tcBorders>
          </w:tcPr>
          <w:p w14:paraId="67CE46E7" w14:textId="2A51D2A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10FCD2FE" w14:textId="4C976A1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34FA5FA5" w14:textId="77777777" w:rsidTr="00A0781D">
        <w:tc>
          <w:tcPr>
            <w:tcW w:w="540" w:type="pct"/>
            <w:tcBorders>
              <w:top w:val="single" w:sz="8" w:space="0" w:color="auto"/>
              <w:bottom w:val="single" w:sz="8" w:space="0" w:color="auto"/>
            </w:tcBorders>
          </w:tcPr>
          <w:p w14:paraId="13075692" w14:textId="7CFF4820" w:rsidR="00A0781D" w:rsidRDefault="00A0781D" w:rsidP="002C2D90">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25027</w:t>
            </w:r>
          </w:p>
        </w:tc>
        <w:tc>
          <w:tcPr>
            <w:tcW w:w="1709" w:type="pct"/>
            <w:tcBorders>
              <w:top w:val="single" w:sz="8" w:space="0" w:color="auto"/>
              <w:bottom w:val="single" w:sz="8" w:space="0" w:color="auto"/>
            </w:tcBorders>
          </w:tcPr>
          <w:p w14:paraId="1B90EA32" w14:textId="7067714D"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Worcester County</w:t>
            </w:r>
          </w:p>
        </w:tc>
        <w:tc>
          <w:tcPr>
            <w:tcW w:w="1457" w:type="pct"/>
            <w:tcBorders>
              <w:top w:val="single" w:sz="8" w:space="0" w:color="auto"/>
              <w:bottom w:val="single" w:sz="8" w:space="0" w:color="auto"/>
            </w:tcBorders>
          </w:tcPr>
          <w:p w14:paraId="0E10B9FE" w14:textId="200A7422"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Massachusetts</w:t>
            </w:r>
          </w:p>
        </w:tc>
        <w:tc>
          <w:tcPr>
            <w:tcW w:w="1294" w:type="pct"/>
            <w:tcBorders>
              <w:top w:val="single" w:sz="8" w:space="0" w:color="auto"/>
              <w:bottom w:val="single" w:sz="8" w:space="0" w:color="auto"/>
            </w:tcBorders>
          </w:tcPr>
          <w:p w14:paraId="21753AC3" w14:textId="6F82F57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MA</w:t>
            </w:r>
          </w:p>
        </w:tc>
      </w:tr>
      <w:tr w:rsidR="00A0781D" w14:paraId="310637A7" w14:textId="77777777" w:rsidTr="00A0781D">
        <w:tc>
          <w:tcPr>
            <w:tcW w:w="540" w:type="pct"/>
            <w:tcBorders>
              <w:top w:val="single" w:sz="8" w:space="0" w:color="auto"/>
              <w:bottom w:val="single" w:sz="8" w:space="0" w:color="auto"/>
            </w:tcBorders>
          </w:tcPr>
          <w:p w14:paraId="371DAACE" w14:textId="6046C16C"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24001</w:t>
            </w:r>
          </w:p>
        </w:tc>
        <w:tc>
          <w:tcPr>
            <w:tcW w:w="1709" w:type="pct"/>
            <w:tcBorders>
              <w:top w:val="single" w:sz="8" w:space="0" w:color="auto"/>
              <w:bottom w:val="single" w:sz="8" w:space="0" w:color="auto"/>
            </w:tcBorders>
          </w:tcPr>
          <w:p w14:paraId="082E6EFD" w14:textId="5533564F"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Allegany County</w:t>
            </w:r>
          </w:p>
        </w:tc>
        <w:tc>
          <w:tcPr>
            <w:tcW w:w="1457" w:type="pct"/>
            <w:tcBorders>
              <w:top w:val="single" w:sz="8" w:space="0" w:color="auto"/>
              <w:bottom w:val="single" w:sz="8" w:space="0" w:color="auto"/>
            </w:tcBorders>
          </w:tcPr>
          <w:p w14:paraId="72BB12F8" w14:textId="4335132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Maryland</w:t>
            </w:r>
          </w:p>
        </w:tc>
        <w:tc>
          <w:tcPr>
            <w:tcW w:w="1294" w:type="pct"/>
            <w:tcBorders>
              <w:top w:val="single" w:sz="8" w:space="0" w:color="auto"/>
              <w:bottom w:val="single" w:sz="8" w:space="0" w:color="auto"/>
            </w:tcBorders>
          </w:tcPr>
          <w:p w14:paraId="7864A4B1" w14:textId="32BC093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MD</w:t>
            </w:r>
          </w:p>
        </w:tc>
      </w:tr>
      <w:tr w:rsidR="00A0781D" w14:paraId="1FCB1AE3" w14:textId="77777777" w:rsidTr="00A0781D">
        <w:tc>
          <w:tcPr>
            <w:tcW w:w="540" w:type="pct"/>
            <w:tcBorders>
              <w:top w:val="single" w:sz="8" w:space="0" w:color="auto"/>
              <w:bottom w:val="single" w:sz="8" w:space="0" w:color="auto"/>
            </w:tcBorders>
          </w:tcPr>
          <w:p w14:paraId="705E366C" w14:textId="2B83EEF9"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24003</w:t>
            </w:r>
          </w:p>
        </w:tc>
        <w:tc>
          <w:tcPr>
            <w:tcW w:w="1709" w:type="pct"/>
            <w:tcBorders>
              <w:top w:val="single" w:sz="8" w:space="0" w:color="auto"/>
              <w:bottom w:val="single" w:sz="8" w:space="0" w:color="auto"/>
            </w:tcBorders>
          </w:tcPr>
          <w:p w14:paraId="695AB8C1" w14:textId="158794CA"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Anne Arundel County</w:t>
            </w:r>
          </w:p>
        </w:tc>
        <w:tc>
          <w:tcPr>
            <w:tcW w:w="1457" w:type="pct"/>
            <w:tcBorders>
              <w:top w:val="single" w:sz="8" w:space="0" w:color="auto"/>
              <w:bottom w:val="single" w:sz="8" w:space="0" w:color="auto"/>
            </w:tcBorders>
          </w:tcPr>
          <w:p w14:paraId="0A04040A" w14:textId="7D2CBF1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Maryland</w:t>
            </w:r>
          </w:p>
        </w:tc>
        <w:tc>
          <w:tcPr>
            <w:tcW w:w="1294" w:type="pct"/>
            <w:tcBorders>
              <w:top w:val="single" w:sz="8" w:space="0" w:color="auto"/>
              <w:bottom w:val="single" w:sz="8" w:space="0" w:color="auto"/>
            </w:tcBorders>
          </w:tcPr>
          <w:p w14:paraId="586EB721" w14:textId="0DD39B9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MD</w:t>
            </w:r>
          </w:p>
        </w:tc>
      </w:tr>
      <w:tr w:rsidR="00A0781D" w14:paraId="433F88C7" w14:textId="77777777" w:rsidTr="00A0781D">
        <w:tc>
          <w:tcPr>
            <w:tcW w:w="540" w:type="pct"/>
            <w:tcBorders>
              <w:top w:val="single" w:sz="8" w:space="0" w:color="auto"/>
              <w:bottom w:val="single" w:sz="8" w:space="0" w:color="auto"/>
            </w:tcBorders>
          </w:tcPr>
          <w:p w14:paraId="7CDCFE5F" w14:textId="3EF15613"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24017</w:t>
            </w:r>
          </w:p>
        </w:tc>
        <w:tc>
          <w:tcPr>
            <w:tcW w:w="1709" w:type="pct"/>
            <w:tcBorders>
              <w:top w:val="single" w:sz="8" w:space="0" w:color="auto"/>
              <w:bottom w:val="single" w:sz="8" w:space="0" w:color="auto"/>
            </w:tcBorders>
          </w:tcPr>
          <w:p w14:paraId="45176E69" w14:textId="777CCD68"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Charles County</w:t>
            </w:r>
          </w:p>
        </w:tc>
        <w:tc>
          <w:tcPr>
            <w:tcW w:w="1457" w:type="pct"/>
            <w:tcBorders>
              <w:top w:val="single" w:sz="8" w:space="0" w:color="auto"/>
              <w:bottom w:val="single" w:sz="8" w:space="0" w:color="auto"/>
            </w:tcBorders>
          </w:tcPr>
          <w:p w14:paraId="58B62810" w14:textId="38AAC1E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Maryland</w:t>
            </w:r>
          </w:p>
        </w:tc>
        <w:tc>
          <w:tcPr>
            <w:tcW w:w="1294" w:type="pct"/>
            <w:tcBorders>
              <w:top w:val="single" w:sz="8" w:space="0" w:color="auto"/>
              <w:bottom w:val="single" w:sz="8" w:space="0" w:color="auto"/>
            </w:tcBorders>
          </w:tcPr>
          <w:p w14:paraId="2EF37B33" w14:textId="571B987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MD</w:t>
            </w:r>
          </w:p>
        </w:tc>
      </w:tr>
      <w:tr w:rsidR="00A0781D" w14:paraId="54D75304" w14:textId="77777777" w:rsidTr="00A0781D">
        <w:tc>
          <w:tcPr>
            <w:tcW w:w="540" w:type="pct"/>
            <w:tcBorders>
              <w:top w:val="single" w:sz="8" w:space="0" w:color="auto"/>
              <w:bottom w:val="single" w:sz="8" w:space="0" w:color="auto"/>
            </w:tcBorders>
          </w:tcPr>
          <w:p w14:paraId="28980347" w14:textId="2979283C"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24023</w:t>
            </w:r>
          </w:p>
        </w:tc>
        <w:tc>
          <w:tcPr>
            <w:tcW w:w="1709" w:type="pct"/>
            <w:tcBorders>
              <w:top w:val="single" w:sz="8" w:space="0" w:color="auto"/>
              <w:bottom w:val="single" w:sz="8" w:space="0" w:color="auto"/>
            </w:tcBorders>
          </w:tcPr>
          <w:p w14:paraId="6AC28964" w14:textId="30365535"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Garrett County</w:t>
            </w:r>
          </w:p>
        </w:tc>
        <w:tc>
          <w:tcPr>
            <w:tcW w:w="1457" w:type="pct"/>
            <w:tcBorders>
              <w:top w:val="single" w:sz="8" w:space="0" w:color="auto"/>
              <w:bottom w:val="single" w:sz="8" w:space="0" w:color="auto"/>
            </w:tcBorders>
          </w:tcPr>
          <w:p w14:paraId="2D38479C" w14:textId="09DD5C6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Maryland</w:t>
            </w:r>
          </w:p>
        </w:tc>
        <w:tc>
          <w:tcPr>
            <w:tcW w:w="1294" w:type="pct"/>
            <w:tcBorders>
              <w:top w:val="single" w:sz="8" w:space="0" w:color="auto"/>
              <w:bottom w:val="single" w:sz="8" w:space="0" w:color="auto"/>
            </w:tcBorders>
          </w:tcPr>
          <w:p w14:paraId="441DAFEC" w14:textId="5F2BC52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MD</w:t>
            </w:r>
          </w:p>
        </w:tc>
      </w:tr>
      <w:tr w:rsidR="00A0781D" w14:paraId="7BC56850" w14:textId="77777777" w:rsidTr="00A0781D">
        <w:tc>
          <w:tcPr>
            <w:tcW w:w="540" w:type="pct"/>
            <w:tcBorders>
              <w:top w:val="single" w:sz="8" w:space="0" w:color="auto"/>
              <w:bottom w:val="single" w:sz="8" w:space="0" w:color="auto"/>
            </w:tcBorders>
          </w:tcPr>
          <w:p w14:paraId="4544AF09" w14:textId="2E797CB1" w:rsidR="00A0781D" w:rsidRPr="00FC0FDB" w:rsidRDefault="00A0781D" w:rsidP="00FB0872">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24027</w:t>
            </w:r>
          </w:p>
        </w:tc>
        <w:tc>
          <w:tcPr>
            <w:tcW w:w="1709" w:type="pct"/>
            <w:tcBorders>
              <w:top w:val="single" w:sz="8" w:space="0" w:color="auto"/>
              <w:bottom w:val="single" w:sz="8" w:space="0" w:color="auto"/>
            </w:tcBorders>
          </w:tcPr>
          <w:p w14:paraId="76FBD2C5" w14:textId="66FC6AFD"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Howard County</w:t>
            </w:r>
          </w:p>
        </w:tc>
        <w:tc>
          <w:tcPr>
            <w:tcW w:w="1457" w:type="pct"/>
            <w:tcBorders>
              <w:top w:val="single" w:sz="8" w:space="0" w:color="auto"/>
              <w:bottom w:val="single" w:sz="8" w:space="0" w:color="auto"/>
            </w:tcBorders>
          </w:tcPr>
          <w:p w14:paraId="5BD1432B" w14:textId="0C2F096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Maryland</w:t>
            </w:r>
          </w:p>
        </w:tc>
        <w:tc>
          <w:tcPr>
            <w:tcW w:w="1294" w:type="pct"/>
            <w:tcBorders>
              <w:top w:val="single" w:sz="8" w:space="0" w:color="auto"/>
              <w:bottom w:val="single" w:sz="8" w:space="0" w:color="auto"/>
            </w:tcBorders>
          </w:tcPr>
          <w:p w14:paraId="35D1BBFD" w14:textId="631FF39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MD</w:t>
            </w:r>
          </w:p>
        </w:tc>
      </w:tr>
      <w:tr w:rsidR="00A0781D" w14:paraId="08BC41C8" w14:textId="77777777" w:rsidTr="00A0781D">
        <w:tc>
          <w:tcPr>
            <w:tcW w:w="540" w:type="pct"/>
            <w:tcBorders>
              <w:top w:val="single" w:sz="8" w:space="0" w:color="auto"/>
              <w:bottom w:val="single" w:sz="8" w:space="0" w:color="auto"/>
            </w:tcBorders>
          </w:tcPr>
          <w:p w14:paraId="4CD16137" w14:textId="74BD76F6"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23001</w:t>
            </w:r>
          </w:p>
        </w:tc>
        <w:tc>
          <w:tcPr>
            <w:tcW w:w="1709" w:type="pct"/>
            <w:tcBorders>
              <w:top w:val="single" w:sz="8" w:space="0" w:color="auto"/>
              <w:bottom w:val="single" w:sz="8" w:space="0" w:color="auto"/>
            </w:tcBorders>
          </w:tcPr>
          <w:p w14:paraId="178B5A24" w14:textId="69082826"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Androscoggin County</w:t>
            </w:r>
          </w:p>
        </w:tc>
        <w:tc>
          <w:tcPr>
            <w:tcW w:w="1457" w:type="pct"/>
            <w:tcBorders>
              <w:top w:val="single" w:sz="8" w:space="0" w:color="auto"/>
              <w:bottom w:val="single" w:sz="8" w:space="0" w:color="auto"/>
            </w:tcBorders>
          </w:tcPr>
          <w:p w14:paraId="64D5CEB2" w14:textId="158A33A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580DE4C7" w14:textId="060ABBD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4132423B" w14:textId="77777777" w:rsidTr="00A0781D">
        <w:tc>
          <w:tcPr>
            <w:tcW w:w="540" w:type="pct"/>
            <w:tcBorders>
              <w:top w:val="single" w:sz="8" w:space="0" w:color="auto"/>
              <w:bottom w:val="single" w:sz="8" w:space="0" w:color="auto"/>
            </w:tcBorders>
          </w:tcPr>
          <w:p w14:paraId="3F963113" w14:textId="15DE0DA1"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23003</w:t>
            </w:r>
          </w:p>
        </w:tc>
        <w:tc>
          <w:tcPr>
            <w:tcW w:w="1709" w:type="pct"/>
            <w:tcBorders>
              <w:top w:val="single" w:sz="8" w:space="0" w:color="auto"/>
              <w:bottom w:val="single" w:sz="8" w:space="0" w:color="auto"/>
            </w:tcBorders>
          </w:tcPr>
          <w:p w14:paraId="7FE56EE1" w14:textId="66A62C44"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Aroostook County</w:t>
            </w:r>
          </w:p>
        </w:tc>
        <w:tc>
          <w:tcPr>
            <w:tcW w:w="1457" w:type="pct"/>
            <w:tcBorders>
              <w:top w:val="single" w:sz="8" w:space="0" w:color="auto"/>
              <w:bottom w:val="single" w:sz="8" w:space="0" w:color="auto"/>
            </w:tcBorders>
          </w:tcPr>
          <w:p w14:paraId="109ECCA5" w14:textId="4E6DCCB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1FDBAACC" w14:textId="7967727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323C0F67" w14:textId="77777777" w:rsidTr="00A0781D">
        <w:tc>
          <w:tcPr>
            <w:tcW w:w="540" w:type="pct"/>
            <w:tcBorders>
              <w:top w:val="single" w:sz="8" w:space="0" w:color="auto"/>
              <w:bottom w:val="single" w:sz="8" w:space="0" w:color="auto"/>
            </w:tcBorders>
          </w:tcPr>
          <w:p w14:paraId="5C77C500" w14:textId="7F4CE736"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23005</w:t>
            </w:r>
          </w:p>
        </w:tc>
        <w:tc>
          <w:tcPr>
            <w:tcW w:w="1709" w:type="pct"/>
            <w:tcBorders>
              <w:top w:val="single" w:sz="8" w:space="0" w:color="auto"/>
              <w:bottom w:val="single" w:sz="8" w:space="0" w:color="auto"/>
            </w:tcBorders>
          </w:tcPr>
          <w:p w14:paraId="79CD691D" w14:textId="0E212E2B"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CumberlandCounty</w:t>
            </w:r>
          </w:p>
        </w:tc>
        <w:tc>
          <w:tcPr>
            <w:tcW w:w="1457" w:type="pct"/>
            <w:tcBorders>
              <w:top w:val="single" w:sz="8" w:space="0" w:color="auto"/>
              <w:bottom w:val="single" w:sz="8" w:space="0" w:color="auto"/>
            </w:tcBorders>
          </w:tcPr>
          <w:p w14:paraId="06247D68" w14:textId="6553E99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58466EC0" w14:textId="371D9D3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5A1F7FF8" w14:textId="77777777" w:rsidTr="00A0781D">
        <w:tc>
          <w:tcPr>
            <w:tcW w:w="540" w:type="pct"/>
            <w:tcBorders>
              <w:top w:val="single" w:sz="8" w:space="0" w:color="auto"/>
              <w:bottom w:val="single" w:sz="8" w:space="0" w:color="auto"/>
            </w:tcBorders>
          </w:tcPr>
          <w:p w14:paraId="6AA80838" w14:textId="08A681BE"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23009</w:t>
            </w:r>
          </w:p>
        </w:tc>
        <w:tc>
          <w:tcPr>
            <w:tcW w:w="1709" w:type="pct"/>
            <w:tcBorders>
              <w:top w:val="single" w:sz="8" w:space="0" w:color="auto"/>
              <w:bottom w:val="single" w:sz="8" w:space="0" w:color="auto"/>
            </w:tcBorders>
          </w:tcPr>
          <w:p w14:paraId="4B50450E" w14:textId="7577EE1E"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HancockCounty</w:t>
            </w:r>
          </w:p>
        </w:tc>
        <w:tc>
          <w:tcPr>
            <w:tcW w:w="1457" w:type="pct"/>
            <w:tcBorders>
              <w:top w:val="single" w:sz="8" w:space="0" w:color="auto"/>
              <w:bottom w:val="single" w:sz="8" w:space="0" w:color="auto"/>
            </w:tcBorders>
          </w:tcPr>
          <w:p w14:paraId="2B003839" w14:textId="5F342C0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6175F576" w14:textId="40EBA405"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1A4288BD" w14:textId="77777777" w:rsidTr="00A0781D">
        <w:tc>
          <w:tcPr>
            <w:tcW w:w="540" w:type="pct"/>
            <w:tcBorders>
              <w:top w:val="single" w:sz="8" w:space="0" w:color="auto"/>
              <w:bottom w:val="single" w:sz="8" w:space="0" w:color="auto"/>
            </w:tcBorders>
          </w:tcPr>
          <w:p w14:paraId="1D577D3F" w14:textId="6E3B5D5B"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23011</w:t>
            </w:r>
          </w:p>
        </w:tc>
        <w:tc>
          <w:tcPr>
            <w:tcW w:w="1709" w:type="pct"/>
            <w:tcBorders>
              <w:top w:val="single" w:sz="8" w:space="0" w:color="auto"/>
              <w:bottom w:val="single" w:sz="8" w:space="0" w:color="auto"/>
            </w:tcBorders>
          </w:tcPr>
          <w:p w14:paraId="406C900F" w14:textId="50A985CA"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KennebecCounty</w:t>
            </w:r>
          </w:p>
        </w:tc>
        <w:tc>
          <w:tcPr>
            <w:tcW w:w="1457" w:type="pct"/>
            <w:tcBorders>
              <w:top w:val="single" w:sz="8" w:space="0" w:color="auto"/>
              <w:bottom w:val="single" w:sz="8" w:space="0" w:color="auto"/>
            </w:tcBorders>
          </w:tcPr>
          <w:p w14:paraId="4FCDC05D" w14:textId="6F89E5E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1FDF75CE" w14:textId="4279A57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27FEE1C0" w14:textId="77777777" w:rsidTr="00A0781D">
        <w:tc>
          <w:tcPr>
            <w:tcW w:w="540" w:type="pct"/>
            <w:tcBorders>
              <w:top w:val="single" w:sz="8" w:space="0" w:color="auto"/>
              <w:bottom w:val="single" w:sz="8" w:space="0" w:color="auto"/>
            </w:tcBorders>
          </w:tcPr>
          <w:p w14:paraId="7F0194E6" w14:textId="1BD02725"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23013</w:t>
            </w:r>
          </w:p>
        </w:tc>
        <w:tc>
          <w:tcPr>
            <w:tcW w:w="1709" w:type="pct"/>
            <w:tcBorders>
              <w:top w:val="single" w:sz="8" w:space="0" w:color="auto"/>
              <w:bottom w:val="single" w:sz="8" w:space="0" w:color="auto"/>
            </w:tcBorders>
          </w:tcPr>
          <w:p w14:paraId="7ABA2979" w14:textId="58EA6772"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Knox County</w:t>
            </w:r>
          </w:p>
        </w:tc>
        <w:tc>
          <w:tcPr>
            <w:tcW w:w="1457" w:type="pct"/>
            <w:tcBorders>
              <w:top w:val="single" w:sz="8" w:space="0" w:color="auto"/>
              <w:bottom w:val="single" w:sz="8" w:space="0" w:color="auto"/>
            </w:tcBorders>
          </w:tcPr>
          <w:p w14:paraId="3D6ECBE2" w14:textId="1845B53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52D5F2C7" w14:textId="23598C7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6C1EF9C9" w14:textId="77777777" w:rsidTr="00A0781D">
        <w:tc>
          <w:tcPr>
            <w:tcW w:w="540" w:type="pct"/>
            <w:tcBorders>
              <w:top w:val="single" w:sz="8" w:space="0" w:color="auto"/>
              <w:bottom w:val="single" w:sz="8" w:space="0" w:color="auto"/>
            </w:tcBorders>
          </w:tcPr>
          <w:p w14:paraId="77841594" w14:textId="7E2F4F9D"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23015</w:t>
            </w:r>
          </w:p>
        </w:tc>
        <w:tc>
          <w:tcPr>
            <w:tcW w:w="1709" w:type="pct"/>
            <w:tcBorders>
              <w:top w:val="single" w:sz="8" w:space="0" w:color="auto"/>
              <w:bottom w:val="single" w:sz="8" w:space="0" w:color="auto"/>
            </w:tcBorders>
          </w:tcPr>
          <w:p w14:paraId="213CC767" w14:textId="1B729BCF"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Lincoln County</w:t>
            </w:r>
          </w:p>
        </w:tc>
        <w:tc>
          <w:tcPr>
            <w:tcW w:w="1457" w:type="pct"/>
            <w:tcBorders>
              <w:top w:val="single" w:sz="8" w:space="0" w:color="auto"/>
              <w:bottom w:val="single" w:sz="8" w:space="0" w:color="auto"/>
            </w:tcBorders>
          </w:tcPr>
          <w:p w14:paraId="66A5D36E" w14:textId="454516C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33BA7EFA" w14:textId="5E90735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060786E8" w14:textId="77777777" w:rsidTr="00A0781D">
        <w:tc>
          <w:tcPr>
            <w:tcW w:w="540" w:type="pct"/>
            <w:tcBorders>
              <w:top w:val="single" w:sz="8" w:space="0" w:color="auto"/>
              <w:bottom w:val="single" w:sz="8" w:space="0" w:color="auto"/>
            </w:tcBorders>
          </w:tcPr>
          <w:p w14:paraId="3F68F9A6" w14:textId="7F862E7A"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23017</w:t>
            </w:r>
          </w:p>
        </w:tc>
        <w:tc>
          <w:tcPr>
            <w:tcW w:w="1709" w:type="pct"/>
            <w:tcBorders>
              <w:top w:val="single" w:sz="8" w:space="0" w:color="auto"/>
              <w:bottom w:val="single" w:sz="8" w:space="0" w:color="auto"/>
            </w:tcBorders>
          </w:tcPr>
          <w:p w14:paraId="393E1D03" w14:textId="4574403E"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Oxford County</w:t>
            </w:r>
          </w:p>
        </w:tc>
        <w:tc>
          <w:tcPr>
            <w:tcW w:w="1457" w:type="pct"/>
            <w:tcBorders>
              <w:top w:val="single" w:sz="8" w:space="0" w:color="auto"/>
              <w:bottom w:val="single" w:sz="8" w:space="0" w:color="auto"/>
            </w:tcBorders>
          </w:tcPr>
          <w:p w14:paraId="423FCC93" w14:textId="0686D0E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1EEBCF6A" w14:textId="02AD025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740A4EB9" w14:textId="77777777" w:rsidTr="00A0781D">
        <w:tc>
          <w:tcPr>
            <w:tcW w:w="540" w:type="pct"/>
            <w:tcBorders>
              <w:top w:val="single" w:sz="8" w:space="0" w:color="auto"/>
              <w:bottom w:val="single" w:sz="8" w:space="0" w:color="auto"/>
            </w:tcBorders>
          </w:tcPr>
          <w:p w14:paraId="4725CC1E" w14:textId="3F28C18F"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23019</w:t>
            </w:r>
          </w:p>
        </w:tc>
        <w:tc>
          <w:tcPr>
            <w:tcW w:w="1709" w:type="pct"/>
            <w:tcBorders>
              <w:top w:val="single" w:sz="8" w:space="0" w:color="auto"/>
              <w:bottom w:val="single" w:sz="8" w:space="0" w:color="auto"/>
            </w:tcBorders>
          </w:tcPr>
          <w:p w14:paraId="101485AD" w14:textId="51C24647"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Penobscot County</w:t>
            </w:r>
          </w:p>
        </w:tc>
        <w:tc>
          <w:tcPr>
            <w:tcW w:w="1457" w:type="pct"/>
            <w:tcBorders>
              <w:top w:val="single" w:sz="8" w:space="0" w:color="auto"/>
              <w:bottom w:val="single" w:sz="8" w:space="0" w:color="auto"/>
            </w:tcBorders>
          </w:tcPr>
          <w:p w14:paraId="7614999C" w14:textId="7D0982F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7E58EB1A" w14:textId="2497FEB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2C9B8BA9" w14:textId="77777777" w:rsidTr="00A0781D">
        <w:tc>
          <w:tcPr>
            <w:tcW w:w="540" w:type="pct"/>
            <w:tcBorders>
              <w:top w:val="single" w:sz="8" w:space="0" w:color="auto"/>
              <w:bottom w:val="single" w:sz="8" w:space="0" w:color="auto"/>
            </w:tcBorders>
          </w:tcPr>
          <w:p w14:paraId="32E55C7D" w14:textId="68B62B51"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23021</w:t>
            </w:r>
          </w:p>
        </w:tc>
        <w:tc>
          <w:tcPr>
            <w:tcW w:w="1709" w:type="pct"/>
            <w:tcBorders>
              <w:top w:val="single" w:sz="8" w:space="0" w:color="auto"/>
              <w:bottom w:val="single" w:sz="8" w:space="0" w:color="auto"/>
            </w:tcBorders>
          </w:tcPr>
          <w:p w14:paraId="241A0765" w14:textId="56CB4889"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Piscataquis County</w:t>
            </w:r>
          </w:p>
        </w:tc>
        <w:tc>
          <w:tcPr>
            <w:tcW w:w="1457" w:type="pct"/>
            <w:tcBorders>
              <w:top w:val="single" w:sz="8" w:space="0" w:color="auto"/>
              <w:bottom w:val="single" w:sz="8" w:space="0" w:color="auto"/>
            </w:tcBorders>
          </w:tcPr>
          <w:p w14:paraId="6D7EDE4C" w14:textId="70F11A8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159A7B52" w14:textId="0F55E6A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67D9C59A" w14:textId="77777777" w:rsidTr="00A0781D">
        <w:tc>
          <w:tcPr>
            <w:tcW w:w="540" w:type="pct"/>
            <w:tcBorders>
              <w:top w:val="single" w:sz="8" w:space="0" w:color="auto"/>
              <w:bottom w:val="single" w:sz="8" w:space="0" w:color="auto"/>
            </w:tcBorders>
          </w:tcPr>
          <w:p w14:paraId="037A04A9" w14:textId="525FF02D"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lastRenderedPageBreak/>
              <w:t>23023</w:t>
            </w:r>
          </w:p>
        </w:tc>
        <w:tc>
          <w:tcPr>
            <w:tcW w:w="1709" w:type="pct"/>
            <w:tcBorders>
              <w:top w:val="single" w:sz="8" w:space="0" w:color="auto"/>
              <w:bottom w:val="single" w:sz="8" w:space="0" w:color="auto"/>
            </w:tcBorders>
          </w:tcPr>
          <w:p w14:paraId="7B116C55" w14:textId="03CD895E"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Sagadahoc County</w:t>
            </w:r>
          </w:p>
        </w:tc>
        <w:tc>
          <w:tcPr>
            <w:tcW w:w="1457" w:type="pct"/>
            <w:tcBorders>
              <w:top w:val="single" w:sz="8" w:space="0" w:color="auto"/>
              <w:bottom w:val="single" w:sz="8" w:space="0" w:color="auto"/>
            </w:tcBorders>
          </w:tcPr>
          <w:p w14:paraId="550E6FF6" w14:textId="6C93E29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6675E7C5" w14:textId="372301F2"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67DFB9B8" w14:textId="77777777" w:rsidTr="00A0781D">
        <w:tc>
          <w:tcPr>
            <w:tcW w:w="540" w:type="pct"/>
            <w:tcBorders>
              <w:top w:val="single" w:sz="8" w:space="0" w:color="auto"/>
              <w:bottom w:val="single" w:sz="8" w:space="0" w:color="auto"/>
            </w:tcBorders>
          </w:tcPr>
          <w:p w14:paraId="77B7F0DF" w14:textId="1BCD3B7D"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23027</w:t>
            </w:r>
          </w:p>
        </w:tc>
        <w:tc>
          <w:tcPr>
            <w:tcW w:w="1709" w:type="pct"/>
            <w:tcBorders>
              <w:top w:val="single" w:sz="8" w:space="0" w:color="auto"/>
              <w:bottom w:val="single" w:sz="8" w:space="0" w:color="auto"/>
            </w:tcBorders>
          </w:tcPr>
          <w:p w14:paraId="66A096DE" w14:textId="00BA2408"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Waldo County</w:t>
            </w:r>
          </w:p>
        </w:tc>
        <w:tc>
          <w:tcPr>
            <w:tcW w:w="1457" w:type="pct"/>
            <w:tcBorders>
              <w:top w:val="single" w:sz="8" w:space="0" w:color="auto"/>
              <w:bottom w:val="single" w:sz="8" w:space="0" w:color="auto"/>
            </w:tcBorders>
          </w:tcPr>
          <w:p w14:paraId="2236DB28" w14:textId="0068BF8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39C8A63B" w14:textId="25EA226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290AF13F" w14:textId="77777777" w:rsidTr="00A0781D">
        <w:tc>
          <w:tcPr>
            <w:tcW w:w="540" w:type="pct"/>
            <w:tcBorders>
              <w:top w:val="single" w:sz="8" w:space="0" w:color="auto"/>
              <w:bottom w:val="single" w:sz="8" w:space="0" w:color="auto"/>
            </w:tcBorders>
          </w:tcPr>
          <w:p w14:paraId="129F2315" w14:textId="0F6202B4"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23029</w:t>
            </w:r>
          </w:p>
        </w:tc>
        <w:tc>
          <w:tcPr>
            <w:tcW w:w="1709" w:type="pct"/>
            <w:tcBorders>
              <w:top w:val="single" w:sz="8" w:space="0" w:color="auto"/>
              <w:bottom w:val="single" w:sz="8" w:space="0" w:color="auto"/>
            </w:tcBorders>
          </w:tcPr>
          <w:p w14:paraId="7E11A588" w14:textId="1E97F5CE"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Washington County</w:t>
            </w:r>
          </w:p>
        </w:tc>
        <w:tc>
          <w:tcPr>
            <w:tcW w:w="1457" w:type="pct"/>
            <w:tcBorders>
              <w:top w:val="single" w:sz="8" w:space="0" w:color="auto"/>
              <w:bottom w:val="single" w:sz="8" w:space="0" w:color="auto"/>
            </w:tcBorders>
          </w:tcPr>
          <w:p w14:paraId="7AB10820" w14:textId="4D89787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0608487F" w14:textId="2D824C2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6E08F687" w14:textId="77777777" w:rsidTr="00A0781D">
        <w:tc>
          <w:tcPr>
            <w:tcW w:w="540" w:type="pct"/>
            <w:tcBorders>
              <w:top w:val="single" w:sz="8" w:space="0" w:color="auto"/>
              <w:bottom w:val="single" w:sz="8" w:space="0" w:color="auto"/>
            </w:tcBorders>
          </w:tcPr>
          <w:p w14:paraId="6223675C" w14:textId="2DBFF06C" w:rsidR="00A0781D" w:rsidRPr="00FC0FDB" w:rsidRDefault="00A0781D" w:rsidP="005273E6">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23031</w:t>
            </w:r>
          </w:p>
        </w:tc>
        <w:tc>
          <w:tcPr>
            <w:tcW w:w="1709" w:type="pct"/>
            <w:tcBorders>
              <w:top w:val="single" w:sz="8" w:space="0" w:color="auto"/>
              <w:bottom w:val="single" w:sz="8" w:space="0" w:color="auto"/>
            </w:tcBorders>
          </w:tcPr>
          <w:p w14:paraId="03410F04" w14:textId="75894A89"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York County</w:t>
            </w:r>
          </w:p>
        </w:tc>
        <w:tc>
          <w:tcPr>
            <w:tcW w:w="1457" w:type="pct"/>
            <w:tcBorders>
              <w:top w:val="single" w:sz="8" w:space="0" w:color="auto"/>
              <w:bottom w:val="single" w:sz="8" w:space="0" w:color="auto"/>
            </w:tcBorders>
          </w:tcPr>
          <w:p w14:paraId="1492BF01" w14:textId="2DDE2FF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Maine</w:t>
            </w:r>
          </w:p>
        </w:tc>
        <w:tc>
          <w:tcPr>
            <w:tcW w:w="1294" w:type="pct"/>
            <w:tcBorders>
              <w:top w:val="single" w:sz="8" w:space="0" w:color="auto"/>
              <w:bottom w:val="single" w:sz="8" w:space="0" w:color="auto"/>
            </w:tcBorders>
          </w:tcPr>
          <w:p w14:paraId="71E9B0B7" w14:textId="7491B32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ME</w:t>
            </w:r>
          </w:p>
        </w:tc>
      </w:tr>
      <w:tr w:rsidR="00A0781D" w14:paraId="5BD10FEF" w14:textId="77777777" w:rsidTr="00A0781D">
        <w:tc>
          <w:tcPr>
            <w:tcW w:w="540" w:type="pct"/>
            <w:tcBorders>
              <w:top w:val="single" w:sz="8" w:space="0" w:color="auto"/>
              <w:bottom w:val="single" w:sz="8" w:space="0" w:color="auto"/>
            </w:tcBorders>
          </w:tcPr>
          <w:p w14:paraId="64ED83EC" w14:textId="2539416E"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26089</w:t>
            </w:r>
          </w:p>
        </w:tc>
        <w:tc>
          <w:tcPr>
            <w:tcW w:w="1709" w:type="pct"/>
            <w:tcBorders>
              <w:top w:val="single" w:sz="8" w:space="0" w:color="auto"/>
              <w:bottom w:val="single" w:sz="8" w:space="0" w:color="auto"/>
            </w:tcBorders>
          </w:tcPr>
          <w:p w14:paraId="06EAEC40" w14:textId="4E946682"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LeelauCounty</w:t>
            </w:r>
          </w:p>
        </w:tc>
        <w:tc>
          <w:tcPr>
            <w:tcW w:w="1457" w:type="pct"/>
            <w:tcBorders>
              <w:top w:val="single" w:sz="8" w:space="0" w:color="auto"/>
              <w:bottom w:val="single" w:sz="8" w:space="0" w:color="auto"/>
            </w:tcBorders>
          </w:tcPr>
          <w:p w14:paraId="58204091" w14:textId="0EF4D32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Michigan</w:t>
            </w:r>
          </w:p>
        </w:tc>
        <w:tc>
          <w:tcPr>
            <w:tcW w:w="1294" w:type="pct"/>
            <w:tcBorders>
              <w:top w:val="single" w:sz="8" w:space="0" w:color="auto"/>
              <w:bottom w:val="single" w:sz="8" w:space="0" w:color="auto"/>
            </w:tcBorders>
          </w:tcPr>
          <w:p w14:paraId="7D75FBDC" w14:textId="5CB6492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MI</w:t>
            </w:r>
          </w:p>
        </w:tc>
      </w:tr>
      <w:tr w:rsidR="00A0781D" w14:paraId="5B8840BA" w14:textId="77777777" w:rsidTr="00A0781D">
        <w:tc>
          <w:tcPr>
            <w:tcW w:w="540" w:type="pct"/>
            <w:tcBorders>
              <w:top w:val="single" w:sz="8" w:space="0" w:color="auto"/>
              <w:bottom w:val="single" w:sz="8" w:space="0" w:color="auto"/>
            </w:tcBorders>
          </w:tcPr>
          <w:p w14:paraId="5DF22EF1" w14:textId="18058D46"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27037</w:t>
            </w:r>
          </w:p>
        </w:tc>
        <w:tc>
          <w:tcPr>
            <w:tcW w:w="1709" w:type="pct"/>
            <w:tcBorders>
              <w:top w:val="single" w:sz="8" w:space="0" w:color="auto"/>
              <w:bottom w:val="single" w:sz="8" w:space="0" w:color="auto"/>
            </w:tcBorders>
          </w:tcPr>
          <w:p w14:paraId="2EFFCD50" w14:textId="72A5212C"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DakotaCounty</w:t>
            </w:r>
          </w:p>
        </w:tc>
        <w:tc>
          <w:tcPr>
            <w:tcW w:w="1457" w:type="pct"/>
            <w:tcBorders>
              <w:top w:val="single" w:sz="8" w:space="0" w:color="auto"/>
              <w:bottom w:val="single" w:sz="8" w:space="0" w:color="auto"/>
            </w:tcBorders>
          </w:tcPr>
          <w:p w14:paraId="5B5CC50D" w14:textId="0EA62FB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Minnesota</w:t>
            </w:r>
          </w:p>
        </w:tc>
        <w:tc>
          <w:tcPr>
            <w:tcW w:w="1294" w:type="pct"/>
            <w:tcBorders>
              <w:top w:val="single" w:sz="8" w:space="0" w:color="auto"/>
              <w:bottom w:val="single" w:sz="8" w:space="0" w:color="auto"/>
            </w:tcBorders>
          </w:tcPr>
          <w:p w14:paraId="26742FE9" w14:textId="6859E2C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MN</w:t>
            </w:r>
          </w:p>
        </w:tc>
      </w:tr>
      <w:tr w:rsidR="00A0781D" w14:paraId="11213783" w14:textId="77777777" w:rsidTr="00A0781D">
        <w:tc>
          <w:tcPr>
            <w:tcW w:w="540" w:type="pct"/>
            <w:tcBorders>
              <w:top w:val="single" w:sz="8" w:space="0" w:color="auto"/>
              <w:bottom w:val="single" w:sz="8" w:space="0" w:color="auto"/>
            </w:tcBorders>
          </w:tcPr>
          <w:p w14:paraId="1E46B26B" w14:textId="702E7334"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27053</w:t>
            </w:r>
          </w:p>
        </w:tc>
        <w:tc>
          <w:tcPr>
            <w:tcW w:w="1709" w:type="pct"/>
            <w:tcBorders>
              <w:top w:val="single" w:sz="8" w:space="0" w:color="auto"/>
              <w:bottom w:val="single" w:sz="8" w:space="0" w:color="auto"/>
            </w:tcBorders>
          </w:tcPr>
          <w:p w14:paraId="19376261" w14:textId="05209E8A"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HennepinCounty</w:t>
            </w:r>
          </w:p>
        </w:tc>
        <w:tc>
          <w:tcPr>
            <w:tcW w:w="1457" w:type="pct"/>
            <w:tcBorders>
              <w:top w:val="single" w:sz="8" w:space="0" w:color="auto"/>
              <w:bottom w:val="single" w:sz="8" w:space="0" w:color="auto"/>
            </w:tcBorders>
          </w:tcPr>
          <w:p w14:paraId="596508B4" w14:textId="1ACC62D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Minnesota</w:t>
            </w:r>
          </w:p>
        </w:tc>
        <w:tc>
          <w:tcPr>
            <w:tcW w:w="1294" w:type="pct"/>
            <w:tcBorders>
              <w:top w:val="single" w:sz="8" w:space="0" w:color="auto"/>
              <w:bottom w:val="single" w:sz="8" w:space="0" w:color="auto"/>
            </w:tcBorders>
          </w:tcPr>
          <w:p w14:paraId="7CC5DCDB" w14:textId="110073B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MN</w:t>
            </w:r>
          </w:p>
        </w:tc>
      </w:tr>
      <w:tr w:rsidR="00A0781D" w14:paraId="3F5D38C2" w14:textId="77777777" w:rsidTr="00A0781D">
        <w:tc>
          <w:tcPr>
            <w:tcW w:w="540" w:type="pct"/>
            <w:tcBorders>
              <w:top w:val="single" w:sz="8" w:space="0" w:color="auto"/>
              <w:bottom w:val="single" w:sz="8" w:space="0" w:color="auto"/>
            </w:tcBorders>
          </w:tcPr>
          <w:p w14:paraId="5B41E9CF" w14:textId="623274C3"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29031</w:t>
            </w:r>
          </w:p>
        </w:tc>
        <w:tc>
          <w:tcPr>
            <w:tcW w:w="1709" w:type="pct"/>
            <w:tcBorders>
              <w:top w:val="single" w:sz="8" w:space="0" w:color="auto"/>
              <w:bottom w:val="single" w:sz="8" w:space="0" w:color="auto"/>
            </w:tcBorders>
          </w:tcPr>
          <w:p w14:paraId="0AB3804C" w14:textId="4EC1F241"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 xml:space="preserve">Cape </w:t>
            </w:r>
            <w:r>
              <w:rPr>
                <w:rFonts w:ascii="Times New Roman" w:hAnsi="Times New Roman" w:cs="Times New Roman"/>
                <w:noProof/>
                <w:sz w:val="24"/>
              </w:rPr>
              <w:t xml:space="preserve">Gir </w:t>
            </w:r>
            <w:r w:rsidRPr="00FC0FDB">
              <w:rPr>
                <w:rFonts w:ascii="Times New Roman" w:hAnsi="Times New Roman" w:cs="Times New Roman"/>
                <w:noProof/>
                <w:sz w:val="24"/>
              </w:rPr>
              <w:t xml:space="preserve">County </w:t>
            </w:r>
          </w:p>
        </w:tc>
        <w:tc>
          <w:tcPr>
            <w:tcW w:w="1457" w:type="pct"/>
            <w:tcBorders>
              <w:top w:val="single" w:sz="8" w:space="0" w:color="auto"/>
              <w:bottom w:val="single" w:sz="8" w:space="0" w:color="auto"/>
            </w:tcBorders>
          </w:tcPr>
          <w:p w14:paraId="22344B6F" w14:textId="4CAE828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Missouri</w:t>
            </w:r>
          </w:p>
        </w:tc>
        <w:tc>
          <w:tcPr>
            <w:tcW w:w="1294" w:type="pct"/>
            <w:tcBorders>
              <w:top w:val="single" w:sz="8" w:space="0" w:color="auto"/>
              <w:bottom w:val="single" w:sz="8" w:space="0" w:color="auto"/>
            </w:tcBorders>
          </w:tcPr>
          <w:p w14:paraId="234D8BC6" w14:textId="140BC29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MO</w:t>
            </w:r>
          </w:p>
        </w:tc>
      </w:tr>
      <w:tr w:rsidR="00A0781D" w14:paraId="7169EA16" w14:textId="77777777" w:rsidTr="00A0781D">
        <w:tc>
          <w:tcPr>
            <w:tcW w:w="540" w:type="pct"/>
            <w:tcBorders>
              <w:top w:val="single" w:sz="8" w:space="0" w:color="auto"/>
              <w:bottom w:val="single" w:sz="8" w:space="0" w:color="auto"/>
            </w:tcBorders>
          </w:tcPr>
          <w:p w14:paraId="0F7C9B84" w14:textId="2116D7F3"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29099</w:t>
            </w:r>
          </w:p>
        </w:tc>
        <w:tc>
          <w:tcPr>
            <w:tcW w:w="1709" w:type="pct"/>
            <w:tcBorders>
              <w:top w:val="single" w:sz="8" w:space="0" w:color="auto"/>
              <w:bottom w:val="single" w:sz="8" w:space="0" w:color="auto"/>
            </w:tcBorders>
          </w:tcPr>
          <w:p w14:paraId="3A66DCB6" w14:textId="62BC1925"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Jefferson County</w:t>
            </w:r>
          </w:p>
        </w:tc>
        <w:tc>
          <w:tcPr>
            <w:tcW w:w="1457" w:type="pct"/>
            <w:tcBorders>
              <w:top w:val="single" w:sz="8" w:space="0" w:color="auto"/>
              <w:bottom w:val="single" w:sz="8" w:space="0" w:color="auto"/>
            </w:tcBorders>
          </w:tcPr>
          <w:p w14:paraId="3D85AFA0" w14:textId="567E95E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Missouri</w:t>
            </w:r>
          </w:p>
        </w:tc>
        <w:tc>
          <w:tcPr>
            <w:tcW w:w="1294" w:type="pct"/>
            <w:tcBorders>
              <w:top w:val="single" w:sz="8" w:space="0" w:color="auto"/>
              <w:bottom w:val="single" w:sz="8" w:space="0" w:color="auto"/>
            </w:tcBorders>
          </w:tcPr>
          <w:p w14:paraId="172E1015" w14:textId="4B3EA67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MO</w:t>
            </w:r>
          </w:p>
        </w:tc>
      </w:tr>
      <w:tr w:rsidR="00A0781D" w14:paraId="0280434C" w14:textId="77777777" w:rsidTr="00A0781D">
        <w:tc>
          <w:tcPr>
            <w:tcW w:w="540" w:type="pct"/>
            <w:tcBorders>
              <w:top w:val="single" w:sz="8" w:space="0" w:color="auto"/>
              <w:bottom w:val="single" w:sz="8" w:space="0" w:color="auto"/>
            </w:tcBorders>
          </w:tcPr>
          <w:p w14:paraId="680602E9" w14:textId="2804C230"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28049</w:t>
            </w:r>
          </w:p>
        </w:tc>
        <w:tc>
          <w:tcPr>
            <w:tcW w:w="1709" w:type="pct"/>
            <w:tcBorders>
              <w:top w:val="single" w:sz="8" w:space="0" w:color="auto"/>
              <w:bottom w:val="single" w:sz="8" w:space="0" w:color="auto"/>
            </w:tcBorders>
          </w:tcPr>
          <w:p w14:paraId="49AA87B3" w14:textId="67AB1348"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Lafayette County</w:t>
            </w:r>
          </w:p>
        </w:tc>
        <w:tc>
          <w:tcPr>
            <w:tcW w:w="1457" w:type="pct"/>
            <w:tcBorders>
              <w:top w:val="single" w:sz="8" w:space="0" w:color="auto"/>
              <w:bottom w:val="single" w:sz="8" w:space="0" w:color="auto"/>
            </w:tcBorders>
          </w:tcPr>
          <w:p w14:paraId="7DF73B74" w14:textId="5376A84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Mississippi</w:t>
            </w:r>
          </w:p>
        </w:tc>
        <w:tc>
          <w:tcPr>
            <w:tcW w:w="1294" w:type="pct"/>
            <w:tcBorders>
              <w:top w:val="single" w:sz="8" w:space="0" w:color="auto"/>
              <w:bottom w:val="single" w:sz="8" w:space="0" w:color="auto"/>
            </w:tcBorders>
          </w:tcPr>
          <w:p w14:paraId="2E24BCD0" w14:textId="4CAF5907"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MS</w:t>
            </w:r>
          </w:p>
        </w:tc>
      </w:tr>
      <w:tr w:rsidR="00A0781D" w14:paraId="5134B43B" w14:textId="77777777" w:rsidTr="00A0781D">
        <w:tc>
          <w:tcPr>
            <w:tcW w:w="540" w:type="pct"/>
            <w:tcBorders>
              <w:top w:val="single" w:sz="8" w:space="0" w:color="auto"/>
              <w:bottom w:val="single" w:sz="8" w:space="0" w:color="auto"/>
            </w:tcBorders>
          </w:tcPr>
          <w:p w14:paraId="494EBDA8" w14:textId="1891078E"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28071</w:t>
            </w:r>
          </w:p>
        </w:tc>
        <w:tc>
          <w:tcPr>
            <w:tcW w:w="1709" w:type="pct"/>
            <w:tcBorders>
              <w:top w:val="single" w:sz="8" w:space="0" w:color="auto"/>
              <w:bottom w:val="single" w:sz="8" w:space="0" w:color="auto"/>
            </w:tcBorders>
          </w:tcPr>
          <w:p w14:paraId="6CCEC107" w14:textId="112026CF"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 xml:space="preserve">Cape </w:t>
            </w:r>
            <w:r>
              <w:rPr>
                <w:rFonts w:ascii="Times New Roman" w:hAnsi="Times New Roman" w:cs="Times New Roman"/>
                <w:noProof/>
                <w:sz w:val="24"/>
              </w:rPr>
              <w:t xml:space="preserve">Gir </w:t>
            </w:r>
            <w:r w:rsidRPr="00FC0FDB">
              <w:rPr>
                <w:rFonts w:ascii="Times New Roman" w:hAnsi="Times New Roman" w:cs="Times New Roman"/>
                <w:noProof/>
                <w:sz w:val="24"/>
              </w:rPr>
              <w:t xml:space="preserve">County </w:t>
            </w:r>
          </w:p>
        </w:tc>
        <w:tc>
          <w:tcPr>
            <w:tcW w:w="1457" w:type="pct"/>
            <w:tcBorders>
              <w:top w:val="single" w:sz="8" w:space="0" w:color="auto"/>
              <w:bottom w:val="single" w:sz="8" w:space="0" w:color="auto"/>
            </w:tcBorders>
          </w:tcPr>
          <w:p w14:paraId="6A2DF0C8" w14:textId="2B25722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Mississippi</w:t>
            </w:r>
          </w:p>
        </w:tc>
        <w:tc>
          <w:tcPr>
            <w:tcW w:w="1294" w:type="pct"/>
            <w:tcBorders>
              <w:top w:val="single" w:sz="8" w:space="0" w:color="auto"/>
              <w:bottom w:val="single" w:sz="8" w:space="0" w:color="auto"/>
            </w:tcBorders>
          </w:tcPr>
          <w:p w14:paraId="52D01211" w14:textId="10B0D02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MS</w:t>
            </w:r>
          </w:p>
        </w:tc>
      </w:tr>
      <w:tr w:rsidR="00A0781D" w14:paraId="7981C5EA" w14:textId="77777777" w:rsidTr="00A0781D">
        <w:tc>
          <w:tcPr>
            <w:tcW w:w="540" w:type="pct"/>
            <w:tcBorders>
              <w:top w:val="single" w:sz="8" w:space="0" w:color="auto"/>
              <w:bottom w:val="single" w:sz="8" w:space="0" w:color="auto"/>
            </w:tcBorders>
          </w:tcPr>
          <w:p w14:paraId="1BD1D771" w14:textId="184974B3"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30067</w:t>
            </w:r>
          </w:p>
        </w:tc>
        <w:tc>
          <w:tcPr>
            <w:tcW w:w="1709" w:type="pct"/>
            <w:tcBorders>
              <w:top w:val="single" w:sz="8" w:space="0" w:color="auto"/>
              <w:bottom w:val="single" w:sz="8" w:space="0" w:color="auto"/>
            </w:tcBorders>
          </w:tcPr>
          <w:p w14:paraId="5C42B982" w14:textId="2B52E37B"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ParkCounty</w:t>
            </w:r>
          </w:p>
        </w:tc>
        <w:tc>
          <w:tcPr>
            <w:tcW w:w="1457" w:type="pct"/>
            <w:tcBorders>
              <w:top w:val="single" w:sz="8" w:space="0" w:color="auto"/>
              <w:bottom w:val="single" w:sz="8" w:space="0" w:color="auto"/>
            </w:tcBorders>
          </w:tcPr>
          <w:p w14:paraId="323778F7" w14:textId="4D89B17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Montana</w:t>
            </w:r>
          </w:p>
        </w:tc>
        <w:tc>
          <w:tcPr>
            <w:tcW w:w="1294" w:type="pct"/>
            <w:tcBorders>
              <w:top w:val="single" w:sz="8" w:space="0" w:color="auto"/>
              <w:bottom w:val="single" w:sz="8" w:space="0" w:color="auto"/>
            </w:tcBorders>
          </w:tcPr>
          <w:p w14:paraId="06D390AA" w14:textId="7F7B249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MT</w:t>
            </w:r>
          </w:p>
        </w:tc>
      </w:tr>
      <w:tr w:rsidR="00A0781D" w14:paraId="7675BB59" w14:textId="77777777" w:rsidTr="00A0781D">
        <w:tc>
          <w:tcPr>
            <w:tcW w:w="540" w:type="pct"/>
            <w:tcBorders>
              <w:top w:val="single" w:sz="8" w:space="0" w:color="auto"/>
              <w:bottom w:val="single" w:sz="8" w:space="0" w:color="auto"/>
            </w:tcBorders>
          </w:tcPr>
          <w:p w14:paraId="7DEF45AD" w14:textId="3033F714"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30099</w:t>
            </w:r>
          </w:p>
        </w:tc>
        <w:tc>
          <w:tcPr>
            <w:tcW w:w="1709" w:type="pct"/>
            <w:tcBorders>
              <w:top w:val="single" w:sz="8" w:space="0" w:color="auto"/>
              <w:bottom w:val="single" w:sz="8" w:space="0" w:color="auto"/>
            </w:tcBorders>
          </w:tcPr>
          <w:p w14:paraId="5F5109D0" w14:textId="176BF197"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Teton County</w:t>
            </w:r>
          </w:p>
        </w:tc>
        <w:tc>
          <w:tcPr>
            <w:tcW w:w="1457" w:type="pct"/>
            <w:tcBorders>
              <w:top w:val="single" w:sz="8" w:space="0" w:color="auto"/>
              <w:bottom w:val="single" w:sz="8" w:space="0" w:color="auto"/>
            </w:tcBorders>
          </w:tcPr>
          <w:p w14:paraId="4CD9EC36" w14:textId="31D5E9C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Montana</w:t>
            </w:r>
          </w:p>
        </w:tc>
        <w:tc>
          <w:tcPr>
            <w:tcW w:w="1294" w:type="pct"/>
            <w:tcBorders>
              <w:top w:val="single" w:sz="8" w:space="0" w:color="auto"/>
              <w:bottom w:val="single" w:sz="8" w:space="0" w:color="auto"/>
            </w:tcBorders>
          </w:tcPr>
          <w:p w14:paraId="42F25617" w14:textId="152879E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MT</w:t>
            </w:r>
          </w:p>
        </w:tc>
      </w:tr>
      <w:tr w:rsidR="00A0781D" w14:paraId="36A226E7" w14:textId="77777777" w:rsidTr="00A0781D">
        <w:tc>
          <w:tcPr>
            <w:tcW w:w="540" w:type="pct"/>
            <w:tcBorders>
              <w:top w:val="single" w:sz="8" w:space="0" w:color="auto"/>
              <w:bottom w:val="single" w:sz="8" w:space="0" w:color="auto"/>
            </w:tcBorders>
          </w:tcPr>
          <w:p w14:paraId="179804F7" w14:textId="1882FB65"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37051</w:t>
            </w:r>
          </w:p>
        </w:tc>
        <w:tc>
          <w:tcPr>
            <w:tcW w:w="1709" w:type="pct"/>
            <w:tcBorders>
              <w:top w:val="single" w:sz="8" w:space="0" w:color="auto"/>
              <w:bottom w:val="single" w:sz="8" w:space="0" w:color="auto"/>
            </w:tcBorders>
          </w:tcPr>
          <w:p w14:paraId="3E032D01" w14:textId="51448A72"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CumberlandCounty</w:t>
            </w:r>
          </w:p>
        </w:tc>
        <w:tc>
          <w:tcPr>
            <w:tcW w:w="1457" w:type="pct"/>
            <w:tcBorders>
              <w:top w:val="single" w:sz="8" w:space="0" w:color="auto"/>
              <w:bottom w:val="single" w:sz="8" w:space="0" w:color="auto"/>
            </w:tcBorders>
          </w:tcPr>
          <w:p w14:paraId="5A71C336" w14:textId="0D03EBFC"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Carolina</w:t>
            </w:r>
          </w:p>
        </w:tc>
        <w:tc>
          <w:tcPr>
            <w:tcW w:w="1294" w:type="pct"/>
            <w:tcBorders>
              <w:top w:val="single" w:sz="8" w:space="0" w:color="auto"/>
              <w:bottom w:val="single" w:sz="8" w:space="0" w:color="auto"/>
            </w:tcBorders>
          </w:tcPr>
          <w:p w14:paraId="1AE25ED3" w14:textId="5F47A42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NC</w:t>
            </w:r>
          </w:p>
        </w:tc>
      </w:tr>
      <w:tr w:rsidR="00A0781D" w14:paraId="7AF1B7E8" w14:textId="77777777" w:rsidTr="00A0781D">
        <w:tc>
          <w:tcPr>
            <w:tcW w:w="540" w:type="pct"/>
            <w:tcBorders>
              <w:top w:val="single" w:sz="8" w:space="0" w:color="auto"/>
              <w:bottom w:val="single" w:sz="8" w:space="0" w:color="auto"/>
            </w:tcBorders>
          </w:tcPr>
          <w:p w14:paraId="475E9396" w14:textId="574128F8"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37061</w:t>
            </w:r>
          </w:p>
        </w:tc>
        <w:tc>
          <w:tcPr>
            <w:tcW w:w="1709" w:type="pct"/>
            <w:tcBorders>
              <w:top w:val="single" w:sz="8" w:space="0" w:color="auto"/>
              <w:bottom w:val="single" w:sz="8" w:space="0" w:color="auto"/>
            </w:tcBorders>
          </w:tcPr>
          <w:p w14:paraId="1250AD8C" w14:textId="5EB5801D"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Duplin County</w:t>
            </w:r>
          </w:p>
        </w:tc>
        <w:tc>
          <w:tcPr>
            <w:tcW w:w="1457" w:type="pct"/>
            <w:tcBorders>
              <w:top w:val="single" w:sz="8" w:space="0" w:color="auto"/>
              <w:bottom w:val="single" w:sz="8" w:space="0" w:color="auto"/>
            </w:tcBorders>
          </w:tcPr>
          <w:p w14:paraId="0C8F2DBF" w14:textId="0E7DA8C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Carolina</w:t>
            </w:r>
          </w:p>
        </w:tc>
        <w:tc>
          <w:tcPr>
            <w:tcW w:w="1294" w:type="pct"/>
            <w:tcBorders>
              <w:top w:val="single" w:sz="8" w:space="0" w:color="auto"/>
              <w:bottom w:val="single" w:sz="8" w:space="0" w:color="auto"/>
            </w:tcBorders>
          </w:tcPr>
          <w:p w14:paraId="3C1E9559" w14:textId="595AD44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NC</w:t>
            </w:r>
          </w:p>
        </w:tc>
      </w:tr>
      <w:tr w:rsidR="00A0781D" w14:paraId="25766F06" w14:textId="77777777" w:rsidTr="00A0781D">
        <w:tc>
          <w:tcPr>
            <w:tcW w:w="540" w:type="pct"/>
            <w:tcBorders>
              <w:top w:val="single" w:sz="8" w:space="0" w:color="auto"/>
              <w:bottom w:val="single" w:sz="8" w:space="0" w:color="auto"/>
            </w:tcBorders>
          </w:tcPr>
          <w:p w14:paraId="75CC37E7" w14:textId="2B688F3F"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37167</w:t>
            </w:r>
          </w:p>
        </w:tc>
        <w:tc>
          <w:tcPr>
            <w:tcW w:w="1709" w:type="pct"/>
            <w:tcBorders>
              <w:top w:val="single" w:sz="8" w:space="0" w:color="auto"/>
              <w:bottom w:val="single" w:sz="8" w:space="0" w:color="auto"/>
            </w:tcBorders>
          </w:tcPr>
          <w:p w14:paraId="36899D2B" w14:textId="23D711E5"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Stanly County</w:t>
            </w:r>
          </w:p>
        </w:tc>
        <w:tc>
          <w:tcPr>
            <w:tcW w:w="1457" w:type="pct"/>
            <w:tcBorders>
              <w:top w:val="single" w:sz="8" w:space="0" w:color="auto"/>
              <w:bottom w:val="single" w:sz="8" w:space="0" w:color="auto"/>
            </w:tcBorders>
          </w:tcPr>
          <w:p w14:paraId="3F170DEC" w14:textId="7E418F1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Carolina</w:t>
            </w:r>
          </w:p>
        </w:tc>
        <w:tc>
          <w:tcPr>
            <w:tcW w:w="1294" w:type="pct"/>
            <w:tcBorders>
              <w:top w:val="single" w:sz="8" w:space="0" w:color="auto"/>
              <w:bottom w:val="single" w:sz="8" w:space="0" w:color="auto"/>
            </w:tcBorders>
          </w:tcPr>
          <w:p w14:paraId="585F4506" w14:textId="6BDAAC7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NC</w:t>
            </w:r>
          </w:p>
        </w:tc>
      </w:tr>
      <w:tr w:rsidR="00A0781D" w14:paraId="1EBC9471" w14:textId="77777777" w:rsidTr="00A0781D">
        <w:tc>
          <w:tcPr>
            <w:tcW w:w="540" w:type="pct"/>
            <w:tcBorders>
              <w:top w:val="single" w:sz="8" w:space="0" w:color="auto"/>
              <w:bottom w:val="single" w:sz="8" w:space="0" w:color="auto"/>
            </w:tcBorders>
          </w:tcPr>
          <w:p w14:paraId="67007B0C" w14:textId="0061FC48"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37181</w:t>
            </w:r>
          </w:p>
        </w:tc>
        <w:tc>
          <w:tcPr>
            <w:tcW w:w="1709" w:type="pct"/>
            <w:tcBorders>
              <w:top w:val="single" w:sz="8" w:space="0" w:color="auto"/>
              <w:bottom w:val="single" w:sz="8" w:space="0" w:color="auto"/>
            </w:tcBorders>
          </w:tcPr>
          <w:p w14:paraId="187D610A" w14:textId="69930DA4"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Vance County</w:t>
            </w:r>
          </w:p>
        </w:tc>
        <w:tc>
          <w:tcPr>
            <w:tcW w:w="1457" w:type="pct"/>
            <w:tcBorders>
              <w:top w:val="single" w:sz="8" w:space="0" w:color="auto"/>
              <w:bottom w:val="single" w:sz="8" w:space="0" w:color="auto"/>
            </w:tcBorders>
          </w:tcPr>
          <w:p w14:paraId="65468047" w14:textId="1A39424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Carolina</w:t>
            </w:r>
          </w:p>
        </w:tc>
        <w:tc>
          <w:tcPr>
            <w:tcW w:w="1294" w:type="pct"/>
            <w:tcBorders>
              <w:top w:val="single" w:sz="8" w:space="0" w:color="auto"/>
              <w:bottom w:val="single" w:sz="8" w:space="0" w:color="auto"/>
            </w:tcBorders>
          </w:tcPr>
          <w:p w14:paraId="1D0082C5" w14:textId="727DF5A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NC</w:t>
            </w:r>
          </w:p>
        </w:tc>
      </w:tr>
      <w:tr w:rsidR="00A0781D" w14:paraId="02769604" w14:textId="77777777" w:rsidTr="00A0781D">
        <w:tc>
          <w:tcPr>
            <w:tcW w:w="540" w:type="pct"/>
            <w:tcBorders>
              <w:top w:val="single" w:sz="8" w:space="0" w:color="auto"/>
              <w:bottom w:val="single" w:sz="8" w:space="0" w:color="auto"/>
            </w:tcBorders>
          </w:tcPr>
          <w:p w14:paraId="20D5B366" w14:textId="40EC16B5"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38035</w:t>
            </w:r>
          </w:p>
        </w:tc>
        <w:tc>
          <w:tcPr>
            <w:tcW w:w="1709" w:type="pct"/>
            <w:tcBorders>
              <w:top w:val="single" w:sz="8" w:space="0" w:color="auto"/>
              <w:bottom w:val="single" w:sz="8" w:space="0" w:color="auto"/>
            </w:tcBorders>
          </w:tcPr>
          <w:p w14:paraId="41501F7B" w14:textId="07FAC874" w:rsidR="00A0781D" w:rsidRPr="00FC0FDB" w:rsidRDefault="00A0781D" w:rsidP="0062460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Grand Forks County</w:t>
            </w:r>
          </w:p>
        </w:tc>
        <w:tc>
          <w:tcPr>
            <w:tcW w:w="1457" w:type="pct"/>
            <w:tcBorders>
              <w:top w:val="single" w:sz="8" w:space="0" w:color="auto"/>
              <w:bottom w:val="single" w:sz="8" w:space="0" w:color="auto"/>
            </w:tcBorders>
          </w:tcPr>
          <w:p w14:paraId="0409D401" w14:textId="643BD85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Dakota</w:t>
            </w:r>
          </w:p>
        </w:tc>
        <w:tc>
          <w:tcPr>
            <w:tcW w:w="1294" w:type="pct"/>
            <w:tcBorders>
              <w:top w:val="single" w:sz="8" w:space="0" w:color="auto"/>
              <w:bottom w:val="single" w:sz="8" w:space="0" w:color="auto"/>
            </w:tcBorders>
          </w:tcPr>
          <w:p w14:paraId="39D479D7" w14:textId="5CB4180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ND</w:t>
            </w:r>
          </w:p>
        </w:tc>
      </w:tr>
      <w:tr w:rsidR="00A0781D" w14:paraId="3F348AEB" w14:textId="77777777" w:rsidTr="00A0781D">
        <w:tc>
          <w:tcPr>
            <w:tcW w:w="540" w:type="pct"/>
            <w:tcBorders>
              <w:top w:val="single" w:sz="8" w:space="0" w:color="auto"/>
              <w:bottom w:val="single" w:sz="8" w:space="0" w:color="auto"/>
            </w:tcBorders>
          </w:tcPr>
          <w:p w14:paraId="16A4BEFF" w14:textId="3C2FE5D6" w:rsidR="00A0781D" w:rsidRPr="00FC0FDB" w:rsidRDefault="00A0781D" w:rsidP="00D5612B">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38089</w:t>
            </w:r>
          </w:p>
        </w:tc>
        <w:tc>
          <w:tcPr>
            <w:tcW w:w="1709" w:type="pct"/>
            <w:tcBorders>
              <w:top w:val="single" w:sz="8" w:space="0" w:color="auto"/>
              <w:bottom w:val="single" w:sz="8" w:space="0" w:color="auto"/>
            </w:tcBorders>
          </w:tcPr>
          <w:p w14:paraId="49400A7D" w14:textId="3AE8C1F6"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Stark County</w:t>
            </w:r>
          </w:p>
        </w:tc>
        <w:tc>
          <w:tcPr>
            <w:tcW w:w="1457" w:type="pct"/>
            <w:tcBorders>
              <w:top w:val="single" w:sz="8" w:space="0" w:color="auto"/>
              <w:bottom w:val="single" w:sz="8" w:space="0" w:color="auto"/>
            </w:tcBorders>
          </w:tcPr>
          <w:p w14:paraId="714C0723" w14:textId="514A5E3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Dakota</w:t>
            </w:r>
          </w:p>
        </w:tc>
        <w:tc>
          <w:tcPr>
            <w:tcW w:w="1294" w:type="pct"/>
            <w:tcBorders>
              <w:top w:val="single" w:sz="8" w:space="0" w:color="auto"/>
              <w:bottom w:val="single" w:sz="8" w:space="0" w:color="auto"/>
            </w:tcBorders>
          </w:tcPr>
          <w:p w14:paraId="38DF2CAF" w14:textId="0816E49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ND</w:t>
            </w:r>
          </w:p>
        </w:tc>
      </w:tr>
      <w:tr w:rsidR="00A0781D" w14:paraId="20D14A97" w14:textId="77777777" w:rsidTr="00A0781D">
        <w:tc>
          <w:tcPr>
            <w:tcW w:w="540" w:type="pct"/>
            <w:tcBorders>
              <w:top w:val="single" w:sz="8" w:space="0" w:color="auto"/>
              <w:bottom w:val="single" w:sz="8" w:space="0" w:color="auto"/>
            </w:tcBorders>
          </w:tcPr>
          <w:p w14:paraId="5CA1CD85" w14:textId="4434DE48"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33003</w:t>
            </w:r>
          </w:p>
        </w:tc>
        <w:tc>
          <w:tcPr>
            <w:tcW w:w="1709" w:type="pct"/>
            <w:tcBorders>
              <w:top w:val="single" w:sz="8" w:space="0" w:color="auto"/>
              <w:bottom w:val="single" w:sz="8" w:space="0" w:color="auto"/>
            </w:tcBorders>
          </w:tcPr>
          <w:p w14:paraId="46564FD7" w14:textId="23598286"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Carroll County</w:t>
            </w:r>
          </w:p>
        </w:tc>
        <w:tc>
          <w:tcPr>
            <w:tcW w:w="1457" w:type="pct"/>
            <w:tcBorders>
              <w:top w:val="single" w:sz="8" w:space="0" w:color="auto"/>
              <w:bottom w:val="single" w:sz="8" w:space="0" w:color="auto"/>
            </w:tcBorders>
          </w:tcPr>
          <w:p w14:paraId="70F8BB1F" w14:textId="4033F9B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Dakota</w:t>
            </w:r>
          </w:p>
        </w:tc>
        <w:tc>
          <w:tcPr>
            <w:tcW w:w="1294" w:type="pct"/>
            <w:tcBorders>
              <w:top w:val="single" w:sz="8" w:space="0" w:color="auto"/>
              <w:bottom w:val="single" w:sz="8" w:space="0" w:color="auto"/>
            </w:tcBorders>
          </w:tcPr>
          <w:p w14:paraId="7841D3DA" w14:textId="0CBAAFD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NH</w:t>
            </w:r>
          </w:p>
        </w:tc>
      </w:tr>
      <w:tr w:rsidR="00A0781D" w14:paraId="6639FF66" w14:textId="77777777" w:rsidTr="00A0781D">
        <w:tc>
          <w:tcPr>
            <w:tcW w:w="540" w:type="pct"/>
            <w:tcBorders>
              <w:top w:val="single" w:sz="8" w:space="0" w:color="auto"/>
              <w:bottom w:val="single" w:sz="8" w:space="0" w:color="auto"/>
            </w:tcBorders>
          </w:tcPr>
          <w:p w14:paraId="56A6E2F0" w14:textId="7E056704"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33013</w:t>
            </w:r>
          </w:p>
        </w:tc>
        <w:tc>
          <w:tcPr>
            <w:tcW w:w="1709" w:type="pct"/>
            <w:tcBorders>
              <w:top w:val="single" w:sz="8" w:space="0" w:color="auto"/>
              <w:bottom w:val="single" w:sz="8" w:space="0" w:color="auto"/>
            </w:tcBorders>
          </w:tcPr>
          <w:p w14:paraId="5B5CFA50" w14:textId="424710FE"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MerrimackCounty</w:t>
            </w:r>
          </w:p>
        </w:tc>
        <w:tc>
          <w:tcPr>
            <w:tcW w:w="1457" w:type="pct"/>
            <w:tcBorders>
              <w:top w:val="single" w:sz="8" w:space="0" w:color="auto"/>
              <w:bottom w:val="single" w:sz="8" w:space="0" w:color="auto"/>
            </w:tcBorders>
          </w:tcPr>
          <w:p w14:paraId="66CD28AA" w14:textId="0724E4A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Dakota</w:t>
            </w:r>
          </w:p>
        </w:tc>
        <w:tc>
          <w:tcPr>
            <w:tcW w:w="1294" w:type="pct"/>
            <w:tcBorders>
              <w:top w:val="single" w:sz="8" w:space="0" w:color="auto"/>
              <w:bottom w:val="single" w:sz="8" w:space="0" w:color="auto"/>
            </w:tcBorders>
          </w:tcPr>
          <w:p w14:paraId="18FBA2D6" w14:textId="112F834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NH</w:t>
            </w:r>
          </w:p>
        </w:tc>
      </w:tr>
      <w:tr w:rsidR="00A0781D" w14:paraId="177AEF0F" w14:textId="77777777" w:rsidTr="00A0781D">
        <w:tc>
          <w:tcPr>
            <w:tcW w:w="540" w:type="pct"/>
            <w:tcBorders>
              <w:top w:val="single" w:sz="8" w:space="0" w:color="auto"/>
              <w:bottom w:val="single" w:sz="8" w:space="0" w:color="auto"/>
            </w:tcBorders>
          </w:tcPr>
          <w:p w14:paraId="20CDC78D" w14:textId="65BE2D51"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33019</w:t>
            </w:r>
          </w:p>
        </w:tc>
        <w:tc>
          <w:tcPr>
            <w:tcW w:w="1709" w:type="pct"/>
            <w:tcBorders>
              <w:top w:val="single" w:sz="8" w:space="0" w:color="auto"/>
              <w:bottom w:val="single" w:sz="8" w:space="0" w:color="auto"/>
            </w:tcBorders>
          </w:tcPr>
          <w:p w14:paraId="116D41DE" w14:textId="270484F9"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Sullivan County</w:t>
            </w:r>
          </w:p>
        </w:tc>
        <w:tc>
          <w:tcPr>
            <w:tcW w:w="1457" w:type="pct"/>
            <w:tcBorders>
              <w:top w:val="single" w:sz="8" w:space="0" w:color="auto"/>
              <w:bottom w:val="single" w:sz="8" w:space="0" w:color="auto"/>
            </w:tcBorders>
          </w:tcPr>
          <w:p w14:paraId="33762F46" w14:textId="3521FB2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North Dakota</w:t>
            </w:r>
          </w:p>
        </w:tc>
        <w:tc>
          <w:tcPr>
            <w:tcW w:w="1294" w:type="pct"/>
            <w:tcBorders>
              <w:top w:val="single" w:sz="8" w:space="0" w:color="auto"/>
              <w:bottom w:val="single" w:sz="8" w:space="0" w:color="auto"/>
            </w:tcBorders>
          </w:tcPr>
          <w:p w14:paraId="2784ACBA" w14:textId="679E001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NH</w:t>
            </w:r>
          </w:p>
        </w:tc>
      </w:tr>
      <w:tr w:rsidR="00A0781D" w14:paraId="413BD883" w14:textId="77777777" w:rsidTr="00A0781D">
        <w:tc>
          <w:tcPr>
            <w:tcW w:w="540" w:type="pct"/>
            <w:tcBorders>
              <w:top w:val="single" w:sz="8" w:space="0" w:color="auto"/>
              <w:bottom w:val="single" w:sz="8" w:space="0" w:color="auto"/>
            </w:tcBorders>
          </w:tcPr>
          <w:p w14:paraId="78458FEA" w14:textId="0151F597"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34003</w:t>
            </w:r>
          </w:p>
        </w:tc>
        <w:tc>
          <w:tcPr>
            <w:tcW w:w="1709" w:type="pct"/>
            <w:tcBorders>
              <w:top w:val="single" w:sz="8" w:space="0" w:color="auto"/>
              <w:bottom w:val="single" w:sz="8" w:space="0" w:color="auto"/>
            </w:tcBorders>
          </w:tcPr>
          <w:p w14:paraId="1FAEE92A" w14:textId="6B3BDFD5"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Bergen County</w:t>
            </w:r>
          </w:p>
        </w:tc>
        <w:tc>
          <w:tcPr>
            <w:tcW w:w="1457" w:type="pct"/>
            <w:tcBorders>
              <w:top w:val="single" w:sz="8" w:space="0" w:color="auto"/>
              <w:bottom w:val="single" w:sz="8" w:space="0" w:color="auto"/>
            </w:tcBorders>
          </w:tcPr>
          <w:p w14:paraId="2119A056" w14:textId="39DB212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Jersey</w:t>
            </w:r>
          </w:p>
        </w:tc>
        <w:tc>
          <w:tcPr>
            <w:tcW w:w="1294" w:type="pct"/>
            <w:tcBorders>
              <w:top w:val="single" w:sz="8" w:space="0" w:color="auto"/>
              <w:bottom w:val="single" w:sz="8" w:space="0" w:color="auto"/>
            </w:tcBorders>
          </w:tcPr>
          <w:p w14:paraId="1433AC21" w14:textId="58005DC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NJ</w:t>
            </w:r>
          </w:p>
        </w:tc>
      </w:tr>
      <w:tr w:rsidR="00A0781D" w14:paraId="60537FE9" w14:textId="77777777" w:rsidTr="00A0781D">
        <w:tc>
          <w:tcPr>
            <w:tcW w:w="540" w:type="pct"/>
            <w:tcBorders>
              <w:top w:val="single" w:sz="8" w:space="0" w:color="auto"/>
              <w:bottom w:val="single" w:sz="8" w:space="0" w:color="auto"/>
            </w:tcBorders>
          </w:tcPr>
          <w:p w14:paraId="6784450E" w14:textId="21429D01"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34013</w:t>
            </w:r>
          </w:p>
        </w:tc>
        <w:tc>
          <w:tcPr>
            <w:tcW w:w="1709" w:type="pct"/>
            <w:tcBorders>
              <w:top w:val="single" w:sz="8" w:space="0" w:color="auto"/>
              <w:bottom w:val="single" w:sz="8" w:space="0" w:color="auto"/>
            </w:tcBorders>
          </w:tcPr>
          <w:p w14:paraId="585A16CE" w14:textId="7BFFD6B6"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EssexCounty</w:t>
            </w:r>
          </w:p>
        </w:tc>
        <w:tc>
          <w:tcPr>
            <w:tcW w:w="1457" w:type="pct"/>
            <w:tcBorders>
              <w:top w:val="single" w:sz="8" w:space="0" w:color="auto"/>
              <w:bottom w:val="single" w:sz="8" w:space="0" w:color="auto"/>
            </w:tcBorders>
          </w:tcPr>
          <w:p w14:paraId="0D4BE517" w14:textId="2C8EF56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Jersey</w:t>
            </w:r>
          </w:p>
        </w:tc>
        <w:tc>
          <w:tcPr>
            <w:tcW w:w="1294" w:type="pct"/>
            <w:tcBorders>
              <w:top w:val="single" w:sz="8" w:space="0" w:color="auto"/>
              <w:bottom w:val="single" w:sz="8" w:space="0" w:color="auto"/>
            </w:tcBorders>
          </w:tcPr>
          <w:p w14:paraId="1329CC2F" w14:textId="6F28DA4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NJ</w:t>
            </w:r>
          </w:p>
        </w:tc>
      </w:tr>
      <w:tr w:rsidR="00A0781D" w14:paraId="5DD040DA" w14:textId="77777777" w:rsidTr="00A0781D">
        <w:tc>
          <w:tcPr>
            <w:tcW w:w="540" w:type="pct"/>
            <w:tcBorders>
              <w:top w:val="single" w:sz="8" w:space="0" w:color="auto"/>
              <w:bottom w:val="single" w:sz="8" w:space="0" w:color="auto"/>
            </w:tcBorders>
          </w:tcPr>
          <w:p w14:paraId="23C43BA9" w14:textId="5E153F96"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34017</w:t>
            </w:r>
          </w:p>
        </w:tc>
        <w:tc>
          <w:tcPr>
            <w:tcW w:w="1709" w:type="pct"/>
            <w:tcBorders>
              <w:top w:val="single" w:sz="8" w:space="0" w:color="auto"/>
              <w:bottom w:val="single" w:sz="8" w:space="0" w:color="auto"/>
            </w:tcBorders>
          </w:tcPr>
          <w:p w14:paraId="3A317F29" w14:textId="161580B2"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Hudson County</w:t>
            </w:r>
          </w:p>
        </w:tc>
        <w:tc>
          <w:tcPr>
            <w:tcW w:w="1457" w:type="pct"/>
            <w:tcBorders>
              <w:top w:val="single" w:sz="8" w:space="0" w:color="auto"/>
              <w:bottom w:val="single" w:sz="8" w:space="0" w:color="auto"/>
            </w:tcBorders>
          </w:tcPr>
          <w:p w14:paraId="28FC3D61" w14:textId="683A8AA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Jersey</w:t>
            </w:r>
          </w:p>
        </w:tc>
        <w:tc>
          <w:tcPr>
            <w:tcW w:w="1294" w:type="pct"/>
            <w:tcBorders>
              <w:top w:val="single" w:sz="8" w:space="0" w:color="auto"/>
              <w:bottom w:val="single" w:sz="8" w:space="0" w:color="auto"/>
            </w:tcBorders>
          </w:tcPr>
          <w:p w14:paraId="17E82DA6" w14:textId="33A0557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NJ</w:t>
            </w:r>
          </w:p>
        </w:tc>
      </w:tr>
      <w:tr w:rsidR="00A0781D" w14:paraId="6A880B00" w14:textId="77777777" w:rsidTr="00A0781D">
        <w:tc>
          <w:tcPr>
            <w:tcW w:w="540" w:type="pct"/>
            <w:tcBorders>
              <w:top w:val="single" w:sz="8" w:space="0" w:color="auto"/>
              <w:bottom w:val="single" w:sz="8" w:space="0" w:color="auto"/>
            </w:tcBorders>
          </w:tcPr>
          <w:p w14:paraId="345E184E" w14:textId="4536D1B4"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34023</w:t>
            </w:r>
          </w:p>
        </w:tc>
        <w:tc>
          <w:tcPr>
            <w:tcW w:w="1709" w:type="pct"/>
            <w:tcBorders>
              <w:top w:val="single" w:sz="8" w:space="0" w:color="auto"/>
              <w:bottom w:val="single" w:sz="8" w:space="0" w:color="auto"/>
            </w:tcBorders>
          </w:tcPr>
          <w:p w14:paraId="18D7337E" w14:textId="2E17C25F"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MiddlesexCounty</w:t>
            </w:r>
          </w:p>
        </w:tc>
        <w:tc>
          <w:tcPr>
            <w:tcW w:w="1457" w:type="pct"/>
            <w:tcBorders>
              <w:top w:val="single" w:sz="8" w:space="0" w:color="auto"/>
              <w:bottom w:val="single" w:sz="8" w:space="0" w:color="auto"/>
            </w:tcBorders>
          </w:tcPr>
          <w:p w14:paraId="6E56B21C" w14:textId="0E3801F4"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Jersey</w:t>
            </w:r>
          </w:p>
        </w:tc>
        <w:tc>
          <w:tcPr>
            <w:tcW w:w="1294" w:type="pct"/>
            <w:tcBorders>
              <w:top w:val="single" w:sz="8" w:space="0" w:color="auto"/>
              <w:bottom w:val="single" w:sz="8" w:space="0" w:color="auto"/>
            </w:tcBorders>
          </w:tcPr>
          <w:p w14:paraId="12DF235F" w14:textId="6FCB891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NJ</w:t>
            </w:r>
          </w:p>
        </w:tc>
      </w:tr>
      <w:tr w:rsidR="00A0781D" w14:paraId="71ADE8EB" w14:textId="77777777" w:rsidTr="00A0781D">
        <w:tc>
          <w:tcPr>
            <w:tcW w:w="540" w:type="pct"/>
            <w:tcBorders>
              <w:top w:val="single" w:sz="8" w:space="0" w:color="auto"/>
              <w:bottom w:val="single" w:sz="8" w:space="0" w:color="auto"/>
            </w:tcBorders>
          </w:tcPr>
          <w:p w14:paraId="47909074" w14:textId="56E33C14"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34025</w:t>
            </w:r>
          </w:p>
        </w:tc>
        <w:tc>
          <w:tcPr>
            <w:tcW w:w="1709" w:type="pct"/>
            <w:tcBorders>
              <w:top w:val="single" w:sz="8" w:space="0" w:color="auto"/>
              <w:bottom w:val="single" w:sz="8" w:space="0" w:color="auto"/>
            </w:tcBorders>
          </w:tcPr>
          <w:p w14:paraId="10029127" w14:textId="54C8A5D9"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MonmouthCounty</w:t>
            </w:r>
          </w:p>
        </w:tc>
        <w:tc>
          <w:tcPr>
            <w:tcW w:w="1457" w:type="pct"/>
            <w:tcBorders>
              <w:top w:val="single" w:sz="8" w:space="0" w:color="auto"/>
              <w:bottom w:val="single" w:sz="8" w:space="0" w:color="auto"/>
            </w:tcBorders>
          </w:tcPr>
          <w:p w14:paraId="6B2BCFB2" w14:textId="4411CCD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Jersey</w:t>
            </w:r>
          </w:p>
        </w:tc>
        <w:tc>
          <w:tcPr>
            <w:tcW w:w="1294" w:type="pct"/>
            <w:tcBorders>
              <w:top w:val="single" w:sz="8" w:space="0" w:color="auto"/>
              <w:bottom w:val="single" w:sz="8" w:space="0" w:color="auto"/>
            </w:tcBorders>
          </w:tcPr>
          <w:p w14:paraId="4D8744EE" w14:textId="0EFBC11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NJ</w:t>
            </w:r>
          </w:p>
        </w:tc>
      </w:tr>
      <w:tr w:rsidR="00A0781D" w14:paraId="3C37E7C7" w14:textId="77777777" w:rsidTr="00A0781D">
        <w:tc>
          <w:tcPr>
            <w:tcW w:w="540" w:type="pct"/>
            <w:tcBorders>
              <w:top w:val="single" w:sz="8" w:space="0" w:color="auto"/>
              <w:bottom w:val="single" w:sz="8" w:space="0" w:color="auto"/>
            </w:tcBorders>
          </w:tcPr>
          <w:p w14:paraId="7927901D" w14:textId="01DB0844"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34031</w:t>
            </w:r>
          </w:p>
        </w:tc>
        <w:tc>
          <w:tcPr>
            <w:tcW w:w="1709" w:type="pct"/>
            <w:tcBorders>
              <w:top w:val="single" w:sz="8" w:space="0" w:color="auto"/>
              <w:bottom w:val="single" w:sz="8" w:space="0" w:color="auto"/>
            </w:tcBorders>
          </w:tcPr>
          <w:p w14:paraId="7DD0B240" w14:textId="0CA04438"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Passaic County</w:t>
            </w:r>
          </w:p>
        </w:tc>
        <w:tc>
          <w:tcPr>
            <w:tcW w:w="1457" w:type="pct"/>
            <w:tcBorders>
              <w:top w:val="single" w:sz="8" w:space="0" w:color="auto"/>
              <w:bottom w:val="single" w:sz="8" w:space="0" w:color="auto"/>
            </w:tcBorders>
          </w:tcPr>
          <w:p w14:paraId="4627E9B5" w14:textId="016FB44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Jersey</w:t>
            </w:r>
          </w:p>
        </w:tc>
        <w:tc>
          <w:tcPr>
            <w:tcW w:w="1294" w:type="pct"/>
            <w:tcBorders>
              <w:top w:val="single" w:sz="8" w:space="0" w:color="auto"/>
              <w:bottom w:val="single" w:sz="8" w:space="0" w:color="auto"/>
            </w:tcBorders>
          </w:tcPr>
          <w:p w14:paraId="4A533C0F" w14:textId="0ACBC3E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NJ</w:t>
            </w:r>
          </w:p>
        </w:tc>
      </w:tr>
      <w:tr w:rsidR="00A0781D" w14:paraId="41A7E0A3" w14:textId="77777777" w:rsidTr="00A0781D">
        <w:tc>
          <w:tcPr>
            <w:tcW w:w="540" w:type="pct"/>
            <w:tcBorders>
              <w:top w:val="single" w:sz="8" w:space="0" w:color="auto"/>
              <w:bottom w:val="single" w:sz="8" w:space="0" w:color="auto"/>
            </w:tcBorders>
          </w:tcPr>
          <w:p w14:paraId="2B8BEAE0" w14:textId="792C5D3F"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34039</w:t>
            </w:r>
          </w:p>
        </w:tc>
        <w:tc>
          <w:tcPr>
            <w:tcW w:w="1709" w:type="pct"/>
            <w:tcBorders>
              <w:top w:val="single" w:sz="8" w:space="0" w:color="auto"/>
              <w:bottom w:val="single" w:sz="8" w:space="0" w:color="auto"/>
            </w:tcBorders>
          </w:tcPr>
          <w:p w14:paraId="31BE6B0B" w14:textId="7B65D6C1"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UnionCounty</w:t>
            </w:r>
          </w:p>
        </w:tc>
        <w:tc>
          <w:tcPr>
            <w:tcW w:w="1457" w:type="pct"/>
            <w:tcBorders>
              <w:top w:val="single" w:sz="8" w:space="0" w:color="auto"/>
              <w:bottom w:val="single" w:sz="8" w:space="0" w:color="auto"/>
            </w:tcBorders>
          </w:tcPr>
          <w:p w14:paraId="4D640316" w14:textId="16984CE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Jersey</w:t>
            </w:r>
          </w:p>
        </w:tc>
        <w:tc>
          <w:tcPr>
            <w:tcW w:w="1294" w:type="pct"/>
            <w:tcBorders>
              <w:top w:val="single" w:sz="8" w:space="0" w:color="auto"/>
              <w:bottom w:val="single" w:sz="8" w:space="0" w:color="auto"/>
            </w:tcBorders>
          </w:tcPr>
          <w:p w14:paraId="711D4C66" w14:textId="043DAEB5"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NJ</w:t>
            </w:r>
          </w:p>
        </w:tc>
      </w:tr>
      <w:tr w:rsidR="00A0781D" w14:paraId="0B812405" w14:textId="77777777" w:rsidTr="00A0781D">
        <w:tc>
          <w:tcPr>
            <w:tcW w:w="540" w:type="pct"/>
            <w:tcBorders>
              <w:top w:val="single" w:sz="8" w:space="0" w:color="auto"/>
              <w:bottom w:val="single" w:sz="8" w:space="0" w:color="auto"/>
            </w:tcBorders>
          </w:tcPr>
          <w:p w14:paraId="2457B32F" w14:textId="1975BD27"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35001</w:t>
            </w:r>
          </w:p>
        </w:tc>
        <w:tc>
          <w:tcPr>
            <w:tcW w:w="1709" w:type="pct"/>
            <w:tcBorders>
              <w:top w:val="single" w:sz="8" w:space="0" w:color="auto"/>
              <w:bottom w:val="single" w:sz="8" w:space="0" w:color="auto"/>
            </w:tcBorders>
          </w:tcPr>
          <w:p w14:paraId="5381D463" w14:textId="49ECBC77"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Berlillo County</w:t>
            </w:r>
          </w:p>
        </w:tc>
        <w:tc>
          <w:tcPr>
            <w:tcW w:w="1457" w:type="pct"/>
            <w:tcBorders>
              <w:top w:val="single" w:sz="8" w:space="0" w:color="auto"/>
              <w:bottom w:val="single" w:sz="8" w:space="0" w:color="auto"/>
            </w:tcBorders>
          </w:tcPr>
          <w:p w14:paraId="2BA7702A" w14:textId="4CB1F78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Mexico</w:t>
            </w:r>
          </w:p>
        </w:tc>
        <w:tc>
          <w:tcPr>
            <w:tcW w:w="1294" w:type="pct"/>
            <w:tcBorders>
              <w:top w:val="single" w:sz="8" w:space="0" w:color="auto"/>
              <w:bottom w:val="single" w:sz="8" w:space="0" w:color="auto"/>
            </w:tcBorders>
          </w:tcPr>
          <w:p w14:paraId="36BDAA4A" w14:textId="10D738B7"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NM</w:t>
            </w:r>
          </w:p>
        </w:tc>
      </w:tr>
      <w:tr w:rsidR="00A0781D" w14:paraId="23D1B407" w14:textId="77777777" w:rsidTr="00A0781D">
        <w:tc>
          <w:tcPr>
            <w:tcW w:w="540" w:type="pct"/>
            <w:tcBorders>
              <w:top w:val="single" w:sz="8" w:space="0" w:color="auto"/>
              <w:bottom w:val="single" w:sz="8" w:space="0" w:color="auto"/>
            </w:tcBorders>
          </w:tcPr>
          <w:p w14:paraId="3693D192" w14:textId="6CFF8322"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lastRenderedPageBreak/>
              <w:t>35028</w:t>
            </w:r>
          </w:p>
        </w:tc>
        <w:tc>
          <w:tcPr>
            <w:tcW w:w="1709" w:type="pct"/>
            <w:tcBorders>
              <w:top w:val="single" w:sz="8" w:space="0" w:color="auto"/>
              <w:bottom w:val="single" w:sz="8" w:space="0" w:color="auto"/>
            </w:tcBorders>
          </w:tcPr>
          <w:p w14:paraId="5FDB9B4A" w14:textId="46FBE2C9"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Los Alamos County</w:t>
            </w:r>
          </w:p>
        </w:tc>
        <w:tc>
          <w:tcPr>
            <w:tcW w:w="1457" w:type="pct"/>
            <w:tcBorders>
              <w:top w:val="single" w:sz="8" w:space="0" w:color="auto"/>
              <w:bottom w:val="single" w:sz="8" w:space="0" w:color="auto"/>
            </w:tcBorders>
          </w:tcPr>
          <w:p w14:paraId="3C11989C" w14:textId="086DB82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Mexico</w:t>
            </w:r>
          </w:p>
        </w:tc>
        <w:tc>
          <w:tcPr>
            <w:tcW w:w="1294" w:type="pct"/>
            <w:tcBorders>
              <w:top w:val="single" w:sz="8" w:space="0" w:color="auto"/>
              <w:bottom w:val="single" w:sz="8" w:space="0" w:color="auto"/>
            </w:tcBorders>
          </w:tcPr>
          <w:p w14:paraId="06E14A24" w14:textId="5186D12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NM</w:t>
            </w:r>
          </w:p>
        </w:tc>
      </w:tr>
      <w:tr w:rsidR="00A0781D" w14:paraId="262B80D1" w14:textId="77777777" w:rsidTr="00A0781D">
        <w:tc>
          <w:tcPr>
            <w:tcW w:w="540" w:type="pct"/>
            <w:tcBorders>
              <w:top w:val="single" w:sz="8" w:space="0" w:color="auto"/>
              <w:bottom w:val="single" w:sz="8" w:space="0" w:color="auto"/>
            </w:tcBorders>
          </w:tcPr>
          <w:p w14:paraId="08E19B80" w14:textId="320164A3"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35049</w:t>
            </w:r>
          </w:p>
        </w:tc>
        <w:tc>
          <w:tcPr>
            <w:tcW w:w="1709" w:type="pct"/>
            <w:tcBorders>
              <w:top w:val="single" w:sz="8" w:space="0" w:color="auto"/>
              <w:bottom w:val="single" w:sz="8" w:space="0" w:color="auto"/>
            </w:tcBorders>
          </w:tcPr>
          <w:p w14:paraId="52174581" w14:textId="4B84D52F"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Santa Fe County</w:t>
            </w:r>
          </w:p>
        </w:tc>
        <w:tc>
          <w:tcPr>
            <w:tcW w:w="1457" w:type="pct"/>
            <w:tcBorders>
              <w:top w:val="single" w:sz="8" w:space="0" w:color="auto"/>
              <w:bottom w:val="single" w:sz="8" w:space="0" w:color="auto"/>
            </w:tcBorders>
          </w:tcPr>
          <w:p w14:paraId="65195257" w14:textId="22C8424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Mexico</w:t>
            </w:r>
          </w:p>
        </w:tc>
        <w:tc>
          <w:tcPr>
            <w:tcW w:w="1294" w:type="pct"/>
            <w:tcBorders>
              <w:top w:val="single" w:sz="8" w:space="0" w:color="auto"/>
              <w:bottom w:val="single" w:sz="8" w:space="0" w:color="auto"/>
            </w:tcBorders>
          </w:tcPr>
          <w:p w14:paraId="61D2550E" w14:textId="0A18664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NM</w:t>
            </w:r>
          </w:p>
        </w:tc>
      </w:tr>
      <w:tr w:rsidR="00A0781D" w14:paraId="2DA6F9C2" w14:textId="77777777" w:rsidTr="00A0781D">
        <w:tc>
          <w:tcPr>
            <w:tcW w:w="540" w:type="pct"/>
            <w:tcBorders>
              <w:top w:val="single" w:sz="8" w:space="0" w:color="auto"/>
              <w:bottom w:val="single" w:sz="8" w:space="0" w:color="auto"/>
            </w:tcBorders>
          </w:tcPr>
          <w:p w14:paraId="35DDBD81" w14:textId="2BAB842D"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32003</w:t>
            </w:r>
          </w:p>
        </w:tc>
        <w:tc>
          <w:tcPr>
            <w:tcW w:w="1709" w:type="pct"/>
            <w:tcBorders>
              <w:top w:val="single" w:sz="8" w:space="0" w:color="auto"/>
              <w:bottom w:val="single" w:sz="8" w:space="0" w:color="auto"/>
            </w:tcBorders>
          </w:tcPr>
          <w:p w14:paraId="16BBD203" w14:textId="6A71D428"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ClarkCounty</w:t>
            </w:r>
          </w:p>
        </w:tc>
        <w:tc>
          <w:tcPr>
            <w:tcW w:w="1457" w:type="pct"/>
            <w:tcBorders>
              <w:top w:val="single" w:sz="8" w:space="0" w:color="auto"/>
              <w:bottom w:val="single" w:sz="8" w:space="0" w:color="auto"/>
            </w:tcBorders>
          </w:tcPr>
          <w:p w14:paraId="0E7FBF1C" w14:textId="3F78F22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Nevada</w:t>
            </w:r>
          </w:p>
        </w:tc>
        <w:tc>
          <w:tcPr>
            <w:tcW w:w="1294" w:type="pct"/>
            <w:tcBorders>
              <w:top w:val="single" w:sz="8" w:space="0" w:color="auto"/>
              <w:bottom w:val="single" w:sz="8" w:space="0" w:color="auto"/>
            </w:tcBorders>
          </w:tcPr>
          <w:p w14:paraId="3E746FE4" w14:textId="1778C08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NV</w:t>
            </w:r>
          </w:p>
        </w:tc>
      </w:tr>
      <w:tr w:rsidR="00A0781D" w14:paraId="5D470AA6" w14:textId="77777777" w:rsidTr="00A0781D">
        <w:tc>
          <w:tcPr>
            <w:tcW w:w="540" w:type="pct"/>
            <w:tcBorders>
              <w:top w:val="single" w:sz="8" w:space="0" w:color="auto"/>
              <w:bottom w:val="single" w:sz="8" w:space="0" w:color="auto"/>
            </w:tcBorders>
          </w:tcPr>
          <w:p w14:paraId="2E13DE81" w14:textId="30EFDCF0"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32007</w:t>
            </w:r>
          </w:p>
        </w:tc>
        <w:tc>
          <w:tcPr>
            <w:tcW w:w="1709" w:type="pct"/>
            <w:tcBorders>
              <w:top w:val="single" w:sz="8" w:space="0" w:color="auto"/>
              <w:bottom w:val="single" w:sz="8" w:space="0" w:color="auto"/>
            </w:tcBorders>
          </w:tcPr>
          <w:p w14:paraId="4B4BBD79" w14:textId="33AC3B01"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ElkoCounty</w:t>
            </w:r>
          </w:p>
        </w:tc>
        <w:tc>
          <w:tcPr>
            <w:tcW w:w="1457" w:type="pct"/>
            <w:tcBorders>
              <w:top w:val="single" w:sz="8" w:space="0" w:color="auto"/>
              <w:bottom w:val="single" w:sz="8" w:space="0" w:color="auto"/>
            </w:tcBorders>
          </w:tcPr>
          <w:p w14:paraId="29039289" w14:textId="2C1A63A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Nevada</w:t>
            </w:r>
          </w:p>
        </w:tc>
        <w:tc>
          <w:tcPr>
            <w:tcW w:w="1294" w:type="pct"/>
            <w:tcBorders>
              <w:top w:val="single" w:sz="8" w:space="0" w:color="auto"/>
              <w:bottom w:val="single" w:sz="8" w:space="0" w:color="auto"/>
            </w:tcBorders>
          </w:tcPr>
          <w:p w14:paraId="33B0B728" w14:textId="55D35F8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NV</w:t>
            </w:r>
          </w:p>
        </w:tc>
      </w:tr>
      <w:tr w:rsidR="00A0781D" w14:paraId="226C29E2" w14:textId="77777777" w:rsidTr="00A0781D">
        <w:tc>
          <w:tcPr>
            <w:tcW w:w="540" w:type="pct"/>
            <w:tcBorders>
              <w:top w:val="single" w:sz="8" w:space="0" w:color="auto"/>
              <w:bottom w:val="single" w:sz="8" w:space="0" w:color="auto"/>
            </w:tcBorders>
          </w:tcPr>
          <w:p w14:paraId="4B4793DD" w14:textId="7CFBA50C"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32031</w:t>
            </w:r>
          </w:p>
        </w:tc>
        <w:tc>
          <w:tcPr>
            <w:tcW w:w="1709" w:type="pct"/>
            <w:tcBorders>
              <w:top w:val="single" w:sz="8" w:space="0" w:color="auto"/>
              <w:bottom w:val="single" w:sz="8" w:space="0" w:color="auto"/>
            </w:tcBorders>
          </w:tcPr>
          <w:p w14:paraId="14005A08" w14:textId="1BF8AB2B"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WashoeCounty</w:t>
            </w:r>
          </w:p>
        </w:tc>
        <w:tc>
          <w:tcPr>
            <w:tcW w:w="1457" w:type="pct"/>
            <w:tcBorders>
              <w:top w:val="single" w:sz="8" w:space="0" w:color="auto"/>
              <w:bottom w:val="single" w:sz="8" w:space="0" w:color="auto"/>
            </w:tcBorders>
          </w:tcPr>
          <w:p w14:paraId="2ACCE4B0" w14:textId="6898ED8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Nevada</w:t>
            </w:r>
          </w:p>
        </w:tc>
        <w:tc>
          <w:tcPr>
            <w:tcW w:w="1294" w:type="pct"/>
            <w:tcBorders>
              <w:top w:val="single" w:sz="8" w:space="0" w:color="auto"/>
              <w:bottom w:val="single" w:sz="8" w:space="0" w:color="auto"/>
            </w:tcBorders>
          </w:tcPr>
          <w:p w14:paraId="6C8AA917" w14:textId="09194DD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NV</w:t>
            </w:r>
          </w:p>
        </w:tc>
      </w:tr>
      <w:tr w:rsidR="00A0781D" w14:paraId="384469A6" w14:textId="77777777" w:rsidTr="00A0781D">
        <w:tc>
          <w:tcPr>
            <w:tcW w:w="540" w:type="pct"/>
            <w:tcBorders>
              <w:top w:val="single" w:sz="8" w:space="0" w:color="auto"/>
              <w:bottom w:val="single" w:sz="8" w:space="0" w:color="auto"/>
            </w:tcBorders>
          </w:tcPr>
          <w:p w14:paraId="0ED981B3" w14:textId="64A22A2E" w:rsidR="00A0781D" w:rsidRPr="00FC0FDB" w:rsidRDefault="00A0781D" w:rsidP="0095066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36059</w:t>
            </w:r>
          </w:p>
        </w:tc>
        <w:tc>
          <w:tcPr>
            <w:tcW w:w="1709" w:type="pct"/>
            <w:tcBorders>
              <w:top w:val="single" w:sz="8" w:space="0" w:color="auto"/>
              <w:bottom w:val="single" w:sz="8" w:space="0" w:color="auto"/>
            </w:tcBorders>
          </w:tcPr>
          <w:p w14:paraId="49516287" w14:textId="567E1751" w:rsidR="00A0781D" w:rsidRPr="00FC0FDB"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Na</w:t>
            </w:r>
            <w:r w:rsidRPr="00FC0FDB">
              <w:rPr>
                <w:rFonts w:ascii="Times New Roman" w:hAnsi="Times New Roman" w:cs="Times New Roman"/>
                <w:noProof/>
                <w:sz w:val="24"/>
              </w:rPr>
              <w:t>ssauCounty</w:t>
            </w:r>
          </w:p>
        </w:tc>
        <w:tc>
          <w:tcPr>
            <w:tcW w:w="1457" w:type="pct"/>
            <w:tcBorders>
              <w:top w:val="single" w:sz="8" w:space="0" w:color="auto"/>
              <w:bottom w:val="single" w:sz="8" w:space="0" w:color="auto"/>
            </w:tcBorders>
          </w:tcPr>
          <w:p w14:paraId="43F9D526" w14:textId="3D870EA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New York</w:t>
            </w:r>
          </w:p>
        </w:tc>
        <w:tc>
          <w:tcPr>
            <w:tcW w:w="1294" w:type="pct"/>
            <w:tcBorders>
              <w:top w:val="single" w:sz="8" w:space="0" w:color="auto"/>
              <w:bottom w:val="single" w:sz="8" w:space="0" w:color="auto"/>
            </w:tcBorders>
          </w:tcPr>
          <w:p w14:paraId="523DBF37" w14:textId="116DFFC5"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NY</w:t>
            </w:r>
          </w:p>
        </w:tc>
      </w:tr>
      <w:tr w:rsidR="00A0781D" w14:paraId="43322F5C" w14:textId="77777777" w:rsidTr="00A0781D">
        <w:tc>
          <w:tcPr>
            <w:tcW w:w="540" w:type="pct"/>
            <w:tcBorders>
              <w:top w:val="single" w:sz="8" w:space="0" w:color="auto"/>
              <w:bottom w:val="single" w:sz="8" w:space="0" w:color="auto"/>
            </w:tcBorders>
          </w:tcPr>
          <w:p w14:paraId="6A548BAB" w14:textId="54643DAB"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39153</w:t>
            </w:r>
          </w:p>
        </w:tc>
        <w:tc>
          <w:tcPr>
            <w:tcW w:w="1709" w:type="pct"/>
            <w:tcBorders>
              <w:top w:val="single" w:sz="8" w:space="0" w:color="auto"/>
              <w:bottom w:val="single" w:sz="8" w:space="0" w:color="auto"/>
            </w:tcBorders>
          </w:tcPr>
          <w:p w14:paraId="487F18BB" w14:textId="6015632C"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SummitCounty</w:t>
            </w:r>
          </w:p>
        </w:tc>
        <w:tc>
          <w:tcPr>
            <w:tcW w:w="1457" w:type="pct"/>
            <w:tcBorders>
              <w:top w:val="single" w:sz="8" w:space="0" w:color="auto"/>
              <w:bottom w:val="single" w:sz="8" w:space="0" w:color="auto"/>
            </w:tcBorders>
          </w:tcPr>
          <w:p w14:paraId="6E5D6291" w14:textId="4A7F732C"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Ohio</w:t>
            </w:r>
          </w:p>
        </w:tc>
        <w:tc>
          <w:tcPr>
            <w:tcW w:w="1294" w:type="pct"/>
            <w:tcBorders>
              <w:top w:val="single" w:sz="8" w:space="0" w:color="auto"/>
              <w:bottom w:val="single" w:sz="8" w:space="0" w:color="auto"/>
            </w:tcBorders>
          </w:tcPr>
          <w:p w14:paraId="4EE4A735" w14:textId="6272EF9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OH</w:t>
            </w:r>
          </w:p>
        </w:tc>
      </w:tr>
      <w:tr w:rsidR="00A0781D" w14:paraId="5EE8E836" w14:textId="77777777" w:rsidTr="00A0781D">
        <w:tc>
          <w:tcPr>
            <w:tcW w:w="540" w:type="pct"/>
            <w:tcBorders>
              <w:top w:val="single" w:sz="8" w:space="0" w:color="auto"/>
              <w:bottom w:val="single" w:sz="8" w:space="0" w:color="auto"/>
            </w:tcBorders>
          </w:tcPr>
          <w:p w14:paraId="3557C47B" w14:textId="22D84FCB"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40009</w:t>
            </w:r>
          </w:p>
        </w:tc>
        <w:tc>
          <w:tcPr>
            <w:tcW w:w="1709" w:type="pct"/>
            <w:tcBorders>
              <w:top w:val="single" w:sz="8" w:space="0" w:color="auto"/>
              <w:bottom w:val="single" w:sz="8" w:space="0" w:color="auto"/>
            </w:tcBorders>
          </w:tcPr>
          <w:p w14:paraId="0319740F" w14:textId="6978E9B3"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Beckham County</w:t>
            </w:r>
          </w:p>
        </w:tc>
        <w:tc>
          <w:tcPr>
            <w:tcW w:w="1457" w:type="pct"/>
            <w:tcBorders>
              <w:top w:val="single" w:sz="8" w:space="0" w:color="auto"/>
              <w:bottom w:val="single" w:sz="8" w:space="0" w:color="auto"/>
            </w:tcBorders>
          </w:tcPr>
          <w:p w14:paraId="53EBFABB" w14:textId="1CCBB5C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Oklahoma</w:t>
            </w:r>
          </w:p>
        </w:tc>
        <w:tc>
          <w:tcPr>
            <w:tcW w:w="1294" w:type="pct"/>
            <w:tcBorders>
              <w:top w:val="single" w:sz="8" w:space="0" w:color="auto"/>
              <w:bottom w:val="single" w:sz="8" w:space="0" w:color="auto"/>
            </w:tcBorders>
          </w:tcPr>
          <w:p w14:paraId="028620F8" w14:textId="0F9B4D2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OK</w:t>
            </w:r>
          </w:p>
        </w:tc>
      </w:tr>
      <w:tr w:rsidR="00A0781D" w14:paraId="50E1D825" w14:textId="77777777" w:rsidTr="00A0781D">
        <w:tc>
          <w:tcPr>
            <w:tcW w:w="540" w:type="pct"/>
            <w:tcBorders>
              <w:top w:val="single" w:sz="8" w:space="0" w:color="auto"/>
              <w:bottom w:val="single" w:sz="8" w:space="0" w:color="auto"/>
            </w:tcBorders>
          </w:tcPr>
          <w:p w14:paraId="2C65D4CD" w14:textId="3A689511"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40019</w:t>
            </w:r>
          </w:p>
        </w:tc>
        <w:tc>
          <w:tcPr>
            <w:tcW w:w="1709" w:type="pct"/>
            <w:tcBorders>
              <w:top w:val="single" w:sz="8" w:space="0" w:color="auto"/>
              <w:bottom w:val="single" w:sz="8" w:space="0" w:color="auto"/>
            </w:tcBorders>
          </w:tcPr>
          <w:p w14:paraId="59A17F15" w14:textId="5A706335"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Carter County</w:t>
            </w:r>
          </w:p>
        </w:tc>
        <w:tc>
          <w:tcPr>
            <w:tcW w:w="1457" w:type="pct"/>
            <w:tcBorders>
              <w:top w:val="single" w:sz="8" w:space="0" w:color="auto"/>
              <w:bottom w:val="single" w:sz="8" w:space="0" w:color="auto"/>
            </w:tcBorders>
          </w:tcPr>
          <w:p w14:paraId="2C44671C" w14:textId="6DE3FD7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Oklahoma</w:t>
            </w:r>
          </w:p>
        </w:tc>
        <w:tc>
          <w:tcPr>
            <w:tcW w:w="1294" w:type="pct"/>
            <w:tcBorders>
              <w:top w:val="single" w:sz="8" w:space="0" w:color="auto"/>
              <w:bottom w:val="single" w:sz="8" w:space="0" w:color="auto"/>
            </w:tcBorders>
          </w:tcPr>
          <w:p w14:paraId="239534D4" w14:textId="1EFEB3C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OK</w:t>
            </w:r>
          </w:p>
        </w:tc>
      </w:tr>
      <w:tr w:rsidR="00A0781D" w14:paraId="77E8CC44" w14:textId="77777777" w:rsidTr="00A0781D">
        <w:tc>
          <w:tcPr>
            <w:tcW w:w="540" w:type="pct"/>
            <w:tcBorders>
              <w:top w:val="single" w:sz="8" w:space="0" w:color="auto"/>
              <w:bottom w:val="single" w:sz="8" w:space="0" w:color="auto"/>
            </w:tcBorders>
          </w:tcPr>
          <w:p w14:paraId="4A830478" w14:textId="39603BE4"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40031</w:t>
            </w:r>
          </w:p>
        </w:tc>
        <w:tc>
          <w:tcPr>
            <w:tcW w:w="1709" w:type="pct"/>
            <w:tcBorders>
              <w:top w:val="single" w:sz="8" w:space="0" w:color="auto"/>
              <w:bottom w:val="single" w:sz="8" w:space="0" w:color="auto"/>
            </w:tcBorders>
          </w:tcPr>
          <w:p w14:paraId="1F4F447E" w14:textId="7F14E51F"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Comanche County</w:t>
            </w:r>
          </w:p>
        </w:tc>
        <w:tc>
          <w:tcPr>
            <w:tcW w:w="1457" w:type="pct"/>
            <w:tcBorders>
              <w:top w:val="single" w:sz="8" w:space="0" w:color="auto"/>
              <w:bottom w:val="single" w:sz="8" w:space="0" w:color="auto"/>
            </w:tcBorders>
          </w:tcPr>
          <w:p w14:paraId="1347D9F2" w14:textId="285E045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Oklahoma</w:t>
            </w:r>
          </w:p>
        </w:tc>
        <w:tc>
          <w:tcPr>
            <w:tcW w:w="1294" w:type="pct"/>
            <w:tcBorders>
              <w:top w:val="single" w:sz="8" w:space="0" w:color="auto"/>
              <w:bottom w:val="single" w:sz="8" w:space="0" w:color="auto"/>
            </w:tcBorders>
          </w:tcPr>
          <w:p w14:paraId="3F034CFF" w14:textId="57347A62"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OK</w:t>
            </w:r>
          </w:p>
        </w:tc>
      </w:tr>
      <w:tr w:rsidR="00A0781D" w14:paraId="3C9FA475" w14:textId="77777777" w:rsidTr="00A0781D">
        <w:tc>
          <w:tcPr>
            <w:tcW w:w="540" w:type="pct"/>
            <w:tcBorders>
              <w:top w:val="single" w:sz="8" w:space="0" w:color="auto"/>
              <w:bottom w:val="single" w:sz="8" w:space="0" w:color="auto"/>
            </w:tcBorders>
          </w:tcPr>
          <w:p w14:paraId="1759B42C" w14:textId="4545CE73"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40109</w:t>
            </w:r>
          </w:p>
        </w:tc>
        <w:tc>
          <w:tcPr>
            <w:tcW w:w="1709" w:type="pct"/>
            <w:tcBorders>
              <w:top w:val="single" w:sz="8" w:space="0" w:color="auto"/>
              <w:bottom w:val="single" w:sz="8" w:space="0" w:color="auto"/>
            </w:tcBorders>
          </w:tcPr>
          <w:p w14:paraId="6761B35B" w14:textId="791B8F86"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Oklahoma County</w:t>
            </w:r>
          </w:p>
        </w:tc>
        <w:tc>
          <w:tcPr>
            <w:tcW w:w="1457" w:type="pct"/>
            <w:tcBorders>
              <w:top w:val="single" w:sz="8" w:space="0" w:color="auto"/>
              <w:bottom w:val="single" w:sz="8" w:space="0" w:color="auto"/>
            </w:tcBorders>
          </w:tcPr>
          <w:p w14:paraId="5710FFC8" w14:textId="4AE2601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Oklahoma</w:t>
            </w:r>
          </w:p>
        </w:tc>
        <w:tc>
          <w:tcPr>
            <w:tcW w:w="1294" w:type="pct"/>
            <w:tcBorders>
              <w:top w:val="single" w:sz="8" w:space="0" w:color="auto"/>
              <w:bottom w:val="single" w:sz="8" w:space="0" w:color="auto"/>
            </w:tcBorders>
          </w:tcPr>
          <w:p w14:paraId="2A2A8CD1" w14:textId="4680D24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OK</w:t>
            </w:r>
          </w:p>
        </w:tc>
      </w:tr>
      <w:tr w:rsidR="00A0781D" w14:paraId="5D36DDF2" w14:textId="77777777" w:rsidTr="00A0781D">
        <w:tc>
          <w:tcPr>
            <w:tcW w:w="540" w:type="pct"/>
            <w:tcBorders>
              <w:top w:val="single" w:sz="8" w:space="0" w:color="auto"/>
              <w:bottom w:val="single" w:sz="8" w:space="0" w:color="auto"/>
            </w:tcBorders>
          </w:tcPr>
          <w:p w14:paraId="6725CF45" w14:textId="1271CBFD"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41005</w:t>
            </w:r>
          </w:p>
        </w:tc>
        <w:tc>
          <w:tcPr>
            <w:tcW w:w="1709" w:type="pct"/>
            <w:tcBorders>
              <w:top w:val="single" w:sz="8" w:space="0" w:color="auto"/>
              <w:bottom w:val="single" w:sz="8" w:space="0" w:color="auto"/>
            </w:tcBorders>
          </w:tcPr>
          <w:p w14:paraId="308D7165" w14:textId="14AB9F38"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Clackamas County</w:t>
            </w:r>
          </w:p>
        </w:tc>
        <w:tc>
          <w:tcPr>
            <w:tcW w:w="1457" w:type="pct"/>
            <w:tcBorders>
              <w:top w:val="single" w:sz="8" w:space="0" w:color="auto"/>
              <w:bottom w:val="single" w:sz="8" w:space="0" w:color="auto"/>
            </w:tcBorders>
          </w:tcPr>
          <w:p w14:paraId="01581993" w14:textId="6F700C7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Oregon</w:t>
            </w:r>
          </w:p>
        </w:tc>
        <w:tc>
          <w:tcPr>
            <w:tcW w:w="1294" w:type="pct"/>
            <w:tcBorders>
              <w:top w:val="single" w:sz="8" w:space="0" w:color="auto"/>
              <w:bottom w:val="single" w:sz="8" w:space="0" w:color="auto"/>
            </w:tcBorders>
          </w:tcPr>
          <w:p w14:paraId="3D43F5AD" w14:textId="423188C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OR</w:t>
            </w:r>
          </w:p>
        </w:tc>
      </w:tr>
      <w:tr w:rsidR="00A0781D" w14:paraId="060B6F15" w14:textId="77777777" w:rsidTr="00A0781D">
        <w:tc>
          <w:tcPr>
            <w:tcW w:w="540" w:type="pct"/>
            <w:tcBorders>
              <w:top w:val="single" w:sz="8" w:space="0" w:color="auto"/>
              <w:bottom w:val="single" w:sz="8" w:space="0" w:color="auto"/>
            </w:tcBorders>
          </w:tcPr>
          <w:p w14:paraId="1ABF5B9E" w14:textId="263E9FB2"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41017</w:t>
            </w:r>
          </w:p>
        </w:tc>
        <w:tc>
          <w:tcPr>
            <w:tcW w:w="1709" w:type="pct"/>
            <w:tcBorders>
              <w:top w:val="single" w:sz="8" w:space="0" w:color="auto"/>
              <w:bottom w:val="single" w:sz="8" w:space="0" w:color="auto"/>
            </w:tcBorders>
          </w:tcPr>
          <w:p w14:paraId="3A2A8CF2" w14:textId="3DB8FB8F"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Deschutes County</w:t>
            </w:r>
          </w:p>
        </w:tc>
        <w:tc>
          <w:tcPr>
            <w:tcW w:w="1457" w:type="pct"/>
            <w:tcBorders>
              <w:top w:val="single" w:sz="8" w:space="0" w:color="auto"/>
              <w:bottom w:val="single" w:sz="8" w:space="0" w:color="auto"/>
            </w:tcBorders>
          </w:tcPr>
          <w:p w14:paraId="60394331" w14:textId="765E65DC"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Oregon</w:t>
            </w:r>
          </w:p>
        </w:tc>
        <w:tc>
          <w:tcPr>
            <w:tcW w:w="1294" w:type="pct"/>
            <w:tcBorders>
              <w:top w:val="single" w:sz="8" w:space="0" w:color="auto"/>
              <w:bottom w:val="single" w:sz="8" w:space="0" w:color="auto"/>
            </w:tcBorders>
          </w:tcPr>
          <w:p w14:paraId="0D6E03DF" w14:textId="2BD9DE7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OR</w:t>
            </w:r>
          </w:p>
        </w:tc>
      </w:tr>
      <w:tr w:rsidR="00A0781D" w14:paraId="79D74D8C" w14:textId="77777777" w:rsidTr="00A0781D">
        <w:tc>
          <w:tcPr>
            <w:tcW w:w="540" w:type="pct"/>
            <w:tcBorders>
              <w:top w:val="single" w:sz="8" w:space="0" w:color="auto"/>
              <w:bottom w:val="single" w:sz="8" w:space="0" w:color="auto"/>
            </w:tcBorders>
          </w:tcPr>
          <w:p w14:paraId="4156D114" w14:textId="6FF2937C"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41051</w:t>
            </w:r>
          </w:p>
        </w:tc>
        <w:tc>
          <w:tcPr>
            <w:tcW w:w="1709" w:type="pct"/>
            <w:tcBorders>
              <w:top w:val="single" w:sz="8" w:space="0" w:color="auto"/>
              <w:bottom w:val="single" w:sz="8" w:space="0" w:color="auto"/>
            </w:tcBorders>
          </w:tcPr>
          <w:p w14:paraId="3A9FB58C" w14:textId="0E7C6DE3" w:rsidR="00A0781D"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MultnomahCounty</w:t>
            </w:r>
          </w:p>
        </w:tc>
        <w:tc>
          <w:tcPr>
            <w:tcW w:w="1457" w:type="pct"/>
            <w:tcBorders>
              <w:top w:val="single" w:sz="8" w:space="0" w:color="auto"/>
              <w:bottom w:val="single" w:sz="8" w:space="0" w:color="auto"/>
            </w:tcBorders>
          </w:tcPr>
          <w:p w14:paraId="432366A5" w14:textId="257B5AC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Oregon</w:t>
            </w:r>
          </w:p>
        </w:tc>
        <w:tc>
          <w:tcPr>
            <w:tcW w:w="1294" w:type="pct"/>
            <w:tcBorders>
              <w:top w:val="single" w:sz="8" w:space="0" w:color="auto"/>
              <w:bottom w:val="single" w:sz="8" w:space="0" w:color="auto"/>
            </w:tcBorders>
          </w:tcPr>
          <w:p w14:paraId="1C048810" w14:textId="0FD395B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OR</w:t>
            </w:r>
          </w:p>
        </w:tc>
      </w:tr>
      <w:tr w:rsidR="00A0781D" w14:paraId="61D88ECC" w14:textId="77777777" w:rsidTr="00A0781D">
        <w:tc>
          <w:tcPr>
            <w:tcW w:w="540" w:type="pct"/>
            <w:tcBorders>
              <w:top w:val="single" w:sz="8" w:space="0" w:color="auto"/>
              <w:bottom w:val="single" w:sz="8" w:space="0" w:color="auto"/>
            </w:tcBorders>
          </w:tcPr>
          <w:p w14:paraId="4E23E9B2" w14:textId="14294839"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41071</w:t>
            </w:r>
          </w:p>
        </w:tc>
        <w:tc>
          <w:tcPr>
            <w:tcW w:w="1709" w:type="pct"/>
            <w:tcBorders>
              <w:top w:val="single" w:sz="8" w:space="0" w:color="auto"/>
              <w:bottom w:val="single" w:sz="8" w:space="0" w:color="auto"/>
            </w:tcBorders>
          </w:tcPr>
          <w:p w14:paraId="52C928CE" w14:textId="56DDDD94" w:rsidR="00A0781D"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YamhillCounty</w:t>
            </w:r>
          </w:p>
        </w:tc>
        <w:tc>
          <w:tcPr>
            <w:tcW w:w="1457" w:type="pct"/>
            <w:tcBorders>
              <w:top w:val="single" w:sz="8" w:space="0" w:color="auto"/>
              <w:bottom w:val="single" w:sz="8" w:space="0" w:color="auto"/>
            </w:tcBorders>
          </w:tcPr>
          <w:p w14:paraId="7F9C7D3D" w14:textId="25E9B21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Oregon</w:t>
            </w:r>
          </w:p>
        </w:tc>
        <w:tc>
          <w:tcPr>
            <w:tcW w:w="1294" w:type="pct"/>
            <w:tcBorders>
              <w:top w:val="single" w:sz="8" w:space="0" w:color="auto"/>
              <w:bottom w:val="single" w:sz="8" w:space="0" w:color="auto"/>
            </w:tcBorders>
          </w:tcPr>
          <w:p w14:paraId="0A2F4A32" w14:textId="4025A7A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OR</w:t>
            </w:r>
          </w:p>
        </w:tc>
      </w:tr>
      <w:tr w:rsidR="00A0781D" w14:paraId="46E733D0" w14:textId="77777777" w:rsidTr="00A0781D">
        <w:tc>
          <w:tcPr>
            <w:tcW w:w="540" w:type="pct"/>
            <w:tcBorders>
              <w:top w:val="single" w:sz="8" w:space="0" w:color="auto"/>
              <w:bottom w:val="single" w:sz="8" w:space="0" w:color="auto"/>
            </w:tcBorders>
          </w:tcPr>
          <w:p w14:paraId="53F0B15A" w14:textId="2B796D90"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42017</w:t>
            </w:r>
          </w:p>
        </w:tc>
        <w:tc>
          <w:tcPr>
            <w:tcW w:w="1709" w:type="pct"/>
            <w:tcBorders>
              <w:top w:val="single" w:sz="8" w:space="0" w:color="auto"/>
              <w:bottom w:val="single" w:sz="8" w:space="0" w:color="auto"/>
            </w:tcBorders>
          </w:tcPr>
          <w:p w14:paraId="53D0A6C1" w14:textId="2D8A0EDC"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Bucks County</w:t>
            </w:r>
          </w:p>
        </w:tc>
        <w:tc>
          <w:tcPr>
            <w:tcW w:w="1457" w:type="pct"/>
            <w:tcBorders>
              <w:top w:val="single" w:sz="8" w:space="0" w:color="auto"/>
              <w:bottom w:val="single" w:sz="8" w:space="0" w:color="auto"/>
            </w:tcBorders>
          </w:tcPr>
          <w:p w14:paraId="36661466" w14:textId="6D9965D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069A2AE2" w14:textId="317D7E6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490C8EB2" w14:textId="77777777" w:rsidTr="00A0781D">
        <w:tc>
          <w:tcPr>
            <w:tcW w:w="540" w:type="pct"/>
            <w:tcBorders>
              <w:top w:val="single" w:sz="8" w:space="0" w:color="auto"/>
              <w:bottom w:val="single" w:sz="8" w:space="0" w:color="auto"/>
            </w:tcBorders>
          </w:tcPr>
          <w:p w14:paraId="6113E51B" w14:textId="7448EB00"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42019</w:t>
            </w:r>
          </w:p>
        </w:tc>
        <w:tc>
          <w:tcPr>
            <w:tcW w:w="1709" w:type="pct"/>
            <w:tcBorders>
              <w:top w:val="single" w:sz="8" w:space="0" w:color="auto"/>
              <w:bottom w:val="single" w:sz="8" w:space="0" w:color="auto"/>
            </w:tcBorders>
          </w:tcPr>
          <w:p w14:paraId="53491B71" w14:textId="5A553EC4"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Butler County</w:t>
            </w:r>
          </w:p>
        </w:tc>
        <w:tc>
          <w:tcPr>
            <w:tcW w:w="1457" w:type="pct"/>
            <w:tcBorders>
              <w:top w:val="single" w:sz="8" w:space="0" w:color="auto"/>
              <w:bottom w:val="single" w:sz="8" w:space="0" w:color="auto"/>
            </w:tcBorders>
          </w:tcPr>
          <w:p w14:paraId="1E6067C2" w14:textId="632E9A3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36AEA7B3" w14:textId="052959A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473C3EC7" w14:textId="77777777" w:rsidTr="00A0781D">
        <w:tc>
          <w:tcPr>
            <w:tcW w:w="540" w:type="pct"/>
            <w:tcBorders>
              <w:top w:val="single" w:sz="8" w:space="0" w:color="auto"/>
              <w:bottom w:val="single" w:sz="8" w:space="0" w:color="auto"/>
            </w:tcBorders>
          </w:tcPr>
          <w:p w14:paraId="6629677F" w14:textId="61D70BE5"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42029</w:t>
            </w:r>
          </w:p>
        </w:tc>
        <w:tc>
          <w:tcPr>
            <w:tcW w:w="1709" w:type="pct"/>
            <w:tcBorders>
              <w:top w:val="single" w:sz="8" w:space="0" w:color="auto"/>
              <w:bottom w:val="single" w:sz="8" w:space="0" w:color="auto"/>
            </w:tcBorders>
          </w:tcPr>
          <w:p w14:paraId="5D74531E" w14:textId="5B14D05A"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ChesterCounty</w:t>
            </w:r>
          </w:p>
        </w:tc>
        <w:tc>
          <w:tcPr>
            <w:tcW w:w="1457" w:type="pct"/>
            <w:tcBorders>
              <w:top w:val="single" w:sz="8" w:space="0" w:color="auto"/>
              <w:bottom w:val="single" w:sz="8" w:space="0" w:color="auto"/>
            </w:tcBorders>
          </w:tcPr>
          <w:p w14:paraId="0B5AB230" w14:textId="7BF2647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52A599E3" w14:textId="7379310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16CAA67D" w14:textId="77777777" w:rsidTr="00A0781D">
        <w:tc>
          <w:tcPr>
            <w:tcW w:w="540" w:type="pct"/>
            <w:tcBorders>
              <w:top w:val="single" w:sz="8" w:space="0" w:color="auto"/>
              <w:bottom w:val="single" w:sz="8" w:space="0" w:color="auto"/>
            </w:tcBorders>
          </w:tcPr>
          <w:p w14:paraId="2BEC9B69" w14:textId="0465B9B4"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42043</w:t>
            </w:r>
          </w:p>
        </w:tc>
        <w:tc>
          <w:tcPr>
            <w:tcW w:w="1709" w:type="pct"/>
            <w:tcBorders>
              <w:top w:val="single" w:sz="8" w:space="0" w:color="auto"/>
              <w:bottom w:val="single" w:sz="8" w:space="0" w:color="auto"/>
            </w:tcBorders>
          </w:tcPr>
          <w:p w14:paraId="2F12DDDE" w14:textId="1C50E435"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DauphinCounty</w:t>
            </w:r>
          </w:p>
        </w:tc>
        <w:tc>
          <w:tcPr>
            <w:tcW w:w="1457" w:type="pct"/>
            <w:tcBorders>
              <w:top w:val="single" w:sz="8" w:space="0" w:color="auto"/>
              <w:bottom w:val="single" w:sz="8" w:space="0" w:color="auto"/>
            </w:tcBorders>
          </w:tcPr>
          <w:p w14:paraId="12350071" w14:textId="321EBF2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01D65582" w14:textId="31728A6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1D32DE32" w14:textId="77777777" w:rsidTr="00A0781D">
        <w:tc>
          <w:tcPr>
            <w:tcW w:w="540" w:type="pct"/>
            <w:tcBorders>
              <w:top w:val="single" w:sz="8" w:space="0" w:color="auto"/>
              <w:bottom w:val="single" w:sz="8" w:space="0" w:color="auto"/>
            </w:tcBorders>
          </w:tcPr>
          <w:p w14:paraId="37FF1675" w14:textId="73770BCC"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42049</w:t>
            </w:r>
          </w:p>
        </w:tc>
        <w:tc>
          <w:tcPr>
            <w:tcW w:w="1709" w:type="pct"/>
            <w:tcBorders>
              <w:top w:val="single" w:sz="8" w:space="0" w:color="auto"/>
              <w:bottom w:val="single" w:sz="8" w:space="0" w:color="auto"/>
            </w:tcBorders>
          </w:tcPr>
          <w:p w14:paraId="500D53C1" w14:textId="1C2A1B9A"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ErieCounty</w:t>
            </w:r>
          </w:p>
        </w:tc>
        <w:tc>
          <w:tcPr>
            <w:tcW w:w="1457" w:type="pct"/>
            <w:tcBorders>
              <w:top w:val="single" w:sz="8" w:space="0" w:color="auto"/>
              <w:bottom w:val="single" w:sz="8" w:space="0" w:color="auto"/>
            </w:tcBorders>
          </w:tcPr>
          <w:p w14:paraId="4A0C0A01" w14:textId="0686198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2A52F75E" w14:textId="165EB32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6CFC2186" w14:textId="77777777" w:rsidTr="00A0781D">
        <w:tc>
          <w:tcPr>
            <w:tcW w:w="540" w:type="pct"/>
            <w:tcBorders>
              <w:top w:val="single" w:sz="8" w:space="0" w:color="auto"/>
              <w:bottom w:val="single" w:sz="8" w:space="0" w:color="auto"/>
            </w:tcBorders>
          </w:tcPr>
          <w:p w14:paraId="725D5606" w14:textId="3F2F0D08"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42055</w:t>
            </w:r>
          </w:p>
        </w:tc>
        <w:tc>
          <w:tcPr>
            <w:tcW w:w="1709" w:type="pct"/>
            <w:tcBorders>
              <w:top w:val="single" w:sz="8" w:space="0" w:color="auto"/>
              <w:bottom w:val="single" w:sz="8" w:space="0" w:color="auto"/>
            </w:tcBorders>
          </w:tcPr>
          <w:p w14:paraId="01BA127A" w14:textId="15745B9E"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FranklinCounty</w:t>
            </w:r>
          </w:p>
        </w:tc>
        <w:tc>
          <w:tcPr>
            <w:tcW w:w="1457" w:type="pct"/>
            <w:tcBorders>
              <w:top w:val="single" w:sz="8" w:space="0" w:color="auto"/>
              <w:bottom w:val="single" w:sz="8" w:space="0" w:color="auto"/>
            </w:tcBorders>
          </w:tcPr>
          <w:p w14:paraId="5A726D40" w14:textId="22EFF22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5A63942E" w14:textId="4AE8A79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4E9B771E" w14:textId="77777777" w:rsidTr="00A0781D">
        <w:tc>
          <w:tcPr>
            <w:tcW w:w="540" w:type="pct"/>
            <w:tcBorders>
              <w:top w:val="single" w:sz="8" w:space="0" w:color="auto"/>
              <w:bottom w:val="single" w:sz="8" w:space="0" w:color="auto"/>
            </w:tcBorders>
          </w:tcPr>
          <w:p w14:paraId="7970039B" w14:textId="662CA23E"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42063</w:t>
            </w:r>
          </w:p>
        </w:tc>
        <w:tc>
          <w:tcPr>
            <w:tcW w:w="1709" w:type="pct"/>
            <w:tcBorders>
              <w:top w:val="single" w:sz="8" w:space="0" w:color="auto"/>
              <w:bottom w:val="single" w:sz="8" w:space="0" w:color="auto"/>
            </w:tcBorders>
          </w:tcPr>
          <w:p w14:paraId="59474453" w14:textId="1D45B6CB"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IndiaCounty</w:t>
            </w:r>
          </w:p>
        </w:tc>
        <w:tc>
          <w:tcPr>
            <w:tcW w:w="1457" w:type="pct"/>
            <w:tcBorders>
              <w:top w:val="single" w:sz="8" w:space="0" w:color="auto"/>
              <w:bottom w:val="single" w:sz="8" w:space="0" w:color="auto"/>
            </w:tcBorders>
          </w:tcPr>
          <w:p w14:paraId="19C39538" w14:textId="48FA711A"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1E14F71A" w14:textId="72D613D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2BE44543" w14:textId="77777777" w:rsidTr="00A0781D">
        <w:tc>
          <w:tcPr>
            <w:tcW w:w="540" w:type="pct"/>
            <w:tcBorders>
              <w:top w:val="single" w:sz="8" w:space="0" w:color="auto"/>
              <w:bottom w:val="single" w:sz="8" w:space="0" w:color="auto"/>
            </w:tcBorders>
          </w:tcPr>
          <w:p w14:paraId="74BFB3C3" w14:textId="79F84FC5"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42069</w:t>
            </w:r>
          </w:p>
        </w:tc>
        <w:tc>
          <w:tcPr>
            <w:tcW w:w="1709" w:type="pct"/>
            <w:tcBorders>
              <w:top w:val="single" w:sz="8" w:space="0" w:color="auto"/>
              <w:bottom w:val="single" w:sz="8" w:space="0" w:color="auto"/>
            </w:tcBorders>
          </w:tcPr>
          <w:p w14:paraId="79602C08" w14:textId="0D295928"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LackawanCounty</w:t>
            </w:r>
          </w:p>
        </w:tc>
        <w:tc>
          <w:tcPr>
            <w:tcW w:w="1457" w:type="pct"/>
            <w:tcBorders>
              <w:top w:val="single" w:sz="8" w:space="0" w:color="auto"/>
              <w:bottom w:val="single" w:sz="8" w:space="0" w:color="auto"/>
            </w:tcBorders>
          </w:tcPr>
          <w:p w14:paraId="5DF32068" w14:textId="29553F3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79863A32" w14:textId="7F4039B7"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6BC9A71D" w14:textId="77777777" w:rsidTr="00A0781D">
        <w:tc>
          <w:tcPr>
            <w:tcW w:w="540" w:type="pct"/>
            <w:tcBorders>
              <w:top w:val="single" w:sz="8" w:space="0" w:color="auto"/>
              <w:bottom w:val="single" w:sz="8" w:space="0" w:color="auto"/>
            </w:tcBorders>
          </w:tcPr>
          <w:p w14:paraId="6A39C9FC" w14:textId="5150F331"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42079</w:t>
            </w:r>
          </w:p>
        </w:tc>
        <w:tc>
          <w:tcPr>
            <w:tcW w:w="1709" w:type="pct"/>
            <w:tcBorders>
              <w:top w:val="single" w:sz="8" w:space="0" w:color="auto"/>
              <w:bottom w:val="single" w:sz="8" w:space="0" w:color="auto"/>
            </w:tcBorders>
          </w:tcPr>
          <w:p w14:paraId="4606AA07" w14:textId="40736B42"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LuzerneCounty</w:t>
            </w:r>
          </w:p>
        </w:tc>
        <w:tc>
          <w:tcPr>
            <w:tcW w:w="1457" w:type="pct"/>
            <w:tcBorders>
              <w:top w:val="single" w:sz="8" w:space="0" w:color="auto"/>
              <w:bottom w:val="single" w:sz="8" w:space="0" w:color="auto"/>
            </w:tcBorders>
          </w:tcPr>
          <w:p w14:paraId="5381E9E0" w14:textId="056C9E4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08B5B473" w14:textId="532F2A9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622D9E4E" w14:textId="77777777" w:rsidTr="00A0781D">
        <w:tc>
          <w:tcPr>
            <w:tcW w:w="540" w:type="pct"/>
            <w:tcBorders>
              <w:top w:val="single" w:sz="8" w:space="0" w:color="auto"/>
              <w:bottom w:val="single" w:sz="8" w:space="0" w:color="auto"/>
            </w:tcBorders>
          </w:tcPr>
          <w:p w14:paraId="2EA875DF" w14:textId="4817C58C"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42091</w:t>
            </w:r>
          </w:p>
        </w:tc>
        <w:tc>
          <w:tcPr>
            <w:tcW w:w="1709" w:type="pct"/>
            <w:tcBorders>
              <w:top w:val="single" w:sz="8" w:space="0" w:color="auto"/>
              <w:bottom w:val="single" w:sz="8" w:space="0" w:color="auto"/>
            </w:tcBorders>
          </w:tcPr>
          <w:p w14:paraId="0FBEB30C" w14:textId="57770DD8"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MontgomeryCounty</w:t>
            </w:r>
          </w:p>
        </w:tc>
        <w:tc>
          <w:tcPr>
            <w:tcW w:w="1457" w:type="pct"/>
            <w:tcBorders>
              <w:top w:val="single" w:sz="8" w:space="0" w:color="auto"/>
              <w:bottom w:val="single" w:sz="8" w:space="0" w:color="auto"/>
            </w:tcBorders>
          </w:tcPr>
          <w:p w14:paraId="31AA8AB4" w14:textId="7C35F13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21E78E55" w14:textId="39F61C5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6510E2BA" w14:textId="77777777" w:rsidTr="00A0781D">
        <w:tc>
          <w:tcPr>
            <w:tcW w:w="540" w:type="pct"/>
            <w:tcBorders>
              <w:top w:val="single" w:sz="8" w:space="0" w:color="auto"/>
              <w:bottom w:val="single" w:sz="8" w:space="0" w:color="auto"/>
            </w:tcBorders>
          </w:tcPr>
          <w:p w14:paraId="67DE9601" w14:textId="22458B43"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42129</w:t>
            </w:r>
          </w:p>
        </w:tc>
        <w:tc>
          <w:tcPr>
            <w:tcW w:w="1709" w:type="pct"/>
            <w:tcBorders>
              <w:top w:val="single" w:sz="8" w:space="0" w:color="auto"/>
              <w:bottom w:val="single" w:sz="8" w:space="0" w:color="auto"/>
            </w:tcBorders>
          </w:tcPr>
          <w:p w14:paraId="612D9E92" w14:textId="62EA9461"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WestmorelandCounty</w:t>
            </w:r>
          </w:p>
        </w:tc>
        <w:tc>
          <w:tcPr>
            <w:tcW w:w="1457" w:type="pct"/>
            <w:tcBorders>
              <w:top w:val="single" w:sz="8" w:space="0" w:color="auto"/>
              <w:bottom w:val="single" w:sz="8" w:space="0" w:color="auto"/>
            </w:tcBorders>
          </w:tcPr>
          <w:p w14:paraId="3C464586" w14:textId="2AF3656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Pennsylvania</w:t>
            </w:r>
          </w:p>
        </w:tc>
        <w:tc>
          <w:tcPr>
            <w:tcW w:w="1294" w:type="pct"/>
            <w:tcBorders>
              <w:top w:val="single" w:sz="8" w:space="0" w:color="auto"/>
              <w:bottom w:val="single" w:sz="8" w:space="0" w:color="auto"/>
            </w:tcBorders>
          </w:tcPr>
          <w:p w14:paraId="2E292AB2" w14:textId="7697E558"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PA</w:t>
            </w:r>
          </w:p>
        </w:tc>
      </w:tr>
      <w:tr w:rsidR="00A0781D" w14:paraId="3B853D51" w14:textId="77777777" w:rsidTr="00A0781D">
        <w:tc>
          <w:tcPr>
            <w:tcW w:w="540" w:type="pct"/>
            <w:tcBorders>
              <w:top w:val="single" w:sz="8" w:space="0" w:color="auto"/>
              <w:bottom w:val="single" w:sz="8" w:space="0" w:color="auto"/>
            </w:tcBorders>
          </w:tcPr>
          <w:p w14:paraId="31EEE3A3" w14:textId="6672F052"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44001</w:t>
            </w:r>
          </w:p>
        </w:tc>
        <w:tc>
          <w:tcPr>
            <w:tcW w:w="1709" w:type="pct"/>
            <w:tcBorders>
              <w:top w:val="single" w:sz="8" w:space="0" w:color="auto"/>
              <w:bottom w:val="single" w:sz="8" w:space="0" w:color="auto"/>
            </w:tcBorders>
          </w:tcPr>
          <w:p w14:paraId="349FAE78" w14:textId="467B3D19"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Bristol County</w:t>
            </w:r>
          </w:p>
        </w:tc>
        <w:tc>
          <w:tcPr>
            <w:tcW w:w="1457" w:type="pct"/>
            <w:tcBorders>
              <w:top w:val="single" w:sz="8" w:space="0" w:color="auto"/>
              <w:bottom w:val="single" w:sz="8" w:space="0" w:color="auto"/>
            </w:tcBorders>
          </w:tcPr>
          <w:p w14:paraId="072F7283" w14:textId="08E260C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Rhode Island</w:t>
            </w:r>
          </w:p>
        </w:tc>
        <w:tc>
          <w:tcPr>
            <w:tcW w:w="1294" w:type="pct"/>
            <w:tcBorders>
              <w:top w:val="single" w:sz="8" w:space="0" w:color="auto"/>
              <w:bottom w:val="single" w:sz="8" w:space="0" w:color="auto"/>
            </w:tcBorders>
          </w:tcPr>
          <w:p w14:paraId="6CF50BA8" w14:textId="6EE5F68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RI</w:t>
            </w:r>
          </w:p>
        </w:tc>
      </w:tr>
      <w:tr w:rsidR="00A0781D" w14:paraId="37200257" w14:textId="77777777" w:rsidTr="00A0781D">
        <w:tc>
          <w:tcPr>
            <w:tcW w:w="540" w:type="pct"/>
            <w:tcBorders>
              <w:top w:val="single" w:sz="8" w:space="0" w:color="auto"/>
              <w:bottom w:val="single" w:sz="8" w:space="0" w:color="auto"/>
            </w:tcBorders>
          </w:tcPr>
          <w:p w14:paraId="7E4636D7" w14:textId="5C505C32"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44003</w:t>
            </w:r>
          </w:p>
        </w:tc>
        <w:tc>
          <w:tcPr>
            <w:tcW w:w="1709" w:type="pct"/>
            <w:tcBorders>
              <w:top w:val="single" w:sz="8" w:space="0" w:color="auto"/>
              <w:bottom w:val="single" w:sz="8" w:space="0" w:color="auto"/>
            </w:tcBorders>
          </w:tcPr>
          <w:p w14:paraId="66B2D9FA" w14:textId="7B19EE23"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Kent County</w:t>
            </w:r>
          </w:p>
        </w:tc>
        <w:tc>
          <w:tcPr>
            <w:tcW w:w="1457" w:type="pct"/>
            <w:tcBorders>
              <w:top w:val="single" w:sz="8" w:space="0" w:color="auto"/>
              <w:bottom w:val="single" w:sz="8" w:space="0" w:color="auto"/>
            </w:tcBorders>
          </w:tcPr>
          <w:p w14:paraId="7B2A489B" w14:textId="638717B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Rhode Island</w:t>
            </w:r>
          </w:p>
        </w:tc>
        <w:tc>
          <w:tcPr>
            <w:tcW w:w="1294" w:type="pct"/>
            <w:tcBorders>
              <w:top w:val="single" w:sz="8" w:space="0" w:color="auto"/>
              <w:bottom w:val="single" w:sz="8" w:space="0" w:color="auto"/>
            </w:tcBorders>
          </w:tcPr>
          <w:p w14:paraId="76614008" w14:textId="4248BA92"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RI</w:t>
            </w:r>
          </w:p>
        </w:tc>
      </w:tr>
      <w:tr w:rsidR="00A0781D" w14:paraId="5EA40397" w14:textId="77777777" w:rsidTr="00A0781D">
        <w:tc>
          <w:tcPr>
            <w:tcW w:w="540" w:type="pct"/>
            <w:tcBorders>
              <w:top w:val="single" w:sz="8" w:space="0" w:color="auto"/>
              <w:bottom w:val="single" w:sz="8" w:space="0" w:color="auto"/>
            </w:tcBorders>
          </w:tcPr>
          <w:p w14:paraId="3CD7A868" w14:textId="5CAEAC02"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44007</w:t>
            </w:r>
          </w:p>
        </w:tc>
        <w:tc>
          <w:tcPr>
            <w:tcW w:w="1709" w:type="pct"/>
            <w:tcBorders>
              <w:top w:val="single" w:sz="8" w:space="0" w:color="auto"/>
              <w:bottom w:val="single" w:sz="8" w:space="0" w:color="auto"/>
            </w:tcBorders>
          </w:tcPr>
          <w:p w14:paraId="386472AD" w14:textId="10203565"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ProvidenceCounty</w:t>
            </w:r>
          </w:p>
        </w:tc>
        <w:tc>
          <w:tcPr>
            <w:tcW w:w="1457" w:type="pct"/>
            <w:tcBorders>
              <w:top w:val="single" w:sz="8" w:space="0" w:color="auto"/>
              <w:bottom w:val="single" w:sz="8" w:space="0" w:color="auto"/>
            </w:tcBorders>
          </w:tcPr>
          <w:p w14:paraId="77FE72D7" w14:textId="7FA4442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Rhode Island</w:t>
            </w:r>
          </w:p>
        </w:tc>
        <w:tc>
          <w:tcPr>
            <w:tcW w:w="1294" w:type="pct"/>
            <w:tcBorders>
              <w:top w:val="single" w:sz="8" w:space="0" w:color="auto"/>
              <w:bottom w:val="single" w:sz="8" w:space="0" w:color="auto"/>
            </w:tcBorders>
          </w:tcPr>
          <w:p w14:paraId="009028F9" w14:textId="20304CC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RI</w:t>
            </w:r>
          </w:p>
        </w:tc>
      </w:tr>
      <w:tr w:rsidR="00A0781D" w14:paraId="46A93F6F" w14:textId="77777777" w:rsidTr="00A0781D">
        <w:tc>
          <w:tcPr>
            <w:tcW w:w="540" w:type="pct"/>
            <w:tcBorders>
              <w:top w:val="single" w:sz="8" w:space="0" w:color="auto"/>
              <w:bottom w:val="single" w:sz="8" w:space="0" w:color="auto"/>
            </w:tcBorders>
          </w:tcPr>
          <w:p w14:paraId="71A3CC40" w14:textId="716EFDAE" w:rsidR="00A0781D" w:rsidRPr="00FC0FDB" w:rsidRDefault="00A0781D" w:rsidP="00C165F4">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44009</w:t>
            </w:r>
          </w:p>
        </w:tc>
        <w:tc>
          <w:tcPr>
            <w:tcW w:w="1709" w:type="pct"/>
            <w:tcBorders>
              <w:top w:val="single" w:sz="8" w:space="0" w:color="auto"/>
              <w:bottom w:val="single" w:sz="8" w:space="0" w:color="auto"/>
            </w:tcBorders>
          </w:tcPr>
          <w:p w14:paraId="33DFA332" w14:textId="3EAD23AE"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WashingtonCounty</w:t>
            </w:r>
          </w:p>
        </w:tc>
        <w:tc>
          <w:tcPr>
            <w:tcW w:w="1457" w:type="pct"/>
            <w:tcBorders>
              <w:top w:val="single" w:sz="8" w:space="0" w:color="auto"/>
              <w:bottom w:val="single" w:sz="8" w:space="0" w:color="auto"/>
            </w:tcBorders>
          </w:tcPr>
          <w:p w14:paraId="4BE20F3F" w14:textId="1E85FE9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Rhode Island</w:t>
            </w:r>
          </w:p>
        </w:tc>
        <w:tc>
          <w:tcPr>
            <w:tcW w:w="1294" w:type="pct"/>
            <w:tcBorders>
              <w:top w:val="single" w:sz="8" w:space="0" w:color="auto"/>
              <w:bottom w:val="single" w:sz="8" w:space="0" w:color="auto"/>
            </w:tcBorders>
          </w:tcPr>
          <w:p w14:paraId="25847707" w14:textId="7788884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RI</w:t>
            </w:r>
          </w:p>
        </w:tc>
      </w:tr>
      <w:tr w:rsidR="00A0781D" w14:paraId="25B7E4C3" w14:textId="77777777" w:rsidTr="00A0781D">
        <w:tc>
          <w:tcPr>
            <w:tcW w:w="540" w:type="pct"/>
            <w:tcBorders>
              <w:top w:val="single" w:sz="8" w:space="0" w:color="auto"/>
              <w:bottom w:val="single" w:sz="8" w:space="0" w:color="auto"/>
            </w:tcBorders>
          </w:tcPr>
          <w:p w14:paraId="11654823" w14:textId="68DCC1BB"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lastRenderedPageBreak/>
              <w:t>45007</w:t>
            </w:r>
          </w:p>
        </w:tc>
        <w:tc>
          <w:tcPr>
            <w:tcW w:w="1709" w:type="pct"/>
            <w:tcBorders>
              <w:top w:val="single" w:sz="8" w:space="0" w:color="auto"/>
              <w:bottom w:val="single" w:sz="8" w:space="0" w:color="auto"/>
            </w:tcBorders>
          </w:tcPr>
          <w:p w14:paraId="758D1B89" w14:textId="03DC9895"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AndersonCounty</w:t>
            </w:r>
          </w:p>
        </w:tc>
        <w:tc>
          <w:tcPr>
            <w:tcW w:w="1457" w:type="pct"/>
            <w:tcBorders>
              <w:top w:val="single" w:sz="8" w:space="0" w:color="auto"/>
              <w:bottom w:val="single" w:sz="8" w:space="0" w:color="auto"/>
            </w:tcBorders>
          </w:tcPr>
          <w:p w14:paraId="6D5548A7" w14:textId="4A5ABE6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South Carolina</w:t>
            </w:r>
          </w:p>
        </w:tc>
        <w:tc>
          <w:tcPr>
            <w:tcW w:w="1294" w:type="pct"/>
            <w:tcBorders>
              <w:top w:val="single" w:sz="8" w:space="0" w:color="auto"/>
              <w:bottom w:val="single" w:sz="8" w:space="0" w:color="auto"/>
            </w:tcBorders>
          </w:tcPr>
          <w:p w14:paraId="41665925" w14:textId="3A6FC7E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SC</w:t>
            </w:r>
          </w:p>
        </w:tc>
      </w:tr>
      <w:tr w:rsidR="00A0781D" w14:paraId="50F1022E" w14:textId="77777777" w:rsidTr="00A0781D">
        <w:tc>
          <w:tcPr>
            <w:tcW w:w="540" w:type="pct"/>
            <w:tcBorders>
              <w:top w:val="single" w:sz="8" w:space="0" w:color="auto"/>
              <w:bottom w:val="single" w:sz="8" w:space="0" w:color="auto"/>
            </w:tcBorders>
          </w:tcPr>
          <w:p w14:paraId="25957377" w14:textId="7F7EB24C"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45045</w:t>
            </w:r>
          </w:p>
        </w:tc>
        <w:tc>
          <w:tcPr>
            <w:tcW w:w="1709" w:type="pct"/>
            <w:tcBorders>
              <w:top w:val="single" w:sz="8" w:space="0" w:color="auto"/>
              <w:bottom w:val="single" w:sz="8" w:space="0" w:color="auto"/>
            </w:tcBorders>
          </w:tcPr>
          <w:p w14:paraId="717B6270" w14:textId="774DE188"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GreenvilleCounty</w:t>
            </w:r>
          </w:p>
        </w:tc>
        <w:tc>
          <w:tcPr>
            <w:tcW w:w="1457" w:type="pct"/>
            <w:tcBorders>
              <w:top w:val="single" w:sz="8" w:space="0" w:color="auto"/>
              <w:bottom w:val="single" w:sz="8" w:space="0" w:color="auto"/>
            </w:tcBorders>
          </w:tcPr>
          <w:p w14:paraId="1F6DDBE3" w14:textId="104E17F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South Carolina</w:t>
            </w:r>
          </w:p>
        </w:tc>
        <w:tc>
          <w:tcPr>
            <w:tcW w:w="1294" w:type="pct"/>
            <w:tcBorders>
              <w:top w:val="single" w:sz="8" w:space="0" w:color="auto"/>
              <w:bottom w:val="single" w:sz="8" w:space="0" w:color="auto"/>
            </w:tcBorders>
          </w:tcPr>
          <w:p w14:paraId="257C4419" w14:textId="7BD1170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SC</w:t>
            </w:r>
          </w:p>
        </w:tc>
      </w:tr>
      <w:tr w:rsidR="00A0781D" w14:paraId="216B57ED" w14:textId="77777777" w:rsidTr="00A0781D">
        <w:tc>
          <w:tcPr>
            <w:tcW w:w="540" w:type="pct"/>
            <w:tcBorders>
              <w:top w:val="single" w:sz="8" w:space="0" w:color="auto"/>
              <w:bottom w:val="single" w:sz="8" w:space="0" w:color="auto"/>
            </w:tcBorders>
          </w:tcPr>
          <w:p w14:paraId="626D7D0E" w14:textId="1DDF2312"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45077</w:t>
            </w:r>
          </w:p>
        </w:tc>
        <w:tc>
          <w:tcPr>
            <w:tcW w:w="1709" w:type="pct"/>
            <w:tcBorders>
              <w:top w:val="single" w:sz="8" w:space="0" w:color="auto"/>
              <w:bottom w:val="single" w:sz="8" w:space="0" w:color="auto"/>
            </w:tcBorders>
          </w:tcPr>
          <w:p w14:paraId="1D636C56" w14:textId="0372166C"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PickensCounty</w:t>
            </w:r>
          </w:p>
        </w:tc>
        <w:tc>
          <w:tcPr>
            <w:tcW w:w="1457" w:type="pct"/>
            <w:tcBorders>
              <w:top w:val="single" w:sz="8" w:space="0" w:color="auto"/>
              <w:bottom w:val="single" w:sz="8" w:space="0" w:color="auto"/>
            </w:tcBorders>
          </w:tcPr>
          <w:p w14:paraId="192C073D" w14:textId="7E7E91F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South Carolina</w:t>
            </w:r>
          </w:p>
        </w:tc>
        <w:tc>
          <w:tcPr>
            <w:tcW w:w="1294" w:type="pct"/>
            <w:tcBorders>
              <w:top w:val="single" w:sz="8" w:space="0" w:color="auto"/>
              <w:bottom w:val="single" w:sz="8" w:space="0" w:color="auto"/>
            </w:tcBorders>
          </w:tcPr>
          <w:p w14:paraId="0A3FE873" w14:textId="549953A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SC</w:t>
            </w:r>
          </w:p>
        </w:tc>
      </w:tr>
      <w:tr w:rsidR="00A0781D" w14:paraId="31087258" w14:textId="77777777" w:rsidTr="00A0781D">
        <w:tc>
          <w:tcPr>
            <w:tcW w:w="540" w:type="pct"/>
            <w:tcBorders>
              <w:top w:val="single" w:sz="8" w:space="0" w:color="auto"/>
              <w:bottom w:val="single" w:sz="8" w:space="0" w:color="auto"/>
            </w:tcBorders>
          </w:tcPr>
          <w:p w14:paraId="3C2FCE1B" w14:textId="6B1D2CEF"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46099</w:t>
            </w:r>
          </w:p>
        </w:tc>
        <w:tc>
          <w:tcPr>
            <w:tcW w:w="1709" w:type="pct"/>
            <w:tcBorders>
              <w:top w:val="single" w:sz="8" w:space="0" w:color="auto"/>
              <w:bottom w:val="single" w:sz="8" w:space="0" w:color="auto"/>
            </w:tcBorders>
          </w:tcPr>
          <w:p w14:paraId="1102C7F0" w14:textId="716EB7DC"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Minnehaha County</w:t>
            </w:r>
          </w:p>
        </w:tc>
        <w:tc>
          <w:tcPr>
            <w:tcW w:w="1457" w:type="pct"/>
            <w:tcBorders>
              <w:top w:val="single" w:sz="8" w:space="0" w:color="auto"/>
              <w:bottom w:val="single" w:sz="8" w:space="0" w:color="auto"/>
            </w:tcBorders>
          </w:tcPr>
          <w:p w14:paraId="31E828C7" w14:textId="127B48D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South Dakota</w:t>
            </w:r>
          </w:p>
        </w:tc>
        <w:tc>
          <w:tcPr>
            <w:tcW w:w="1294" w:type="pct"/>
            <w:tcBorders>
              <w:top w:val="single" w:sz="8" w:space="0" w:color="auto"/>
              <w:bottom w:val="single" w:sz="8" w:space="0" w:color="auto"/>
            </w:tcBorders>
          </w:tcPr>
          <w:p w14:paraId="32BD0BC5" w14:textId="491E7E82"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SD</w:t>
            </w:r>
          </w:p>
        </w:tc>
      </w:tr>
      <w:tr w:rsidR="00A0781D" w14:paraId="308B4FA6" w14:textId="77777777" w:rsidTr="00A0781D">
        <w:tc>
          <w:tcPr>
            <w:tcW w:w="540" w:type="pct"/>
            <w:tcBorders>
              <w:top w:val="single" w:sz="8" w:space="0" w:color="auto"/>
              <w:bottom w:val="single" w:sz="8" w:space="0" w:color="auto"/>
            </w:tcBorders>
          </w:tcPr>
          <w:p w14:paraId="1B31C785" w14:textId="4C90C33B"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46103</w:t>
            </w:r>
          </w:p>
        </w:tc>
        <w:tc>
          <w:tcPr>
            <w:tcW w:w="1709" w:type="pct"/>
            <w:tcBorders>
              <w:top w:val="single" w:sz="8" w:space="0" w:color="auto"/>
              <w:bottom w:val="single" w:sz="8" w:space="0" w:color="auto"/>
            </w:tcBorders>
          </w:tcPr>
          <w:p w14:paraId="5FBFE838" w14:textId="12B413CA"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Pennington County</w:t>
            </w:r>
          </w:p>
        </w:tc>
        <w:tc>
          <w:tcPr>
            <w:tcW w:w="1457" w:type="pct"/>
            <w:tcBorders>
              <w:top w:val="single" w:sz="8" w:space="0" w:color="auto"/>
              <w:bottom w:val="single" w:sz="8" w:space="0" w:color="auto"/>
            </w:tcBorders>
          </w:tcPr>
          <w:p w14:paraId="3C120C37" w14:textId="01318E2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South Dakota</w:t>
            </w:r>
          </w:p>
        </w:tc>
        <w:tc>
          <w:tcPr>
            <w:tcW w:w="1294" w:type="pct"/>
            <w:tcBorders>
              <w:top w:val="single" w:sz="8" w:space="0" w:color="auto"/>
              <w:bottom w:val="single" w:sz="8" w:space="0" w:color="auto"/>
            </w:tcBorders>
          </w:tcPr>
          <w:p w14:paraId="603CA14E" w14:textId="3271352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SD</w:t>
            </w:r>
          </w:p>
        </w:tc>
      </w:tr>
      <w:tr w:rsidR="00A0781D" w14:paraId="09DC3599" w14:textId="77777777" w:rsidTr="00A0781D">
        <w:tc>
          <w:tcPr>
            <w:tcW w:w="540" w:type="pct"/>
            <w:tcBorders>
              <w:top w:val="single" w:sz="8" w:space="0" w:color="auto"/>
              <w:bottom w:val="single" w:sz="8" w:space="0" w:color="auto"/>
            </w:tcBorders>
          </w:tcPr>
          <w:p w14:paraId="742B5259" w14:textId="023D8F9D"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46135</w:t>
            </w:r>
          </w:p>
        </w:tc>
        <w:tc>
          <w:tcPr>
            <w:tcW w:w="1709" w:type="pct"/>
            <w:tcBorders>
              <w:top w:val="single" w:sz="8" w:space="0" w:color="auto"/>
              <w:bottom w:val="single" w:sz="8" w:space="0" w:color="auto"/>
            </w:tcBorders>
          </w:tcPr>
          <w:p w14:paraId="3D032508" w14:textId="40694168"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Yankton County</w:t>
            </w:r>
          </w:p>
        </w:tc>
        <w:tc>
          <w:tcPr>
            <w:tcW w:w="1457" w:type="pct"/>
            <w:tcBorders>
              <w:top w:val="single" w:sz="8" w:space="0" w:color="auto"/>
              <w:bottom w:val="single" w:sz="8" w:space="0" w:color="auto"/>
            </w:tcBorders>
          </w:tcPr>
          <w:p w14:paraId="0150331B" w14:textId="6C58C7B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South Dakota</w:t>
            </w:r>
          </w:p>
        </w:tc>
        <w:tc>
          <w:tcPr>
            <w:tcW w:w="1294" w:type="pct"/>
            <w:tcBorders>
              <w:top w:val="single" w:sz="8" w:space="0" w:color="auto"/>
              <w:bottom w:val="single" w:sz="8" w:space="0" w:color="auto"/>
            </w:tcBorders>
          </w:tcPr>
          <w:p w14:paraId="3CB071C2" w14:textId="1B6B600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SD</w:t>
            </w:r>
          </w:p>
        </w:tc>
      </w:tr>
      <w:tr w:rsidR="00A0781D" w14:paraId="789B42BB" w14:textId="77777777" w:rsidTr="00A0781D">
        <w:tc>
          <w:tcPr>
            <w:tcW w:w="540" w:type="pct"/>
            <w:tcBorders>
              <w:top w:val="single" w:sz="8" w:space="0" w:color="auto"/>
              <w:bottom w:val="single" w:sz="8" w:space="0" w:color="auto"/>
            </w:tcBorders>
          </w:tcPr>
          <w:p w14:paraId="3B3E5BC7" w14:textId="6618587B"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47065</w:t>
            </w:r>
          </w:p>
        </w:tc>
        <w:tc>
          <w:tcPr>
            <w:tcW w:w="1709" w:type="pct"/>
            <w:tcBorders>
              <w:top w:val="single" w:sz="8" w:space="0" w:color="auto"/>
              <w:bottom w:val="single" w:sz="8" w:space="0" w:color="auto"/>
            </w:tcBorders>
          </w:tcPr>
          <w:p w14:paraId="6253BBBB" w14:textId="666E233D"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HamiltonCounty</w:t>
            </w:r>
          </w:p>
        </w:tc>
        <w:tc>
          <w:tcPr>
            <w:tcW w:w="1457" w:type="pct"/>
            <w:tcBorders>
              <w:top w:val="single" w:sz="8" w:space="0" w:color="auto"/>
              <w:bottom w:val="single" w:sz="8" w:space="0" w:color="auto"/>
            </w:tcBorders>
          </w:tcPr>
          <w:p w14:paraId="3925D92C" w14:textId="3C4BE7B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Tennessee</w:t>
            </w:r>
          </w:p>
        </w:tc>
        <w:tc>
          <w:tcPr>
            <w:tcW w:w="1294" w:type="pct"/>
            <w:tcBorders>
              <w:top w:val="single" w:sz="8" w:space="0" w:color="auto"/>
              <w:bottom w:val="single" w:sz="8" w:space="0" w:color="auto"/>
            </w:tcBorders>
          </w:tcPr>
          <w:p w14:paraId="4155D7FD" w14:textId="7CC5539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TN</w:t>
            </w:r>
          </w:p>
        </w:tc>
      </w:tr>
      <w:tr w:rsidR="00A0781D" w14:paraId="6BC59816" w14:textId="77777777" w:rsidTr="00A0781D">
        <w:tc>
          <w:tcPr>
            <w:tcW w:w="540" w:type="pct"/>
            <w:tcBorders>
              <w:top w:val="single" w:sz="8" w:space="0" w:color="auto"/>
              <w:bottom w:val="single" w:sz="8" w:space="0" w:color="auto"/>
            </w:tcBorders>
          </w:tcPr>
          <w:p w14:paraId="7FA25471" w14:textId="4F074757"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47157</w:t>
            </w:r>
          </w:p>
        </w:tc>
        <w:tc>
          <w:tcPr>
            <w:tcW w:w="1709" w:type="pct"/>
            <w:tcBorders>
              <w:top w:val="single" w:sz="8" w:space="0" w:color="auto"/>
              <w:bottom w:val="single" w:sz="8" w:space="0" w:color="auto"/>
            </w:tcBorders>
          </w:tcPr>
          <w:p w14:paraId="118E82D7" w14:textId="2A4AD5F8"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ShelbyCounty</w:t>
            </w:r>
          </w:p>
        </w:tc>
        <w:tc>
          <w:tcPr>
            <w:tcW w:w="1457" w:type="pct"/>
            <w:tcBorders>
              <w:top w:val="single" w:sz="8" w:space="0" w:color="auto"/>
              <w:bottom w:val="single" w:sz="8" w:space="0" w:color="auto"/>
            </w:tcBorders>
          </w:tcPr>
          <w:p w14:paraId="0BE61335" w14:textId="63911C3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Tennessee</w:t>
            </w:r>
          </w:p>
        </w:tc>
        <w:tc>
          <w:tcPr>
            <w:tcW w:w="1294" w:type="pct"/>
            <w:tcBorders>
              <w:top w:val="single" w:sz="8" w:space="0" w:color="auto"/>
              <w:bottom w:val="single" w:sz="8" w:space="0" w:color="auto"/>
            </w:tcBorders>
          </w:tcPr>
          <w:p w14:paraId="233E3B76" w14:textId="7C094D4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TN</w:t>
            </w:r>
          </w:p>
        </w:tc>
      </w:tr>
      <w:tr w:rsidR="00A0781D" w14:paraId="28773186" w14:textId="77777777" w:rsidTr="00A0781D">
        <w:tc>
          <w:tcPr>
            <w:tcW w:w="540" w:type="pct"/>
            <w:tcBorders>
              <w:top w:val="single" w:sz="8" w:space="0" w:color="auto"/>
              <w:bottom w:val="single" w:sz="8" w:space="0" w:color="auto"/>
            </w:tcBorders>
          </w:tcPr>
          <w:p w14:paraId="73585306" w14:textId="7734F346"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48113</w:t>
            </w:r>
          </w:p>
        </w:tc>
        <w:tc>
          <w:tcPr>
            <w:tcW w:w="1709" w:type="pct"/>
            <w:tcBorders>
              <w:top w:val="single" w:sz="8" w:space="0" w:color="auto"/>
              <w:bottom w:val="single" w:sz="8" w:space="0" w:color="auto"/>
            </w:tcBorders>
          </w:tcPr>
          <w:p w14:paraId="1E75FC87" w14:textId="5EAE0A5B"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Dallas County</w:t>
            </w:r>
          </w:p>
        </w:tc>
        <w:tc>
          <w:tcPr>
            <w:tcW w:w="1457" w:type="pct"/>
            <w:tcBorders>
              <w:top w:val="single" w:sz="8" w:space="0" w:color="auto"/>
              <w:bottom w:val="single" w:sz="8" w:space="0" w:color="auto"/>
            </w:tcBorders>
          </w:tcPr>
          <w:p w14:paraId="613C6728" w14:textId="5263F21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Texas</w:t>
            </w:r>
          </w:p>
        </w:tc>
        <w:tc>
          <w:tcPr>
            <w:tcW w:w="1294" w:type="pct"/>
            <w:tcBorders>
              <w:top w:val="single" w:sz="8" w:space="0" w:color="auto"/>
              <w:bottom w:val="single" w:sz="8" w:space="0" w:color="auto"/>
            </w:tcBorders>
          </w:tcPr>
          <w:p w14:paraId="2F657786" w14:textId="147B822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TX</w:t>
            </w:r>
          </w:p>
        </w:tc>
      </w:tr>
      <w:tr w:rsidR="00A0781D" w14:paraId="2CB26EB6" w14:textId="77777777" w:rsidTr="00A0781D">
        <w:tc>
          <w:tcPr>
            <w:tcW w:w="540" w:type="pct"/>
            <w:tcBorders>
              <w:top w:val="single" w:sz="8" w:space="0" w:color="auto"/>
              <w:bottom w:val="single" w:sz="8" w:space="0" w:color="auto"/>
            </w:tcBorders>
          </w:tcPr>
          <w:p w14:paraId="3C113A41" w14:textId="3C29F9AD"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48141</w:t>
            </w:r>
          </w:p>
        </w:tc>
        <w:tc>
          <w:tcPr>
            <w:tcW w:w="1709" w:type="pct"/>
            <w:tcBorders>
              <w:top w:val="single" w:sz="8" w:space="0" w:color="auto"/>
              <w:bottom w:val="single" w:sz="8" w:space="0" w:color="auto"/>
            </w:tcBorders>
          </w:tcPr>
          <w:p w14:paraId="7BF492BF" w14:textId="4D80E2D5"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El Paso County</w:t>
            </w:r>
          </w:p>
        </w:tc>
        <w:tc>
          <w:tcPr>
            <w:tcW w:w="1457" w:type="pct"/>
            <w:tcBorders>
              <w:top w:val="single" w:sz="8" w:space="0" w:color="auto"/>
              <w:bottom w:val="single" w:sz="8" w:space="0" w:color="auto"/>
            </w:tcBorders>
          </w:tcPr>
          <w:p w14:paraId="0AB9F44D" w14:textId="2004100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Texas</w:t>
            </w:r>
          </w:p>
        </w:tc>
        <w:tc>
          <w:tcPr>
            <w:tcW w:w="1294" w:type="pct"/>
            <w:tcBorders>
              <w:top w:val="single" w:sz="8" w:space="0" w:color="auto"/>
              <w:bottom w:val="single" w:sz="8" w:space="0" w:color="auto"/>
            </w:tcBorders>
          </w:tcPr>
          <w:p w14:paraId="70AE9FFF" w14:textId="654E5FB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TX</w:t>
            </w:r>
          </w:p>
        </w:tc>
      </w:tr>
      <w:tr w:rsidR="00A0781D" w14:paraId="16F694F9" w14:textId="77777777" w:rsidTr="00A0781D">
        <w:tc>
          <w:tcPr>
            <w:tcW w:w="540" w:type="pct"/>
            <w:tcBorders>
              <w:top w:val="single" w:sz="8" w:space="0" w:color="auto"/>
              <w:bottom w:val="single" w:sz="8" w:space="0" w:color="auto"/>
            </w:tcBorders>
          </w:tcPr>
          <w:p w14:paraId="5E577DD8" w14:textId="50DAF553"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48167</w:t>
            </w:r>
          </w:p>
        </w:tc>
        <w:tc>
          <w:tcPr>
            <w:tcW w:w="1709" w:type="pct"/>
            <w:tcBorders>
              <w:top w:val="single" w:sz="8" w:space="0" w:color="auto"/>
              <w:bottom w:val="single" w:sz="8" w:space="0" w:color="auto"/>
            </w:tcBorders>
          </w:tcPr>
          <w:p w14:paraId="5D83A31B" w14:textId="18B4E5B8"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Galveston County</w:t>
            </w:r>
          </w:p>
        </w:tc>
        <w:tc>
          <w:tcPr>
            <w:tcW w:w="1457" w:type="pct"/>
            <w:tcBorders>
              <w:top w:val="single" w:sz="8" w:space="0" w:color="auto"/>
              <w:bottom w:val="single" w:sz="8" w:space="0" w:color="auto"/>
            </w:tcBorders>
          </w:tcPr>
          <w:p w14:paraId="4F52311A" w14:textId="5AD4A4B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Texas</w:t>
            </w:r>
          </w:p>
        </w:tc>
        <w:tc>
          <w:tcPr>
            <w:tcW w:w="1294" w:type="pct"/>
            <w:tcBorders>
              <w:top w:val="single" w:sz="8" w:space="0" w:color="auto"/>
              <w:bottom w:val="single" w:sz="8" w:space="0" w:color="auto"/>
            </w:tcBorders>
          </w:tcPr>
          <w:p w14:paraId="1E152245" w14:textId="1ADDF02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TX</w:t>
            </w:r>
          </w:p>
        </w:tc>
      </w:tr>
      <w:tr w:rsidR="00A0781D" w14:paraId="721970D3" w14:textId="77777777" w:rsidTr="00A0781D">
        <w:tc>
          <w:tcPr>
            <w:tcW w:w="540" w:type="pct"/>
            <w:tcBorders>
              <w:top w:val="single" w:sz="8" w:space="0" w:color="auto"/>
              <w:bottom w:val="single" w:sz="8" w:space="0" w:color="auto"/>
            </w:tcBorders>
          </w:tcPr>
          <w:p w14:paraId="27432910" w14:textId="438240F6"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48257</w:t>
            </w:r>
          </w:p>
        </w:tc>
        <w:tc>
          <w:tcPr>
            <w:tcW w:w="1709" w:type="pct"/>
            <w:tcBorders>
              <w:top w:val="single" w:sz="8" w:space="0" w:color="auto"/>
              <w:bottom w:val="single" w:sz="8" w:space="0" w:color="auto"/>
            </w:tcBorders>
          </w:tcPr>
          <w:p w14:paraId="568B16DD" w14:textId="65640C93"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Kaufman County</w:t>
            </w:r>
          </w:p>
        </w:tc>
        <w:tc>
          <w:tcPr>
            <w:tcW w:w="1457" w:type="pct"/>
            <w:tcBorders>
              <w:top w:val="single" w:sz="8" w:space="0" w:color="auto"/>
              <w:bottom w:val="single" w:sz="8" w:space="0" w:color="auto"/>
            </w:tcBorders>
          </w:tcPr>
          <w:p w14:paraId="70DAE296" w14:textId="5E288D6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Texas</w:t>
            </w:r>
          </w:p>
        </w:tc>
        <w:tc>
          <w:tcPr>
            <w:tcW w:w="1294" w:type="pct"/>
            <w:tcBorders>
              <w:top w:val="single" w:sz="8" w:space="0" w:color="auto"/>
              <w:bottom w:val="single" w:sz="8" w:space="0" w:color="auto"/>
            </w:tcBorders>
          </w:tcPr>
          <w:p w14:paraId="30F90423" w14:textId="1F3289B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TX</w:t>
            </w:r>
          </w:p>
        </w:tc>
      </w:tr>
      <w:tr w:rsidR="00A0781D" w14:paraId="2D87CDB0" w14:textId="77777777" w:rsidTr="00A0781D">
        <w:tc>
          <w:tcPr>
            <w:tcW w:w="540" w:type="pct"/>
            <w:tcBorders>
              <w:top w:val="single" w:sz="8" w:space="0" w:color="auto"/>
              <w:bottom w:val="single" w:sz="8" w:space="0" w:color="auto"/>
            </w:tcBorders>
          </w:tcPr>
          <w:p w14:paraId="3D4C0B84" w14:textId="14D44E30"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48453</w:t>
            </w:r>
          </w:p>
        </w:tc>
        <w:tc>
          <w:tcPr>
            <w:tcW w:w="1709" w:type="pct"/>
            <w:tcBorders>
              <w:top w:val="single" w:sz="8" w:space="0" w:color="auto"/>
              <w:bottom w:val="single" w:sz="8" w:space="0" w:color="auto"/>
            </w:tcBorders>
          </w:tcPr>
          <w:p w14:paraId="2962A032" w14:textId="69603E1B"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Travis County</w:t>
            </w:r>
          </w:p>
        </w:tc>
        <w:tc>
          <w:tcPr>
            <w:tcW w:w="1457" w:type="pct"/>
            <w:tcBorders>
              <w:top w:val="single" w:sz="8" w:space="0" w:color="auto"/>
              <w:bottom w:val="single" w:sz="8" w:space="0" w:color="auto"/>
            </w:tcBorders>
          </w:tcPr>
          <w:p w14:paraId="0BCB5A36" w14:textId="4A8D2E3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Texas</w:t>
            </w:r>
          </w:p>
        </w:tc>
        <w:tc>
          <w:tcPr>
            <w:tcW w:w="1294" w:type="pct"/>
            <w:tcBorders>
              <w:top w:val="single" w:sz="8" w:space="0" w:color="auto"/>
              <w:bottom w:val="single" w:sz="8" w:space="0" w:color="auto"/>
            </w:tcBorders>
          </w:tcPr>
          <w:p w14:paraId="47A85E74" w14:textId="183386E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TX</w:t>
            </w:r>
          </w:p>
        </w:tc>
      </w:tr>
      <w:tr w:rsidR="00A0781D" w14:paraId="526AE4D9" w14:textId="77777777" w:rsidTr="00A0781D">
        <w:tc>
          <w:tcPr>
            <w:tcW w:w="540" w:type="pct"/>
            <w:tcBorders>
              <w:top w:val="single" w:sz="8" w:space="0" w:color="auto"/>
              <w:bottom w:val="single" w:sz="8" w:space="0" w:color="auto"/>
            </w:tcBorders>
          </w:tcPr>
          <w:p w14:paraId="6D260B2C" w14:textId="52E31AB2"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48479</w:t>
            </w:r>
          </w:p>
        </w:tc>
        <w:tc>
          <w:tcPr>
            <w:tcW w:w="1709" w:type="pct"/>
            <w:tcBorders>
              <w:top w:val="single" w:sz="8" w:space="0" w:color="auto"/>
              <w:bottom w:val="single" w:sz="8" w:space="0" w:color="auto"/>
            </w:tcBorders>
          </w:tcPr>
          <w:p w14:paraId="67877637" w14:textId="77180B86"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Webb County</w:t>
            </w:r>
          </w:p>
        </w:tc>
        <w:tc>
          <w:tcPr>
            <w:tcW w:w="1457" w:type="pct"/>
            <w:tcBorders>
              <w:top w:val="single" w:sz="8" w:space="0" w:color="auto"/>
              <w:bottom w:val="single" w:sz="8" w:space="0" w:color="auto"/>
            </w:tcBorders>
          </w:tcPr>
          <w:p w14:paraId="117CF7A9" w14:textId="6600C9C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Texas</w:t>
            </w:r>
          </w:p>
        </w:tc>
        <w:tc>
          <w:tcPr>
            <w:tcW w:w="1294" w:type="pct"/>
            <w:tcBorders>
              <w:top w:val="single" w:sz="8" w:space="0" w:color="auto"/>
              <w:bottom w:val="single" w:sz="8" w:space="0" w:color="auto"/>
            </w:tcBorders>
          </w:tcPr>
          <w:p w14:paraId="52CF1716" w14:textId="13507AA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TX</w:t>
            </w:r>
          </w:p>
        </w:tc>
      </w:tr>
      <w:tr w:rsidR="00A0781D" w14:paraId="66221A20" w14:textId="77777777" w:rsidTr="00A0781D">
        <w:tc>
          <w:tcPr>
            <w:tcW w:w="540" w:type="pct"/>
            <w:tcBorders>
              <w:top w:val="single" w:sz="8" w:space="0" w:color="auto"/>
              <w:bottom w:val="single" w:sz="8" w:space="0" w:color="auto"/>
            </w:tcBorders>
          </w:tcPr>
          <w:p w14:paraId="283B0F92" w14:textId="5A5CFBF2"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49011</w:t>
            </w:r>
          </w:p>
        </w:tc>
        <w:tc>
          <w:tcPr>
            <w:tcW w:w="1709" w:type="pct"/>
            <w:tcBorders>
              <w:top w:val="single" w:sz="8" w:space="0" w:color="auto"/>
              <w:bottom w:val="single" w:sz="8" w:space="0" w:color="auto"/>
            </w:tcBorders>
          </w:tcPr>
          <w:p w14:paraId="7CD12ABA" w14:textId="1BCC4B18"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DavisCounty</w:t>
            </w:r>
          </w:p>
        </w:tc>
        <w:tc>
          <w:tcPr>
            <w:tcW w:w="1457" w:type="pct"/>
            <w:tcBorders>
              <w:top w:val="single" w:sz="8" w:space="0" w:color="auto"/>
              <w:bottom w:val="single" w:sz="8" w:space="0" w:color="auto"/>
            </w:tcBorders>
          </w:tcPr>
          <w:p w14:paraId="666C1660" w14:textId="42D21968"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Utah</w:t>
            </w:r>
          </w:p>
        </w:tc>
        <w:tc>
          <w:tcPr>
            <w:tcW w:w="1294" w:type="pct"/>
            <w:tcBorders>
              <w:top w:val="single" w:sz="8" w:space="0" w:color="auto"/>
              <w:bottom w:val="single" w:sz="8" w:space="0" w:color="auto"/>
            </w:tcBorders>
          </w:tcPr>
          <w:p w14:paraId="7F6127D7" w14:textId="0235D654"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UT</w:t>
            </w:r>
          </w:p>
        </w:tc>
      </w:tr>
      <w:tr w:rsidR="00A0781D" w14:paraId="45A35A5E" w14:textId="77777777" w:rsidTr="00A0781D">
        <w:tc>
          <w:tcPr>
            <w:tcW w:w="540" w:type="pct"/>
            <w:tcBorders>
              <w:top w:val="single" w:sz="8" w:space="0" w:color="auto"/>
              <w:bottom w:val="single" w:sz="8" w:space="0" w:color="auto"/>
            </w:tcBorders>
          </w:tcPr>
          <w:p w14:paraId="718CCE24" w14:textId="23B658C1"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49035</w:t>
            </w:r>
          </w:p>
        </w:tc>
        <w:tc>
          <w:tcPr>
            <w:tcW w:w="1709" w:type="pct"/>
            <w:tcBorders>
              <w:top w:val="single" w:sz="8" w:space="0" w:color="auto"/>
              <w:bottom w:val="single" w:sz="8" w:space="0" w:color="auto"/>
            </w:tcBorders>
          </w:tcPr>
          <w:p w14:paraId="41CD228E" w14:textId="76C31232"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SaltLakeCounty</w:t>
            </w:r>
          </w:p>
        </w:tc>
        <w:tc>
          <w:tcPr>
            <w:tcW w:w="1457" w:type="pct"/>
            <w:tcBorders>
              <w:top w:val="single" w:sz="8" w:space="0" w:color="auto"/>
              <w:bottom w:val="single" w:sz="8" w:space="0" w:color="auto"/>
            </w:tcBorders>
          </w:tcPr>
          <w:p w14:paraId="23DEDB51" w14:textId="7557BC4E"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Utah</w:t>
            </w:r>
          </w:p>
        </w:tc>
        <w:tc>
          <w:tcPr>
            <w:tcW w:w="1294" w:type="pct"/>
            <w:tcBorders>
              <w:top w:val="single" w:sz="8" w:space="0" w:color="auto"/>
              <w:bottom w:val="single" w:sz="8" w:space="0" w:color="auto"/>
            </w:tcBorders>
          </w:tcPr>
          <w:p w14:paraId="75B37594" w14:textId="5BA3541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UT</w:t>
            </w:r>
          </w:p>
        </w:tc>
      </w:tr>
      <w:tr w:rsidR="00A0781D" w14:paraId="2ECE3CDC" w14:textId="77777777" w:rsidTr="00A0781D">
        <w:tc>
          <w:tcPr>
            <w:tcW w:w="540" w:type="pct"/>
            <w:tcBorders>
              <w:top w:val="single" w:sz="8" w:space="0" w:color="auto"/>
              <w:bottom w:val="single" w:sz="8" w:space="0" w:color="auto"/>
            </w:tcBorders>
          </w:tcPr>
          <w:p w14:paraId="23DBE43D" w14:textId="4959F33F"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51005</w:t>
            </w:r>
          </w:p>
        </w:tc>
        <w:tc>
          <w:tcPr>
            <w:tcW w:w="1709" w:type="pct"/>
            <w:tcBorders>
              <w:top w:val="single" w:sz="8" w:space="0" w:color="auto"/>
              <w:bottom w:val="single" w:sz="8" w:space="0" w:color="auto"/>
            </w:tcBorders>
          </w:tcPr>
          <w:p w14:paraId="45CFB514" w14:textId="7D5B732A"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Alleghany County</w:t>
            </w:r>
          </w:p>
        </w:tc>
        <w:tc>
          <w:tcPr>
            <w:tcW w:w="1457" w:type="pct"/>
            <w:tcBorders>
              <w:top w:val="single" w:sz="8" w:space="0" w:color="auto"/>
              <w:bottom w:val="single" w:sz="8" w:space="0" w:color="auto"/>
            </w:tcBorders>
          </w:tcPr>
          <w:p w14:paraId="3B908A59" w14:textId="71E57FA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4C628D97" w14:textId="379072C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3E7616EB" w14:textId="77777777" w:rsidTr="00A0781D">
        <w:tc>
          <w:tcPr>
            <w:tcW w:w="540" w:type="pct"/>
            <w:tcBorders>
              <w:top w:val="single" w:sz="8" w:space="0" w:color="auto"/>
              <w:bottom w:val="single" w:sz="8" w:space="0" w:color="auto"/>
            </w:tcBorders>
          </w:tcPr>
          <w:p w14:paraId="2CA8EA2D" w14:textId="4F89F920"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51013</w:t>
            </w:r>
          </w:p>
        </w:tc>
        <w:tc>
          <w:tcPr>
            <w:tcW w:w="1709" w:type="pct"/>
            <w:tcBorders>
              <w:top w:val="single" w:sz="8" w:space="0" w:color="auto"/>
              <w:bottom w:val="single" w:sz="8" w:space="0" w:color="auto"/>
            </w:tcBorders>
          </w:tcPr>
          <w:p w14:paraId="672C867A" w14:textId="585711F4"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ArlingtonCounty</w:t>
            </w:r>
          </w:p>
        </w:tc>
        <w:tc>
          <w:tcPr>
            <w:tcW w:w="1457" w:type="pct"/>
            <w:tcBorders>
              <w:top w:val="single" w:sz="8" w:space="0" w:color="auto"/>
              <w:bottom w:val="single" w:sz="8" w:space="0" w:color="auto"/>
            </w:tcBorders>
          </w:tcPr>
          <w:p w14:paraId="444693FD" w14:textId="2CB67FC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322FF720" w14:textId="33183F7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38152FB9" w14:textId="77777777" w:rsidTr="00A0781D">
        <w:tc>
          <w:tcPr>
            <w:tcW w:w="540" w:type="pct"/>
            <w:tcBorders>
              <w:top w:val="single" w:sz="8" w:space="0" w:color="auto"/>
              <w:bottom w:val="single" w:sz="8" w:space="0" w:color="auto"/>
            </w:tcBorders>
          </w:tcPr>
          <w:p w14:paraId="1CC556ED" w14:textId="0B0CFDAA"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51067</w:t>
            </w:r>
          </w:p>
        </w:tc>
        <w:tc>
          <w:tcPr>
            <w:tcW w:w="1709" w:type="pct"/>
            <w:tcBorders>
              <w:top w:val="single" w:sz="8" w:space="0" w:color="auto"/>
              <w:bottom w:val="single" w:sz="8" w:space="0" w:color="auto"/>
            </w:tcBorders>
          </w:tcPr>
          <w:p w14:paraId="59A48F7F" w14:textId="7B4D355A"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Franklin County</w:t>
            </w:r>
          </w:p>
        </w:tc>
        <w:tc>
          <w:tcPr>
            <w:tcW w:w="1457" w:type="pct"/>
            <w:tcBorders>
              <w:top w:val="single" w:sz="8" w:space="0" w:color="auto"/>
              <w:bottom w:val="single" w:sz="8" w:space="0" w:color="auto"/>
            </w:tcBorders>
          </w:tcPr>
          <w:p w14:paraId="6796E3C4" w14:textId="39997E8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1921ED55" w14:textId="62A824C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18109BB8" w14:textId="77777777" w:rsidTr="00A0781D">
        <w:tc>
          <w:tcPr>
            <w:tcW w:w="540" w:type="pct"/>
            <w:tcBorders>
              <w:top w:val="single" w:sz="8" w:space="0" w:color="auto"/>
              <w:bottom w:val="single" w:sz="8" w:space="0" w:color="auto"/>
            </w:tcBorders>
          </w:tcPr>
          <w:p w14:paraId="1DFB0599" w14:textId="7A6C31CC"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51069</w:t>
            </w:r>
          </w:p>
        </w:tc>
        <w:tc>
          <w:tcPr>
            <w:tcW w:w="1709" w:type="pct"/>
            <w:tcBorders>
              <w:top w:val="single" w:sz="8" w:space="0" w:color="auto"/>
              <w:bottom w:val="single" w:sz="8" w:space="0" w:color="auto"/>
            </w:tcBorders>
          </w:tcPr>
          <w:p w14:paraId="42128551" w14:textId="256E9297"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Frederick County</w:t>
            </w:r>
          </w:p>
        </w:tc>
        <w:tc>
          <w:tcPr>
            <w:tcW w:w="1457" w:type="pct"/>
            <w:tcBorders>
              <w:top w:val="single" w:sz="8" w:space="0" w:color="auto"/>
              <w:bottom w:val="single" w:sz="8" w:space="0" w:color="auto"/>
            </w:tcBorders>
          </w:tcPr>
          <w:p w14:paraId="59430121" w14:textId="7849FFB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5B9139E2" w14:textId="22ACC65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289F8C9F" w14:textId="77777777" w:rsidTr="00A0781D">
        <w:tc>
          <w:tcPr>
            <w:tcW w:w="540" w:type="pct"/>
            <w:tcBorders>
              <w:top w:val="single" w:sz="8" w:space="0" w:color="auto"/>
              <w:bottom w:val="single" w:sz="8" w:space="0" w:color="auto"/>
            </w:tcBorders>
          </w:tcPr>
          <w:p w14:paraId="5FA34E8C" w14:textId="0BD4423B"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51085</w:t>
            </w:r>
          </w:p>
        </w:tc>
        <w:tc>
          <w:tcPr>
            <w:tcW w:w="1709" w:type="pct"/>
            <w:tcBorders>
              <w:top w:val="single" w:sz="8" w:space="0" w:color="auto"/>
              <w:bottom w:val="single" w:sz="8" w:space="0" w:color="auto"/>
            </w:tcBorders>
          </w:tcPr>
          <w:p w14:paraId="17094C6B" w14:textId="71463591"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Hanover County</w:t>
            </w:r>
          </w:p>
        </w:tc>
        <w:tc>
          <w:tcPr>
            <w:tcW w:w="1457" w:type="pct"/>
            <w:tcBorders>
              <w:top w:val="single" w:sz="8" w:space="0" w:color="auto"/>
              <w:bottom w:val="single" w:sz="8" w:space="0" w:color="auto"/>
            </w:tcBorders>
          </w:tcPr>
          <w:p w14:paraId="60FBA03D" w14:textId="054730E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5AC56C80" w14:textId="7A8F27ED"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465FF7F7" w14:textId="77777777" w:rsidTr="00A0781D">
        <w:tc>
          <w:tcPr>
            <w:tcW w:w="540" w:type="pct"/>
            <w:tcBorders>
              <w:top w:val="single" w:sz="8" w:space="0" w:color="auto"/>
              <w:bottom w:val="single" w:sz="8" w:space="0" w:color="auto"/>
            </w:tcBorders>
          </w:tcPr>
          <w:p w14:paraId="66BD558F" w14:textId="7F8D4F2F"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51089</w:t>
            </w:r>
          </w:p>
        </w:tc>
        <w:tc>
          <w:tcPr>
            <w:tcW w:w="1709" w:type="pct"/>
            <w:tcBorders>
              <w:top w:val="single" w:sz="8" w:space="0" w:color="auto"/>
              <w:bottom w:val="single" w:sz="8" w:space="0" w:color="auto"/>
            </w:tcBorders>
          </w:tcPr>
          <w:p w14:paraId="08882E43" w14:textId="7F27CEC6"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Henry County</w:t>
            </w:r>
          </w:p>
        </w:tc>
        <w:tc>
          <w:tcPr>
            <w:tcW w:w="1457" w:type="pct"/>
            <w:tcBorders>
              <w:top w:val="single" w:sz="8" w:space="0" w:color="auto"/>
              <w:bottom w:val="single" w:sz="8" w:space="0" w:color="auto"/>
            </w:tcBorders>
          </w:tcPr>
          <w:p w14:paraId="020CA50E" w14:textId="7CA1406F"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6B63759D" w14:textId="303F28CA"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1C6F4DF4" w14:textId="77777777" w:rsidTr="00A0781D">
        <w:tc>
          <w:tcPr>
            <w:tcW w:w="540" w:type="pct"/>
            <w:tcBorders>
              <w:top w:val="single" w:sz="8" w:space="0" w:color="auto"/>
              <w:bottom w:val="single" w:sz="8" w:space="0" w:color="auto"/>
            </w:tcBorders>
          </w:tcPr>
          <w:p w14:paraId="79053C32" w14:textId="370F2D6C"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51107</w:t>
            </w:r>
          </w:p>
        </w:tc>
        <w:tc>
          <w:tcPr>
            <w:tcW w:w="1709" w:type="pct"/>
            <w:tcBorders>
              <w:top w:val="single" w:sz="8" w:space="0" w:color="auto"/>
              <w:bottom w:val="single" w:sz="8" w:space="0" w:color="auto"/>
            </w:tcBorders>
          </w:tcPr>
          <w:p w14:paraId="58E33D67" w14:textId="37DB611E"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LoudounCounty</w:t>
            </w:r>
          </w:p>
        </w:tc>
        <w:tc>
          <w:tcPr>
            <w:tcW w:w="1457" w:type="pct"/>
            <w:tcBorders>
              <w:top w:val="single" w:sz="8" w:space="0" w:color="auto"/>
              <w:bottom w:val="single" w:sz="8" w:space="0" w:color="auto"/>
            </w:tcBorders>
          </w:tcPr>
          <w:p w14:paraId="2BC5EECD" w14:textId="31A86BB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20B78059" w14:textId="3A24AB21"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42BBFCCF" w14:textId="77777777" w:rsidTr="00A0781D">
        <w:tc>
          <w:tcPr>
            <w:tcW w:w="540" w:type="pct"/>
            <w:tcBorders>
              <w:top w:val="single" w:sz="8" w:space="0" w:color="auto"/>
              <w:bottom w:val="single" w:sz="8" w:space="0" w:color="auto"/>
            </w:tcBorders>
          </w:tcPr>
          <w:p w14:paraId="5946436D" w14:textId="7597F818"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51117</w:t>
            </w:r>
          </w:p>
        </w:tc>
        <w:tc>
          <w:tcPr>
            <w:tcW w:w="1709" w:type="pct"/>
            <w:tcBorders>
              <w:top w:val="single" w:sz="8" w:space="0" w:color="auto"/>
              <w:bottom w:val="single" w:sz="8" w:space="0" w:color="auto"/>
            </w:tcBorders>
          </w:tcPr>
          <w:p w14:paraId="7795A288" w14:textId="63171D11"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Mecklenburg County</w:t>
            </w:r>
          </w:p>
        </w:tc>
        <w:tc>
          <w:tcPr>
            <w:tcW w:w="1457" w:type="pct"/>
            <w:tcBorders>
              <w:top w:val="single" w:sz="8" w:space="0" w:color="auto"/>
              <w:bottom w:val="single" w:sz="8" w:space="0" w:color="auto"/>
            </w:tcBorders>
          </w:tcPr>
          <w:p w14:paraId="02CAD5D5" w14:textId="0EBE1154"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428937DD" w14:textId="636708D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2C700DD5" w14:textId="77777777" w:rsidTr="00A0781D">
        <w:tc>
          <w:tcPr>
            <w:tcW w:w="540" w:type="pct"/>
            <w:tcBorders>
              <w:top w:val="single" w:sz="8" w:space="0" w:color="auto"/>
              <w:bottom w:val="single" w:sz="8" w:space="0" w:color="auto"/>
            </w:tcBorders>
          </w:tcPr>
          <w:p w14:paraId="67FEE02C" w14:textId="15B6C12B"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51155</w:t>
            </w:r>
          </w:p>
        </w:tc>
        <w:tc>
          <w:tcPr>
            <w:tcW w:w="1709" w:type="pct"/>
            <w:tcBorders>
              <w:top w:val="single" w:sz="8" w:space="0" w:color="auto"/>
              <w:bottom w:val="single" w:sz="8" w:space="0" w:color="auto"/>
            </w:tcBorders>
          </w:tcPr>
          <w:p w14:paraId="37EAEFDF" w14:textId="7E9C1D5C"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PulaskiCounty</w:t>
            </w:r>
          </w:p>
        </w:tc>
        <w:tc>
          <w:tcPr>
            <w:tcW w:w="1457" w:type="pct"/>
            <w:tcBorders>
              <w:top w:val="single" w:sz="8" w:space="0" w:color="auto"/>
              <w:bottom w:val="single" w:sz="8" w:space="0" w:color="auto"/>
            </w:tcBorders>
          </w:tcPr>
          <w:p w14:paraId="76B51695" w14:textId="0F86716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4B010977" w14:textId="3A7A08E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0F1849E7" w14:textId="77777777" w:rsidTr="00A0781D">
        <w:tc>
          <w:tcPr>
            <w:tcW w:w="540" w:type="pct"/>
            <w:tcBorders>
              <w:top w:val="single" w:sz="8" w:space="0" w:color="auto"/>
              <w:bottom w:val="single" w:sz="8" w:space="0" w:color="auto"/>
            </w:tcBorders>
          </w:tcPr>
          <w:p w14:paraId="2C6A868A" w14:textId="0FDEC115"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51179</w:t>
            </w:r>
          </w:p>
        </w:tc>
        <w:tc>
          <w:tcPr>
            <w:tcW w:w="1709" w:type="pct"/>
            <w:tcBorders>
              <w:top w:val="single" w:sz="8" w:space="0" w:color="auto"/>
              <w:bottom w:val="single" w:sz="8" w:space="0" w:color="auto"/>
            </w:tcBorders>
          </w:tcPr>
          <w:p w14:paraId="0DB82FFB" w14:textId="4ED3A69E"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StaffordCounty</w:t>
            </w:r>
          </w:p>
        </w:tc>
        <w:tc>
          <w:tcPr>
            <w:tcW w:w="1457" w:type="pct"/>
            <w:tcBorders>
              <w:top w:val="single" w:sz="8" w:space="0" w:color="auto"/>
              <w:bottom w:val="single" w:sz="8" w:space="0" w:color="auto"/>
            </w:tcBorders>
          </w:tcPr>
          <w:p w14:paraId="0277B3CA" w14:textId="092DB86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6E156D79" w14:textId="1C30429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6A44ADAA" w14:textId="77777777" w:rsidTr="00A0781D">
        <w:tc>
          <w:tcPr>
            <w:tcW w:w="540" w:type="pct"/>
            <w:tcBorders>
              <w:top w:val="single" w:sz="8" w:space="0" w:color="auto"/>
              <w:bottom w:val="single" w:sz="8" w:space="0" w:color="auto"/>
            </w:tcBorders>
          </w:tcPr>
          <w:p w14:paraId="7048EB41" w14:textId="4CDEF320"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51195</w:t>
            </w:r>
          </w:p>
        </w:tc>
        <w:tc>
          <w:tcPr>
            <w:tcW w:w="1709" w:type="pct"/>
            <w:tcBorders>
              <w:top w:val="single" w:sz="8" w:space="0" w:color="auto"/>
              <w:bottom w:val="single" w:sz="8" w:space="0" w:color="auto"/>
            </w:tcBorders>
          </w:tcPr>
          <w:p w14:paraId="38761074" w14:textId="38FE52BA"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Wise County</w:t>
            </w:r>
          </w:p>
        </w:tc>
        <w:tc>
          <w:tcPr>
            <w:tcW w:w="1457" w:type="pct"/>
            <w:tcBorders>
              <w:top w:val="single" w:sz="8" w:space="0" w:color="auto"/>
              <w:bottom w:val="single" w:sz="8" w:space="0" w:color="auto"/>
            </w:tcBorders>
          </w:tcPr>
          <w:p w14:paraId="352CDE93" w14:textId="25FC0BA0"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24620517" w14:textId="4538F572"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2FDE1F88" w14:textId="77777777" w:rsidTr="00A0781D">
        <w:tc>
          <w:tcPr>
            <w:tcW w:w="540" w:type="pct"/>
            <w:tcBorders>
              <w:top w:val="single" w:sz="8" w:space="0" w:color="auto"/>
              <w:bottom w:val="single" w:sz="8" w:space="0" w:color="auto"/>
            </w:tcBorders>
          </w:tcPr>
          <w:p w14:paraId="5EB04670" w14:textId="0F2C6B17"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51510</w:t>
            </w:r>
          </w:p>
        </w:tc>
        <w:tc>
          <w:tcPr>
            <w:tcW w:w="1709" w:type="pct"/>
            <w:tcBorders>
              <w:top w:val="single" w:sz="8" w:space="0" w:color="auto"/>
              <w:bottom w:val="single" w:sz="8" w:space="0" w:color="auto"/>
            </w:tcBorders>
          </w:tcPr>
          <w:p w14:paraId="2B8B2283" w14:textId="57BE2ECC"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City</w:t>
            </w:r>
            <w:r>
              <w:rPr>
                <w:rFonts w:ascii="Times New Roman" w:hAnsi="Times New Roman" w:cs="Times New Roman"/>
                <w:noProof/>
                <w:sz w:val="24"/>
              </w:rPr>
              <w:t xml:space="preserve"> </w:t>
            </w:r>
            <w:r w:rsidRPr="00FC0FDB">
              <w:rPr>
                <w:rFonts w:ascii="Times New Roman" w:hAnsi="Times New Roman" w:cs="Times New Roman"/>
                <w:noProof/>
                <w:sz w:val="24"/>
              </w:rPr>
              <w:t>of</w:t>
            </w:r>
            <w:r>
              <w:rPr>
                <w:rFonts w:ascii="Times New Roman" w:hAnsi="Times New Roman" w:cs="Times New Roman"/>
                <w:noProof/>
                <w:sz w:val="24"/>
              </w:rPr>
              <w:t xml:space="preserve"> </w:t>
            </w:r>
            <w:r w:rsidRPr="00FC0FDB">
              <w:rPr>
                <w:rFonts w:ascii="Times New Roman" w:hAnsi="Times New Roman" w:cs="Times New Roman"/>
                <w:noProof/>
                <w:sz w:val="24"/>
              </w:rPr>
              <w:t>Alexandria</w:t>
            </w:r>
          </w:p>
        </w:tc>
        <w:tc>
          <w:tcPr>
            <w:tcW w:w="1457" w:type="pct"/>
            <w:tcBorders>
              <w:top w:val="single" w:sz="8" w:space="0" w:color="auto"/>
              <w:bottom w:val="single" w:sz="8" w:space="0" w:color="auto"/>
            </w:tcBorders>
          </w:tcPr>
          <w:p w14:paraId="23850703" w14:textId="385D8D7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13B7BDAE" w14:textId="156374D0"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0B183005" w14:textId="77777777" w:rsidTr="00A0781D">
        <w:tc>
          <w:tcPr>
            <w:tcW w:w="540" w:type="pct"/>
            <w:tcBorders>
              <w:top w:val="single" w:sz="8" w:space="0" w:color="auto"/>
              <w:bottom w:val="single" w:sz="8" w:space="0" w:color="auto"/>
            </w:tcBorders>
          </w:tcPr>
          <w:p w14:paraId="3CAC04AD" w14:textId="5F64512E"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51660</w:t>
            </w:r>
          </w:p>
        </w:tc>
        <w:tc>
          <w:tcPr>
            <w:tcW w:w="1709" w:type="pct"/>
            <w:tcBorders>
              <w:top w:val="single" w:sz="8" w:space="0" w:color="auto"/>
              <w:bottom w:val="single" w:sz="8" w:space="0" w:color="auto"/>
            </w:tcBorders>
          </w:tcPr>
          <w:p w14:paraId="2E3C336C" w14:textId="23568FF6"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City</w:t>
            </w:r>
            <w:r>
              <w:rPr>
                <w:rFonts w:ascii="Times New Roman" w:hAnsi="Times New Roman" w:cs="Times New Roman"/>
                <w:noProof/>
                <w:sz w:val="24"/>
              </w:rPr>
              <w:t xml:space="preserve"> </w:t>
            </w:r>
            <w:r w:rsidRPr="00FC0FDB">
              <w:rPr>
                <w:rFonts w:ascii="Times New Roman" w:hAnsi="Times New Roman" w:cs="Times New Roman"/>
                <w:noProof/>
                <w:sz w:val="24"/>
              </w:rPr>
              <w:t>of</w:t>
            </w:r>
            <w:r>
              <w:rPr>
                <w:rFonts w:ascii="Times New Roman" w:hAnsi="Times New Roman" w:cs="Times New Roman"/>
                <w:noProof/>
                <w:sz w:val="24"/>
              </w:rPr>
              <w:t xml:space="preserve"> </w:t>
            </w:r>
            <w:r w:rsidRPr="00FC0FDB">
              <w:rPr>
                <w:rFonts w:ascii="Times New Roman" w:hAnsi="Times New Roman" w:cs="Times New Roman"/>
                <w:noProof/>
                <w:sz w:val="24"/>
              </w:rPr>
              <w:t>Harrisonburg</w:t>
            </w:r>
          </w:p>
        </w:tc>
        <w:tc>
          <w:tcPr>
            <w:tcW w:w="1457" w:type="pct"/>
            <w:tcBorders>
              <w:top w:val="single" w:sz="8" w:space="0" w:color="auto"/>
              <w:bottom w:val="single" w:sz="8" w:space="0" w:color="auto"/>
            </w:tcBorders>
          </w:tcPr>
          <w:p w14:paraId="378C3DEE" w14:textId="16D1C65D"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Virginia</w:t>
            </w:r>
          </w:p>
        </w:tc>
        <w:tc>
          <w:tcPr>
            <w:tcW w:w="1294" w:type="pct"/>
            <w:tcBorders>
              <w:top w:val="single" w:sz="8" w:space="0" w:color="auto"/>
              <w:bottom w:val="single" w:sz="8" w:space="0" w:color="auto"/>
            </w:tcBorders>
          </w:tcPr>
          <w:p w14:paraId="568D7027" w14:textId="416AC17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VA</w:t>
            </w:r>
          </w:p>
        </w:tc>
      </w:tr>
      <w:tr w:rsidR="00A0781D" w14:paraId="0FB2F90B" w14:textId="77777777" w:rsidTr="00A0781D">
        <w:tc>
          <w:tcPr>
            <w:tcW w:w="540" w:type="pct"/>
            <w:tcBorders>
              <w:top w:val="single" w:sz="8" w:space="0" w:color="auto"/>
              <w:bottom w:val="single" w:sz="8" w:space="0" w:color="auto"/>
            </w:tcBorders>
          </w:tcPr>
          <w:p w14:paraId="4818BA82" w14:textId="6138DEC5" w:rsidR="00A0781D" w:rsidRPr="00FC0FDB" w:rsidRDefault="00A0781D" w:rsidP="00D80DE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50003</w:t>
            </w:r>
          </w:p>
        </w:tc>
        <w:tc>
          <w:tcPr>
            <w:tcW w:w="1709" w:type="pct"/>
            <w:tcBorders>
              <w:top w:val="single" w:sz="8" w:space="0" w:color="auto"/>
              <w:bottom w:val="single" w:sz="8" w:space="0" w:color="auto"/>
            </w:tcBorders>
          </w:tcPr>
          <w:p w14:paraId="77B7E138" w14:textId="0F58B378" w:rsidR="00A0781D" w:rsidRPr="00FC0FDB" w:rsidRDefault="00A0781D" w:rsidP="00D80DE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Bennington County</w:t>
            </w:r>
          </w:p>
        </w:tc>
        <w:tc>
          <w:tcPr>
            <w:tcW w:w="1457" w:type="pct"/>
            <w:tcBorders>
              <w:top w:val="single" w:sz="8" w:space="0" w:color="auto"/>
              <w:bottom w:val="single" w:sz="8" w:space="0" w:color="auto"/>
            </w:tcBorders>
          </w:tcPr>
          <w:p w14:paraId="59B1666B" w14:textId="51D64264"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Vermont</w:t>
            </w:r>
          </w:p>
        </w:tc>
        <w:tc>
          <w:tcPr>
            <w:tcW w:w="1294" w:type="pct"/>
            <w:tcBorders>
              <w:top w:val="single" w:sz="8" w:space="0" w:color="auto"/>
              <w:bottom w:val="single" w:sz="8" w:space="0" w:color="auto"/>
            </w:tcBorders>
          </w:tcPr>
          <w:p w14:paraId="644812EF" w14:textId="1A30B58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VT</w:t>
            </w:r>
          </w:p>
        </w:tc>
      </w:tr>
      <w:tr w:rsidR="00A0781D" w14:paraId="6DB4D5F4" w14:textId="77777777" w:rsidTr="00A0781D">
        <w:tc>
          <w:tcPr>
            <w:tcW w:w="540" w:type="pct"/>
            <w:tcBorders>
              <w:top w:val="single" w:sz="8" w:space="0" w:color="auto"/>
              <w:bottom w:val="single" w:sz="8" w:space="0" w:color="auto"/>
            </w:tcBorders>
          </w:tcPr>
          <w:p w14:paraId="34DE9FDE" w14:textId="2B018AD7" w:rsidR="00A0781D" w:rsidRPr="00FC0FDB" w:rsidRDefault="00A0781D" w:rsidP="00D80DE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lastRenderedPageBreak/>
              <w:t>50007</w:t>
            </w:r>
          </w:p>
        </w:tc>
        <w:tc>
          <w:tcPr>
            <w:tcW w:w="1709" w:type="pct"/>
            <w:tcBorders>
              <w:top w:val="single" w:sz="8" w:space="0" w:color="auto"/>
              <w:bottom w:val="single" w:sz="8" w:space="0" w:color="auto"/>
            </w:tcBorders>
          </w:tcPr>
          <w:p w14:paraId="5BA7E54F" w14:textId="7A5B57CD" w:rsidR="00A0781D" w:rsidRPr="00FC0FDB" w:rsidRDefault="00A0781D" w:rsidP="00D80DE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ChittendenCounty</w:t>
            </w:r>
          </w:p>
        </w:tc>
        <w:tc>
          <w:tcPr>
            <w:tcW w:w="1457" w:type="pct"/>
            <w:tcBorders>
              <w:top w:val="single" w:sz="8" w:space="0" w:color="auto"/>
              <w:bottom w:val="single" w:sz="8" w:space="0" w:color="auto"/>
            </w:tcBorders>
          </w:tcPr>
          <w:p w14:paraId="3DC63C69" w14:textId="4FFC9F3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Vermont</w:t>
            </w:r>
          </w:p>
        </w:tc>
        <w:tc>
          <w:tcPr>
            <w:tcW w:w="1294" w:type="pct"/>
            <w:tcBorders>
              <w:top w:val="single" w:sz="8" w:space="0" w:color="auto"/>
              <w:bottom w:val="single" w:sz="8" w:space="0" w:color="auto"/>
            </w:tcBorders>
          </w:tcPr>
          <w:p w14:paraId="5314E37C" w14:textId="05B2F74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VT</w:t>
            </w:r>
          </w:p>
        </w:tc>
      </w:tr>
      <w:tr w:rsidR="00A0781D" w14:paraId="6E475251" w14:textId="77777777" w:rsidTr="00A0781D">
        <w:tc>
          <w:tcPr>
            <w:tcW w:w="540" w:type="pct"/>
            <w:tcBorders>
              <w:top w:val="single" w:sz="8" w:space="0" w:color="auto"/>
              <w:bottom w:val="single" w:sz="8" w:space="0" w:color="auto"/>
            </w:tcBorders>
          </w:tcPr>
          <w:p w14:paraId="4013CF9B" w14:textId="2467E92A" w:rsidR="00A0781D" w:rsidRPr="00FC0FDB" w:rsidRDefault="00A0781D" w:rsidP="00D80DE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50011</w:t>
            </w:r>
          </w:p>
        </w:tc>
        <w:tc>
          <w:tcPr>
            <w:tcW w:w="1709" w:type="pct"/>
            <w:tcBorders>
              <w:top w:val="single" w:sz="8" w:space="0" w:color="auto"/>
              <w:bottom w:val="single" w:sz="8" w:space="0" w:color="auto"/>
            </w:tcBorders>
          </w:tcPr>
          <w:p w14:paraId="53104B0B" w14:textId="2197E958" w:rsidR="00A0781D" w:rsidRPr="00FC0FDB" w:rsidRDefault="00A0781D" w:rsidP="00D80DE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Franklin County</w:t>
            </w:r>
          </w:p>
        </w:tc>
        <w:tc>
          <w:tcPr>
            <w:tcW w:w="1457" w:type="pct"/>
            <w:tcBorders>
              <w:top w:val="single" w:sz="8" w:space="0" w:color="auto"/>
              <w:bottom w:val="single" w:sz="8" w:space="0" w:color="auto"/>
            </w:tcBorders>
          </w:tcPr>
          <w:p w14:paraId="4EF7B0FF" w14:textId="28320904"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Vermont</w:t>
            </w:r>
          </w:p>
        </w:tc>
        <w:tc>
          <w:tcPr>
            <w:tcW w:w="1294" w:type="pct"/>
            <w:tcBorders>
              <w:top w:val="single" w:sz="8" w:space="0" w:color="auto"/>
              <w:bottom w:val="single" w:sz="8" w:space="0" w:color="auto"/>
            </w:tcBorders>
          </w:tcPr>
          <w:p w14:paraId="331BC7C1" w14:textId="79085026"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VT</w:t>
            </w:r>
          </w:p>
        </w:tc>
      </w:tr>
      <w:tr w:rsidR="00A0781D" w14:paraId="50455750" w14:textId="77777777" w:rsidTr="00A0781D">
        <w:tc>
          <w:tcPr>
            <w:tcW w:w="540" w:type="pct"/>
            <w:tcBorders>
              <w:top w:val="single" w:sz="8" w:space="0" w:color="auto"/>
              <w:bottom w:val="single" w:sz="8" w:space="0" w:color="auto"/>
            </w:tcBorders>
          </w:tcPr>
          <w:p w14:paraId="1DF079AF" w14:textId="3B90FC85" w:rsidR="00A0781D" w:rsidRPr="00FC0FDB" w:rsidRDefault="00A0781D" w:rsidP="00D80DE7">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50019</w:t>
            </w:r>
          </w:p>
        </w:tc>
        <w:tc>
          <w:tcPr>
            <w:tcW w:w="1709" w:type="pct"/>
            <w:tcBorders>
              <w:top w:val="single" w:sz="8" w:space="0" w:color="auto"/>
              <w:bottom w:val="single" w:sz="8" w:space="0" w:color="auto"/>
            </w:tcBorders>
          </w:tcPr>
          <w:p w14:paraId="2D790378" w14:textId="1D3483E1"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Orleans County</w:t>
            </w:r>
          </w:p>
        </w:tc>
        <w:tc>
          <w:tcPr>
            <w:tcW w:w="1457" w:type="pct"/>
            <w:tcBorders>
              <w:top w:val="single" w:sz="8" w:space="0" w:color="auto"/>
              <w:bottom w:val="single" w:sz="8" w:space="0" w:color="auto"/>
            </w:tcBorders>
          </w:tcPr>
          <w:p w14:paraId="41A57544" w14:textId="362CE58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Vermont</w:t>
            </w:r>
          </w:p>
        </w:tc>
        <w:tc>
          <w:tcPr>
            <w:tcW w:w="1294" w:type="pct"/>
            <w:tcBorders>
              <w:top w:val="single" w:sz="8" w:space="0" w:color="auto"/>
              <w:bottom w:val="single" w:sz="8" w:space="0" w:color="auto"/>
            </w:tcBorders>
          </w:tcPr>
          <w:p w14:paraId="1686E4B8" w14:textId="0F4E15C2"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VT</w:t>
            </w:r>
          </w:p>
        </w:tc>
      </w:tr>
      <w:tr w:rsidR="00A0781D" w14:paraId="464577F4" w14:textId="77777777" w:rsidTr="00A0781D">
        <w:tc>
          <w:tcPr>
            <w:tcW w:w="540" w:type="pct"/>
            <w:tcBorders>
              <w:top w:val="single" w:sz="8" w:space="0" w:color="auto"/>
              <w:bottom w:val="single" w:sz="8" w:space="0" w:color="auto"/>
            </w:tcBorders>
          </w:tcPr>
          <w:p w14:paraId="17C8D4B8" w14:textId="44345F3F" w:rsidR="00A0781D" w:rsidRPr="00FC0FDB" w:rsidRDefault="00A0781D" w:rsidP="00733A4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50023</w:t>
            </w:r>
          </w:p>
        </w:tc>
        <w:tc>
          <w:tcPr>
            <w:tcW w:w="1709" w:type="pct"/>
            <w:tcBorders>
              <w:top w:val="single" w:sz="8" w:space="0" w:color="auto"/>
              <w:bottom w:val="single" w:sz="8" w:space="0" w:color="auto"/>
            </w:tcBorders>
          </w:tcPr>
          <w:p w14:paraId="0E954BE5" w14:textId="4FD6DD5E"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Washington County</w:t>
            </w:r>
          </w:p>
        </w:tc>
        <w:tc>
          <w:tcPr>
            <w:tcW w:w="1457" w:type="pct"/>
            <w:tcBorders>
              <w:top w:val="single" w:sz="8" w:space="0" w:color="auto"/>
              <w:bottom w:val="single" w:sz="8" w:space="0" w:color="auto"/>
            </w:tcBorders>
          </w:tcPr>
          <w:p w14:paraId="58498791" w14:textId="6A6C95D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Vermont</w:t>
            </w:r>
          </w:p>
        </w:tc>
        <w:tc>
          <w:tcPr>
            <w:tcW w:w="1294" w:type="pct"/>
            <w:tcBorders>
              <w:top w:val="single" w:sz="8" w:space="0" w:color="auto"/>
              <w:bottom w:val="single" w:sz="8" w:space="0" w:color="auto"/>
            </w:tcBorders>
          </w:tcPr>
          <w:p w14:paraId="108D5AC0" w14:textId="0390779E"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VT</w:t>
            </w:r>
          </w:p>
        </w:tc>
      </w:tr>
      <w:tr w:rsidR="00A0781D" w14:paraId="675C6264" w14:textId="77777777" w:rsidTr="00A0781D">
        <w:tc>
          <w:tcPr>
            <w:tcW w:w="540" w:type="pct"/>
            <w:tcBorders>
              <w:top w:val="single" w:sz="8" w:space="0" w:color="auto"/>
              <w:bottom w:val="single" w:sz="8" w:space="0" w:color="auto"/>
            </w:tcBorders>
          </w:tcPr>
          <w:p w14:paraId="3378887E" w14:textId="62DBD197"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53005</w:t>
            </w:r>
          </w:p>
        </w:tc>
        <w:tc>
          <w:tcPr>
            <w:tcW w:w="1709" w:type="pct"/>
            <w:tcBorders>
              <w:top w:val="single" w:sz="8" w:space="0" w:color="auto"/>
              <w:bottom w:val="single" w:sz="8" w:space="0" w:color="auto"/>
            </w:tcBorders>
          </w:tcPr>
          <w:p w14:paraId="32191AC6" w14:textId="3D4E52BE"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BentonCounty</w:t>
            </w:r>
          </w:p>
        </w:tc>
        <w:tc>
          <w:tcPr>
            <w:tcW w:w="1457" w:type="pct"/>
            <w:tcBorders>
              <w:top w:val="single" w:sz="8" w:space="0" w:color="auto"/>
              <w:bottom w:val="single" w:sz="8" w:space="0" w:color="auto"/>
            </w:tcBorders>
          </w:tcPr>
          <w:p w14:paraId="6F4A3760" w14:textId="6A09324B"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Washington</w:t>
            </w:r>
          </w:p>
        </w:tc>
        <w:tc>
          <w:tcPr>
            <w:tcW w:w="1294" w:type="pct"/>
            <w:tcBorders>
              <w:top w:val="single" w:sz="8" w:space="0" w:color="auto"/>
              <w:bottom w:val="single" w:sz="8" w:space="0" w:color="auto"/>
            </w:tcBorders>
          </w:tcPr>
          <w:p w14:paraId="0824DEF9" w14:textId="17E2B519"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WA</w:t>
            </w:r>
          </w:p>
        </w:tc>
      </w:tr>
      <w:tr w:rsidR="00A0781D" w14:paraId="30DFFED8" w14:textId="77777777" w:rsidTr="00A0781D">
        <w:tc>
          <w:tcPr>
            <w:tcW w:w="540" w:type="pct"/>
            <w:tcBorders>
              <w:top w:val="single" w:sz="8" w:space="0" w:color="auto"/>
              <w:bottom w:val="single" w:sz="8" w:space="0" w:color="auto"/>
            </w:tcBorders>
          </w:tcPr>
          <w:p w14:paraId="4E390DCF" w14:textId="2CE226C4"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53011</w:t>
            </w:r>
          </w:p>
        </w:tc>
        <w:tc>
          <w:tcPr>
            <w:tcW w:w="1709" w:type="pct"/>
            <w:tcBorders>
              <w:top w:val="single" w:sz="8" w:space="0" w:color="auto"/>
              <w:bottom w:val="single" w:sz="8" w:space="0" w:color="auto"/>
            </w:tcBorders>
          </w:tcPr>
          <w:p w14:paraId="7DD38D52" w14:textId="0002D11B"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Clark County</w:t>
            </w:r>
          </w:p>
        </w:tc>
        <w:tc>
          <w:tcPr>
            <w:tcW w:w="1457" w:type="pct"/>
            <w:tcBorders>
              <w:top w:val="single" w:sz="8" w:space="0" w:color="auto"/>
              <w:bottom w:val="single" w:sz="8" w:space="0" w:color="auto"/>
            </w:tcBorders>
          </w:tcPr>
          <w:p w14:paraId="39DFB3A7" w14:textId="4517F901"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Washington</w:t>
            </w:r>
          </w:p>
        </w:tc>
        <w:tc>
          <w:tcPr>
            <w:tcW w:w="1294" w:type="pct"/>
            <w:tcBorders>
              <w:top w:val="single" w:sz="8" w:space="0" w:color="auto"/>
              <w:bottom w:val="single" w:sz="8" w:space="0" w:color="auto"/>
            </w:tcBorders>
          </w:tcPr>
          <w:p w14:paraId="37E17BCD" w14:textId="0D3B6007"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WA</w:t>
            </w:r>
          </w:p>
        </w:tc>
      </w:tr>
      <w:tr w:rsidR="00A0781D" w14:paraId="0C56B256" w14:textId="77777777" w:rsidTr="00A0781D">
        <w:tc>
          <w:tcPr>
            <w:tcW w:w="540" w:type="pct"/>
            <w:tcBorders>
              <w:top w:val="single" w:sz="8" w:space="0" w:color="auto"/>
              <w:bottom w:val="single" w:sz="8" w:space="0" w:color="auto"/>
            </w:tcBorders>
          </w:tcPr>
          <w:p w14:paraId="57A0E6E3" w14:textId="146932A6"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53045</w:t>
            </w:r>
          </w:p>
        </w:tc>
        <w:tc>
          <w:tcPr>
            <w:tcW w:w="1709" w:type="pct"/>
            <w:tcBorders>
              <w:top w:val="single" w:sz="8" w:space="0" w:color="auto"/>
              <w:bottom w:val="single" w:sz="8" w:space="0" w:color="auto"/>
            </w:tcBorders>
          </w:tcPr>
          <w:p w14:paraId="52C675D2" w14:textId="76B0C6A9"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Mason County</w:t>
            </w:r>
          </w:p>
        </w:tc>
        <w:tc>
          <w:tcPr>
            <w:tcW w:w="1457" w:type="pct"/>
            <w:tcBorders>
              <w:top w:val="single" w:sz="8" w:space="0" w:color="auto"/>
              <w:bottom w:val="single" w:sz="8" w:space="0" w:color="auto"/>
            </w:tcBorders>
          </w:tcPr>
          <w:p w14:paraId="38584127" w14:textId="256491E9"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Washington</w:t>
            </w:r>
          </w:p>
        </w:tc>
        <w:tc>
          <w:tcPr>
            <w:tcW w:w="1294" w:type="pct"/>
            <w:tcBorders>
              <w:top w:val="single" w:sz="8" w:space="0" w:color="auto"/>
              <w:bottom w:val="single" w:sz="8" w:space="0" w:color="auto"/>
            </w:tcBorders>
          </w:tcPr>
          <w:p w14:paraId="22A2CD96" w14:textId="55FBCF9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WA</w:t>
            </w:r>
          </w:p>
        </w:tc>
      </w:tr>
      <w:tr w:rsidR="00A0781D" w14:paraId="1CC4E3DA" w14:textId="77777777" w:rsidTr="00A0781D">
        <w:tc>
          <w:tcPr>
            <w:tcW w:w="540" w:type="pct"/>
            <w:tcBorders>
              <w:top w:val="single" w:sz="8" w:space="0" w:color="auto"/>
              <w:bottom w:val="single" w:sz="8" w:space="0" w:color="auto"/>
            </w:tcBorders>
          </w:tcPr>
          <w:p w14:paraId="0B066FE3" w14:textId="277D6DA7"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53057</w:t>
            </w:r>
          </w:p>
        </w:tc>
        <w:tc>
          <w:tcPr>
            <w:tcW w:w="1709" w:type="pct"/>
            <w:tcBorders>
              <w:top w:val="single" w:sz="8" w:space="0" w:color="auto"/>
              <w:bottom w:val="single" w:sz="8" w:space="0" w:color="auto"/>
            </w:tcBorders>
          </w:tcPr>
          <w:p w14:paraId="10FF0327" w14:textId="055AE66C"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Skagit County</w:t>
            </w:r>
          </w:p>
        </w:tc>
        <w:tc>
          <w:tcPr>
            <w:tcW w:w="1457" w:type="pct"/>
            <w:tcBorders>
              <w:top w:val="single" w:sz="8" w:space="0" w:color="auto"/>
              <w:bottom w:val="single" w:sz="8" w:space="0" w:color="auto"/>
            </w:tcBorders>
          </w:tcPr>
          <w:p w14:paraId="1D046076" w14:textId="1AB2DBA7"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Washington</w:t>
            </w:r>
          </w:p>
        </w:tc>
        <w:tc>
          <w:tcPr>
            <w:tcW w:w="1294" w:type="pct"/>
            <w:tcBorders>
              <w:top w:val="single" w:sz="8" w:space="0" w:color="auto"/>
              <w:bottom w:val="single" w:sz="8" w:space="0" w:color="auto"/>
            </w:tcBorders>
          </w:tcPr>
          <w:p w14:paraId="22289EAD" w14:textId="2CC858D3"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WA</w:t>
            </w:r>
          </w:p>
        </w:tc>
      </w:tr>
      <w:tr w:rsidR="00A0781D" w14:paraId="57B12E2C" w14:textId="77777777" w:rsidTr="00A0781D">
        <w:tc>
          <w:tcPr>
            <w:tcW w:w="540" w:type="pct"/>
            <w:tcBorders>
              <w:top w:val="single" w:sz="8" w:space="0" w:color="auto"/>
              <w:bottom w:val="single" w:sz="8" w:space="0" w:color="auto"/>
            </w:tcBorders>
          </w:tcPr>
          <w:p w14:paraId="041D2E63" w14:textId="3A8C05A8"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53061</w:t>
            </w:r>
          </w:p>
        </w:tc>
        <w:tc>
          <w:tcPr>
            <w:tcW w:w="1709" w:type="pct"/>
            <w:tcBorders>
              <w:top w:val="single" w:sz="8" w:space="0" w:color="auto"/>
              <w:bottom w:val="single" w:sz="8" w:space="0" w:color="auto"/>
            </w:tcBorders>
          </w:tcPr>
          <w:p w14:paraId="6E89425C" w14:textId="1B95740A"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Snohomish County</w:t>
            </w:r>
          </w:p>
        </w:tc>
        <w:tc>
          <w:tcPr>
            <w:tcW w:w="1457" w:type="pct"/>
            <w:tcBorders>
              <w:top w:val="single" w:sz="8" w:space="0" w:color="auto"/>
              <w:bottom w:val="single" w:sz="8" w:space="0" w:color="auto"/>
            </w:tcBorders>
          </w:tcPr>
          <w:p w14:paraId="1A836134" w14:textId="057AED95"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Washington</w:t>
            </w:r>
          </w:p>
        </w:tc>
        <w:tc>
          <w:tcPr>
            <w:tcW w:w="1294" w:type="pct"/>
            <w:tcBorders>
              <w:top w:val="single" w:sz="8" w:space="0" w:color="auto"/>
              <w:bottom w:val="single" w:sz="8" w:space="0" w:color="auto"/>
            </w:tcBorders>
          </w:tcPr>
          <w:p w14:paraId="22C3BEAE" w14:textId="4BF53F1F"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WA</w:t>
            </w:r>
          </w:p>
        </w:tc>
      </w:tr>
      <w:tr w:rsidR="00A0781D" w14:paraId="3CA8BA39" w14:textId="77777777" w:rsidTr="00A0781D">
        <w:tc>
          <w:tcPr>
            <w:tcW w:w="540" w:type="pct"/>
            <w:tcBorders>
              <w:top w:val="single" w:sz="8" w:space="0" w:color="auto"/>
              <w:bottom w:val="single" w:sz="8" w:space="0" w:color="auto"/>
            </w:tcBorders>
          </w:tcPr>
          <w:p w14:paraId="09AEEF9D" w14:textId="2EA20E8A"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55025</w:t>
            </w:r>
          </w:p>
        </w:tc>
        <w:tc>
          <w:tcPr>
            <w:tcW w:w="1709" w:type="pct"/>
            <w:tcBorders>
              <w:top w:val="single" w:sz="8" w:space="0" w:color="auto"/>
              <w:bottom w:val="single" w:sz="8" w:space="0" w:color="auto"/>
            </w:tcBorders>
          </w:tcPr>
          <w:p w14:paraId="172B0259" w14:textId="50FD3CD4"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Dane County</w:t>
            </w:r>
          </w:p>
        </w:tc>
        <w:tc>
          <w:tcPr>
            <w:tcW w:w="1457" w:type="pct"/>
            <w:tcBorders>
              <w:top w:val="single" w:sz="8" w:space="0" w:color="auto"/>
              <w:bottom w:val="single" w:sz="8" w:space="0" w:color="auto"/>
            </w:tcBorders>
          </w:tcPr>
          <w:p w14:paraId="2E82CE9A" w14:textId="59F7C956"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Wisconsin</w:t>
            </w:r>
          </w:p>
        </w:tc>
        <w:tc>
          <w:tcPr>
            <w:tcW w:w="1294" w:type="pct"/>
            <w:tcBorders>
              <w:top w:val="single" w:sz="8" w:space="0" w:color="auto"/>
              <w:bottom w:val="single" w:sz="8" w:space="0" w:color="auto"/>
            </w:tcBorders>
          </w:tcPr>
          <w:p w14:paraId="6805DF87" w14:textId="3D34D2AB"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WI</w:t>
            </w:r>
          </w:p>
        </w:tc>
      </w:tr>
      <w:tr w:rsidR="00A0781D" w14:paraId="0F08660E" w14:textId="77777777" w:rsidTr="00A0781D">
        <w:tc>
          <w:tcPr>
            <w:tcW w:w="540" w:type="pct"/>
            <w:tcBorders>
              <w:top w:val="single" w:sz="8" w:space="0" w:color="auto"/>
              <w:bottom w:val="single" w:sz="8" w:space="0" w:color="auto"/>
            </w:tcBorders>
          </w:tcPr>
          <w:p w14:paraId="71C594A8" w14:textId="20D56F79"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55073</w:t>
            </w:r>
          </w:p>
        </w:tc>
        <w:tc>
          <w:tcPr>
            <w:tcW w:w="1709" w:type="pct"/>
            <w:tcBorders>
              <w:top w:val="single" w:sz="8" w:space="0" w:color="auto"/>
              <w:bottom w:val="single" w:sz="8" w:space="0" w:color="auto"/>
            </w:tcBorders>
          </w:tcPr>
          <w:p w14:paraId="43E4DB81" w14:textId="1E1367EF" w:rsidR="00A0781D" w:rsidRPr="00FC0FDB" w:rsidRDefault="00A0781D" w:rsidP="00035528">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MarathonCounty</w:t>
            </w:r>
          </w:p>
        </w:tc>
        <w:tc>
          <w:tcPr>
            <w:tcW w:w="1457" w:type="pct"/>
            <w:tcBorders>
              <w:top w:val="single" w:sz="8" w:space="0" w:color="auto"/>
              <w:bottom w:val="single" w:sz="8" w:space="0" w:color="auto"/>
            </w:tcBorders>
          </w:tcPr>
          <w:p w14:paraId="12C5C380" w14:textId="4B24F9B3" w:rsidR="00A0781D" w:rsidRDefault="00DB192D" w:rsidP="00035528">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Wisconsin</w:t>
            </w:r>
          </w:p>
        </w:tc>
        <w:tc>
          <w:tcPr>
            <w:tcW w:w="1294" w:type="pct"/>
            <w:tcBorders>
              <w:top w:val="single" w:sz="8" w:space="0" w:color="auto"/>
              <w:bottom w:val="single" w:sz="8" w:space="0" w:color="auto"/>
            </w:tcBorders>
          </w:tcPr>
          <w:p w14:paraId="3DC5C20C" w14:textId="6B3CB3AC" w:rsidR="00A0781D" w:rsidRDefault="00A0781D" w:rsidP="00035528">
            <w:pPr>
              <w:widowControl/>
              <w:spacing w:after="160"/>
              <w:jc w:val="left"/>
              <w:rPr>
                <w:rFonts w:ascii="Times New Roman" w:hAnsi="Times New Roman" w:cs="Times New Roman"/>
                <w:noProof/>
                <w:sz w:val="24"/>
              </w:rPr>
            </w:pPr>
            <w:r>
              <w:rPr>
                <w:rFonts w:ascii="Times New Roman" w:hAnsi="Times New Roman" w:cs="Times New Roman"/>
                <w:noProof/>
                <w:sz w:val="24"/>
              </w:rPr>
              <w:t>WI</w:t>
            </w:r>
          </w:p>
        </w:tc>
      </w:tr>
      <w:tr w:rsidR="00A0781D" w14:paraId="611384AE" w14:textId="77777777" w:rsidTr="00A0781D">
        <w:tc>
          <w:tcPr>
            <w:tcW w:w="540" w:type="pct"/>
            <w:tcBorders>
              <w:top w:val="single" w:sz="8" w:space="0" w:color="auto"/>
              <w:bottom w:val="single" w:sz="8" w:space="0" w:color="auto"/>
            </w:tcBorders>
          </w:tcPr>
          <w:p w14:paraId="67A346C4" w14:textId="62642FD9"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54069</w:t>
            </w:r>
          </w:p>
        </w:tc>
        <w:tc>
          <w:tcPr>
            <w:tcW w:w="1709" w:type="pct"/>
            <w:tcBorders>
              <w:top w:val="single" w:sz="8" w:space="0" w:color="auto"/>
              <w:bottom w:val="single" w:sz="8" w:space="0" w:color="auto"/>
            </w:tcBorders>
          </w:tcPr>
          <w:p w14:paraId="7DDEBD11" w14:textId="388C8DB2"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OhioCounty</w:t>
            </w:r>
          </w:p>
        </w:tc>
        <w:tc>
          <w:tcPr>
            <w:tcW w:w="1457" w:type="pct"/>
            <w:tcBorders>
              <w:top w:val="single" w:sz="8" w:space="0" w:color="auto"/>
              <w:bottom w:val="single" w:sz="8" w:space="0" w:color="auto"/>
            </w:tcBorders>
          </w:tcPr>
          <w:p w14:paraId="6CE89ACD" w14:textId="4B707ED8" w:rsidR="00A0781D" w:rsidRDefault="00DB192D" w:rsidP="00A0781D">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Wyoming</w:t>
            </w:r>
          </w:p>
        </w:tc>
        <w:tc>
          <w:tcPr>
            <w:tcW w:w="1294" w:type="pct"/>
            <w:tcBorders>
              <w:top w:val="single" w:sz="8" w:space="0" w:color="auto"/>
              <w:bottom w:val="single" w:sz="8" w:space="0" w:color="auto"/>
            </w:tcBorders>
          </w:tcPr>
          <w:p w14:paraId="65083CA5" w14:textId="47E9BC46" w:rsidR="00A0781D" w:rsidRDefault="00A0781D" w:rsidP="00A0781D">
            <w:pPr>
              <w:widowControl/>
              <w:spacing w:after="160"/>
              <w:jc w:val="left"/>
              <w:rPr>
                <w:rFonts w:ascii="Times New Roman" w:hAnsi="Times New Roman" w:cs="Times New Roman"/>
                <w:noProof/>
                <w:sz w:val="24"/>
              </w:rPr>
            </w:pPr>
            <w:r>
              <w:rPr>
                <w:rFonts w:ascii="Times New Roman" w:hAnsi="Times New Roman" w:cs="Times New Roman"/>
                <w:noProof/>
                <w:sz w:val="24"/>
              </w:rPr>
              <w:t>WV</w:t>
            </w:r>
          </w:p>
        </w:tc>
      </w:tr>
      <w:tr w:rsidR="00A0781D" w14:paraId="5B5ADC28" w14:textId="77777777" w:rsidTr="00A0781D">
        <w:tc>
          <w:tcPr>
            <w:tcW w:w="540" w:type="pct"/>
            <w:tcBorders>
              <w:top w:val="single" w:sz="8" w:space="0" w:color="auto"/>
              <w:bottom w:val="single" w:sz="8" w:space="0" w:color="auto"/>
            </w:tcBorders>
          </w:tcPr>
          <w:p w14:paraId="126CAAC1" w14:textId="6927A44E"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56033</w:t>
            </w:r>
          </w:p>
        </w:tc>
        <w:tc>
          <w:tcPr>
            <w:tcW w:w="1709" w:type="pct"/>
            <w:tcBorders>
              <w:top w:val="single" w:sz="8" w:space="0" w:color="auto"/>
              <w:bottom w:val="single" w:sz="8" w:space="0" w:color="auto"/>
            </w:tcBorders>
          </w:tcPr>
          <w:p w14:paraId="6DDF6243" w14:textId="457DA4AF"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Sheridan County</w:t>
            </w:r>
          </w:p>
        </w:tc>
        <w:tc>
          <w:tcPr>
            <w:tcW w:w="1457" w:type="pct"/>
            <w:tcBorders>
              <w:top w:val="single" w:sz="8" w:space="0" w:color="auto"/>
              <w:bottom w:val="single" w:sz="8" w:space="0" w:color="auto"/>
            </w:tcBorders>
          </w:tcPr>
          <w:p w14:paraId="156CF17C" w14:textId="72D1FC68" w:rsidR="00A0781D" w:rsidRDefault="00DB192D" w:rsidP="00A0781D">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Wyoming</w:t>
            </w:r>
          </w:p>
        </w:tc>
        <w:tc>
          <w:tcPr>
            <w:tcW w:w="1294" w:type="pct"/>
            <w:tcBorders>
              <w:top w:val="single" w:sz="8" w:space="0" w:color="auto"/>
              <w:bottom w:val="single" w:sz="8" w:space="0" w:color="auto"/>
            </w:tcBorders>
          </w:tcPr>
          <w:p w14:paraId="2DC98E5D" w14:textId="32878E5A" w:rsidR="00A0781D" w:rsidRDefault="00A0781D" w:rsidP="00A0781D">
            <w:pPr>
              <w:widowControl/>
              <w:spacing w:after="160"/>
              <w:jc w:val="left"/>
              <w:rPr>
                <w:rFonts w:ascii="Times New Roman" w:hAnsi="Times New Roman" w:cs="Times New Roman"/>
                <w:noProof/>
                <w:sz w:val="24"/>
              </w:rPr>
            </w:pPr>
            <w:r>
              <w:rPr>
                <w:rFonts w:ascii="Times New Roman" w:hAnsi="Times New Roman" w:cs="Times New Roman"/>
                <w:noProof/>
                <w:sz w:val="24"/>
              </w:rPr>
              <w:t>WY</w:t>
            </w:r>
          </w:p>
        </w:tc>
      </w:tr>
      <w:tr w:rsidR="00A0781D" w14:paraId="05C2E063" w14:textId="77777777" w:rsidTr="00A0781D">
        <w:tc>
          <w:tcPr>
            <w:tcW w:w="540" w:type="pct"/>
            <w:tcBorders>
              <w:top w:val="single" w:sz="8" w:space="0" w:color="auto"/>
              <w:bottom w:val="single" w:sz="8" w:space="0" w:color="auto"/>
            </w:tcBorders>
          </w:tcPr>
          <w:p w14:paraId="0C368F8A" w14:textId="35F0802D"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56037</w:t>
            </w:r>
          </w:p>
        </w:tc>
        <w:tc>
          <w:tcPr>
            <w:tcW w:w="1709" w:type="pct"/>
            <w:tcBorders>
              <w:top w:val="single" w:sz="8" w:space="0" w:color="auto"/>
              <w:bottom w:val="single" w:sz="8" w:space="0" w:color="auto"/>
            </w:tcBorders>
          </w:tcPr>
          <w:p w14:paraId="242D555C" w14:textId="1E7B4916"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Sweetwater County</w:t>
            </w:r>
          </w:p>
        </w:tc>
        <w:tc>
          <w:tcPr>
            <w:tcW w:w="1457" w:type="pct"/>
            <w:tcBorders>
              <w:top w:val="single" w:sz="8" w:space="0" w:color="auto"/>
              <w:bottom w:val="single" w:sz="8" w:space="0" w:color="auto"/>
            </w:tcBorders>
          </w:tcPr>
          <w:p w14:paraId="2859B63A" w14:textId="76DC8EEF" w:rsidR="00A0781D" w:rsidRDefault="00DB192D" w:rsidP="00A0781D">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Wyoming</w:t>
            </w:r>
          </w:p>
        </w:tc>
        <w:tc>
          <w:tcPr>
            <w:tcW w:w="1294" w:type="pct"/>
            <w:tcBorders>
              <w:top w:val="single" w:sz="8" w:space="0" w:color="auto"/>
              <w:bottom w:val="single" w:sz="8" w:space="0" w:color="auto"/>
            </w:tcBorders>
          </w:tcPr>
          <w:p w14:paraId="7A30750C" w14:textId="0F78CCE9" w:rsidR="00A0781D" w:rsidRDefault="00A0781D" w:rsidP="00A0781D">
            <w:pPr>
              <w:widowControl/>
              <w:spacing w:after="160"/>
              <w:jc w:val="left"/>
              <w:rPr>
                <w:rFonts w:ascii="Times New Roman" w:hAnsi="Times New Roman" w:cs="Times New Roman"/>
                <w:noProof/>
                <w:sz w:val="24"/>
              </w:rPr>
            </w:pPr>
            <w:r>
              <w:rPr>
                <w:rFonts w:ascii="Times New Roman" w:hAnsi="Times New Roman" w:cs="Times New Roman"/>
                <w:noProof/>
                <w:sz w:val="24"/>
              </w:rPr>
              <w:t>WY</w:t>
            </w:r>
          </w:p>
        </w:tc>
      </w:tr>
      <w:tr w:rsidR="00A0781D" w14:paraId="02E19B58" w14:textId="77777777" w:rsidTr="00A0781D">
        <w:tc>
          <w:tcPr>
            <w:tcW w:w="540" w:type="pct"/>
            <w:tcBorders>
              <w:top w:val="single" w:sz="8" w:space="0" w:color="auto"/>
            </w:tcBorders>
          </w:tcPr>
          <w:p w14:paraId="511394DD" w14:textId="667210FE"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56039</w:t>
            </w:r>
          </w:p>
        </w:tc>
        <w:tc>
          <w:tcPr>
            <w:tcW w:w="1709" w:type="pct"/>
            <w:tcBorders>
              <w:top w:val="single" w:sz="8" w:space="0" w:color="auto"/>
            </w:tcBorders>
          </w:tcPr>
          <w:p w14:paraId="7742D24D" w14:textId="7AAF8165" w:rsidR="00A0781D" w:rsidRPr="00FC0FDB" w:rsidRDefault="00A0781D" w:rsidP="00A0781D">
            <w:pPr>
              <w:widowControl/>
              <w:spacing w:after="160"/>
              <w:jc w:val="left"/>
              <w:rPr>
                <w:rFonts w:ascii="Times New Roman" w:hAnsi="Times New Roman" w:cs="Times New Roman"/>
                <w:noProof/>
                <w:sz w:val="24"/>
              </w:rPr>
            </w:pPr>
            <w:r w:rsidRPr="00FC0FDB">
              <w:rPr>
                <w:rFonts w:ascii="Times New Roman" w:hAnsi="Times New Roman" w:cs="Times New Roman"/>
                <w:noProof/>
                <w:sz w:val="24"/>
              </w:rPr>
              <w:t>Teton County</w:t>
            </w:r>
          </w:p>
        </w:tc>
        <w:tc>
          <w:tcPr>
            <w:tcW w:w="1457" w:type="pct"/>
            <w:tcBorders>
              <w:top w:val="single" w:sz="8" w:space="0" w:color="auto"/>
            </w:tcBorders>
          </w:tcPr>
          <w:p w14:paraId="54840FE6" w14:textId="440A481E" w:rsidR="00A0781D" w:rsidRDefault="00DB192D" w:rsidP="00A0781D">
            <w:pPr>
              <w:widowControl/>
              <w:spacing w:after="160"/>
              <w:jc w:val="left"/>
              <w:rPr>
                <w:rFonts w:ascii="Times New Roman" w:hAnsi="Times New Roman" w:cs="Times New Roman"/>
                <w:noProof/>
                <w:sz w:val="24"/>
              </w:rPr>
            </w:pPr>
            <w:r w:rsidRPr="00DB192D">
              <w:rPr>
                <w:rFonts w:ascii="Times New Roman" w:hAnsi="Times New Roman" w:cs="Times New Roman"/>
                <w:noProof/>
                <w:sz w:val="24"/>
              </w:rPr>
              <w:t>Wyoming</w:t>
            </w:r>
          </w:p>
        </w:tc>
        <w:tc>
          <w:tcPr>
            <w:tcW w:w="1294" w:type="pct"/>
            <w:tcBorders>
              <w:top w:val="single" w:sz="8" w:space="0" w:color="auto"/>
            </w:tcBorders>
          </w:tcPr>
          <w:p w14:paraId="598AC304" w14:textId="14B08FA9" w:rsidR="00A0781D" w:rsidRDefault="00A0781D" w:rsidP="00A0781D">
            <w:pPr>
              <w:widowControl/>
              <w:spacing w:after="160"/>
              <w:jc w:val="left"/>
              <w:rPr>
                <w:rFonts w:ascii="Times New Roman" w:hAnsi="Times New Roman" w:cs="Times New Roman"/>
                <w:noProof/>
                <w:sz w:val="24"/>
              </w:rPr>
            </w:pPr>
            <w:r>
              <w:rPr>
                <w:rFonts w:ascii="Times New Roman" w:hAnsi="Times New Roman" w:cs="Times New Roman"/>
                <w:noProof/>
                <w:sz w:val="24"/>
              </w:rPr>
              <w:t>WY</w:t>
            </w:r>
          </w:p>
        </w:tc>
      </w:tr>
    </w:tbl>
    <w:p w14:paraId="0009C085" w14:textId="411CC98B" w:rsidR="005F74D9" w:rsidRDefault="005F74D9">
      <w:pPr>
        <w:widowControl/>
        <w:spacing w:after="160" w:line="259" w:lineRule="auto"/>
        <w:jc w:val="left"/>
        <w:rPr>
          <w:rFonts w:ascii="Times New Roman" w:hAnsi="Times New Roman" w:cs="Times New Roman"/>
          <w:b/>
          <w:bCs/>
          <w:noProof/>
          <w:sz w:val="24"/>
        </w:rPr>
      </w:pPr>
    </w:p>
    <w:p w14:paraId="4BE8E818" w14:textId="4DD25449" w:rsidR="00A55F6C" w:rsidRPr="00A55F6C" w:rsidRDefault="005F74D9">
      <w:pPr>
        <w:widowControl/>
        <w:spacing w:after="160" w:line="259" w:lineRule="auto"/>
        <w:jc w:val="left"/>
        <w:rPr>
          <w:rFonts w:ascii="Times New Roman" w:hAnsi="Times New Roman" w:cs="Times New Roman"/>
          <w:b/>
          <w:bCs/>
          <w:noProof/>
          <w:sz w:val="24"/>
        </w:rPr>
      </w:pPr>
      <w:r>
        <w:rPr>
          <w:rFonts w:ascii="Times New Roman" w:hAnsi="Times New Roman" w:cs="Times New Roman"/>
          <w:b/>
          <w:bCs/>
          <w:noProof/>
          <w:sz w:val="24"/>
        </w:rPr>
        <w:br w:type="page"/>
      </w:r>
    </w:p>
    <w:p w14:paraId="6BB641AE" w14:textId="17799C42" w:rsidR="00683D8B" w:rsidRDefault="00683D8B" w:rsidP="009F0FD9">
      <w:pPr>
        <w:widowControl/>
        <w:spacing w:after="160"/>
        <w:jc w:val="left"/>
        <w:outlineLvl w:val="1"/>
        <w:rPr>
          <w:rFonts w:ascii="Times New Roman" w:hAnsi="Times New Roman" w:cs="Times New Roman"/>
          <w:noProof/>
          <w:sz w:val="24"/>
        </w:rPr>
      </w:pPr>
      <w:bookmarkStart w:id="7" w:name="_Toc153445629"/>
      <w:r w:rsidRPr="004C476A">
        <w:rPr>
          <w:rFonts w:ascii="Times New Roman" w:hAnsi="Times New Roman" w:cs="Times New Roman"/>
          <w:b/>
          <w:bCs/>
          <w:noProof/>
          <w:sz w:val="24"/>
        </w:rPr>
        <w:lastRenderedPageBreak/>
        <w:t>Table S</w:t>
      </w:r>
      <w:r w:rsidR="007131E2">
        <w:rPr>
          <w:rFonts w:ascii="Times New Roman" w:hAnsi="Times New Roman" w:cs="Times New Roman"/>
          <w:b/>
          <w:bCs/>
          <w:noProof/>
          <w:sz w:val="24"/>
        </w:rPr>
        <w:t>2</w:t>
      </w:r>
      <w:r w:rsidRPr="004C476A">
        <w:rPr>
          <w:rFonts w:ascii="Times New Roman" w:hAnsi="Times New Roman" w:cs="Times New Roman"/>
          <w:b/>
          <w:bCs/>
          <w:noProof/>
          <w:sz w:val="24"/>
        </w:rPr>
        <w:t>.</w:t>
      </w:r>
      <w:r>
        <w:rPr>
          <w:rFonts w:ascii="Times New Roman" w:hAnsi="Times New Roman" w:cs="Times New Roman"/>
          <w:noProof/>
          <w:sz w:val="24"/>
        </w:rPr>
        <w:t xml:space="preserve"> The included </w:t>
      </w:r>
      <w:r w:rsidR="00E70D77">
        <w:rPr>
          <w:rFonts w:ascii="Times New Roman" w:hAnsi="Times New Roman" w:cs="Times New Roman"/>
          <w:noProof/>
          <w:sz w:val="24"/>
        </w:rPr>
        <w:t xml:space="preserve">WBE-related </w:t>
      </w:r>
      <w:r>
        <w:rPr>
          <w:rFonts w:ascii="Times New Roman" w:hAnsi="Times New Roman" w:cs="Times New Roman"/>
          <w:noProof/>
          <w:sz w:val="24"/>
        </w:rPr>
        <w:t>factors for data processing and anlysis</w:t>
      </w:r>
      <w:bookmarkEnd w:id="7"/>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83D8B" w14:paraId="082566CF" w14:textId="77777777" w:rsidTr="00410EA1">
        <w:tc>
          <w:tcPr>
            <w:tcW w:w="1666" w:type="pct"/>
            <w:tcBorders>
              <w:top w:val="single" w:sz="12" w:space="0" w:color="auto"/>
              <w:bottom w:val="single" w:sz="4" w:space="0" w:color="auto"/>
            </w:tcBorders>
          </w:tcPr>
          <w:p w14:paraId="7AB92B97" w14:textId="7871D090" w:rsidR="00683D8B" w:rsidRDefault="00683D8B" w:rsidP="00683D8B">
            <w:pPr>
              <w:widowControl/>
              <w:tabs>
                <w:tab w:val="center" w:pos="1432"/>
              </w:tabs>
              <w:spacing w:after="160"/>
              <w:jc w:val="left"/>
              <w:rPr>
                <w:rFonts w:ascii="Times New Roman" w:hAnsi="Times New Roman" w:cs="Times New Roman"/>
                <w:noProof/>
                <w:sz w:val="24"/>
              </w:rPr>
            </w:pPr>
            <w:r>
              <w:rPr>
                <w:rFonts w:ascii="Times New Roman" w:hAnsi="Times New Roman" w:cs="Times New Roman"/>
                <w:noProof/>
                <w:sz w:val="24"/>
              </w:rPr>
              <w:t>Factors</w:t>
            </w:r>
            <w:r>
              <w:rPr>
                <w:rFonts w:ascii="Times New Roman" w:hAnsi="Times New Roman" w:cs="Times New Roman"/>
                <w:noProof/>
                <w:sz w:val="24"/>
              </w:rPr>
              <w:tab/>
            </w:r>
          </w:p>
        </w:tc>
        <w:tc>
          <w:tcPr>
            <w:tcW w:w="1667" w:type="pct"/>
            <w:tcBorders>
              <w:top w:val="single" w:sz="12" w:space="0" w:color="auto"/>
              <w:bottom w:val="single" w:sz="4" w:space="0" w:color="auto"/>
            </w:tcBorders>
          </w:tcPr>
          <w:p w14:paraId="2CCA2BE7" w14:textId="60CE71BD"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Abbreviation</w:t>
            </w:r>
            <w:r w:rsidR="00952A5D">
              <w:rPr>
                <w:rFonts w:ascii="Times New Roman" w:hAnsi="Times New Roman" w:cs="Times New Roman"/>
                <w:noProof/>
                <w:sz w:val="24"/>
              </w:rPr>
              <w:t xml:space="preserve"> in study</w:t>
            </w:r>
          </w:p>
        </w:tc>
        <w:tc>
          <w:tcPr>
            <w:tcW w:w="1667" w:type="pct"/>
            <w:tcBorders>
              <w:top w:val="single" w:sz="12" w:space="0" w:color="auto"/>
              <w:bottom w:val="single" w:sz="4" w:space="0" w:color="auto"/>
            </w:tcBorders>
          </w:tcPr>
          <w:p w14:paraId="6303140F" w14:textId="627F6BF8"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Factor types</w:t>
            </w:r>
          </w:p>
        </w:tc>
      </w:tr>
      <w:tr w:rsidR="00683D8B" w14:paraId="576915F9" w14:textId="77777777" w:rsidTr="00665D88">
        <w:tc>
          <w:tcPr>
            <w:tcW w:w="1666" w:type="pct"/>
            <w:tcBorders>
              <w:top w:val="single" w:sz="4" w:space="0" w:color="auto"/>
            </w:tcBorders>
            <w:shd w:val="clear" w:color="auto" w:fill="C5E0B3" w:themeFill="accent6" w:themeFillTint="66"/>
          </w:tcPr>
          <w:p w14:paraId="1DE5C122" w14:textId="29468C85" w:rsidR="00683D8B" w:rsidRDefault="00683D8B" w:rsidP="006208FA">
            <w:pPr>
              <w:widowControl/>
              <w:spacing w:after="160"/>
              <w:jc w:val="left"/>
              <w:rPr>
                <w:rFonts w:ascii="Times New Roman" w:hAnsi="Times New Roman" w:cs="Times New Roman"/>
                <w:noProof/>
                <w:sz w:val="24"/>
              </w:rPr>
            </w:pPr>
            <w:r>
              <w:rPr>
                <w:rFonts w:ascii="Times New Roman" w:hAnsi="Times New Roman" w:cs="Times New Roman"/>
                <w:noProof/>
                <w:sz w:val="24"/>
              </w:rPr>
              <w:t xml:space="preserve">Concentration of </w:t>
            </w:r>
            <w:r>
              <w:rPr>
                <w:rFonts w:ascii="Times New Roman" w:hAnsi="Times New Roman" w:cs="Times New Roman"/>
                <w:sz w:val="24"/>
                <w:szCs w:val="24"/>
              </w:rPr>
              <w:t>SARS-CoV-2 virus</w:t>
            </w:r>
            <w:r w:rsidR="0065279F">
              <w:rPr>
                <w:rFonts w:ascii="Times New Roman" w:hAnsi="Times New Roman" w:cs="Times New Roman"/>
                <w:sz w:val="24"/>
                <w:szCs w:val="24"/>
              </w:rPr>
              <w:t xml:space="preserve"> </w:t>
            </w:r>
            <w:r w:rsidR="0065279F" w:rsidRPr="0065279F">
              <w:rPr>
                <w:rFonts w:ascii="Times New Roman" w:hAnsi="Times New Roman" w:cs="Times New Roman"/>
                <w:sz w:val="24"/>
                <w:szCs w:val="28"/>
              </w:rPr>
              <w:t>(copies/mL)</w:t>
            </w:r>
          </w:p>
        </w:tc>
        <w:tc>
          <w:tcPr>
            <w:tcW w:w="1667" w:type="pct"/>
            <w:tcBorders>
              <w:top w:val="single" w:sz="4" w:space="0" w:color="auto"/>
            </w:tcBorders>
            <w:shd w:val="clear" w:color="auto" w:fill="C5E0B3" w:themeFill="accent6" w:themeFillTint="66"/>
          </w:tcPr>
          <w:p w14:paraId="122EF618" w14:textId="2EA69885" w:rsidR="00683D8B" w:rsidRDefault="00683D8B" w:rsidP="006208FA">
            <w:pPr>
              <w:widowControl/>
              <w:spacing w:after="160"/>
              <w:jc w:val="left"/>
              <w:rPr>
                <w:rFonts w:ascii="Times New Roman" w:hAnsi="Times New Roman" w:cs="Times New Roman"/>
                <w:noProof/>
                <w:sz w:val="24"/>
              </w:rPr>
            </w:pPr>
            <w:r w:rsidRPr="00683D8B">
              <w:rPr>
                <w:rFonts w:ascii="Times New Roman" w:hAnsi="Times New Roman" w:cs="Times New Roman"/>
                <w:i/>
                <w:iCs/>
                <w:noProof/>
                <w:sz w:val="24"/>
              </w:rPr>
              <w:t>C</w:t>
            </w:r>
            <w:r w:rsidRPr="00683D8B">
              <w:rPr>
                <w:rFonts w:ascii="Times New Roman" w:hAnsi="Times New Roman" w:cs="Times New Roman"/>
                <w:noProof/>
                <w:sz w:val="24"/>
                <w:vertAlign w:val="subscript"/>
              </w:rPr>
              <w:t>RNA</w:t>
            </w:r>
          </w:p>
        </w:tc>
        <w:tc>
          <w:tcPr>
            <w:tcW w:w="1667" w:type="pct"/>
            <w:tcBorders>
              <w:top w:val="single" w:sz="4" w:space="0" w:color="auto"/>
            </w:tcBorders>
            <w:shd w:val="clear" w:color="auto" w:fill="C5E0B3" w:themeFill="accent6" w:themeFillTint="66"/>
          </w:tcPr>
          <w:p w14:paraId="2EA3A7CC" w14:textId="454CB845" w:rsidR="00683D8B" w:rsidRDefault="00683D8B" w:rsidP="006208FA">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0F10E04A" w14:textId="77777777" w:rsidTr="00410EA1">
        <w:tc>
          <w:tcPr>
            <w:tcW w:w="1666" w:type="pct"/>
          </w:tcPr>
          <w:p w14:paraId="757CDBA1" w14:textId="21584206"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Weekly new confimed cases</w:t>
            </w:r>
          </w:p>
        </w:tc>
        <w:tc>
          <w:tcPr>
            <w:tcW w:w="1667" w:type="pct"/>
          </w:tcPr>
          <w:p w14:paraId="52029816" w14:textId="5FABD840"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wn</w:t>
            </w:r>
          </w:p>
        </w:tc>
        <w:tc>
          <w:tcPr>
            <w:tcW w:w="1667" w:type="pct"/>
          </w:tcPr>
          <w:p w14:paraId="489173B6" w14:textId="44F8BE78"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3D428FE1" w14:textId="77777777" w:rsidTr="00410EA1">
        <w:tc>
          <w:tcPr>
            <w:tcW w:w="1666" w:type="pct"/>
          </w:tcPr>
          <w:p w14:paraId="15794230" w14:textId="66CA1545"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15-day rolling cases</w:t>
            </w:r>
          </w:p>
        </w:tc>
        <w:tc>
          <w:tcPr>
            <w:tcW w:w="1667" w:type="pct"/>
          </w:tcPr>
          <w:p w14:paraId="67ECF3F7" w14:textId="36C64233"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rolling 15</w:t>
            </w:r>
          </w:p>
        </w:tc>
        <w:tc>
          <w:tcPr>
            <w:tcW w:w="1667" w:type="pct"/>
          </w:tcPr>
          <w:p w14:paraId="08584458" w14:textId="5AB531EF"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286BD880" w14:textId="77777777" w:rsidTr="00410EA1">
        <w:tc>
          <w:tcPr>
            <w:tcW w:w="1666" w:type="pct"/>
          </w:tcPr>
          <w:p w14:paraId="3D966F26" w14:textId="440AEBF8"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Following 2-day confimed cases</w:t>
            </w:r>
          </w:p>
        </w:tc>
        <w:tc>
          <w:tcPr>
            <w:tcW w:w="1667" w:type="pct"/>
          </w:tcPr>
          <w:p w14:paraId="4F32D86D" w14:textId="04A9C28D" w:rsidR="00683D8B" w:rsidRDefault="00683D8B"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f2</w:t>
            </w:r>
          </w:p>
        </w:tc>
        <w:tc>
          <w:tcPr>
            <w:tcW w:w="1667" w:type="pct"/>
          </w:tcPr>
          <w:p w14:paraId="6CA59C58" w14:textId="58348542"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034829F3" w14:textId="77777777" w:rsidTr="00410EA1">
        <w:tc>
          <w:tcPr>
            <w:tcW w:w="1666" w:type="pct"/>
          </w:tcPr>
          <w:p w14:paraId="4C5D7C25" w14:textId="5CCAA8BF"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Following 3-day confimed cases</w:t>
            </w:r>
          </w:p>
        </w:tc>
        <w:tc>
          <w:tcPr>
            <w:tcW w:w="1667" w:type="pct"/>
          </w:tcPr>
          <w:p w14:paraId="39706285" w14:textId="5FFD256A"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f3</w:t>
            </w:r>
          </w:p>
        </w:tc>
        <w:tc>
          <w:tcPr>
            <w:tcW w:w="1667" w:type="pct"/>
          </w:tcPr>
          <w:p w14:paraId="2780624F" w14:textId="68E18652"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2ABB0424" w14:textId="77777777" w:rsidTr="00410EA1">
        <w:tc>
          <w:tcPr>
            <w:tcW w:w="1666" w:type="pct"/>
          </w:tcPr>
          <w:p w14:paraId="027DFA11" w14:textId="755BBC0C"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Following 4-day confimed cases</w:t>
            </w:r>
          </w:p>
        </w:tc>
        <w:tc>
          <w:tcPr>
            <w:tcW w:w="1667" w:type="pct"/>
          </w:tcPr>
          <w:p w14:paraId="35EF06CA" w14:textId="2C357AD7"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f4</w:t>
            </w:r>
          </w:p>
        </w:tc>
        <w:tc>
          <w:tcPr>
            <w:tcW w:w="1667" w:type="pct"/>
          </w:tcPr>
          <w:p w14:paraId="2DE44F17" w14:textId="04222084"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24634AE0" w14:textId="77777777" w:rsidTr="00410EA1">
        <w:tc>
          <w:tcPr>
            <w:tcW w:w="1666" w:type="pct"/>
          </w:tcPr>
          <w:p w14:paraId="639AAA4C" w14:textId="40D189C6"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Following 5-day confimed cases</w:t>
            </w:r>
          </w:p>
        </w:tc>
        <w:tc>
          <w:tcPr>
            <w:tcW w:w="1667" w:type="pct"/>
          </w:tcPr>
          <w:p w14:paraId="3F8421EA" w14:textId="42FC6AA9"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f5</w:t>
            </w:r>
          </w:p>
        </w:tc>
        <w:tc>
          <w:tcPr>
            <w:tcW w:w="1667" w:type="pct"/>
          </w:tcPr>
          <w:p w14:paraId="4B15F4F5" w14:textId="15E25BCE"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234CB1AE" w14:textId="77777777" w:rsidTr="00410EA1">
        <w:tc>
          <w:tcPr>
            <w:tcW w:w="1666" w:type="pct"/>
          </w:tcPr>
          <w:p w14:paraId="103C2E1F" w14:textId="1404BBC5"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Following 6-day confimed cases</w:t>
            </w:r>
          </w:p>
        </w:tc>
        <w:tc>
          <w:tcPr>
            <w:tcW w:w="1667" w:type="pct"/>
          </w:tcPr>
          <w:p w14:paraId="6FC21E52" w14:textId="2031CBC4"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f6</w:t>
            </w:r>
          </w:p>
        </w:tc>
        <w:tc>
          <w:tcPr>
            <w:tcW w:w="1667" w:type="pct"/>
          </w:tcPr>
          <w:p w14:paraId="05121F70" w14:textId="21CC33E2"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140ED792" w14:textId="77777777" w:rsidTr="00665D88">
        <w:tc>
          <w:tcPr>
            <w:tcW w:w="1666" w:type="pct"/>
            <w:shd w:val="clear" w:color="auto" w:fill="C5E0B3" w:themeFill="accent6" w:themeFillTint="66"/>
          </w:tcPr>
          <w:p w14:paraId="50491735" w14:textId="7C7AF34E"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Following 7-day confimed cases</w:t>
            </w:r>
          </w:p>
        </w:tc>
        <w:tc>
          <w:tcPr>
            <w:tcW w:w="1667" w:type="pct"/>
            <w:shd w:val="clear" w:color="auto" w:fill="C5E0B3" w:themeFill="accent6" w:themeFillTint="66"/>
          </w:tcPr>
          <w:p w14:paraId="1F0C3289" w14:textId="387ECF8A"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f7</w:t>
            </w:r>
          </w:p>
        </w:tc>
        <w:tc>
          <w:tcPr>
            <w:tcW w:w="1667" w:type="pct"/>
            <w:shd w:val="clear" w:color="auto" w:fill="C5E0B3" w:themeFill="accent6" w:themeFillTint="66"/>
          </w:tcPr>
          <w:p w14:paraId="31FB62EC" w14:textId="40E72563"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683D8B" w14:paraId="4CE2DA3B" w14:textId="77777777" w:rsidTr="00665D88">
        <w:tc>
          <w:tcPr>
            <w:tcW w:w="1666" w:type="pct"/>
            <w:shd w:val="clear" w:color="auto" w:fill="C5E0B3" w:themeFill="accent6" w:themeFillTint="66"/>
          </w:tcPr>
          <w:p w14:paraId="1870BBBB" w14:textId="09D26022" w:rsidR="00683D8B" w:rsidRDefault="00952A5D"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Following 14-day confimed cases</w:t>
            </w:r>
          </w:p>
        </w:tc>
        <w:tc>
          <w:tcPr>
            <w:tcW w:w="1667" w:type="pct"/>
            <w:shd w:val="clear" w:color="auto" w:fill="C5E0B3" w:themeFill="accent6" w:themeFillTint="66"/>
          </w:tcPr>
          <w:p w14:paraId="37DEB78C" w14:textId="63E88067" w:rsidR="00683D8B" w:rsidRDefault="00B61785" w:rsidP="00683D8B">
            <w:pPr>
              <w:widowControl/>
              <w:spacing w:after="160"/>
              <w:jc w:val="left"/>
              <w:rPr>
                <w:rFonts w:ascii="Times New Roman" w:hAnsi="Times New Roman" w:cs="Times New Roman"/>
                <w:noProof/>
                <w:sz w:val="24"/>
              </w:rPr>
            </w:pPr>
            <w:r>
              <w:rPr>
                <w:rFonts w:ascii="Times New Roman" w:hAnsi="Times New Roman" w:cs="Times New Roman"/>
                <w:noProof/>
                <w:sz w:val="24"/>
              </w:rPr>
              <w:t>f</w:t>
            </w:r>
            <w:r w:rsidR="00952A5D">
              <w:rPr>
                <w:rFonts w:ascii="Times New Roman" w:hAnsi="Times New Roman" w:cs="Times New Roman"/>
                <w:noProof/>
                <w:sz w:val="24"/>
              </w:rPr>
              <w:t>14</w:t>
            </w:r>
          </w:p>
        </w:tc>
        <w:tc>
          <w:tcPr>
            <w:tcW w:w="1667" w:type="pct"/>
            <w:shd w:val="clear" w:color="auto" w:fill="C5E0B3" w:themeFill="accent6" w:themeFillTint="66"/>
          </w:tcPr>
          <w:p w14:paraId="76343BB1" w14:textId="496594F6" w:rsidR="00683D8B" w:rsidRDefault="005C6A46" w:rsidP="00683D8B">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2E234918" w14:textId="77777777" w:rsidTr="00410EA1">
        <w:tc>
          <w:tcPr>
            <w:tcW w:w="1666" w:type="pct"/>
          </w:tcPr>
          <w:p w14:paraId="2E06C2C2" w14:textId="45A70AF6"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weekly new</w:t>
            </w:r>
          </w:p>
        </w:tc>
        <w:tc>
          <w:tcPr>
            <w:tcW w:w="1667" w:type="pct"/>
          </w:tcPr>
          <w:p w14:paraId="546A5FB9" w14:textId="345C4B0C"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r_wn</w:t>
            </w:r>
          </w:p>
        </w:tc>
        <w:tc>
          <w:tcPr>
            <w:tcW w:w="1667" w:type="pct"/>
          </w:tcPr>
          <w:p w14:paraId="0FE70E7B" w14:textId="53B7D05E"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6A7F1877" w14:textId="77777777" w:rsidTr="00410EA1">
        <w:tc>
          <w:tcPr>
            <w:tcW w:w="1666" w:type="pct"/>
          </w:tcPr>
          <w:p w14:paraId="424BC890" w14:textId="4DC18B27"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15-day rolling</w:t>
            </w:r>
          </w:p>
        </w:tc>
        <w:tc>
          <w:tcPr>
            <w:tcW w:w="1667" w:type="pct"/>
          </w:tcPr>
          <w:p w14:paraId="705A1FD1" w14:textId="15042B51"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r_r15</w:t>
            </w:r>
          </w:p>
        </w:tc>
        <w:tc>
          <w:tcPr>
            <w:tcW w:w="1667" w:type="pct"/>
          </w:tcPr>
          <w:p w14:paraId="4C837728" w14:textId="5BFE753A"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124A4DBC" w14:textId="77777777" w:rsidTr="00410EA1">
        <w:tc>
          <w:tcPr>
            <w:tcW w:w="1666" w:type="pct"/>
          </w:tcPr>
          <w:p w14:paraId="78F78D58" w14:textId="4BE411C1"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following 2-day</w:t>
            </w:r>
          </w:p>
        </w:tc>
        <w:tc>
          <w:tcPr>
            <w:tcW w:w="1667" w:type="pct"/>
          </w:tcPr>
          <w:p w14:paraId="4BF66DAB" w14:textId="0789F13C"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r_f2</w:t>
            </w:r>
          </w:p>
        </w:tc>
        <w:tc>
          <w:tcPr>
            <w:tcW w:w="1667" w:type="pct"/>
          </w:tcPr>
          <w:p w14:paraId="47DA06F9" w14:textId="51F82F49"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45A6A17C" w14:textId="77777777" w:rsidTr="00410EA1">
        <w:tc>
          <w:tcPr>
            <w:tcW w:w="1666" w:type="pct"/>
          </w:tcPr>
          <w:p w14:paraId="217659B8" w14:textId="393AEEF8"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following 3-day</w:t>
            </w:r>
          </w:p>
        </w:tc>
        <w:tc>
          <w:tcPr>
            <w:tcW w:w="1667" w:type="pct"/>
          </w:tcPr>
          <w:p w14:paraId="545CA98E" w14:textId="24EE65B4"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r_f3</w:t>
            </w:r>
          </w:p>
        </w:tc>
        <w:tc>
          <w:tcPr>
            <w:tcW w:w="1667" w:type="pct"/>
          </w:tcPr>
          <w:p w14:paraId="01E191E5" w14:textId="68C07A69"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3AA52A86" w14:textId="77777777" w:rsidTr="00410EA1">
        <w:tc>
          <w:tcPr>
            <w:tcW w:w="1666" w:type="pct"/>
          </w:tcPr>
          <w:p w14:paraId="48826D1C" w14:textId="3B250E0C"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following 4-day</w:t>
            </w:r>
          </w:p>
        </w:tc>
        <w:tc>
          <w:tcPr>
            <w:tcW w:w="1667" w:type="pct"/>
          </w:tcPr>
          <w:p w14:paraId="4EA09EA4" w14:textId="1798BE86"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r_f4</w:t>
            </w:r>
          </w:p>
        </w:tc>
        <w:tc>
          <w:tcPr>
            <w:tcW w:w="1667" w:type="pct"/>
          </w:tcPr>
          <w:p w14:paraId="02F2E0C2" w14:textId="59D1DE30"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6A31DE60" w14:textId="77777777" w:rsidTr="00410EA1">
        <w:tc>
          <w:tcPr>
            <w:tcW w:w="1666" w:type="pct"/>
          </w:tcPr>
          <w:p w14:paraId="5EB4A4B6" w14:textId="6345CA87"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following 5-day</w:t>
            </w:r>
          </w:p>
        </w:tc>
        <w:tc>
          <w:tcPr>
            <w:tcW w:w="1667" w:type="pct"/>
          </w:tcPr>
          <w:p w14:paraId="531FD154" w14:textId="077776E3"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r_f5</w:t>
            </w:r>
          </w:p>
        </w:tc>
        <w:tc>
          <w:tcPr>
            <w:tcW w:w="1667" w:type="pct"/>
          </w:tcPr>
          <w:p w14:paraId="06AE5CFC" w14:textId="0D188DC7"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2E912F8F" w14:textId="77777777" w:rsidTr="00410EA1">
        <w:tc>
          <w:tcPr>
            <w:tcW w:w="1666" w:type="pct"/>
          </w:tcPr>
          <w:p w14:paraId="3E31E7B8" w14:textId="0203BE53"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following 6-day</w:t>
            </w:r>
          </w:p>
        </w:tc>
        <w:tc>
          <w:tcPr>
            <w:tcW w:w="1667" w:type="pct"/>
          </w:tcPr>
          <w:p w14:paraId="1B935570" w14:textId="64A91E03"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r_f6</w:t>
            </w:r>
          </w:p>
        </w:tc>
        <w:tc>
          <w:tcPr>
            <w:tcW w:w="1667" w:type="pct"/>
          </w:tcPr>
          <w:p w14:paraId="7E416A1F" w14:textId="46F14B35"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6737D704" w14:textId="77777777" w:rsidTr="00410EA1">
        <w:tc>
          <w:tcPr>
            <w:tcW w:w="1666" w:type="pct"/>
          </w:tcPr>
          <w:p w14:paraId="2D3D93E8" w14:textId="31DF133C"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following 7-day</w:t>
            </w:r>
          </w:p>
        </w:tc>
        <w:tc>
          <w:tcPr>
            <w:tcW w:w="1667" w:type="pct"/>
          </w:tcPr>
          <w:p w14:paraId="2E5FF370" w14:textId="55F1BC9D"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r_f7</w:t>
            </w:r>
          </w:p>
        </w:tc>
        <w:tc>
          <w:tcPr>
            <w:tcW w:w="1667" w:type="pct"/>
          </w:tcPr>
          <w:p w14:paraId="320AE675" w14:textId="35DDA861"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r w:rsidR="005C6A46" w14:paraId="2C462682" w14:textId="77777777" w:rsidTr="00410EA1">
        <w:tc>
          <w:tcPr>
            <w:tcW w:w="1666" w:type="pct"/>
          </w:tcPr>
          <w:p w14:paraId="1D5693D3" w14:textId="139166CF"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Correlation of following 14-day</w:t>
            </w:r>
          </w:p>
        </w:tc>
        <w:tc>
          <w:tcPr>
            <w:tcW w:w="1667" w:type="pct"/>
          </w:tcPr>
          <w:p w14:paraId="1D71C02C" w14:textId="4C21D74F"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r_f14</w:t>
            </w:r>
          </w:p>
        </w:tc>
        <w:tc>
          <w:tcPr>
            <w:tcW w:w="1667" w:type="pct"/>
          </w:tcPr>
          <w:p w14:paraId="2FE62C81" w14:textId="494DCFCF" w:rsidR="005C6A46" w:rsidRDefault="005C6A46" w:rsidP="005C6A46">
            <w:pPr>
              <w:widowControl/>
              <w:spacing w:after="160"/>
              <w:jc w:val="left"/>
              <w:rPr>
                <w:rFonts w:ascii="Times New Roman" w:hAnsi="Times New Roman" w:cs="Times New Roman"/>
                <w:noProof/>
                <w:sz w:val="24"/>
              </w:rPr>
            </w:pPr>
            <w:r>
              <w:rPr>
                <w:rFonts w:ascii="Times New Roman" w:hAnsi="Times New Roman" w:cs="Times New Roman"/>
                <w:noProof/>
                <w:sz w:val="24"/>
              </w:rPr>
              <w:t>WBE</w:t>
            </w:r>
          </w:p>
        </w:tc>
      </w:tr>
    </w:tbl>
    <w:p w14:paraId="1C2712EB" w14:textId="593E93D7" w:rsidR="00AB0076" w:rsidRPr="00E70D77" w:rsidRDefault="00984BB3" w:rsidP="00E70D77">
      <w:pPr>
        <w:widowControl/>
        <w:spacing w:after="160" w:line="360" w:lineRule="auto"/>
        <w:jc w:val="left"/>
        <w:rPr>
          <w:rFonts w:ascii="Times New Roman" w:hAnsi="Times New Roman" w:cs="Times New Roman"/>
          <w:noProof/>
          <w:sz w:val="24"/>
        </w:rPr>
      </w:pPr>
      <w:r>
        <w:rPr>
          <w:rFonts w:ascii="Times New Roman" w:hAnsi="Times New Roman" w:cs="Times New Roman"/>
          <w:b/>
          <w:bCs/>
          <w:noProof/>
          <w:sz w:val="24"/>
        </w:rPr>
        <w:t xml:space="preserve">Note: </w:t>
      </w:r>
      <w:r>
        <w:rPr>
          <w:rFonts w:ascii="Times New Roman" w:hAnsi="Times New Roman" w:cs="Times New Roman"/>
          <w:noProof/>
          <w:sz w:val="24"/>
        </w:rPr>
        <w:t xml:space="preserve">the factors </w:t>
      </w:r>
      <w:r w:rsidR="00D07054">
        <w:rPr>
          <w:rFonts w:ascii="Times New Roman" w:hAnsi="Times New Roman" w:cs="Times New Roman"/>
          <w:noProof/>
          <w:sz w:val="24"/>
        </w:rPr>
        <w:t xml:space="preserve">with green highlight were used </w:t>
      </w:r>
      <w:r>
        <w:rPr>
          <w:rFonts w:ascii="Times New Roman" w:hAnsi="Times New Roman" w:cs="Times New Roman"/>
          <w:noProof/>
          <w:sz w:val="24"/>
        </w:rPr>
        <w:t xml:space="preserve">for </w:t>
      </w:r>
      <w:r w:rsidR="00D07054">
        <w:rPr>
          <w:rFonts w:ascii="Times New Roman" w:hAnsi="Times New Roman" w:cs="Times New Roman"/>
          <w:noProof/>
          <w:sz w:val="24"/>
        </w:rPr>
        <w:t xml:space="preserve">random forest </w:t>
      </w:r>
      <w:r>
        <w:rPr>
          <w:rFonts w:ascii="Times New Roman" w:hAnsi="Times New Roman" w:cs="Times New Roman"/>
          <w:noProof/>
          <w:sz w:val="24"/>
        </w:rPr>
        <w:t>model development</w:t>
      </w:r>
      <w:r w:rsidR="00D07054">
        <w:rPr>
          <w:rFonts w:ascii="Times New Roman" w:hAnsi="Times New Roman" w:cs="Times New Roman"/>
          <w:noProof/>
          <w:sz w:val="24"/>
        </w:rPr>
        <w:t>.</w:t>
      </w:r>
    </w:p>
    <w:p w14:paraId="3CE67E13" w14:textId="0BEFB4CB" w:rsidR="00DA07F8" w:rsidRDefault="00DA07F8" w:rsidP="00DA07F8">
      <w:pPr>
        <w:widowControl/>
        <w:spacing w:after="160"/>
        <w:jc w:val="left"/>
        <w:outlineLvl w:val="1"/>
        <w:rPr>
          <w:rFonts w:ascii="Times New Roman" w:hAnsi="Times New Roman" w:cs="Times New Roman"/>
          <w:noProof/>
          <w:sz w:val="24"/>
        </w:rPr>
      </w:pPr>
      <w:bookmarkStart w:id="8" w:name="_Toc153445630"/>
      <w:r w:rsidRPr="004C476A">
        <w:rPr>
          <w:rFonts w:ascii="Times New Roman" w:hAnsi="Times New Roman" w:cs="Times New Roman"/>
          <w:b/>
          <w:bCs/>
          <w:noProof/>
          <w:sz w:val="24"/>
        </w:rPr>
        <w:lastRenderedPageBreak/>
        <w:t>Table S</w:t>
      </w:r>
      <w:r w:rsidR="00E70D77">
        <w:rPr>
          <w:rFonts w:ascii="Times New Roman" w:hAnsi="Times New Roman" w:cs="Times New Roman"/>
          <w:b/>
          <w:bCs/>
          <w:noProof/>
          <w:sz w:val="24"/>
        </w:rPr>
        <w:t>3</w:t>
      </w:r>
      <w:r w:rsidRPr="004C476A">
        <w:rPr>
          <w:rFonts w:ascii="Times New Roman" w:hAnsi="Times New Roman" w:cs="Times New Roman"/>
          <w:b/>
          <w:bCs/>
          <w:noProof/>
          <w:sz w:val="24"/>
        </w:rPr>
        <w:t>.</w:t>
      </w:r>
      <w:r>
        <w:rPr>
          <w:rFonts w:ascii="Times New Roman" w:hAnsi="Times New Roman" w:cs="Times New Roman"/>
          <w:noProof/>
          <w:sz w:val="24"/>
        </w:rPr>
        <w:t xml:space="preserve"> The included</w:t>
      </w:r>
      <w:r w:rsidR="00A94262">
        <w:rPr>
          <w:rFonts w:ascii="Times New Roman" w:hAnsi="Times New Roman" w:cs="Times New Roman"/>
          <w:noProof/>
          <w:sz w:val="24"/>
        </w:rPr>
        <w:t xml:space="preserve"> </w:t>
      </w:r>
      <w:r w:rsidR="00BE14F6">
        <w:rPr>
          <w:rFonts w:ascii="Times New Roman" w:hAnsi="Times New Roman" w:cs="Times New Roman"/>
          <w:noProof/>
          <w:sz w:val="24"/>
        </w:rPr>
        <w:t>explanatory</w:t>
      </w:r>
      <w:r w:rsidR="00A94262">
        <w:rPr>
          <w:rFonts w:ascii="Times New Roman" w:hAnsi="Times New Roman" w:cs="Times New Roman"/>
          <w:noProof/>
          <w:sz w:val="24"/>
        </w:rPr>
        <w:t xml:space="preserve"> (input) </w:t>
      </w:r>
      <w:r w:rsidR="00BE14F6">
        <w:rPr>
          <w:rFonts w:ascii="Times New Roman" w:hAnsi="Times New Roman" w:cs="Times New Roman"/>
          <w:noProof/>
          <w:sz w:val="24"/>
        </w:rPr>
        <w:t xml:space="preserve"> </w:t>
      </w:r>
      <w:r>
        <w:rPr>
          <w:rFonts w:ascii="Times New Roman" w:hAnsi="Times New Roman" w:cs="Times New Roman"/>
          <w:noProof/>
          <w:sz w:val="24"/>
        </w:rPr>
        <w:t xml:space="preserve">factors </w:t>
      </w:r>
      <w:r w:rsidR="00BE14F6">
        <w:rPr>
          <w:rFonts w:ascii="Times New Roman" w:hAnsi="Times New Roman" w:cs="Times New Roman"/>
          <w:noProof/>
          <w:sz w:val="24"/>
        </w:rPr>
        <w:t>in random forest models</w:t>
      </w:r>
      <w:bookmarkEnd w:id="8"/>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A07F8" w14:paraId="7910E5DC" w14:textId="77777777" w:rsidTr="00A94262">
        <w:tc>
          <w:tcPr>
            <w:tcW w:w="3005" w:type="dxa"/>
            <w:tcBorders>
              <w:top w:val="single" w:sz="12" w:space="0" w:color="auto"/>
              <w:bottom w:val="single" w:sz="6" w:space="0" w:color="auto"/>
            </w:tcBorders>
          </w:tcPr>
          <w:p w14:paraId="0778064F" w14:textId="205A9139" w:rsidR="00DA07F8" w:rsidRDefault="00DA07F8" w:rsidP="00DA07F8">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Factors</w:t>
            </w:r>
            <w:r>
              <w:rPr>
                <w:rFonts w:ascii="Times New Roman" w:hAnsi="Times New Roman" w:cs="Times New Roman"/>
                <w:noProof/>
                <w:sz w:val="24"/>
              </w:rPr>
              <w:tab/>
            </w:r>
          </w:p>
        </w:tc>
        <w:tc>
          <w:tcPr>
            <w:tcW w:w="3005" w:type="dxa"/>
            <w:tcBorders>
              <w:top w:val="single" w:sz="12" w:space="0" w:color="auto"/>
              <w:bottom w:val="single" w:sz="6" w:space="0" w:color="auto"/>
            </w:tcBorders>
          </w:tcPr>
          <w:p w14:paraId="2296B7BA" w14:textId="4D81FB71" w:rsidR="00DA07F8" w:rsidRDefault="00DA07F8" w:rsidP="00DA07F8">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Abbreviation in study</w:t>
            </w:r>
          </w:p>
        </w:tc>
        <w:tc>
          <w:tcPr>
            <w:tcW w:w="3006" w:type="dxa"/>
            <w:tcBorders>
              <w:top w:val="single" w:sz="12" w:space="0" w:color="auto"/>
              <w:bottom w:val="single" w:sz="6" w:space="0" w:color="auto"/>
            </w:tcBorders>
          </w:tcPr>
          <w:p w14:paraId="0B1328CD" w14:textId="0E97FFB0" w:rsidR="00DA07F8" w:rsidRDefault="00DA07F8" w:rsidP="00DA07F8">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Factor types</w:t>
            </w:r>
          </w:p>
        </w:tc>
      </w:tr>
      <w:tr w:rsidR="00A94262" w14:paraId="6CED4BA0" w14:textId="77777777" w:rsidTr="00A94262">
        <w:tc>
          <w:tcPr>
            <w:tcW w:w="3005" w:type="dxa"/>
            <w:tcBorders>
              <w:top w:val="single" w:sz="6" w:space="0" w:color="auto"/>
              <w:bottom w:val="nil"/>
            </w:tcBorders>
          </w:tcPr>
          <w:p w14:paraId="48887E3D" w14:textId="61127744"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Concentration of </w:t>
            </w:r>
            <w:r>
              <w:rPr>
                <w:rFonts w:ascii="Times New Roman" w:hAnsi="Times New Roman" w:cs="Times New Roman"/>
                <w:sz w:val="24"/>
                <w:szCs w:val="24"/>
              </w:rPr>
              <w:t xml:space="preserve">SARS-CoV-2 virus </w:t>
            </w:r>
            <w:r w:rsidRPr="0065279F">
              <w:rPr>
                <w:rFonts w:ascii="Times New Roman" w:hAnsi="Times New Roman" w:cs="Times New Roman"/>
                <w:sz w:val="24"/>
                <w:szCs w:val="28"/>
              </w:rPr>
              <w:t>(copies/mL)</w:t>
            </w:r>
          </w:p>
        </w:tc>
        <w:tc>
          <w:tcPr>
            <w:tcW w:w="3005" w:type="dxa"/>
            <w:tcBorders>
              <w:top w:val="single" w:sz="6" w:space="0" w:color="auto"/>
              <w:bottom w:val="nil"/>
            </w:tcBorders>
          </w:tcPr>
          <w:p w14:paraId="375FC799" w14:textId="1C76598D" w:rsidR="00A94262" w:rsidRDefault="00A94262" w:rsidP="00A94262">
            <w:pPr>
              <w:widowControl/>
              <w:spacing w:after="160" w:line="259" w:lineRule="auto"/>
              <w:jc w:val="left"/>
              <w:rPr>
                <w:rFonts w:ascii="Times New Roman" w:hAnsi="Times New Roman" w:cs="Times New Roman"/>
                <w:noProof/>
                <w:sz w:val="24"/>
              </w:rPr>
            </w:pPr>
            <w:r w:rsidRPr="00683D8B">
              <w:rPr>
                <w:rFonts w:ascii="Times New Roman" w:hAnsi="Times New Roman" w:cs="Times New Roman"/>
                <w:i/>
                <w:iCs/>
                <w:noProof/>
                <w:sz w:val="24"/>
              </w:rPr>
              <w:t>C</w:t>
            </w:r>
            <w:r w:rsidRPr="00683D8B">
              <w:rPr>
                <w:rFonts w:ascii="Times New Roman" w:hAnsi="Times New Roman" w:cs="Times New Roman"/>
                <w:noProof/>
                <w:sz w:val="24"/>
                <w:vertAlign w:val="subscript"/>
              </w:rPr>
              <w:t>RNA</w:t>
            </w:r>
          </w:p>
        </w:tc>
        <w:tc>
          <w:tcPr>
            <w:tcW w:w="3006" w:type="dxa"/>
            <w:tcBorders>
              <w:top w:val="single" w:sz="6" w:space="0" w:color="auto"/>
              <w:bottom w:val="nil"/>
            </w:tcBorders>
          </w:tcPr>
          <w:p w14:paraId="7078FF76" w14:textId="035634A4"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WBE</w:t>
            </w:r>
          </w:p>
        </w:tc>
      </w:tr>
      <w:tr w:rsidR="00A94262" w14:paraId="07A0E780" w14:textId="77777777" w:rsidTr="00A94262">
        <w:tc>
          <w:tcPr>
            <w:tcW w:w="3005" w:type="dxa"/>
            <w:tcBorders>
              <w:top w:val="nil"/>
            </w:tcBorders>
          </w:tcPr>
          <w:p w14:paraId="184F1B44" w14:textId="75AA3F96" w:rsidR="00A94262" w:rsidRDefault="00A94262" w:rsidP="00A94262">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Ratio of first dose vaccination recipient (%)</w:t>
            </w:r>
          </w:p>
        </w:tc>
        <w:tc>
          <w:tcPr>
            <w:tcW w:w="3005" w:type="dxa"/>
            <w:tcBorders>
              <w:top w:val="nil"/>
            </w:tcBorders>
          </w:tcPr>
          <w:p w14:paraId="2DD5BA60" w14:textId="1F564858" w:rsidR="00A94262" w:rsidRDefault="00A94262" w:rsidP="00A94262">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v1</w:t>
            </w:r>
          </w:p>
        </w:tc>
        <w:tc>
          <w:tcPr>
            <w:tcW w:w="3006" w:type="dxa"/>
            <w:tcBorders>
              <w:top w:val="nil"/>
            </w:tcBorders>
          </w:tcPr>
          <w:p w14:paraId="7B5BB0F7" w14:textId="4C220C58" w:rsidR="00A94262" w:rsidRDefault="00A94262" w:rsidP="00A94262">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Epidemiology</w:t>
            </w:r>
          </w:p>
        </w:tc>
      </w:tr>
      <w:tr w:rsidR="00A94262" w14:paraId="314146C5" w14:textId="77777777" w:rsidTr="00DA07F8">
        <w:tc>
          <w:tcPr>
            <w:tcW w:w="3005" w:type="dxa"/>
          </w:tcPr>
          <w:p w14:paraId="42DDBF0A" w14:textId="51406489" w:rsidR="00A94262" w:rsidRDefault="00A94262" w:rsidP="00A94262">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Ratio of second dose vaccination recipient (%)</w:t>
            </w:r>
          </w:p>
        </w:tc>
        <w:tc>
          <w:tcPr>
            <w:tcW w:w="3005" w:type="dxa"/>
          </w:tcPr>
          <w:p w14:paraId="4FF6BC8C" w14:textId="2E5DAA12" w:rsidR="00A94262" w:rsidRDefault="00A94262" w:rsidP="00A94262">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v2</w:t>
            </w:r>
          </w:p>
        </w:tc>
        <w:tc>
          <w:tcPr>
            <w:tcW w:w="3006" w:type="dxa"/>
          </w:tcPr>
          <w:p w14:paraId="47AC1F80" w14:textId="5A524742" w:rsidR="00A94262" w:rsidRDefault="00A94262" w:rsidP="00A94262">
            <w:pPr>
              <w:widowControl/>
              <w:spacing w:after="160" w:line="259" w:lineRule="auto"/>
              <w:jc w:val="left"/>
              <w:rPr>
                <w:rFonts w:ascii="Times New Roman" w:hAnsi="Times New Roman" w:cs="Times New Roman"/>
                <w:b/>
                <w:bCs/>
                <w:noProof/>
                <w:sz w:val="24"/>
              </w:rPr>
            </w:pPr>
            <w:r>
              <w:rPr>
                <w:rFonts w:ascii="Times New Roman" w:hAnsi="Times New Roman" w:cs="Times New Roman"/>
                <w:noProof/>
                <w:sz w:val="24"/>
              </w:rPr>
              <w:t>Epidemiology</w:t>
            </w:r>
          </w:p>
        </w:tc>
      </w:tr>
      <w:tr w:rsidR="00A94262" w14:paraId="0ADBAEF3" w14:textId="77777777" w:rsidTr="00DA07F8">
        <w:tc>
          <w:tcPr>
            <w:tcW w:w="3005" w:type="dxa"/>
          </w:tcPr>
          <w:p w14:paraId="19FF66EA" w14:textId="28D357E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Ratio of booster vaccination recipient (%)</w:t>
            </w:r>
          </w:p>
        </w:tc>
        <w:tc>
          <w:tcPr>
            <w:tcW w:w="3005" w:type="dxa"/>
          </w:tcPr>
          <w:p w14:paraId="761BCC90" w14:textId="4EDEFDAC"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boosterv</w:t>
            </w:r>
          </w:p>
        </w:tc>
        <w:tc>
          <w:tcPr>
            <w:tcW w:w="3006" w:type="dxa"/>
          </w:tcPr>
          <w:p w14:paraId="23839AF0" w14:textId="5BB68C65"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2E4CC010" w14:textId="77777777" w:rsidTr="00DA07F8">
        <w:tc>
          <w:tcPr>
            <w:tcW w:w="3005" w:type="dxa"/>
          </w:tcPr>
          <w:p w14:paraId="1D3D4E97" w14:textId="5170F755"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Shannon diversity</w:t>
            </w:r>
          </w:p>
        </w:tc>
        <w:tc>
          <w:tcPr>
            <w:tcW w:w="3005" w:type="dxa"/>
          </w:tcPr>
          <w:p w14:paraId="53FCC202" w14:textId="75CD69B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Shannon</w:t>
            </w:r>
          </w:p>
        </w:tc>
        <w:tc>
          <w:tcPr>
            <w:tcW w:w="3006" w:type="dxa"/>
          </w:tcPr>
          <w:p w14:paraId="22ABA7B0" w14:textId="645CA82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5C6208B4" w14:textId="77777777" w:rsidTr="00DA07F8">
        <w:tc>
          <w:tcPr>
            <w:tcW w:w="3005" w:type="dxa"/>
          </w:tcPr>
          <w:p w14:paraId="7DEFFED0" w14:textId="37F4B742"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Invsimpson diversity</w:t>
            </w:r>
          </w:p>
        </w:tc>
        <w:tc>
          <w:tcPr>
            <w:tcW w:w="3005" w:type="dxa"/>
          </w:tcPr>
          <w:p w14:paraId="7B0F6360" w14:textId="42273EF6"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Inv.simpson</w:t>
            </w:r>
          </w:p>
        </w:tc>
        <w:tc>
          <w:tcPr>
            <w:tcW w:w="3006" w:type="dxa"/>
          </w:tcPr>
          <w:p w14:paraId="186456C9" w14:textId="76A730FD"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4D0F569A" w14:textId="77777777" w:rsidTr="00DA07F8">
        <w:tc>
          <w:tcPr>
            <w:tcW w:w="3005" w:type="dxa"/>
          </w:tcPr>
          <w:p w14:paraId="377AE2DD" w14:textId="607A26FD"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Alpha variant ratio </w:t>
            </w:r>
          </w:p>
        </w:tc>
        <w:tc>
          <w:tcPr>
            <w:tcW w:w="3005" w:type="dxa"/>
          </w:tcPr>
          <w:p w14:paraId="005E0145" w14:textId="493697F8"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Alpha</w:t>
            </w:r>
          </w:p>
        </w:tc>
        <w:tc>
          <w:tcPr>
            <w:tcW w:w="3006" w:type="dxa"/>
          </w:tcPr>
          <w:p w14:paraId="31636465" w14:textId="4E70D9B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5634FADB" w14:textId="77777777" w:rsidTr="00DA07F8">
        <w:tc>
          <w:tcPr>
            <w:tcW w:w="3005" w:type="dxa"/>
          </w:tcPr>
          <w:p w14:paraId="019194FE" w14:textId="49889719"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Beta variant ratio </w:t>
            </w:r>
          </w:p>
        </w:tc>
        <w:tc>
          <w:tcPr>
            <w:tcW w:w="3005" w:type="dxa"/>
          </w:tcPr>
          <w:p w14:paraId="490D90D1" w14:textId="1819775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Beta</w:t>
            </w:r>
          </w:p>
        </w:tc>
        <w:tc>
          <w:tcPr>
            <w:tcW w:w="3006" w:type="dxa"/>
          </w:tcPr>
          <w:p w14:paraId="287972C7" w14:textId="24053076"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5EDAC548" w14:textId="77777777" w:rsidTr="00DA07F8">
        <w:tc>
          <w:tcPr>
            <w:tcW w:w="3005" w:type="dxa"/>
          </w:tcPr>
          <w:p w14:paraId="16DB5BEE" w14:textId="09CF52AC"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Delta variant ratio </w:t>
            </w:r>
          </w:p>
        </w:tc>
        <w:tc>
          <w:tcPr>
            <w:tcW w:w="3005" w:type="dxa"/>
          </w:tcPr>
          <w:p w14:paraId="7862752D" w14:textId="71A33918"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Delta</w:t>
            </w:r>
          </w:p>
        </w:tc>
        <w:tc>
          <w:tcPr>
            <w:tcW w:w="3006" w:type="dxa"/>
          </w:tcPr>
          <w:p w14:paraId="743636A1" w14:textId="1DD238CB"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400CA99B" w14:textId="77777777" w:rsidTr="00DA07F8">
        <w:tc>
          <w:tcPr>
            <w:tcW w:w="3005" w:type="dxa"/>
          </w:tcPr>
          <w:p w14:paraId="1FFEF285" w14:textId="40D36FC8"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Epsilon variant ratio</w:t>
            </w:r>
          </w:p>
        </w:tc>
        <w:tc>
          <w:tcPr>
            <w:tcW w:w="3005" w:type="dxa"/>
          </w:tcPr>
          <w:p w14:paraId="12AA8C3F" w14:textId="0A7428A5"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Epsilon</w:t>
            </w:r>
          </w:p>
        </w:tc>
        <w:tc>
          <w:tcPr>
            <w:tcW w:w="3006" w:type="dxa"/>
          </w:tcPr>
          <w:p w14:paraId="33D2FBA5" w14:textId="2548056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6A2114BF" w14:textId="77777777" w:rsidTr="00DA07F8">
        <w:tc>
          <w:tcPr>
            <w:tcW w:w="3005" w:type="dxa"/>
          </w:tcPr>
          <w:p w14:paraId="7284E9A6" w14:textId="1225E17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Eta variant ratio </w:t>
            </w:r>
          </w:p>
        </w:tc>
        <w:tc>
          <w:tcPr>
            <w:tcW w:w="3005" w:type="dxa"/>
          </w:tcPr>
          <w:p w14:paraId="70046822" w14:textId="52486D26"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Eta</w:t>
            </w:r>
          </w:p>
        </w:tc>
        <w:tc>
          <w:tcPr>
            <w:tcW w:w="3006" w:type="dxa"/>
          </w:tcPr>
          <w:p w14:paraId="741BD0AB" w14:textId="3F90247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3572C019" w14:textId="77777777" w:rsidTr="00DA07F8">
        <w:tc>
          <w:tcPr>
            <w:tcW w:w="3005" w:type="dxa"/>
          </w:tcPr>
          <w:p w14:paraId="559EEDAA" w14:textId="0E403C9A"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Iota variant ratio </w:t>
            </w:r>
          </w:p>
        </w:tc>
        <w:tc>
          <w:tcPr>
            <w:tcW w:w="3005" w:type="dxa"/>
          </w:tcPr>
          <w:p w14:paraId="4D1087F2" w14:textId="5161984A"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Iota</w:t>
            </w:r>
          </w:p>
        </w:tc>
        <w:tc>
          <w:tcPr>
            <w:tcW w:w="3006" w:type="dxa"/>
          </w:tcPr>
          <w:p w14:paraId="0E3C2C0E" w14:textId="281C3F8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74EDF434" w14:textId="77777777" w:rsidTr="00DA07F8">
        <w:tc>
          <w:tcPr>
            <w:tcW w:w="3005" w:type="dxa"/>
          </w:tcPr>
          <w:p w14:paraId="5E53BCE8" w14:textId="67BE5B4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Kappa variant ratio </w:t>
            </w:r>
          </w:p>
        </w:tc>
        <w:tc>
          <w:tcPr>
            <w:tcW w:w="3005" w:type="dxa"/>
          </w:tcPr>
          <w:p w14:paraId="4D82F7D5" w14:textId="0CC1DF9C"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Kappa</w:t>
            </w:r>
          </w:p>
        </w:tc>
        <w:tc>
          <w:tcPr>
            <w:tcW w:w="3006" w:type="dxa"/>
          </w:tcPr>
          <w:p w14:paraId="346A8145" w14:textId="04AC2B75"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75CADBAE" w14:textId="77777777" w:rsidTr="00DA07F8">
        <w:tc>
          <w:tcPr>
            <w:tcW w:w="3005" w:type="dxa"/>
          </w:tcPr>
          <w:p w14:paraId="3A277BB8" w14:textId="025AA68A"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Mu variant ratio </w:t>
            </w:r>
          </w:p>
        </w:tc>
        <w:tc>
          <w:tcPr>
            <w:tcW w:w="3005" w:type="dxa"/>
          </w:tcPr>
          <w:p w14:paraId="17C21ED5" w14:textId="6AB3A73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Mu</w:t>
            </w:r>
          </w:p>
        </w:tc>
        <w:tc>
          <w:tcPr>
            <w:tcW w:w="3006" w:type="dxa"/>
          </w:tcPr>
          <w:p w14:paraId="0D2594D1" w14:textId="0922D3D6"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0E4A5C01" w14:textId="77777777" w:rsidTr="00DA07F8">
        <w:tc>
          <w:tcPr>
            <w:tcW w:w="3005" w:type="dxa"/>
          </w:tcPr>
          <w:p w14:paraId="5A7B014E" w14:textId="55B84CBB"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Omicron variant ratio </w:t>
            </w:r>
          </w:p>
        </w:tc>
        <w:tc>
          <w:tcPr>
            <w:tcW w:w="3005" w:type="dxa"/>
          </w:tcPr>
          <w:p w14:paraId="3BEDE334" w14:textId="1A648EE2"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Omicron</w:t>
            </w:r>
          </w:p>
        </w:tc>
        <w:tc>
          <w:tcPr>
            <w:tcW w:w="3006" w:type="dxa"/>
          </w:tcPr>
          <w:p w14:paraId="303221E0" w14:textId="1ECA2BA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1CA332CD" w14:textId="77777777" w:rsidTr="00DA07F8">
        <w:tc>
          <w:tcPr>
            <w:tcW w:w="3005" w:type="dxa"/>
          </w:tcPr>
          <w:p w14:paraId="1BB8989B" w14:textId="3BE0B053"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Other variant ratio </w:t>
            </w:r>
          </w:p>
        </w:tc>
        <w:tc>
          <w:tcPr>
            <w:tcW w:w="3005" w:type="dxa"/>
          </w:tcPr>
          <w:p w14:paraId="13C325B6" w14:textId="35D92F6D"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Other</w:t>
            </w:r>
          </w:p>
        </w:tc>
        <w:tc>
          <w:tcPr>
            <w:tcW w:w="3006" w:type="dxa"/>
          </w:tcPr>
          <w:p w14:paraId="408A81D2" w14:textId="67FD492E"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Epidemiology</w:t>
            </w:r>
          </w:p>
        </w:tc>
      </w:tr>
      <w:tr w:rsidR="00A94262" w14:paraId="1EA7233F" w14:textId="77777777" w:rsidTr="00DA07F8">
        <w:tc>
          <w:tcPr>
            <w:tcW w:w="3005" w:type="dxa"/>
          </w:tcPr>
          <w:p w14:paraId="4661334A" w14:textId="0CFFF0F2"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Overall vulnerability</w:t>
            </w:r>
          </w:p>
        </w:tc>
        <w:tc>
          <w:tcPr>
            <w:tcW w:w="3005" w:type="dxa"/>
          </w:tcPr>
          <w:p w14:paraId="19F98609" w14:textId="51CB2B36"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Overallv</w:t>
            </w:r>
          </w:p>
        </w:tc>
        <w:tc>
          <w:tcPr>
            <w:tcW w:w="3006" w:type="dxa"/>
          </w:tcPr>
          <w:p w14:paraId="1497CD2E" w14:textId="7A45926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652FBC4C" w14:textId="77777777" w:rsidTr="00DA07F8">
        <w:tc>
          <w:tcPr>
            <w:tcW w:w="3005" w:type="dxa"/>
          </w:tcPr>
          <w:p w14:paraId="5DB430F6" w14:textId="7357ABB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sz w:val="24"/>
                <w:szCs w:val="24"/>
              </w:rPr>
              <w:t>S</w:t>
            </w:r>
            <w:r w:rsidRPr="00D50E47">
              <w:rPr>
                <w:rFonts w:ascii="Times New Roman" w:hAnsi="Times New Roman"/>
                <w:sz w:val="24"/>
                <w:szCs w:val="24"/>
              </w:rPr>
              <w:t>ocioeconomic status</w:t>
            </w:r>
          </w:p>
        </w:tc>
        <w:tc>
          <w:tcPr>
            <w:tcW w:w="3005" w:type="dxa"/>
          </w:tcPr>
          <w:p w14:paraId="64C728B4" w14:textId="0562775A"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Socioeconomic.status</w:t>
            </w:r>
          </w:p>
        </w:tc>
        <w:tc>
          <w:tcPr>
            <w:tcW w:w="3006" w:type="dxa"/>
          </w:tcPr>
          <w:p w14:paraId="47716B57" w14:textId="2D89674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61196C03" w14:textId="77777777" w:rsidTr="00DA07F8">
        <w:tc>
          <w:tcPr>
            <w:tcW w:w="3005" w:type="dxa"/>
          </w:tcPr>
          <w:p w14:paraId="5A77C26E" w14:textId="27519D9D" w:rsidR="00A94262" w:rsidRDefault="00A94262" w:rsidP="00A94262">
            <w:pPr>
              <w:widowControl/>
              <w:spacing w:after="160" w:line="259" w:lineRule="auto"/>
              <w:jc w:val="left"/>
              <w:rPr>
                <w:rFonts w:ascii="Times New Roman" w:hAnsi="Times New Roman"/>
                <w:sz w:val="24"/>
                <w:szCs w:val="24"/>
              </w:rPr>
            </w:pPr>
            <w:r>
              <w:rPr>
                <w:rFonts w:ascii="Times New Roman" w:hAnsi="Times New Roman"/>
                <w:sz w:val="24"/>
                <w:szCs w:val="24"/>
              </w:rPr>
              <w:t>M</w:t>
            </w:r>
            <w:r w:rsidRPr="00D50E47">
              <w:rPr>
                <w:rFonts w:ascii="Times New Roman" w:hAnsi="Times New Roman"/>
                <w:sz w:val="24"/>
                <w:szCs w:val="24"/>
              </w:rPr>
              <w:t xml:space="preserve">inority status </w:t>
            </w:r>
            <w:r>
              <w:rPr>
                <w:rFonts w:ascii="Times New Roman" w:hAnsi="Times New Roman"/>
                <w:sz w:val="24"/>
                <w:szCs w:val="24"/>
              </w:rPr>
              <w:t>&amp;</w:t>
            </w:r>
            <w:r w:rsidRPr="00D50E47">
              <w:rPr>
                <w:rFonts w:ascii="Times New Roman" w:hAnsi="Times New Roman"/>
                <w:sz w:val="24"/>
                <w:szCs w:val="24"/>
              </w:rPr>
              <w:t xml:space="preserve"> language</w:t>
            </w:r>
          </w:p>
        </w:tc>
        <w:tc>
          <w:tcPr>
            <w:tcW w:w="3005" w:type="dxa"/>
          </w:tcPr>
          <w:p w14:paraId="3F6AE59B" w14:textId="01185772"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minority</w:t>
            </w:r>
          </w:p>
        </w:tc>
        <w:tc>
          <w:tcPr>
            <w:tcW w:w="3006" w:type="dxa"/>
          </w:tcPr>
          <w:p w14:paraId="02F73784" w14:textId="1DDF67DD"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26A6A62D" w14:textId="77777777" w:rsidTr="00DA07F8">
        <w:tc>
          <w:tcPr>
            <w:tcW w:w="3005" w:type="dxa"/>
          </w:tcPr>
          <w:p w14:paraId="31EAAC9D" w14:textId="6241C1CF" w:rsidR="00A94262" w:rsidRDefault="00A94262" w:rsidP="00A94262">
            <w:pPr>
              <w:widowControl/>
              <w:spacing w:after="160" w:line="259" w:lineRule="auto"/>
              <w:jc w:val="left"/>
              <w:rPr>
                <w:rFonts w:ascii="Times New Roman" w:hAnsi="Times New Roman"/>
                <w:sz w:val="24"/>
                <w:szCs w:val="24"/>
              </w:rPr>
            </w:pPr>
            <w:r>
              <w:rPr>
                <w:rFonts w:ascii="Times New Roman" w:hAnsi="Times New Roman"/>
                <w:sz w:val="24"/>
                <w:szCs w:val="24"/>
              </w:rPr>
              <w:t>H</w:t>
            </w:r>
            <w:r w:rsidRPr="00D50E47">
              <w:rPr>
                <w:rFonts w:ascii="Times New Roman" w:hAnsi="Times New Roman"/>
                <w:sz w:val="24"/>
                <w:szCs w:val="24"/>
              </w:rPr>
              <w:t xml:space="preserve">ousehold </w:t>
            </w:r>
            <w:r>
              <w:rPr>
                <w:rFonts w:ascii="Times New Roman" w:hAnsi="Times New Roman"/>
                <w:sz w:val="24"/>
                <w:szCs w:val="24"/>
              </w:rPr>
              <w:t>&amp;</w:t>
            </w:r>
            <w:r w:rsidRPr="00D50E47">
              <w:rPr>
                <w:rFonts w:ascii="Times New Roman" w:hAnsi="Times New Roman"/>
                <w:sz w:val="24"/>
                <w:szCs w:val="24"/>
              </w:rPr>
              <w:t xml:space="preserve"> transportation</w:t>
            </w:r>
          </w:p>
        </w:tc>
        <w:tc>
          <w:tcPr>
            <w:tcW w:w="3005" w:type="dxa"/>
          </w:tcPr>
          <w:p w14:paraId="12ECD040" w14:textId="0FB4FFE6"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Household</w:t>
            </w:r>
          </w:p>
        </w:tc>
        <w:tc>
          <w:tcPr>
            <w:tcW w:w="3006" w:type="dxa"/>
          </w:tcPr>
          <w:p w14:paraId="21FDF4D7" w14:textId="2DC9E6A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2537C7C4" w14:textId="77777777" w:rsidTr="00DA07F8">
        <w:tc>
          <w:tcPr>
            <w:tcW w:w="3005" w:type="dxa"/>
          </w:tcPr>
          <w:p w14:paraId="3DAF83A1" w14:textId="67F76AF0" w:rsidR="00A94262" w:rsidRDefault="00A94262" w:rsidP="00A94262">
            <w:pPr>
              <w:widowControl/>
              <w:spacing w:after="160" w:line="259" w:lineRule="auto"/>
              <w:jc w:val="left"/>
              <w:rPr>
                <w:rFonts w:ascii="Times New Roman" w:hAnsi="Times New Roman"/>
                <w:sz w:val="24"/>
                <w:szCs w:val="24"/>
              </w:rPr>
            </w:pPr>
            <w:r>
              <w:rPr>
                <w:rFonts w:ascii="Times New Roman" w:hAnsi="Times New Roman"/>
                <w:sz w:val="24"/>
                <w:szCs w:val="24"/>
              </w:rPr>
              <w:t>E</w:t>
            </w:r>
            <w:r w:rsidRPr="00D50E47">
              <w:rPr>
                <w:rFonts w:ascii="Times New Roman" w:hAnsi="Times New Roman"/>
                <w:sz w:val="24"/>
                <w:szCs w:val="24"/>
              </w:rPr>
              <w:t>pidemiological risk</w:t>
            </w:r>
          </w:p>
        </w:tc>
        <w:tc>
          <w:tcPr>
            <w:tcW w:w="3005" w:type="dxa"/>
          </w:tcPr>
          <w:p w14:paraId="11598EA2" w14:textId="19CE76F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Epidemiological risk</w:t>
            </w:r>
          </w:p>
        </w:tc>
        <w:tc>
          <w:tcPr>
            <w:tcW w:w="3006" w:type="dxa"/>
          </w:tcPr>
          <w:p w14:paraId="33C199D8" w14:textId="20B7C724"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26C512FD" w14:textId="77777777" w:rsidTr="00DA07F8">
        <w:tc>
          <w:tcPr>
            <w:tcW w:w="3005" w:type="dxa"/>
          </w:tcPr>
          <w:p w14:paraId="3BD769A7" w14:textId="717642A8" w:rsidR="00A94262" w:rsidRDefault="00A94262" w:rsidP="00A94262">
            <w:pPr>
              <w:widowControl/>
              <w:spacing w:after="160" w:line="259" w:lineRule="auto"/>
              <w:jc w:val="left"/>
              <w:rPr>
                <w:rFonts w:ascii="Times New Roman" w:hAnsi="Times New Roman"/>
                <w:sz w:val="24"/>
                <w:szCs w:val="24"/>
              </w:rPr>
            </w:pPr>
            <w:r>
              <w:rPr>
                <w:rFonts w:ascii="Times New Roman" w:hAnsi="Times New Roman"/>
                <w:sz w:val="24"/>
                <w:szCs w:val="24"/>
              </w:rPr>
              <w:t>H</w:t>
            </w:r>
            <w:r w:rsidRPr="00D50E47">
              <w:rPr>
                <w:rFonts w:ascii="Times New Roman" w:hAnsi="Times New Roman"/>
                <w:sz w:val="24"/>
                <w:szCs w:val="24"/>
              </w:rPr>
              <w:t>ealthcare system</w:t>
            </w:r>
            <w:r>
              <w:rPr>
                <w:rFonts w:ascii="Times New Roman" w:hAnsi="Times New Roman"/>
                <w:sz w:val="24"/>
                <w:szCs w:val="24"/>
              </w:rPr>
              <w:t xml:space="preserve"> factor</w:t>
            </w:r>
          </w:p>
        </w:tc>
        <w:tc>
          <w:tcPr>
            <w:tcW w:w="3005" w:type="dxa"/>
          </w:tcPr>
          <w:p w14:paraId="51FCFDF0" w14:textId="60E8238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Healthcare. system</w:t>
            </w:r>
          </w:p>
        </w:tc>
        <w:tc>
          <w:tcPr>
            <w:tcW w:w="3006" w:type="dxa"/>
          </w:tcPr>
          <w:p w14:paraId="71A6CAF5" w14:textId="44A920F5"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15596EFD" w14:textId="77777777" w:rsidTr="00DA07F8">
        <w:tc>
          <w:tcPr>
            <w:tcW w:w="3005" w:type="dxa"/>
          </w:tcPr>
          <w:p w14:paraId="298F37E0" w14:textId="2303A525" w:rsidR="00A94262" w:rsidRDefault="00A94262" w:rsidP="00A94262">
            <w:pPr>
              <w:widowControl/>
              <w:spacing w:after="160" w:line="259" w:lineRule="auto"/>
              <w:jc w:val="left"/>
              <w:rPr>
                <w:rFonts w:ascii="Times New Roman" w:hAnsi="Times New Roman"/>
                <w:sz w:val="24"/>
                <w:szCs w:val="24"/>
              </w:rPr>
            </w:pPr>
            <w:r>
              <w:rPr>
                <w:rFonts w:ascii="Times New Roman" w:hAnsi="Times New Roman" w:cs="Times New Roman"/>
                <w:noProof/>
                <w:sz w:val="24"/>
              </w:rPr>
              <w:t>High risk environment</w:t>
            </w:r>
          </w:p>
        </w:tc>
        <w:tc>
          <w:tcPr>
            <w:tcW w:w="3005" w:type="dxa"/>
          </w:tcPr>
          <w:p w14:paraId="765F5B59" w14:textId="5DE34FFC"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high. risk. env</w:t>
            </w:r>
          </w:p>
        </w:tc>
        <w:tc>
          <w:tcPr>
            <w:tcW w:w="3006" w:type="dxa"/>
          </w:tcPr>
          <w:p w14:paraId="43405068" w14:textId="748064B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52647AF6" w14:textId="77777777" w:rsidTr="00DA07F8">
        <w:tc>
          <w:tcPr>
            <w:tcW w:w="3005" w:type="dxa"/>
          </w:tcPr>
          <w:p w14:paraId="55DB0B48" w14:textId="73CE20F5"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Population density</w:t>
            </w:r>
          </w:p>
        </w:tc>
        <w:tc>
          <w:tcPr>
            <w:tcW w:w="3005" w:type="dxa"/>
          </w:tcPr>
          <w:p w14:paraId="4F4CA265" w14:textId="45D33EEE"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population. density</w:t>
            </w:r>
          </w:p>
        </w:tc>
        <w:tc>
          <w:tcPr>
            <w:tcW w:w="3006" w:type="dxa"/>
          </w:tcPr>
          <w:p w14:paraId="49FEE358" w14:textId="542207E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CCVI</w:t>
            </w:r>
          </w:p>
        </w:tc>
      </w:tr>
      <w:tr w:rsidR="00A94262" w14:paraId="5B732B2E" w14:textId="77777777" w:rsidTr="00DA07F8">
        <w:tc>
          <w:tcPr>
            <w:tcW w:w="3005" w:type="dxa"/>
          </w:tcPr>
          <w:p w14:paraId="5648C6C1" w14:textId="6C4C7D5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Positive ratio of testing </w:t>
            </w:r>
          </w:p>
        </w:tc>
        <w:tc>
          <w:tcPr>
            <w:tcW w:w="3005" w:type="dxa"/>
          </w:tcPr>
          <w:p w14:paraId="40FDAD49" w14:textId="4D70850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pratio</w:t>
            </w:r>
          </w:p>
        </w:tc>
        <w:tc>
          <w:tcPr>
            <w:tcW w:w="3006" w:type="dxa"/>
          </w:tcPr>
          <w:p w14:paraId="5EED94D2" w14:textId="70AD7B5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Test accessibility</w:t>
            </w:r>
          </w:p>
        </w:tc>
      </w:tr>
      <w:tr w:rsidR="00A94262" w14:paraId="05B943C3" w14:textId="77777777" w:rsidTr="00DA07F8">
        <w:tc>
          <w:tcPr>
            <w:tcW w:w="3005" w:type="dxa"/>
          </w:tcPr>
          <w:p w14:paraId="05B87F07" w14:textId="2F693754"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lastRenderedPageBreak/>
              <w:t>Distance to test sites</w:t>
            </w:r>
          </w:p>
        </w:tc>
        <w:tc>
          <w:tcPr>
            <w:tcW w:w="3005" w:type="dxa"/>
          </w:tcPr>
          <w:p w14:paraId="11EDEA97" w14:textId="727C60C9"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Distance to test sites</w:t>
            </w:r>
          </w:p>
        </w:tc>
        <w:tc>
          <w:tcPr>
            <w:tcW w:w="3006" w:type="dxa"/>
          </w:tcPr>
          <w:p w14:paraId="6F4D5B6C" w14:textId="289A05F8"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Test accessibility</w:t>
            </w:r>
          </w:p>
        </w:tc>
      </w:tr>
      <w:tr w:rsidR="00A94262" w14:paraId="506F1F43" w14:textId="77777777" w:rsidTr="00DA07F8">
        <w:tc>
          <w:tcPr>
            <w:tcW w:w="3005" w:type="dxa"/>
          </w:tcPr>
          <w:p w14:paraId="6F35A2A5" w14:textId="520F1FC3"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Test sites per 100000 people</w:t>
            </w:r>
          </w:p>
        </w:tc>
        <w:tc>
          <w:tcPr>
            <w:tcW w:w="3005" w:type="dxa"/>
          </w:tcPr>
          <w:p w14:paraId="77AD75B8" w14:textId="29424E3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Test sites per 100k</w:t>
            </w:r>
          </w:p>
        </w:tc>
        <w:tc>
          <w:tcPr>
            <w:tcW w:w="3006" w:type="dxa"/>
          </w:tcPr>
          <w:p w14:paraId="548A15B2" w14:textId="6FBE52D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Test accessibility</w:t>
            </w:r>
          </w:p>
        </w:tc>
      </w:tr>
      <w:tr w:rsidR="00A94262" w14:paraId="02951D8E" w14:textId="77777777" w:rsidTr="00DA07F8">
        <w:tc>
          <w:tcPr>
            <w:tcW w:w="3005" w:type="dxa"/>
          </w:tcPr>
          <w:p w14:paraId="574C3648" w14:textId="2D9B758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Precipitation</w:t>
            </w:r>
          </w:p>
        </w:tc>
        <w:tc>
          <w:tcPr>
            <w:tcW w:w="3005" w:type="dxa"/>
          </w:tcPr>
          <w:p w14:paraId="21CB50C2" w14:textId="3FF88494"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Pcp</w:t>
            </w:r>
          </w:p>
        </w:tc>
        <w:tc>
          <w:tcPr>
            <w:tcW w:w="3006" w:type="dxa"/>
          </w:tcPr>
          <w:p w14:paraId="0FE5EBD6" w14:textId="3C02E5A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Environment</w:t>
            </w:r>
          </w:p>
        </w:tc>
      </w:tr>
      <w:tr w:rsidR="00A94262" w14:paraId="6962BBA6" w14:textId="77777777" w:rsidTr="00DA07F8">
        <w:tc>
          <w:tcPr>
            <w:tcW w:w="3005" w:type="dxa"/>
          </w:tcPr>
          <w:p w14:paraId="04C89621" w14:textId="0BC5C625"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Air temperature</w:t>
            </w:r>
          </w:p>
        </w:tc>
        <w:tc>
          <w:tcPr>
            <w:tcW w:w="3005" w:type="dxa"/>
          </w:tcPr>
          <w:p w14:paraId="1E3423EA" w14:textId="3D4F301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w:t>
            </w:r>
            <w:r w:rsidRPr="00952A5D">
              <w:rPr>
                <w:rFonts w:ascii="Times New Roman" w:hAnsi="Times New Roman" w:cs="Times New Roman"/>
                <w:noProof/>
                <w:sz w:val="24"/>
                <w:vertAlign w:val="subscript"/>
              </w:rPr>
              <w:t>a</w:t>
            </w:r>
          </w:p>
        </w:tc>
        <w:tc>
          <w:tcPr>
            <w:tcW w:w="3006" w:type="dxa"/>
          </w:tcPr>
          <w:p w14:paraId="51529D20" w14:textId="21F3BF9D"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Environment</w:t>
            </w:r>
          </w:p>
        </w:tc>
      </w:tr>
      <w:tr w:rsidR="00A94262" w14:paraId="5FF94FED" w14:textId="77777777" w:rsidTr="00DA07F8">
        <w:tc>
          <w:tcPr>
            <w:tcW w:w="3005" w:type="dxa"/>
          </w:tcPr>
          <w:p w14:paraId="582618B5" w14:textId="7A7C2EC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Wastewater temperature</w:t>
            </w:r>
          </w:p>
        </w:tc>
        <w:tc>
          <w:tcPr>
            <w:tcW w:w="3005" w:type="dxa"/>
          </w:tcPr>
          <w:p w14:paraId="488EC18D" w14:textId="091AA564"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w:t>
            </w:r>
            <w:r w:rsidRPr="008B734E">
              <w:rPr>
                <w:rFonts w:ascii="Times New Roman" w:hAnsi="Times New Roman" w:cs="Times New Roman"/>
                <w:noProof/>
                <w:sz w:val="24"/>
                <w:vertAlign w:val="subscript"/>
              </w:rPr>
              <w:t>w</w:t>
            </w:r>
          </w:p>
        </w:tc>
        <w:tc>
          <w:tcPr>
            <w:tcW w:w="3006" w:type="dxa"/>
          </w:tcPr>
          <w:p w14:paraId="27A42A59" w14:textId="5E47A9CB"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Environment</w:t>
            </w:r>
          </w:p>
        </w:tc>
      </w:tr>
      <w:tr w:rsidR="00A94262" w14:paraId="4EB626A6" w14:textId="77777777" w:rsidTr="00DA07F8">
        <w:tc>
          <w:tcPr>
            <w:tcW w:w="3005" w:type="dxa"/>
          </w:tcPr>
          <w:p w14:paraId="56A94D1A" w14:textId="3CF587F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Metropolis</w:t>
            </w:r>
          </w:p>
        </w:tc>
        <w:tc>
          <w:tcPr>
            <w:tcW w:w="3005" w:type="dxa"/>
          </w:tcPr>
          <w:p w14:paraId="37FFC240" w14:textId="326F056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Metro</w:t>
            </w:r>
          </w:p>
        </w:tc>
        <w:tc>
          <w:tcPr>
            <w:tcW w:w="3006" w:type="dxa"/>
          </w:tcPr>
          <w:p w14:paraId="69CBE8FD" w14:textId="682DEF24" w:rsidR="00A94262" w:rsidRDefault="00A94262" w:rsidP="00A94262">
            <w:pPr>
              <w:widowControl/>
              <w:spacing w:after="160" w:line="259" w:lineRule="auto"/>
              <w:jc w:val="left"/>
              <w:rPr>
                <w:rFonts w:ascii="Times New Roman" w:hAnsi="Times New Roman" w:cs="Times New Roman"/>
                <w:noProof/>
                <w:sz w:val="24"/>
              </w:rPr>
            </w:pPr>
            <w:r w:rsidRPr="00027346">
              <w:rPr>
                <w:rFonts w:ascii="Times New Roman" w:hAnsi="Times New Roman" w:cs="Times New Roman"/>
                <w:noProof/>
                <w:sz w:val="24"/>
              </w:rPr>
              <w:t xml:space="preserve">Socioeconomic </w:t>
            </w:r>
          </w:p>
        </w:tc>
      </w:tr>
      <w:tr w:rsidR="00A94262" w14:paraId="13BD97AF" w14:textId="77777777" w:rsidTr="00DA07F8">
        <w:tc>
          <w:tcPr>
            <w:tcW w:w="3005" w:type="dxa"/>
          </w:tcPr>
          <w:p w14:paraId="5F7AE38C" w14:textId="6B70DF33"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Ratio of population aged below 5</w:t>
            </w:r>
          </w:p>
        </w:tc>
        <w:tc>
          <w:tcPr>
            <w:tcW w:w="3005" w:type="dxa"/>
          </w:tcPr>
          <w:p w14:paraId="087869AC" w14:textId="642FA46E"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 Ratio. 5</w:t>
            </w:r>
          </w:p>
        </w:tc>
        <w:tc>
          <w:tcPr>
            <w:tcW w:w="3006" w:type="dxa"/>
          </w:tcPr>
          <w:p w14:paraId="0E7AAFF9" w14:textId="12C40860" w:rsidR="00A94262" w:rsidRPr="00027346"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demographic</w:t>
            </w:r>
          </w:p>
        </w:tc>
      </w:tr>
      <w:tr w:rsidR="00A94262" w14:paraId="35A436ED" w14:textId="77777777" w:rsidTr="00DA07F8">
        <w:tc>
          <w:tcPr>
            <w:tcW w:w="3005" w:type="dxa"/>
          </w:tcPr>
          <w:p w14:paraId="2DCEE89D" w14:textId="77DBE3BB"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Ratio of population aged between 5 to 17</w:t>
            </w:r>
          </w:p>
        </w:tc>
        <w:tc>
          <w:tcPr>
            <w:tcW w:w="3005" w:type="dxa"/>
          </w:tcPr>
          <w:p w14:paraId="75BE959D" w14:textId="49BC81A2"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 Ratio. 5.17</w:t>
            </w:r>
          </w:p>
        </w:tc>
        <w:tc>
          <w:tcPr>
            <w:tcW w:w="3006" w:type="dxa"/>
          </w:tcPr>
          <w:p w14:paraId="2B7EAC49" w14:textId="5FC5F1B3"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demographic</w:t>
            </w:r>
          </w:p>
        </w:tc>
      </w:tr>
      <w:tr w:rsidR="00A94262" w14:paraId="163147F9" w14:textId="77777777" w:rsidTr="00DA07F8">
        <w:tc>
          <w:tcPr>
            <w:tcW w:w="3005" w:type="dxa"/>
          </w:tcPr>
          <w:p w14:paraId="7C240829" w14:textId="7BA2DCDE"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Ratio of population aged between 18 to 65</w:t>
            </w:r>
          </w:p>
        </w:tc>
        <w:tc>
          <w:tcPr>
            <w:tcW w:w="3005" w:type="dxa"/>
          </w:tcPr>
          <w:p w14:paraId="0D59FCD7" w14:textId="3200207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 Ratio. 18.65</w:t>
            </w:r>
          </w:p>
        </w:tc>
        <w:tc>
          <w:tcPr>
            <w:tcW w:w="3006" w:type="dxa"/>
          </w:tcPr>
          <w:p w14:paraId="504585F7" w14:textId="49E96930"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demographic</w:t>
            </w:r>
          </w:p>
        </w:tc>
      </w:tr>
      <w:tr w:rsidR="00A94262" w14:paraId="13B2D7CE" w14:textId="77777777" w:rsidTr="00DA07F8">
        <w:tc>
          <w:tcPr>
            <w:tcW w:w="3005" w:type="dxa"/>
          </w:tcPr>
          <w:p w14:paraId="6A1A0A50" w14:textId="4F0DB30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Ratio of population aged over 65</w:t>
            </w:r>
          </w:p>
        </w:tc>
        <w:tc>
          <w:tcPr>
            <w:tcW w:w="3005" w:type="dxa"/>
          </w:tcPr>
          <w:p w14:paraId="040A8BB6" w14:textId="5B991DE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 Ratio. 65</w:t>
            </w:r>
          </w:p>
        </w:tc>
        <w:tc>
          <w:tcPr>
            <w:tcW w:w="3006" w:type="dxa"/>
          </w:tcPr>
          <w:p w14:paraId="239E8722" w14:textId="1C1D2061"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demographic</w:t>
            </w:r>
          </w:p>
        </w:tc>
      </w:tr>
      <w:tr w:rsidR="00A94262" w14:paraId="50FCC946" w14:textId="77777777" w:rsidTr="00DA07F8">
        <w:tc>
          <w:tcPr>
            <w:tcW w:w="3005" w:type="dxa"/>
          </w:tcPr>
          <w:p w14:paraId="55B300F2" w14:textId="0CC26BDB"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Population</w:t>
            </w:r>
          </w:p>
        </w:tc>
        <w:tc>
          <w:tcPr>
            <w:tcW w:w="3005" w:type="dxa"/>
          </w:tcPr>
          <w:p w14:paraId="4F382ADD" w14:textId="19B079D7"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Population</w:t>
            </w:r>
          </w:p>
        </w:tc>
        <w:tc>
          <w:tcPr>
            <w:tcW w:w="3006" w:type="dxa"/>
          </w:tcPr>
          <w:p w14:paraId="38D15027" w14:textId="223EF94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demographic</w:t>
            </w:r>
          </w:p>
        </w:tc>
      </w:tr>
      <w:tr w:rsidR="00A94262" w14:paraId="6861E724" w14:textId="77777777" w:rsidTr="00DA07F8">
        <w:tc>
          <w:tcPr>
            <w:tcW w:w="3005" w:type="dxa"/>
          </w:tcPr>
          <w:p w14:paraId="427B3B1C" w14:textId="0EED439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Inbound passenger</w:t>
            </w:r>
          </w:p>
        </w:tc>
        <w:tc>
          <w:tcPr>
            <w:tcW w:w="3005" w:type="dxa"/>
          </w:tcPr>
          <w:p w14:paraId="0C978A26" w14:textId="3F47E1AF"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Inbound</w:t>
            </w:r>
          </w:p>
        </w:tc>
        <w:tc>
          <w:tcPr>
            <w:tcW w:w="3006" w:type="dxa"/>
          </w:tcPr>
          <w:p w14:paraId="2C9B99A4" w14:textId="43A9D5E2"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International air travelling</w:t>
            </w:r>
          </w:p>
        </w:tc>
      </w:tr>
      <w:tr w:rsidR="00A94262" w14:paraId="64A74BA3" w14:textId="77777777" w:rsidTr="00DA07F8">
        <w:tc>
          <w:tcPr>
            <w:tcW w:w="3005" w:type="dxa"/>
          </w:tcPr>
          <w:p w14:paraId="46EF852C" w14:textId="010D8E13"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 xml:space="preserve">Total </w:t>
            </w:r>
            <w:r>
              <w:rPr>
                <w:rFonts w:ascii="Times New Roman" w:hAnsi="Times New Roman" w:cs="Times New Roman" w:hint="eastAsia"/>
                <w:noProof/>
                <w:sz w:val="24"/>
              </w:rPr>
              <w:t>inter</w:t>
            </w:r>
            <w:r>
              <w:rPr>
                <w:rFonts w:ascii="Times New Roman" w:hAnsi="Times New Roman" w:cs="Times New Roman"/>
                <w:noProof/>
                <w:sz w:val="24"/>
              </w:rPr>
              <w:t>national passenger</w:t>
            </w:r>
          </w:p>
        </w:tc>
        <w:tc>
          <w:tcPr>
            <w:tcW w:w="3005" w:type="dxa"/>
          </w:tcPr>
          <w:p w14:paraId="6DD4D34E" w14:textId="00102AED"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Total passenger</w:t>
            </w:r>
          </w:p>
        </w:tc>
        <w:tc>
          <w:tcPr>
            <w:tcW w:w="3006" w:type="dxa"/>
          </w:tcPr>
          <w:p w14:paraId="18BB4DE0" w14:textId="3ACFF546" w:rsidR="00A94262" w:rsidRDefault="00A94262" w:rsidP="00A9426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International air travelling</w:t>
            </w:r>
          </w:p>
        </w:tc>
      </w:tr>
    </w:tbl>
    <w:p w14:paraId="4C48B398" w14:textId="77777777" w:rsidR="00DA07F8" w:rsidRDefault="00DA07F8">
      <w:pPr>
        <w:widowControl/>
        <w:spacing w:after="160" w:line="259" w:lineRule="auto"/>
        <w:jc w:val="left"/>
        <w:rPr>
          <w:rFonts w:ascii="Times New Roman" w:hAnsi="Times New Roman" w:cs="Times New Roman"/>
          <w:b/>
          <w:bCs/>
          <w:noProof/>
          <w:sz w:val="24"/>
        </w:rPr>
      </w:pPr>
    </w:p>
    <w:p w14:paraId="7F82E339" w14:textId="77777777" w:rsidR="00DA07F8" w:rsidRDefault="00DA07F8">
      <w:pPr>
        <w:widowControl/>
        <w:spacing w:after="160" w:line="259" w:lineRule="auto"/>
        <w:jc w:val="left"/>
        <w:rPr>
          <w:rFonts w:ascii="Times New Roman" w:hAnsi="Times New Roman" w:cs="Times New Roman"/>
          <w:b/>
          <w:bCs/>
          <w:noProof/>
          <w:sz w:val="24"/>
        </w:rPr>
      </w:pPr>
    </w:p>
    <w:p w14:paraId="42B463FA" w14:textId="77777777" w:rsidR="00DA07F8" w:rsidRDefault="00DA07F8">
      <w:pPr>
        <w:widowControl/>
        <w:spacing w:after="160" w:line="259" w:lineRule="auto"/>
        <w:jc w:val="left"/>
        <w:rPr>
          <w:rFonts w:ascii="Times New Roman" w:hAnsi="Times New Roman" w:cs="Times New Roman"/>
          <w:b/>
          <w:bCs/>
          <w:noProof/>
          <w:sz w:val="24"/>
        </w:rPr>
      </w:pPr>
    </w:p>
    <w:p w14:paraId="472F139D" w14:textId="41C8B3F0" w:rsidR="00425DE2" w:rsidRPr="00425DE2" w:rsidRDefault="00425DE2" w:rsidP="00E12D57">
      <w:pPr>
        <w:widowControl/>
        <w:spacing w:after="160" w:line="259" w:lineRule="auto"/>
        <w:jc w:val="left"/>
        <w:outlineLvl w:val="1"/>
        <w:rPr>
          <w:rFonts w:ascii="Times New Roman" w:hAnsi="Times New Roman" w:cs="Times New Roman"/>
          <w:noProof/>
          <w:sz w:val="24"/>
        </w:rPr>
      </w:pPr>
      <w:bookmarkStart w:id="9" w:name="_Toc153445631"/>
      <w:r>
        <w:rPr>
          <w:rFonts w:ascii="Times New Roman" w:hAnsi="Times New Roman" w:cs="Times New Roman"/>
          <w:b/>
          <w:bCs/>
          <w:noProof/>
          <w:sz w:val="24"/>
        </w:rPr>
        <w:t>Table S</w:t>
      </w:r>
      <w:r w:rsidR="00E70D77">
        <w:rPr>
          <w:rFonts w:ascii="Times New Roman" w:hAnsi="Times New Roman" w:cs="Times New Roman"/>
          <w:b/>
          <w:bCs/>
          <w:noProof/>
          <w:sz w:val="24"/>
        </w:rPr>
        <w:t>4</w:t>
      </w:r>
      <w:r>
        <w:rPr>
          <w:rFonts w:ascii="Times New Roman" w:hAnsi="Times New Roman" w:cs="Times New Roman"/>
          <w:b/>
          <w:bCs/>
          <w:noProof/>
          <w:sz w:val="24"/>
        </w:rPr>
        <w:t xml:space="preserve">. </w:t>
      </w:r>
      <w:r>
        <w:rPr>
          <w:rFonts w:ascii="Times New Roman" w:hAnsi="Times New Roman" w:cs="Times New Roman"/>
          <w:noProof/>
          <w:sz w:val="24"/>
        </w:rPr>
        <w:t>The performance of developed random forest models.</w:t>
      </w:r>
      <w:bookmarkEnd w:id="9"/>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2"/>
        <w:gridCol w:w="1650"/>
        <w:gridCol w:w="1652"/>
        <w:gridCol w:w="1652"/>
        <w:gridCol w:w="1650"/>
      </w:tblGrid>
      <w:tr w:rsidR="00425DE2" w14:paraId="774C02B3" w14:textId="77777777" w:rsidTr="00425DE2">
        <w:tc>
          <w:tcPr>
            <w:tcW w:w="2422" w:type="dxa"/>
            <w:tcBorders>
              <w:top w:val="single" w:sz="12" w:space="0" w:color="auto"/>
              <w:bottom w:val="nil"/>
            </w:tcBorders>
          </w:tcPr>
          <w:p w14:paraId="565904E7" w14:textId="77777777" w:rsidR="00425DE2" w:rsidRDefault="00425DE2">
            <w:pPr>
              <w:widowControl/>
              <w:spacing w:after="160" w:line="259" w:lineRule="auto"/>
              <w:jc w:val="left"/>
              <w:rPr>
                <w:rFonts w:ascii="Times New Roman" w:hAnsi="Times New Roman" w:cs="Times New Roman"/>
                <w:b/>
                <w:bCs/>
                <w:noProof/>
                <w:sz w:val="24"/>
              </w:rPr>
            </w:pPr>
          </w:p>
        </w:tc>
        <w:tc>
          <w:tcPr>
            <w:tcW w:w="3302" w:type="dxa"/>
            <w:gridSpan w:val="2"/>
            <w:tcBorders>
              <w:top w:val="single" w:sz="12" w:space="0" w:color="auto"/>
              <w:bottom w:val="single" w:sz="6" w:space="0" w:color="auto"/>
            </w:tcBorders>
          </w:tcPr>
          <w:p w14:paraId="06B0C5BD" w14:textId="413F7B90" w:rsidR="00425DE2" w:rsidRDefault="00425DE2">
            <w:pPr>
              <w:widowControl/>
              <w:spacing w:after="160" w:line="259" w:lineRule="auto"/>
              <w:jc w:val="left"/>
              <w:rPr>
                <w:rFonts w:ascii="Times New Roman" w:hAnsi="Times New Roman" w:cs="Times New Roman"/>
                <w:b/>
                <w:bCs/>
                <w:noProof/>
                <w:sz w:val="24"/>
              </w:rPr>
            </w:pPr>
            <w:r>
              <w:rPr>
                <w:rFonts w:ascii="Times New Roman" w:hAnsi="Times New Roman" w:cs="Times New Roman"/>
                <w:b/>
                <w:bCs/>
                <w:noProof/>
                <w:sz w:val="24"/>
              </w:rPr>
              <w:t>Before June 2022</w:t>
            </w:r>
          </w:p>
        </w:tc>
        <w:tc>
          <w:tcPr>
            <w:tcW w:w="3302" w:type="dxa"/>
            <w:gridSpan w:val="2"/>
            <w:tcBorders>
              <w:top w:val="single" w:sz="12" w:space="0" w:color="auto"/>
              <w:bottom w:val="single" w:sz="6" w:space="0" w:color="auto"/>
            </w:tcBorders>
          </w:tcPr>
          <w:p w14:paraId="4DE22255" w14:textId="1C904261" w:rsidR="00425DE2" w:rsidRDefault="00425DE2">
            <w:pPr>
              <w:widowControl/>
              <w:spacing w:after="160" w:line="259" w:lineRule="auto"/>
              <w:jc w:val="left"/>
              <w:rPr>
                <w:rFonts w:ascii="Times New Roman" w:hAnsi="Times New Roman" w:cs="Times New Roman"/>
                <w:b/>
                <w:bCs/>
                <w:noProof/>
                <w:sz w:val="24"/>
              </w:rPr>
            </w:pPr>
            <w:r>
              <w:rPr>
                <w:rFonts w:ascii="Times New Roman" w:hAnsi="Times New Roman" w:cs="Times New Roman"/>
                <w:b/>
                <w:bCs/>
                <w:noProof/>
                <w:sz w:val="24"/>
              </w:rPr>
              <w:t>After June 2022</w:t>
            </w:r>
          </w:p>
        </w:tc>
      </w:tr>
      <w:tr w:rsidR="00425DE2" w14:paraId="082C0BA3" w14:textId="77807A3B" w:rsidTr="00425DE2">
        <w:tc>
          <w:tcPr>
            <w:tcW w:w="2422" w:type="dxa"/>
            <w:tcBorders>
              <w:top w:val="nil"/>
              <w:bottom w:val="single" w:sz="6" w:space="0" w:color="auto"/>
            </w:tcBorders>
          </w:tcPr>
          <w:p w14:paraId="0D2FB6D8" w14:textId="4ACF5E01" w:rsidR="00425DE2" w:rsidRDefault="00425DE2" w:rsidP="00425DE2">
            <w:pPr>
              <w:widowControl/>
              <w:spacing w:after="160" w:line="259" w:lineRule="auto"/>
              <w:jc w:val="left"/>
              <w:rPr>
                <w:rFonts w:ascii="Times New Roman" w:hAnsi="Times New Roman" w:cs="Times New Roman"/>
                <w:b/>
                <w:bCs/>
                <w:noProof/>
                <w:sz w:val="24"/>
              </w:rPr>
            </w:pPr>
            <w:r>
              <w:rPr>
                <w:rFonts w:ascii="Times New Roman" w:hAnsi="Times New Roman" w:cs="Times New Roman"/>
                <w:b/>
                <w:bCs/>
                <w:noProof/>
                <w:sz w:val="24"/>
              </w:rPr>
              <w:t>Model performance</w:t>
            </w:r>
          </w:p>
        </w:tc>
        <w:tc>
          <w:tcPr>
            <w:tcW w:w="1650" w:type="dxa"/>
            <w:tcBorders>
              <w:top w:val="single" w:sz="6" w:space="0" w:color="auto"/>
              <w:bottom w:val="single" w:sz="6" w:space="0" w:color="auto"/>
            </w:tcBorders>
          </w:tcPr>
          <w:p w14:paraId="7A8639C2" w14:textId="21D8AE37" w:rsidR="00425DE2" w:rsidRPr="00425DE2" w:rsidRDefault="00425DE2" w:rsidP="00425DE2">
            <w:pPr>
              <w:widowControl/>
              <w:spacing w:after="160" w:line="259" w:lineRule="auto"/>
              <w:jc w:val="left"/>
              <w:rPr>
                <w:rFonts w:ascii="Times New Roman" w:hAnsi="Times New Roman" w:cs="Times New Roman"/>
                <w:noProof/>
                <w:sz w:val="24"/>
              </w:rPr>
            </w:pPr>
            <w:r w:rsidRPr="00425DE2">
              <w:rPr>
                <w:rFonts w:ascii="Times New Roman" w:hAnsi="Times New Roman" w:cs="Times New Roman"/>
                <w:noProof/>
                <w:sz w:val="24"/>
              </w:rPr>
              <w:t>Following 7-day cases</w:t>
            </w:r>
          </w:p>
        </w:tc>
        <w:tc>
          <w:tcPr>
            <w:tcW w:w="1652" w:type="dxa"/>
            <w:tcBorders>
              <w:top w:val="single" w:sz="6" w:space="0" w:color="auto"/>
              <w:bottom w:val="single" w:sz="6" w:space="0" w:color="auto"/>
            </w:tcBorders>
          </w:tcPr>
          <w:p w14:paraId="0A62B7A6" w14:textId="780A9937" w:rsidR="00425DE2" w:rsidRPr="00425DE2" w:rsidRDefault="00425DE2" w:rsidP="00425DE2">
            <w:pPr>
              <w:widowControl/>
              <w:spacing w:after="160" w:line="259" w:lineRule="auto"/>
              <w:jc w:val="left"/>
              <w:rPr>
                <w:rFonts w:ascii="Times New Roman" w:hAnsi="Times New Roman" w:cs="Times New Roman"/>
                <w:noProof/>
                <w:sz w:val="24"/>
              </w:rPr>
            </w:pPr>
            <w:r w:rsidRPr="00425DE2">
              <w:rPr>
                <w:rFonts w:ascii="Times New Roman" w:hAnsi="Times New Roman" w:cs="Times New Roman"/>
                <w:noProof/>
                <w:sz w:val="24"/>
              </w:rPr>
              <w:t>Following 14-day cases</w:t>
            </w:r>
          </w:p>
        </w:tc>
        <w:tc>
          <w:tcPr>
            <w:tcW w:w="1652" w:type="dxa"/>
            <w:tcBorders>
              <w:top w:val="single" w:sz="6" w:space="0" w:color="auto"/>
              <w:bottom w:val="single" w:sz="6" w:space="0" w:color="auto"/>
            </w:tcBorders>
          </w:tcPr>
          <w:p w14:paraId="3735DE83" w14:textId="177832BB" w:rsidR="00425DE2" w:rsidRDefault="00425DE2" w:rsidP="00425DE2">
            <w:pPr>
              <w:widowControl/>
              <w:spacing w:after="160" w:line="259" w:lineRule="auto"/>
              <w:jc w:val="left"/>
              <w:rPr>
                <w:rFonts w:ascii="Times New Roman" w:hAnsi="Times New Roman" w:cs="Times New Roman"/>
                <w:b/>
                <w:bCs/>
                <w:noProof/>
                <w:sz w:val="24"/>
              </w:rPr>
            </w:pPr>
            <w:r w:rsidRPr="00425DE2">
              <w:rPr>
                <w:rFonts w:ascii="Times New Roman" w:hAnsi="Times New Roman" w:cs="Times New Roman"/>
                <w:noProof/>
                <w:sz w:val="24"/>
              </w:rPr>
              <w:t>Following 7-day cases</w:t>
            </w:r>
          </w:p>
        </w:tc>
        <w:tc>
          <w:tcPr>
            <w:tcW w:w="1650" w:type="dxa"/>
            <w:tcBorders>
              <w:top w:val="single" w:sz="6" w:space="0" w:color="auto"/>
              <w:bottom w:val="single" w:sz="6" w:space="0" w:color="auto"/>
            </w:tcBorders>
          </w:tcPr>
          <w:p w14:paraId="16DE2778" w14:textId="793EE92D" w:rsidR="00425DE2" w:rsidRDefault="00425DE2" w:rsidP="00425DE2">
            <w:pPr>
              <w:widowControl/>
              <w:spacing w:after="160" w:line="259" w:lineRule="auto"/>
              <w:jc w:val="left"/>
              <w:rPr>
                <w:rFonts w:ascii="Times New Roman" w:hAnsi="Times New Roman" w:cs="Times New Roman"/>
                <w:b/>
                <w:bCs/>
                <w:noProof/>
                <w:sz w:val="24"/>
              </w:rPr>
            </w:pPr>
            <w:r w:rsidRPr="00425DE2">
              <w:rPr>
                <w:rFonts w:ascii="Times New Roman" w:hAnsi="Times New Roman" w:cs="Times New Roman"/>
                <w:noProof/>
                <w:sz w:val="24"/>
              </w:rPr>
              <w:t>Following 14-day cases</w:t>
            </w:r>
          </w:p>
        </w:tc>
      </w:tr>
      <w:tr w:rsidR="00425DE2" w14:paraId="34F2E2B6" w14:textId="28922F73" w:rsidTr="00425DE2">
        <w:tc>
          <w:tcPr>
            <w:tcW w:w="2422" w:type="dxa"/>
          </w:tcPr>
          <w:p w14:paraId="3CDDE7F0" w14:textId="79B93D90" w:rsidR="00425DE2" w:rsidRPr="00425DE2" w:rsidRDefault="008975E1" w:rsidP="00425DE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Correlation coefficient</w:t>
            </w:r>
            <w:r w:rsidR="00E12D57">
              <w:rPr>
                <w:rFonts w:ascii="Times New Roman" w:hAnsi="Times New Roman" w:cs="Times New Roman"/>
                <w:noProof/>
                <w:sz w:val="24"/>
              </w:rPr>
              <w:t xml:space="preserve"> between reported cases and predicted cases</w:t>
            </w:r>
          </w:p>
        </w:tc>
        <w:tc>
          <w:tcPr>
            <w:tcW w:w="1650" w:type="dxa"/>
          </w:tcPr>
          <w:p w14:paraId="2817B2E3" w14:textId="55EF8618" w:rsidR="00425DE2" w:rsidRPr="00425DE2" w:rsidRDefault="008975E1" w:rsidP="00425DE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0.984</w:t>
            </w:r>
          </w:p>
        </w:tc>
        <w:tc>
          <w:tcPr>
            <w:tcW w:w="1652" w:type="dxa"/>
          </w:tcPr>
          <w:p w14:paraId="303679FE" w14:textId="4F2DE99D" w:rsidR="00425DE2" w:rsidRPr="00425DE2" w:rsidRDefault="008975E1" w:rsidP="00425DE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0.989</w:t>
            </w:r>
          </w:p>
        </w:tc>
        <w:tc>
          <w:tcPr>
            <w:tcW w:w="1652" w:type="dxa"/>
          </w:tcPr>
          <w:p w14:paraId="3E1E846B" w14:textId="37A056E1" w:rsidR="00425DE2" w:rsidRPr="00425DE2" w:rsidRDefault="008975E1" w:rsidP="00425DE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0.930</w:t>
            </w:r>
          </w:p>
        </w:tc>
        <w:tc>
          <w:tcPr>
            <w:tcW w:w="1650" w:type="dxa"/>
          </w:tcPr>
          <w:p w14:paraId="0B330448" w14:textId="3982827D" w:rsidR="00425DE2" w:rsidRPr="00425DE2" w:rsidRDefault="008975E1" w:rsidP="00425DE2">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0.959</w:t>
            </w:r>
          </w:p>
        </w:tc>
      </w:tr>
      <w:tr w:rsidR="008975E1" w14:paraId="3E1C5E0D" w14:textId="288E8459" w:rsidTr="00425DE2">
        <w:tc>
          <w:tcPr>
            <w:tcW w:w="2422" w:type="dxa"/>
          </w:tcPr>
          <w:p w14:paraId="53F05A6F" w14:textId="6FCB80F1" w:rsidR="008975E1" w:rsidRPr="00425DE2" w:rsidRDefault="008975E1" w:rsidP="008975E1">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Root mean square error (RMSE) between reported cases and predicted cases</w:t>
            </w:r>
          </w:p>
        </w:tc>
        <w:tc>
          <w:tcPr>
            <w:tcW w:w="1650" w:type="dxa"/>
          </w:tcPr>
          <w:p w14:paraId="46CA4970" w14:textId="493AF695" w:rsidR="008975E1" w:rsidRPr="00425DE2" w:rsidRDefault="008975E1" w:rsidP="008975E1">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98.55</w:t>
            </w:r>
          </w:p>
        </w:tc>
        <w:tc>
          <w:tcPr>
            <w:tcW w:w="1652" w:type="dxa"/>
          </w:tcPr>
          <w:p w14:paraId="597023DB" w14:textId="4295E37D" w:rsidR="008975E1" w:rsidRPr="00425DE2" w:rsidRDefault="008975E1" w:rsidP="008975E1">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120.95</w:t>
            </w:r>
          </w:p>
        </w:tc>
        <w:tc>
          <w:tcPr>
            <w:tcW w:w="1652" w:type="dxa"/>
          </w:tcPr>
          <w:p w14:paraId="52C444E1" w14:textId="70F9DBAE" w:rsidR="008975E1" w:rsidRPr="00425DE2" w:rsidRDefault="008975E1" w:rsidP="008975E1">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122.29</w:t>
            </w:r>
          </w:p>
        </w:tc>
        <w:tc>
          <w:tcPr>
            <w:tcW w:w="1650" w:type="dxa"/>
          </w:tcPr>
          <w:p w14:paraId="7E7803B9" w14:textId="5461553D" w:rsidR="008975E1" w:rsidRPr="00425DE2" w:rsidRDefault="008975E1" w:rsidP="008975E1">
            <w:pPr>
              <w:widowControl/>
              <w:spacing w:after="160" w:line="259" w:lineRule="auto"/>
              <w:jc w:val="left"/>
              <w:rPr>
                <w:rFonts w:ascii="Times New Roman" w:hAnsi="Times New Roman" w:cs="Times New Roman"/>
                <w:noProof/>
                <w:sz w:val="24"/>
              </w:rPr>
            </w:pPr>
            <w:r>
              <w:rPr>
                <w:rFonts w:ascii="Times New Roman" w:hAnsi="Times New Roman" w:cs="Times New Roman"/>
                <w:noProof/>
                <w:sz w:val="24"/>
              </w:rPr>
              <w:t>130.93</w:t>
            </w:r>
          </w:p>
        </w:tc>
      </w:tr>
    </w:tbl>
    <w:p w14:paraId="05FBDE80" w14:textId="77777777" w:rsidR="00425DE2" w:rsidRDefault="00425DE2">
      <w:pPr>
        <w:widowControl/>
        <w:spacing w:after="160" w:line="259" w:lineRule="auto"/>
        <w:jc w:val="left"/>
        <w:rPr>
          <w:rFonts w:ascii="Times New Roman" w:hAnsi="Times New Roman" w:cs="Times New Roman"/>
          <w:b/>
          <w:bCs/>
          <w:noProof/>
          <w:sz w:val="24"/>
        </w:rPr>
      </w:pPr>
    </w:p>
    <w:p w14:paraId="1C112D6A" w14:textId="7C9BF466" w:rsidR="00425DE2" w:rsidRDefault="00425DE2">
      <w:pPr>
        <w:widowControl/>
        <w:spacing w:after="160" w:line="259" w:lineRule="auto"/>
        <w:jc w:val="left"/>
        <w:rPr>
          <w:rFonts w:ascii="Times New Roman" w:hAnsi="Times New Roman" w:cs="Times New Roman"/>
          <w:b/>
          <w:bCs/>
          <w:noProof/>
          <w:sz w:val="24"/>
        </w:rPr>
      </w:pPr>
      <w:r>
        <w:rPr>
          <w:rFonts w:ascii="Times New Roman" w:hAnsi="Times New Roman" w:cs="Times New Roman"/>
          <w:b/>
          <w:bCs/>
          <w:noProof/>
          <w:sz w:val="24"/>
        </w:rPr>
        <w:br w:type="page"/>
      </w:r>
    </w:p>
    <w:p w14:paraId="2B6BDDCB" w14:textId="77777777" w:rsidR="005035CC" w:rsidRDefault="005035CC" w:rsidP="005035CC">
      <w:pPr>
        <w:jc w:val="center"/>
      </w:pPr>
      <w:r>
        <w:rPr>
          <w:noProof/>
        </w:rPr>
        <w:lastRenderedPageBreak/>
        <w:drawing>
          <wp:inline distT="0" distB="0" distL="0" distR="0" wp14:anchorId="026BC83F" wp14:editId="0B7B227A">
            <wp:extent cx="5424859" cy="5436346"/>
            <wp:effectExtent l="0" t="0" r="4445" b="0"/>
            <wp:docPr id="194751030" name="Picture 19475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1030" name="Picture 1947510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4859" cy="5436346"/>
                    </a:xfrm>
                    <a:prstGeom prst="rect">
                      <a:avLst/>
                    </a:prstGeom>
                  </pic:spPr>
                </pic:pic>
              </a:graphicData>
            </a:graphic>
          </wp:inline>
        </w:drawing>
      </w:r>
    </w:p>
    <w:p w14:paraId="283049D2" w14:textId="3A2DD618" w:rsidR="00290BC4" w:rsidRPr="00B23255" w:rsidRDefault="005035CC" w:rsidP="00B23255">
      <w:pPr>
        <w:outlineLvl w:val="1"/>
        <w:rPr>
          <w:rFonts w:ascii="Times New Roman" w:hAnsi="Times New Roman" w:cs="Times New Roman"/>
          <w:sz w:val="24"/>
          <w:szCs w:val="24"/>
        </w:rPr>
      </w:pPr>
      <w:bookmarkStart w:id="10" w:name="_Toc153445632"/>
      <w:r w:rsidRPr="00B06FFB">
        <w:rPr>
          <w:rFonts w:ascii="Times New Roman" w:hAnsi="Times New Roman" w:cs="Times New Roman"/>
          <w:b/>
          <w:bCs/>
          <w:sz w:val="24"/>
          <w:szCs w:val="24"/>
        </w:rPr>
        <w:t>Fig. S</w:t>
      </w:r>
      <w:r>
        <w:rPr>
          <w:rFonts w:ascii="Times New Roman" w:hAnsi="Times New Roman" w:cs="Times New Roman"/>
          <w:b/>
          <w:bCs/>
          <w:sz w:val="24"/>
          <w:szCs w:val="24"/>
        </w:rPr>
        <w:t>1</w:t>
      </w:r>
      <w:r w:rsidRPr="00B06FFB">
        <w:rPr>
          <w:rFonts w:ascii="Times New Roman" w:hAnsi="Times New Roman" w:cs="Times New Roman"/>
          <w:b/>
          <w:bCs/>
          <w:sz w:val="24"/>
          <w:szCs w:val="24"/>
        </w:rPr>
        <w:t>.</w:t>
      </w:r>
      <w:r w:rsidRPr="00B06FFB">
        <w:rPr>
          <w:rFonts w:ascii="Times New Roman" w:hAnsi="Times New Roman" w:cs="Times New Roman"/>
          <w:sz w:val="24"/>
          <w:szCs w:val="24"/>
        </w:rPr>
        <w:t xml:space="preserve"> The</w:t>
      </w:r>
      <w:r>
        <w:rPr>
          <w:rFonts w:ascii="Times New Roman" w:hAnsi="Times New Roman" w:cs="Times New Roman"/>
          <w:sz w:val="24"/>
          <w:szCs w:val="24"/>
        </w:rPr>
        <w:t xml:space="preserve"> temporal</w:t>
      </w:r>
      <w:r w:rsidRPr="00B06FFB">
        <w:rPr>
          <w:rFonts w:ascii="Times New Roman" w:hAnsi="Times New Roman" w:cs="Times New Roman"/>
          <w:sz w:val="24"/>
          <w:szCs w:val="24"/>
        </w:rPr>
        <w:t xml:space="preserve"> </w:t>
      </w:r>
      <w:r w:rsidRPr="00126F6C">
        <w:rPr>
          <w:rFonts w:ascii="Times New Roman" w:hAnsi="Times New Roman" w:cs="Times New Roman"/>
          <w:i/>
          <w:iCs/>
          <w:sz w:val="24"/>
          <w:szCs w:val="24"/>
        </w:rPr>
        <w:t>C</w:t>
      </w:r>
      <w:r w:rsidRPr="00ED43A5">
        <w:rPr>
          <w:rFonts w:ascii="Times New Roman" w:hAnsi="Times New Roman" w:cs="Times New Roman"/>
          <w:sz w:val="24"/>
          <w:szCs w:val="24"/>
          <w:vertAlign w:val="subscript"/>
        </w:rPr>
        <w:t>RNA</w:t>
      </w:r>
      <w:r w:rsidR="00B94AE3">
        <w:rPr>
          <w:rFonts w:ascii="Times New Roman" w:hAnsi="Times New Roman" w:cs="Times New Roman"/>
          <w:sz w:val="24"/>
          <w:szCs w:val="24"/>
        </w:rPr>
        <w:t xml:space="preserve"> (copies/mL)</w:t>
      </w:r>
      <w:r>
        <w:rPr>
          <w:rFonts w:ascii="Times New Roman" w:hAnsi="Times New Roman" w:cs="Times New Roman"/>
          <w:sz w:val="24"/>
          <w:szCs w:val="24"/>
        </w:rPr>
        <w:t xml:space="preserve"> of </w:t>
      </w:r>
      <w:r w:rsidR="00F90652">
        <w:rPr>
          <w:rFonts w:ascii="Times New Roman" w:hAnsi="Times New Roman" w:cs="Times New Roman"/>
          <w:sz w:val="24"/>
          <w:szCs w:val="24"/>
        </w:rPr>
        <w:t xml:space="preserve">all </w:t>
      </w:r>
      <w:r w:rsidR="00E302CE">
        <w:rPr>
          <w:rFonts w:ascii="Times New Roman" w:hAnsi="Times New Roman" w:cs="Times New Roman"/>
          <w:sz w:val="24"/>
          <w:szCs w:val="24"/>
        </w:rPr>
        <w:t>examined</w:t>
      </w:r>
      <w:r>
        <w:rPr>
          <w:rFonts w:ascii="Times New Roman" w:hAnsi="Times New Roman" w:cs="Times New Roman"/>
          <w:sz w:val="24"/>
          <w:szCs w:val="24"/>
        </w:rPr>
        <w:t xml:space="preserve"> counties over time</w:t>
      </w:r>
      <w:bookmarkEnd w:id="10"/>
      <w:r w:rsidR="00F90652">
        <w:rPr>
          <w:rFonts w:ascii="Times New Roman" w:hAnsi="Times New Roman" w:cs="Times New Roman"/>
          <w:sz w:val="24"/>
          <w:szCs w:val="24"/>
        </w:rPr>
        <w:t>.</w:t>
      </w:r>
    </w:p>
    <w:p w14:paraId="2DBFA072" w14:textId="4190C23D" w:rsidR="00D1709C" w:rsidRDefault="005D2F2D" w:rsidP="00AB0076">
      <w:pPr>
        <w:widowControl/>
        <w:spacing w:after="160" w:line="259" w:lineRule="auto"/>
        <w:jc w:val="center"/>
        <w:rPr>
          <w:rFonts w:ascii="Times New Roman" w:hAnsi="Times New Roman" w:cs="Times New Roman"/>
          <w:b/>
          <w:bCs/>
          <w:noProof/>
          <w:sz w:val="24"/>
        </w:rPr>
      </w:pPr>
      <w:r>
        <w:rPr>
          <w:rFonts w:ascii="Times New Roman" w:hAnsi="Times New Roman" w:cs="Times New Roman"/>
          <w:b/>
          <w:bCs/>
          <w:noProof/>
          <w:sz w:val="24"/>
        </w:rPr>
        <w:lastRenderedPageBreak/>
        <w:drawing>
          <wp:inline distT="0" distB="0" distL="0" distR="0" wp14:anchorId="697870CE" wp14:editId="67FFDEF8">
            <wp:extent cx="3052158" cy="8334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9" cstate="print">
                      <a:extLst>
                        <a:ext uri="{28A0092B-C50C-407E-A947-70E740481C1C}">
                          <a14:useLocalDpi xmlns:a14="http://schemas.microsoft.com/office/drawing/2010/main" val="0"/>
                        </a:ext>
                      </a:extLst>
                    </a:blip>
                    <a:srcRect l="10755" r="15332" b="5215"/>
                    <a:stretch/>
                  </pic:blipFill>
                  <pic:spPr bwMode="auto">
                    <a:xfrm>
                      <a:off x="0" y="0"/>
                      <a:ext cx="3054146" cy="8339803"/>
                    </a:xfrm>
                    <a:prstGeom prst="rect">
                      <a:avLst/>
                    </a:prstGeom>
                    <a:ln>
                      <a:noFill/>
                    </a:ln>
                    <a:extLst>
                      <a:ext uri="{53640926-AAD7-44D8-BBD7-CCE9431645EC}">
                        <a14:shadowObscured xmlns:a14="http://schemas.microsoft.com/office/drawing/2010/main"/>
                      </a:ext>
                    </a:extLst>
                  </pic:spPr>
                </pic:pic>
              </a:graphicData>
            </a:graphic>
          </wp:inline>
        </w:drawing>
      </w:r>
    </w:p>
    <w:p w14:paraId="536F59D8" w14:textId="58599FC7" w:rsidR="00AB0076" w:rsidRPr="00AB0076" w:rsidRDefault="00AB0076" w:rsidP="009F0FD9">
      <w:pPr>
        <w:widowControl/>
        <w:spacing w:after="160" w:line="259" w:lineRule="auto"/>
        <w:jc w:val="left"/>
        <w:outlineLvl w:val="1"/>
        <w:rPr>
          <w:rFonts w:ascii="Times New Roman" w:hAnsi="Times New Roman" w:cs="Times New Roman"/>
          <w:noProof/>
          <w:sz w:val="24"/>
        </w:rPr>
      </w:pPr>
      <w:bookmarkStart w:id="11" w:name="_Toc153445633"/>
      <w:r>
        <w:rPr>
          <w:rFonts w:ascii="Times New Roman" w:hAnsi="Times New Roman" w:cs="Times New Roman"/>
          <w:b/>
          <w:bCs/>
          <w:noProof/>
          <w:sz w:val="24"/>
        </w:rPr>
        <w:t>F</w:t>
      </w:r>
      <w:r>
        <w:rPr>
          <w:rFonts w:ascii="Times New Roman" w:hAnsi="Times New Roman" w:cs="Times New Roman" w:hint="eastAsia"/>
          <w:b/>
          <w:bCs/>
          <w:noProof/>
          <w:sz w:val="24"/>
        </w:rPr>
        <w:t>i</w:t>
      </w:r>
      <w:r>
        <w:rPr>
          <w:rFonts w:ascii="Times New Roman" w:hAnsi="Times New Roman" w:cs="Times New Roman"/>
          <w:b/>
          <w:bCs/>
          <w:noProof/>
          <w:sz w:val="24"/>
        </w:rPr>
        <w:t xml:space="preserve">g. S2. </w:t>
      </w:r>
      <w:r>
        <w:rPr>
          <w:rFonts w:ascii="Times New Roman" w:hAnsi="Times New Roman" w:cs="Times New Roman"/>
          <w:noProof/>
          <w:sz w:val="24"/>
        </w:rPr>
        <w:t xml:space="preserve">The ratio of vaccination recipents of </w:t>
      </w:r>
      <w:r w:rsidR="00E302CE">
        <w:rPr>
          <w:rFonts w:ascii="Times New Roman" w:hAnsi="Times New Roman" w:cs="Times New Roman"/>
          <w:noProof/>
          <w:sz w:val="24"/>
        </w:rPr>
        <w:t>examined</w:t>
      </w:r>
      <w:r>
        <w:rPr>
          <w:rFonts w:ascii="Times New Roman" w:hAnsi="Times New Roman" w:cs="Times New Roman"/>
          <w:noProof/>
          <w:sz w:val="24"/>
        </w:rPr>
        <w:t xml:space="preserve"> counties for (a) the first dose (b) the second dose (c) booster.</w:t>
      </w:r>
      <w:bookmarkEnd w:id="11"/>
      <w:r>
        <w:rPr>
          <w:rFonts w:ascii="Times New Roman" w:hAnsi="Times New Roman" w:cs="Times New Roman"/>
          <w:noProof/>
          <w:sz w:val="24"/>
        </w:rPr>
        <w:t xml:space="preserve"> </w:t>
      </w:r>
    </w:p>
    <w:p w14:paraId="12EBD942" w14:textId="77777777" w:rsidR="001A0309" w:rsidRDefault="001A0309" w:rsidP="001A0309">
      <w:pPr>
        <w:jc w:val="center"/>
      </w:pPr>
      <w:r>
        <w:rPr>
          <w:noProof/>
        </w:rPr>
        <w:lastRenderedPageBreak/>
        <w:drawing>
          <wp:inline distT="0" distB="0" distL="0" distR="0" wp14:anchorId="2EE2E705" wp14:editId="67E8A101">
            <wp:extent cx="4777193" cy="8277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rcRect l="858" r="858"/>
                    <a:stretch>
                      <a:fillRect/>
                    </a:stretch>
                  </pic:blipFill>
                  <pic:spPr bwMode="auto">
                    <a:xfrm>
                      <a:off x="0" y="0"/>
                      <a:ext cx="4777960" cy="8278554"/>
                    </a:xfrm>
                    <a:prstGeom prst="rect">
                      <a:avLst/>
                    </a:prstGeom>
                    <a:ln>
                      <a:noFill/>
                    </a:ln>
                    <a:extLst>
                      <a:ext uri="{53640926-AAD7-44D8-BBD7-CCE9431645EC}">
                        <a14:shadowObscured xmlns:a14="http://schemas.microsoft.com/office/drawing/2010/main"/>
                      </a:ext>
                    </a:extLst>
                  </pic:spPr>
                </pic:pic>
              </a:graphicData>
            </a:graphic>
          </wp:inline>
        </w:drawing>
      </w:r>
    </w:p>
    <w:p w14:paraId="7CFA718B" w14:textId="1B002B11" w:rsidR="001A0309" w:rsidRDefault="001A0309" w:rsidP="009F0FD9">
      <w:pPr>
        <w:outlineLvl w:val="1"/>
        <w:rPr>
          <w:rFonts w:ascii="Times New Roman" w:hAnsi="Times New Roman" w:cs="Times New Roman"/>
          <w:sz w:val="24"/>
          <w:szCs w:val="24"/>
        </w:rPr>
      </w:pPr>
      <w:bookmarkStart w:id="12" w:name="_Toc153445634"/>
      <w:r w:rsidRPr="00B06FFB">
        <w:rPr>
          <w:rFonts w:ascii="Times New Roman" w:hAnsi="Times New Roman" w:cs="Times New Roman"/>
          <w:b/>
          <w:bCs/>
          <w:sz w:val="24"/>
          <w:szCs w:val="24"/>
        </w:rPr>
        <w:t>Fig. S</w:t>
      </w:r>
      <w:r w:rsidR="00FB47A7">
        <w:rPr>
          <w:rFonts w:ascii="Times New Roman" w:hAnsi="Times New Roman" w:cs="Times New Roman"/>
          <w:b/>
          <w:bCs/>
          <w:sz w:val="24"/>
          <w:szCs w:val="24"/>
        </w:rPr>
        <w:t>3</w:t>
      </w:r>
      <w:r w:rsidRPr="00B06FFB">
        <w:rPr>
          <w:rFonts w:ascii="Times New Roman" w:hAnsi="Times New Roman" w:cs="Times New Roman"/>
          <w:b/>
          <w:bCs/>
          <w:sz w:val="24"/>
          <w:szCs w:val="24"/>
        </w:rPr>
        <w:t>.</w:t>
      </w:r>
      <w:r w:rsidRPr="00B06FFB">
        <w:rPr>
          <w:rFonts w:ascii="Times New Roman" w:hAnsi="Times New Roman" w:cs="Times New Roman"/>
          <w:sz w:val="24"/>
          <w:szCs w:val="24"/>
        </w:rPr>
        <w:t xml:space="preserve"> The </w:t>
      </w:r>
      <w:r>
        <w:rPr>
          <w:rFonts w:ascii="Times New Roman" w:hAnsi="Times New Roman" w:cs="Times New Roman"/>
          <w:sz w:val="24"/>
          <w:szCs w:val="24"/>
        </w:rPr>
        <w:t xml:space="preserve">injection proportion of first dose of vaccine in different counties (the </w:t>
      </w:r>
      <w:r w:rsidR="00405E3A">
        <w:rPr>
          <w:rFonts w:ascii="Times New Roman" w:hAnsi="Times New Roman" w:cs="Times New Roman"/>
          <w:sz w:val="24"/>
          <w:szCs w:val="24"/>
        </w:rPr>
        <w:t>white</w:t>
      </w:r>
      <w:r>
        <w:rPr>
          <w:rFonts w:ascii="Times New Roman" w:hAnsi="Times New Roman" w:cs="Times New Roman"/>
          <w:sz w:val="24"/>
          <w:szCs w:val="24"/>
        </w:rPr>
        <w:t xml:space="preserve"> color represented the </w:t>
      </w:r>
      <w:r w:rsidR="00B75D02">
        <w:rPr>
          <w:rFonts w:ascii="Times New Roman" w:hAnsi="Times New Roman" w:cs="Times New Roman"/>
          <w:sz w:val="24"/>
          <w:szCs w:val="24"/>
        </w:rPr>
        <w:t xml:space="preserve">unavailable </w:t>
      </w:r>
      <w:r>
        <w:rPr>
          <w:rFonts w:ascii="Times New Roman" w:hAnsi="Times New Roman" w:cs="Times New Roman"/>
          <w:sz w:val="24"/>
          <w:szCs w:val="24"/>
        </w:rPr>
        <w:t xml:space="preserve">data). </w:t>
      </w:r>
      <w:r w:rsidR="004C7385" w:rsidRPr="00020D86">
        <w:rPr>
          <w:rFonts w:ascii="Times New Roman" w:hAnsi="Times New Roman" w:cs="Times New Roman"/>
          <w:sz w:val="24"/>
          <w:szCs w:val="24"/>
        </w:rPr>
        <w:t>For better visualiz</w:t>
      </w:r>
      <w:r w:rsidR="004C7385">
        <w:rPr>
          <w:rFonts w:ascii="Times New Roman" w:hAnsi="Times New Roman" w:cs="Times New Roman"/>
          <w:sz w:val="24"/>
          <w:szCs w:val="24"/>
        </w:rPr>
        <w:t>ation</w:t>
      </w:r>
      <w:r w:rsidR="004C7385" w:rsidRPr="00020D86">
        <w:rPr>
          <w:rFonts w:ascii="Times New Roman" w:hAnsi="Times New Roman" w:cs="Times New Roman"/>
          <w:sz w:val="24"/>
          <w:szCs w:val="24"/>
        </w:rPr>
        <w:t>, counties were grouped by state (shown in abbreviations</w:t>
      </w:r>
      <w:r w:rsidR="004C7385">
        <w:rPr>
          <w:rFonts w:ascii="Times New Roman" w:hAnsi="Times New Roman" w:cs="Times New Roman"/>
          <w:sz w:val="24"/>
          <w:szCs w:val="24"/>
        </w:rPr>
        <w:t xml:space="preserve"> and the same hereafter</w:t>
      </w:r>
      <w:r w:rsidR="004C7385" w:rsidRPr="00020D86">
        <w:rPr>
          <w:rFonts w:ascii="Times New Roman" w:hAnsi="Times New Roman" w:cs="Times New Roman"/>
          <w:sz w:val="24"/>
          <w:szCs w:val="24"/>
        </w:rPr>
        <w:t xml:space="preserve">), county </w:t>
      </w:r>
      <w:r w:rsidR="004C7385">
        <w:rPr>
          <w:rFonts w:ascii="Times New Roman" w:hAnsi="Times New Roman" w:cs="Times New Roman"/>
          <w:sz w:val="24"/>
          <w:szCs w:val="24"/>
        </w:rPr>
        <w:t>full list was</w:t>
      </w:r>
      <w:r w:rsidR="004C7385" w:rsidRPr="00020D86">
        <w:rPr>
          <w:rFonts w:ascii="Times New Roman" w:hAnsi="Times New Roman" w:cs="Times New Roman"/>
          <w:sz w:val="24"/>
          <w:szCs w:val="24"/>
        </w:rPr>
        <w:t xml:space="preserve"> provided in </w:t>
      </w:r>
      <w:r w:rsidR="004C7385" w:rsidRPr="00020D86">
        <w:rPr>
          <w:rFonts w:ascii="Times New Roman" w:hAnsi="Times New Roman" w:cs="Times New Roman"/>
          <w:color w:val="0070C0"/>
          <w:sz w:val="24"/>
          <w:szCs w:val="24"/>
        </w:rPr>
        <w:t>Table S1</w:t>
      </w:r>
      <w:r w:rsidR="004C7385" w:rsidRPr="00020D86">
        <w:rPr>
          <w:rFonts w:ascii="Times New Roman" w:hAnsi="Times New Roman" w:cs="Times New Roman"/>
          <w:sz w:val="24"/>
          <w:szCs w:val="24"/>
        </w:rPr>
        <w:t>.</w:t>
      </w:r>
      <w:bookmarkEnd w:id="12"/>
      <w:r w:rsidR="004C7385">
        <w:rPr>
          <w:rFonts w:ascii="Times New Roman" w:hAnsi="Times New Roman" w:cs="Times New Roman"/>
          <w:sz w:val="24"/>
          <w:szCs w:val="24"/>
        </w:rPr>
        <w:t xml:space="preserve"> </w:t>
      </w:r>
    </w:p>
    <w:p w14:paraId="42BC9756" w14:textId="77777777" w:rsidR="001A0309" w:rsidRDefault="001A0309" w:rsidP="001A0309">
      <w:pPr>
        <w:jc w:val="center"/>
      </w:pPr>
      <w:r>
        <w:rPr>
          <w:noProof/>
        </w:rPr>
        <w:lastRenderedPageBreak/>
        <w:drawing>
          <wp:inline distT="0" distB="0" distL="0" distR="0" wp14:anchorId="0DBDC08F" wp14:editId="24872701">
            <wp:extent cx="4879687" cy="84548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rcRect l="858" r="858"/>
                    <a:stretch>
                      <a:fillRect/>
                    </a:stretch>
                  </pic:blipFill>
                  <pic:spPr bwMode="auto">
                    <a:xfrm>
                      <a:off x="0" y="0"/>
                      <a:ext cx="4879687" cy="8454811"/>
                    </a:xfrm>
                    <a:prstGeom prst="rect">
                      <a:avLst/>
                    </a:prstGeom>
                    <a:ln>
                      <a:noFill/>
                    </a:ln>
                    <a:extLst>
                      <a:ext uri="{53640926-AAD7-44D8-BBD7-CCE9431645EC}">
                        <a14:shadowObscured xmlns:a14="http://schemas.microsoft.com/office/drawing/2010/main"/>
                      </a:ext>
                    </a:extLst>
                  </pic:spPr>
                </pic:pic>
              </a:graphicData>
            </a:graphic>
          </wp:inline>
        </w:drawing>
      </w:r>
    </w:p>
    <w:p w14:paraId="580688DF" w14:textId="7145E817" w:rsidR="001A0309" w:rsidRDefault="001A0309" w:rsidP="009F0FD9">
      <w:pPr>
        <w:outlineLvl w:val="1"/>
        <w:rPr>
          <w:rFonts w:ascii="Times New Roman" w:hAnsi="Times New Roman" w:cs="Times New Roman"/>
          <w:sz w:val="24"/>
          <w:szCs w:val="24"/>
        </w:rPr>
      </w:pPr>
      <w:bookmarkStart w:id="13" w:name="_Toc153445635"/>
      <w:r w:rsidRPr="00B06FFB">
        <w:rPr>
          <w:rFonts w:ascii="Times New Roman" w:hAnsi="Times New Roman" w:cs="Times New Roman"/>
          <w:b/>
          <w:bCs/>
          <w:sz w:val="24"/>
          <w:szCs w:val="24"/>
        </w:rPr>
        <w:t>Fig. S</w:t>
      </w:r>
      <w:r w:rsidR="00FB47A7">
        <w:rPr>
          <w:rFonts w:ascii="Times New Roman" w:hAnsi="Times New Roman" w:cs="Times New Roman"/>
          <w:b/>
          <w:bCs/>
          <w:sz w:val="24"/>
          <w:szCs w:val="24"/>
        </w:rPr>
        <w:t>4</w:t>
      </w:r>
      <w:r w:rsidRPr="00B06FFB">
        <w:rPr>
          <w:rFonts w:ascii="Times New Roman" w:hAnsi="Times New Roman" w:cs="Times New Roman"/>
          <w:b/>
          <w:bCs/>
          <w:sz w:val="24"/>
          <w:szCs w:val="24"/>
        </w:rPr>
        <w:t>.</w:t>
      </w:r>
      <w:r w:rsidRPr="00B06FFB">
        <w:rPr>
          <w:rFonts w:ascii="Times New Roman" w:hAnsi="Times New Roman" w:cs="Times New Roman"/>
          <w:sz w:val="24"/>
          <w:szCs w:val="24"/>
        </w:rPr>
        <w:t xml:space="preserve"> The </w:t>
      </w:r>
      <w:r>
        <w:rPr>
          <w:rFonts w:ascii="Times New Roman" w:hAnsi="Times New Roman" w:cs="Times New Roman"/>
          <w:sz w:val="24"/>
          <w:szCs w:val="24"/>
        </w:rPr>
        <w:t xml:space="preserve">injection proportion of second dose of vaccine in different counties (the </w:t>
      </w:r>
      <w:r w:rsidR="00405E3A">
        <w:rPr>
          <w:rFonts w:ascii="Times New Roman" w:hAnsi="Times New Roman" w:cs="Times New Roman"/>
          <w:sz w:val="24"/>
          <w:szCs w:val="24"/>
        </w:rPr>
        <w:t>white</w:t>
      </w:r>
      <w:r>
        <w:rPr>
          <w:rFonts w:ascii="Times New Roman" w:hAnsi="Times New Roman" w:cs="Times New Roman"/>
          <w:sz w:val="24"/>
          <w:szCs w:val="24"/>
        </w:rPr>
        <w:t xml:space="preserve"> color represented </w:t>
      </w:r>
      <w:r w:rsidR="005E5613">
        <w:rPr>
          <w:rFonts w:ascii="Times New Roman" w:hAnsi="Times New Roman" w:cs="Times New Roman"/>
          <w:sz w:val="24"/>
          <w:szCs w:val="24"/>
        </w:rPr>
        <w:t>the unavailable data</w:t>
      </w:r>
      <w:r>
        <w:rPr>
          <w:rFonts w:ascii="Times New Roman" w:hAnsi="Times New Roman" w:cs="Times New Roman"/>
          <w:sz w:val="24"/>
          <w:szCs w:val="24"/>
        </w:rPr>
        <w:t>).</w:t>
      </w:r>
      <w:bookmarkEnd w:id="13"/>
      <w:r>
        <w:rPr>
          <w:rFonts w:ascii="Times New Roman" w:hAnsi="Times New Roman" w:cs="Times New Roman"/>
          <w:sz w:val="24"/>
          <w:szCs w:val="24"/>
        </w:rPr>
        <w:t xml:space="preserve"> </w:t>
      </w:r>
    </w:p>
    <w:p w14:paraId="434F442D" w14:textId="77777777" w:rsidR="001A0309" w:rsidRDefault="001A0309" w:rsidP="001A0309">
      <w:pPr>
        <w:jc w:val="center"/>
      </w:pPr>
      <w:r>
        <w:rPr>
          <w:noProof/>
        </w:rPr>
        <w:lastRenderedPageBreak/>
        <w:drawing>
          <wp:inline distT="0" distB="0" distL="0" distR="0" wp14:anchorId="721BF729" wp14:editId="065CA3CB">
            <wp:extent cx="4879687" cy="84548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rcRect l="858" r="858"/>
                    <a:stretch>
                      <a:fillRect/>
                    </a:stretch>
                  </pic:blipFill>
                  <pic:spPr bwMode="auto">
                    <a:xfrm>
                      <a:off x="0" y="0"/>
                      <a:ext cx="4879687" cy="8454811"/>
                    </a:xfrm>
                    <a:prstGeom prst="rect">
                      <a:avLst/>
                    </a:prstGeom>
                    <a:ln>
                      <a:noFill/>
                    </a:ln>
                    <a:extLst>
                      <a:ext uri="{53640926-AAD7-44D8-BBD7-CCE9431645EC}">
                        <a14:shadowObscured xmlns:a14="http://schemas.microsoft.com/office/drawing/2010/main"/>
                      </a:ext>
                    </a:extLst>
                  </pic:spPr>
                </pic:pic>
              </a:graphicData>
            </a:graphic>
          </wp:inline>
        </w:drawing>
      </w:r>
    </w:p>
    <w:p w14:paraId="52F73E40" w14:textId="05020AE7" w:rsidR="001A0309" w:rsidRDefault="001A0309" w:rsidP="009F0FD9">
      <w:pPr>
        <w:outlineLvl w:val="1"/>
        <w:rPr>
          <w:rFonts w:ascii="Times New Roman" w:hAnsi="Times New Roman" w:cs="Times New Roman"/>
          <w:sz w:val="24"/>
          <w:szCs w:val="24"/>
        </w:rPr>
      </w:pPr>
      <w:bookmarkStart w:id="14" w:name="_Toc153445636"/>
      <w:r w:rsidRPr="00B06FFB">
        <w:rPr>
          <w:rFonts w:ascii="Times New Roman" w:hAnsi="Times New Roman" w:cs="Times New Roman"/>
          <w:b/>
          <w:bCs/>
          <w:sz w:val="24"/>
          <w:szCs w:val="24"/>
        </w:rPr>
        <w:t>Fig. S</w:t>
      </w:r>
      <w:r w:rsidR="00FB47A7">
        <w:rPr>
          <w:rFonts w:ascii="Times New Roman" w:hAnsi="Times New Roman" w:cs="Times New Roman"/>
          <w:b/>
          <w:bCs/>
          <w:sz w:val="24"/>
          <w:szCs w:val="24"/>
        </w:rPr>
        <w:t>5</w:t>
      </w:r>
      <w:r w:rsidRPr="00B06FFB">
        <w:rPr>
          <w:rFonts w:ascii="Times New Roman" w:hAnsi="Times New Roman" w:cs="Times New Roman"/>
          <w:b/>
          <w:bCs/>
          <w:sz w:val="24"/>
          <w:szCs w:val="24"/>
        </w:rPr>
        <w:t>.</w:t>
      </w:r>
      <w:r w:rsidRPr="00B06FFB">
        <w:rPr>
          <w:rFonts w:ascii="Times New Roman" w:hAnsi="Times New Roman" w:cs="Times New Roman"/>
          <w:sz w:val="24"/>
          <w:szCs w:val="24"/>
        </w:rPr>
        <w:t xml:space="preserve"> The </w:t>
      </w:r>
      <w:r>
        <w:rPr>
          <w:rFonts w:ascii="Times New Roman" w:hAnsi="Times New Roman" w:cs="Times New Roman"/>
          <w:sz w:val="24"/>
          <w:szCs w:val="24"/>
        </w:rPr>
        <w:t xml:space="preserve">injection proportion of booster vaccine in different counties (the </w:t>
      </w:r>
      <w:r w:rsidR="00405E3A">
        <w:rPr>
          <w:rFonts w:ascii="Times New Roman" w:hAnsi="Times New Roman" w:cs="Times New Roman"/>
          <w:sz w:val="24"/>
          <w:szCs w:val="24"/>
        </w:rPr>
        <w:t>white</w:t>
      </w:r>
      <w:r>
        <w:rPr>
          <w:rFonts w:ascii="Times New Roman" w:hAnsi="Times New Roman" w:cs="Times New Roman"/>
          <w:sz w:val="24"/>
          <w:szCs w:val="24"/>
        </w:rPr>
        <w:t xml:space="preserve"> color represented </w:t>
      </w:r>
      <w:r w:rsidR="005E5613">
        <w:rPr>
          <w:rFonts w:ascii="Times New Roman" w:hAnsi="Times New Roman" w:cs="Times New Roman"/>
          <w:sz w:val="24"/>
          <w:szCs w:val="24"/>
        </w:rPr>
        <w:t>the unavailable data</w:t>
      </w:r>
      <w:r>
        <w:rPr>
          <w:rFonts w:ascii="Times New Roman" w:hAnsi="Times New Roman" w:cs="Times New Roman"/>
          <w:sz w:val="24"/>
          <w:szCs w:val="24"/>
        </w:rPr>
        <w:t>).</w:t>
      </w:r>
      <w:bookmarkEnd w:id="14"/>
    </w:p>
    <w:p w14:paraId="3E919167" w14:textId="60518803" w:rsidR="008C63B0" w:rsidRDefault="008D4055" w:rsidP="001A0309">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DBC244" wp14:editId="11741AFA">
            <wp:extent cx="5764987" cy="5592726"/>
            <wp:effectExtent l="0" t="0" r="0" b="0"/>
            <wp:docPr id="24" name="Picture 2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graph&#10;&#10;Description automatically generated"/>
                    <pic:cNvPicPr/>
                  </pic:nvPicPr>
                  <pic:blipFill rotWithShape="1">
                    <a:blip r:embed="rId13" cstate="print">
                      <a:extLst>
                        <a:ext uri="{28A0092B-C50C-407E-A947-70E740481C1C}">
                          <a14:useLocalDpi xmlns:a14="http://schemas.microsoft.com/office/drawing/2010/main" val="0"/>
                        </a:ext>
                      </a:extLst>
                    </a:blip>
                    <a:srcRect l="1496" r="3279" b="5153"/>
                    <a:stretch/>
                  </pic:blipFill>
                  <pic:spPr bwMode="auto">
                    <a:xfrm>
                      <a:off x="0" y="0"/>
                      <a:ext cx="5774226" cy="5601689"/>
                    </a:xfrm>
                    <a:prstGeom prst="rect">
                      <a:avLst/>
                    </a:prstGeom>
                    <a:ln>
                      <a:noFill/>
                    </a:ln>
                    <a:extLst>
                      <a:ext uri="{53640926-AAD7-44D8-BBD7-CCE9431645EC}">
                        <a14:shadowObscured xmlns:a14="http://schemas.microsoft.com/office/drawing/2010/main"/>
                      </a:ext>
                    </a:extLst>
                  </pic:spPr>
                </pic:pic>
              </a:graphicData>
            </a:graphic>
          </wp:inline>
        </w:drawing>
      </w:r>
    </w:p>
    <w:p w14:paraId="66D92111" w14:textId="5110917B" w:rsidR="008C63B0" w:rsidRDefault="008C63B0" w:rsidP="009F0FD9">
      <w:pPr>
        <w:outlineLvl w:val="1"/>
        <w:rPr>
          <w:rFonts w:ascii="Times New Roman" w:hAnsi="Times New Roman" w:cs="Times New Roman"/>
          <w:sz w:val="24"/>
          <w:szCs w:val="24"/>
        </w:rPr>
      </w:pPr>
      <w:bookmarkStart w:id="15" w:name="_Toc153445637"/>
      <w:r w:rsidRPr="00B06FFB">
        <w:rPr>
          <w:rFonts w:ascii="Times New Roman" w:hAnsi="Times New Roman" w:cs="Times New Roman"/>
          <w:b/>
          <w:bCs/>
          <w:sz w:val="24"/>
          <w:szCs w:val="24"/>
        </w:rPr>
        <w:t>Fig. S</w:t>
      </w:r>
      <w:r w:rsidR="00FB47A7">
        <w:rPr>
          <w:rFonts w:ascii="Times New Roman" w:hAnsi="Times New Roman" w:cs="Times New Roman"/>
          <w:b/>
          <w:bCs/>
          <w:sz w:val="24"/>
          <w:szCs w:val="24"/>
        </w:rPr>
        <w:t>6</w:t>
      </w:r>
      <w:r w:rsidRPr="00B06FFB">
        <w:rPr>
          <w:rFonts w:ascii="Times New Roman" w:hAnsi="Times New Roman" w:cs="Times New Roman"/>
          <w:b/>
          <w:bCs/>
          <w:sz w:val="24"/>
          <w:szCs w:val="24"/>
        </w:rPr>
        <w:t>.</w:t>
      </w:r>
      <w:r w:rsidRPr="00B06FF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660A35">
        <w:rPr>
          <w:rFonts w:ascii="Times New Roman" w:hAnsi="Times New Roman" w:cs="Times New Roman"/>
          <w:sz w:val="24"/>
          <w:szCs w:val="24"/>
        </w:rPr>
        <w:t>temporal ratio</w:t>
      </w:r>
      <w:r>
        <w:rPr>
          <w:rFonts w:ascii="Times New Roman" w:hAnsi="Times New Roman" w:cs="Times New Roman"/>
          <w:sz w:val="24"/>
          <w:szCs w:val="24"/>
        </w:rPr>
        <w:t xml:space="preserve"> of </w:t>
      </w:r>
      <w:r w:rsidR="00660A35">
        <w:rPr>
          <w:rFonts w:ascii="Times New Roman" w:hAnsi="Times New Roman" w:cs="Times New Roman"/>
          <w:sz w:val="24"/>
          <w:szCs w:val="24"/>
        </w:rPr>
        <w:t xml:space="preserve">(a) </w:t>
      </w:r>
      <w:r w:rsidR="00A11DCC">
        <w:rPr>
          <w:rFonts w:ascii="Times New Roman" w:hAnsi="Times New Roman" w:cs="Times New Roman"/>
          <w:sz w:val="24"/>
          <w:szCs w:val="24"/>
        </w:rPr>
        <w:t xml:space="preserve">SARS-CoV-2 </w:t>
      </w:r>
      <w:r w:rsidR="00C70906">
        <w:rPr>
          <w:rFonts w:ascii="Times New Roman" w:hAnsi="Times New Roman" w:cs="Times New Roman"/>
          <w:sz w:val="24"/>
          <w:szCs w:val="24"/>
        </w:rPr>
        <w:t>v</w:t>
      </w:r>
      <w:r w:rsidR="00A11DCC">
        <w:rPr>
          <w:rFonts w:ascii="Times New Roman" w:hAnsi="Times New Roman" w:cs="Times New Roman"/>
          <w:sz w:val="24"/>
          <w:szCs w:val="24"/>
        </w:rPr>
        <w:t>ariant</w:t>
      </w:r>
      <w:r w:rsidR="00C70906">
        <w:rPr>
          <w:rFonts w:ascii="Times New Roman" w:hAnsi="Times New Roman" w:cs="Times New Roman"/>
          <w:sz w:val="24"/>
          <w:szCs w:val="24"/>
        </w:rPr>
        <w:t>s</w:t>
      </w:r>
      <w:r w:rsidR="00660A35">
        <w:rPr>
          <w:rFonts w:ascii="Times New Roman" w:hAnsi="Times New Roman" w:cs="Times New Roman"/>
          <w:sz w:val="24"/>
          <w:szCs w:val="24"/>
        </w:rPr>
        <w:t xml:space="preserve"> and (b) Delta and Omicron</w:t>
      </w:r>
      <w:r w:rsidR="00C70906">
        <w:rPr>
          <w:rFonts w:ascii="Times New Roman" w:hAnsi="Times New Roman" w:cs="Times New Roman"/>
          <w:sz w:val="24"/>
          <w:szCs w:val="24"/>
        </w:rPr>
        <w:t xml:space="preserve"> subvariants.</w:t>
      </w:r>
      <w:bookmarkEnd w:id="15"/>
    </w:p>
    <w:p w14:paraId="2C698326" w14:textId="77777777" w:rsidR="008C63B0" w:rsidRDefault="008C63B0" w:rsidP="001A0309">
      <w:pPr>
        <w:rPr>
          <w:rFonts w:ascii="Times New Roman" w:hAnsi="Times New Roman" w:cs="Times New Roman"/>
          <w:sz w:val="24"/>
          <w:szCs w:val="24"/>
        </w:rPr>
      </w:pPr>
    </w:p>
    <w:p w14:paraId="2214C4A6" w14:textId="1D69FABB" w:rsidR="00081195" w:rsidRDefault="00081195">
      <w:pPr>
        <w:widowControl/>
        <w:spacing w:after="160" w:line="259" w:lineRule="auto"/>
        <w:jc w:val="left"/>
        <w:rPr>
          <w:rFonts w:ascii="Times New Roman" w:hAnsi="Times New Roman" w:cs="Times New Roman"/>
          <w:color w:val="0070C0"/>
          <w:sz w:val="24"/>
          <w:szCs w:val="24"/>
        </w:rPr>
      </w:pPr>
      <w:r>
        <w:rPr>
          <w:rFonts w:ascii="Times New Roman" w:hAnsi="Times New Roman" w:cs="Times New Roman"/>
          <w:color w:val="0070C0"/>
          <w:sz w:val="24"/>
          <w:szCs w:val="24"/>
        </w:rPr>
        <w:br w:type="page"/>
      </w:r>
    </w:p>
    <w:p w14:paraId="6C1B985E" w14:textId="614B76CE" w:rsidR="00C4789C" w:rsidRDefault="00081195" w:rsidP="00081195">
      <w:pPr>
        <w:spacing w:line="360" w:lineRule="auto"/>
        <w:jc w:val="center"/>
        <w:rPr>
          <w:rFonts w:ascii="Times New Roman" w:hAnsi="Times New Roman" w:cs="Times New Roman"/>
          <w:color w:val="0070C0"/>
          <w:sz w:val="24"/>
          <w:szCs w:val="24"/>
        </w:rPr>
      </w:pPr>
      <w:r>
        <w:rPr>
          <w:rFonts w:ascii="Times New Roman" w:hAnsi="Times New Roman" w:cs="Times New Roman"/>
          <w:noProof/>
          <w:color w:val="0070C0"/>
          <w:sz w:val="24"/>
          <w:szCs w:val="24"/>
        </w:rPr>
        <w:lastRenderedPageBreak/>
        <w:drawing>
          <wp:inline distT="0" distB="0" distL="0" distR="0" wp14:anchorId="2719AF1A" wp14:editId="5C669ED8">
            <wp:extent cx="3354896" cy="83465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4" cstate="print">
                      <a:extLst>
                        <a:ext uri="{28A0092B-C50C-407E-A947-70E740481C1C}">
                          <a14:useLocalDpi xmlns:a14="http://schemas.microsoft.com/office/drawing/2010/main" val="0"/>
                        </a:ext>
                      </a:extLst>
                    </a:blip>
                    <a:srcRect r="3981"/>
                    <a:stretch/>
                  </pic:blipFill>
                  <pic:spPr bwMode="auto">
                    <a:xfrm>
                      <a:off x="0" y="0"/>
                      <a:ext cx="3358629" cy="8355846"/>
                    </a:xfrm>
                    <a:prstGeom prst="rect">
                      <a:avLst/>
                    </a:prstGeom>
                    <a:ln>
                      <a:noFill/>
                    </a:ln>
                    <a:extLst>
                      <a:ext uri="{53640926-AAD7-44D8-BBD7-CCE9431645EC}">
                        <a14:shadowObscured xmlns:a14="http://schemas.microsoft.com/office/drawing/2010/main"/>
                      </a:ext>
                    </a:extLst>
                  </pic:spPr>
                </pic:pic>
              </a:graphicData>
            </a:graphic>
          </wp:inline>
        </w:drawing>
      </w:r>
    </w:p>
    <w:p w14:paraId="661F7610" w14:textId="27F09DAB" w:rsidR="00091767" w:rsidRDefault="00081195" w:rsidP="009F0FD9">
      <w:pPr>
        <w:outlineLvl w:val="1"/>
        <w:rPr>
          <w:rFonts w:ascii="Times New Roman" w:hAnsi="Times New Roman" w:cs="Times New Roman"/>
          <w:sz w:val="24"/>
          <w:szCs w:val="24"/>
        </w:rPr>
      </w:pPr>
      <w:bookmarkStart w:id="16" w:name="_Toc153445638"/>
      <w:r w:rsidRPr="00081195">
        <w:rPr>
          <w:rFonts w:ascii="Times New Roman" w:hAnsi="Times New Roman" w:cs="Times New Roman"/>
          <w:b/>
          <w:bCs/>
          <w:color w:val="000000" w:themeColor="text1"/>
          <w:sz w:val="24"/>
          <w:szCs w:val="24"/>
        </w:rPr>
        <w:t>Fig. S</w:t>
      </w:r>
      <w:r w:rsidR="0042057E">
        <w:rPr>
          <w:rFonts w:ascii="Times New Roman" w:hAnsi="Times New Roman" w:cs="Times New Roman"/>
          <w:b/>
          <w:bCs/>
          <w:color w:val="000000" w:themeColor="text1"/>
          <w:sz w:val="24"/>
          <w:szCs w:val="24"/>
        </w:rPr>
        <w:t>7</w:t>
      </w:r>
      <w:r w:rsidRPr="0008119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temporal ratio of Alpha variant of </w:t>
      </w:r>
      <w:r w:rsidR="00E302CE">
        <w:rPr>
          <w:rFonts w:ascii="Times New Roman" w:hAnsi="Times New Roman" w:cs="Times New Roman"/>
          <w:color w:val="000000" w:themeColor="text1"/>
          <w:sz w:val="24"/>
          <w:szCs w:val="24"/>
        </w:rPr>
        <w:t>examined</w:t>
      </w:r>
      <w:r>
        <w:rPr>
          <w:rFonts w:ascii="Times New Roman" w:hAnsi="Times New Roman" w:cs="Times New Roman"/>
          <w:color w:val="000000" w:themeColor="text1"/>
          <w:sz w:val="24"/>
          <w:szCs w:val="24"/>
        </w:rPr>
        <w:t xml:space="preserve"> counties</w:t>
      </w:r>
      <w:r w:rsidR="00091767">
        <w:rPr>
          <w:rFonts w:ascii="Times New Roman" w:hAnsi="Times New Roman" w:cs="Times New Roman"/>
          <w:sz w:val="24"/>
          <w:szCs w:val="24"/>
        </w:rPr>
        <w:t xml:space="preserve"> (the white color represented the data was unavailable).</w:t>
      </w:r>
      <w:bookmarkEnd w:id="16"/>
      <w:r w:rsidR="00091767">
        <w:rPr>
          <w:rFonts w:ascii="Times New Roman" w:hAnsi="Times New Roman" w:cs="Times New Roman"/>
          <w:sz w:val="24"/>
          <w:szCs w:val="24"/>
        </w:rPr>
        <w:t xml:space="preserve"> </w:t>
      </w:r>
    </w:p>
    <w:p w14:paraId="497D2992" w14:textId="600142AA" w:rsidR="00081195" w:rsidRDefault="00081195" w:rsidP="00081195">
      <w:pPr>
        <w:spacing w:line="360" w:lineRule="auto"/>
        <w:jc w:val="left"/>
        <w:rPr>
          <w:rFonts w:ascii="Times New Roman" w:hAnsi="Times New Roman" w:cs="Times New Roman"/>
          <w:color w:val="000000" w:themeColor="text1"/>
          <w:sz w:val="24"/>
          <w:szCs w:val="24"/>
        </w:rPr>
      </w:pPr>
    </w:p>
    <w:p w14:paraId="0540546B" w14:textId="334FD20F" w:rsidR="00081195" w:rsidRDefault="00852F8C" w:rsidP="00081195">
      <w:pPr>
        <w:spacing w:line="360" w:lineRule="auto"/>
        <w:jc w:val="center"/>
        <w:rPr>
          <w:rFonts w:ascii="Times New Roman" w:hAnsi="Times New Roman" w:cs="Times New Roman"/>
          <w:color w:val="0070C0"/>
          <w:sz w:val="24"/>
          <w:szCs w:val="24"/>
        </w:rPr>
      </w:pPr>
      <w:r>
        <w:rPr>
          <w:rFonts w:ascii="Times New Roman" w:hAnsi="Times New Roman" w:cs="Times New Roman"/>
          <w:noProof/>
          <w:color w:val="0070C0"/>
          <w:sz w:val="24"/>
          <w:szCs w:val="24"/>
        </w:rPr>
        <w:drawing>
          <wp:inline distT="0" distB="0" distL="0" distR="0" wp14:anchorId="183A471E" wp14:editId="6D9DDE50">
            <wp:extent cx="3333745" cy="79637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4061" cy="7988429"/>
                    </a:xfrm>
                    <a:prstGeom prst="rect">
                      <a:avLst/>
                    </a:prstGeom>
                  </pic:spPr>
                </pic:pic>
              </a:graphicData>
            </a:graphic>
          </wp:inline>
        </w:drawing>
      </w:r>
    </w:p>
    <w:p w14:paraId="6EEB4D52" w14:textId="5F14B3AF" w:rsidR="00091767" w:rsidRDefault="00081195" w:rsidP="009F0FD9">
      <w:pPr>
        <w:outlineLvl w:val="1"/>
        <w:rPr>
          <w:rFonts w:ascii="Times New Roman" w:hAnsi="Times New Roman" w:cs="Times New Roman"/>
          <w:sz w:val="24"/>
          <w:szCs w:val="24"/>
        </w:rPr>
      </w:pPr>
      <w:bookmarkStart w:id="17" w:name="_Toc153445639"/>
      <w:r w:rsidRPr="00081195">
        <w:rPr>
          <w:rFonts w:ascii="Times New Roman" w:hAnsi="Times New Roman" w:cs="Times New Roman"/>
          <w:b/>
          <w:bCs/>
          <w:color w:val="000000" w:themeColor="text1"/>
          <w:sz w:val="24"/>
          <w:szCs w:val="24"/>
        </w:rPr>
        <w:t>Fig. S</w:t>
      </w:r>
      <w:r w:rsidR="0042057E">
        <w:rPr>
          <w:rFonts w:ascii="Times New Roman" w:hAnsi="Times New Roman" w:cs="Times New Roman"/>
          <w:b/>
          <w:bCs/>
          <w:color w:val="000000" w:themeColor="text1"/>
          <w:sz w:val="24"/>
          <w:szCs w:val="24"/>
        </w:rPr>
        <w:t>8</w:t>
      </w:r>
      <w:r w:rsidRPr="0008119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temporal ratio of Delta variant of </w:t>
      </w:r>
      <w:r w:rsidR="00E302CE">
        <w:rPr>
          <w:rFonts w:ascii="Times New Roman" w:hAnsi="Times New Roman" w:cs="Times New Roman"/>
          <w:color w:val="000000" w:themeColor="text1"/>
          <w:sz w:val="24"/>
          <w:szCs w:val="24"/>
        </w:rPr>
        <w:t>examined</w:t>
      </w:r>
      <w:r>
        <w:rPr>
          <w:rFonts w:ascii="Times New Roman" w:hAnsi="Times New Roman" w:cs="Times New Roman"/>
          <w:color w:val="000000" w:themeColor="text1"/>
          <w:sz w:val="24"/>
          <w:szCs w:val="24"/>
        </w:rPr>
        <w:t xml:space="preserve"> counties</w:t>
      </w:r>
      <w:r w:rsidR="00091767">
        <w:rPr>
          <w:rFonts w:ascii="Times New Roman" w:hAnsi="Times New Roman" w:cs="Times New Roman"/>
          <w:sz w:val="24"/>
          <w:szCs w:val="24"/>
        </w:rPr>
        <w:t xml:space="preserve"> (the white color represented the data was unavailable).</w:t>
      </w:r>
      <w:bookmarkEnd w:id="17"/>
      <w:r w:rsidR="00091767">
        <w:rPr>
          <w:rFonts w:ascii="Times New Roman" w:hAnsi="Times New Roman" w:cs="Times New Roman"/>
          <w:sz w:val="24"/>
          <w:szCs w:val="24"/>
        </w:rPr>
        <w:t xml:space="preserve"> </w:t>
      </w:r>
    </w:p>
    <w:p w14:paraId="0FF34DB0" w14:textId="54022864" w:rsidR="00081195" w:rsidRDefault="00081195" w:rsidP="00081195">
      <w:pPr>
        <w:spacing w:line="360" w:lineRule="auto"/>
        <w:jc w:val="left"/>
        <w:rPr>
          <w:rFonts w:ascii="Times New Roman" w:hAnsi="Times New Roman" w:cs="Times New Roman"/>
          <w:color w:val="000000" w:themeColor="text1"/>
          <w:sz w:val="24"/>
          <w:szCs w:val="24"/>
        </w:rPr>
      </w:pPr>
    </w:p>
    <w:p w14:paraId="30378A5C" w14:textId="4B6ABDD9" w:rsidR="00081195" w:rsidRDefault="00852F8C" w:rsidP="00081195">
      <w:pPr>
        <w:spacing w:line="360" w:lineRule="auto"/>
        <w:jc w:val="center"/>
        <w:rPr>
          <w:rFonts w:ascii="Times New Roman" w:hAnsi="Times New Roman" w:cs="Times New Roman"/>
          <w:color w:val="0070C0"/>
          <w:sz w:val="24"/>
          <w:szCs w:val="24"/>
        </w:rPr>
      </w:pPr>
      <w:r>
        <w:rPr>
          <w:rFonts w:ascii="Times New Roman" w:hAnsi="Times New Roman" w:cs="Times New Roman"/>
          <w:noProof/>
          <w:color w:val="0070C0"/>
          <w:sz w:val="24"/>
          <w:szCs w:val="24"/>
        </w:rPr>
        <w:lastRenderedPageBreak/>
        <w:drawing>
          <wp:inline distT="0" distB="0" distL="0" distR="0" wp14:anchorId="5902014D" wp14:editId="1111A970">
            <wp:extent cx="3498429" cy="8357191"/>
            <wp:effectExtent l="0" t="0" r="0" b="0"/>
            <wp:docPr id="17" name="Picture 17" descr="A picture containing text, screenshot, colorfulness,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creenshot, colorfulness, paralle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02883" cy="8367830"/>
                    </a:xfrm>
                    <a:prstGeom prst="rect">
                      <a:avLst/>
                    </a:prstGeom>
                  </pic:spPr>
                </pic:pic>
              </a:graphicData>
            </a:graphic>
          </wp:inline>
        </w:drawing>
      </w:r>
    </w:p>
    <w:p w14:paraId="277C6208" w14:textId="13326575" w:rsidR="00091767" w:rsidRDefault="00081195" w:rsidP="009F0FD9">
      <w:pPr>
        <w:outlineLvl w:val="1"/>
        <w:rPr>
          <w:rFonts w:ascii="Times New Roman" w:hAnsi="Times New Roman" w:cs="Times New Roman"/>
          <w:sz w:val="24"/>
          <w:szCs w:val="24"/>
        </w:rPr>
      </w:pPr>
      <w:bookmarkStart w:id="18" w:name="_Toc153445640"/>
      <w:r w:rsidRPr="00081195">
        <w:rPr>
          <w:rFonts w:ascii="Times New Roman" w:hAnsi="Times New Roman" w:cs="Times New Roman"/>
          <w:b/>
          <w:bCs/>
          <w:color w:val="000000" w:themeColor="text1"/>
          <w:sz w:val="24"/>
          <w:szCs w:val="24"/>
        </w:rPr>
        <w:t>Fig. S</w:t>
      </w:r>
      <w:r w:rsidR="0042057E">
        <w:rPr>
          <w:rFonts w:ascii="Times New Roman" w:hAnsi="Times New Roman" w:cs="Times New Roman"/>
          <w:b/>
          <w:bCs/>
          <w:color w:val="000000" w:themeColor="text1"/>
          <w:sz w:val="24"/>
          <w:szCs w:val="24"/>
        </w:rPr>
        <w:t>9</w:t>
      </w:r>
      <w:r w:rsidRPr="0008119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temporal ratio of </w:t>
      </w:r>
      <w:r w:rsidR="0095266C">
        <w:rPr>
          <w:rFonts w:ascii="Times New Roman" w:hAnsi="Times New Roman" w:cs="Times New Roman"/>
          <w:color w:val="000000" w:themeColor="text1"/>
          <w:sz w:val="24"/>
          <w:szCs w:val="24"/>
        </w:rPr>
        <w:t>Omicron</w:t>
      </w:r>
      <w:r>
        <w:rPr>
          <w:rFonts w:ascii="Times New Roman" w:hAnsi="Times New Roman" w:cs="Times New Roman"/>
          <w:color w:val="000000" w:themeColor="text1"/>
          <w:sz w:val="24"/>
          <w:szCs w:val="24"/>
        </w:rPr>
        <w:t xml:space="preserve"> variant </w:t>
      </w:r>
      <w:bookmarkStart w:id="19" w:name="_Hlk137655169"/>
      <w:r>
        <w:rPr>
          <w:rFonts w:ascii="Times New Roman" w:hAnsi="Times New Roman" w:cs="Times New Roman"/>
          <w:color w:val="000000" w:themeColor="text1"/>
          <w:sz w:val="24"/>
          <w:szCs w:val="24"/>
        </w:rPr>
        <w:t xml:space="preserve">of </w:t>
      </w:r>
      <w:r w:rsidR="00E302CE">
        <w:rPr>
          <w:rFonts w:ascii="Times New Roman" w:hAnsi="Times New Roman" w:cs="Times New Roman"/>
          <w:color w:val="000000" w:themeColor="text1"/>
          <w:sz w:val="24"/>
          <w:szCs w:val="24"/>
        </w:rPr>
        <w:t>examined</w:t>
      </w:r>
      <w:r>
        <w:rPr>
          <w:rFonts w:ascii="Times New Roman" w:hAnsi="Times New Roman" w:cs="Times New Roman"/>
          <w:color w:val="000000" w:themeColor="text1"/>
          <w:sz w:val="24"/>
          <w:szCs w:val="24"/>
        </w:rPr>
        <w:t xml:space="preserve"> counties</w:t>
      </w:r>
      <w:bookmarkEnd w:id="19"/>
      <w:r w:rsidR="00091767">
        <w:rPr>
          <w:rFonts w:ascii="Times New Roman" w:hAnsi="Times New Roman" w:cs="Times New Roman"/>
          <w:sz w:val="24"/>
          <w:szCs w:val="24"/>
        </w:rPr>
        <w:t xml:space="preserve"> (the white color represented the data was unavailable).</w:t>
      </w:r>
      <w:bookmarkEnd w:id="18"/>
      <w:r w:rsidR="00091767">
        <w:rPr>
          <w:rFonts w:ascii="Times New Roman" w:hAnsi="Times New Roman" w:cs="Times New Roman"/>
          <w:sz w:val="24"/>
          <w:szCs w:val="24"/>
        </w:rPr>
        <w:t xml:space="preserve"> </w:t>
      </w:r>
    </w:p>
    <w:p w14:paraId="5DC3C0D7" w14:textId="69C99669" w:rsidR="00081195" w:rsidRDefault="00081195" w:rsidP="00081195">
      <w:pPr>
        <w:spacing w:line="360" w:lineRule="auto"/>
        <w:jc w:val="left"/>
        <w:rPr>
          <w:rFonts w:ascii="Times New Roman" w:hAnsi="Times New Roman" w:cs="Times New Roman"/>
          <w:color w:val="000000" w:themeColor="text1"/>
          <w:sz w:val="24"/>
          <w:szCs w:val="24"/>
        </w:rPr>
      </w:pPr>
    </w:p>
    <w:p w14:paraId="02F5E91C" w14:textId="28268214" w:rsidR="00EC7059" w:rsidRDefault="00EC7059" w:rsidP="00EC7059">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858F821" wp14:editId="03B4EB46">
            <wp:extent cx="4763386" cy="80914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70762" cy="8103968"/>
                    </a:xfrm>
                    <a:prstGeom prst="rect">
                      <a:avLst/>
                    </a:prstGeom>
                  </pic:spPr>
                </pic:pic>
              </a:graphicData>
            </a:graphic>
          </wp:inline>
        </w:drawing>
      </w:r>
    </w:p>
    <w:p w14:paraId="5294004F" w14:textId="7D053C46" w:rsidR="00091767" w:rsidRDefault="00EC7059" w:rsidP="009F0FD9">
      <w:pPr>
        <w:outlineLvl w:val="1"/>
        <w:rPr>
          <w:rFonts w:ascii="Times New Roman" w:hAnsi="Times New Roman" w:cs="Times New Roman"/>
          <w:sz w:val="24"/>
          <w:szCs w:val="24"/>
        </w:rPr>
      </w:pPr>
      <w:bookmarkStart w:id="20" w:name="_Toc153445641"/>
      <w:r w:rsidRPr="00081195">
        <w:rPr>
          <w:rFonts w:ascii="Times New Roman" w:hAnsi="Times New Roman" w:cs="Times New Roman"/>
          <w:b/>
          <w:bCs/>
          <w:color w:val="000000" w:themeColor="text1"/>
          <w:sz w:val="24"/>
          <w:szCs w:val="24"/>
        </w:rPr>
        <w:t>Fig. S</w:t>
      </w:r>
      <w:r w:rsidR="002A4546">
        <w:rPr>
          <w:rFonts w:ascii="Times New Roman" w:hAnsi="Times New Roman" w:cs="Times New Roman"/>
          <w:b/>
          <w:bCs/>
          <w:color w:val="000000" w:themeColor="text1"/>
          <w:sz w:val="24"/>
          <w:szCs w:val="24"/>
        </w:rPr>
        <w:t>10</w:t>
      </w:r>
      <w:r w:rsidRPr="0008119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temporal Shannon diversity of variants of </w:t>
      </w:r>
      <w:r w:rsidR="00E302CE">
        <w:rPr>
          <w:rFonts w:ascii="Times New Roman" w:hAnsi="Times New Roman" w:cs="Times New Roman"/>
          <w:color w:val="000000" w:themeColor="text1"/>
          <w:sz w:val="24"/>
          <w:szCs w:val="24"/>
        </w:rPr>
        <w:t>examined</w:t>
      </w:r>
      <w:r>
        <w:rPr>
          <w:rFonts w:ascii="Times New Roman" w:hAnsi="Times New Roman" w:cs="Times New Roman"/>
          <w:color w:val="000000" w:themeColor="text1"/>
          <w:sz w:val="24"/>
          <w:szCs w:val="24"/>
        </w:rPr>
        <w:t xml:space="preserve"> </w:t>
      </w:r>
      <w:r w:rsidR="00091767">
        <w:rPr>
          <w:rFonts w:ascii="Times New Roman" w:hAnsi="Times New Roman" w:cs="Times New Roman"/>
          <w:sz w:val="24"/>
          <w:szCs w:val="24"/>
        </w:rPr>
        <w:t>counties (the white color represented the data was unavailable).</w:t>
      </w:r>
      <w:bookmarkEnd w:id="20"/>
      <w:r w:rsidR="00091767">
        <w:rPr>
          <w:rFonts w:ascii="Times New Roman" w:hAnsi="Times New Roman" w:cs="Times New Roman"/>
          <w:sz w:val="24"/>
          <w:szCs w:val="24"/>
        </w:rPr>
        <w:t xml:space="preserve"> </w:t>
      </w:r>
    </w:p>
    <w:p w14:paraId="67C5CF25" w14:textId="5C44B618" w:rsidR="0042048A" w:rsidRDefault="0042048A" w:rsidP="0042048A">
      <w:pPr>
        <w:spacing w:line="360" w:lineRule="auto"/>
        <w:jc w:val="left"/>
        <w:rPr>
          <w:rFonts w:ascii="Times New Roman" w:hAnsi="Times New Roman" w:cs="Times New Roman"/>
          <w:color w:val="000000" w:themeColor="text1"/>
          <w:sz w:val="24"/>
          <w:szCs w:val="24"/>
        </w:rPr>
      </w:pPr>
    </w:p>
    <w:p w14:paraId="4814F9F4" w14:textId="601194B9" w:rsidR="0042048A" w:rsidRDefault="0042048A" w:rsidP="0042048A">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1D836F40" wp14:editId="5D3030E3">
            <wp:extent cx="4795283" cy="8145620"/>
            <wp:effectExtent l="0" t="0" r="0" b="0"/>
            <wp:docPr id="14" name="Picture 14" descr="A picture containing text, screenshot,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creenshot, parallel, lin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0522" cy="8171507"/>
                    </a:xfrm>
                    <a:prstGeom prst="rect">
                      <a:avLst/>
                    </a:prstGeom>
                  </pic:spPr>
                </pic:pic>
              </a:graphicData>
            </a:graphic>
          </wp:inline>
        </w:drawing>
      </w:r>
    </w:p>
    <w:p w14:paraId="227B560E" w14:textId="56AA08EC" w:rsidR="00091767" w:rsidRDefault="0042048A" w:rsidP="009F0FD9">
      <w:pPr>
        <w:outlineLvl w:val="1"/>
        <w:rPr>
          <w:rFonts w:ascii="Times New Roman" w:hAnsi="Times New Roman" w:cs="Times New Roman"/>
          <w:sz w:val="24"/>
          <w:szCs w:val="24"/>
        </w:rPr>
      </w:pPr>
      <w:bookmarkStart w:id="21" w:name="_Toc153445642"/>
      <w:r w:rsidRPr="00081195">
        <w:rPr>
          <w:rFonts w:ascii="Times New Roman" w:hAnsi="Times New Roman" w:cs="Times New Roman"/>
          <w:b/>
          <w:bCs/>
          <w:color w:val="000000" w:themeColor="text1"/>
          <w:sz w:val="24"/>
          <w:szCs w:val="24"/>
        </w:rPr>
        <w:t>Fig. S</w:t>
      </w:r>
      <w:r>
        <w:rPr>
          <w:rFonts w:ascii="Times New Roman" w:hAnsi="Times New Roman" w:cs="Times New Roman"/>
          <w:b/>
          <w:bCs/>
          <w:color w:val="000000" w:themeColor="text1"/>
          <w:sz w:val="24"/>
          <w:szCs w:val="24"/>
        </w:rPr>
        <w:t>1</w:t>
      </w:r>
      <w:r w:rsidR="00E06D70">
        <w:rPr>
          <w:rFonts w:ascii="Times New Roman" w:hAnsi="Times New Roman" w:cs="Times New Roman"/>
          <w:b/>
          <w:bCs/>
          <w:color w:val="000000" w:themeColor="text1"/>
          <w:sz w:val="24"/>
          <w:szCs w:val="24"/>
        </w:rPr>
        <w:t>1</w:t>
      </w:r>
      <w:r w:rsidRPr="0008119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temporal </w:t>
      </w:r>
      <w:proofErr w:type="spellStart"/>
      <w:r>
        <w:rPr>
          <w:rFonts w:ascii="Times New Roman" w:hAnsi="Times New Roman" w:cs="Times New Roman"/>
          <w:color w:val="000000" w:themeColor="text1"/>
          <w:sz w:val="24"/>
          <w:szCs w:val="24"/>
        </w:rPr>
        <w:t>Inv.simpson</w:t>
      </w:r>
      <w:proofErr w:type="spellEnd"/>
      <w:r>
        <w:rPr>
          <w:rFonts w:ascii="Times New Roman" w:hAnsi="Times New Roman" w:cs="Times New Roman"/>
          <w:color w:val="000000" w:themeColor="text1"/>
          <w:sz w:val="24"/>
          <w:szCs w:val="24"/>
        </w:rPr>
        <w:t xml:space="preserve"> diversity of variants of </w:t>
      </w:r>
      <w:r w:rsidR="00E302CE">
        <w:rPr>
          <w:rFonts w:ascii="Times New Roman" w:hAnsi="Times New Roman" w:cs="Times New Roman"/>
          <w:color w:val="000000" w:themeColor="text1"/>
          <w:sz w:val="24"/>
          <w:szCs w:val="24"/>
        </w:rPr>
        <w:t>examined</w:t>
      </w:r>
      <w:r>
        <w:rPr>
          <w:rFonts w:ascii="Times New Roman" w:hAnsi="Times New Roman" w:cs="Times New Roman"/>
          <w:color w:val="000000" w:themeColor="text1"/>
          <w:sz w:val="24"/>
          <w:szCs w:val="24"/>
        </w:rPr>
        <w:t xml:space="preserve"> </w:t>
      </w:r>
      <w:r w:rsidR="00091767">
        <w:rPr>
          <w:rFonts w:ascii="Times New Roman" w:hAnsi="Times New Roman" w:cs="Times New Roman"/>
          <w:sz w:val="24"/>
          <w:szCs w:val="24"/>
        </w:rPr>
        <w:t>counties (the white color represented the data was unavailable).</w:t>
      </w:r>
      <w:bookmarkEnd w:id="21"/>
      <w:r w:rsidR="00091767">
        <w:rPr>
          <w:rFonts w:ascii="Times New Roman" w:hAnsi="Times New Roman" w:cs="Times New Roman"/>
          <w:sz w:val="24"/>
          <w:szCs w:val="24"/>
        </w:rPr>
        <w:t xml:space="preserve"> </w:t>
      </w:r>
    </w:p>
    <w:p w14:paraId="644D5199" w14:textId="70A11A12" w:rsidR="00081195" w:rsidRDefault="007A648B" w:rsidP="00BB3109">
      <w:pPr>
        <w:spacing w:line="360" w:lineRule="auto"/>
        <w:jc w:val="center"/>
        <w:rPr>
          <w:rFonts w:ascii="Times New Roman" w:hAnsi="Times New Roman" w:cs="Times New Roman"/>
          <w:color w:val="000000" w:themeColor="text1"/>
          <w:sz w:val="24"/>
          <w:szCs w:val="24"/>
        </w:rPr>
      </w:pPr>
      <w:r>
        <w:rPr>
          <w:rFonts w:ascii="Times New Roman" w:hAnsi="Times New Roman" w:cs="Times New Roman" w:hint="eastAsia"/>
          <w:noProof/>
          <w:color w:val="000000" w:themeColor="text1"/>
          <w:sz w:val="24"/>
          <w:szCs w:val="24"/>
        </w:rPr>
        <w:lastRenderedPageBreak/>
        <w:drawing>
          <wp:inline distT="0" distB="0" distL="0" distR="0" wp14:anchorId="12247196" wp14:editId="170AB6C0">
            <wp:extent cx="4816549" cy="8346294"/>
            <wp:effectExtent l="0" t="0" r="0" b="0"/>
            <wp:docPr id="15" name="Picture 15" descr="A picture containing text, screenshot, colorfulness,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colorfulness, parallel&#10;&#10;Description automatically generated"/>
                    <pic:cNvPicPr/>
                  </pic:nvPicPr>
                  <pic:blipFill rotWithShape="1">
                    <a:blip r:embed="rId19" cstate="print">
                      <a:extLst>
                        <a:ext uri="{28A0092B-C50C-407E-A947-70E740481C1C}">
                          <a14:useLocalDpi xmlns:a14="http://schemas.microsoft.com/office/drawing/2010/main" val="0"/>
                        </a:ext>
                      </a:extLst>
                    </a:blip>
                    <a:srcRect r="1972"/>
                    <a:stretch/>
                  </pic:blipFill>
                  <pic:spPr bwMode="auto">
                    <a:xfrm>
                      <a:off x="0" y="0"/>
                      <a:ext cx="4821878" cy="8355529"/>
                    </a:xfrm>
                    <a:prstGeom prst="rect">
                      <a:avLst/>
                    </a:prstGeom>
                    <a:ln>
                      <a:noFill/>
                    </a:ln>
                    <a:extLst>
                      <a:ext uri="{53640926-AAD7-44D8-BBD7-CCE9431645EC}">
                        <a14:shadowObscured xmlns:a14="http://schemas.microsoft.com/office/drawing/2010/main"/>
                      </a:ext>
                    </a:extLst>
                  </pic:spPr>
                </pic:pic>
              </a:graphicData>
            </a:graphic>
          </wp:inline>
        </w:drawing>
      </w:r>
    </w:p>
    <w:p w14:paraId="1CD06828" w14:textId="23FCCFB2" w:rsidR="00091767" w:rsidRDefault="007A648B" w:rsidP="009F0FD9">
      <w:pPr>
        <w:outlineLvl w:val="1"/>
        <w:rPr>
          <w:rFonts w:ascii="Times New Roman" w:hAnsi="Times New Roman" w:cs="Times New Roman"/>
          <w:sz w:val="24"/>
          <w:szCs w:val="24"/>
        </w:rPr>
      </w:pPr>
      <w:bookmarkStart w:id="22" w:name="_Toc153445643"/>
      <w:r w:rsidRPr="007A648B">
        <w:rPr>
          <w:rFonts w:ascii="Times New Roman" w:hAnsi="Times New Roman" w:cs="Times New Roman"/>
          <w:b/>
          <w:bCs/>
          <w:color w:val="000000" w:themeColor="text1"/>
          <w:sz w:val="24"/>
          <w:szCs w:val="24"/>
        </w:rPr>
        <w:t>Fig. S1</w:t>
      </w:r>
      <w:r w:rsidR="00E06D70">
        <w:rPr>
          <w:rFonts w:ascii="Times New Roman" w:hAnsi="Times New Roman" w:cs="Times New Roman"/>
          <w:b/>
          <w:bCs/>
          <w:color w:val="000000" w:themeColor="text1"/>
          <w:sz w:val="24"/>
          <w:szCs w:val="24"/>
        </w:rPr>
        <w:t>2</w:t>
      </w:r>
      <w:r w:rsidRPr="007A648B">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The </w:t>
      </w:r>
      <w:r>
        <w:rPr>
          <w:rFonts w:ascii="Times New Roman" w:hAnsi="Times New Roman" w:cs="Times New Roman"/>
          <w:noProof/>
          <w:sz w:val="24"/>
        </w:rPr>
        <w:t xml:space="preserve">Positive ratio of testing </w:t>
      </w:r>
      <w:r w:rsidR="00371A64">
        <w:rPr>
          <w:rFonts w:ascii="Times New Roman" w:hAnsi="Times New Roman" w:cs="Times New Roman"/>
          <w:color w:val="000000" w:themeColor="text1"/>
          <w:sz w:val="24"/>
          <w:szCs w:val="24"/>
        </w:rPr>
        <w:t>among</w:t>
      </w:r>
      <w:r>
        <w:rPr>
          <w:rFonts w:ascii="Times New Roman" w:hAnsi="Times New Roman" w:cs="Times New Roman"/>
          <w:color w:val="000000" w:themeColor="text1"/>
          <w:sz w:val="24"/>
          <w:szCs w:val="24"/>
        </w:rPr>
        <w:t xml:space="preserve"> </w:t>
      </w:r>
      <w:r w:rsidR="00E302CE">
        <w:rPr>
          <w:rFonts w:ascii="Times New Roman" w:hAnsi="Times New Roman" w:cs="Times New Roman"/>
          <w:color w:val="000000" w:themeColor="text1"/>
          <w:sz w:val="24"/>
          <w:szCs w:val="24"/>
        </w:rPr>
        <w:t>examined</w:t>
      </w:r>
      <w:r>
        <w:rPr>
          <w:rFonts w:ascii="Times New Roman" w:hAnsi="Times New Roman" w:cs="Times New Roman"/>
          <w:color w:val="000000" w:themeColor="text1"/>
          <w:sz w:val="24"/>
          <w:szCs w:val="24"/>
        </w:rPr>
        <w:t xml:space="preserve"> counties over time</w:t>
      </w:r>
      <w:r w:rsidR="00091767">
        <w:rPr>
          <w:rFonts w:ascii="Times New Roman" w:hAnsi="Times New Roman" w:cs="Times New Roman"/>
          <w:color w:val="000000" w:themeColor="text1"/>
          <w:sz w:val="24"/>
          <w:szCs w:val="24"/>
        </w:rPr>
        <w:t xml:space="preserve"> </w:t>
      </w:r>
      <w:r w:rsidR="00091767">
        <w:rPr>
          <w:rFonts w:ascii="Times New Roman" w:hAnsi="Times New Roman" w:cs="Times New Roman"/>
          <w:sz w:val="24"/>
          <w:szCs w:val="24"/>
        </w:rPr>
        <w:t>(the white color represented the data was unavailable).</w:t>
      </w:r>
      <w:bookmarkEnd w:id="22"/>
      <w:r w:rsidR="00091767">
        <w:rPr>
          <w:rFonts w:ascii="Times New Roman" w:hAnsi="Times New Roman" w:cs="Times New Roman"/>
          <w:sz w:val="24"/>
          <w:szCs w:val="24"/>
        </w:rPr>
        <w:t xml:space="preserve"> </w:t>
      </w:r>
    </w:p>
    <w:p w14:paraId="4E350428" w14:textId="118FFCC1" w:rsidR="007A648B" w:rsidRDefault="00091767" w:rsidP="00091767">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5BE035A1" wp14:editId="2E3FA38A">
            <wp:extent cx="3493978" cy="8346558"/>
            <wp:effectExtent l="0" t="0" r="0" b="0"/>
            <wp:docPr id="18" name="Picture 18" descr="A picture containing screenshot, rectangle,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screenshot, rectangle, parallel, lin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00009" cy="8360966"/>
                    </a:xfrm>
                    <a:prstGeom prst="rect">
                      <a:avLst/>
                    </a:prstGeom>
                  </pic:spPr>
                </pic:pic>
              </a:graphicData>
            </a:graphic>
          </wp:inline>
        </w:drawing>
      </w:r>
    </w:p>
    <w:p w14:paraId="117E2D84" w14:textId="246AB510" w:rsidR="00091767" w:rsidRDefault="00091767" w:rsidP="009F0FD9">
      <w:pPr>
        <w:outlineLvl w:val="1"/>
        <w:rPr>
          <w:rFonts w:ascii="Times New Roman" w:hAnsi="Times New Roman" w:cs="Times New Roman"/>
          <w:sz w:val="24"/>
          <w:szCs w:val="24"/>
        </w:rPr>
      </w:pPr>
      <w:bookmarkStart w:id="23" w:name="_Toc153445644"/>
      <w:r w:rsidRPr="007A648B">
        <w:rPr>
          <w:rFonts w:ascii="Times New Roman" w:hAnsi="Times New Roman" w:cs="Times New Roman"/>
          <w:b/>
          <w:bCs/>
          <w:color w:val="000000" w:themeColor="text1"/>
          <w:sz w:val="24"/>
          <w:szCs w:val="24"/>
        </w:rPr>
        <w:t>Fig. S1</w:t>
      </w:r>
      <w:r w:rsidR="00E06D70">
        <w:rPr>
          <w:rFonts w:ascii="Times New Roman" w:hAnsi="Times New Roman" w:cs="Times New Roman"/>
          <w:b/>
          <w:bCs/>
          <w:color w:val="000000" w:themeColor="text1"/>
          <w:sz w:val="24"/>
          <w:szCs w:val="24"/>
        </w:rPr>
        <w:t>3</w:t>
      </w:r>
      <w:r w:rsidRPr="007A648B">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The </w:t>
      </w:r>
      <w:r>
        <w:rPr>
          <w:rFonts w:ascii="Times New Roman" w:hAnsi="Times New Roman" w:cs="Times New Roman"/>
          <w:noProof/>
          <w:sz w:val="24"/>
        </w:rPr>
        <w:t>distance to test sites and test sites per</w:t>
      </w:r>
      <w:r w:rsidR="00BB3109">
        <w:rPr>
          <w:rFonts w:ascii="Times New Roman" w:hAnsi="Times New Roman" w:cs="Times New Roman"/>
          <w:noProof/>
          <w:sz w:val="24"/>
        </w:rPr>
        <w:t xml:space="preserve"> 100k</w:t>
      </w:r>
      <w:r>
        <w:rPr>
          <w:rFonts w:ascii="Times New Roman" w:hAnsi="Times New Roman" w:cs="Times New Roman"/>
          <w:noProof/>
          <w:sz w:val="24"/>
        </w:rPr>
        <w:t xml:space="preserve"> of </w:t>
      </w:r>
      <w:r w:rsidR="00E302CE">
        <w:rPr>
          <w:rFonts w:ascii="Times New Roman" w:hAnsi="Times New Roman" w:cs="Times New Roman"/>
          <w:noProof/>
          <w:sz w:val="24"/>
        </w:rPr>
        <w:t>examined</w:t>
      </w:r>
      <w:r>
        <w:rPr>
          <w:rFonts w:ascii="Times New Roman" w:hAnsi="Times New Roman" w:cs="Times New Roman"/>
          <w:noProof/>
          <w:sz w:val="24"/>
        </w:rPr>
        <w:t xml:space="preserve"> counties</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(the white color represented the data was unavailable).</w:t>
      </w:r>
      <w:bookmarkEnd w:id="23"/>
      <w:r>
        <w:rPr>
          <w:rFonts w:ascii="Times New Roman" w:hAnsi="Times New Roman" w:cs="Times New Roman"/>
          <w:sz w:val="24"/>
          <w:szCs w:val="24"/>
        </w:rPr>
        <w:t xml:space="preserve"> </w:t>
      </w:r>
    </w:p>
    <w:p w14:paraId="158B0652" w14:textId="32A8CE62" w:rsidR="00091767" w:rsidRDefault="00156709" w:rsidP="00091767">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11024C56" wp14:editId="52B48165">
            <wp:extent cx="4305966" cy="8420100"/>
            <wp:effectExtent l="0" t="0" r="0" b="0"/>
            <wp:docPr id="10608878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87830" name="图片 106088783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5989" cy="8439700"/>
                    </a:xfrm>
                    <a:prstGeom prst="rect">
                      <a:avLst/>
                    </a:prstGeom>
                  </pic:spPr>
                </pic:pic>
              </a:graphicData>
            </a:graphic>
          </wp:inline>
        </w:drawing>
      </w:r>
    </w:p>
    <w:p w14:paraId="4FC946E5" w14:textId="6EBF5505" w:rsidR="00156709" w:rsidRDefault="00156709" w:rsidP="009F0FD9">
      <w:pPr>
        <w:outlineLvl w:val="1"/>
        <w:rPr>
          <w:rFonts w:ascii="Times New Roman" w:hAnsi="Times New Roman" w:cs="Times New Roman"/>
          <w:sz w:val="24"/>
          <w:szCs w:val="24"/>
        </w:rPr>
      </w:pPr>
      <w:bookmarkStart w:id="24" w:name="_Toc153445645"/>
      <w:r w:rsidRPr="007A648B">
        <w:rPr>
          <w:rFonts w:ascii="Times New Roman" w:hAnsi="Times New Roman" w:cs="Times New Roman"/>
          <w:b/>
          <w:bCs/>
          <w:color w:val="000000" w:themeColor="text1"/>
          <w:sz w:val="24"/>
          <w:szCs w:val="24"/>
        </w:rPr>
        <w:t>Fig. S1</w:t>
      </w:r>
      <w:r w:rsidR="00E06D70">
        <w:rPr>
          <w:rFonts w:ascii="Times New Roman" w:hAnsi="Times New Roman" w:cs="Times New Roman"/>
          <w:b/>
          <w:bCs/>
          <w:color w:val="000000" w:themeColor="text1"/>
          <w:sz w:val="24"/>
          <w:szCs w:val="24"/>
        </w:rPr>
        <w:t>4</w:t>
      </w:r>
      <w:r w:rsidRPr="007A648B">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The </w:t>
      </w:r>
      <w:r>
        <w:rPr>
          <w:rFonts w:ascii="Times New Roman" w:hAnsi="Times New Roman" w:cs="Times New Roman"/>
          <w:noProof/>
          <w:sz w:val="24"/>
        </w:rPr>
        <w:t xml:space="preserve">air temperature of </w:t>
      </w:r>
      <w:r w:rsidR="00E302CE">
        <w:rPr>
          <w:rFonts w:ascii="Times New Roman" w:hAnsi="Times New Roman" w:cs="Times New Roman"/>
          <w:noProof/>
          <w:sz w:val="24"/>
        </w:rPr>
        <w:t>examined</w:t>
      </w:r>
      <w:r>
        <w:rPr>
          <w:rFonts w:ascii="Times New Roman" w:hAnsi="Times New Roman" w:cs="Times New Roman"/>
          <w:noProof/>
          <w:sz w:val="24"/>
        </w:rPr>
        <w:t xml:space="preserve"> counties</w:t>
      </w:r>
      <w:r>
        <w:rPr>
          <w:rFonts w:ascii="Times New Roman" w:hAnsi="Times New Roman" w:cs="Times New Roman"/>
          <w:color w:val="000000" w:themeColor="text1"/>
          <w:sz w:val="24"/>
          <w:szCs w:val="24"/>
        </w:rPr>
        <w:t xml:space="preserve"> over time</w:t>
      </w:r>
      <w:r w:rsidR="00044E90">
        <w:rPr>
          <w:rFonts w:ascii="Times New Roman" w:hAnsi="Times New Roman" w:cs="Times New Roman"/>
          <w:color w:val="000000" w:themeColor="text1"/>
          <w:sz w:val="24"/>
          <w:szCs w:val="24"/>
        </w:rPr>
        <w:t xml:space="preserve"> </w:t>
      </w:r>
      <w:r>
        <w:rPr>
          <w:rFonts w:ascii="Times New Roman" w:hAnsi="Times New Roman" w:cs="Times New Roman"/>
          <w:sz w:val="24"/>
          <w:szCs w:val="24"/>
        </w:rPr>
        <w:t>(the white color represented the data was unavailable).</w:t>
      </w:r>
      <w:bookmarkEnd w:id="24"/>
      <w:r>
        <w:rPr>
          <w:rFonts w:ascii="Times New Roman" w:hAnsi="Times New Roman" w:cs="Times New Roman"/>
          <w:sz w:val="24"/>
          <w:szCs w:val="24"/>
        </w:rPr>
        <w:t xml:space="preserve"> </w:t>
      </w:r>
    </w:p>
    <w:p w14:paraId="777E9FE7" w14:textId="34B7D8B5" w:rsidR="00156709" w:rsidRDefault="00156709" w:rsidP="00091767">
      <w:pPr>
        <w:spacing w:line="360" w:lineRule="auto"/>
        <w:jc w:val="center"/>
        <w:rPr>
          <w:rFonts w:ascii="Times New Roman" w:hAnsi="Times New Roman" w:cs="Times New Roman"/>
          <w:color w:val="000000" w:themeColor="text1"/>
          <w:sz w:val="24"/>
          <w:szCs w:val="24"/>
        </w:rPr>
      </w:pPr>
      <w:r>
        <w:rPr>
          <w:rFonts w:ascii="Times New Roman" w:hAnsi="Times New Roman" w:cs="Times New Roman" w:hint="eastAsia"/>
          <w:noProof/>
          <w:color w:val="000000" w:themeColor="text1"/>
          <w:sz w:val="24"/>
          <w:szCs w:val="24"/>
        </w:rPr>
        <w:lastRenderedPageBreak/>
        <w:drawing>
          <wp:inline distT="0" distB="0" distL="0" distR="0" wp14:anchorId="0C0178A4" wp14:editId="72DFA5FD">
            <wp:extent cx="4289729" cy="8388350"/>
            <wp:effectExtent l="0" t="0" r="0" b="0"/>
            <wp:docPr id="10857920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92024" name="图片 108579202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95333" cy="8399309"/>
                    </a:xfrm>
                    <a:prstGeom prst="rect">
                      <a:avLst/>
                    </a:prstGeom>
                  </pic:spPr>
                </pic:pic>
              </a:graphicData>
            </a:graphic>
          </wp:inline>
        </w:drawing>
      </w:r>
    </w:p>
    <w:p w14:paraId="400DB501" w14:textId="2F299C1F" w:rsidR="006208FA" w:rsidRDefault="00156709" w:rsidP="006208FA">
      <w:pPr>
        <w:jc w:val="left"/>
        <w:outlineLvl w:val="1"/>
        <w:rPr>
          <w:rFonts w:ascii="Times New Roman" w:hAnsi="Times New Roman" w:cs="Times New Roman"/>
          <w:sz w:val="24"/>
          <w:szCs w:val="24"/>
        </w:rPr>
      </w:pPr>
      <w:bookmarkStart w:id="25" w:name="_Toc153445646"/>
      <w:r w:rsidRPr="007A648B">
        <w:rPr>
          <w:rFonts w:ascii="Times New Roman" w:hAnsi="Times New Roman" w:cs="Times New Roman"/>
          <w:b/>
          <w:bCs/>
          <w:color w:val="000000" w:themeColor="text1"/>
          <w:sz w:val="24"/>
          <w:szCs w:val="24"/>
        </w:rPr>
        <w:t>Fig. S1</w:t>
      </w:r>
      <w:r w:rsidR="00E06D70">
        <w:rPr>
          <w:rFonts w:ascii="Times New Roman" w:hAnsi="Times New Roman" w:cs="Times New Roman"/>
          <w:b/>
          <w:bCs/>
          <w:color w:val="000000" w:themeColor="text1"/>
          <w:sz w:val="24"/>
          <w:szCs w:val="24"/>
        </w:rPr>
        <w:t>5</w:t>
      </w:r>
      <w:r w:rsidRPr="007A648B">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The </w:t>
      </w:r>
      <w:r>
        <w:rPr>
          <w:rFonts w:ascii="Times New Roman" w:hAnsi="Times New Roman" w:cs="Times New Roman" w:hint="eastAsia"/>
          <w:noProof/>
          <w:sz w:val="24"/>
        </w:rPr>
        <w:t>wast</w:t>
      </w:r>
      <w:r>
        <w:rPr>
          <w:rFonts w:ascii="Times New Roman" w:hAnsi="Times New Roman" w:cs="Times New Roman"/>
          <w:noProof/>
          <w:sz w:val="24"/>
        </w:rPr>
        <w:t xml:space="preserve">ewater temperature of </w:t>
      </w:r>
      <w:r w:rsidR="00E302CE">
        <w:rPr>
          <w:rFonts w:ascii="Times New Roman" w:hAnsi="Times New Roman" w:cs="Times New Roman"/>
          <w:noProof/>
          <w:sz w:val="24"/>
        </w:rPr>
        <w:t>examined</w:t>
      </w:r>
      <w:r>
        <w:rPr>
          <w:rFonts w:ascii="Times New Roman" w:hAnsi="Times New Roman" w:cs="Times New Roman"/>
          <w:noProof/>
          <w:sz w:val="24"/>
        </w:rPr>
        <w:t xml:space="preserve"> counties</w:t>
      </w:r>
      <w:r>
        <w:rPr>
          <w:rFonts w:ascii="Times New Roman" w:hAnsi="Times New Roman" w:cs="Times New Roman"/>
          <w:color w:val="000000" w:themeColor="text1"/>
          <w:sz w:val="24"/>
          <w:szCs w:val="24"/>
        </w:rPr>
        <w:t xml:space="preserve"> over time</w:t>
      </w:r>
      <w:r w:rsidR="00D821F0">
        <w:rPr>
          <w:rFonts w:ascii="Times New Roman" w:hAnsi="Times New Roman" w:cs="Times New Roman"/>
          <w:color w:val="000000" w:themeColor="text1"/>
          <w:sz w:val="24"/>
          <w:szCs w:val="24"/>
        </w:rPr>
        <w:t xml:space="preserve"> </w:t>
      </w:r>
      <w:r>
        <w:rPr>
          <w:rFonts w:ascii="Times New Roman" w:hAnsi="Times New Roman" w:cs="Times New Roman"/>
          <w:sz w:val="24"/>
          <w:szCs w:val="24"/>
        </w:rPr>
        <w:t>(the white color represented the data was unavailable).</w:t>
      </w:r>
      <w:bookmarkEnd w:id="25"/>
    </w:p>
    <w:p w14:paraId="07C48151" w14:textId="7A162EC8" w:rsidR="00AA4CBB" w:rsidRDefault="00AA4CBB" w:rsidP="006208FA">
      <w:pPr>
        <w:jc w:val="center"/>
      </w:pPr>
      <w:r>
        <w:rPr>
          <w:noProof/>
        </w:rPr>
        <w:lastRenderedPageBreak/>
        <w:drawing>
          <wp:inline distT="0" distB="0" distL="0" distR="0" wp14:anchorId="1219EAE6" wp14:editId="07553BF2">
            <wp:extent cx="4343400" cy="849376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45419" cy="8497710"/>
                    </a:xfrm>
                    <a:prstGeom prst="rect">
                      <a:avLst/>
                    </a:prstGeom>
                  </pic:spPr>
                </pic:pic>
              </a:graphicData>
            </a:graphic>
          </wp:inline>
        </w:drawing>
      </w:r>
    </w:p>
    <w:p w14:paraId="560BD513" w14:textId="45380E6F" w:rsidR="006208FA" w:rsidRDefault="00AA4CBB" w:rsidP="006208FA">
      <w:pPr>
        <w:jc w:val="left"/>
        <w:outlineLvl w:val="1"/>
        <w:rPr>
          <w:noProof/>
        </w:rPr>
      </w:pPr>
      <w:bookmarkStart w:id="26" w:name="_Toc153445647"/>
      <w:r w:rsidRPr="00B06FFB">
        <w:rPr>
          <w:rFonts w:ascii="Times New Roman" w:hAnsi="Times New Roman" w:cs="Times New Roman"/>
          <w:b/>
          <w:bCs/>
          <w:sz w:val="24"/>
          <w:szCs w:val="24"/>
        </w:rPr>
        <w:t>Fig. S</w:t>
      </w:r>
      <w:r>
        <w:rPr>
          <w:rFonts w:ascii="Times New Roman" w:hAnsi="Times New Roman" w:cs="Times New Roman"/>
          <w:b/>
          <w:bCs/>
          <w:sz w:val="24"/>
          <w:szCs w:val="24"/>
        </w:rPr>
        <w:t>1</w:t>
      </w:r>
      <w:r w:rsidR="00E06D70">
        <w:rPr>
          <w:rFonts w:ascii="Times New Roman" w:hAnsi="Times New Roman" w:cs="Times New Roman"/>
          <w:b/>
          <w:bCs/>
          <w:sz w:val="24"/>
          <w:szCs w:val="24"/>
        </w:rPr>
        <w:t>6</w:t>
      </w:r>
      <w:r w:rsidRPr="00B06FFB">
        <w:rPr>
          <w:rFonts w:ascii="Times New Roman" w:hAnsi="Times New Roman" w:cs="Times New Roman"/>
          <w:b/>
          <w:bCs/>
          <w:sz w:val="24"/>
          <w:szCs w:val="24"/>
        </w:rPr>
        <w:t>.</w:t>
      </w:r>
      <w:r w:rsidRPr="00B06FFB">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7B7742">
        <w:rPr>
          <w:rFonts w:ascii="Times New Roman" w:hAnsi="Times New Roman" w:cs="Times New Roman"/>
          <w:sz w:val="24"/>
          <w:szCs w:val="24"/>
        </w:rPr>
        <w:t>inbound passenger</w:t>
      </w:r>
      <w:r>
        <w:rPr>
          <w:rFonts w:ascii="Times New Roman" w:hAnsi="Times New Roman" w:cs="Times New Roman"/>
          <w:sz w:val="24"/>
          <w:szCs w:val="24"/>
        </w:rPr>
        <w:t xml:space="preserve"> of </w:t>
      </w:r>
      <w:r w:rsidR="00E302CE">
        <w:rPr>
          <w:rFonts w:ascii="Times New Roman" w:hAnsi="Times New Roman" w:cs="Times New Roman"/>
          <w:sz w:val="24"/>
          <w:szCs w:val="24"/>
        </w:rPr>
        <w:t>examined</w:t>
      </w:r>
      <w:r>
        <w:rPr>
          <w:rFonts w:ascii="Times New Roman" w:hAnsi="Times New Roman" w:cs="Times New Roman"/>
          <w:sz w:val="24"/>
          <w:szCs w:val="24"/>
        </w:rPr>
        <w:t xml:space="preserve"> counties over time (the white color represented the data was unavailable).</w:t>
      </w:r>
      <w:bookmarkEnd w:id="26"/>
    </w:p>
    <w:p w14:paraId="67C7DA15" w14:textId="6EC9FD6B" w:rsidR="007B7742" w:rsidRDefault="007B7742" w:rsidP="006208FA">
      <w:pPr>
        <w:jc w:val="center"/>
      </w:pPr>
      <w:r>
        <w:rPr>
          <w:noProof/>
        </w:rPr>
        <w:lastRenderedPageBreak/>
        <w:drawing>
          <wp:inline distT="0" distB="0" distL="0" distR="0" wp14:anchorId="51B5B3E2" wp14:editId="42C2C742">
            <wp:extent cx="4342481" cy="8491964"/>
            <wp:effectExtent l="0" t="0" r="0" b="0"/>
            <wp:docPr id="26" name="Picture 2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computer scree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42481" cy="8491964"/>
                    </a:xfrm>
                    <a:prstGeom prst="rect">
                      <a:avLst/>
                    </a:prstGeom>
                  </pic:spPr>
                </pic:pic>
              </a:graphicData>
            </a:graphic>
          </wp:inline>
        </w:drawing>
      </w:r>
    </w:p>
    <w:p w14:paraId="59D92E9B" w14:textId="48FF35DA" w:rsidR="00156709" w:rsidRDefault="007B7742" w:rsidP="009F0FD9">
      <w:pPr>
        <w:outlineLvl w:val="1"/>
        <w:rPr>
          <w:rFonts w:ascii="Times New Roman" w:hAnsi="Times New Roman" w:cs="Times New Roman"/>
          <w:sz w:val="24"/>
          <w:szCs w:val="24"/>
        </w:rPr>
      </w:pPr>
      <w:bookmarkStart w:id="27" w:name="_Toc153445648"/>
      <w:r w:rsidRPr="00B06FFB">
        <w:rPr>
          <w:rFonts w:ascii="Times New Roman" w:hAnsi="Times New Roman" w:cs="Times New Roman"/>
          <w:b/>
          <w:bCs/>
          <w:sz w:val="24"/>
          <w:szCs w:val="24"/>
        </w:rPr>
        <w:t>Fig. S</w:t>
      </w:r>
      <w:r>
        <w:rPr>
          <w:rFonts w:ascii="Times New Roman" w:hAnsi="Times New Roman" w:cs="Times New Roman"/>
          <w:b/>
          <w:bCs/>
          <w:sz w:val="24"/>
          <w:szCs w:val="24"/>
        </w:rPr>
        <w:t>1</w:t>
      </w:r>
      <w:r w:rsidR="00E06D70">
        <w:rPr>
          <w:rFonts w:ascii="Times New Roman" w:hAnsi="Times New Roman" w:cs="Times New Roman"/>
          <w:b/>
          <w:bCs/>
          <w:sz w:val="24"/>
          <w:szCs w:val="24"/>
        </w:rPr>
        <w:t>7</w:t>
      </w:r>
      <w:r w:rsidRPr="00B06FFB">
        <w:rPr>
          <w:rFonts w:ascii="Times New Roman" w:hAnsi="Times New Roman" w:cs="Times New Roman"/>
          <w:b/>
          <w:bCs/>
          <w:sz w:val="24"/>
          <w:szCs w:val="24"/>
        </w:rPr>
        <w:t>.</w:t>
      </w:r>
      <w:r w:rsidRPr="00B06FFB">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The </w:t>
      </w:r>
      <w:r>
        <w:rPr>
          <w:rFonts w:ascii="Times New Roman" w:hAnsi="Times New Roman" w:cs="Times New Roman"/>
          <w:noProof/>
          <w:sz w:val="24"/>
        </w:rPr>
        <w:t xml:space="preserve">total international passenger of </w:t>
      </w:r>
      <w:r w:rsidR="00E302CE">
        <w:rPr>
          <w:rFonts w:ascii="Times New Roman" w:hAnsi="Times New Roman" w:cs="Times New Roman"/>
          <w:noProof/>
          <w:sz w:val="24"/>
        </w:rPr>
        <w:t>examined</w:t>
      </w:r>
      <w:r>
        <w:rPr>
          <w:rFonts w:ascii="Times New Roman" w:hAnsi="Times New Roman" w:cs="Times New Roman"/>
          <w:noProof/>
          <w:sz w:val="24"/>
        </w:rPr>
        <w:t xml:space="preserve"> counties</w:t>
      </w:r>
      <w:r>
        <w:rPr>
          <w:rFonts w:ascii="Times New Roman" w:hAnsi="Times New Roman" w:cs="Times New Roman"/>
          <w:color w:val="000000" w:themeColor="text1"/>
          <w:sz w:val="24"/>
          <w:szCs w:val="24"/>
        </w:rPr>
        <w:t xml:space="preserve"> over time </w:t>
      </w:r>
      <w:r>
        <w:rPr>
          <w:rFonts w:ascii="Times New Roman" w:hAnsi="Times New Roman" w:cs="Times New Roman"/>
          <w:sz w:val="24"/>
          <w:szCs w:val="24"/>
        </w:rPr>
        <w:t>(the white color represented the data was unavailable).</w:t>
      </w:r>
      <w:bookmarkEnd w:id="27"/>
    </w:p>
    <w:p w14:paraId="4A35C2CD" w14:textId="77777777" w:rsidR="00CF65FF" w:rsidRDefault="00CF65FF" w:rsidP="00CF65FF">
      <w:pPr>
        <w:widowControl/>
        <w:spacing w:after="16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3C8ED95" wp14:editId="0B3BFAA1">
            <wp:extent cx="4000500" cy="7822775"/>
            <wp:effectExtent l="0" t="0" r="0" b="6985"/>
            <wp:docPr id="6" name="Picture 6"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scree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00500" cy="7822775"/>
                    </a:xfrm>
                    <a:prstGeom prst="rect">
                      <a:avLst/>
                    </a:prstGeom>
                  </pic:spPr>
                </pic:pic>
              </a:graphicData>
            </a:graphic>
          </wp:inline>
        </w:drawing>
      </w:r>
    </w:p>
    <w:p w14:paraId="68BA32A5" w14:textId="3CB76A0D" w:rsidR="00CF65FF" w:rsidRDefault="00CF65FF" w:rsidP="00CF65FF">
      <w:pPr>
        <w:widowControl/>
        <w:spacing w:after="160" w:line="360" w:lineRule="auto"/>
        <w:outlineLvl w:val="1"/>
        <w:rPr>
          <w:rFonts w:ascii="Times New Roman" w:hAnsi="Times New Roman" w:cs="Times New Roman"/>
          <w:sz w:val="24"/>
          <w:szCs w:val="24"/>
        </w:rPr>
      </w:pPr>
      <w:bookmarkStart w:id="28" w:name="_Toc153445649"/>
      <w:r w:rsidRPr="00465817">
        <w:rPr>
          <w:rFonts w:ascii="Times New Roman" w:hAnsi="Times New Roman" w:cs="Times New Roman"/>
          <w:b/>
          <w:bCs/>
          <w:sz w:val="24"/>
          <w:szCs w:val="24"/>
        </w:rPr>
        <w:t xml:space="preserve">Fig. </w:t>
      </w:r>
      <w:r>
        <w:rPr>
          <w:rFonts w:ascii="Times New Roman" w:hAnsi="Times New Roman" w:cs="Times New Roman"/>
          <w:b/>
          <w:bCs/>
          <w:sz w:val="24"/>
          <w:szCs w:val="24"/>
        </w:rPr>
        <w:t>S1</w:t>
      </w:r>
      <w:r w:rsidR="00E06D70">
        <w:rPr>
          <w:rFonts w:ascii="Times New Roman" w:hAnsi="Times New Roman" w:cs="Times New Roman"/>
          <w:b/>
          <w:bCs/>
          <w:sz w:val="24"/>
          <w:szCs w:val="24"/>
        </w:rPr>
        <w:t>8</w:t>
      </w:r>
      <w:r w:rsidRPr="00465817">
        <w:rPr>
          <w:rFonts w:ascii="Times New Roman" w:hAnsi="Times New Roman" w:cs="Times New Roman"/>
          <w:b/>
          <w:bCs/>
          <w:sz w:val="24"/>
          <w:szCs w:val="24"/>
        </w:rPr>
        <w:t>.</w:t>
      </w:r>
      <w:r>
        <w:rPr>
          <w:rFonts w:ascii="Times New Roman" w:hAnsi="Times New Roman" w:cs="Times New Roman"/>
          <w:sz w:val="24"/>
          <w:szCs w:val="24"/>
        </w:rPr>
        <w:t xml:space="preserve"> The correlation coefficients of different-period incidences in each county.</w:t>
      </w:r>
      <w:r w:rsidRPr="00F621B8">
        <w:rPr>
          <w:rFonts w:ascii="Times New Roman" w:hAnsi="Times New Roman" w:cs="Times New Roman"/>
          <w:sz w:val="24"/>
          <w:szCs w:val="24"/>
        </w:rPr>
        <w:t xml:space="preserve"> </w:t>
      </w:r>
      <w:r>
        <w:rPr>
          <w:rFonts w:ascii="Times New Roman" w:hAnsi="Times New Roman" w:cs="Times New Roman"/>
          <w:sz w:val="24"/>
          <w:szCs w:val="24"/>
        </w:rPr>
        <w:t xml:space="preserve">For better visualization, counties were grouped by state (shown in abbreviations), county full list was provided in </w:t>
      </w:r>
      <w:r w:rsidRPr="00F670EF">
        <w:rPr>
          <w:rFonts w:ascii="Times New Roman" w:hAnsi="Times New Roman" w:cs="Times New Roman"/>
          <w:color w:val="0070C0"/>
          <w:sz w:val="24"/>
          <w:szCs w:val="24"/>
        </w:rPr>
        <w:t>Table S</w:t>
      </w:r>
      <w:r>
        <w:rPr>
          <w:rFonts w:ascii="Times New Roman" w:hAnsi="Times New Roman" w:cs="Times New Roman"/>
          <w:color w:val="0070C0"/>
          <w:sz w:val="24"/>
          <w:szCs w:val="24"/>
        </w:rPr>
        <w:t>1</w:t>
      </w:r>
      <w:r>
        <w:rPr>
          <w:rFonts w:ascii="Times New Roman" w:hAnsi="Times New Roman" w:cs="Times New Roman"/>
          <w:sz w:val="24"/>
          <w:szCs w:val="24"/>
        </w:rPr>
        <w:t>.</w:t>
      </w:r>
      <w:bookmarkEnd w:id="28"/>
    </w:p>
    <w:p w14:paraId="7743CA45" w14:textId="6AA34037" w:rsidR="006A17C1" w:rsidRPr="006A17C1" w:rsidRDefault="006A17C1" w:rsidP="006A17C1">
      <w:pPr>
        <w:widowControl/>
        <w:spacing w:after="160" w:line="480" w:lineRule="auto"/>
        <w:jc w:val="left"/>
        <w:rPr>
          <w:rFonts w:ascii="Times New Roman" w:hAnsi="Times New Roman" w:cs="Times New Roman"/>
          <w:b/>
          <w:bCs/>
          <w:sz w:val="24"/>
          <w:szCs w:val="24"/>
        </w:rPr>
      </w:pPr>
      <w:r w:rsidRPr="006A17C1">
        <w:rPr>
          <w:rFonts w:ascii="Times New Roman" w:hAnsi="Times New Roman" w:cs="Times New Roman"/>
          <w:b/>
          <w:bCs/>
          <w:sz w:val="24"/>
          <w:szCs w:val="24"/>
        </w:rPr>
        <w:lastRenderedPageBreak/>
        <w:t>Result S1</w:t>
      </w:r>
    </w:p>
    <w:p w14:paraId="6331A493" w14:textId="06BC0CCD" w:rsidR="006A17C1" w:rsidRDefault="006A17C1" w:rsidP="006A17C1">
      <w:pPr>
        <w:widowControl/>
        <w:spacing w:after="160" w:line="480" w:lineRule="auto"/>
        <w:jc w:val="left"/>
        <w:rPr>
          <w:rFonts w:ascii="Times New Roman" w:hAnsi="Times New Roman" w:cs="Times New Roman"/>
          <w:sz w:val="24"/>
          <w:szCs w:val="24"/>
        </w:rPr>
      </w:pPr>
      <w:r>
        <w:rPr>
          <w:rFonts w:ascii="Times New Roman" w:hAnsi="Times New Roman" w:cs="Times New Roman"/>
          <w:sz w:val="24"/>
          <w:szCs w:val="24"/>
        </w:rPr>
        <w:t>The correlation coefficients were 0.11 (IQR: -0.07-0.44) for weekly new cases (</w:t>
      </w:r>
      <w:proofErr w:type="spellStart"/>
      <w:r>
        <w:rPr>
          <w:rFonts w:ascii="Times New Roman" w:hAnsi="Times New Roman" w:cs="Times New Roman"/>
          <w:sz w:val="24"/>
          <w:szCs w:val="24"/>
        </w:rPr>
        <w:t>R</w:t>
      </w:r>
      <w:r w:rsidRPr="00572103">
        <w:rPr>
          <w:rFonts w:ascii="Times New Roman" w:hAnsi="Times New Roman" w:cs="Times New Roman"/>
          <w:sz w:val="24"/>
          <w:szCs w:val="24"/>
          <w:vertAlign w:val="subscript"/>
        </w:rPr>
        <w:t>wn</w:t>
      </w:r>
      <w:proofErr w:type="spellEnd"/>
      <w:r>
        <w:rPr>
          <w:rFonts w:ascii="Times New Roman" w:hAnsi="Times New Roman" w:cs="Times New Roman"/>
          <w:sz w:val="24"/>
          <w:szCs w:val="24"/>
        </w:rPr>
        <w:t>), 0.19 (IQR: -0.09-0.46) for 15-day-rolling cases (R</w:t>
      </w:r>
      <w:r w:rsidRPr="00572103">
        <w:rPr>
          <w:rFonts w:ascii="Times New Roman" w:hAnsi="Times New Roman" w:cs="Times New Roman"/>
          <w:sz w:val="24"/>
          <w:szCs w:val="24"/>
          <w:vertAlign w:val="subscript"/>
        </w:rPr>
        <w:t>r15</w:t>
      </w:r>
      <w:r>
        <w:rPr>
          <w:rFonts w:ascii="Times New Roman" w:hAnsi="Times New Roman" w:cs="Times New Roman"/>
          <w:sz w:val="24"/>
          <w:szCs w:val="24"/>
        </w:rPr>
        <w:t>), 0.11 (IQR: -0.10-0.35) for following 2-day cases (R</w:t>
      </w:r>
      <w:r w:rsidRPr="00572103">
        <w:rPr>
          <w:rFonts w:ascii="Times New Roman" w:hAnsi="Times New Roman" w:cs="Times New Roman"/>
          <w:sz w:val="24"/>
          <w:szCs w:val="24"/>
          <w:vertAlign w:val="subscript"/>
        </w:rPr>
        <w:t>f2</w:t>
      </w:r>
      <w:r>
        <w:rPr>
          <w:rFonts w:ascii="Times New Roman" w:hAnsi="Times New Roman" w:cs="Times New Roman"/>
          <w:sz w:val="24"/>
          <w:szCs w:val="24"/>
        </w:rPr>
        <w:t>), 0.12 (IQR: -0.11-0.36) for following 3-day cases (R</w:t>
      </w:r>
      <w:r w:rsidRPr="00572103">
        <w:rPr>
          <w:rFonts w:ascii="Times New Roman" w:hAnsi="Times New Roman" w:cs="Times New Roman"/>
          <w:sz w:val="24"/>
          <w:szCs w:val="24"/>
          <w:vertAlign w:val="subscript"/>
        </w:rPr>
        <w:t>f</w:t>
      </w:r>
      <w:r>
        <w:rPr>
          <w:rFonts w:ascii="Times New Roman" w:hAnsi="Times New Roman" w:cs="Times New Roman"/>
          <w:sz w:val="24"/>
          <w:szCs w:val="24"/>
          <w:vertAlign w:val="subscript"/>
        </w:rPr>
        <w:t>3</w:t>
      </w:r>
      <w:r>
        <w:rPr>
          <w:rFonts w:ascii="Times New Roman" w:hAnsi="Times New Roman" w:cs="Times New Roman"/>
          <w:sz w:val="24"/>
          <w:szCs w:val="24"/>
        </w:rPr>
        <w:t>),</w:t>
      </w:r>
      <w:r w:rsidRPr="00572103">
        <w:rPr>
          <w:rFonts w:ascii="Times New Roman" w:hAnsi="Times New Roman" w:cs="Times New Roman"/>
          <w:sz w:val="24"/>
          <w:szCs w:val="24"/>
        </w:rPr>
        <w:t xml:space="preserve"> </w:t>
      </w:r>
      <w:r>
        <w:rPr>
          <w:rFonts w:ascii="Times New Roman" w:hAnsi="Times New Roman" w:cs="Times New Roman"/>
          <w:sz w:val="24"/>
          <w:szCs w:val="24"/>
        </w:rPr>
        <w:t>0.11 (IQR: -0.12-0.36) for following 4-day cases (R</w:t>
      </w:r>
      <w:r w:rsidRPr="00572103">
        <w:rPr>
          <w:rFonts w:ascii="Times New Roman" w:hAnsi="Times New Roman" w:cs="Times New Roman"/>
          <w:sz w:val="24"/>
          <w:szCs w:val="24"/>
          <w:vertAlign w:val="subscript"/>
        </w:rPr>
        <w:t>f</w:t>
      </w:r>
      <w:r>
        <w:rPr>
          <w:rFonts w:ascii="Times New Roman" w:hAnsi="Times New Roman" w:cs="Times New Roman"/>
          <w:sz w:val="24"/>
          <w:szCs w:val="24"/>
          <w:vertAlign w:val="subscript"/>
        </w:rPr>
        <w:t>4</w:t>
      </w:r>
      <w:r>
        <w:rPr>
          <w:rFonts w:ascii="Times New Roman" w:hAnsi="Times New Roman" w:cs="Times New Roman"/>
          <w:sz w:val="24"/>
          <w:szCs w:val="24"/>
        </w:rPr>
        <w:t>),</w:t>
      </w:r>
      <w:r w:rsidRPr="00572103">
        <w:rPr>
          <w:rFonts w:ascii="Times New Roman" w:hAnsi="Times New Roman" w:cs="Times New Roman"/>
          <w:sz w:val="24"/>
          <w:szCs w:val="24"/>
        </w:rPr>
        <w:t xml:space="preserve"> </w:t>
      </w:r>
      <w:r>
        <w:rPr>
          <w:rFonts w:ascii="Times New Roman" w:hAnsi="Times New Roman" w:cs="Times New Roman"/>
          <w:sz w:val="24"/>
          <w:szCs w:val="24"/>
        </w:rPr>
        <w:t>0.15 (IQR: -0.09-0.39) for following 5-day cases (R</w:t>
      </w:r>
      <w:r w:rsidRPr="00572103">
        <w:rPr>
          <w:rFonts w:ascii="Times New Roman" w:hAnsi="Times New Roman" w:cs="Times New Roman"/>
          <w:sz w:val="24"/>
          <w:szCs w:val="24"/>
          <w:vertAlign w:val="subscript"/>
        </w:rPr>
        <w:t>f</w:t>
      </w:r>
      <w:r>
        <w:rPr>
          <w:rFonts w:ascii="Times New Roman" w:hAnsi="Times New Roman" w:cs="Times New Roman"/>
          <w:sz w:val="24"/>
          <w:szCs w:val="24"/>
          <w:vertAlign w:val="subscript"/>
        </w:rPr>
        <w:t>5</w:t>
      </w:r>
      <w:r>
        <w:rPr>
          <w:rFonts w:ascii="Times New Roman" w:hAnsi="Times New Roman" w:cs="Times New Roman"/>
          <w:sz w:val="24"/>
          <w:szCs w:val="24"/>
        </w:rPr>
        <w:t>), 0.14 (IQR: -0.07-0.41) for following 6-day cases (R</w:t>
      </w:r>
      <w:r w:rsidRPr="00572103">
        <w:rPr>
          <w:rFonts w:ascii="Times New Roman" w:hAnsi="Times New Roman" w:cs="Times New Roman"/>
          <w:sz w:val="24"/>
          <w:szCs w:val="24"/>
          <w:vertAlign w:val="subscript"/>
        </w:rPr>
        <w:t>f</w:t>
      </w:r>
      <w:r>
        <w:rPr>
          <w:rFonts w:ascii="Times New Roman" w:hAnsi="Times New Roman" w:cs="Times New Roman"/>
          <w:sz w:val="24"/>
          <w:szCs w:val="24"/>
          <w:vertAlign w:val="subscript"/>
        </w:rPr>
        <w:t>6</w:t>
      </w:r>
      <w:r>
        <w:rPr>
          <w:rFonts w:ascii="Times New Roman" w:hAnsi="Times New Roman" w:cs="Times New Roman"/>
          <w:sz w:val="24"/>
          <w:szCs w:val="24"/>
        </w:rPr>
        <w:t>), 0.21 (IQR: -0.04-0.45)</w:t>
      </w:r>
      <w:r w:rsidRPr="006C0C25">
        <w:rPr>
          <w:rFonts w:ascii="Times New Roman" w:hAnsi="Times New Roman" w:cs="Times New Roman"/>
          <w:sz w:val="24"/>
          <w:szCs w:val="24"/>
        </w:rPr>
        <w:t xml:space="preserve"> </w:t>
      </w:r>
      <w:r>
        <w:rPr>
          <w:rFonts w:ascii="Times New Roman" w:hAnsi="Times New Roman" w:cs="Times New Roman"/>
          <w:sz w:val="24"/>
          <w:szCs w:val="24"/>
        </w:rPr>
        <w:t>for following 7-day cases (R</w:t>
      </w:r>
      <w:r w:rsidRPr="00572103">
        <w:rPr>
          <w:rFonts w:ascii="Times New Roman" w:hAnsi="Times New Roman" w:cs="Times New Roman"/>
          <w:sz w:val="24"/>
          <w:szCs w:val="24"/>
          <w:vertAlign w:val="subscript"/>
        </w:rPr>
        <w:t>f</w:t>
      </w:r>
      <w:r>
        <w:rPr>
          <w:rFonts w:ascii="Times New Roman" w:hAnsi="Times New Roman" w:cs="Times New Roman"/>
          <w:sz w:val="24"/>
          <w:szCs w:val="24"/>
          <w:vertAlign w:val="subscript"/>
        </w:rPr>
        <w:t>7</w:t>
      </w:r>
      <w:r>
        <w:rPr>
          <w:rFonts w:ascii="Times New Roman" w:hAnsi="Times New Roman" w:cs="Times New Roman"/>
          <w:sz w:val="24"/>
          <w:szCs w:val="24"/>
        </w:rPr>
        <w:t>), 0.25 (IQR: -0.05-0.52) )</w:t>
      </w:r>
      <w:r w:rsidRPr="006C0C25">
        <w:rPr>
          <w:rFonts w:ascii="Times New Roman" w:hAnsi="Times New Roman" w:cs="Times New Roman"/>
          <w:sz w:val="24"/>
          <w:szCs w:val="24"/>
        </w:rPr>
        <w:t xml:space="preserve"> </w:t>
      </w:r>
      <w:r>
        <w:rPr>
          <w:rFonts w:ascii="Times New Roman" w:hAnsi="Times New Roman" w:cs="Times New Roman"/>
          <w:sz w:val="24"/>
          <w:szCs w:val="24"/>
        </w:rPr>
        <w:t>for following 14-day cases (R</w:t>
      </w:r>
      <w:r w:rsidRPr="00572103">
        <w:rPr>
          <w:rFonts w:ascii="Times New Roman" w:hAnsi="Times New Roman" w:cs="Times New Roman"/>
          <w:sz w:val="24"/>
          <w:szCs w:val="24"/>
          <w:vertAlign w:val="subscript"/>
        </w:rPr>
        <w:t>f</w:t>
      </w:r>
      <w:r>
        <w:rPr>
          <w:rFonts w:ascii="Times New Roman" w:hAnsi="Times New Roman" w:cs="Times New Roman"/>
          <w:sz w:val="24"/>
          <w:szCs w:val="24"/>
          <w:vertAlign w:val="subscript"/>
        </w:rPr>
        <w:t>14</w:t>
      </w:r>
      <w:r>
        <w:rPr>
          <w:rFonts w:ascii="Times New Roman" w:hAnsi="Times New Roman" w:cs="Times New Roman"/>
          <w:sz w:val="24"/>
          <w:szCs w:val="24"/>
        </w:rPr>
        <w:t>) (</w:t>
      </w:r>
      <w:r w:rsidRPr="00EE29F5">
        <w:rPr>
          <w:rFonts w:ascii="Times New Roman" w:hAnsi="Times New Roman" w:cs="Times New Roman"/>
          <w:color w:val="0070C0"/>
          <w:sz w:val="24"/>
          <w:szCs w:val="24"/>
        </w:rPr>
        <w:t>Fig.</w:t>
      </w:r>
      <w:r>
        <w:rPr>
          <w:rFonts w:ascii="Times New Roman" w:hAnsi="Times New Roman" w:cs="Times New Roman"/>
          <w:color w:val="0070C0"/>
          <w:sz w:val="24"/>
          <w:szCs w:val="24"/>
        </w:rPr>
        <w:t xml:space="preserve"> S19</w:t>
      </w:r>
      <w:r>
        <w:rPr>
          <w:rFonts w:ascii="Times New Roman" w:hAnsi="Times New Roman" w:cs="Times New Roman"/>
          <w:sz w:val="24"/>
          <w:szCs w:val="24"/>
        </w:rPr>
        <w:t>). The 65%, 68%, 61%, 63%, 64%, 65%, 63%, 70% and 71% of counties showed positive correlations (R&gt;0) for</w:t>
      </w:r>
      <w:r w:rsidRPr="000D6E6B">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sidRPr="00572103">
        <w:rPr>
          <w:rFonts w:ascii="Times New Roman" w:hAnsi="Times New Roman" w:cs="Times New Roman"/>
          <w:sz w:val="24"/>
          <w:szCs w:val="24"/>
          <w:vertAlign w:val="subscript"/>
        </w:rPr>
        <w:t>wn</w:t>
      </w:r>
      <w:proofErr w:type="spellEnd"/>
      <w:r>
        <w:rPr>
          <w:rFonts w:ascii="Times New Roman" w:hAnsi="Times New Roman" w:cs="Times New Roman"/>
          <w:sz w:val="24"/>
          <w:szCs w:val="24"/>
        </w:rPr>
        <w:t>, R</w:t>
      </w:r>
      <w:r w:rsidRPr="00572103">
        <w:rPr>
          <w:rFonts w:ascii="Times New Roman" w:hAnsi="Times New Roman" w:cs="Times New Roman"/>
          <w:sz w:val="24"/>
          <w:szCs w:val="24"/>
          <w:vertAlign w:val="subscript"/>
        </w:rPr>
        <w:t>r15</w:t>
      </w:r>
      <w:r>
        <w:rPr>
          <w:rFonts w:ascii="Times New Roman" w:hAnsi="Times New Roman" w:cs="Times New Roman"/>
          <w:sz w:val="24"/>
          <w:szCs w:val="24"/>
        </w:rPr>
        <w:t>, R</w:t>
      </w:r>
      <w:r w:rsidRPr="00572103">
        <w:rPr>
          <w:rFonts w:ascii="Times New Roman" w:hAnsi="Times New Roman" w:cs="Times New Roman"/>
          <w:sz w:val="24"/>
          <w:szCs w:val="24"/>
          <w:vertAlign w:val="subscript"/>
        </w:rPr>
        <w:t>f2</w:t>
      </w:r>
      <w:r>
        <w:rPr>
          <w:rFonts w:ascii="Times New Roman" w:hAnsi="Times New Roman" w:cs="Times New Roman"/>
          <w:sz w:val="24"/>
          <w:szCs w:val="24"/>
        </w:rPr>
        <w:t>, R</w:t>
      </w:r>
      <w:r w:rsidRPr="00572103">
        <w:rPr>
          <w:rFonts w:ascii="Times New Roman" w:hAnsi="Times New Roman" w:cs="Times New Roman"/>
          <w:sz w:val="24"/>
          <w:szCs w:val="24"/>
          <w:vertAlign w:val="subscript"/>
        </w:rPr>
        <w:t>f3</w:t>
      </w:r>
      <w:r>
        <w:rPr>
          <w:rFonts w:ascii="Times New Roman" w:hAnsi="Times New Roman" w:cs="Times New Roman"/>
          <w:sz w:val="24"/>
          <w:szCs w:val="24"/>
        </w:rPr>
        <w:t>, R</w:t>
      </w:r>
      <w:r w:rsidRPr="00572103">
        <w:rPr>
          <w:rFonts w:ascii="Times New Roman" w:hAnsi="Times New Roman" w:cs="Times New Roman"/>
          <w:sz w:val="24"/>
          <w:szCs w:val="24"/>
          <w:vertAlign w:val="subscript"/>
        </w:rPr>
        <w:t>f4</w:t>
      </w:r>
      <w:r>
        <w:rPr>
          <w:rFonts w:ascii="Times New Roman" w:hAnsi="Times New Roman" w:cs="Times New Roman"/>
          <w:sz w:val="24"/>
          <w:szCs w:val="24"/>
        </w:rPr>
        <w:t>, R</w:t>
      </w:r>
      <w:r w:rsidRPr="00572103">
        <w:rPr>
          <w:rFonts w:ascii="Times New Roman" w:hAnsi="Times New Roman" w:cs="Times New Roman"/>
          <w:sz w:val="24"/>
          <w:szCs w:val="24"/>
          <w:vertAlign w:val="subscript"/>
        </w:rPr>
        <w:t>f5</w:t>
      </w:r>
      <w:r>
        <w:rPr>
          <w:rFonts w:ascii="Times New Roman" w:hAnsi="Times New Roman" w:cs="Times New Roman"/>
          <w:sz w:val="24"/>
          <w:szCs w:val="24"/>
        </w:rPr>
        <w:t>, R</w:t>
      </w:r>
      <w:r w:rsidRPr="00572103">
        <w:rPr>
          <w:rFonts w:ascii="Times New Roman" w:hAnsi="Times New Roman" w:cs="Times New Roman"/>
          <w:sz w:val="24"/>
          <w:szCs w:val="24"/>
          <w:vertAlign w:val="subscript"/>
        </w:rPr>
        <w:t>f6</w:t>
      </w:r>
      <w:r>
        <w:rPr>
          <w:rFonts w:ascii="Times New Roman" w:hAnsi="Times New Roman" w:cs="Times New Roman"/>
          <w:sz w:val="24"/>
          <w:szCs w:val="24"/>
        </w:rPr>
        <w:t>, R</w:t>
      </w:r>
      <w:r w:rsidRPr="00572103">
        <w:rPr>
          <w:rFonts w:ascii="Times New Roman" w:hAnsi="Times New Roman" w:cs="Times New Roman"/>
          <w:sz w:val="24"/>
          <w:szCs w:val="24"/>
          <w:vertAlign w:val="subscript"/>
        </w:rPr>
        <w:t>f7</w:t>
      </w:r>
      <w:r>
        <w:rPr>
          <w:rFonts w:ascii="Times New Roman" w:hAnsi="Times New Roman" w:cs="Times New Roman"/>
          <w:sz w:val="24"/>
          <w:szCs w:val="24"/>
        </w:rPr>
        <w:t xml:space="preserve"> and R</w:t>
      </w:r>
      <w:r w:rsidRPr="00572103">
        <w:rPr>
          <w:rFonts w:ascii="Times New Roman" w:hAnsi="Times New Roman" w:cs="Times New Roman"/>
          <w:sz w:val="24"/>
          <w:szCs w:val="24"/>
          <w:vertAlign w:val="subscript"/>
        </w:rPr>
        <w:t>f14</w:t>
      </w:r>
      <w:r>
        <w:rPr>
          <w:rFonts w:ascii="Times New Roman" w:hAnsi="Times New Roman" w:cs="Times New Roman"/>
          <w:sz w:val="24"/>
          <w:szCs w:val="24"/>
        </w:rPr>
        <w:t>, respectively.</w:t>
      </w:r>
      <w:r w:rsidRPr="008E6BDC">
        <w:rPr>
          <w:rFonts w:ascii="Times New Roman" w:hAnsi="Times New Roman" w:cs="Times New Roman"/>
          <w:sz w:val="24"/>
          <w:szCs w:val="24"/>
        </w:rPr>
        <w:t xml:space="preserve"> </w:t>
      </w:r>
    </w:p>
    <w:p w14:paraId="64B043D4" w14:textId="7C65A9D7" w:rsidR="006A17C1" w:rsidRDefault="006A17C1" w:rsidP="006A17C1">
      <w:pPr>
        <w:widowControl/>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p w14:paraId="4C8E6E26" w14:textId="77777777" w:rsidR="006908AC" w:rsidRDefault="006908AC" w:rsidP="006908AC">
      <w:pPr>
        <w:spacing w:before="120" w:after="120" w:line="480" w:lineRule="auto"/>
        <w:jc w:val="center"/>
        <w:rPr>
          <w:rFonts w:ascii="Times New Roman" w:hAnsi="Times New Roman" w:cs="Times New Roman"/>
          <w:sz w:val="24"/>
          <w:szCs w:val="24"/>
        </w:rPr>
      </w:pPr>
      <w:bookmarkStart w:id="29" w:name="_Hlk148540527"/>
      <w:r>
        <w:rPr>
          <w:rFonts w:ascii="Times New Roman" w:hAnsi="Times New Roman" w:cs="Times New Roman"/>
          <w:noProof/>
          <w:sz w:val="24"/>
          <w:szCs w:val="24"/>
        </w:rPr>
        <w:lastRenderedPageBreak/>
        <w:drawing>
          <wp:inline distT="0" distB="0" distL="0" distR="0" wp14:anchorId="046C4130" wp14:editId="5A06C869">
            <wp:extent cx="5172075" cy="7802392"/>
            <wp:effectExtent l="0" t="0" r="0" b="0"/>
            <wp:docPr id="153138798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87981" name="Picture 1" descr="A screenshot of a graph&#10;&#10;Description automatically generated"/>
                    <pic:cNvPicPr/>
                  </pic:nvPicPr>
                  <pic:blipFill rotWithShape="1">
                    <a:blip r:embed="rId26" cstate="print">
                      <a:extLst>
                        <a:ext uri="{28A0092B-C50C-407E-A947-70E740481C1C}">
                          <a14:useLocalDpi xmlns:a14="http://schemas.microsoft.com/office/drawing/2010/main" val="0"/>
                        </a:ext>
                      </a:extLst>
                    </a:blip>
                    <a:srcRect l="-334" r="9068"/>
                    <a:stretch/>
                  </pic:blipFill>
                  <pic:spPr bwMode="auto">
                    <a:xfrm>
                      <a:off x="0" y="0"/>
                      <a:ext cx="5173957" cy="7805231"/>
                    </a:xfrm>
                    <a:prstGeom prst="rect">
                      <a:avLst/>
                    </a:prstGeom>
                    <a:ln>
                      <a:noFill/>
                    </a:ln>
                    <a:extLst>
                      <a:ext uri="{53640926-AAD7-44D8-BBD7-CCE9431645EC}">
                        <a14:shadowObscured xmlns:a14="http://schemas.microsoft.com/office/drawing/2010/main"/>
                      </a:ext>
                    </a:extLst>
                  </pic:spPr>
                </pic:pic>
              </a:graphicData>
            </a:graphic>
          </wp:inline>
        </w:drawing>
      </w:r>
    </w:p>
    <w:p w14:paraId="50C979B7" w14:textId="1A912472" w:rsidR="008F2308" w:rsidRDefault="006908AC" w:rsidP="00912325">
      <w:pPr>
        <w:widowControl/>
        <w:spacing w:after="160"/>
        <w:outlineLvl w:val="1"/>
        <w:rPr>
          <w:rFonts w:ascii="Times New Roman" w:hAnsi="Times New Roman" w:cs="Times New Roman"/>
          <w:sz w:val="24"/>
          <w:szCs w:val="24"/>
        </w:rPr>
      </w:pPr>
      <w:bookmarkStart w:id="30" w:name="_Toc153445650"/>
      <w:r w:rsidRPr="00965C5B">
        <w:rPr>
          <w:rFonts w:ascii="Times New Roman" w:hAnsi="Times New Roman" w:cs="Times New Roman"/>
          <w:b/>
          <w:bCs/>
          <w:sz w:val="24"/>
          <w:szCs w:val="24"/>
        </w:rPr>
        <w:t xml:space="preserve">Fig. </w:t>
      </w:r>
      <w:r>
        <w:rPr>
          <w:rFonts w:ascii="Times New Roman" w:hAnsi="Times New Roman" w:cs="Times New Roman"/>
          <w:b/>
          <w:bCs/>
          <w:sz w:val="24"/>
          <w:szCs w:val="24"/>
        </w:rPr>
        <w:t>S</w:t>
      </w:r>
      <w:r w:rsidR="00E06D70">
        <w:rPr>
          <w:rFonts w:ascii="Times New Roman" w:hAnsi="Times New Roman" w:cs="Times New Roman"/>
          <w:b/>
          <w:bCs/>
          <w:sz w:val="24"/>
          <w:szCs w:val="24"/>
        </w:rPr>
        <w:t>19</w:t>
      </w:r>
      <w:r w:rsidRPr="00965C5B">
        <w:rPr>
          <w:rFonts w:ascii="Times New Roman" w:hAnsi="Times New Roman" w:cs="Times New Roman"/>
          <w:b/>
          <w:bCs/>
          <w:sz w:val="24"/>
          <w:szCs w:val="24"/>
        </w:rPr>
        <w:t>.</w:t>
      </w:r>
      <w:r w:rsidRPr="00912325">
        <w:rPr>
          <w:rFonts w:ascii="Times New Roman" w:hAnsi="Times New Roman" w:cs="Times New Roman"/>
          <w:b/>
          <w:bCs/>
          <w:sz w:val="24"/>
          <w:szCs w:val="24"/>
        </w:rPr>
        <w:t xml:space="preserve"> </w:t>
      </w:r>
      <w:r w:rsidRPr="00912325">
        <w:rPr>
          <w:rFonts w:ascii="Times New Roman" w:hAnsi="Times New Roman" w:cs="Times New Roman"/>
          <w:sz w:val="24"/>
          <w:szCs w:val="24"/>
        </w:rPr>
        <w:t xml:space="preserve">Partial dependence results of positive ratio of testing and </w:t>
      </w:r>
      <w:r w:rsidRPr="008F2308">
        <w:rPr>
          <w:rFonts w:ascii="Times New Roman" w:hAnsi="Times New Roman" w:cs="Times New Roman"/>
          <w:i/>
          <w:iCs/>
          <w:sz w:val="24"/>
          <w:szCs w:val="24"/>
        </w:rPr>
        <w:t>C</w:t>
      </w:r>
      <w:r w:rsidRPr="008F2308">
        <w:rPr>
          <w:rFonts w:ascii="Times New Roman" w:hAnsi="Times New Roman" w:cs="Times New Roman"/>
          <w:sz w:val="24"/>
          <w:szCs w:val="24"/>
          <w:vertAlign w:val="subscript"/>
        </w:rPr>
        <w:t>RNA</w:t>
      </w:r>
      <w:r w:rsidRPr="00912325">
        <w:rPr>
          <w:rFonts w:ascii="Times New Roman" w:hAnsi="Times New Roman" w:cs="Times New Roman"/>
          <w:sz w:val="24"/>
          <w:szCs w:val="24"/>
        </w:rPr>
        <w:t xml:space="preserve"> on: (a-b) f7 cases before and after June 2022; Test sites per 100k and </w:t>
      </w:r>
      <w:r w:rsidR="008F2308" w:rsidRPr="008F2308">
        <w:rPr>
          <w:rFonts w:ascii="Times New Roman" w:hAnsi="Times New Roman" w:cs="Times New Roman"/>
          <w:i/>
          <w:iCs/>
          <w:sz w:val="24"/>
          <w:szCs w:val="24"/>
        </w:rPr>
        <w:t>C</w:t>
      </w:r>
      <w:r w:rsidR="008F2308" w:rsidRPr="008F2308">
        <w:rPr>
          <w:rFonts w:ascii="Times New Roman" w:hAnsi="Times New Roman" w:cs="Times New Roman"/>
          <w:sz w:val="24"/>
          <w:szCs w:val="24"/>
          <w:vertAlign w:val="subscript"/>
        </w:rPr>
        <w:t>RNA</w:t>
      </w:r>
      <w:r w:rsidRPr="00912325">
        <w:rPr>
          <w:rFonts w:ascii="Times New Roman" w:hAnsi="Times New Roman" w:cs="Times New Roman"/>
          <w:sz w:val="24"/>
          <w:szCs w:val="24"/>
        </w:rPr>
        <w:t xml:space="preserve"> on: (c-d) f7 cases before and after June 2022; Ratio of positive ratio of testing and </w:t>
      </w:r>
      <w:r w:rsidR="008F2308" w:rsidRPr="008F2308">
        <w:rPr>
          <w:rFonts w:ascii="Times New Roman" w:hAnsi="Times New Roman" w:cs="Times New Roman"/>
          <w:i/>
          <w:iCs/>
          <w:sz w:val="24"/>
          <w:szCs w:val="24"/>
        </w:rPr>
        <w:t>C</w:t>
      </w:r>
      <w:r w:rsidR="008F2308" w:rsidRPr="008F2308">
        <w:rPr>
          <w:rFonts w:ascii="Times New Roman" w:hAnsi="Times New Roman" w:cs="Times New Roman"/>
          <w:sz w:val="24"/>
          <w:szCs w:val="24"/>
          <w:vertAlign w:val="subscript"/>
        </w:rPr>
        <w:t>RNA</w:t>
      </w:r>
      <w:r w:rsidRPr="00912325">
        <w:rPr>
          <w:rFonts w:ascii="Times New Roman" w:hAnsi="Times New Roman" w:cs="Times New Roman"/>
          <w:sz w:val="24"/>
          <w:szCs w:val="24"/>
        </w:rPr>
        <w:t xml:space="preserve"> on: (e-f) f14 cases before and after June 2022; Test sites per 100k and </w:t>
      </w:r>
      <w:r w:rsidR="008F2308" w:rsidRPr="008F2308">
        <w:rPr>
          <w:rFonts w:ascii="Times New Roman" w:hAnsi="Times New Roman" w:cs="Times New Roman"/>
          <w:i/>
          <w:iCs/>
          <w:sz w:val="24"/>
          <w:szCs w:val="24"/>
        </w:rPr>
        <w:t>C</w:t>
      </w:r>
      <w:r w:rsidR="008F2308" w:rsidRPr="008F2308">
        <w:rPr>
          <w:rFonts w:ascii="Times New Roman" w:hAnsi="Times New Roman" w:cs="Times New Roman"/>
          <w:sz w:val="24"/>
          <w:szCs w:val="24"/>
          <w:vertAlign w:val="subscript"/>
        </w:rPr>
        <w:t>RNA</w:t>
      </w:r>
      <w:r w:rsidRPr="00912325">
        <w:rPr>
          <w:rFonts w:ascii="Times New Roman" w:hAnsi="Times New Roman" w:cs="Times New Roman"/>
          <w:sz w:val="24"/>
          <w:szCs w:val="24"/>
        </w:rPr>
        <w:t xml:space="preserve"> and </w:t>
      </w:r>
      <w:r w:rsidR="008F2308" w:rsidRPr="008F2308">
        <w:rPr>
          <w:rFonts w:ascii="Times New Roman" w:hAnsi="Times New Roman" w:cs="Times New Roman"/>
          <w:i/>
          <w:iCs/>
          <w:sz w:val="24"/>
          <w:szCs w:val="24"/>
        </w:rPr>
        <w:t>C</w:t>
      </w:r>
      <w:r w:rsidR="008F2308" w:rsidRPr="008F2308">
        <w:rPr>
          <w:rFonts w:ascii="Times New Roman" w:hAnsi="Times New Roman" w:cs="Times New Roman"/>
          <w:sz w:val="24"/>
          <w:szCs w:val="24"/>
          <w:vertAlign w:val="subscript"/>
        </w:rPr>
        <w:t>RNA</w:t>
      </w:r>
      <w:r w:rsidRPr="00912325">
        <w:rPr>
          <w:rFonts w:ascii="Times New Roman" w:hAnsi="Times New Roman" w:cs="Times New Roman"/>
          <w:sz w:val="24"/>
          <w:szCs w:val="24"/>
        </w:rPr>
        <w:t xml:space="preserve"> on: (g-h) f14 cases before and after June 2022.</w:t>
      </w:r>
      <w:bookmarkEnd w:id="29"/>
      <w:bookmarkEnd w:id="30"/>
    </w:p>
    <w:p w14:paraId="22A0F85A" w14:textId="685978D3" w:rsidR="00425DE2" w:rsidRDefault="00425DE2" w:rsidP="00425DE2">
      <w:pPr>
        <w:widowControl/>
        <w:spacing w:after="1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7D1E6D" wp14:editId="11F92D74">
            <wp:extent cx="5203902" cy="7620000"/>
            <wp:effectExtent l="0" t="0" r="0" b="0"/>
            <wp:docPr id="638286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86135" name="Picture 638286135"/>
                    <pic:cNvPicPr/>
                  </pic:nvPicPr>
                  <pic:blipFill rotWithShape="1">
                    <a:blip r:embed="rId27" cstate="print">
                      <a:extLst>
                        <a:ext uri="{28A0092B-C50C-407E-A947-70E740481C1C}">
                          <a14:useLocalDpi xmlns:a14="http://schemas.microsoft.com/office/drawing/2010/main" val="0"/>
                        </a:ext>
                      </a:extLst>
                    </a:blip>
                    <a:srcRect l="-1" r="6936" b="990"/>
                    <a:stretch/>
                  </pic:blipFill>
                  <pic:spPr bwMode="auto">
                    <a:xfrm>
                      <a:off x="0" y="0"/>
                      <a:ext cx="5212641" cy="7632797"/>
                    </a:xfrm>
                    <a:prstGeom prst="rect">
                      <a:avLst/>
                    </a:prstGeom>
                    <a:ln>
                      <a:noFill/>
                    </a:ln>
                    <a:extLst>
                      <a:ext uri="{53640926-AAD7-44D8-BBD7-CCE9431645EC}">
                        <a14:shadowObscured xmlns:a14="http://schemas.microsoft.com/office/drawing/2010/main"/>
                      </a:ext>
                    </a:extLst>
                  </pic:spPr>
                </pic:pic>
              </a:graphicData>
            </a:graphic>
          </wp:inline>
        </w:drawing>
      </w:r>
    </w:p>
    <w:p w14:paraId="621ED75D" w14:textId="4E6E4937" w:rsidR="00425DE2" w:rsidRDefault="00425DE2" w:rsidP="00425DE2">
      <w:pPr>
        <w:spacing w:before="120" w:after="120"/>
        <w:jc w:val="left"/>
        <w:outlineLvl w:val="1"/>
        <w:rPr>
          <w:rFonts w:ascii="Times New Roman" w:hAnsi="Times New Roman" w:cs="Times New Roman"/>
          <w:sz w:val="24"/>
          <w:szCs w:val="24"/>
        </w:rPr>
      </w:pPr>
      <w:bookmarkStart w:id="31" w:name="_Toc153445651"/>
      <w:r w:rsidRPr="005C097F">
        <w:rPr>
          <w:rFonts w:ascii="Times New Roman" w:hAnsi="Times New Roman" w:cs="Times New Roman"/>
          <w:b/>
          <w:bCs/>
          <w:sz w:val="24"/>
          <w:szCs w:val="24"/>
        </w:rPr>
        <w:t xml:space="preserve">Fig. </w:t>
      </w:r>
      <w:r>
        <w:rPr>
          <w:rFonts w:ascii="Times New Roman" w:hAnsi="Times New Roman" w:cs="Times New Roman"/>
          <w:b/>
          <w:bCs/>
          <w:sz w:val="24"/>
          <w:szCs w:val="24"/>
        </w:rPr>
        <w:t>S2</w:t>
      </w:r>
      <w:r w:rsidR="00E06D70">
        <w:rPr>
          <w:rFonts w:ascii="Times New Roman" w:hAnsi="Times New Roman" w:cs="Times New Roman"/>
          <w:b/>
          <w:bCs/>
          <w:sz w:val="24"/>
          <w:szCs w:val="24"/>
        </w:rPr>
        <w:t>0</w:t>
      </w:r>
      <w:r w:rsidRPr="005C097F">
        <w:rPr>
          <w:rFonts w:ascii="Times New Roman" w:hAnsi="Times New Roman" w:cs="Times New Roman"/>
          <w:b/>
          <w:bCs/>
          <w:sz w:val="24"/>
          <w:szCs w:val="24"/>
        </w:rPr>
        <w:t>.</w:t>
      </w:r>
      <w:r>
        <w:rPr>
          <w:rFonts w:ascii="Times New Roman" w:hAnsi="Times New Roman" w:cs="Times New Roman"/>
          <w:sz w:val="24"/>
          <w:szCs w:val="24"/>
        </w:rPr>
        <w:t xml:space="preserve"> </w:t>
      </w:r>
      <w:bookmarkStart w:id="32" w:name="_Hlk141682676"/>
      <w:r w:rsidRPr="00CC1A44">
        <w:rPr>
          <w:rFonts w:ascii="Times New Roman" w:hAnsi="Times New Roman" w:cs="Times New Roman"/>
          <w:sz w:val="24"/>
          <w:szCs w:val="24"/>
        </w:rPr>
        <w:t xml:space="preserve">Partial dependence </w:t>
      </w:r>
      <w:r>
        <w:rPr>
          <w:rFonts w:ascii="Times New Roman" w:hAnsi="Times New Roman" w:cs="Times New Roman"/>
          <w:sz w:val="24"/>
          <w:szCs w:val="24"/>
        </w:rPr>
        <w:t xml:space="preserve">results </w:t>
      </w:r>
      <w:r w:rsidRPr="00CC1A44">
        <w:rPr>
          <w:rFonts w:ascii="Times New Roman" w:hAnsi="Times New Roman" w:cs="Times New Roman"/>
          <w:sz w:val="24"/>
          <w:szCs w:val="24"/>
        </w:rPr>
        <w:t xml:space="preserve">of </w:t>
      </w:r>
      <w:r>
        <w:rPr>
          <w:rFonts w:ascii="Times New Roman" w:hAnsi="Times New Roman" w:cs="Times New Roman"/>
          <w:sz w:val="24"/>
          <w:szCs w:val="24"/>
        </w:rPr>
        <w:t>ratio of population aged between 18 to 65</w:t>
      </w:r>
      <w:r w:rsidRPr="008D3F75">
        <w:rPr>
          <w:rFonts w:ascii="Times New Roman" w:hAnsi="Times New Roman" w:cs="Times New Roman"/>
          <w:sz w:val="24"/>
          <w:szCs w:val="24"/>
        </w:rPr>
        <w:t xml:space="preserve"> </w:t>
      </w:r>
      <w:r w:rsidRPr="00CC1A44">
        <w:rPr>
          <w:rFonts w:ascii="Times New Roman" w:hAnsi="Times New Roman" w:cs="Times New Roman"/>
          <w:sz w:val="24"/>
          <w:szCs w:val="24"/>
        </w:rPr>
        <w:t xml:space="preserve">and </w:t>
      </w:r>
      <w:r w:rsidRPr="00CC1A44">
        <w:rPr>
          <w:rFonts w:ascii="Times New Roman" w:hAnsi="Times New Roman" w:cs="Times New Roman"/>
          <w:i/>
          <w:iCs/>
          <w:sz w:val="24"/>
          <w:szCs w:val="24"/>
        </w:rPr>
        <w:t>C</w:t>
      </w:r>
      <w:r w:rsidRPr="00CC1A44">
        <w:rPr>
          <w:rFonts w:ascii="Times New Roman" w:hAnsi="Times New Roman" w:cs="Times New Roman"/>
          <w:sz w:val="24"/>
          <w:szCs w:val="24"/>
          <w:vertAlign w:val="subscript"/>
        </w:rPr>
        <w:t>RNA</w:t>
      </w:r>
      <w:r w:rsidRPr="00CC1A44">
        <w:rPr>
          <w:rFonts w:ascii="Times New Roman" w:hAnsi="Times New Roman" w:cs="Times New Roman"/>
          <w:sz w:val="24"/>
          <w:szCs w:val="24"/>
        </w:rPr>
        <w:t xml:space="preserve"> on: (a-b) f7 cases </w:t>
      </w:r>
      <w:r>
        <w:rPr>
          <w:rFonts w:ascii="Times New Roman" w:hAnsi="Times New Roman" w:cs="Times New Roman"/>
          <w:sz w:val="24"/>
          <w:szCs w:val="24"/>
        </w:rPr>
        <w:t xml:space="preserve">before </w:t>
      </w:r>
      <w:r w:rsidRPr="00CC1A44">
        <w:rPr>
          <w:rFonts w:ascii="Times New Roman" w:hAnsi="Times New Roman" w:cs="Times New Roman"/>
          <w:sz w:val="24"/>
          <w:szCs w:val="24"/>
        </w:rPr>
        <w:t xml:space="preserve">and </w:t>
      </w:r>
      <w:r>
        <w:rPr>
          <w:rFonts w:ascii="Times New Roman" w:hAnsi="Times New Roman" w:cs="Times New Roman"/>
          <w:sz w:val="24"/>
          <w:szCs w:val="24"/>
        </w:rPr>
        <w:t xml:space="preserve">after </w:t>
      </w:r>
      <w:r w:rsidRPr="00CC1A44">
        <w:rPr>
          <w:rFonts w:ascii="Times New Roman" w:hAnsi="Times New Roman" w:cs="Times New Roman"/>
          <w:sz w:val="24"/>
          <w:szCs w:val="24"/>
        </w:rPr>
        <w:t xml:space="preserve">June 2022; </w:t>
      </w:r>
      <w:r>
        <w:rPr>
          <w:rFonts w:ascii="Times New Roman" w:hAnsi="Times New Roman" w:cs="Times New Roman"/>
          <w:sz w:val="24"/>
          <w:szCs w:val="24"/>
        </w:rPr>
        <w:t>Ratio of population aged over 65</w:t>
      </w:r>
      <w:r w:rsidRPr="008D3F75">
        <w:rPr>
          <w:rFonts w:ascii="Times New Roman" w:hAnsi="Times New Roman" w:cs="Times New Roman"/>
          <w:sz w:val="24"/>
          <w:szCs w:val="24"/>
        </w:rPr>
        <w:t xml:space="preserve"> </w:t>
      </w:r>
      <w:r w:rsidRPr="00CC1A44">
        <w:rPr>
          <w:rFonts w:ascii="Times New Roman" w:hAnsi="Times New Roman" w:cs="Times New Roman"/>
          <w:sz w:val="24"/>
          <w:szCs w:val="24"/>
        </w:rPr>
        <w:t xml:space="preserve">and </w:t>
      </w:r>
      <w:r w:rsidRPr="00CC1A44">
        <w:rPr>
          <w:rFonts w:ascii="Times New Roman" w:hAnsi="Times New Roman" w:cs="Times New Roman"/>
          <w:i/>
          <w:iCs/>
          <w:sz w:val="24"/>
          <w:szCs w:val="24"/>
        </w:rPr>
        <w:t>C</w:t>
      </w:r>
      <w:r w:rsidRPr="00CC1A44">
        <w:rPr>
          <w:rFonts w:ascii="Times New Roman" w:hAnsi="Times New Roman" w:cs="Times New Roman"/>
          <w:sz w:val="24"/>
          <w:szCs w:val="24"/>
          <w:vertAlign w:val="subscript"/>
        </w:rPr>
        <w:t>RNA</w:t>
      </w:r>
      <w:r w:rsidRPr="00CC1A44">
        <w:rPr>
          <w:rFonts w:ascii="Times New Roman" w:hAnsi="Times New Roman" w:cs="Times New Roman"/>
          <w:sz w:val="24"/>
          <w:szCs w:val="24"/>
        </w:rPr>
        <w:t xml:space="preserve"> on: (c-d) f7 cases </w:t>
      </w:r>
      <w:r>
        <w:rPr>
          <w:rFonts w:ascii="Times New Roman" w:hAnsi="Times New Roman" w:cs="Times New Roman"/>
          <w:sz w:val="24"/>
          <w:szCs w:val="24"/>
        </w:rPr>
        <w:t xml:space="preserve">before </w:t>
      </w:r>
      <w:r w:rsidRPr="00CC1A44">
        <w:rPr>
          <w:rFonts w:ascii="Times New Roman" w:hAnsi="Times New Roman" w:cs="Times New Roman"/>
          <w:sz w:val="24"/>
          <w:szCs w:val="24"/>
        </w:rPr>
        <w:t xml:space="preserve">and </w:t>
      </w:r>
      <w:r>
        <w:rPr>
          <w:rFonts w:ascii="Times New Roman" w:hAnsi="Times New Roman" w:cs="Times New Roman"/>
          <w:sz w:val="24"/>
          <w:szCs w:val="24"/>
        </w:rPr>
        <w:t xml:space="preserve">after </w:t>
      </w:r>
      <w:r w:rsidRPr="00CC1A44">
        <w:rPr>
          <w:rFonts w:ascii="Times New Roman" w:hAnsi="Times New Roman" w:cs="Times New Roman"/>
          <w:sz w:val="24"/>
          <w:szCs w:val="24"/>
        </w:rPr>
        <w:t xml:space="preserve">June 2022; </w:t>
      </w:r>
      <w:r>
        <w:rPr>
          <w:rFonts w:ascii="Times New Roman" w:hAnsi="Times New Roman" w:cs="Times New Roman"/>
          <w:sz w:val="24"/>
          <w:szCs w:val="24"/>
        </w:rPr>
        <w:t>Ratio of population aged between 18 to 65</w:t>
      </w:r>
      <w:r w:rsidRPr="008D3F75">
        <w:rPr>
          <w:rFonts w:ascii="Times New Roman" w:hAnsi="Times New Roman" w:cs="Times New Roman"/>
          <w:sz w:val="24"/>
          <w:szCs w:val="24"/>
        </w:rPr>
        <w:t xml:space="preserve"> </w:t>
      </w:r>
      <w:r w:rsidRPr="00CC1A44">
        <w:rPr>
          <w:rFonts w:ascii="Times New Roman" w:hAnsi="Times New Roman" w:cs="Times New Roman"/>
          <w:sz w:val="24"/>
          <w:szCs w:val="24"/>
        </w:rPr>
        <w:t xml:space="preserve">and </w:t>
      </w:r>
      <w:r w:rsidRPr="00CC1A44">
        <w:rPr>
          <w:rFonts w:ascii="Times New Roman" w:hAnsi="Times New Roman" w:cs="Times New Roman"/>
          <w:i/>
          <w:iCs/>
          <w:sz w:val="24"/>
          <w:szCs w:val="24"/>
        </w:rPr>
        <w:t>C</w:t>
      </w:r>
      <w:r w:rsidRPr="00CC1A44">
        <w:rPr>
          <w:rFonts w:ascii="Times New Roman" w:hAnsi="Times New Roman" w:cs="Times New Roman"/>
          <w:sz w:val="24"/>
          <w:szCs w:val="24"/>
          <w:vertAlign w:val="subscript"/>
        </w:rPr>
        <w:t>RNA</w:t>
      </w:r>
      <w:r w:rsidRPr="00CC1A44">
        <w:rPr>
          <w:rFonts w:ascii="Times New Roman" w:hAnsi="Times New Roman" w:cs="Times New Roman"/>
          <w:sz w:val="24"/>
          <w:szCs w:val="24"/>
        </w:rPr>
        <w:t xml:space="preserve"> on: (e-f) f14 cases </w:t>
      </w:r>
      <w:r>
        <w:rPr>
          <w:rFonts w:ascii="Times New Roman" w:hAnsi="Times New Roman" w:cs="Times New Roman"/>
          <w:sz w:val="24"/>
          <w:szCs w:val="24"/>
        </w:rPr>
        <w:t xml:space="preserve">before </w:t>
      </w:r>
      <w:r w:rsidRPr="00CC1A44">
        <w:rPr>
          <w:rFonts w:ascii="Times New Roman" w:hAnsi="Times New Roman" w:cs="Times New Roman"/>
          <w:sz w:val="24"/>
          <w:szCs w:val="24"/>
        </w:rPr>
        <w:t xml:space="preserve">and </w:t>
      </w:r>
      <w:r>
        <w:rPr>
          <w:rFonts w:ascii="Times New Roman" w:hAnsi="Times New Roman" w:cs="Times New Roman"/>
          <w:sz w:val="24"/>
          <w:szCs w:val="24"/>
        </w:rPr>
        <w:t xml:space="preserve">after </w:t>
      </w:r>
      <w:r w:rsidRPr="00CC1A44">
        <w:rPr>
          <w:rFonts w:ascii="Times New Roman" w:hAnsi="Times New Roman" w:cs="Times New Roman"/>
          <w:sz w:val="24"/>
          <w:szCs w:val="24"/>
        </w:rPr>
        <w:t xml:space="preserve">June 2022; </w:t>
      </w:r>
      <w:r>
        <w:rPr>
          <w:rFonts w:ascii="Times New Roman" w:hAnsi="Times New Roman" w:cs="Times New Roman"/>
          <w:sz w:val="24"/>
          <w:szCs w:val="24"/>
        </w:rPr>
        <w:t>Ratio of population aged over 65</w:t>
      </w:r>
      <w:r w:rsidRPr="008D3F75">
        <w:rPr>
          <w:rFonts w:ascii="Times New Roman" w:hAnsi="Times New Roman" w:cs="Times New Roman"/>
          <w:sz w:val="24"/>
          <w:szCs w:val="24"/>
        </w:rPr>
        <w:t xml:space="preserve"> </w:t>
      </w:r>
      <w:r w:rsidRPr="00CC1A44">
        <w:rPr>
          <w:rFonts w:ascii="Times New Roman" w:hAnsi="Times New Roman" w:cs="Times New Roman"/>
          <w:sz w:val="24"/>
          <w:szCs w:val="24"/>
        </w:rPr>
        <w:t xml:space="preserve">and </w:t>
      </w:r>
      <w:r w:rsidRPr="00CC1A44">
        <w:rPr>
          <w:rFonts w:ascii="Times New Roman" w:hAnsi="Times New Roman" w:cs="Times New Roman"/>
          <w:i/>
          <w:iCs/>
          <w:sz w:val="24"/>
          <w:szCs w:val="24"/>
        </w:rPr>
        <w:t>C</w:t>
      </w:r>
      <w:r w:rsidRPr="00CC1A44">
        <w:rPr>
          <w:rFonts w:ascii="Times New Roman" w:hAnsi="Times New Roman" w:cs="Times New Roman"/>
          <w:sz w:val="24"/>
          <w:szCs w:val="24"/>
          <w:vertAlign w:val="subscript"/>
        </w:rPr>
        <w:t>RNA</w:t>
      </w:r>
      <w:r w:rsidRPr="00CC1A44">
        <w:rPr>
          <w:rFonts w:ascii="Times New Roman" w:hAnsi="Times New Roman" w:cs="Times New Roman"/>
          <w:sz w:val="24"/>
          <w:szCs w:val="24"/>
        </w:rPr>
        <w:t xml:space="preserve"> on: (g-h) f14 cases </w:t>
      </w:r>
      <w:r>
        <w:rPr>
          <w:rFonts w:ascii="Times New Roman" w:hAnsi="Times New Roman" w:cs="Times New Roman"/>
          <w:sz w:val="24"/>
          <w:szCs w:val="24"/>
        </w:rPr>
        <w:t xml:space="preserve">before </w:t>
      </w:r>
      <w:r w:rsidRPr="00CC1A44">
        <w:rPr>
          <w:rFonts w:ascii="Times New Roman" w:hAnsi="Times New Roman" w:cs="Times New Roman"/>
          <w:sz w:val="24"/>
          <w:szCs w:val="24"/>
        </w:rPr>
        <w:t xml:space="preserve">and </w:t>
      </w:r>
      <w:r>
        <w:rPr>
          <w:rFonts w:ascii="Times New Roman" w:hAnsi="Times New Roman" w:cs="Times New Roman"/>
          <w:sz w:val="24"/>
          <w:szCs w:val="24"/>
        </w:rPr>
        <w:t xml:space="preserve">after </w:t>
      </w:r>
      <w:r w:rsidRPr="00CC1A44">
        <w:rPr>
          <w:rFonts w:ascii="Times New Roman" w:hAnsi="Times New Roman" w:cs="Times New Roman"/>
          <w:sz w:val="24"/>
          <w:szCs w:val="24"/>
        </w:rPr>
        <w:t>June 2022.</w:t>
      </w:r>
      <w:r w:rsidRPr="009302A6">
        <w:rPr>
          <w:rFonts w:ascii="Times New Roman" w:hAnsi="Times New Roman" w:cs="Times New Roman"/>
          <w:sz w:val="24"/>
          <w:szCs w:val="24"/>
        </w:rPr>
        <w:t xml:space="preserve"> </w:t>
      </w:r>
      <w:r>
        <w:rPr>
          <w:rFonts w:ascii="Times New Roman" w:hAnsi="Times New Roman" w:cs="Times New Roman"/>
          <w:sz w:val="24"/>
          <w:szCs w:val="24"/>
        </w:rPr>
        <w:t>The test restriction of COVID-19 before boarding a flight to the USA was lifted in June 2022.</w:t>
      </w:r>
      <w:bookmarkEnd w:id="31"/>
      <w:bookmarkEnd w:id="32"/>
    </w:p>
    <w:p w14:paraId="7DBCCC13" w14:textId="7D5F7D70" w:rsidR="00CE6D77" w:rsidRDefault="00CE6D77" w:rsidP="00CE6D77">
      <w:pPr>
        <w:widowControl/>
        <w:spacing w:after="160" w:line="259" w:lineRule="auto"/>
        <w:jc w:val="left"/>
        <w:outlineLvl w:val="1"/>
        <w:rPr>
          <w:rFonts w:ascii="Times New Roman" w:hAnsi="Times New Roman" w:cs="Times New Roman"/>
          <w:b/>
          <w:bCs/>
          <w:noProof/>
          <w:sz w:val="24"/>
        </w:rPr>
      </w:pPr>
      <w:bookmarkStart w:id="33" w:name="_Toc153445652"/>
      <w:r>
        <w:rPr>
          <w:rFonts w:ascii="Times New Roman" w:hAnsi="Times New Roman" w:cs="Times New Roman"/>
          <w:b/>
          <w:bCs/>
          <w:noProof/>
          <w:sz w:val="24"/>
        </w:rPr>
        <w:lastRenderedPageBreak/>
        <w:t>Section S</w:t>
      </w:r>
      <w:r w:rsidR="005701AD">
        <w:rPr>
          <w:rFonts w:ascii="Times New Roman" w:hAnsi="Times New Roman" w:cs="Times New Roman"/>
          <w:b/>
          <w:bCs/>
          <w:noProof/>
          <w:sz w:val="24"/>
        </w:rPr>
        <w:t>1</w:t>
      </w:r>
      <w:r>
        <w:rPr>
          <w:rFonts w:ascii="Times New Roman" w:hAnsi="Times New Roman" w:cs="Times New Roman"/>
          <w:b/>
          <w:bCs/>
          <w:noProof/>
          <w:sz w:val="24"/>
        </w:rPr>
        <w:t>. The construction and performance evaluation of random forest models</w:t>
      </w:r>
      <w:bookmarkEnd w:id="33"/>
    </w:p>
    <w:p w14:paraId="4EEE0357" w14:textId="77777777" w:rsidR="00CE6D77" w:rsidRPr="001F6284" w:rsidRDefault="00CE6D77" w:rsidP="00CE6D77">
      <w:pPr>
        <w:spacing w:before="120" w:after="120" w:line="480" w:lineRule="auto"/>
        <w:rPr>
          <w:rFonts w:ascii="Times New Roman" w:hAnsi="Times New Roman" w:cs="Times New Roman"/>
          <w:sz w:val="24"/>
          <w:szCs w:val="24"/>
        </w:rPr>
      </w:pPr>
      <w:r w:rsidRPr="001F6284">
        <w:rPr>
          <w:rFonts w:ascii="Times New Roman" w:hAnsi="Times New Roman" w:cs="Times New Roman"/>
          <w:sz w:val="24"/>
          <w:szCs w:val="24"/>
        </w:rPr>
        <w:t xml:space="preserve">The construction of random forest models briefly follows the following steps, for a given training set, a subset of the training data (usually 2/3, so-called in-bag) is selected with replacement, while the other 1/3 of the training, so-called out-of-bag (OOB) set, is kept out of training for evaluating the goodness of fit. From each subset of the training dataset (in-bag set) with </w:t>
      </w:r>
      <w:r w:rsidRPr="001F6284">
        <w:rPr>
          <w:rFonts w:ascii="Times New Roman" w:hAnsi="Times New Roman" w:cs="Times New Roman"/>
          <w:i/>
          <w:iCs/>
          <w:sz w:val="24"/>
          <w:szCs w:val="24"/>
        </w:rPr>
        <w:t>k</w:t>
      </w:r>
      <w:r w:rsidRPr="001F6284">
        <w:rPr>
          <w:rFonts w:ascii="Times New Roman" w:hAnsi="Times New Roman" w:cs="Times New Roman"/>
          <w:sz w:val="24"/>
          <w:szCs w:val="24"/>
        </w:rPr>
        <w:t xml:space="preserve"> variables, a subset of variable </w:t>
      </w:r>
      <w:r w:rsidRPr="001F6284">
        <w:rPr>
          <w:rFonts w:ascii="Times New Roman" w:hAnsi="Times New Roman" w:cs="Times New Roman"/>
          <w:i/>
          <w:iCs/>
          <w:sz w:val="24"/>
          <w:szCs w:val="24"/>
        </w:rPr>
        <w:t>m</w:t>
      </w:r>
      <w:r w:rsidRPr="001F6284">
        <w:rPr>
          <w:rFonts w:ascii="Times New Roman" w:hAnsi="Times New Roman" w:cs="Times New Roman"/>
          <w:sz w:val="24"/>
          <w:szCs w:val="24"/>
        </w:rPr>
        <w:t xml:space="preserve"> (</w:t>
      </w:r>
      <w:r w:rsidRPr="001F6284">
        <w:rPr>
          <w:rFonts w:ascii="Times New Roman" w:hAnsi="Times New Roman" w:cs="Times New Roman"/>
          <w:i/>
          <w:iCs/>
          <w:sz w:val="24"/>
          <w:szCs w:val="24"/>
        </w:rPr>
        <w:t>m</w:t>
      </w:r>
      <w:r w:rsidRPr="001F6284">
        <w:rPr>
          <w:rFonts w:ascii="Times New Roman" w:hAnsi="Times New Roman" w:cs="Times New Roman"/>
          <w:sz w:val="24"/>
          <w:szCs w:val="24"/>
        </w:rPr>
        <w:t>&lt;</w:t>
      </w:r>
      <w:r w:rsidRPr="001F6284">
        <w:rPr>
          <w:rFonts w:ascii="Times New Roman" w:hAnsi="Times New Roman" w:cs="Times New Roman"/>
          <w:i/>
          <w:iCs/>
          <w:sz w:val="24"/>
          <w:szCs w:val="24"/>
        </w:rPr>
        <w:t>k</w:t>
      </w:r>
      <w:r w:rsidRPr="001F6284">
        <w:rPr>
          <w:rFonts w:ascii="Times New Roman" w:hAnsi="Times New Roman" w:cs="Times New Roman"/>
          <w:sz w:val="24"/>
          <w:szCs w:val="24"/>
        </w:rPr>
        <w:t>) is randomly selected as a subset to create a decision tree. In an individual decision tree, splitting continues until a maximum tree depth is reached. The result is obtained by averaging the predictions from all individual trees. The performance of the model was evaluated by the R</w:t>
      </w:r>
      <w:r w:rsidRPr="001F6284">
        <w:rPr>
          <w:rFonts w:ascii="Times New Roman" w:hAnsi="Times New Roman" w:cs="Times New Roman"/>
          <w:sz w:val="24"/>
          <w:szCs w:val="24"/>
          <w:vertAlign w:val="superscript"/>
        </w:rPr>
        <w:t>2</w:t>
      </w:r>
      <w:r w:rsidRPr="001F6284">
        <w:rPr>
          <w:rFonts w:ascii="Times New Roman" w:hAnsi="Times New Roman" w:cs="Times New Roman"/>
          <w:sz w:val="24"/>
          <w:szCs w:val="24"/>
        </w:rPr>
        <w:t xml:space="preserve">, root mean square error (RMSE), and normalized root mean square error (NRMSE) over the training, </w:t>
      </w:r>
      <w:proofErr w:type="gramStart"/>
      <w:r w:rsidRPr="001F6284">
        <w:rPr>
          <w:rFonts w:ascii="Times New Roman" w:hAnsi="Times New Roman" w:cs="Times New Roman"/>
          <w:sz w:val="24"/>
          <w:szCs w:val="24"/>
        </w:rPr>
        <w:t>validation</w:t>
      </w:r>
      <w:proofErr w:type="gramEnd"/>
      <w:r w:rsidRPr="001F6284">
        <w:rPr>
          <w:rFonts w:ascii="Times New Roman" w:hAnsi="Times New Roman" w:cs="Times New Roman"/>
          <w:sz w:val="24"/>
          <w:szCs w:val="24"/>
        </w:rPr>
        <w:t xml:space="preserve"> and test data sets (Eq. 1 and Eq.2). </w:t>
      </w:r>
    </w:p>
    <w:p w14:paraId="1C0305FC" w14:textId="77777777" w:rsidR="00CE6D77" w:rsidRPr="001F6284" w:rsidRDefault="00CE6D77" w:rsidP="00CE6D77">
      <w:pPr>
        <w:spacing w:before="120" w:after="120" w:line="480" w:lineRule="auto"/>
        <w:jc w:val="center"/>
        <w:rPr>
          <w:rFonts w:ascii="Times New Roman" w:hAnsi="Times New Roman" w:cs="Times New Roman"/>
          <w:sz w:val="24"/>
          <w:szCs w:val="24"/>
        </w:rPr>
      </w:pPr>
      <m:oMath>
        <m:r>
          <w:rPr>
            <w:rFonts w:ascii="Cambria Math" w:hAnsi="Cambria Math" w:cs="Times New Roman"/>
            <w:sz w:val="24"/>
            <w:szCs w:val="24"/>
          </w:rPr>
          <m:t>RMSE=</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e>
                        </m:d>
                      </m:e>
                      <m:sup>
                        <m:r>
                          <w:rPr>
                            <w:rFonts w:ascii="Cambria Math" w:hAnsi="Cambria Math" w:cs="Times New Roman"/>
                            <w:sz w:val="24"/>
                            <w:szCs w:val="24"/>
                          </w:rPr>
                          <m:t>2</m:t>
                        </m:r>
                      </m:sup>
                    </m:sSup>
                  </m:e>
                </m:nary>
              </m:num>
              <m:den>
                <m:r>
                  <w:rPr>
                    <w:rFonts w:ascii="Cambria Math" w:hAnsi="Cambria Math" w:cs="Times New Roman"/>
                    <w:sz w:val="24"/>
                    <w:szCs w:val="24"/>
                  </w:rPr>
                  <m:t>n</m:t>
                </m:r>
              </m:den>
            </m:f>
          </m:e>
        </m:rad>
      </m:oMath>
      <w:r w:rsidRPr="001F6284">
        <w:rPr>
          <w:rFonts w:ascii="Times New Roman" w:hAnsi="Times New Roman" w:cs="Times New Roman"/>
          <w:sz w:val="24"/>
          <w:szCs w:val="24"/>
        </w:rPr>
        <w:t xml:space="preserve"> </w:t>
      </w:r>
      <w:r w:rsidRPr="001F6284">
        <w:rPr>
          <w:rFonts w:ascii="Times New Roman" w:hAnsi="Times New Roman" w:cs="Times New Roman"/>
          <w:sz w:val="24"/>
          <w:szCs w:val="24"/>
        </w:rPr>
        <w:tab/>
      </w:r>
      <w:r w:rsidRPr="001F6284">
        <w:rPr>
          <w:rFonts w:ascii="Times New Roman" w:hAnsi="Times New Roman" w:cs="Times New Roman"/>
          <w:sz w:val="24"/>
          <w:szCs w:val="24"/>
        </w:rPr>
        <w:tab/>
      </w:r>
      <w:r w:rsidRPr="001F6284">
        <w:rPr>
          <w:rFonts w:ascii="Times New Roman" w:hAnsi="Times New Roman" w:cs="Times New Roman"/>
          <w:sz w:val="24"/>
          <w:szCs w:val="24"/>
        </w:rPr>
        <w:tab/>
        <w:t>(Eq.1)</w:t>
      </w:r>
    </w:p>
    <w:p w14:paraId="3B09652C" w14:textId="77777777" w:rsidR="00CE6D77" w:rsidRPr="001F6284" w:rsidRDefault="00CE6D77" w:rsidP="00CE6D77">
      <w:pPr>
        <w:spacing w:before="120" w:after="120" w:line="480" w:lineRule="auto"/>
        <w:jc w:val="center"/>
        <w:rPr>
          <w:rFonts w:ascii="Times New Roman" w:hAnsi="Times New Roman" w:cs="Times New Roman"/>
          <w:sz w:val="24"/>
          <w:szCs w:val="24"/>
        </w:rPr>
      </w:pPr>
      <m:oMath>
        <m:r>
          <w:rPr>
            <w:rFonts w:ascii="Cambria Math" w:hAnsi="Cambria Math" w:cs="Times New Roman"/>
            <w:sz w:val="24"/>
            <w:szCs w:val="24"/>
          </w:rPr>
          <m:t>NRMSE=</m:t>
        </m:r>
        <m:f>
          <m:fPr>
            <m:ctrlPr>
              <w:rPr>
                <w:rFonts w:ascii="Cambria Math" w:hAnsi="Cambria Math" w:cs="Times New Roman"/>
                <w:i/>
                <w:sz w:val="24"/>
                <w:szCs w:val="24"/>
              </w:rPr>
            </m:ctrlPr>
          </m:fPr>
          <m:num>
            <m:r>
              <w:rPr>
                <w:rFonts w:ascii="Cambria Math" w:hAnsi="Cambria Math" w:cs="Times New Roman"/>
                <w:sz w:val="24"/>
                <w:szCs w:val="24"/>
              </w:rPr>
              <m:t>RMSE</m:t>
            </m:r>
          </m:num>
          <m:den>
            <m:acc>
              <m:accPr>
                <m:chr m:val="̅"/>
                <m:ctrlPr>
                  <w:rPr>
                    <w:rFonts w:ascii="Cambria Math" w:hAnsi="Cambria Math" w:cs="Times New Roman"/>
                    <w:i/>
                    <w:sz w:val="24"/>
                    <w:szCs w:val="24"/>
                  </w:rPr>
                </m:ctrlPr>
              </m:accPr>
              <m:e>
                <m:r>
                  <w:rPr>
                    <w:rFonts w:ascii="Cambria Math" w:hAnsi="Cambria Math" w:cs="Times New Roman"/>
                    <w:sz w:val="24"/>
                    <w:szCs w:val="24"/>
                  </w:rPr>
                  <m:t>y</m:t>
                </m:r>
              </m:e>
            </m:acc>
          </m:den>
        </m:f>
      </m:oMath>
      <w:r w:rsidRPr="001F6284">
        <w:rPr>
          <w:rFonts w:ascii="Times New Roman" w:hAnsi="Times New Roman" w:cs="Times New Roman"/>
          <w:sz w:val="24"/>
          <w:szCs w:val="24"/>
        </w:rPr>
        <w:t xml:space="preserve"> </w:t>
      </w:r>
      <w:r w:rsidRPr="001F6284">
        <w:rPr>
          <w:rFonts w:ascii="Times New Roman" w:hAnsi="Times New Roman" w:cs="Times New Roman"/>
          <w:sz w:val="24"/>
          <w:szCs w:val="24"/>
        </w:rPr>
        <w:tab/>
      </w:r>
      <w:r w:rsidRPr="001F6284">
        <w:rPr>
          <w:rFonts w:ascii="Times New Roman" w:hAnsi="Times New Roman" w:cs="Times New Roman"/>
          <w:sz w:val="24"/>
          <w:szCs w:val="24"/>
        </w:rPr>
        <w:tab/>
      </w:r>
      <w:r w:rsidRPr="001F6284">
        <w:rPr>
          <w:rFonts w:ascii="Times New Roman" w:hAnsi="Times New Roman" w:cs="Times New Roman"/>
          <w:sz w:val="24"/>
          <w:szCs w:val="24"/>
        </w:rPr>
        <w:tab/>
      </w:r>
      <w:r w:rsidRPr="001F6284">
        <w:rPr>
          <w:rFonts w:ascii="Times New Roman" w:hAnsi="Times New Roman" w:cs="Times New Roman"/>
          <w:sz w:val="24"/>
          <w:szCs w:val="24"/>
        </w:rPr>
        <w:tab/>
        <w:t>(Eq.2)</w:t>
      </w:r>
    </w:p>
    <w:p w14:paraId="727B0D8A" w14:textId="77777777" w:rsidR="00CE6D77" w:rsidRDefault="00CE6D77" w:rsidP="00CE6D77">
      <w:pPr>
        <w:spacing w:before="120" w:after="120" w:line="480" w:lineRule="auto"/>
        <w:rPr>
          <w:rFonts w:ascii="Times New Roman" w:hAnsi="Times New Roman" w:cs="Times New Roman"/>
          <w:sz w:val="24"/>
          <w:szCs w:val="24"/>
        </w:rPr>
      </w:pPr>
      <w:r w:rsidRPr="001F6284">
        <w:rPr>
          <w:rFonts w:ascii="Times New Roman" w:hAnsi="Times New Roman" w:cs="Times New Roman"/>
          <w:sz w:val="24"/>
          <w:szCs w:val="24"/>
        </w:rPr>
        <w:t xml:space="preserve">where </w:t>
      </w:r>
      <w:proofErr w:type="spellStart"/>
      <w:r w:rsidRPr="001F6284">
        <w:rPr>
          <w:rFonts w:ascii="Times New Roman" w:hAnsi="Times New Roman" w:cs="Times New Roman"/>
          <w:i/>
          <w:iCs/>
          <w:sz w:val="24"/>
          <w:szCs w:val="24"/>
        </w:rPr>
        <w:t>y</w:t>
      </w:r>
      <w:r w:rsidRPr="001F6284">
        <w:rPr>
          <w:rFonts w:ascii="Times New Roman" w:hAnsi="Times New Roman" w:cs="Times New Roman"/>
          <w:sz w:val="24"/>
          <w:szCs w:val="24"/>
          <w:vertAlign w:val="subscript"/>
        </w:rPr>
        <w:t>i</w:t>
      </w:r>
      <w:proofErr w:type="spellEnd"/>
      <w:r w:rsidRPr="001F6284">
        <w:rPr>
          <w:rFonts w:ascii="Times New Roman" w:hAnsi="Times New Roman" w:cs="Times New Roman"/>
          <w:sz w:val="24"/>
          <w:szCs w:val="24"/>
        </w:rPr>
        <w:t xml:space="preserve"> is the </w:t>
      </w:r>
      <w:proofErr w:type="spellStart"/>
      <w:r w:rsidRPr="001F6284">
        <w:rPr>
          <w:rFonts w:ascii="Times New Roman" w:hAnsi="Times New Roman" w:cs="Times New Roman"/>
          <w:sz w:val="24"/>
          <w:szCs w:val="24"/>
        </w:rPr>
        <w:t>i</w:t>
      </w:r>
      <w:r w:rsidRPr="001F6284">
        <w:rPr>
          <w:rFonts w:ascii="Times New Roman" w:hAnsi="Times New Roman" w:cs="Times New Roman"/>
          <w:sz w:val="24"/>
          <w:szCs w:val="24"/>
          <w:vertAlign w:val="superscript"/>
        </w:rPr>
        <w:t>th</w:t>
      </w:r>
      <w:proofErr w:type="spellEnd"/>
      <w:r w:rsidRPr="001F6284">
        <w:rPr>
          <w:rFonts w:ascii="Times New Roman" w:hAnsi="Times New Roman" w:cs="Times New Roman"/>
          <w:sz w:val="24"/>
          <w:szCs w:val="24"/>
        </w:rPr>
        <w:t xml:space="preserve"> observation of </w:t>
      </w:r>
      <w:r w:rsidRPr="001F6284">
        <w:rPr>
          <w:rFonts w:ascii="Times New Roman" w:hAnsi="Times New Roman" w:cs="Times New Roman"/>
          <w:i/>
          <w:iCs/>
          <w:sz w:val="24"/>
          <w:szCs w:val="24"/>
        </w:rPr>
        <w:t>y</w:t>
      </w:r>
      <w:r w:rsidRPr="001F6284">
        <w:rPr>
          <w:rFonts w:ascii="Times New Roman" w:hAnsi="Times New Roman" w:cs="Times New Roman"/>
          <w:sz w:val="24"/>
          <w:szCs w:val="24"/>
        </w:rPr>
        <w:t xml:space="preserve"> and </w:t>
      </w:r>
      <w:proofErr w:type="spellStart"/>
      <w:r w:rsidRPr="001F6284">
        <w:rPr>
          <w:rFonts w:ascii="Times New Roman" w:hAnsi="Times New Roman" w:cs="Times New Roman"/>
          <w:i/>
          <w:iCs/>
          <w:sz w:val="24"/>
          <w:szCs w:val="24"/>
        </w:rPr>
        <w:t>ŷ</w:t>
      </w:r>
      <w:r w:rsidRPr="001F6284">
        <w:rPr>
          <w:rFonts w:ascii="Times New Roman" w:hAnsi="Times New Roman" w:cs="Times New Roman"/>
          <w:sz w:val="24"/>
          <w:szCs w:val="24"/>
          <w:vertAlign w:val="subscript"/>
        </w:rPr>
        <w:t>i</w:t>
      </w:r>
      <w:proofErr w:type="spellEnd"/>
      <w:r w:rsidRPr="001F6284">
        <w:rPr>
          <w:rFonts w:ascii="Times New Roman" w:hAnsi="Times New Roman" w:cs="Times New Roman"/>
          <w:sz w:val="24"/>
          <w:szCs w:val="24"/>
        </w:rPr>
        <w:t xml:space="preserve"> the predicted </w:t>
      </w:r>
      <w:proofErr w:type="spellStart"/>
      <w:r w:rsidRPr="001F6284">
        <w:rPr>
          <w:rFonts w:ascii="Times New Roman" w:hAnsi="Times New Roman" w:cs="Times New Roman"/>
          <w:i/>
          <w:iCs/>
          <w:sz w:val="24"/>
          <w:szCs w:val="24"/>
        </w:rPr>
        <w:t>y</w:t>
      </w:r>
      <w:r w:rsidRPr="001F6284">
        <w:rPr>
          <w:rFonts w:ascii="Times New Roman" w:hAnsi="Times New Roman" w:cs="Times New Roman"/>
          <w:sz w:val="24"/>
          <w:szCs w:val="24"/>
          <w:vertAlign w:val="subscript"/>
        </w:rPr>
        <w:t>i</w:t>
      </w:r>
      <w:proofErr w:type="spellEnd"/>
      <w:r w:rsidRPr="001F6284">
        <w:rPr>
          <w:rFonts w:ascii="Times New Roman" w:hAnsi="Times New Roman" w:cs="Times New Roman"/>
          <w:sz w:val="24"/>
          <w:szCs w:val="24"/>
        </w:rPr>
        <w:t xml:space="preserve"> value from the model. The n is the total number of data points and </w:t>
      </w:r>
      <m:oMath>
        <m:acc>
          <m:accPr>
            <m:chr m:val="̅"/>
            <m:ctrlPr>
              <w:rPr>
                <w:rFonts w:ascii="Cambria Math" w:hAnsi="Cambria Math" w:cs="Times New Roman"/>
                <w:i/>
                <w:sz w:val="24"/>
                <w:szCs w:val="24"/>
              </w:rPr>
            </m:ctrlPr>
          </m:accPr>
          <m:e>
            <m:r>
              <w:rPr>
                <w:rFonts w:ascii="Cambria Math" w:hAnsi="Cambria Math" w:cs="Times New Roman"/>
                <w:sz w:val="24"/>
                <w:szCs w:val="24"/>
              </w:rPr>
              <m:t>y</m:t>
            </m:r>
          </m:e>
        </m:acc>
      </m:oMath>
      <w:r w:rsidRPr="001F6284">
        <w:rPr>
          <w:rFonts w:ascii="Times New Roman" w:hAnsi="Times New Roman" w:cs="Times New Roman"/>
          <w:sz w:val="24"/>
          <w:szCs w:val="24"/>
        </w:rPr>
        <w:t xml:space="preserve"> is the mean of y. </w:t>
      </w:r>
    </w:p>
    <w:p w14:paraId="75C36F0D" w14:textId="77777777" w:rsidR="00CE6D77" w:rsidRDefault="00CE6D77" w:rsidP="00CE6D77">
      <w:pPr>
        <w:widowControl/>
        <w:spacing w:after="160" w:line="259" w:lineRule="auto"/>
        <w:jc w:val="left"/>
        <w:rPr>
          <w:rFonts w:ascii="Times New Roman" w:hAnsi="Times New Roman" w:cs="Times New Roman"/>
          <w:b/>
          <w:bCs/>
          <w:noProof/>
          <w:sz w:val="24"/>
        </w:rPr>
      </w:pPr>
      <w:r>
        <w:rPr>
          <w:rFonts w:ascii="Times New Roman" w:hAnsi="Times New Roman" w:cs="Times New Roman"/>
          <w:b/>
          <w:bCs/>
          <w:noProof/>
          <w:sz w:val="24"/>
        </w:rPr>
        <w:br w:type="page"/>
      </w:r>
    </w:p>
    <w:p w14:paraId="658832BE" w14:textId="1479B7FD" w:rsidR="00CE6D77" w:rsidRDefault="00CE6D77" w:rsidP="00CE6D77">
      <w:pPr>
        <w:widowControl/>
        <w:spacing w:after="160" w:line="480" w:lineRule="auto"/>
        <w:jc w:val="left"/>
        <w:outlineLvl w:val="1"/>
        <w:rPr>
          <w:rFonts w:ascii="Times New Roman" w:hAnsi="Times New Roman" w:cs="Times New Roman"/>
          <w:b/>
          <w:bCs/>
          <w:noProof/>
          <w:sz w:val="24"/>
        </w:rPr>
      </w:pPr>
      <w:bookmarkStart w:id="34" w:name="_Toc153445653"/>
      <w:r>
        <w:rPr>
          <w:rFonts w:ascii="Times New Roman" w:hAnsi="Times New Roman" w:cs="Times New Roman"/>
          <w:b/>
          <w:bCs/>
          <w:noProof/>
          <w:sz w:val="24"/>
        </w:rPr>
        <w:lastRenderedPageBreak/>
        <w:t>Section S</w:t>
      </w:r>
      <w:r w:rsidR="005701AD">
        <w:rPr>
          <w:rFonts w:ascii="Times New Roman" w:hAnsi="Times New Roman" w:cs="Times New Roman"/>
          <w:b/>
          <w:bCs/>
          <w:noProof/>
          <w:sz w:val="24"/>
        </w:rPr>
        <w:t>2</w:t>
      </w:r>
      <w:r>
        <w:rPr>
          <w:rFonts w:ascii="Times New Roman" w:hAnsi="Times New Roman" w:cs="Times New Roman"/>
          <w:b/>
          <w:bCs/>
          <w:noProof/>
          <w:sz w:val="24"/>
        </w:rPr>
        <w:t>. The equation of partial dependence and the differences between permutation and partial dependence</w:t>
      </w:r>
      <w:bookmarkEnd w:id="34"/>
    </w:p>
    <w:p w14:paraId="350F87F4" w14:textId="77777777" w:rsidR="00CE6D77" w:rsidRPr="002C2D80" w:rsidRDefault="00CE6D77" w:rsidP="00CE6D77">
      <w:pPr>
        <w:spacing w:before="120" w:after="120" w:line="480" w:lineRule="auto"/>
        <w:rPr>
          <w:rFonts w:ascii="Times New Roman" w:hAnsi="Times New Roman" w:cs="Times New Roman"/>
          <w:sz w:val="24"/>
          <w:szCs w:val="24"/>
        </w:rPr>
      </w:pPr>
      <w:r w:rsidRPr="002C2D80">
        <w:rPr>
          <w:rFonts w:ascii="Times New Roman" w:hAnsi="Times New Roman" w:cs="Times New Roman"/>
          <w:sz w:val="24"/>
          <w:szCs w:val="24"/>
        </w:rPr>
        <w:t xml:space="preserve">Mathematically, the partial dependence of </w:t>
      </w:r>
      <m:oMath>
        <m:acc>
          <m:accPr>
            <m:ctrlPr>
              <w:rPr>
                <w:rFonts w:ascii="Cambria Math" w:hAnsi="Cambria Math" w:cs="Times New Roman"/>
                <w:i/>
                <w:sz w:val="24"/>
                <w:szCs w:val="24"/>
              </w:rPr>
            </m:ctrlPr>
          </m:accPr>
          <m:e>
            <m:r>
              <w:rPr>
                <w:rFonts w:ascii="Cambria Math" w:hAnsi="Cambria Math" w:cs="Times New Roman"/>
                <w:sz w:val="24"/>
                <w:szCs w:val="24"/>
              </w:rPr>
              <m:t xml:space="preserve">f </m:t>
            </m:r>
          </m:e>
        </m:acc>
        <m:r>
          <w:rPr>
            <w:rFonts w:ascii="Cambria Math" w:hAnsi="Cambria Math" w:cs="Times New Roman"/>
            <w:sz w:val="24"/>
            <w:szCs w:val="24"/>
          </w:rPr>
          <m:t>(x)</m:t>
        </m:r>
      </m:oMath>
      <w:r w:rsidRPr="002C2D80">
        <w:rPr>
          <w:rFonts w:ascii="Times New Roman" w:hAnsi="Times New Roman" w:cs="Times New Roman"/>
          <w:sz w:val="24"/>
          <w:szCs w:val="24"/>
        </w:rPr>
        <w:t xml:space="preserve"> on </w:t>
      </w:r>
      <w:proofErr w:type="spellStart"/>
      <w:r w:rsidRPr="002C2D80">
        <w:rPr>
          <w:rFonts w:ascii="Times New Roman" w:hAnsi="Times New Roman" w:cs="Times New Roman"/>
          <w:i/>
          <w:iCs/>
          <w:sz w:val="24"/>
          <w:szCs w:val="24"/>
        </w:rPr>
        <w:t>x</w:t>
      </w:r>
      <w:r w:rsidRPr="002C2D80">
        <w:rPr>
          <w:rFonts w:ascii="Times New Roman" w:hAnsi="Times New Roman" w:cs="Times New Roman"/>
          <w:sz w:val="24"/>
          <w:szCs w:val="24"/>
          <w:vertAlign w:val="subscript"/>
        </w:rPr>
        <w:t>s</w:t>
      </w:r>
      <w:proofErr w:type="spellEnd"/>
      <w:r w:rsidRPr="002C2D80">
        <w:rPr>
          <w:rFonts w:ascii="Times New Roman" w:hAnsi="Times New Roman" w:cs="Times New Roman"/>
          <w:sz w:val="24"/>
          <w:szCs w:val="24"/>
          <w:vertAlign w:val="subscript"/>
        </w:rPr>
        <w:t xml:space="preserve"> </w:t>
      </w:r>
      <w:r w:rsidRPr="002C2D80">
        <w:rPr>
          <w:rFonts w:ascii="Times New Roman" w:hAnsi="Times New Roman" w:cs="Times New Roman"/>
          <w:sz w:val="24"/>
          <w:szCs w:val="24"/>
        </w:rPr>
        <w:t>is formulated as Eq. 3.</w:t>
      </w:r>
    </w:p>
    <w:p w14:paraId="2FDF68D1" w14:textId="77777777" w:rsidR="00CE6D77" w:rsidRPr="002C2D80" w:rsidRDefault="00000000" w:rsidP="00CE6D77">
      <w:pPr>
        <w:spacing w:before="120" w:after="120" w:line="480" w:lineRule="auto"/>
        <w:jc w:val="center"/>
        <w:rPr>
          <w:rFonts w:ascii="Times New Roman" w:hAnsi="Times New Roman" w:cs="Times New Roman"/>
          <w:sz w:val="24"/>
          <w:szCs w:val="24"/>
        </w:rPr>
      </w:pPr>
      <m:oMath>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r>
              <w:rPr>
                <w:rFonts w:ascii="Cambria Math" w:hAnsi="Cambria Math" w:cs="Times New Roman"/>
                <w:sz w:val="24"/>
                <w:szCs w:val="24"/>
              </w:rPr>
              <m:t xml:space="preserve"> </m:t>
            </m:r>
          </m:e>
        </m:acc>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acc>
              <m:accPr>
                <m:ctrlPr>
                  <w:rPr>
                    <w:rFonts w:ascii="Cambria Math" w:hAnsi="Cambria Math" w:cs="Times New Roman"/>
                    <w:i/>
                    <w:sz w:val="24"/>
                    <w:szCs w:val="24"/>
                  </w:rPr>
                </m:ctrlPr>
              </m:accPr>
              <m:e>
                <m:r>
                  <w:rPr>
                    <w:rFonts w:ascii="Cambria Math" w:hAnsi="Cambria Math" w:cs="Times New Roman"/>
                    <w:sz w:val="24"/>
                    <w:szCs w:val="24"/>
                  </w:rPr>
                  <m:t xml:space="preserve">f </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ic</m:t>
            </m:r>
          </m:sub>
        </m:sSub>
        <m:r>
          <w:rPr>
            <w:rFonts w:ascii="Cambria Math" w:hAnsi="Cambria Math" w:cs="Times New Roman"/>
            <w:sz w:val="24"/>
            <w:szCs w:val="24"/>
          </w:rPr>
          <m:t>)</m:t>
        </m:r>
      </m:oMath>
      <w:r w:rsidR="00CE6D77" w:rsidRPr="002C2D80">
        <w:rPr>
          <w:rFonts w:ascii="Times New Roman" w:hAnsi="Times New Roman" w:cs="Times New Roman"/>
          <w:sz w:val="24"/>
          <w:szCs w:val="24"/>
        </w:rPr>
        <w:t xml:space="preserve">     </w:t>
      </w:r>
      <w:r w:rsidR="00CE6D77" w:rsidRPr="002C2D80">
        <w:rPr>
          <w:rFonts w:ascii="Times New Roman" w:hAnsi="Times New Roman" w:cs="Times New Roman"/>
          <w:sz w:val="24"/>
          <w:szCs w:val="24"/>
        </w:rPr>
        <w:tab/>
      </w:r>
      <w:r w:rsidR="00CE6D77" w:rsidRPr="002C2D80">
        <w:rPr>
          <w:rFonts w:ascii="Times New Roman" w:hAnsi="Times New Roman" w:cs="Times New Roman"/>
          <w:sz w:val="24"/>
          <w:szCs w:val="24"/>
        </w:rPr>
        <w:tab/>
        <w:t>(Eq. 3)</w:t>
      </w:r>
    </w:p>
    <w:p w14:paraId="28C4F737" w14:textId="77777777" w:rsidR="00CE6D77" w:rsidRDefault="00CE6D77" w:rsidP="00CE6D77">
      <w:pPr>
        <w:spacing w:before="120" w:after="120" w:line="480" w:lineRule="auto"/>
        <w:rPr>
          <w:rFonts w:ascii="Times New Roman" w:hAnsi="Times New Roman" w:cs="Times New Roman"/>
          <w:sz w:val="24"/>
          <w:szCs w:val="24"/>
        </w:rPr>
      </w:pPr>
      <w:r w:rsidRPr="002C2D80">
        <w:rPr>
          <w:rFonts w:ascii="Times New Roman" w:hAnsi="Times New Roman" w:cs="Times New Roman"/>
          <w:sz w:val="24"/>
          <w:szCs w:val="24"/>
        </w:rPr>
        <w:t xml:space="preserve"> Where </w:t>
      </w:r>
      <m:oMath>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s</m:t>
                </m:r>
              </m:sub>
            </m:sSub>
            <m:r>
              <w:rPr>
                <w:rFonts w:ascii="Cambria Math" w:hAnsi="Cambria Math" w:cs="Times New Roman"/>
                <w:sz w:val="24"/>
                <w:szCs w:val="24"/>
              </w:rPr>
              <m:t xml:space="preserve"> </m:t>
            </m:r>
          </m:e>
        </m:acc>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s</m:t>
                </m:r>
              </m:sub>
            </m:sSub>
          </m:e>
        </m:d>
      </m:oMath>
      <w:r w:rsidRPr="002C2D80">
        <w:rPr>
          <w:rFonts w:ascii="Times New Roman" w:hAnsi="Times New Roman" w:cs="Times New Roman"/>
          <w:sz w:val="24"/>
          <w:szCs w:val="24"/>
        </w:rPr>
        <w:t xml:space="preserve"> is the partial dependence of the model on the explanatory factor</w:t>
      </w:r>
      <w:r w:rsidRPr="002C2D80">
        <w:rPr>
          <w:rFonts w:ascii="Times New Roman" w:hAnsi="Times New Roman" w:cs="Times New Roman"/>
          <w:i/>
          <w:iCs/>
          <w:sz w:val="24"/>
          <w:szCs w:val="24"/>
        </w:rPr>
        <w:t xml:space="preserve"> </w:t>
      </w:r>
      <w:proofErr w:type="spellStart"/>
      <w:r w:rsidRPr="002C2D80">
        <w:rPr>
          <w:rFonts w:ascii="Times New Roman" w:hAnsi="Times New Roman" w:cs="Times New Roman"/>
          <w:i/>
          <w:iCs/>
          <w:sz w:val="24"/>
          <w:szCs w:val="24"/>
        </w:rPr>
        <w:t>x</w:t>
      </w:r>
      <w:r w:rsidRPr="002C2D80">
        <w:rPr>
          <w:rFonts w:ascii="Times New Roman" w:hAnsi="Times New Roman" w:cs="Times New Roman"/>
          <w:sz w:val="24"/>
          <w:szCs w:val="24"/>
          <w:vertAlign w:val="subscript"/>
        </w:rPr>
        <w:t>s</w:t>
      </w:r>
      <w:proofErr w:type="spellEnd"/>
      <w:r w:rsidRPr="002C2D80">
        <w:rPr>
          <w:rFonts w:ascii="Times New Roman" w:hAnsi="Times New Roman" w:cs="Times New Roman"/>
          <w:sz w:val="24"/>
          <w:szCs w:val="24"/>
        </w:rPr>
        <w:t>,</w:t>
      </w:r>
      <w:r w:rsidRPr="002C2D80">
        <w:rPr>
          <w:rFonts w:ascii="Times New Roman" w:hAnsi="Times New Roman" w:cs="Times New Roman"/>
          <w:sz w:val="24"/>
          <w:szCs w:val="24"/>
          <w:vertAlign w:val="subscript"/>
        </w:rPr>
        <w:t xml:space="preserve"> </w:t>
      </w:r>
      <w:r w:rsidRPr="002C2D80">
        <w:rPr>
          <w:rFonts w:ascii="Times New Roman" w:hAnsi="Times New Roman" w:cs="Times New Roman"/>
          <w:sz w:val="24"/>
          <w:szCs w:val="24"/>
        </w:rPr>
        <w:t>{</w:t>
      </w:r>
      <w:r w:rsidRPr="002C2D80">
        <w:rPr>
          <w:rFonts w:ascii="Times New Roman" w:hAnsi="Times New Roman" w:cs="Times New Roman"/>
          <w:i/>
          <w:iCs/>
          <w:sz w:val="24"/>
          <w:szCs w:val="24"/>
        </w:rPr>
        <w:t>x</w:t>
      </w:r>
      <w:r w:rsidRPr="002C2D80">
        <w:rPr>
          <w:rFonts w:ascii="Times New Roman" w:hAnsi="Times New Roman" w:cs="Times New Roman"/>
          <w:sz w:val="24"/>
          <w:szCs w:val="24"/>
          <w:vertAlign w:val="subscript"/>
        </w:rPr>
        <w:t>1c</w:t>
      </w:r>
      <w:r w:rsidRPr="002C2D80">
        <w:rPr>
          <w:rFonts w:ascii="Times New Roman" w:hAnsi="Times New Roman" w:cs="Times New Roman"/>
          <w:sz w:val="24"/>
          <w:szCs w:val="24"/>
        </w:rPr>
        <w:t xml:space="preserve">, </w:t>
      </w:r>
      <w:r w:rsidRPr="002C2D80">
        <w:rPr>
          <w:rFonts w:ascii="Times New Roman" w:hAnsi="Times New Roman" w:cs="Times New Roman"/>
          <w:i/>
          <w:iCs/>
          <w:sz w:val="24"/>
          <w:szCs w:val="24"/>
        </w:rPr>
        <w:t>x</w:t>
      </w:r>
      <w:r w:rsidRPr="002C2D80">
        <w:rPr>
          <w:rFonts w:ascii="Times New Roman" w:hAnsi="Times New Roman" w:cs="Times New Roman"/>
          <w:sz w:val="24"/>
          <w:szCs w:val="24"/>
          <w:vertAlign w:val="subscript"/>
        </w:rPr>
        <w:t>2</w:t>
      </w:r>
      <w:proofErr w:type="gramStart"/>
      <w:r w:rsidRPr="002C2D80">
        <w:rPr>
          <w:rFonts w:ascii="Times New Roman" w:hAnsi="Times New Roman" w:cs="Times New Roman"/>
          <w:sz w:val="24"/>
          <w:szCs w:val="24"/>
          <w:vertAlign w:val="subscript"/>
        </w:rPr>
        <w:t>c</w:t>
      </w:r>
      <w:r w:rsidRPr="002C2D80">
        <w:rPr>
          <w:rFonts w:ascii="Times New Roman" w:hAnsi="Times New Roman" w:cs="Times New Roman"/>
          <w:sz w:val="24"/>
          <w:szCs w:val="24"/>
        </w:rPr>
        <w:t>,…</w:t>
      </w:r>
      <w:proofErr w:type="spellStart"/>
      <w:proofErr w:type="gramEnd"/>
      <w:r w:rsidRPr="002C2D80">
        <w:rPr>
          <w:rFonts w:ascii="Times New Roman" w:hAnsi="Times New Roman" w:cs="Times New Roman"/>
          <w:i/>
          <w:iCs/>
          <w:sz w:val="24"/>
          <w:szCs w:val="24"/>
        </w:rPr>
        <w:t>x</w:t>
      </w:r>
      <w:r w:rsidRPr="002C2D80">
        <w:rPr>
          <w:rFonts w:ascii="Times New Roman" w:hAnsi="Times New Roman" w:cs="Times New Roman"/>
          <w:sz w:val="24"/>
          <w:szCs w:val="24"/>
          <w:vertAlign w:val="subscript"/>
        </w:rPr>
        <w:t>Nc</w:t>
      </w:r>
      <w:proofErr w:type="spellEnd"/>
      <w:r w:rsidRPr="002C2D80">
        <w:rPr>
          <w:rFonts w:ascii="Times New Roman" w:hAnsi="Times New Roman" w:cs="Times New Roman"/>
          <w:sz w:val="24"/>
          <w:szCs w:val="24"/>
        </w:rPr>
        <w:t xml:space="preserve">} are the values of other variables (except </w:t>
      </w:r>
      <w:proofErr w:type="spellStart"/>
      <w:r w:rsidRPr="002C2D80">
        <w:rPr>
          <w:rFonts w:ascii="Times New Roman" w:hAnsi="Times New Roman" w:cs="Times New Roman"/>
          <w:i/>
          <w:iCs/>
          <w:sz w:val="24"/>
          <w:szCs w:val="24"/>
        </w:rPr>
        <w:t>x</w:t>
      </w:r>
      <w:r w:rsidRPr="002C2D80">
        <w:rPr>
          <w:rFonts w:ascii="Times New Roman" w:hAnsi="Times New Roman" w:cs="Times New Roman"/>
          <w:sz w:val="24"/>
          <w:szCs w:val="24"/>
          <w:vertAlign w:val="subscript"/>
        </w:rPr>
        <w:t>s</w:t>
      </w:r>
      <w:proofErr w:type="spellEnd"/>
      <w:r w:rsidRPr="002C2D80">
        <w:rPr>
          <w:rFonts w:ascii="Times New Roman" w:hAnsi="Times New Roman" w:cs="Times New Roman"/>
          <w:sz w:val="24"/>
          <w:szCs w:val="24"/>
        </w:rPr>
        <w:t xml:space="preserve">) </w:t>
      </w:r>
      <w:r w:rsidRPr="002C2D80">
        <w:rPr>
          <w:rFonts w:ascii="Times New Roman" w:hAnsi="Times New Roman" w:cs="Times New Roman"/>
          <w:i/>
          <w:iCs/>
          <w:sz w:val="24"/>
          <w:szCs w:val="24"/>
        </w:rPr>
        <w:t>x</w:t>
      </w:r>
      <w:r w:rsidRPr="002C2D80">
        <w:rPr>
          <w:rFonts w:ascii="Times New Roman" w:hAnsi="Times New Roman" w:cs="Times New Roman"/>
          <w:sz w:val="24"/>
          <w:szCs w:val="24"/>
          <w:vertAlign w:val="subscript"/>
        </w:rPr>
        <w:t>c</w:t>
      </w:r>
      <w:r w:rsidRPr="002C2D80">
        <w:rPr>
          <w:rFonts w:ascii="Times New Roman" w:hAnsi="Times New Roman" w:cs="Times New Roman"/>
          <w:sz w:val="24"/>
          <w:szCs w:val="24"/>
        </w:rPr>
        <w:t xml:space="preserve"> in the dataset,</w:t>
      </w:r>
      <w:r w:rsidRPr="002C2D80">
        <w:rPr>
          <w:rFonts w:ascii="Times New Roman" w:hAnsi="Times New Roman" w:cs="Times New Roman"/>
          <w:i/>
          <w:iCs/>
          <w:sz w:val="24"/>
          <w:szCs w:val="24"/>
        </w:rPr>
        <w:t xml:space="preserve"> N</w:t>
      </w:r>
      <w:r w:rsidRPr="002C2D80">
        <w:rPr>
          <w:rFonts w:ascii="Times New Roman" w:hAnsi="Times New Roman" w:cs="Times New Roman"/>
          <w:sz w:val="24"/>
          <w:szCs w:val="24"/>
        </w:rPr>
        <w:t xml:space="preserve"> is the number of instances. </w:t>
      </w:r>
    </w:p>
    <w:p w14:paraId="274CB1EE" w14:textId="77777777" w:rsidR="00CE6D77" w:rsidRPr="002C2D80" w:rsidRDefault="00CE6D77" w:rsidP="00CE6D77">
      <w:pPr>
        <w:spacing w:before="120" w:after="120" w:line="480" w:lineRule="auto"/>
        <w:rPr>
          <w:rFonts w:ascii="Times New Roman" w:hAnsi="Times New Roman" w:cs="Times New Roman"/>
          <w:sz w:val="24"/>
          <w:szCs w:val="24"/>
          <w:lang w:val="en-AU"/>
        </w:rPr>
      </w:pPr>
      <w:r>
        <w:rPr>
          <w:rFonts w:ascii="Times New Roman" w:hAnsi="Times New Roman" w:cs="Times New Roman"/>
          <w:sz w:val="24"/>
          <w:szCs w:val="24"/>
          <w:lang w:val="en-AU"/>
        </w:rPr>
        <w:t>Though permutation and partial dependence can both achieve the identification of significant factors, the identification ways of significant factor are different.</w:t>
      </w:r>
      <w:r w:rsidRPr="000A3AD6">
        <w:t xml:space="preserve"> </w:t>
      </w:r>
      <w:r w:rsidRPr="000A3AD6">
        <w:rPr>
          <w:rFonts w:ascii="Times New Roman" w:hAnsi="Times New Roman" w:cs="Times New Roman"/>
          <w:sz w:val="24"/>
          <w:szCs w:val="24"/>
          <w:lang w:val="en-AU"/>
        </w:rPr>
        <w:t xml:space="preserve">In the </w:t>
      </w:r>
      <w:proofErr w:type="spellStart"/>
      <w:r>
        <w:rPr>
          <w:rFonts w:ascii="Times New Roman" w:hAnsi="Times New Roman" w:cs="Times New Roman"/>
          <w:sz w:val="24"/>
          <w:szCs w:val="24"/>
          <w:lang w:val="en-AU"/>
        </w:rPr>
        <w:t>rfpermute</w:t>
      </w:r>
      <w:proofErr w:type="spellEnd"/>
      <w:r>
        <w:rPr>
          <w:rFonts w:ascii="Times New Roman" w:hAnsi="Times New Roman" w:cs="Times New Roman"/>
          <w:sz w:val="24"/>
          <w:szCs w:val="24"/>
          <w:lang w:val="en-AU"/>
        </w:rPr>
        <w:t xml:space="preserve"> </w:t>
      </w:r>
      <w:r w:rsidRPr="000A3AD6">
        <w:rPr>
          <w:rFonts w:ascii="Times New Roman" w:hAnsi="Times New Roman" w:cs="Times New Roman"/>
          <w:sz w:val="24"/>
          <w:szCs w:val="24"/>
          <w:lang w:val="en-AU"/>
        </w:rPr>
        <w:t xml:space="preserve">process, it performs a permutation on each </w:t>
      </w:r>
      <w:r>
        <w:rPr>
          <w:rFonts w:ascii="Times New Roman" w:hAnsi="Times New Roman" w:cs="Times New Roman"/>
          <w:sz w:val="24"/>
          <w:szCs w:val="24"/>
          <w:lang w:val="en-AU"/>
        </w:rPr>
        <w:t xml:space="preserve">explanatory </w:t>
      </w:r>
      <w:r w:rsidRPr="000A3AD6">
        <w:rPr>
          <w:rFonts w:ascii="Times New Roman" w:hAnsi="Times New Roman" w:cs="Times New Roman"/>
          <w:sz w:val="24"/>
          <w:szCs w:val="24"/>
          <w:lang w:val="en-AU"/>
        </w:rPr>
        <w:t>f</w:t>
      </w:r>
      <w:r>
        <w:rPr>
          <w:rFonts w:ascii="Times New Roman" w:hAnsi="Times New Roman" w:cs="Times New Roman"/>
          <w:sz w:val="24"/>
          <w:szCs w:val="24"/>
          <w:lang w:val="en-AU"/>
        </w:rPr>
        <w:t>actor</w:t>
      </w:r>
      <w:r w:rsidRPr="000A3AD6">
        <w:rPr>
          <w:rFonts w:ascii="Times New Roman" w:hAnsi="Times New Roman" w:cs="Times New Roman"/>
          <w:sz w:val="24"/>
          <w:szCs w:val="24"/>
          <w:lang w:val="en-AU"/>
        </w:rPr>
        <w:t>, and then compares the performance of the model before and after the permutation. A feature is considered important if its permutation results in a significant drop in model performance</w:t>
      </w:r>
      <w:r>
        <w:rPr>
          <w:rFonts w:ascii="Times New Roman" w:hAnsi="Times New Roman" w:cs="Times New Roman"/>
          <w:sz w:val="24"/>
          <w:szCs w:val="24"/>
          <w:lang w:val="en-AU"/>
        </w:rPr>
        <w:t xml:space="preserve"> (i.e., the response variable)</w:t>
      </w:r>
      <w:r w:rsidRPr="000A3AD6">
        <w:rPr>
          <w:rFonts w:ascii="Times New Roman" w:hAnsi="Times New Roman" w:cs="Times New Roman"/>
          <w:sz w:val="24"/>
          <w:szCs w:val="24"/>
          <w:lang w:val="en-AU"/>
        </w:rPr>
        <w:t xml:space="preserve">. A major advantage of this approach is that it can capture any type of relationship (linear, nonlinear, interaction, etc.) between </w:t>
      </w:r>
      <w:r>
        <w:rPr>
          <w:rFonts w:ascii="Times New Roman" w:hAnsi="Times New Roman" w:cs="Times New Roman"/>
          <w:sz w:val="24"/>
          <w:szCs w:val="24"/>
          <w:lang w:val="en-AU"/>
        </w:rPr>
        <w:t>explanatory factors</w:t>
      </w:r>
      <w:r w:rsidRPr="000A3AD6">
        <w:rPr>
          <w:rFonts w:ascii="Times New Roman" w:hAnsi="Times New Roman" w:cs="Times New Roman"/>
          <w:sz w:val="24"/>
          <w:szCs w:val="24"/>
          <w:lang w:val="en-AU"/>
        </w:rPr>
        <w:t xml:space="preserve"> and the target variable</w:t>
      </w:r>
      <w:r>
        <w:rPr>
          <w:rFonts w:ascii="Times New Roman" w:hAnsi="Times New Roman" w:cs="Times New Roman"/>
          <w:sz w:val="24"/>
          <w:szCs w:val="24"/>
          <w:lang w:val="en-AU"/>
        </w:rPr>
        <w:t>. While partial dependence</w:t>
      </w:r>
      <w:r w:rsidRPr="000A3AD6">
        <w:rPr>
          <w:rFonts w:ascii="Times New Roman" w:hAnsi="Times New Roman" w:cs="Times New Roman"/>
          <w:sz w:val="24"/>
          <w:szCs w:val="24"/>
          <w:lang w:val="en-AU"/>
        </w:rPr>
        <w:t xml:space="preserve"> plots show the influence of a</w:t>
      </w:r>
      <w:r>
        <w:rPr>
          <w:rFonts w:ascii="Times New Roman" w:hAnsi="Times New Roman" w:cs="Times New Roman"/>
          <w:sz w:val="24"/>
          <w:szCs w:val="24"/>
          <w:lang w:val="en-AU"/>
        </w:rPr>
        <w:t>n</w:t>
      </w:r>
      <w:r w:rsidRPr="000A3AD6">
        <w:rPr>
          <w:rFonts w:ascii="Times New Roman" w:hAnsi="Times New Roman" w:cs="Times New Roman"/>
          <w:sz w:val="24"/>
          <w:szCs w:val="24"/>
          <w:lang w:val="en-AU"/>
        </w:rPr>
        <w:t xml:space="preserve"> </w:t>
      </w:r>
      <w:r>
        <w:rPr>
          <w:rFonts w:ascii="Times New Roman" w:hAnsi="Times New Roman" w:cs="Times New Roman"/>
          <w:sz w:val="24"/>
          <w:szCs w:val="24"/>
          <w:lang w:val="en-AU"/>
        </w:rPr>
        <w:t>explanatory factor</w:t>
      </w:r>
      <w:r w:rsidRPr="000A3AD6">
        <w:rPr>
          <w:rFonts w:ascii="Times New Roman" w:hAnsi="Times New Roman" w:cs="Times New Roman"/>
          <w:sz w:val="24"/>
          <w:szCs w:val="24"/>
          <w:lang w:val="en-AU"/>
        </w:rPr>
        <w:t xml:space="preserve"> on the predicted target, considering the average effect of other features. The goal of this approach is to provide an intuitive way to understand how features affect the model's predictions</w:t>
      </w:r>
      <w:r>
        <w:rPr>
          <w:rFonts w:ascii="Times New Roman" w:hAnsi="Times New Roman" w:cs="Times New Roman"/>
          <w:sz w:val="24"/>
          <w:szCs w:val="24"/>
          <w:lang w:val="en-AU"/>
        </w:rPr>
        <w:t>. These differences sometimes will lead to a contradictory result that an explanatory factor is identified as a significant factor while its impact on response variable in partial dependence plot is insignificant</w:t>
      </w:r>
      <w:r>
        <w:rPr>
          <w:rFonts w:ascii="Times New Roman" w:hAnsi="Times New Roman" w:cs="Times New Roman"/>
          <w:sz w:val="24"/>
          <w:szCs w:val="24"/>
          <w:lang w:val="en-AU"/>
        </w:rPr>
        <w:fldChar w:fldCharType="begin"/>
      </w:r>
      <w:r>
        <w:rPr>
          <w:rFonts w:ascii="Times New Roman" w:hAnsi="Times New Roman" w:cs="Times New Roman"/>
          <w:sz w:val="24"/>
          <w:szCs w:val="24"/>
          <w:lang w:val="en-AU"/>
        </w:rPr>
        <w:instrText xml:space="preserve"> ADDIN EN.CITE &lt;EndNote&gt;&lt;Cite&gt;&lt;Author&gt;Archer&lt;/Author&gt;&lt;Year&gt;2016&lt;/Year&gt;&lt;RecNum&gt;59&lt;/RecNum&gt;&lt;DisplayText&gt;&lt;style face="superscript"&gt;1, 2&lt;/style&gt;&lt;/DisplayText&gt;&lt;record&gt;&lt;rec-number&gt;59&lt;/rec-number&gt;&lt;foreign-keys&gt;&lt;key app="EN" db-id="wx9wavaeb0wst8exd9nxfwa8z29stprftvzs" timestamp="1684988522"&gt;59&lt;/key&gt;&lt;/foreign-keys&gt;&lt;ref-type name="Journal Article"&gt;17&lt;/ref-type&gt;&lt;contributors&gt;&lt;authors&gt;&lt;author&gt;Archer, Eric&lt;/author&gt;&lt;author&gt;Archer, Maintainer Eric&lt;/author&gt;&lt;/authors&gt;&lt;/contributors&gt;&lt;titles&gt;&lt;title&gt;Package ‘rfPermute’&lt;/title&gt;&lt;secondary-title&gt;R Project: Indianapolis, IN, USA&lt;/secondary-title&gt;&lt;/titles&gt;&lt;periodical&gt;&lt;full-title&gt;R Project: Indianapolis, IN, USA&lt;/full-title&gt;&lt;/periodical&gt;&lt;dates&gt;&lt;year&gt;2016&lt;/year&gt;&lt;/dates&gt;&lt;urls&gt;&lt;/urls&gt;&lt;/record&gt;&lt;/Cite&gt;&lt;Cite&gt;&lt;Author&gt;Tuv&lt;/Author&gt;&lt;Year&gt;2009&lt;/Year&gt;&lt;RecNum&gt;64&lt;/RecNum&gt;&lt;record&gt;&lt;rec-number&gt;64&lt;/rec-number&gt;&lt;foreign-keys&gt;&lt;key app="EN" db-id="wx9wavaeb0wst8exd9nxfwa8z29stprftvzs" timestamp="1685087664"&gt;64&lt;/key&gt;&lt;/foreign-keys&gt;&lt;ref-type name="Journal Article"&gt;17&lt;/ref-type&gt;&lt;contributors&gt;&lt;authors&gt;&lt;author&gt;Tuv, Eugene&lt;/author&gt;&lt;author&gt;Borisov, Alexander&lt;/author&gt;&lt;author&gt;Runger, George&lt;/author&gt;&lt;author&gt;Torkkola, Kari&lt;/author&gt;&lt;/authors&gt;&lt;/contributors&gt;&lt;titles&gt;&lt;title&gt;Feature selection with ensembles, artificial variables, and redundancy elimination&lt;/title&gt;&lt;secondary-title&gt;The Journal of Machine Learning Research&lt;/secondary-title&gt;&lt;/titles&gt;&lt;periodical&gt;&lt;full-title&gt;The Journal of Machine Learning Research&lt;/full-title&gt;&lt;/periodical&gt;&lt;pages&gt;1341-1366&lt;/pages&gt;&lt;volume&gt;10&lt;/volume&gt;&lt;dates&gt;&lt;year&gt;2009&lt;/year&gt;&lt;/dates&gt;&lt;isbn&gt;1532-4435&lt;/isbn&gt;&lt;urls&gt;&lt;/urls&gt;&lt;/record&gt;&lt;/Cite&gt;&lt;/EndNote&gt;</w:instrText>
      </w:r>
      <w:r>
        <w:rPr>
          <w:rFonts w:ascii="Times New Roman" w:hAnsi="Times New Roman" w:cs="Times New Roman"/>
          <w:sz w:val="24"/>
          <w:szCs w:val="24"/>
          <w:lang w:val="en-AU"/>
        </w:rPr>
        <w:fldChar w:fldCharType="separate"/>
      </w:r>
      <w:r w:rsidRPr="00D137EB">
        <w:rPr>
          <w:rFonts w:ascii="Times New Roman" w:hAnsi="Times New Roman" w:cs="Times New Roman"/>
          <w:noProof/>
          <w:sz w:val="24"/>
          <w:szCs w:val="24"/>
          <w:vertAlign w:val="superscript"/>
          <w:lang w:val="en-AU"/>
        </w:rPr>
        <w:t>1, 2</w:t>
      </w:r>
      <w:r>
        <w:rPr>
          <w:rFonts w:ascii="Times New Roman" w:hAnsi="Times New Roman" w:cs="Times New Roman"/>
          <w:sz w:val="24"/>
          <w:szCs w:val="24"/>
          <w:lang w:val="en-AU"/>
        </w:rPr>
        <w:fldChar w:fldCharType="end"/>
      </w:r>
      <w:r>
        <w:rPr>
          <w:rFonts w:ascii="Times New Roman" w:hAnsi="Times New Roman" w:cs="Times New Roman"/>
          <w:sz w:val="24"/>
          <w:szCs w:val="24"/>
          <w:lang w:val="en-AU"/>
        </w:rPr>
        <w:t>. There are two potential reasons resulting in this discrepancy, which were n</w:t>
      </w:r>
      <w:r w:rsidRPr="008731E1">
        <w:rPr>
          <w:rFonts w:ascii="Times New Roman" w:hAnsi="Times New Roman" w:cs="Times New Roman"/>
          <w:sz w:val="24"/>
          <w:szCs w:val="24"/>
          <w:lang w:val="en-AU"/>
        </w:rPr>
        <w:t xml:space="preserve">onlinearities </w:t>
      </w:r>
      <w:r>
        <w:rPr>
          <w:rFonts w:ascii="Times New Roman" w:hAnsi="Times New Roman" w:cs="Times New Roman"/>
          <w:sz w:val="24"/>
          <w:szCs w:val="24"/>
          <w:lang w:val="en-AU"/>
        </w:rPr>
        <w:t>&amp;</w:t>
      </w:r>
      <w:r w:rsidRPr="008731E1">
        <w:rPr>
          <w:rFonts w:ascii="Times New Roman" w:hAnsi="Times New Roman" w:cs="Times New Roman"/>
          <w:sz w:val="24"/>
          <w:szCs w:val="24"/>
          <w:lang w:val="en-AU"/>
        </w:rPr>
        <w:t xml:space="preserve"> </w:t>
      </w:r>
      <w:r>
        <w:rPr>
          <w:rFonts w:ascii="Times New Roman" w:hAnsi="Times New Roman" w:cs="Times New Roman"/>
          <w:sz w:val="24"/>
          <w:szCs w:val="24"/>
          <w:lang w:val="en-AU"/>
        </w:rPr>
        <w:t>i</w:t>
      </w:r>
      <w:r w:rsidRPr="008731E1">
        <w:rPr>
          <w:rFonts w:ascii="Times New Roman" w:hAnsi="Times New Roman" w:cs="Times New Roman"/>
          <w:sz w:val="24"/>
          <w:szCs w:val="24"/>
          <w:lang w:val="en-AU"/>
        </w:rPr>
        <w:t>nteractions</w:t>
      </w:r>
      <w:r>
        <w:rPr>
          <w:rFonts w:ascii="Times New Roman" w:hAnsi="Times New Roman" w:cs="Times New Roman"/>
          <w:sz w:val="24"/>
          <w:szCs w:val="24"/>
          <w:lang w:val="en-AU"/>
        </w:rPr>
        <w:t xml:space="preserve"> and </w:t>
      </w:r>
      <w:r w:rsidRPr="008731E1">
        <w:rPr>
          <w:rFonts w:ascii="Times New Roman" w:hAnsi="Times New Roman" w:cs="Times New Roman"/>
          <w:sz w:val="24"/>
          <w:szCs w:val="24"/>
          <w:lang w:val="en-AU"/>
        </w:rPr>
        <w:t>average effect</w:t>
      </w:r>
      <w:r>
        <w:rPr>
          <w:rFonts w:ascii="Times New Roman" w:hAnsi="Times New Roman" w:cs="Times New Roman"/>
          <w:sz w:val="24"/>
          <w:szCs w:val="24"/>
          <w:lang w:val="en-AU"/>
        </w:rPr>
        <w:t xml:space="preserve">. Firstly, </w:t>
      </w:r>
      <w:proofErr w:type="spellStart"/>
      <w:r w:rsidRPr="008731E1">
        <w:rPr>
          <w:rFonts w:ascii="Times New Roman" w:hAnsi="Times New Roman" w:cs="Times New Roman"/>
          <w:sz w:val="24"/>
          <w:szCs w:val="24"/>
          <w:lang w:val="en-AU"/>
        </w:rPr>
        <w:t>rfPermute</w:t>
      </w:r>
      <w:proofErr w:type="spellEnd"/>
      <w:r w:rsidRPr="008731E1">
        <w:rPr>
          <w:rFonts w:ascii="Times New Roman" w:hAnsi="Times New Roman" w:cs="Times New Roman"/>
          <w:sz w:val="24"/>
          <w:szCs w:val="24"/>
          <w:lang w:val="en-AU"/>
        </w:rPr>
        <w:t xml:space="preserve"> measures the importance of a </w:t>
      </w:r>
      <w:r>
        <w:rPr>
          <w:rFonts w:ascii="Times New Roman" w:hAnsi="Times New Roman" w:cs="Times New Roman"/>
          <w:sz w:val="24"/>
          <w:szCs w:val="24"/>
          <w:lang w:val="en-AU"/>
        </w:rPr>
        <w:t>factor</w:t>
      </w:r>
      <w:r w:rsidRPr="008731E1">
        <w:rPr>
          <w:rFonts w:ascii="Times New Roman" w:hAnsi="Times New Roman" w:cs="Times New Roman"/>
          <w:sz w:val="24"/>
          <w:szCs w:val="24"/>
          <w:lang w:val="en-AU"/>
        </w:rPr>
        <w:t xml:space="preserve"> by comparing the change in model performance before and after the </w:t>
      </w:r>
      <w:r>
        <w:rPr>
          <w:rFonts w:ascii="Times New Roman" w:hAnsi="Times New Roman" w:cs="Times New Roman"/>
          <w:sz w:val="24"/>
          <w:szCs w:val="24"/>
          <w:lang w:val="en-AU"/>
        </w:rPr>
        <w:t>factor</w:t>
      </w:r>
      <w:r w:rsidRPr="008731E1">
        <w:rPr>
          <w:rFonts w:ascii="Times New Roman" w:hAnsi="Times New Roman" w:cs="Times New Roman"/>
          <w:sz w:val="24"/>
          <w:szCs w:val="24"/>
          <w:lang w:val="en-AU"/>
        </w:rPr>
        <w:t xml:space="preserve"> value is shuffled (</w:t>
      </w:r>
      <w:r>
        <w:rPr>
          <w:rFonts w:ascii="Times New Roman" w:hAnsi="Times New Roman" w:cs="Times New Roman"/>
          <w:sz w:val="24"/>
          <w:szCs w:val="24"/>
          <w:lang w:val="en-AU"/>
        </w:rPr>
        <w:t>i.e.,</w:t>
      </w:r>
      <w:r w:rsidRPr="008731E1">
        <w:rPr>
          <w:rFonts w:ascii="Times New Roman" w:hAnsi="Times New Roman" w:cs="Times New Roman"/>
          <w:sz w:val="24"/>
          <w:szCs w:val="24"/>
          <w:lang w:val="en-AU"/>
        </w:rPr>
        <w:t xml:space="preserve"> random permutation). This method can capture the nonlinear effects of </w:t>
      </w:r>
      <w:r>
        <w:rPr>
          <w:rFonts w:ascii="Times New Roman" w:hAnsi="Times New Roman" w:cs="Times New Roman"/>
          <w:sz w:val="24"/>
          <w:szCs w:val="24"/>
          <w:lang w:val="en-AU"/>
        </w:rPr>
        <w:t>factor</w:t>
      </w:r>
      <w:r w:rsidRPr="008731E1">
        <w:rPr>
          <w:rFonts w:ascii="Times New Roman" w:hAnsi="Times New Roman" w:cs="Times New Roman"/>
          <w:sz w:val="24"/>
          <w:szCs w:val="24"/>
          <w:lang w:val="en-AU"/>
        </w:rPr>
        <w:t xml:space="preserve"> and the interaction effects with other </w:t>
      </w:r>
      <w:r>
        <w:rPr>
          <w:rFonts w:ascii="Times New Roman" w:hAnsi="Times New Roman" w:cs="Times New Roman"/>
          <w:sz w:val="24"/>
          <w:szCs w:val="24"/>
          <w:lang w:val="en-AU"/>
        </w:rPr>
        <w:t>factors</w:t>
      </w:r>
      <w:r w:rsidRPr="008731E1">
        <w:rPr>
          <w:rFonts w:ascii="Times New Roman" w:hAnsi="Times New Roman" w:cs="Times New Roman"/>
          <w:sz w:val="24"/>
          <w:szCs w:val="24"/>
          <w:lang w:val="en-AU"/>
        </w:rPr>
        <w:t xml:space="preserve">. The Partial Dependency Plot (PDP) shows the average change in prediction results </w:t>
      </w:r>
      <w:r w:rsidRPr="008731E1">
        <w:rPr>
          <w:rFonts w:ascii="Times New Roman" w:hAnsi="Times New Roman" w:cs="Times New Roman"/>
          <w:sz w:val="24"/>
          <w:szCs w:val="24"/>
          <w:lang w:val="en-AU"/>
        </w:rPr>
        <w:lastRenderedPageBreak/>
        <w:t xml:space="preserve">when the eigenvalues change. If a </w:t>
      </w:r>
      <w:r>
        <w:rPr>
          <w:rFonts w:ascii="Times New Roman" w:hAnsi="Times New Roman" w:cs="Times New Roman"/>
          <w:sz w:val="24"/>
          <w:szCs w:val="24"/>
          <w:lang w:val="en-AU"/>
        </w:rPr>
        <w:t>factor</w:t>
      </w:r>
      <w:r w:rsidRPr="008731E1">
        <w:rPr>
          <w:rFonts w:ascii="Times New Roman" w:hAnsi="Times New Roman" w:cs="Times New Roman"/>
          <w:sz w:val="24"/>
          <w:szCs w:val="24"/>
          <w:lang w:val="en-AU"/>
        </w:rPr>
        <w:t xml:space="preserve"> interacts strongly with other f</w:t>
      </w:r>
      <w:r>
        <w:rPr>
          <w:rFonts w:ascii="Times New Roman" w:hAnsi="Times New Roman" w:cs="Times New Roman"/>
          <w:sz w:val="24"/>
          <w:szCs w:val="24"/>
          <w:lang w:val="en-AU"/>
        </w:rPr>
        <w:t>actors</w:t>
      </w:r>
      <w:r w:rsidRPr="008731E1">
        <w:rPr>
          <w:rFonts w:ascii="Times New Roman" w:hAnsi="Times New Roman" w:cs="Times New Roman"/>
          <w:sz w:val="24"/>
          <w:szCs w:val="24"/>
          <w:lang w:val="en-AU"/>
        </w:rPr>
        <w:t xml:space="preserve">, or its effect on the </w:t>
      </w:r>
      <w:r>
        <w:rPr>
          <w:rFonts w:ascii="Times New Roman" w:hAnsi="Times New Roman" w:cs="Times New Roman"/>
          <w:sz w:val="24"/>
          <w:szCs w:val="24"/>
          <w:lang w:val="en-AU"/>
        </w:rPr>
        <w:t>response variable</w:t>
      </w:r>
      <w:r w:rsidRPr="008731E1">
        <w:rPr>
          <w:rFonts w:ascii="Times New Roman" w:hAnsi="Times New Roman" w:cs="Times New Roman"/>
          <w:sz w:val="24"/>
          <w:szCs w:val="24"/>
          <w:lang w:val="en-AU"/>
        </w:rPr>
        <w:t xml:space="preserve"> is non-linear, then this effect may not be apparent in the PDP</w:t>
      </w:r>
      <w:r>
        <w:rPr>
          <w:rFonts w:ascii="Times New Roman" w:hAnsi="Times New Roman" w:cs="Times New Roman"/>
          <w:sz w:val="24"/>
          <w:szCs w:val="24"/>
          <w:lang w:val="en-AU"/>
        </w:rPr>
        <w:t>. Secondly, PDP</w:t>
      </w:r>
      <w:r w:rsidRPr="008731E1">
        <w:rPr>
          <w:rFonts w:ascii="Times New Roman" w:hAnsi="Times New Roman" w:cs="Times New Roman"/>
          <w:sz w:val="24"/>
          <w:szCs w:val="24"/>
          <w:lang w:val="en-AU"/>
        </w:rPr>
        <w:t xml:space="preserve"> is based on the average effect of all sample data to show the influence of </w:t>
      </w:r>
      <w:r>
        <w:rPr>
          <w:rFonts w:ascii="Times New Roman" w:hAnsi="Times New Roman" w:cs="Times New Roman"/>
          <w:sz w:val="24"/>
          <w:szCs w:val="24"/>
          <w:lang w:val="en-AU"/>
        </w:rPr>
        <w:t>explanatory factor</w:t>
      </w:r>
      <w:r w:rsidRPr="008731E1">
        <w:rPr>
          <w:rFonts w:ascii="Times New Roman" w:hAnsi="Times New Roman" w:cs="Times New Roman"/>
          <w:sz w:val="24"/>
          <w:szCs w:val="24"/>
          <w:lang w:val="en-AU"/>
        </w:rPr>
        <w:t xml:space="preserve"> on the </w:t>
      </w:r>
      <w:r>
        <w:rPr>
          <w:rFonts w:ascii="Times New Roman" w:hAnsi="Times New Roman" w:cs="Times New Roman"/>
          <w:sz w:val="24"/>
          <w:szCs w:val="24"/>
          <w:lang w:val="en-AU"/>
        </w:rPr>
        <w:t>response variable</w:t>
      </w:r>
      <w:r w:rsidRPr="008731E1">
        <w:rPr>
          <w:rFonts w:ascii="Times New Roman" w:hAnsi="Times New Roman" w:cs="Times New Roman"/>
          <w:sz w:val="24"/>
          <w:szCs w:val="24"/>
          <w:lang w:val="en-AU"/>
        </w:rPr>
        <w:t xml:space="preserve"> results. This means that if a feature has a large impact on the </w:t>
      </w:r>
      <w:r>
        <w:rPr>
          <w:rFonts w:ascii="Times New Roman" w:hAnsi="Times New Roman" w:cs="Times New Roman"/>
          <w:sz w:val="24"/>
          <w:szCs w:val="24"/>
          <w:lang w:val="en-AU"/>
        </w:rPr>
        <w:t>response variable</w:t>
      </w:r>
      <w:r w:rsidRPr="008731E1">
        <w:rPr>
          <w:rFonts w:ascii="Times New Roman" w:hAnsi="Times New Roman" w:cs="Times New Roman"/>
          <w:sz w:val="24"/>
          <w:szCs w:val="24"/>
          <w:lang w:val="en-AU"/>
        </w:rPr>
        <w:t xml:space="preserve"> in some specific cases, but not in most other cases, then this effect may be "averaged" in the PDP, so that </w:t>
      </w:r>
      <w:r>
        <w:rPr>
          <w:rFonts w:ascii="Times New Roman" w:hAnsi="Times New Roman" w:cs="Times New Roman"/>
          <w:sz w:val="24"/>
          <w:szCs w:val="24"/>
          <w:lang w:val="en-AU"/>
        </w:rPr>
        <w:t>the explanatory factor is insignificant in partial dependence PDP</w:t>
      </w:r>
      <w:r w:rsidRPr="008731E1">
        <w:rPr>
          <w:rFonts w:ascii="Times New Roman" w:hAnsi="Times New Roman" w:cs="Times New Roman"/>
          <w:sz w:val="24"/>
          <w:szCs w:val="24"/>
          <w:lang w:val="en-AU"/>
        </w:rPr>
        <w:t>.</w:t>
      </w:r>
    </w:p>
    <w:p w14:paraId="4452ACBC" w14:textId="77777777" w:rsidR="00CE6D77" w:rsidRPr="004E4D8B" w:rsidRDefault="00CE6D77" w:rsidP="00CE6D77">
      <w:pPr>
        <w:widowControl/>
        <w:spacing w:after="160" w:line="259" w:lineRule="auto"/>
        <w:jc w:val="left"/>
        <w:rPr>
          <w:rFonts w:ascii="Times New Roman" w:hAnsi="Times New Roman" w:cs="Times New Roman"/>
          <w:b/>
          <w:bCs/>
          <w:noProof/>
          <w:sz w:val="24"/>
          <w:lang w:val="en-AU"/>
        </w:rPr>
      </w:pPr>
    </w:p>
    <w:p w14:paraId="32B987C2" w14:textId="77777777" w:rsidR="00CE6D77" w:rsidRPr="001F6284" w:rsidRDefault="00CE6D77" w:rsidP="00CE6D77">
      <w:pPr>
        <w:spacing w:before="120" w:after="120" w:line="480" w:lineRule="auto"/>
        <w:rPr>
          <w:rFonts w:ascii="Times New Roman" w:hAnsi="Times New Roman" w:cs="Times New Roman"/>
          <w:sz w:val="24"/>
          <w:szCs w:val="24"/>
        </w:rPr>
      </w:pPr>
    </w:p>
    <w:p w14:paraId="1299E0B1" w14:textId="77777777" w:rsidR="00CE6D77" w:rsidRPr="001F6284" w:rsidRDefault="00CE6D77" w:rsidP="00CE6D77">
      <w:pPr>
        <w:spacing w:before="120" w:after="120" w:line="480" w:lineRule="auto"/>
        <w:rPr>
          <w:rFonts w:ascii="Times New Roman" w:hAnsi="Times New Roman" w:cs="Times New Roman"/>
          <w:sz w:val="24"/>
          <w:szCs w:val="28"/>
        </w:rPr>
      </w:pPr>
    </w:p>
    <w:p w14:paraId="344D9728" w14:textId="77777777" w:rsidR="00CE6D77" w:rsidRPr="0044790A" w:rsidRDefault="00CE6D77" w:rsidP="00CE6D77">
      <w:pPr>
        <w:spacing w:before="120" w:after="120" w:line="480" w:lineRule="auto"/>
        <w:rPr>
          <w:rFonts w:ascii="Times New Roman" w:hAnsi="Times New Roman" w:cs="Times New Roman"/>
          <w:sz w:val="24"/>
          <w:szCs w:val="28"/>
        </w:rPr>
      </w:pPr>
    </w:p>
    <w:p w14:paraId="1FAC9D7E" w14:textId="77777777" w:rsidR="00CE6D77" w:rsidRDefault="00CE6D77" w:rsidP="00CE6D77">
      <w:pPr>
        <w:widowControl/>
        <w:spacing w:after="160" w:line="259" w:lineRule="auto"/>
        <w:jc w:val="left"/>
        <w:rPr>
          <w:rFonts w:ascii="Times New Roman" w:hAnsi="Times New Roman" w:cs="Times New Roman"/>
          <w:b/>
          <w:bCs/>
          <w:noProof/>
          <w:sz w:val="24"/>
        </w:rPr>
      </w:pPr>
    </w:p>
    <w:p w14:paraId="17923270" w14:textId="4EFA985D" w:rsidR="00D137EB" w:rsidRPr="00371C98" w:rsidRDefault="00CE6D77" w:rsidP="00AD0D72">
      <w:pPr>
        <w:widowControl/>
        <w:spacing w:after="160" w:line="259" w:lineRule="auto"/>
        <w:jc w:val="left"/>
        <w:rPr>
          <w:rFonts w:ascii="Times New Roman" w:hAnsi="Times New Roman" w:cs="Times New Roman"/>
          <w:b/>
          <w:bCs/>
          <w:noProof/>
          <w:sz w:val="24"/>
        </w:rPr>
      </w:pPr>
      <w:r>
        <w:rPr>
          <w:rFonts w:ascii="Times New Roman" w:hAnsi="Times New Roman" w:cs="Times New Roman"/>
          <w:b/>
          <w:bCs/>
          <w:noProof/>
          <w:sz w:val="24"/>
        </w:rPr>
        <w:br w:type="page"/>
      </w:r>
    </w:p>
    <w:p w14:paraId="1C5E68C5" w14:textId="0845F7BB" w:rsidR="00AD0D72" w:rsidRDefault="00AD0D72" w:rsidP="009F0FD9">
      <w:pPr>
        <w:widowControl/>
        <w:spacing w:after="160" w:line="259" w:lineRule="auto"/>
        <w:outlineLvl w:val="1"/>
        <w:rPr>
          <w:rFonts w:ascii="Times New Roman" w:hAnsi="Times New Roman" w:cs="Times New Roman"/>
          <w:sz w:val="24"/>
          <w:szCs w:val="24"/>
        </w:rPr>
      </w:pPr>
      <w:bookmarkStart w:id="35" w:name="_Toc153445654"/>
      <w:r>
        <w:rPr>
          <w:rFonts w:ascii="Times New Roman" w:hAnsi="Times New Roman" w:cs="Times New Roman"/>
          <w:b/>
          <w:bCs/>
          <w:sz w:val="24"/>
          <w:szCs w:val="24"/>
        </w:rPr>
        <w:lastRenderedPageBreak/>
        <w:t>Section S</w:t>
      </w:r>
      <w:r w:rsidR="005701AD">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 xml:space="preserve">The data sources of </w:t>
      </w:r>
      <w:r w:rsidR="009F0FD9">
        <w:rPr>
          <w:rFonts w:ascii="Times New Roman" w:hAnsi="Times New Roman" w:cs="Times New Roman" w:hint="eastAsia"/>
          <w:sz w:val="24"/>
          <w:szCs w:val="24"/>
        </w:rPr>
        <w:t>int</w:t>
      </w:r>
      <w:r w:rsidR="009F0FD9">
        <w:rPr>
          <w:rFonts w:ascii="Times New Roman" w:hAnsi="Times New Roman" w:cs="Times New Roman"/>
          <w:sz w:val="24"/>
          <w:szCs w:val="24"/>
        </w:rPr>
        <w:t xml:space="preserve">ernational air travel </w:t>
      </w:r>
      <w:r>
        <w:rPr>
          <w:rFonts w:ascii="Times New Roman" w:hAnsi="Times New Roman" w:cs="Times New Roman"/>
          <w:sz w:val="24"/>
          <w:szCs w:val="24"/>
        </w:rPr>
        <w:t>for each state.</w:t>
      </w:r>
      <w:bookmarkEnd w:id="35"/>
    </w:p>
    <w:p w14:paraId="15106C67"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AL</w:t>
      </w:r>
      <w:r w:rsidRPr="00AD0D72">
        <w:rPr>
          <w:rFonts w:ascii="Times New Roman" w:hAnsi="Times New Roman" w:cs="Times New Roman"/>
        </w:rPr>
        <w:t xml:space="preserve">: </w:t>
      </w:r>
      <w:r w:rsidRPr="00AD0D72">
        <w:rPr>
          <w:rFonts w:ascii="Times New Roman" w:eastAsia="Times New Roman" w:hAnsi="Times New Roman" w:cs="Times New Roman"/>
          <w:color w:val="111111"/>
          <w:kern w:val="0"/>
          <w:szCs w:val="21"/>
        </w:rPr>
        <w:t>Birmingham–Shuttlesworth International Airport (BHM).</w:t>
      </w:r>
      <w:r w:rsidRPr="00AD0D72">
        <w:rPr>
          <w:rFonts w:ascii="Times New Roman" w:hAnsi="Times New Roman" w:cs="Times New Roman"/>
        </w:rPr>
        <w:t xml:space="preserve"> </w:t>
      </w:r>
      <w:hyperlink r:id="rId28" w:history="1">
        <w:r w:rsidRPr="00AD0D72">
          <w:rPr>
            <w:rStyle w:val="Hyperlink"/>
            <w:rFonts w:ascii="Times New Roman" w:hAnsi="Times New Roman" w:cs="Times New Roman"/>
          </w:rPr>
          <w:t>Statistical Report | Birmingham Airport Authority (flybirmingham.com)</w:t>
        </w:r>
      </w:hyperlink>
    </w:p>
    <w:p w14:paraId="321B6125" w14:textId="77777777" w:rsidR="00AD0D72" w:rsidRPr="00AD0D72" w:rsidRDefault="00AD0D72" w:rsidP="00AD0D72">
      <w:pPr>
        <w:spacing w:before="100" w:beforeAutospacing="1" w:after="100" w:afterAutospacing="1"/>
        <w:rPr>
          <w:rFonts w:ascii="Times New Roman" w:eastAsia="Times New Roman" w:hAnsi="Times New Roman" w:cs="Times New Roman"/>
          <w:color w:val="111111"/>
          <w:kern w:val="0"/>
          <w:szCs w:val="21"/>
        </w:rPr>
      </w:pPr>
      <w:r w:rsidRPr="00AD0D72">
        <w:rPr>
          <w:rFonts w:ascii="Times New Roman" w:eastAsia="Times New Roman" w:hAnsi="Times New Roman" w:cs="Times New Roman"/>
          <w:color w:val="111111"/>
          <w:kern w:val="0"/>
          <w:szCs w:val="21"/>
        </w:rPr>
        <w:t xml:space="preserve">Huntsville International Airport (HSV). </w:t>
      </w:r>
      <w:hyperlink r:id="rId29" w:history="1">
        <w:r w:rsidRPr="00AD0D72">
          <w:rPr>
            <w:rStyle w:val="Hyperlink"/>
            <w:rFonts w:ascii="Times New Roman" w:hAnsi="Times New Roman" w:cs="Times New Roman"/>
          </w:rPr>
          <w:t>Huntsville International Airport Statistics - Huntsville International Airport (flyhuntsville.com)</w:t>
        </w:r>
      </w:hyperlink>
    </w:p>
    <w:p w14:paraId="5F6A84FB"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eastAsia="Times New Roman" w:hAnsi="Times New Roman" w:cs="Times New Roman"/>
          <w:b/>
          <w:bCs/>
          <w:color w:val="111111"/>
          <w:kern w:val="0"/>
          <w:szCs w:val="21"/>
        </w:rPr>
        <w:t xml:space="preserve">AK: </w:t>
      </w:r>
      <w:hyperlink r:id="rId30" w:history="1">
        <w:r w:rsidRPr="00AD0D72">
          <w:rPr>
            <w:rStyle w:val="Hyperlink"/>
            <w:rFonts w:ascii="Times New Roman" w:hAnsi="Times New Roman" w:cs="Times New Roman"/>
          </w:rPr>
          <w:t>Statistics, Alaska International Airport System, Transportation &amp; Public Facilities, State of Alaska</w:t>
        </w:r>
      </w:hyperlink>
      <w:r w:rsidRPr="00AD0D72">
        <w:rPr>
          <w:rFonts w:ascii="Times New Roman" w:hAnsi="Times New Roman" w:cs="Times New Roman"/>
        </w:rPr>
        <w:t xml:space="preserve">. </w:t>
      </w:r>
      <w:hyperlink r:id="rId31" w:history="1">
        <w:r w:rsidRPr="00AD0D72">
          <w:rPr>
            <w:rStyle w:val="Hyperlink"/>
            <w:rFonts w:ascii="Times New Roman" w:hAnsi="Times New Roman" w:cs="Times New Roman"/>
          </w:rPr>
          <w:t>Data Elements (bts.gov)</w:t>
        </w:r>
      </w:hyperlink>
    </w:p>
    <w:p w14:paraId="147C8866" w14:textId="77777777" w:rsidR="00AD0D72" w:rsidRPr="00AD0D72" w:rsidRDefault="00AD0D72" w:rsidP="00AD0D72">
      <w:pPr>
        <w:spacing w:before="100" w:beforeAutospacing="1" w:after="100" w:afterAutospacing="1"/>
        <w:rPr>
          <w:rFonts w:ascii="Times New Roman" w:eastAsia="Times New Roman" w:hAnsi="Times New Roman" w:cs="Times New Roman"/>
          <w:color w:val="111111"/>
          <w:kern w:val="0"/>
        </w:rPr>
      </w:pPr>
      <w:r w:rsidRPr="00AD0D72">
        <w:rPr>
          <w:rFonts w:ascii="Times New Roman" w:hAnsi="Times New Roman" w:cs="Times New Roman"/>
          <w:b/>
          <w:bCs/>
        </w:rPr>
        <w:t>AZ</w:t>
      </w:r>
      <w:r w:rsidRPr="00AD0D72">
        <w:rPr>
          <w:rFonts w:ascii="Times New Roman" w:hAnsi="Times New Roman" w:cs="Times New Roman"/>
        </w:rPr>
        <w:t xml:space="preserve">: </w:t>
      </w:r>
      <w:hyperlink r:id="rId32" w:tgtFrame="_blank" w:history="1">
        <w:r w:rsidRPr="00AD0D72">
          <w:rPr>
            <w:rFonts w:ascii="Times New Roman" w:eastAsia="Times New Roman" w:hAnsi="Times New Roman" w:cs="Times New Roman"/>
            <w:color w:val="111111"/>
            <w:kern w:val="0"/>
          </w:rPr>
          <w:t>Phoenix Sky Harbor International Airport (PHX)</w:t>
        </w:r>
      </w:hyperlink>
      <w:r w:rsidRPr="00AD0D72">
        <w:rPr>
          <w:rFonts w:ascii="Times New Roman" w:eastAsia="Times New Roman" w:hAnsi="Times New Roman" w:cs="Times New Roman"/>
          <w:color w:val="111111"/>
          <w:kern w:val="0"/>
          <w:szCs w:val="21"/>
        </w:rPr>
        <w:t xml:space="preserve">. </w:t>
      </w:r>
      <w:hyperlink r:id="rId33" w:history="1">
        <w:r w:rsidRPr="00AD0D72">
          <w:rPr>
            <w:rStyle w:val="Hyperlink"/>
            <w:rFonts w:ascii="Times New Roman" w:eastAsia="Times New Roman" w:hAnsi="Times New Roman" w:cs="Times New Roman"/>
            <w:kern w:val="0"/>
            <w:szCs w:val="21"/>
          </w:rPr>
          <w:t>https://www.skyharbor.com/media/wemdrgb2/annual-stats-2022.pdf</w:t>
        </w:r>
      </w:hyperlink>
      <w:r w:rsidRPr="00AD0D72">
        <w:rPr>
          <w:rFonts w:ascii="Times New Roman" w:hAnsi="Times New Roman" w:cs="Times New Roman"/>
        </w:rPr>
        <w:t xml:space="preserve">. </w:t>
      </w:r>
      <w:hyperlink r:id="rId34" w:tgtFrame="_blank" w:history="1">
        <w:r w:rsidRPr="00AD0D72">
          <w:rPr>
            <w:rFonts w:ascii="Times New Roman" w:eastAsia="Times New Roman" w:hAnsi="Times New Roman" w:cs="Times New Roman"/>
            <w:color w:val="111111"/>
            <w:kern w:val="0"/>
          </w:rPr>
          <w:t>Tucson International Airport (TUS)</w:t>
        </w:r>
      </w:hyperlink>
      <w:r w:rsidRPr="00AD0D72">
        <w:rPr>
          <w:rFonts w:ascii="Times New Roman" w:eastAsia="Times New Roman" w:hAnsi="Times New Roman" w:cs="Times New Roman"/>
          <w:color w:val="111111"/>
          <w:kern w:val="0"/>
        </w:rPr>
        <w:t xml:space="preserve">. </w:t>
      </w:r>
      <w:hyperlink r:id="rId35" w:history="1">
        <w:r w:rsidRPr="00AD0D72">
          <w:rPr>
            <w:rStyle w:val="Hyperlink"/>
            <w:rFonts w:ascii="Times New Roman" w:eastAsia="Times New Roman" w:hAnsi="Times New Roman" w:cs="Times New Roman"/>
            <w:kern w:val="0"/>
          </w:rPr>
          <w:t>https://www.flytucson.com/taa/media-center/statistics/</w:t>
        </w:r>
      </w:hyperlink>
      <w:r w:rsidRPr="00AD0D72">
        <w:rPr>
          <w:rStyle w:val="Hyperlink"/>
          <w:rFonts w:ascii="Times New Roman" w:eastAsia="Times New Roman" w:hAnsi="Times New Roman" w:cs="Times New Roman"/>
          <w:kern w:val="0"/>
        </w:rPr>
        <w:t xml:space="preserve">. </w:t>
      </w:r>
      <w:r w:rsidRPr="00AD0D72">
        <w:rPr>
          <w:rFonts w:ascii="Times New Roman" w:hAnsi="Times New Roman" w:cs="Times New Roman"/>
          <w:color w:val="FF0000"/>
        </w:rPr>
        <w:t>(International passenger data available)</w:t>
      </w:r>
    </w:p>
    <w:p w14:paraId="08896429" w14:textId="77777777" w:rsidR="00AD0D72" w:rsidRPr="00AD0D72" w:rsidRDefault="00AD0D72" w:rsidP="00AD0D72">
      <w:pPr>
        <w:spacing w:before="100" w:beforeAutospacing="1" w:after="100" w:afterAutospacing="1"/>
        <w:rPr>
          <w:rStyle w:val="Emphasis"/>
          <w:rFonts w:ascii="Times New Roman" w:hAnsi="Times New Roman" w:cs="Times New Roman"/>
          <w:i w:val="0"/>
          <w:iCs w:val="0"/>
          <w:color w:val="000000" w:themeColor="text1"/>
          <w:szCs w:val="21"/>
          <w:shd w:val="clear" w:color="auto" w:fill="FFFFFF"/>
        </w:rPr>
      </w:pPr>
      <w:r w:rsidRPr="00AD0D72">
        <w:rPr>
          <w:rFonts w:ascii="Times New Roman" w:eastAsia="Times New Roman" w:hAnsi="Times New Roman" w:cs="Times New Roman"/>
          <w:b/>
          <w:bCs/>
          <w:color w:val="111111"/>
          <w:kern w:val="0"/>
        </w:rPr>
        <w:t>AR</w:t>
      </w:r>
      <w:r w:rsidRPr="00AD0D72">
        <w:rPr>
          <w:rFonts w:ascii="Times New Roman" w:eastAsia="Times New Roman" w:hAnsi="Times New Roman" w:cs="Times New Roman"/>
          <w:color w:val="111111"/>
          <w:kern w:val="0"/>
        </w:rPr>
        <w:t xml:space="preserve">: </w:t>
      </w:r>
      <w:r w:rsidRPr="00AD0D72">
        <w:rPr>
          <w:rFonts w:ascii="Times New Roman" w:hAnsi="Times New Roman" w:cs="Times New Roman"/>
          <w:color w:val="000000" w:themeColor="text1"/>
          <w:shd w:val="clear" w:color="auto" w:fill="FFFFFF"/>
        </w:rPr>
        <w:t xml:space="preserve">Northwest Arkansas National Airport. </w:t>
      </w:r>
      <w:hyperlink r:id="rId36" w:history="1">
        <w:r w:rsidRPr="00AD0D72">
          <w:rPr>
            <w:rStyle w:val="Hyperlink"/>
            <w:rFonts w:ascii="Times New Roman" w:hAnsi="Times New Roman" w:cs="Times New Roman"/>
            <w:szCs w:val="21"/>
            <w:shd w:val="clear" w:color="auto" w:fill="FFFFFF"/>
          </w:rPr>
          <w:t>https://www.flyxna.com/airport-traffic-stats</w:t>
        </w:r>
      </w:hyperlink>
      <w:r w:rsidRPr="00AD0D72">
        <w:rPr>
          <w:rStyle w:val="Hyperlink"/>
          <w:rFonts w:ascii="Times New Roman" w:hAnsi="Times New Roman" w:cs="Times New Roman"/>
          <w:szCs w:val="21"/>
        </w:rPr>
        <w:t xml:space="preserve">. </w:t>
      </w:r>
      <w:r w:rsidRPr="00AD0D72">
        <w:rPr>
          <w:rStyle w:val="Hyperlink"/>
          <w:rFonts w:ascii="Times New Roman" w:hAnsi="Times New Roman" w:cs="Times New Roman"/>
          <w:color w:val="000000" w:themeColor="text1"/>
        </w:rPr>
        <w:t>Bill and Hillary Clinton National Airport.</w:t>
      </w:r>
      <w:r w:rsidRPr="00AD0D72">
        <w:rPr>
          <w:rStyle w:val="Hyperlink"/>
          <w:rFonts w:ascii="Times New Roman" w:hAnsi="Times New Roman" w:cs="Times New Roman"/>
        </w:rPr>
        <w:t xml:space="preserve"> </w:t>
      </w:r>
      <w:hyperlink r:id="rId37" w:history="1">
        <w:r w:rsidRPr="00AD0D72">
          <w:rPr>
            <w:rStyle w:val="Hyperlink"/>
            <w:rFonts w:ascii="Times New Roman" w:hAnsi="Times New Roman" w:cs="Times New Roman"/>
            <w:szCs w:val="21"/>
            <w:shd w:val="clear" w:color="auto" w:fill="FFFFFF"/>
          </w:rPr>
          <w:t>https://www.clintonairport.com/airport-business/media-resources/air-service-activity-reports/</w:t>
        </w:r>
      </w:hyperlink>
      <w:r w:rsidRPr="00AD0D72">
        <w:rPr>
          <w:rStyle w:val="Emphasis"/>
          <w:rFonts w:ascii="Times New Roman" w:hAnsi="Times New Roman" w:cs="Times New Roman"/>
          <w:color w:val="000000" w:themeColor="text1"/>
          <w:szCs w:val="21"/>
          <w:shd w:val="clear" w:color="auto" w:fill="FFFFFF"/>
        </w:rPr>
        <w:t>.</w:t>
      </w:r>
    </w:p>
    <w:p w14:paraId="19D427BA" w14:textId="77777777" w:rsidR="00AD0D72" w:rsidRPr="00AD0D72" w:rsidRDefault="00AD0D72" w:rsidP="00AD0D72">
      <w:pPr>
        <w:spacing w:before="100" w:beforeAutospacing="1" w:after="100" w:afterAutospacing="1"/>
        <w:rPr>
          <w:rFonts w:ascii="Times New Roman" w:eastAsia="Times New Roman" w:hAnsi="Times New Roman" w:cs="Times New Roman"/>
          <w:color w:val="111111"/>
          <w:kern w:val="0"/>
        </w:rPr>
      </w:pPr>
      <w:r w:rsidRPr="00AD0D72">
        <w:rPr>
          <w:rFonts w:ascii="Times New Roman" w:hAnsi="Times New Roman" w:cs="Times New Roman"/>
          <w:b/>
          <w:bCs/>
          <w:color w:val="000000" w:themeColor="text1"/>
          <w:shd w:val="clear" w:color="auto" w:fill="FFFFFF"/>
        </w:rPr>
        <w:t>CA</w:t>
      </w:r>
      <w:r w:rsidRPr="00AD0D72">
        <w:rPr>
          <w:rFonts w:ascii="Times New Roman" w:hAnsi="Times New Roman" w:cs="Times New Roman"/>
          <w:color w:val="000000" w:themeColor="text1"/>
          <w:shd w:val="clear" w:color="auto" w:fill="FFFFFF"/>
        </w:rPr>
        <w:t xml:space="preserve">: All </w:t>
      </w:r>
      <w:proofErr w:type="gramStart"/>
      <w:r w:rsidRPr="00AD0D72">
        <w:rPr>
          <w:rFonts w:ascii="Times New Roman" w:hAnsi="Times New Roman" w:cs="Times New Roman"/>
          <w:color w:val="000000" w:themeColor="text1"/>
          <w:shd w:val="clear" w:color="auto" w:fill="FFFFFF"/>
        </w:rPr>
        <w:t>airport</w:t>
      </w:r>
      <w:proofErr w:type="gramEnd"/>
      <w:r w:rsidRPr="00AD0D72">
        <w:rPr>
          <w:rFonts w:ascii="Times New Roman" w:hAnsi="Times New Roman" w:cs="Times New Roman"/>
          <w:color w:val="000000" w:themeColor="text1"/>
          <w:shd w:val="clear" w:color="auto" w:fill="FFFFFF"/>
        </w:rPr>
        <w:t xml:space="preserve">. </w:t>
      </w:r>
      <w:hyperlink r:id="rId38" w:history="1">
        <w:r w:rsidRPr="00AD0D72">
          <w:rPr>
            <w:rStyle w:val="Hyperlink"/>
            <w:rFonts w:ascii="Times New Roman" w:hAnsi="Times New Roman" w:cs="Times New Roman"/>
            <w:shd w:val="clear" w:color="auto" w:fill="FFFFFF"/>
          </w:rPr>
          <w:t>https://industry.visitcalifornia.com/research/passenger-traffic</w:t>
        </w:r>
      </w:hyperlink>
      <w:r w:rsidRPr="00AD0D72">
        <w:rPr>
          <w:rFonts w:ascii="Times New Roman" w:hAnsi="Times New Roman" w:cs="Times New Roman"/>
          <w:color w:val="000000" w:themeColor="text1"/>
          <w:shd w:val="clear" w:color="auto" w:fill="FFFFFF"/>
        </w:rPr>
        <w:t>.</w:t>
      </w:r>
      <w:r w:rsidRPr="00AD0D72">
        <w:rPr>
          <w:rFonts w:ascii="Times New Roman" w:hAnsi="Times New Roman" w:cs="Times New Roman"/>
          <w:color w:val="FF0000"/>
        </w:rPr>
        <w:t xml:space="preserve"> (International passenger data available)</w:t>
      </w:r>
    </w:p>
    <w:p w14:paraId="7B04D233" w14:textId="77777777" w:rsidR="00AD0D72" w:rsidRPr="00AD0D72" w:rsidRDefault="00AD0D72" w:rsidP="00AD0D72">
      <w:pPr>
        <w:spacing w:before="100" w:beforeAutospacing="1" w:after="100" w:afterAutospacing="1"/>
        <w:rPr>
          <w:rStyle w:val="Strong"/>
          <w:rFonts w:ascii="Times New Roman" w:hAnsi="Times New Roman" w:cs="Times New Roman"/>
          <w:b w:val="0"/>
          <w:bCs w:val="0"/>
          <w:color w:val="111111"/>
          <w:szCs w:val="21"/>
        </w:rPr>
      </w:pPr>
      <w:r w:rsidRPr="00AD0D72">
        <w:rPr>
          <w:rFonts w:ascii="Times New Roman" w:hAnsi="Times New Roman" w:cs="Times New Roman"/>
          <w:b/>
          <w:bCs/>
          <w:color w:val="000000" w:themeColor="text1"/>
          <w:shd w:val="clear" w:color="auto" w:fill="FFFFFF"/>
        </w:rPr>
        <w:t>CO</w:t>
      </w:r>
      <w:r w:rsidRPr="00AD0D72">
        <w:rPr>
          <w:rFonts w:ascii="Times New Roman" w:hAnsi="Times New Roman" w:cs="Times New Roman"/>
          <w:color w:val="000000" w:themeColor="text1"/>
          <w:shd w:val="clear" w:color="auto" w:fill="FFFFFF"/>
        </w:rPr>
        <w:t xml:space="preserve">: </w:t>
      </w:r>
      <w:r w:rsidRPr="00AD0D72">
        <w:rPr>
          <w:rStyle w:val="Strong"/>
          <w:rFonts w:ascii="Times New Roman" w:hAnsi="Times New Roman" w:cs="Times New Roman"/>
          <w:color w:val="111111"/>
          <w:szCs w:val="21"/>
        </w:rPr>
        <w:t xml:space="preserve">Denver International Airport. </w:t>
      </w:r>
      <w:hyperlink r:id="rId39" w:history="1">
        <w:r w:rsidRPr="00AD0D72">
          <w:rPr>
            <w:rStyle w:val="Hyperlink"/>
            <w:rFonts w:ascii="Times New Roman" w:hAnsi="Times New Roman" w:cs="Times New Roman"/>
            <w:szCs w:val="21"/>
          </w:rPr>
          <w:t>https://www.flydenver.com/about/financials/passenger_traffic?date_filter%5Bvalue%5D%5Byear%5D=2021</w:t>
        </w:r>
      </w:hyperlink>
      <w:r w:rsidRPr="00AD0D72">
        <w:rPr>
          <w:rStyle w:val="Strong"/>
          <w:rFonts w:ascii="Times New Roman" w:hAnsi="Times New Roman" w:cs="Times New Roman"/>
          <w:color w:val="111111"/>
          <w:szCs w:val="21"/>
        </w:rPr>
        <w:t>.</w:t>
      </w:r>
      <w:r w:rsidRPr="00AD0D72">
        <w:rPr>
          <w:rFonts w:ascii="Times New Roman" w:hAnsi="Times New Roman" w:cs="Times New Roman"/>
          <w:color w:val="FF0000"/>
        </w:rPr>
        <w:t xml:space="preserve"> (International passenger data available)</w:t>
      </w:r>
    </w:p>
    <w:p w14:paraId="0300E13F"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color w:val="000000" w:themeColor="text1"/>
          <w:shd w:val="clear" w:color="auto" w:fill="FFFFFF"/>
        </w:rPr>
        <w:t>CT</w:t>
      </w:r>
      <w:r w:rsidRPr="00AD0D72">
        <w:rPr>
          <w:rFonts w:ascii="Times New Roman" w:hAnsi="Times New Roman" w:cs="Times New Roman"/>
          <w:color w:val="000000" w:themeColor="text1"/>
          <w:shd w:val="clear" w:color="auto" w:fill="FFFFFF"/>
        </w:rPr>
        <w:t xml:space="preserve">: </w:t>
      </w:r>
      <w:r w:rsidRPr="00AD0D72">
        <w:rPr>
          <w:rFonts w:ascii="Times New Roman" w:hAnsi="Times New Roman" w:cs="Times New Roman"/>
        </w:rPr>
        <w:t xml:space="preserve">Bradley International Airport. </w:t>
      </w:r>
      <w:hyperlink r:id="rId40" w:history="1">
        <w:r w:rsidRPr="00AD0D72">
          <w:rPr>
            <w:rStyle w:val="Hyperlink"/>
            <w:rFonts w:ascii="Times New Roman" w:hAnsi="Times New Roman" w:cs="Times New Roman"/>
          </w:rPr>
          <w:t>https://bradleyairport.com/wp-content/uploads/2023/03/Calendar-Year-2022-Passenger-Numbers-Final-Revised.pdf</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53CDE4F5"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DE</w:t>
      </w:r>
      <w:r w:rsidRPr="00AD0D72">
        <w:rPr>
          <w:rFonts w:ascii="Times New Roman" w:hAnsi="Times New Roman" w:cs="Times New Roman"/>
        </w:rPr>
        <w:t xml:space="preserve">: No airport has international flights. </w:t>
      </w:r>
    </w:p>
    <w:p w14:paraId="1CD57841" w14:textId="77777777" w:rsidR="00AD0D72" w:rsidRPr="00AD0D72" w:rsidRDefault="00AD0D72" w:rsidP="00AD0D72">
      <w:pPr>
        <w:spacing w:before="100" w:beforeAutospacing="1" w:after="100" w:afterAutospacing="1"/>
        <w:rPr>
          <w:rFonts w:ascii="Times New Roman" w:hAnsi="Times New Roman" w:cs="Times New Roman"/>
          <w:color w:val="000000" w:themeColor="text1"/>
          <w:shd w:val="clear" w:color="auto" w:fill="FFFFFF"/>
        </w:rPr>
      </w:pPr>
      <w:r w:rsidRPr="00AD0D72">
        <w:rPr>
          <w:rFonts w:ascii="Times New Roman" w:hAnsi="Times New Roman" w:cs="Times New Roman"/>
          <w:b/>
          <w:bCs/>
        </w:rPr>
        <w:t>DC</w:t>
      </w:r>
      <w:r w:rsidRPr="00AD0D72">
        <w:rPr>
          <w:rFonts w:ascii="Times New Roman" w:hAnsi="Times New Roman" w:cs="Times New Roman"/>
        </w:rPr>
        <w:t xml:space="preserve">: Ronald Reagan Washington National Airport &amp; Washington Dulles International Airport. </w:t>
      </w:r>
      <w:hyperlink r:id="rId41" w:history="1">
        <w:r w:rsidRPr="00AD0D72">
          <w:rPr>
            <w:rStyle w:val="Hyperlink"/>
            <w:rFonts w:ascii="Times New Roman" w:hAnsi="Times New Roman" w:cs="Times New Roman"/>
          </w:rPr>
          <w:t>https://www.mwaa.com/sites/mwaa.com/files/2022-03/1-22%20ATS%20%283.10.22%29.pdf</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447319A6"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eastAsia="Times New Roman" w:hAnsi="Times New Roman" w:cs="Times New Roman"/>
          <w:b/>
          <w:bCs/>
          <w:color w:val="111111"/>
          <w:kern w:val="0"/>
          <w:szCs w:val="21"/>
        </w:rPr>
        <w:t>FL</w:t>
      </w:r>
      <w:r w:rsidRPr="00AD0D72">
        <w:rPr>
          <w:rFonts w:ascii="Times New Roman" w:eastAsia="Times New Roman" w:hAnsi="Times New Roman" w:cs="Times New Roman"/>
          <w:color w:val="111111"/>
          <w:kern w:val="0"/>
          <w:szCs w:val="21"/>
        </w:rPr>
        <w:t xml:space="preserve">: </w:t>
      </w:r>
      <w:hyperlink r:id="rId42" w:tgtFrame="_blank" w:history="1">
        <w:r w:rsidRPr="00AD0D72">
          <w:rPr>
            <w:rFonts w:ascii="Times New Roman" w:hAnsi="Times New Roman" w:cs="Times New Roman"/>
          </w:rPr>
          <w:t>Miami International Airport (MIA),</w:t>
        </w:r>
      </w:hyperlink>
      <w:r w:rsidRPr="00AD0D72">
        <w:rPr>
          <w:rFonts w:ascii="Times New Roman" w:hAnsi="Times New Roman" w:cs="Times New Roman"/>
        </w:rPr>
        <w:t xml:space="preserve"> </w:t>
      </w:r>
      <w:hyperlink r:id="rId43" w:history="1">
        <w:r w:rsidRPr="00AD0D72">
          <w:rPr>
            <w:rStyle w:val="Hyperlink"/>
            <w:rFonts w:ascii="Times New Roman" w:hAnsi="Times New Roman" w:cs="Times New Roman"/>
          </w:rPr>
          <w:t>https://www.miami-airport.com/airport_stats.asp</w:t>
        </w:r>
      </w:hyperlink>
      <w:r w:rsidRPr="00AD0D72">
        <w:rPr>
          <w:rFonts w:ascii="Times New Roman" w:hAnsi="Times New Roman" w:cs="Times New Roman"/>
        </w:rPr>
        <w:t xml:space="preserve">. Fort Lauderdale-Hollywood International Airport (FLL). </w:t>
      </w:r>
      <w:hyperlink r:id="rId44" w:history="1">
        <w:r w:rsidRPr="00AD0D72">
          <w:rPr>
            <w:rStyle w:val="Hyperlink"/>
            <w:rFonts w:ascii="Times New Roman" w:hAnsi="Times New Roman" w:cs="Times New Roman"/>
          </w:rPr>
          <w:t>https://www.broward.org/Airport/Business/about/Pages/Statistics.aspx</w:t>
        </w:r>
      </w:hyperlink>
      <w:r w:rsidRPr="00AD0D72">
        <w:rPr>
          <w:rFonts w:ascii="Times New Roman" w:hAnsi="Times New Roman" w:cs="Times New Roman"/>
        </w:rPr>
        <w:t xml:space="preserve">. Orlando International Airport. </w:t>
      </w:r>
      <w:hyperlink r:id="rId45" w:history="1">
        <w:r w:rsidRPr="00AD0D72">
          <w:rPr>
            <w:rStyle w:val="Hyperlink"/>
            <w:rFonts w:ascii="Times New Roman" w:hAnsi="Times New Roman" w:cs="Times New Roman"/>
          </w:rPr>
          <w:t>https://www.orlandoairports.net/site/uploads/paxs202210.pdf</w:t>
        </w:r>
      </w:hyperlink>
      <w:r w:rsidRPr="00AD0D72">
        <w:rPr>
          <w:rFonts w:ascii="Times New Roman" w:hAnsi="Times New Roman" w:cs="Times New Roman"/>
        </w:rPr>
        <w:t>.</w:t>
      </w:r>
      <w:r w:rsidRPr="00AD0D72">
        <w:rPr>
          <w:rFonts w:ascii="Times New Roman" w:hAnsi="Times New Roman" w:cs="Times New Roman"/>
          <w:color w:val="FF0000"/>
        </w:rPr>
        <w:t xml:space="preserve"> (International passenger data available)</w:t>
      </w:r>
    </w:p>
    <w:p w14:paraId="0EABCC73"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eastAsia="Times New Roman" w:hAnsi="Times New Roman" w:cs="Times New Roman"/>
          <w:b/>
          <w:bCs/>
          <w:color w:val="111111"/>
          <w:kern w:val="0"/>
          <w:szCs w:val="21"/>
        </w:rPr>
        <w:t>GA</w:t>
      </w:r>
      <w:r w:rsidRPr="00AD0D72">
        <w:rPr>
          <w:rFonts w:ascii="Times New Roman" w:eastAsia="Times New Roman" w:hAnsi="Times New Roman" w:cs="Times New Roman"/>
          <w:color w:val="111111"/>
          <w:kern w:val="0"/>
          <w:szCs w:val="21"/>
        </w:rPr>
        <w:t xml:space="preserve">: </w:t>
      </w:r>
      <w:hyperlink r:id="rId46" w:tgtFrame="_blank" w:history="1">
        <w:r w:rsidRPr="00AD0D72">
          <w:rPr>
            <w:rFonts w:ascii="Times New Roman" w:hAnsi="Times New Roman" w:cs="Times New Roman"/>
          </w:rPr>
          <w:t>Savannah/Hilton Head International Airport (SAV)</w:t>
        </w:r>
      </w:hyperlink>
      <w:r w:rsidRPr="00AD0D72">
        <w:rPr>
          <w:rFonts w:ascii="Times New Roman" w:hAnsi="Times New Roman" w:cs="Times New Roman"/>
        </w:rPr>
        <w:t xml:space="preserve">. </w:t>
      </w:r>
      <w:hyperlink r:id="rId47" w:history="1">
        <w:r w:rsidRPr="00AD0D72">
          <w:rPr>
            <w:rStyle w:val="Hyperlink"/>
            <w:rFonts w:ascii="Times New Roman" w:hAnsi="Times New Roman" w:cs="Times New Roman"/>
          </w:rPr>
          <w:t>https://savannahairport.com/business/news-and-media/stats/</w:t>
        </w:r>
      </w:hyperlink>
      <w:r w:rsidRPr="00AD0D72">
        <w:rPr>
          <w:rFonts w:ascii="Times New Roman" w:hAnsi="Times New Roman" w:cs="Times New Roman"/>
        </w:rPr>
        <w:t>.</w:t>
      </w:r>
    </w:p>
    <w:p w14:paraId="6FCF14C4"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HI</w:t>
      </w:r>
      <w:r w:rsidRPr="00AD0D72">
        <w:rPr>
          <w:rFonts w:ascii="Times New Roman" w:hAnsi="Times New Roman" w:cs="Times New Roman"/>
        </w:rPr>
        <w:t xml:space="preserve">: </w:t>
      </w:r>
      <w:hyperlink r:id="rId48" w:history="1">
        <w:r w:rsidRPr="00AD0D72">
          <w:rPr>
            <w:rStyle w:val="Hyperlink"/>
            <w:rFonts w:ascii="Times New Roman" w:hAnsi="Times New Roman" w:cs="Times New Roman"/>
          </w:rPr>
          <w:t>https://hidot.hawaii.gov/airports/library/dota-statistics-page/</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765C9DDC"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ID</w:t>
      </w:r>
      <w:r w:rsidRPr="00AD0D72">
        <w:rPr>
          <w:rFonts w:ascii="Times New Roman" w:hAnsi="Times New Roman" w:cs="Times New Roman"/>
        </w:rPr>
        <w:t xml:space="preserve">: Boise Airport. </w:t>
      </w:r>
      <w:hyperlink r:id="rId49" w:history="1">
        <w:r w:rsidRPr="00AD0D72">
          <w:rPr>
            <w:rStyle w:val="Hyperlink"/>
            <w:rFonts w:ascii="Times New Roman" w:hAnsi="Times New Roman" w:cs="Times New Roman"/>
          </w:rPr>
          <w:t>https://www.iflyboise.com/about-boi/statistics/</w:t>
        </w:r>
      </w:hyperlink>
      <w:r w:rsidRPr="00AD0D72">
        <w:rPr>
          <w:rFonts w:ascii="Times New Roman" w:hAnsi="Times New Roman" w:cs="Times New Roman"/>
        </w:rPr>
        <w:t>.</w:t>
      </w:r>
    </w:p>
    <w:p w14:paraId="5A20E819"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IL</w:t>
      </w:r>
      <w:r w:rsidRPr="00AD0D72">
        <w:rPr>
          <w:rFonts w:ascii="Times New Roman" w:hAnsi="Times New Roman" w:cs="Times New Roman"/>
        </w:rPr>
        <w:t xml:space="preserve">:  O'Hare and Midway International Airports. </w:t>
      </w:r>
      <w:hyperlink r:id="rId50" w:history="1">
        <w:r w:rsidRPr="00AD0D72">
          <w:rPr>
            <w:rStyle w:val="Hyperlink"/>
            <w:rFonts w:ascii="Times New Roman" w:hAnsi="Times New Roman" w:cs="Times New Roman"/>
          </w:rPr>
          <w:t>https://www.flychicago.com/business/CDA/factsfigures/Pages/airtraffic.aspx</w:t>
        </w:r>
      </w:hyperlink>
      <w:r w:rsidRPr="00AD0D72">
        <w:rPr>
          <w:rFonts w:ascii="Times New Roman" w:hAnsi="Times New Roman" w:cs="Times New Roman"/>
        </w:rPr>
        <w:t xml:space="preserve">. </w:t>
      </w:r>
      <w:hyperlink r:id="rId51" w:history="1">
        <w:r w:rsidRPr="00AD0D72">
          <w:rPr>
            <w:rStyle w:val="Hyperlink"/>
            <w:rFonts w:ascii="Times New Roman" w:hAnsi="Times New Roman" w:cs="Times New Roman"/>
          </w:rPr>
          <w:t>https://www.transtats.bts.gov/Data_Elements.aspx?Data=1</w:t>
        </w:r>
      </w:hyperlink>
      <w:r w:rsidRPr="00AD0D72">
        <w:rPr>
          <w:rFonts w:ascii="Times New Roman" w:hAnsi="Times New Roman" w:cs="Times New Roman"/>
        </w:rPr>
        <w:t xml:space="preserve">. </w:t>
      </w:r>
      <w:hyperlink r:id="rId52" w:history="1">
        <w:r w:rsidRPr="00AD0D72">
          <w:rPr>
            <w:rStyle w:val="Hyperlink"/>
            <w:rFonts w:ascii="Times New Roman" w:hAnsi="Times New Roman" w:cs="Times New Roman"/>
          </w:rPr>
          <w:t>https://www.transtats.bts.gov/Data_Elements.aspx?Data=1</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3B74E591"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IN</w:t>
      </w:r>
      <w:r w:rsidRPr="00AD0D72">
        <w:rPr>
          <w:rFonts w:ascii="Times New Roman" w:hAnsi="Times New Roman" w:cs="Times New Roman"/>
        </w:rPr>
        <w:t xml:space="preserve">: Indianapolis international airport. </w:t>
      </w:r>
      <w:hyperlink r:id="rId53" w:history="1">
        <w:r w:rsidRPr="00AD0D72">
          <w:rPr>
            <w:rStyle w:val="Hyperlink"/>
            <w:rFonts w:ascii="Times New Roman" w:hAnsi="Times New Roman" w:cs="Times New Roman"/>
          </w:rPr>
          <w:t>https://www.ind.com/about/investors-financials-reports/airline-activity-reports?year=2021</w:t>
        </w:r>
      </w:hyperlink>
      <w:r w:rsidRPr="00AD0D72">
        <w:rPr>
          <w:rFonts w:ascii="Times New Roman" w:hAnsi="Times New Roman" w:cs="Times New Roman"/>
        </w:rPr>
        <w:t xml:space="preserve">. Fort Wayne international airport. </w:t>
      </w:r>
      <w:hyperlink r:id="rId54" w:history="1">
        <w:r w:rsidRPr="00AD0D72">
          <w:rPr>
            <w:rStyle w:val="Hyperlink"/>
            <w:rFonts w:ascii="Times New Roman" w:hAnsi="Times New Roman" w:cs="Times New Roman"/>
          </w:rPr>
          <w:t>https://fwairport.com/search?keywords=Airline+Activity+Report+-+January+2022</w:t>
        </w:r>
      </w:hyperlink>
      <w:r w:rsidRPr="00AD0D72">
        <w:rPr>
          <w:rFonts w:ascii="Times New Roman" w:hAnsi="Times New Roman" w:cs="Times New Roman"/>
        </w:rPr>
        <w:t xml:space="preserve">. </w:t>
      </w:r>
    </w:p>
    <w:p w14:paraId="0E97C764"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lastRenderedPageBreak/>
        <w:t>IA</w:t>
      </w:r>
      <w:r w:rsidRPr="00AD0D72">
        <w:rPr>
          <w:rFonts w:ascii="Times New Roman" w:hAnsi="Times New Roman" w:cs="Times New Roman"/>
        </w:rPr>
        <w:t xml:space="preserve">: Des Moines International Airport. </w:t>
      </w:r>
      <w:hyperlink r:id="rId55" w:anchor="page=0&amp;category=Passenger%20Statistics" w:history="1">
        <w:r w:rsidRPr="00AD0D72">
          <w:rPr>
            <w:rStyle w:val="Hyperlink"/>
            <w:rFonts w:ascii="Times New Roman" w:hAnsi="Times New Roman" w:cs="Times New Roman"/>
          </w:rPr>
          <w:t>https://www.flydsm.com/about-us/news#page=0&amp;category=Passenger%20Statistics</w:t>
        </w:r>
      </w:hyperlink>
      <w:r w:rsidRPr="00AD0D72">
        <w:rPr>
          <w:rFonts w:ascii="Times New Roman" w:hAnsi="Times New Roman" w:cs="Times New Roman"/>
        </w:rPr>
        <w:t xml:space="preserve">. </w:t>
      </w:r>
    </w:p>
    <w:p w14:paraId="6FC90764"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KS</w:t>
      </w:r>
      <w:r w:rsidRPr="00AD0D72">
        <w:rPr>
          <w:rFonts w:ascii="Times New Roman" w:hAnsi="Times New Roman" w:cs="Times New Roman"/>
        </w:rPr>
        <w:t>: No airport has international flight.</w:t>
      </w:r>
    </w:p>
    <w:p w14:paraId="0E2D6CC9"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KY</w:t>
      </w:r>
      <w:r w:rsidRPr="00AD0D72">
        <w:rPr>
          <w:rFonts w:ascii="Times New Roman" w:hAnsi="Times New Roman" w:cs="Times New Roman"/>
        </w:rPr>
        <w:t xml:space="preserve">: Cincinnati/Northern Kentucky International Airport. </w:t>
      </w:r>
      <w:hyperlink r:id="rId56" w:history="1">
        <w:r w:rsidRPr="00AD0D72">
          <w:rPr>
            <w:rStyle w:val="Hyperlink"/>
            <w:rFonts w:ascii="Times New Roman" w:hAnsi="Times New Roman" w:cs="Times New Roman"/>
          </w:rPr>
          <w:t>https://www.cvgairport.com/about/news</w:t>
        </w:r>
      </w:hyperlink>
      <w:r w:rsidRPr="00AD0D72">
        <w:rPr>
          <w:rFonts w:ascii="Times New Roman" w:hAnsi="Times New Roman" w:cs="Times New Roman"/>
        </w:rPr>
        <w:t xml:space="preserve">. </w:t>
      </w:r>
      <w:hyperlink r:id="rId57" w:tgtFrame="_blank" w:history="1">
        <w:r w:rsidRPr="00AD0D72">
          <w:rPr>
            <w:rFonts w:ascii="Times New Roman" w:hAnsi="Times New Roman" w:cs="Times New Roman"/>
          </w:rPr>
          <w:t>Louisville International Airport (SDF)</w:t>
        </w:r>
      </w:hyperlink>
      <w:r w:rsidRPr="00AD0D72">
        <w:rPr>
          <w:rFonts w:ascii="Times New Roman" w:hAnsi="Times New Roman" w:cs="Times New Roman"/>
        </w:rPr>
        <w:t xml:space="preserve">. </w:t>
      </w:r>
      <w:hyperlink r:id="rId58" w:history="1">
        <w:r w:rsidRPr="00AD0D72">
          <w:rPr>
            <w:rStyle w:val="Hyperlink"/>
            <w:rFonts w:ascii="Times New Roman" w:hAnsi="Times New Roman" w:cs="Times New Roman"/>
          </w:rPr>
          <w:t>https://www.flylouisville.com/corporate/reports-statistics/</w:t>
        </w:r>
      </w:hyperlink>
      <w:r w:rsidRPr="00AD0D72">
        <w:rPr>
          <w:rFonts w:ascii="Times New Roman" w:hAnsi="Times New Roman" w:cs="Times New Roman"/>
        </w:rPr>
        <w:t>.</w:t>
      </w:r>
    </w:p>
    <w:p w14:paraId="7FB30C65"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LA</w:t>
      </w:r>
      <w:r w:rsidRPr="00AD0D72">
        <w:rPr>
          <w:rFonts w:ascii="Times New Roman" w:hAnsi="Times New Roman" w:cs="Times New Roman"/>
        </w:rPr>
        <w:t xml:space="preserve">: LOUIS ARMSTRONG NEW ORLEANS INTERNATIONAL AIRPORT. </w:t>
      </w:r>
      <w:hyperlink r:id="rId59" w:history="1">
        <w:r w:rsidRPr="00AD0D72">
          <w:rPr>
            <w:rStyle w:val="Hyperlink"/>
            <w:rFonts w:ascii="Times New Roman" w:hAnsi="Times New Roman" w:cs="Times New Roman"/>
          </w:rPr>
          <w:t>https://flymsy.com/business/newsroom/airport-data-and-statistics/</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12EF736F"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ME</w:t>
      </w:r>
      <w:r w:rsidRPr="00AD0D72">
        <w:rPr>
          <w:rFonts w:ascii="Times New Roman" w:hAnsi="Times New Roman" w:cs="Times New Roman"/>
        </w:rPr>
        <w:t xml:space="preserve">: Portland International Jetport (PWM). </w:t>
      </w:r>
      <w:hyperlink r:id="rId60" w:history="1">
        <w:r w:rsidRPr="00AD0D72">
          <w:rPr>
            <w:rStyle w:val="Hyperlink"/>
            <w:rFonts w:ascii="Times New Roman" w:hAnsi="Times New Roman" w:cs="Times New Roman"/>
          </w:rPr>
          <w:t>https://portlandjetport.org/airport-statistics</w:t>
        </w:r>
      </w:hyperlink>
      <w:r w:rsidRPr="00AD0D72">
        <w:rPr>
          <w:rFonts w:ascii="Times New Roman" w:hAnsi="Times New Roman" w:cs="Times New Roman"/>
        </w:rPr>
        <w:t xml:space="preserve">. </w:t>
      </w:r>
    </w:p>
    <w:p w14:paraId="072C1CCE"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MD</w:t>
      </w:r>
      <w:r w:rsidRPr="00AD0D72">
        <w:rPr>
          <w:rFonts w:ascii="Times New Roman" w:hAnsi="Times New Roman" w:cs="Times New Roman"/>
        </w:rPr>
        <w:t xml:space="preserve">: BALTIMORE/WASHINGTON INTERNATIONAL THURGOOD MARSHALL AIRPORT. </w:t>
      </w:r>
      <w:hyperlink r:id="rId61" w:history="1">
        <w:r w:rsidRPr="00AD0D72">
          <w:rPr>
            <w:rStyle w:val="Hyperlink"/>
            <w:rFonts w:ascii="Times New Roman" w:hAnsi="Times New Roman" w:cs="Times New Roman"/>
          </w:rPr>
          <w:t>https://web.archive.org/web/20230308205509/https://www.bwiairport.com/flying-with-us/about-bwi/statistics</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4259B625"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MA</w:t>
      </w:r>
      <w:r w:rsidRPr="00AD0D72">
        <w:rPr>
          <w:rFonts w:ascii="Times New Roman" w:hAnsi="Times New Roman" w:cs="Times New Roman"/>
        </w:rPr>
        <w:t xml:space="preserve">: </w:t>
      </w:r>
      <w:hyperlink r:id="rId62" w:tgtFrame="_blank" w:history="1">
        <w:r w:rsidRPr="00AD0D72">
          <w:rPr>
            <w:rFonts w:ascii="Times New Roman" w:hAnsi="Times New Roman" w:cs="Times New Roman"/>
          </w:rPr>
          <w:t>General Edward Lawrence Logan International Airport</w:t>
        </w:r>
      </w:hyperlink>
      <w:r w:rsidRPr="00AD0D72">
        <w:rPr>
          <w:rFonts w:ascii="Times New Roman" w:hAnsi="Times New Roman" w:cs="Times New Roman"/>
        </w:rPr>
        <w:t xml:space="preserve">. </w:t>
      </w:r>
      <w:hyperlink r:id="rId63" w:history="1">
        <w:r w:rsidRPr="00AD0D72">
          <w:rPr>
            <w:rStyle w:val="Hyperlink"/>
            <w:rFonts w:ascii="Times New Roman" w:hAnsi="Times New Roman" w:cs="Times New Roman"/>
          </w:rPr>
          <w:t>https://www.massport.com/logan-airport/about-logan/airport-statistics/</w:t>
        </w:r>
      </w:hyperlink>
      <w:r w:rsidRPr="00AD0D72">
        <w:rPr>
          <w:rFonts w:ascii="Times New Roman" w:hAnsi="Times New Roman" w:cs="Times New Roman"/>
        </w:rPr>
        <w:t xml:space="preserve">. </w:t>
      </w:r>
      <w:hyperlink r:id="rId64" w:history="1">
        <w:r w:rsidRPr="00AD0D72">
          <w:rPr>
            <w:rStyle w:val="Hyperlink"/>
            <w:rFonts w:ascii="Times New Roman" w:hAnsi="Times New Roman" w:cs="Times New Roman"/>
          </w:rPr>
          <w:t>https://www.transtats.bts.gov/Data_Elements.aspx?Data=1</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06AD82D6"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MI</w:t>
      </w:r>
      <w:r w:rsidRPr="00AD0D72">
        <w:rPr>
          <w:rFonts w:ascii="Times New Roman" w:hAnsi="Times New Roman" w:cs="Times New Roman"/>
        </w:rPr>
        <w:t xml:space="preserve">: </w:t>
      </w:r>
      <w:r w:rsidRPr="00AD0D72">
        <w:rPr>
          <w:rStyle w:val="Strong"/>
          <w:rFonts w:ascii="Times New Roman" w:hAnsi="Times New Roman" w:cs="Times New Roman"/>
        </w:rPr>
        <w:t>Detroit Metropolitan Wayne County Airport (DTW)</w:t>
      </w:r>
      <w:r w:rsidRPr="00AD0D72">
        <w:rPr>
          <w:rFonts w:ascii="Times New Roman" w:hAnsi="Times New Roman" w:cs="Times New Roman"/>
          <w:b/>
          <w:bCs/>
        </w:rPr>
        <w:t>.</w:t>
      </w:r>
      <w:r w:rsidRPr="00AD0D72">
        <w:rPr>
          <w:rFonts w:ascii="Times New Roman" w:hAnsi="Times New Roman" w:cs="Times New Roman"/>
        </w:rPr>
        <w:t xml:space="preserve"> </w:t>
      </w:r>
      <w:hyperlink r:id="rId65" w:history="1">
        <w:r w:rsidRPr="00AD0D72">
          <w:rPr>
            <w:rStyle w:val="Hyperlink"/>
            <w:rFonts w:ascii="Times New Roman" w:hAnsi="Times New Roman" w:cs="Times New Roman"/>
          </w:rPr>
          <w:t>https://www.metroairport.com/business/about-wcaa/facts-figures/aviation-statistics</w:t>
        </w:r>
      </w:hyperlink>
      <w:r w:rsidRPr="00AD0D72">
        <w:rPr>
          <w:rFonts w:ascii="Times New Roman" w:hAnsi="Times New Roman" w:cs="Times New Roman"/>
        </w:rPr>
        <w:t xml:space="preserve">. </w:t>
      </w:r>
      <w:hyperlink r:id="rId66" w:history="1">
        <w:r w:rsidRPr="00AD0D72">
          <w:rPr>
            <w:rStyle w:val="Hyperlink"/>
            <w:rFonts w:ascii="Times New Roman" w:hAnsi="Times New Roman" w:cs="Times New Roman"/>
          </w:rPr>
          <w:t>https://www.metroairport.com/sites/default/files/business_documents/PDFs/AviationStatistics/HistoricalAviationReports/MetroAirport.com%20%234%20International%20Passengers%2004142023.pdf</w:t>
        </w:r>
      </w:hyperlink>
      <w:r w:rsidRPr="00AD0D72">
        <w:rPr>
          <w:rStyle w:val="Hyperlink"/>
          <w:rFonts w:ascii="Times New Roman" w:hAnsi="Times New Roman" w:cs="Times New Roman"/>
        </w:rPr>
        <w:t>. https://www.transtats.bts.gov/Data_Elements.aspx?Data=1</w:t>
      </w:r>
      <w:r w:rsidRPr="00AD0D72">
        <w:rPr>
          <w:rFonts w:ascii="Times New Roman" w:hAnsi="Times New Roman" w:cs="Times New Roman"/>
        </w:rPr>
        <w:t>.</w:t>
      </w:r>
      <w:r w:rsidRPr="00AD0D72">
        <w:rPr>
          <w:rFonts w:ascii="Times New Roman" w:hAnsi="Times New Roman" w:cs="Times New Roman"/>
          <w:color w:val="FF0000"/>
        </w:rPr>
        <w:t xml:space="preserve"> (International passenger data available)</w:t>
      </w:r>
    </w:p>
    <w:p w14:paraId="4980F39B" w14:textId="77777777" w:rsidR="00AD0D72" w:rsidRPr="00AD0D72" w:rsidRDefault="00AD0D72" w:rsidP="00AD0D72">
      <w:pPr>
        <w:spacing w:before="100" w:beforeAutospacing="1" w:after="100" w:afterAutospacing="1"/>
        <w:rPr>
          <w:rStyle w:val="Strong"/>
          <w:rFonts w:ascii="Times New Roman" w:hAnsi="Times New Roman" w:cs="Times New Roman"/>
          <w:b w:val="0"/>
          <w:bCs w:val="0"/>
        </w:rPr>
      </w:pPr>
      <w:r w:rsidRPr="00AD0D72">
        <w:rPr>
          <w:rFonts w:ascii="Times New Roman" w:hAnsi="Times New Roman" w:cs="Times New Roman"/>
          <w:b/>
          <w:bCs/>
        </w:rPr>
        <w:t>MN</w:t>
      </w:r>
      <w:r w:rsidRPr="00AD0D72">
        <w:rPr>
          <w:rFonts w:ascii="Times New Roman" w:hAnsi="Times New Roman" w:cs="Times New Roman"/>
        </w:rPr>
        <w:t xml:space="preserve">: </w:t>
      </w:r>
      <w:r w:rsidRPr="00AD0D72">
        <w:rPr>
          <w:rStyle w:val="Strong"/>
          <w:rFonts w:ascii="Times New Roman" w:hAnsi="Times New Roman" w:cs="Times New Roman"/>
        </w:rPr>
        <w:t>MSP International Airport.</w:t>
      </w:r>
      <w:r w:rsidRPr="00AD0D72">
        <w:rPr>
          <w:rFonts w:ascii="Times New Roman" w:hAnsi="Times New Roman" w:cs="Times New Roman"/>
        </w:rPr>
        <w:t xml:space="preserve"> </w:t>
      </w:r>
      <w:hyperlink r:id="rId67" w:history="1">
        <w:r w:rsidRPr="00AD0D72">
          <w:rPr>
            <w:rStyle w:val="Hyperlink"/>
            <w:rFonts w:ascii="Times New Roman" w:hAnsi="Times New Roman" w:cs="Times New Roman"/>
          </w:rPr>
          <w:t>https://metroairports.org/msp-passenger-and-operations-reports</w:t>
        </w:r>
      </w:hyperlink>
      <w:r w:rsidRPr="00AD0D72">
        <w:rPr>
          <w:rStyle w:val="Strong"/>
          <w:rFonts w:ascii="Times New Roman" w:hAnsi="Times New Roman" w:cs="Times New Roman"/>
        </w:rPr>
        <w:t xml:space="preserve">. </w:t>
      </w:r>
    </w:p>
    <w:p w14:paraId="730E4D0F" w14:textId="77777777" w:rsidR="00AD0D72" w:rsidRPr="00AD0D72" w:rsidRDefault="00AD0D72" w:rsidP="00AD0D72">
      <w:pPr>
        <w:spacing w:before="100" w:beforeAutospacing="1" w:after="100" w:afterAutospacing="1"/>
        <w:rPr>
          <w:rStyle w:val="Strong"/>
          <w:rFonts w:ascii="Times New Roman" w:hAnsi="Times New Roman" w:cs="Times New Roman"/>
          <w:b w:val="0"/>
          <w:bCs w:val="0"/>
        </w:rPr>
      </w:pPr>
      <w:r w:rsidRPr="00AD0D72">
        <w:rPr>
          <w:rStyle w:val="Strong"/>
          <w:rFonts w:ascii="Times New Roman" w:hAnsi="Times New Roman" w:cs="Times New Roman"/>
        </w:rPr>
        <w:t xml:space="preserve">MS: Jackson–Medgar Wiley Evers International Airport (JAN). </w:t>
      </w:r>
      <w:hyperlink r:id="rId68" w:history="1">
        <w:r w:rsidRPr="00AD0D72">
          <w:rPr>
            <w:rStyle w:val="Hyperlink"/>
            <w:rFonts w:ascii="Times New Roman" w:hAnsi="Times New Roman" w:cs="Times New Roman"/>
          </w:rPr>
          <w:t>https://jmaa.com/download/2022-calendar-year-pax-passengers-jan-airport/</w:t>
        </w:r>
      </w:hyperlink>
      <w:r w:rsidRPr="00AD0D72">
        <w:rPr>
          <w:rStyle w:val="Strong"/>
          <w:rFonts w:ascii="Times New Roman" w:hAnsi="Times New Roman" w:cs="Times New Roman"/>
        </w:rPr>
        <w:t xml:space="preserve">. </w:t>
      </w:r>
    </w:p>
    <w:p w14:paraId="06AF2ACB" w14:textId="77777777" w:rsidR="00AD0D72" w:rsidRPr="00AD0D72" w:rsidRDefault="00AD0D72" w:rsidP="00AD0D72">
      <w:pPr>
        <w:spacing w:before="100" w:beforeAutospacing="1" w:after="100" w:afterAutospacing="1"/>
        <w:rPr>
          <w:rStyle w:val="Strong"/>
          <w:rFonts w:ascii="Times New Roman" w:hAnsi="Times New Roman" w:cs="Times New Roman"/>
          <w:b w:val="0"/>
          <w:bCs w:val="0"/>
        </w:rPr>
      </w:pPr>
      <w:r w:rsidRPr="00AD0D72">
        <w:rPr>
          <w:rStyle w:val="Strong"/>
          <w:rFonts w:ascii="Times New Roman" w:hAnsi="Times New Roman" w:cs="Times New Roman"/>
        </w:rPr>
        <w:t xml:space="preserve">MO: </w:t>
      </w:r>
      <w:hyperlink r:id="rId69" w:tgtFrame="_blank" w:history="1">
        <w:r w:rsidRPr="00AD0D72">
          <w:rPr>
            <w:rStyle w:val="Strong"/>
            <w:rFonts w:ascii="Times New Roman" w:hAnsi="Times New Roman" w:cs="Times New Roman"/>
          </w:rPr>
          <w:t>Kansas City Aviation Department (KCAD)</w:t>
        </w:r>
      </w:hyperlink>
      <w:r w:rsidRPr="00AD0D72">
        <w:rPr>
          <w:rStyle w:val="Strong"/>
          <w:rFonts w:ascii="Times New Roman" w:hAnsi="Times New Roman" w:cs="Times New Roman"/>
        </w:rPr>
        <w:t xml:space="preserve">. </w:t>
      </w:r>
      <w:hyperlink r:id="rId70" w:history="1">
        <w:r w:rsidRPr="00AD0D72">
          <w:rPr>
            <w:rStyle w:val="Hyperlink"/>
            <w:rFonts w:ascii="Times New Roman" w:hAnsi="Times New Roman" w:cs="Times New Roman"/>
          </w:rPr>
          <w:t>https://flykc.com/traffic-statistics</w:t>
        </w:r>
      </w:hyperlink>
      <w:r w:rsidRPr="00AD0D72">
        <w:rPr>
          <w:rStyle w:val="Strong"/>
          <w:rFonts w:ascii="Times New Roman" w:hAnsi="Times New Roman" w:cs="Times New Roman"/>
        </w:rPr>
        <w:t xml:space="preserve">. </w:t>
      </w:r>
      <w:hyperlink r:id="rId71" w:tgtFrame="_blank" w:history="1">
        <w:r w:rsidRPr="00AD0D72">
          <w:rPr>
            <w:rStyle w:val="Strong"/>
            <w:rFonts w:ascii="Times New Roman" w:hAnsi="Times New Roman" w:cs="Times New Roman"/>
          </w:rPr>
          <w:t>Lambert-St. Louis International Airport (STL)</w:t>
        </w:r>
      </w:hyperlink>
      <w:r w:rsidRPr="00AD0D72">
        <w:rPr>
          <w:rStyle w:val="Strong"/>
          <w:rFonts w:ascii="Times New Roman" w:hAnsi="Times New Roman" w:cs="Times New Roman"/>
        </w:rPr>
        <w:t xml:space="preserve">. </w:t>
      </w:r>
      <w:hyperlink r:id="rId72" w:history="1">
        <w:r w:rsidRPr="00AD0D72">
          <w:rPr>
            <w:rStyle w:val="Hyperlink"/>
            <w:rFonts w:ascii="Times New Roman" w:hAnsi="Times New Roman" w:cs="Times New Roman"/>
          </w:rPr>
          <w:t>https://www.flystl.com/civil-rights/public-notices-and-reports</w:t>
        </w:r>
      </w:hyperlink>
      <w:r w:rsidRPr="00AD0D72">
        <w:rPr>
          <w:rStyle w:val="Strong"/>
          <w:rFonts w:ascii="Times New Roman" w:hAnsi="Times New Roman" w:cs="Times New Roman"/>
        </w:rPr>
        <w:t>.</w:t>
      </w:r>
    </w:p>
    <w:p w14:paraId="0909686B" w14:textId="77777777" w:rsidR="00AD0D72" w:rsidRPr="00AD0D72" w:rsidRDefault="00AD0D72" w:rsidP="00AD0D72">
      <w:pPr>
        <w:spacing w:before="100" w:beforeAutospacing="1" w:after="100" w:afterAutospacing="1"/>
        <w:rPr>
          <w:rStyle w:val="Strong"/>
          <w:rFonts w:ascii="Times New Roman" w:hAnsi="Times New Roman" w:cs="Times New Roman"/>
          <w:b w:val="0"/>
          <w:bCs w:val="0"/>
        </w:rPr>
      </w:pPr>
      <w:r w:rsidRPr="00AD0D72">
        <w:rPr>
          <w:rStyle w:val="Strong"/>
          <w:rFonts w:ascii="Times New Roman" w:hAnsi="Times New Roman" w:cs="Times New Roman"/>
        </w:rPr>
        <w:t>MT: Bozeman Yellowstone International.</w:t>
      </w:r>
      <w:r w:rsidRPr="00AD0D72">
        <w:rPr>
          <w:rFonts w:ascii="Times New Roman" w:hAnsi="Times New Roman" w:cs="Times New Roman"/>
        </w:rPr>
        <w:t xml:space="preserve"> </w:t>
      </w:r>
      <w:hyperlink r:id="rId73" w:history="1">
        <w:r w:rsidRPr="00AD0D72">
          <w:rPr>
            <w:rStyle w:val="Hyperlink"/>
            <w:rFonts w:ascii="Times New Roman" w:hAnsi="Times New Roman" w:cs="Times New Roman"/>
          </w:rPr>
          <w:t>https://bozemanairport.com/reports-and-statistics-financial-documents</w:t>
        </w:r>
      </w:hyperlink>
      <w:r w:rsidRPr="00AD0D72">
        <w:rPr>
          <w:rFonts w:ascii="Times New Roman" w:hAnsi="Times New Roman" w:cs="Times New Roman"/>
        </w:rPr>
        <w:t xml:space="preserve">. </w:t>
      </w:r>
      <w:r w:rsidRPr="00AD0D72">
        <w:rPr>
          <w:rStyle w:val="Strong"/>
          <w:rFonts w:ascii="Times New Roman" w:hAnsi="Times New Roman" w:cs="Times New Roman"/>
        </w:rPr>
        <w:t>Billings Logan International airport</w:t>
      </w:r>
      <w:r w:rsidRPr="00AD0D72">
        <w:rPr>
          <w:rFonts w:ascii="Times New Roman" w:hAnsi="Times New Roman" w:cs="Times New Roman"/>
          <w:b/>
          <w:bCs/>
          <w:color w:val="212529"/>
          <w:shd w:val="clear" w:color="auto" w:fill="FFFFFF"/>
        </w:rPr>
        <w:t xml:space="preserve">. </w:t>
      </w:r>
      <w:hyperlink r:id="rId74" w:history="1">
        <w:r w:rsidRPr="00AD0D72">
          <w:rPr>
            <w:rStyle w:val="Hyperlink"/>
            <w:rFonts w:ascii="Times New Roman" w:hAnsi="Times New Roman" w:cs="Times New Roman"/>
          </w:rPr>
          <w:t>https://www.flybillings.com/Archive.aspx?AMID=85&amp;Type=&amp;ADID=</w:t>
        </w:r>
      </w:hyperlink>
      <w:r w:rsidRPr="00AD0D72">
        <w:rPr>
          <w:rStyle w:val="Strong"/>
          <w:rFonts w:ascii="Times New Roman" w:hAnsi="Times New Roman" w:cs="Times New Roman"/>
        </w:rPr>
        <w:t xml:space="preserve">. Missoula International airport. </w:t>
      </w:r>
      <w:hyperlink r:id="rId75" w:history="1">
        <w:r w:rsidRPr="00AD0D72">
          <w:rPr>
            <w:rStyle w:val="Hyperlink"/>
            <w:rFonts w:ascii="Times New Roman" w:hAnsi="Times New Roman" w:cs="Times New Roman"/>
          </w:rPr>
          <w:t>https://flymissoula.com/reports-and-statistics</w:t>
        </w:r>
      </w:hyperlink>
      <w:r w:rsidRPr="00AD0D72">
        <w:rPr>
          <w:rStyle w:val="Strong"/>
          <w:rFonts w:ascii="Times New Roman" w:hAnsi="Times New Roman" w:cs="Times New Roman"/>
        </w:rPr>
        <w:t xml:space="preserve">. </w:t>
      </w:r>
    </w:p>
    <w:p w14:paraId="48F78CF7" w14:textId="77777777" w:rsidR="00AD0D72" w:rsidRPr="00AD0D72" w:rsidRDefault="00AD0D72" w:rsidP="00AD0D72">
      <w:pPr>
        <w:spacing w:before="100" w:beforeAutospacing="1" w:after="100" w:afterAutospacing="1"/>
        <w:rPr>
          <w:rStyle w:val="Strong"/>
          <w:rFonts w:ascii="Times New Roman" w:hAnsi="Times New Roman" w:cs="Times New Roman"/>
          <w:b w:val="0"/>
          <w:bCs w:val="0"/>
        </w:rPr>
      </w:pPr>
      <w:r w:rsidRPr="00AD0D72">
        <w:rPr>
          <w:rStyle w:val="Strong"/>
          <w:rFonts w:ascii="Times New Roman" w:hAnsi="Times New Roman" w:cs="Times New Roman"/>
        </w:rPr>
        <w:t xml:space="preserve">NV: Harry Reid International Airport (LAS). </w:t>
      </w:r>
      <w:hyperlink r:id="rId76" w:history="1">
        <w:r w:rsidRPr="00AD0D72">
          <w:rPr>
            <w:rStyle w:val="Hyperlink"/>
            <w:rFonts w:ascii="Times New Roman" w:hAnsi="Times New Roman" w:cs="Times New Roman"/>
          </w:rPr>
          <w:t>https://www.harryreidairport.com/Business/Finance/FlightActivityReports?id=1401574</w:t>
        </w:r>
      </w:hyperlink>
      <w:r w:rsidRPr="00AD0D72">
        <w:rPr>
          <w:rStyle w:val="Strong"/>
          <w:rFonts w:ascii="Times New Roman" w:hAnsi="Times New Roman" w:cs="Times New Roman"/>
        </w:rPr>
        <w:t xml:space="preserve">. Reno-Tahoe International Airport. </w:t>
      </w:r>
      <w:hyperlink r:id="rId77" w:history="1">
        <w:r w:rsidRPr="00AD0D72">
          <w:rPr>
            <w:rStyle w:val="Hyperlink"/>
            <w:rFonts w:ascii="Times New Roman" w:hAnsi="Times New Roman" w:cs="Times New Roman"/>
          </w:rPr>
          <w:t>https://www.renoairport.com/wp-content/uploads/2023/02/RNO-Passenger-and-Cargo-Statistics-December-2022.pdf</w:t>
        </w:r>
      </w:hyperlink>
      <w:r w:rsidRPr="00AD0D72">
        <w:rPr>
          <w:rStyle w:val="Strong"/>
          <w:rFonts w:ascii="Times New Roman" w:hAnsi="Times New Roman" w:cs="Times New Roman"/>
        </w:rPr>
        <w:t>.</w:t>
      </w:r>
    </w:p>
    <w:p w14:paraId="5BE7AD21" w14:textId="77777777" w:rsidR="00AD0D72" w:rsidRPr="00AD0D72" w:rsidRDefault="00AD0D72" w:rsidP="00AD0D72">
      <w:pPr>
        <w:spacing w:before="100" w:beforeAutospacing="1" w:after="100" w:afterAutospacing="1"/>
        <w:rPr>
          <w:rStyle w:val="Strong"/>
          <w:rFonts w:ascii="Times New Roman" w:hAnsi="Times New Roman" w:cs="Times New Roman"/>
          <w:b w:val="0"/>
          <w:bCs w:val="0"/>
        </w:rPr>
      </w:pPr>
      <w:r w:rsidRPr="00AD0D72">
        <w:rPr>
          <w:rStyle w:val="Strong"/>
          <w:rFonts w:ascii="Times New Roman" w:hAnsi="Times New Roman" w:cs="Times New Roman"/>
        </w:rPr>
        <w:t xml:space="preserve">NH: </w:t>
      </w:r>
      <w:hyperlink r:id="rId78" w:history="1">
        <w:r w:rsidRPr="00AD0D72">
          <w:rPr>
            <w:rStyle w:val="Strong"/>
            <w:rFonts w:ascii="Times New Roman" w:hAnsi="Times New Roman" w:cs="Times New Roman"/>
          </w:rPr>
          <w:t>Manchester Airport</w:t>
        </w:r>
      </w:hyperlink>
      <w:r w:rsidRPr="00AD0D72">
        <w:rPr>
          <w:rStyle w:val="Strong"/>
          <w:rFonts w:ascii="Times New Roman" w:hAnsi="Times New Roman" w:cs="Times New Roman"/>
        </w:rPr>
        <w:t>.</w:t>
      </w:r>
      <w:r w:rsidRPr="00AD0D72">
        <w:rPr>
          <w:rFonts w:ascii="Times New Roman" w:hAnsi="Times New Roman" w:cs="Times New Roman"/>
        </w:rPr>
        <w:t xml:space="preserve"> </w:t>
      </w:r>
      <w:hyperlink r:id="rId79" w:history="1">
        <w:r w:rsidRPr="00AD0D72">
          <w:rPr>
            <w:rStyle w:val="Hyperlink"/>
            <w:rFonts w:ascii="Times New Roman" w:hAnsi="Times New Roman" w:cs="Times New Roman"/>
          </w:rPr>
          <w:t>https://www.flymanchester.com/about-the-airport/statistics/</w:t>
        </w:r>
      </w:hyperlink>
      <w:r w:rsidRPr="00AD0D72">
        <w:rPr>
          <w:rStyle w:val="Strong"/>
          <w:rFonts w:ascii="Times New Roman" w:hAnsi="Times New Roman" w:cs="Times New Roman"/>
        </w:rPr>
        <w:t xml:space="preserve">. </w:t>
      </w:r>
    </w:p>
    <w:p w14:paraId="61E9BD2D" w14:textId="77777777" w:rsidR="00AD0D72" w:rsidRPr="00AD0D72" w:rsidRDefault="00AD0D72" w:rsidP="00AD0D72">
      <w:pPr>
        <w:spacing w:before="100" w:beforeAutospacing="1" w:after="100" w:afterAutospacing="1"/>
        <w:rPr>
          <w:rFonts w:ascii="Times New Roman" w:hAnsi="Times New Roman" w:cs="Times New Roman"/>
        </w:rPr>
      </w:pPr>
      <w:r w:rsidRPr="00AD0D72">
        <w:rPr>
          <w:rStyle w:val="Strong"/>
          <w:rFonts w:ascii="Times New Roman" w:hAnsi="Times New Roman" w:cs="Times New Roman"/>
        </w:rPr>
        <w:t>NJ:</w:t>
      </w:r>
      <w:r w:rsidRPr="00AD0D72">
        <w:rPr>
          <w:rFonts w:ascii="Times New Roman" w:hAnsi="Times New Roman" w:cs="Times New Roman"/>
        </w:rPr>
        <w:t xml:space="preserve"> Newark Liberty International Airport. </w:t>
      </w:r>
      <w:hyperlink r:id="rId80" w:history="1">
        <w:r w:rsidRPr="00AD0D72">
          <w:rPr>
            <w:rStyle w:val="Hyperlink"/>
            <w:rFonts w:ascii="Times New Roman" w:hAnsi="Times New Roman" w:cs="Times New Roman"/>
          </w:rPr>
          <w:t>https://www.panynj.gov/airports/en/statistics-general-info.html</w:t>
        </w:r>
      </w:hyperlink>
      <w:r w:rsidRPr="00AD0D72">
        <w:rPr>
          <w:rStyle w:val="Hyperlink"/>
          <w:rFonts w:ascii="Times New Roman" w:hAnsi="Times New Roman" w:cs="Times New Roman"/>
        </w:rPr>
        <w:t>. https://www.transtats.bts.gov/Data_Elements.aspx?Data=1</w:t>
      </w:r>
      <w:r w:rsidRPr="00AD0D72">
        <w:rPr>
          <w:rFonts w:ascii="Times New Roman" w:hAnsi="Times New Roman" w:cs="Times New Roman"/>
        </w:rPr>
        <w:t>.</w:t>
      </w:r>
      <w:r w:rsidRPr="00AD0D72">
        <w:rPr>
          <w:rFonts w:ascii="Times New Roman" w:hAnsi="Times New Roman" w:cs="Times New Roman"/>
          <w:color w:val="FF0000"/>
        </w:rPr>
        <w:t xml:space="preserve"> (International passenger data available)</w:t>
      </w:r>
    </w:p>
    <w:p w14:paraId="5F0B60A8"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NM</w:t>
      </w:r>
      <w:r w:rsidRPr="00AD0D72">
        <w:rPr>
          <w:rFonts w:ascii="Times New Roman" w:hAnsi="Times New Roman" w:cs="Times New Roman"/>
        </w:rPr>
        <w:t xml:space="preserve">: Albuquerque International </w:t>
      </w:r>
      <w:proofErr w:type="spellStart"/>
      <w:r w:rsidRPr="00AD0D72">
        <w:rPr>
          <w:rFonts w:ascii="Times New Roman" w:hAnsi="Times New Roman" w:cs="Times New Roman"/>
        </w:rPr>
        <w:t>Sunport</w:t>
      </w:r>
      <w:proofErr w:type="spellEnd"/>
      <w:r w:rsidRPr="00AD0D72">
        <w:rPr>
          <w:rFonts w:ascii="Times New Roman" w:hAnsi="Times New Roman" w:cs="Times New Roman"/>
        </w:rPr>
        <w:t xml:space="preserve"> Airport. </w:t>
      </w:r>
      <w:hyperlink r:id="rId81" w:history="1">
        <w:r w:rsidRPr="00AD0D72">
          <w:rPr>
            <w:rStyle w:val="Hyperlink"/>
            <w:rFonts w:ascii="Times New Roman" w:hAnsi="Times New Roman" w:cs="Times New Roman"/>
          </w:rPr>
          <w:t>https://www.abqsunport.com/facts-figures/</w:t>
        </w:r>
      </w:hyperlink>
      <w:r w:rsidRPr="00AD0D72">
        <w:rPr>
          <w:rFonts w:ascii="Times New Roman" w:hAnsi="Times New Roman" w:cs="Times New Roman"/>
        </w:rPr>
        <w:t>.</w:t>
      </w:r>
    </w:p>
    <w:p w14:paraId="5287E9CB"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NY</w:t>
      </w:r>
      <w:r w:rsidRPr="00AD0D72">
        <w:rPr>
          <w:rFonts w:ascii="Times New Roman" w:hAnsi="Times New Roman" w:cs="Times New Roman"/>
        </w:rPr>
        <w:t xml:space="preserve">: John F. Kennedy International Airport &amp; LaGuardia Airport  </w:t>
      </w:r>
      <w:hyperlink r:id="rId82" w:history="1">
        <w:r w:rsidRPr="00AD0D72">
          <w:rPr>
            <w:rStyle w:val="Hyperlink"/>
            <w:rFonts w:ascii="Times New Roman" w:hAnsi="Times New Roman" w:cs="Times New Roman"/>
          </w:rPr>
          <w:t>https://www.panynj.gov/airports/en/statistics-general-info.html</w:t>
        </w:r>
      </w:hyperlink>
      <w:r w:rsidRPr="00AD0D72">
        <w:rPr>
          <w:rFonts w:ascii="Times New Roman" w:hAnsi="Times New Roman" w:cs="Times New Roman"/>
        </w:rPr>
        <w:t xml:space="preserve">. </w:t>
      </w:r>
      <w:hyperlink r:id="rId83" w:history="1">
        <w:r w:rsidRPr="00AD0D72">
          <w:rPr>
            <w:rStyle w:val="Hyperlink"/>
            <w:rFonts w:ascii="Times New Roman" w:hAnsi="Times New Roman" w:cs="Times New Roman"/>
          </w:rPr>
          <w:t>https://www.transtats.bts.gov/Data_Elements.aspx?Data=1</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4320E5A4" w14:textId="77777777" w:rsidR="00AD0D72" w:rsidRPr="00AD0D72" w:rsidRDefault="00AD0D72" w:rsidP="00AD0D72">
      <w:pPr>
        <w:spacing w:before="100" w:beforeAutospacing="1" w:after="100" w:afterAutospacing="1"/>
        <w:rPr>
          <w:rStyle w:val="Strong"/>
          <w:rFonts w:ascii="Times New Roman" w:hAnsi="Times New Roman" w:cs="Times New Roman"/>
          <w:b w:val="0"/>
          <w:bCs w:val="0"/>
        </w:rPr>
      </w:pPr>
      <w:r w:rsidRPr="00AD0D72">
        <w:rPr>
          <w:rStyle w:val="Strong"/>
          <w:rFonts w:ascii="Times New Roman" w:hAnsi="Times New Roman" w:cs="Times New Roman"/>
        </w:rPr>
        <w:lastRenderedPageBreak/>
        <w:t xml:space="preserve">NC: </w:t>
      </w:r>
      <w:r w:rsidRPr="00AD0D72">
        <w:rPr>
          <w:rFonts w:ascii="Times New Roman" w:hAnsi="Times New Roman" w:cs="Times New Roman"/>
        </w:rPr>
        <w:t xml:space="preserve">Charlotte Douglas International Airport (CLT). </w:t>
      </w:r>
      <w:hyperlink r:id="rId84" w:anchor="activity" w:history="1">
        <w:r w:rsidRPr="00AD0D72">
          <w:rPr>
            <w:rStyle w:val="Hyperlink"/>
            <w:rFonts w:ascii="Times New Roman" w:hAnsi="Times New Roman" w:cs="Times New Roman"/>
          </w:rPr>
          <w:t>https://cltairport.mediaroom.com/media#activity</w:t>
        </w:r>
      </w:hyperlink>
      <w:r w:rsidRPr="00AD0D72">
        <w:rPr>
          <w:rFonts w:ascii="Times New Roman" w:hAnsi="Times New Roman" w:cs="Times New Roman"/>
        </w:rPr>
        <w:t xml:space="preserve">. Raleigh-Durham International Airport (RDU). </w:t>
      </w:r>
      <w:hyperlink r:id="rId85" w:history="1">
        <w:r w:rsidRPr="00AD0D72">
          <w:rPr>
            <w:rStyle w:val="Hyperlink"/>
            <w:rFonts w:ascii="Times New Roman" w:hAnsi="Times New Roman" w:cs="Times New Roman"/>
          </w:rPr>
          <w:t>https://www.rdu.com/airport-authority/statistics/</w:t>
        </w:r>
      </w:hyperlink>
      <w:r w:rsidRPr="00AD0D72">
        <w:rPr>
          <w:rFonts w:ascii="Times New Roman" w:hAnsi="Times New Roman" w:cs="Times New Roman"/>
        </w:rPr>
        <w:t xml:space="preserve">. Piedmont Triad International Airport (GSO). </w:t>
      </w:r>
      <w:hyperlink r:id="rId86" w:history="1">
        <w:r w:rsidRPr="00AD0D72">
          <w:rPr>
            <w:rStyle w:val="Hyperlink"/>
            <w:rFonts w:ascii="Times New Roman" w:hAnsi="Times New Roman" w:cs="Times New Roman"/>
          </w:rPr>
          <w:t>https://flyfrompti.com/statistics-tables/</w:t>
        </w:r>
      </w:hyperlink>
      <w:r w:rsidRPr="00AD0D72">
        <w:rPr>
          <w:rFonts w:ascii="Times New Roman" w:hAnsi="Times New Roman" w:cs="Times New Roman"/>
        </w:rPr>
        <w:t xml:space="preserve">. </w:t>
      </w:r>
    </w:p>
    <w:p w14:paraId="601696B3"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ND</w:t>
      </w:r>
      <w:r w:rsidRPr="00AD0D72">
        <w:rPr>
          <w:rFonts w:ascii="Times New Roman" w:hAnsi="Times New Roman" w:cs="Times New Roman"/>
        </w:rPr>
        <w:t xml:space="preserve">: Hector International Airport (FAR). </w:t>
      </w:r>
      <w:hyperlink r:id="rId87" w:history="1">
        <w:r w:rsidRPr="00AD0D72">
          <w:rPr>
            <w:rStyle w:val="Hyperlink"/>
            <w:rFonts w:ascii="Times New Roman" w:hAnsi="Times New Roman" w:cs="Times New Roman"/>
          </w:rPr>
          <w:t>https://www.fargoairport.com/news-statistics/page/2/</w:t>
        </w:r>
      </w:hyperlink>
      <w:r w:rsidRPr="00AD0D72">
        <w:rPr>
          <w:rFonts w:ascii="Times New Roman" w:hAnsi="Times New Roman" w:cs="Times New Roman"/>
        </w:rPr>
        <w:t xml:space="preserve">. </w:t>
      </w:r>
    </w:p>
    <w:p w14:paraId="5DA02DDD"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OH</w:t>
      </w:r>
      <w:r w:rsidRPr="00AD0D72">
        <w:rPr>
          <w:rFonts w:ascii="Times New Roman" w:hAnsi="Times New Roman" w:cs="Times New Roman"/>
        </w:rPr>
        <w:t xml:space="preserve">: Cleveland-Hopkins International (CLE). </w:t>
      </w:r>
      <w:hyperlink r:id="rId88" w:history="1">
        <w:r w:rsidRPr="00AD0D72">
          <w:rPr>
            <w:rStyle w:val="Hyperlink"/>
            <w:rFonts w:ascii="Times New Roman" w:hAnsi="Times New Roman" w:cs="Times New Roman"/>
          </w:rPr>
          <w:t>https://www.clevelandairport.com/about-us/facts-figures</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650C5325"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rPr>
        <w:t xml:space="preserve">John Glenn Columbus International (CMH). </w:t>
      </w:r>
      <w:hyperlink r:id="rId89" w:history="1">
        <w:r w:rsidRPr="00AD0D72">
          <w:rPr>
            <w:rStyle w:val="Hyperlink"/>
            <w:rFonts w:ascii="Times New Roman" w:hAnsi="Times New Roman" w:cs="Times New Roman"/>
          </w:rPr>
          <w:t>https://flycolumbus.com/flights/airline-stats</w:t>
        </w:r>
      </w:hyperlink>
      <w:r w:rsidRPr="00AD0D72">
        <w:rPr>
          <w:rFonts w:ascii="Times New Roman" w:hAnsi="Times New Roman" w:cs="Times New Roman"/>
        </w:rPr>
        <w:t>.</w:t>
      </w:r>
    </w:p>
    <w:p w14:paraId="24DEA6CF"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OK</w:t>
      </w:r>
      <w:r w:rsidRPr="00AD0D72">
        <w:rPr>
          <w:rFonts w:ascii="Times New Roman" w:hAnsi="Times New Roman" w:cs="Times New Roman"/>
        </w:rPr>
        <w:t xml:space="preserve">: Will Rogers World Airport. </w:t>
      </w:r>
      <w:hyperlink r:id="rId90" w:history="1">
        <w:r w:rsidRPr="00AD0D72">
          <w:rPr>
            <w:rStyle w:val="Hyperlink"/>
            <w:rFonts w:ascii="Times New Roman" w:hAnsi="Times New Roman" w:cs="Times New Roman"/>
          </w:rPr>
          <w:t>https://flyokc.com/news-statistics</w:t>
        </w:r>
      </w:hyperlink>
      <w:r w:rsidRPr="00AD0D72">
        <w:rPr>
          <w:rFonts w:ascii="Times New Roman" w:hAnsi="Times New Roman" w:cs="Times New Roman"/>
        </w:rPr>
        <w:t xml:space="preserve">. </w:t>
      </w:r>
    </w:p>
    <w:p w14:paraId="0CB20A0D"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OR</w:t>
      </w:r>
      <w:r w:rsidRPr="00AD0D72">
        <w:rPr>
          <w:rFonts w:ascii="Times New Roman" w:hAnsi="Times New Roman" w:cs="Times New Roman"/>
        </w:rPr>
        <w:t xml:space="preserve">: Portland international airport. </w:t>
      </w:r>
      <w:hyperlink r:id="rId91" w:history="1">
        <w:r w:rsidRPr="00AD0D72">
          <w:rPr>
            <w:rStyle w:val="Hyperlink"/>
            <w:rFonts w:ascii="Times New Roman" w:hAnsi="Times New Roman" w:cs="Times New Roman"/>
          </w:rPr>
          <w:t>https://www.portofportland.com/FinanceAndStatistics</w:t>
        </w:r>
      </w:hyperlink>
      <w:r w:rsidRPr="00AD0D72">
        <w:rPr>
          <w:rFonts w:ascii="Times New Roman" w:hAnsi="Times New Roman" w:cs="Times New Roman"/>
        </w:rPr>
        <w:t xml:space="preserve">. Rogue Valley International-Medford Airport (MFR). </w:t>
      </w:r>
      <w:hyperlink r:id="rId92" w:history="1">
        <w:r w:rsidRPr="00AD0D72">
          <w:rPr>
            <w:rStyle w:val="Hyperlink"/>
            <w:rFonts w:ascii="Times New Roman" w:hAnsi="Times New Roman" w:cs="Times New Roman"/>
          </w:rPr>
          <w:t>file:///C:/Users/24549659/Downloads/Monthly%20Airline%20Activity_%20Jan%202014%20to%20present.pdf</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253846B4"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PA</w:t>
      </w:r>
      <w:r w:rsidRPr="00AD0D72">
        <w:rPr>
          <w:rFonts w:ascii="Times New Roman" w:hAnsi="Times New Roman" w:cs="Times New Roman"/>
        </w:rPr>
        <w:t xml:space="preserve">: Philadelphia International Airport. </w:t>
      </w:r>
      <w:hyperlink r:id="rId93" w:history="1">
        <w:r w:rsidRPr="00AD0D72">
          <w:rPr>
            <w:rStyle w:val="Hyperlink"/>
            <w:rFonts w:ascii="Times New Roman" w:hAnsi="Times New Roman" w:cs="Times New Roman"/>
          </w:rPr>
          <w:t>https://www.phl.org/business/reports/activity-reports</w:t>
        </w:r>
      </w:hyperlink>
      <w:r w:rsidRPr="00AD0D72">
        <w:rPr>
          <w:rFonts w:ascii="Times New Roman" w:hAnsi="Times New Roman" w:cs="Times New Roman"/>
        </w:rPr>
        <w:t xml:space="preserve">. Pittsburgh International Airport. </w:t>
      </w:r>
      <w:hyperlink r:id="rId94" w:history="1">
        <w:r w:rsidRPr="00AD0D72">
          <w:rPr>
            <w:rStyle w:val="Hyperlink"/>
            <w:rFonts w:ascii="Times New Roman" w:hAnsi="Times New Roman" w:cs="Times New Roman"/>
          </w:rPr>
          <w:t>https://flypittsburgh.com/wp-content/uploads/2022/03/January-2022-Short-E-Mail-Report.pdf</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7AFD20C8"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RI</w:t>
      </w:r>
      <w:r w:rsidRPr="00AD0D72">
        <w:rPr>
          <w:rFonts w:ascii="Times New Roman" w:hAnsi="Times New Roman" w:cs="Times New Roman"/>
        </w:rPr>
        <w:t xml:space="preserve">: Rhode Island T.F. Green International Airport (PVD). </w:t>
      </w:r>
      <w:hyperlink r:id="rId95" w:history="1">
        <w:r w:rsidRPr="00AD0D72">
          <w:rPr>
            <w:rStyle w:val="Hyperlink"/>
            <w:rFonts w:ascii="Times New Roman" w:hAnsi="Times New Roman" w:cs="Times New Roman"/>
          </w:rPr>
          <w:t>https://flyri.com/riac/passenger-numbers/</w:t>
        </w:r>
      </w:hyperlink>
      <w:r w:rsidRPr="00AD0D72">
        <w:rPr>
          <w:rFonts w:ascii="Times New Roman" w:hAnsi="Times New Roman" w:cs="Times New Roman"/>
        </w:rPr>
        <w:t>.</w:t>
      </w:r>
    </w:p>
    <w:p w14:paraId="5BDF9E1A"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SC</w:t>
      </w:r>
      <w:r w:rsidRPr="00AD0D72">
        <w:rPr>
          <w:rFonts w:ascii="Times New Roman" w:hAnsi="Times New Roman" w:cs="Times New Roman"/>
        </w:rPr>
        <w:t>: Charleston International Airport (CHS).</w:t>
      </w:r>
      <w:r w:rsidRPr="00AD0D72">
        <w:rPr>
          <w:rFonts w:ascii="Times New Roman" w:hAnsi="Times New Roman" w:cs="Times New Roman"/>
          <w:color w:val="111111"/>
          <w:szCs w:val="21"/>
        </w:rPr>
        <w:t xml:space="preserve"> </w:t>
      </w:r>
      <w:hyperlink r:id="rId96" w:history="1">
        <w:r w:rsidRPr="00AD0D72">
          <w:rPr>
            <w:rStyle w:val="Hyperlink"/>
            <w:rFonts w:ascii="Times New Roman" w:hAnsi="Times New Roman" w:cs="Times New Roman"/>
          </w:rPr>
          <w:t>https://www.iflychs.com/Airport-Statistics</w:t>
        </w:r>
      </w:hyperlink>
      <w:r w:rsidRPr="00AD0D72">
        <w:rPr>
          <w:rStyle w:val="Hyperlink"/>
          <w:rFonts w:ascii="Times New Roman" w:hAnsi="Times New Roman" w:cs="Times New Roman"/>
        </w:rPr>
        <w:t xml:space="preserve">. </w:t>
      </w:r>
      <w:r w:rsidRPr="00AD0D72">
        <w:rPr>
          <w:rFonts w:ascii="Times New Roman" w:hAnsi="Times New Roman" w:cs="Times New Roman"/>
        </w:rPr>
        <w:t xml:space="preserve">Greenville-Spartanburg International Airport (GSP). </w:t>
      </w:r>
      <w:hyperlink r:id="rId97" w:history="1">
        <w:r w:rsidRPr="00AD0D72">
          <w:rPr>
            <w:rStyle w:val="Hyperlink"/>
            <w:rFonts w:ascii="Times New Roman" w:hAnsi="Times New Roman" w:cs="Times New Roman"/>
          </w:rPr>
          <w:t>https://gspairport.com/statistics/</w:t>
        </w:r>
      </w:hyperlink>
      <w:r w:rsidRPr="00AD0D72">
        <w:rPr>
          <w:rFonts w:ascii="Times New Roman" w:hAnsi="Times New Roman" w:cs="Times New Roman"/>
        </w:rPr>
        <w:t xml:space="preserve">. Myrtle Beach International Airport (MYR). </w:t>
      </w:r>
      <w:hyperlink r:id="rId98" w:history="1">
        <w:r w:rsidRPr="00AD0D72">
          <w:rPr>
            <w:rStyle w:val="Hyperlink"/>
            <w:rFonts w:ascii="Times New Roman" w:hAnsi="Times New Roman" w:cs="Times New Roman"/>
          </w:rPr>
          <w:t>https://www.flymyrtlebeach.com/media/</w:t>
        </w:r>
      </w:hyperlink>
      <w:r w:rsidRPr="00AD0D72">
        <w:rPr>
          <w:rFonts w:ascii="Times New Roman" w:hAnsi="Times New Roman" w:cs="Times New Roman"/>
        </w:rPr>
        <w:t>.</w:t>
      </w:r>
    </w:p>
    <w:p w14:paraId="2CC1389E"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SD</w:t>
      </w:r>
      <w:r w:rsidRPr="00AD0D72">
        <w:rPr>
          <w:rFonts w:ascii="Times New Roman" w:hAnsi="Times New Roman" w:cs="Times New Roman"/>
        </w:rPr>
        <w:t xml:space="preserve">: Rapid City Regional Airport (RAP). </w:t>
      </w:r>
      <w:hyperlink r:id="rId99" w:anchor=":~:text=Category%20Stats&amp;text=Rapid%20City%20Regional%20Airport%20welcomed,previous%20record%20period%20from%202019" w:history="1">
        <w:r w:rsidRPr="00AD0D72">
          <w:rPr>
            <w:rStyle w:val="Hyperlink"/>
            <w:rFonts w:ascii="Times New Roman" w:hAnsi="Times New Roman" w:cs="Times New Roman"/>
          </w:rPr>
          <w:t>https://rapairport.com/category/stats/#:~:text=Category%20Stats&amp;text=Rapid%20City%20Regional%20Airport%20welcomed,previous%20record%20period%20from%202019</w:t>
        </w:r>
      </w:hyperlink>
      <w:r w:rsidRPr="00AD0D72">
        <w:rPr>
          <w:rFonts w:ascii="Times New Roman" w:hAnsi="Times New Roman" w:cs="Times New Roman"/>
        </w:rPr>
        <w:t>.</w:t>
      </w:r>
    </w:p>
    <w:p w14:paraId="0BA5D1D4"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TN</w:t>
      </w:r>
      <w:r w:rsidRPr="00AD0D72">
        <w:rPr>
          <w:rFonts w:ascii="Times New Roman" w:hAnsi="Times New Roman" w:cs="Times New Roman"/>
        </w:rPr>
        <w:t xml:space="preserve">: Nashville International Airport (BNA). </w:t>
      </w:r>
      <w:hyperlink r:id="rId100" w:history="1">
        <w:r w:rsidRPr="00AD0D72">
          <w:rPr>
            <w:rStyle w:val="Hyperlink"/>
            <w:rFonts w:ascii="Times New Roman" w:hAnsi="Times New Roman" w:cs="Times New Roman"/>
          </w:rPr>
          <w:t>https://flynashville.com/nashville-airport-authority/airport-data-and-reports</w:t>
        </w:r>
      </w:hyperlink>
      <w:r w:rsidRPr="00AD0D72">
        <w:rPr>
          <w:rFonts w:ascii="Times New Roman" w:hAnsi="Times New Roman" w:cs="Times New Roman"/>
        </w:rPr>
        <w:t xml:space="preserve">. </w:t>
      </w:r>
    </w:p>
    <w:p w14:paraId="736F6FFA"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TX</w:t>
      </w:r>
      <w:r w:rsidRPr="00AD0D72">
        <w:rPr>
          <w:rFonts w:ascii="Times New Roman" w:hAnsi="Times New Roman" w:cs="Times New Roman"/>
        </w:rPr>
        <w:t xml:space="preserve">: Dallas-Fort Worth International Airport (DFW). </w:t>
      </w:r>
      <w:hyperlink r:id="rId101" w:history="1">
        <w:r w:rsidRPr="00AD0D72">
          <w:rPr>
            <w:rStyle w:val="Hyperlink"/>
            <w:rFonts w:ascii="Times New Roman" w:hAnsi="Times New Roman" w:cs="Times New Roman"/>
          </w:rPr>
          <w:t>https://www.dfwairport.com/business/about/stats/</w:t>
        </w:r>
      </w:hyperlink>
      <w:r w:rsidRPr="00AD0D72">
        <w:rPr>
          <w:rFonts w:ascii="Times New Roman" w:hAnsi="Times New Roman" w:cs="Times New Roman"/>
        </w:rPr>
        <w:t xml:space="preserve">. All Huston airports. </w:t>
      </w:r>
      <w:hyperlink r:id="rId102" w:history="1">
        <w:r w:rsidRPr="00AD0D72">
          <w:rPr>
            <w:rStyle w:val="Hyperlink"/>
            <w:rFonts w:ascii="Times New Roman" w:hAnsi="Times New Roman" w:cs="Times New Roman"/>
          </w:rPr>
          <w:t>https://app.powerbigov.us/view?r=eyJrIjoiMDE3ZWI1YmEtOTZiOS00NjZjLWEzZTAtNjRmZmM1NWY2OGU3IiwidCI6IjU3YTg1YTEwLTI1OGItNDViNC1hNTE5LWM5NmM3NzIxMDk0YyJ9</w:t>
        </w:r>
      </w:hyperlink>
      <w:r w:rsidRPr="00AD0D72">
        <w:rPr>
          <w:rFonts w:ascii="Times New Roman" w:hAnsi="Times New Roman" w:cs="Times New Roman"/>
        </w:rPr>
        <w:t xml:space="preserve">. Austin-Bergstrom International Airport (AUS). </w:t>
      </w:r>
      <w:hyperlink r:id="rId103" w:history="1">
        <w:r w:rsidRPr="00AD0D72">
          <w:rPr>
            <w:rStyle w:val="Hyperlink"/>
            <w:rFonts w:ascii="Times New Roman" w:hAnsi="Times New Roman" w:cs="Times New Roman"/>
          </w:rPr>
          <w:t>https://www.austintexas.gov/department/airport-activity-reports-passenger-air-cargo-traffic</w:t>
        </w:r>
      </w:hyperlink>
      <w:r w:rsidRPr="00AD0D72">
        <w:rPr>
          <w:rFonts w:ascii="Times New Roman" w:hAnsi="Times New Roman" w:cs="Times New Roman"/>
        </w:rPr>
        <w:t xml:space="preserve">. San Antonio International Airport (SAT). </w:t>
      </w:r>
      <w:r w:rsidRPr="00AD0D72">
        <w:rPr>
          <w:rFonts w:ascii="Times New Roman" w:hAnsi="Times New Roman" w:cs="Times New Roman"/>
          <w:color w:val="FF0000"/>
        </w:rPr>
        <w:t>(International passenger data available)</w:t>
      </w:r>
    </w:p>
    <w:p w14:paraId="1527D258"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UT</w:t>
      </w:r>
      <w:r w:rsidRPr="00AD0D72">
        <w:rPr>
          <w:rFonts w:ascii="Times New Roman" w:hAnsi="Times New Roman" w:cs="Times New Roman"/>
        </w:rPr>
        <w:t>: Salt Lake City International Airport (SLC).</w:t>
      </w:r>
      <w:r w:rsidRPr="00AD0D72">
        <w:rPr>
          <w:rFonts w:ascii="Times New Roman" w:hAnsi="Times New Roman" w:cs="Times New Roman"/>
          <w:color w:val="FF0000"/>
        </w:rPr>
        <w:t xml:space="preserve"> </w:t>
      </w:r>
      <w:hyperlink r:id="rId104" w:history="1">
        <w:r w:rsidRPr="00AD0D72">
          <w:rPr>
            <w:rStyle w:val="Hyperlink"/>
            <w:rFonts w:ascii="Times New Roman" w:hAnsi="Times New Roman" w:cs="Times New Roman"/>
          </w:rPr>
          <w:t>https://slcairport.com/about-the-airport/airport-overview/air-traffic-statistics/</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33BD2BA6"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VT</w:t>
      </w:r>
      <w:r w:rsidRPr="00AD0D72">
        <w:rPr>
          <w:rFonts w:ascii="Times New Roman" w:hAnsi="Times New Roman" w:cs="Times New Roman"/>
        </w:rPr>
        <w:t xml:space="preserve">: Burlington International Airport (BTV). </w:t>
      </w:r>
      <w:hyperlink r:id="rId105" w:history="1">
        <w:r w:rsidRPr="00AD0D72">
          <w:rPr>
            <w:rStyle w:val="Hyperlink"/>
            <w:rFonts w:ascii="Times New Roman" w:hAnsi="Times New Roman" w:cs="Times New Roman"/>
          </w:rPr>
          <w:t>https://www.btv.aero/images/uploads/DEPLANE_2022.JAN_.pdf</w:t>
        </w:r>
      </w:hyperlink>
      <w:r w:rsidRPr="00AD0D72">
        <w:rPr>
          <w:rFonts w:ascii="Times New Roman" w:hAnsi="Times New Roman" w:cs="Times New Roman"/>
        </w:rPr>
        <w:t xml:space="preserve">. </w:t>
      </w:r>
      <w:hyperlink r:id="rId106" w:history="1">
        <w:r w:rsidRPr="00AD0D72">
          <w:rPr>
            <w:rStyle w:val="Hyperlink"/>
            <w:rFonts w:ascii="Times New Roman" w:hAnsi="Times New Roman" w:cs="Times New Roman"/>
          </w:rPr>
          <w:t>https://www.transtats.bts.gov/Data_Elements.aspx?Data=1</w:t>
        </w:r>
      </w:hyperlink>
      <w:r w:rsidRPr="00AD0D72">
        <w:rPr>
          <w:rFonts w:ascii="Times New Roman" w:hAnsi="Times New Roman" w:cs="Times New Roman"/>
        </w:rPr>
        <w:t xml:space="preserve">. </w:t>
      </w:r>
    </w:p>
    <w:p w14:paraId="7B404330"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VA</w:t>
      </w:r>
      <w:r w:rsidRPr="00AD0D72">
        <w:rPr>
          <w:rFonts w:ascii="Times New Roman" w:hAnsi="Times New Roman" w:cs="Times New Roman"/>
        </w:rPr>
        <w:t xml:space="preserve">: Washington Dulles International Airport (IAD). &amp; Ronald Reagan Washington National Airport. </w:t>
      </w:r>
      <w:hyperlink r:id="rId107" w:history="1">
        <w:r w:rsidRPr="00AD0D72">
          <w:rPr>
            <w:rStyle w:val="Hyperlink"/>
            <w:rFonts w:ascii="Times New Roman" w:hAnsi="Times New Roman" w:cs="Times New Roman"/>
          </w:rPr>
          <w:t>https://www.mwaa.com/financial-statistics/dulles-air-traffic-statistics/2022-dulles-air-traffic-statistics</w:t>
        </w:r>
      </w:hyperlink>
      <w:r w:rsidRPr="00AD0D72">
        <w:rPr>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6B5E7801"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WA</w:t>
      </w:r>
      <w:r w:rsidRPr="00AD0D72">
        <w:rPr>
          <w:rFonts w:ascii="Times New Roman" w:hAnsi="Times New Roman" w:cs="Times New Roman"/>
        </w:rPr>
        <w:t xml:space="preserve">: Seattle-Tacoma International Airport (SEA) </w:t>
      </w:r>
      <w:hyperlink r:id="rId108" w:history="1">
        <w:r w:rsidRPr="00AD0D72">
          <w:rPr>
            <w:rStyle w:val="Hyperlink"/>
            <w:rFonts w:ascii="Times New Roman" w:hAnsi="Times New Roman" w:cs="Times New Roman"/>
          </w:rPr>
          <w:t>https://www.portseattle.org/page/airport-statistics</w:t>
        </w:r>
      </w:hyperlink>
      <w:r w:rsidRPr="00AD0D72">
        <w:rPr>
          <w:rStyle w:val="Hyperlink"/>
          <w:rFonts w:ascii="Times New Roman" w:hAnsi="Times New Roman" w:cs="Times New Roman"/>
        </w:rPr>
        <w:t xml:space="preserve">. </w:t>
      </w:r>
      <w:r w:rsidRPr="00AD0D72">
        <w:rPr>
          <w:rFonts w:ascii="Times New Roman" w:hAnsi="Times New Roman" w:cs="Times New Roman"/>
          <w:color w:val="FF0000"/>
        </w:rPr>
        <w:t>(International passenger data available)</w:t>
      </w:r>
    </w:p>
    <w:p w14:paraId="222EAA0A"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lastRenderedPageBreak/>
        <w:t>WV</w:t>
      </w:r>
      <w:r w:rsidRPr="00AD0D72">
        <w:rPr>
          <w:rFonts w:ascii="Times New Roman" w:hAnsi="Times New Roman" w:cs="Times New Roman"/>
        </w:rPr>
        <w:t>: No airport has international flights.</w:t>
      </w:r>
    </w:p>
    <w:p w14:paraId="733DF5DB"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WI</w:t>
      </w:r>
      <w:r w:rsidRPr="00AD0D72">
        <w:rPr>
          <w:rFonts w:ascii="Times New Roman" w:hAnsi="Times New Roman" w:cs="Times New Roman"/>
        </w:rPr>
        <w:t xml:space="preserve">: General Mitchell International Airport (MKE) : </w:t>
      </w:r>
      <w:hyperlink r:id="rId109" w:history="1">
        <w:r w:rsidRPr="00AD0D72">
          <w:rPr>
            <w:rStyle w:val="Hyperlink"/>
            <w:rFonts w:ascii="Times New Roman" w:hAnsi="Times New Roman" w:cs="Times New Roman"/>
          </w:rPr>
          <w:t>https://www.mitchellairport.com/airport-information/facts-and-stats/air-traffic-report/2022-air-traffic-reports</w:t>
        </w:r>
      </w:hyperlink>
      <w:r w:rsidRPr="00AD0D72">
        <w:rPr>
          <w:rFonts w:ascii="Times New Roman" w:hAnsi="Times New Roman" w:cs="Times New Roman"/>
        </w:rPr>
        <w:t>.</w:t>
      </w:r>
    </w:p>
    <w:p w14:paraId="2B0DC38D" w14:textId="77777777" w:rsidR="00AD0D72" w:rsidRPr="00AD0D72" w:rsidRDefault="00AD0D72" w:rsidP="00AD0D72">
      <w:pPr>
        <w:spacing w:before="100" w:beforeAutospacing="1" w:after="100" w:afterAutospacing="1"/>
        <w:rPr>
          <w:rFonts w:ascii="Times New Roman" w:hAnsi="Times New Roman" w:cs="Times New Roman"/>
        </w:rPr>
      </w:pPr>
      <w:r w:rsidRPr="00AD0D72">
        <w:rPr>
          <w:rFonts w:ascii="Times New Roman" w:hAnsi="Times New Roman" w:cs="Times New Roman"/>
          <w:b/>
          <w:bCs/>
        </w:rPr>
        <w:t>WY</w:t>
      </w:r>
      <w:r w:rsidRPr="00AD0D72">
        <w:rPr>
          <w:rFonts w:ascii="Times New Roman" w:hAnsi="Times New Roman" w:cs="Times New Roman"/>
        </w:rPr>
        <w:t xml:space="preserve">: Jackson Hole Airport (JAC): </w:t>
      </w:r>
      <w:hyperlink r:id="rId110" w:history="1">
        <w:r w:rsidRPr="00AD0D72">
          <w:rPr>
            <w:rStyle w:val="Hyperlink"/>
            <w:rFonts w:ascii="Times New Roman" w:hAnsi="Times New Roman" w:cs="Times New Roman"/>
          </w:rPr>
          <w:t>https://www.jacksonholeairport.com/airport-board/activity-reports/</w:t>
        </w:r>
      </w:hyperlink>
      <w:r w:rsidRPr="00AD0D72">
        <w:rPr>
          <w:rFonts w:ascii="Times New Roman" w:hAnsi="Times New Roman" w:cs="Times New Roman"/>
        </w:rPr>
        <w:t>.</w:t>
      </w:r>
    </w:p>
    <w:p w14:paraId="6EE3166D" w14:textId="69B63965" w:rsidR="007031CA" w:rsidRDefault="00AD0D72" w:rsidP="007031CA">
      <w:pPr>
        <w:spacing w:before="100" w:beforeAutospacing="1" w:after="100" w:afterAutospacing="1"/>
        <w:rPr>
          <w:rFonts w:ascii="Times New Roman" w:hAnsi="Times New Roman" w:cs="Times New Roman"/>
        </w:rPr>
      </w:pPr>
      <w:r w:rsidRPr="00AD0D72">
        <w:rPr>
          <w:rFonts w:ascii="Times New Roman" w:hAnsi="Times New Roman" w:cs="Times New Roman"/>
        </w:rPr>
        <w:t xml:space="preserve">International airports of each state were selected based on the classification in the </w:t>
      </w:r>
      <w:proofErr w:type="spellStart"/>
      <w:r w:rsidRPr="00AD0D72">
        <w:rPr>
          <w:rFonts w:ascii="Times New Roman" w:hAnsi="Times New Roman" w:cs="Times New Roman"/>
        </w:rPr>
        <w:t>OfficialUSA</w:t>
      </w:r>
      <w:proofErr w:type="spellEnd"/>
      <w:r w:rsidRPr="00AD0D72">
        <w:rPr>
          <w:rFonts w:ascii="Times New Roman" w:hAnsi="Times New Roman" w:cs="Times New Roman"/>
        </w:rPr>
        <w:t xml:space="preserve"> website: </w:t>
      </w:r>
      <w:hyperlink r:id="rId111" w:history="1">
        <w:r w:rsidR="007031CA" w:rsidRPr="00E06EC7">
          <w:rPr>
            <w:rStyle w:val="Hyperlink"/>
            <w:rFonts w:ascii="Times New Roman" w:hAnsi="Times New Roman" w:cs="Times New Roman"/>
          </w:rPr>
          <w:t>https://www.officialusa.com/</w:t>
        </w:r>
      </w:hyperlink>
    </w:p>
    <w:p w14:paraId="71BC8AFC" w14:textId="70CC764B" w:rsidR="00AD0D72" w:rsidRPr="00AD0D72" w:rsidRDefault="00AD0D72" w:rsidP="007031C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br w:type="page"/>
      </w:r>
    </w:p>
    <w:p w14:paraId="694BD139" w14:textId="602DB5E6" w:rsidR="00D137EB" w:rsidRPr="007225A1" w:rsidRDefault="00D137EB" w:rsidP="007225A1">
      <w:pPr>
        <w:pStyle w:val="EndNoteBibliography"/>
        <w:outlineLvl w:val="1"/>
        <w:rPr>
          <w:rFonts w:ascii="Times New Roman" w:hAnsi="Times New Roman" w:cs="Times New Roman"/>
          <w:b/>
          <w:bCs/>
          <w:sz w:val="24"/>
          <w:szCs w:val="24"/>
        </w:rPr>
      </w:pPr>
      <w:bookmarkStart w:id="36" w:name="_Toc153445655"/>
      <w:r w:rsidRPr="007225A1">
        <w:rPr>
          <w:rFonts w:ascii="Times New Roman" w:hAnsi="Times New Roman" w:cs="Times New Roman"/>
          <w:b/>
          <w:bCs/>
          <w:sz w:val="24"/>
          <w:szCs w:val="24"/>
        </w:rPr>
        <w:lastRenderedPageBreak/>
        <w:t>References</w:t>
      </w:r>
      <w:bookmarkEnd w:id="36"/>
    </w:p>
    <w:p w14:paraId="28FCE257" w14:textId="77777777" w:rsidR="00032CC5" w:rsidRPr="00032CC5" w:rsidRDefault="00D137EB" w:rsidP="00032CC5">
      <w:pPr>
        <w:pStyle w:val="EndNoteBibliography"/>
        <w:ind w:left="720" w:hanging="720"/>
      </w:pPr>
      <w:r w:rsidRPr="00D137EB">
        <w:rPr>
          <w:rFonts w:ascii="Times New Roman" w:hAnsi="Times New Roman" w:cs="Times New Roman"/>
          <w:sz w:val="22"/>
        </w:rPr>
        <w:fldChar w:fldCharType="begin"/>
      </w:r>
      <w:r w:rsidRPr="00D137EB">
        <w:rPr>
          <w:rFonts w:ascii="Times New Roman" w:hAnsi="Times New Roman" w:cs="Times New Roman"/>
          <w:sz w:val="22"/>
        </w:rPr>
        <w:instrText xml:space="preserve"> ADDIN EN.REFLIST </w:instrText>
      </w:r>
      <w:r w:rsidRPr="00D137EB">
        <w:rPr>
          <w:rFonts w:ascii="Times New Roman" w:hAnsi="Times New Roman" w:cs="Times New Roman"/>
          <w:sz w:val="22"/>
        </w:rPr>
        <w:fldChar w:fldCharType="separate"/>
      </w:r>
      <w:r w:rsidR="00032CC5" w:rsidRPr="00032CC5">
        <w:t>1.</w:t>
      </w:r>
      <w:r w:rsidR="00032CC5" w:rsidRPr="00032CC5">
        <w:tab/>
        <w:t xml:space="preserve">Archer E, Archer ME. Package ‘rfPermute’. </w:t>
      </w:r>
      <w:r w:rsidR="00032CC5" w:rsidRPr="00032CC5">
        <w:rPr>
          <w:i/>
        </w:rPr>
        <w:t>R Project: Indianapolis, IN, USA</w:t>
      </w:r>
      <w:r w:rsidR="00032CC5" w:rsidRPr="00032CC5">
        <w:t>,  (2016).</w:t>
      </w:r>
    </w:p>
    <w:p w14:paraId="4A2BE0C3" w14:textId="77777777" w:rsidR="00032CC5" w:rsidRPr="00032CC5" w:rsidRDefault="00032CC5" w:rsidP="00032CC5">
      <w:pPr>
        <w:pStyle w:val="EndNoteBibliography"/>
      </w:pPr>
    </w:p>
    <w:p w14:paraId="7770F711" w14:textId="77777777" w:rsidR="00032CC5" w:rsidRPr="00032CC5" w:rsidRDefault="00032CC5" w:rsidP="00032CC5">
      <w:pPr>
        <w:pStyle w:val="EndNoteBibliography"/>
        <w:ind w:left="720" w:hanging="720"/>
      </w:pPr>
      <w:r w:rsidRPr="00032CC5">
        <w:t>2.</w:t>
      </w:r>
      <w:r w:rsidRPr="00032CC5">
        <w:tab/>
        <w:t xml:space="preserve">Tuv E, Borisov A, Runger G, Torkkola K. Feature selection with ensembles, artificial variables, and redundancy elimination. </w:t>
      </w:r>
      <w:r w:rsidRPr="00032CC5">
        <w:rPr>
          <w:i/>
        </w:rPr>
        <w:t>The Journal of Machine Learning Research</w:t>
      </w:r>
      <w:r w:rsidRPr="00032CC5">
        <w:t xml:space="preserve"> </w:t>
      </w:r>
      <w:r w:rsidRPr="00032CC5">
        <w:rPr>
          <w:b/>
        </w:rPr>
        <w:t>10</w:t>
      </w:r>
      <w:r w:rsidRPr="00032CC5">
        <w:t>, 1341-1366 (2009).</w:t>
      </w:r>
    </w:p>
    <w:p w14:paraId="32998863" w14:textId="77777777" w:rsidR="00032CC5" w:rsidRPr="00032CC5" w:rsidRDefault="00032CC5" w:rsidP="00032CC5">
      <w:pPr>
        <w:pStyle w:val="EndNoteBibliography"/>
      </w:pPr>
    </w:p>
    <w:p w14:paraId="1AAF7C74" w14:textId="77777777" w:rsidR="00032CC5" w:rsidRPr="00032CC5" w:rsidRDefault="00032CC5" w:rsidP="00032CC5">
      <w:pPr>
        <w:pStyle w:val="EndNoteBibliography"/>
        <w:ind w:left="720" w:hanging="720"/>
      </w:pPr>
      <w:r w:rsidRPr="00032CC5">
        <w:rPr>
          <w:rFonts w:hint="eastAsia"/>
        </w:rPr>
        <w:t>3.</w:t>
      </w:r>
      <w:r w:rsidRPr="00032CC5">
        <w:rPr>
          <w:rFonts w:hint="eastAsia"/>
        </w:rPr>
        <w:tab/>
        <w:t>Ludvigsson JF. Systematic review of COVID</w:t>
      </w:r>
      <w:r w:rsidRPr="00032CC5">
        <w:rPr>
          <w:rFonts w:hint="eastAsia"/>
        </w:rPr>
        <w:t>‐</w:t>
      </w:r>
      <w:r w:rsidRPr="00032CC5">
        <w:rPr>
          <w:rFonts w:hint="eastAsia"/>
        </w:rPr>
        <w:t xml:space="preserve">19 in children shows milder cases and a better prognosis than adults. </w:t>
      </w:r>
      <w:r w:rsidRPr="00032CC5">
        <w:rPr>
          <w:rFonts w:hint="eastAsia"/>
          <w:i/>
        </w:rPr>
        <w:t>Acta paediatrica</w:t>
      </w:r>
      <w:r w:rsidRPr="00032CC5">
        <w:rPr>
          <w:rFonts w:hint="eastAsia"/>
        </w:rPr>
        <w:t xml:space="preserve"> </w:t>
      </w:r>
      <w:r w:rsidRPr="00032CC5">
        <w:rPr>
          <w:rFonts w:hint="eastAsia"/>
          <w:b/>
        </w:rPr>
        <w:t>109</w:t>
      </w:r>
      <w:r w:rsidRPr="00032CC5">
        <w:rPr>
          <w:rFonts w:hint="eastAsia"/>
        </w:rPr>
        <w:t>, 1088-1095 (2020).</w:t>
      </w:r>
    </w:p>
    <w:p w14:paraId="72DD980F" w14:textId="77777777" w:rsidR="00032CC5" w:rsidRPr="00032CC5" w:rsidRDefault="00032CC5" w:rsidP="00032CC5">
      <w:pPr>
        <w:pStyle w:val="EndNoteBibliography"/>
      </w:pPr>
    </w:p>
    <w:p w14:paraId="5A566721" w14:textId="77777777" w:rsidR="00032CC5" w:rsidRPr="00032CC5" w:rsidRDefault="00032CC5" w:rsidP="00032CC5">
      <w:pPr>
        <w:pStyle w:val="EndNoteBibliography"/>
        <w:ind w:left="720" w:hanging="720"/>
      </w:pPr>
      <w:r w:rsidRPr="00032CC5">
        <w:t>4.</w:t>
      </w:r>
      <w:r w:rsidRPr="00032CC5">
        <w:tab/>
        <w:t>Yasuhara J, Kuno T, Takagi H, Sumitomo N. Clinical characteristics of C</w:t>
      </w:r>
      <w:r w:rsidRPr="00032CC5">
        <w:rPr>
          <w:rFonts w:hint="eastAsia"/>
        </w:rPr>
        <w:t>OVID</w:t>
      </w:r>
      <w:r w:rsidRPr="00032CC5">
        <w:rPr>
          <w:rFonts w:hint="eastAsia"/>
        </w:rPr>
        <w:t>‐</w:t>
      </w:r>
      <w:r w:rsidRPr="00032CC5">
        <w:rPr>
          <w:rFonts w:hint="eastAsia"/>
        </w:rPr>
        <w:t xml:space="preserve">19 in children: a systematic review. </w:t>
      </w:r>
      <w:r w:rsidRPr="00032CC5">
        <w:rPr>
          <w:rFonts w:hint="eastAsia"/>
          <w:i/>
        </w:rPr>
        <w:t>Pediatric pulmonology</w:t>
      </w:r>
      <w:r w:rsidRPr="00032CC5">
        <w:rPr>
          <w:rFonts w:hint="eastAsia"/>
        </w:rPr>
        <w:t xml:space="preserve"> </w:t>
      </w:r>
      <w:r w:rsidRPr="00032CC5">
        <w:rPr>
          <w:rFonts w:hint="eastAsia"/>
          <w:b/>
        </w:rPr>
        <w:t>55</w:t>
      </w:r>
      <w:r w:rsidRPr="00032CC5">
        <w:rPr>
          <w:rFonts w:hint="eastAsia"/>
        </w:rPr>
        <w:t>, 2565-2575 (2020).</w:t>
      </w:r>
    </w:p>
    <w:p w14:paraId="2595F577" w14:textId="77777777" w:rsidR="00032CC5" w:rsidRPr="00032CC5" w:rsidRDefault="00032CC5" w:rsidP="00032CC5">
      <w:pPr>
        <w:pStyle w:val="EndNoteBibliography"/>
      </w:pPr>
    </w:p>
    <w:p w14:paraId="04B10C87" w14:textId="77777777" w:rsidR="00032CC5" w:rsidRPr="00032CC5" w:rsidRDefault="00032CC5" w:rsidP="00032CC5">
      <w:pPr>
        <w:pStyle w:val="EndNoteBibliography"/>
        <w:ind w:left="720" w:hanging="720"/>
      </w:pPr>
      <w:r w:rsidRPr="00032CC5">
        <w:t>5.</w:t>
      </w:r>
      <w:r w:rsidRPr="00032CC5">
        <w:tab/>
        <w:t>de Oliveira Otto MC</w:t>
      </w:r>
      <w:r w:rsidRPr="00032CC5">
        <w:rPr>
          <w:i/>
        </w:rPr>
        <w:t>, et al.</w:t>
      </w:r>
      <w:r w:rsidRPr="00032CC5">
        <w:t xml:space="preserve"> Case growth analysis to inform local response to COVID-19 epidemic in a diverse US community. </w:t>
      </w:r>
      <w:r w:rsidRPr="00032CC5">
        <w:rPr>
          <w:i/>
        </w:rPr>
        <w:t>Scientific Reports</w:t>
      </w:r>
      <w:r w:rsidRPr="00032CC5">
        <w:t xml:space="preserve"> </w:t>
      </w:r>
      <w:r w:rsidRPr="00032CC5">
        <w:rPr>
          <w:b/>
        </w:rPr>
        <w:t>12</w:t>
      </w:r>
      <w:r w:rsidRPr="00032CC5">
        <w:t>, 16217 (2022).</w:t>
      </w:r>
    </w:p>
    <w:p w14:paraId="3357D5D5" w14:textId="77777777" w:rsidR="00032CC5" w:rsidRPr="00032CC5" w:rsidRDefault="00032CC5" w:rsidP="00032CC5">
      <w:pPr>
        <w:pStyle w:val="EndNoteBibliography"/>
      </w:pPr>
    </w:p>
    <w:p w14:paraId="0515BCF8" w14:textId="77777777" w:rsidR="00032CC5" w:rsidRPr="00032CC5" w:rsidRDefault="00032CC5" w:rsidP="00032CC5">
      <w:pPr>
        <w:pStyle w:val="EndNoteBibliography"/>
        <w:ind w:left="720" w:hanging="720"/>
      </w:pPr>
      <w:r w:rsidRPr="00032CC5">
        <w:t>6.</w:t>
      </w:r>
      <w:r w:rsidRPr="00032CC5">
        <w:tab/>
        <w:t>Haldane V</w:t>
      </w:r>
      <w:r w:rsidRPr="00032CC5">
        <w:rPr>
          <w:i/>
        </w:rPr>
        <w:t>, et al.</w:t>
      </w:r>
      <w:r w:rsidRPr="00032CC5">
        <w:t xml:space="preserve"> Health systems resilience in managing the COVID-19 pandemic: lessons from 28 countries. </w:t>
      </w:r>
      <w:r w:rsidRPr="00032CC5">
        <w:rPr>
          <w:i/>
        </w:rPr>
        <w:t>Nature Medicine</w:t>
      </w:r>
      <w:r w:rsidRPr="00032CC5">
        <w:t xml:space="preserve"> </w:t>
      </w:r>
      <w:r w:rsidRPr="00032CC5">
        <w:rPr>
          <w:b/>
        </w:rPr>
        <w:t>27</w:t>
      </w:r>
      <w:r w:rsidRPr="00032CC5">
        <w:t>, 964-980 (2021).</w:t>
      </w:r>
    </w:p>
    <w:p w14:paraId="31C7EDC1" w14:textId="77777777" w:rsidR="00032CC5" w:rsidRPr="00032CC5" w:rsidRDefault="00032CC5" w:rsidP="00032CC5">
      <w:pPr>
        <w:pStyle w:val="EndNoteBibliography"/>
      </w:pPr>
    </w:p>
    <w:p w14:paraId="00FFC44F" w14:textId="77777777" w:rsidR="00032CC5" w:rsidRPr="00032CC5" w:rsidRDefault="00032CC5" w:rsidP="00032CC5">
      <w:pPr>
        <w:pStyle w:val="EndNoteBibliography"/>
        <w:ind w:left="720" w:hanging="720"/>
      </w:pPr>
      <w:r w:rsidRPr="00032CC5">
        <w:t>7.</w:t>
      </w:r>
      <w:r w:rsidRPr="00032CC5">
        <w:tab/>
        <w:t xml:space="preserve">Hamidi S, Sabouri S, Ewing R. Does density aggravate the COVID-19 pandemic? Early findings and lessons for planners. </w:t>
      </w:r>
      <w:r w:rsidRPr="00032CC5">
        <w:rPr>
          <w:i/>
        </w:rPr>
        <w:t>Journal of the American Planning Association</w:t>
      </w:r>
      <w:r w:rsidRPr="00032CC5">
        <w:t xml:space="preserve"> </w:t>
      </w:r>
      <w:r w:rsidRPr="00032CC5">
        <w:rPr>
          <w:b/>
        </w:rPr>
        <w:t>86</w:t>
      </w:r>
      <w:r w:rsidRPr="00032CC5">
        <w:t>, 495-509 (2020).</w:t>
      </w:r>
    </w:p>
    <w:p w14:paraId="719C8365" w14:textId="77777777" w:rsidR="00032CC5" w:rsidRPr="00032CC5" w:rsidRDefault="00032CC5" w:rsidP="00032CC5">
      <w:pPr>
        <w:pStyle w:val="EndNoteBibliography"/>
      </w:pPr>
    </w:p>
    <w:p w14:paraId="3CA5649B" w14:textId="77777777" w:rsidR="00032CC5" w:rsidRPr="00032CC5" w:rsidRDefault="00032CC5" w:rsidP="00032CC5">
      <w:pPr>
        <w:pStyle w:val="EndNoteBibliography"/>
        <w:ind w:left="720" w:hanging="720"/>
      </w:pPr>
      <w:r w:rsidRPr="00032CC5">
        <w:t>8.</w:t>
      </w:r>
      <w:r w:rsidRPr="00032CC5">
        <w:tab/>
        <w:t xml:space="preserve">Garnier R, Benetka JR, Kraemer J, Bansal S. Socioeconomic disparities in social distancing during the COVID-19 pandemic in the United States: observational study. </w:t>
      </w:r>
      <w:r w:rsidRPr="00032CC5">
        <w:rPr>
          <w:i/>
        </w:rPr>
        <w:t>Journal of medical Internet research</w:t>
      </w:r>
      <w:r w:rsidRPr="00032CC5">
        <w:t xml:space="preserve"> </w:t>
      </w:r>
      <w:r w:rsidRPr="00032CC5">
        <w:rPr>
          <w:b/>
        </w:rPr>
        <w:t>23</w:t>
      </w:r>
      <w:r w:rsidRPr="00032CC5">
        <w:t>, e24591 (2021).</w:t>
      </w:r>
    </w:p>
    <w:p w14:paraId="250F1FE9" w14:textId="77777777" w:rsidR="00032CC5" w:rsidRPr="00032CC5" w:rsidRDefault="00032CC5" w:rsidP="00032CC5">
      <w:pPr>
        <w:pStyle w:val="EndNoteBibliography"/>
      </w:pPr>
    </w:p>
    <w:p w14:paraId="761A744D" w14:textId="77777777" w:rsidR="00032CC5" w:rsidRPr="00032CC5" w:rsidRDefault="00032CC5" w:rsidP="00032CC5">
      <w:pPr>
        <w:pStyle w:val="EndNoteBibliography"/>
        <w:ind w:left="720" w:hanging="720"/>
      </w:pPr>
      <w:r w:rsidRPr="00032CC5">
        <w:t>9.</w:t>
      </w:r>
      <w:r w:rsidRPr="00032CC5">
        <w:tab/>
        <w:t>Lu G</w:t>
      </w:r>
      <w:r w:rsidRPr="00032CC5">
        <w:rPr>
          <w:i/>
        </w:rPr>
        <w:t>, et al.</w:t>
      </w:r>
      <w:r w:rsidRPr="00032CC5">
        <w:t xml:space="preserve"> Geriatric risk and protective factors for serious COVID-19 outcomes among older adults in Shanghai Omicron wave. </w:t>
      </w:r>
      <w:r w:rsidRPr="00032CC5">
        <w:rPr>
          <w:i/>
        </w:rPr>
        <w:t>Emerging Microbes &amp; Infections</w:t>
      </w:r>
      <w:r w:rsidRPr="00032CC5">
        <w:t xml:space="preserve"> </w:t>
      </w:r>
      <w:r w:rsidRPr="00032CC5">
        <w:rPr>
          <w:b/>
        </w:rPr>
        <w:t>11</w:t>
      </w:r>
      <w:r w:rsidRPr="00032CC5">
        <w:t>, 2045-2054 (2022).</w:t>
      </w:r>
    </w:p>
    <w:p w14:paraId="66ABFD0A" w14:textId="77777777" w:rsidR="00032CC5" w:rsidRPr="00032CC5" w:rsidRDefault="00032CC5" w:rsidP="00032CC5">
      <w:pPr>
        <w:pStyle w:val="EndNoteBibliography"/>
      </w:pPr>
    </w:p>
    <w:p w14:paraId="10503A5D" w14:textId="77777777" w:rsidR="00032CC5" w:rsidRPr="00032CC5" w:rsidRDefault="00032CC5" w:rsidP="00032CC5">
      <w:pPr>
        <w:pStyle w:val="EndNoteBibliography"/>
        <w:ind w:left="720" w:hanging="720"/>
      </w:pPr>
      <w:r w:rsidRPr="00032CC5">
        <w:t>10.</w:t>
      </w:r>
      <w:r w:rsidRPr="00032CC5">
        <w:tab/>
        <w:t xml:space="preserve">Cheung P-HH, Chan C-P, Jin D-Y. Lessons learned from the fifth wave of COVID-19 in Hong Kong in early 2022. </w:t>
      </w:r>
      <w:r w:rsidRPr="00032CC5">
        <w:rPr>
          <w:i/>
        </w:rPr>
        <w:t>Emerging microbes &amp; infections</w:t>
      </w:r>
      <w:r w:rsidRPr="00032CC5">
        <w:t xml:space="preserve"> </w:t>
      </w:r>
      <w:r w:rsidRPr="00032CC5">
        <w:rPr>
          <w:b/>
        </w:rPr>
        <w:t>11</w:t>
      </w:r>
      <w:r w:rsidRPr="00032CC5">
        <w:t>, 1072-1078 (2022).</w:t>
      </w:r>
    </w:p>
    <w:p w14:paraId="378C1F99" w14:textId="77777777" w:rsidR="00032CC5" w:rsidRPr="00032CC5" w:rsidRDefault="00032CC5" w:rsidP="00032CC5">
      <w:pPr>
        <w:pStyle w:val="EndNoteBibliography"/>
      </w:pPr>
    </w:p>
    <w:p w14:paraId="40F7DF7B" w14:textId="20E86A68" w:rsidR="00C70906" w:rsidRPr="00C70906" w:rsidRDefault="00D137EB" w:rsidP="00C70906">
      <w:pPr>
        <w:pStyle w:val="EndNoteBibliography"/>
        <w:rPr>
          <w:rFonts w:ascii="Times New Roman" w:hAnsi="Times New Roman" w:cs="Times New Roman"/>
          <w:sz w:val="22"/>
        </w:rPr>
      </w:pPr>
      <w:r w:rsidRPr="00D137EB">
        <w:rPr>
          <w:rFonts w:ascii="Times New Roman" w:hAnsi="Times New Roman" w:cs="Times New Roman"/>
          <w:sz w:val="22"/>
        </w:rPr>
        <w:fldChar w:fldCharType="end"/>
      </w:r>
    </w:p>
    <w:p w14:paraId="5B56BB59" w14:textId="0045362C" w:rsidR="00F46AD0" w:rsidRPr="00B06FFB" w:rsidRDefault="00F46AD0" w:rsidP="002C4573">
      <w:pPr>
        <w:jc w:val="left"/>
        <w:rPr>
          <w:rFonts w:ascii="Times New Roman" w:hAnsi="Times New Roman" w:cs="Times New Roman"/>
          <w:sz w:val="24"/>
          <w:szCs w:val="24"/>
        </w:rPr>
      </w:pPr>
    </w:p>
    <w:sectPr w:rsidR="00F46AD0" w:rsidRPr="00B06FFB">
      <w:footerReference w:type="default" r:id="rId1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B2140" w14:textId="77777777" w:rsidR="006A65AF" w:rsidRDefault="006A65AF" w:rsidP="00B06FFB">
      <w:r>
        <w:separator/>
      </w:r>
    </w:p>
  </w:endnote>
  <w:endnote w:type="continuationSeparator" w:id="0">
    <w:p w14:paraId="7988497D" w14:textId="77777777" w:rsidR="006A65AF" w:rsidRDefault="006A65AF" w:rsidP="00B06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792924"/>
      <w:docPartObj>
        <w:docPartGallery w:val="Page Numbers (Bottom of Page)"/>
        <w:docPartUnique/>
      </w:docPartObj>
    </w:sdtPr>
    <w:sdtEndPr>
      <w:rPr>
        <w:noProof/>
      </w:rPr>
    </w:sdtEndPr>
    <w:sdtContent>
      <w:p w14:paraId="71677CA7" w14:textId="41FD3AEE" w:rsidR="009E3392" w:rsidRDefault="009E33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CA3F91" w14:textId="77777777" w:rsidR="009E3392" w:rsidRDefault="009E3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60DC8" w14:textId="77777777" w:rsidR="006A65AF" w:rsidRDefault="006A65AF" w:rsidP="00B06FFB">
      <w:r>
        <w:separator/>
      </w:r>
    </w:p>
  </w:footnote>
  <w:footnote w:type="continuationSeparator" w:id="0">
    <w:p w14:paraId="73498A86" w14:textId="77777777" w:rsidR="006A65AF" w:rsidRDefault="006A65AF" w:rsidP="00B06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B0D6F"/>
    <w:multiLevelType w:val="hybridMultilevel"/>
    <w:tmpl w:val="B9F6BB5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5B3583D"/>
    <w:multiLevelType w:val="multilevel"/>
    <w:tmpl w:val="BB228F78"/>
    <w:lvl w:ilvl="0">
      <w:start w:val="1"/>
      <w:numFmt w:val="decimal"/>
      <w:lvlText w:val="%1."/>
      <w:lvlJc w:val="left"/>
      <w:pPr>
        <w:ind w:left="360" w:hanging="360"/>
      </w:pPr>
      <w:rPr>
        <w:rFonts w:hint="default"/>
      </w:r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36545542">
    <w:abstractNumId w:val="1"/>
  </w:num>
  <w:num w:numId="2" w16cid:durableId="36198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9wavaeb0wst8exd9nxfwa8z29stprftvzs&quot;&gt;WBE Endnote library Copy&lt;record-ids&gt;&lt;item&gt;59&lt;/item&gt;&lt;item&gt;64&lt;/item&gt;&lt;item&gt;90&lt;/item&gt;&lt;item&gt;91&lt;/item&gt;&lt;item&gt;94&lt;/item&gt;&lt;item&gt;95&lt;/item&gt;&lt;item&gt;96&lt;/item&gt;&lt;item&gt;97&lt;/item&gt;&lt;item&gt;106&lt;/item&gt;&lt;item&gt;108&lt;/item&gt;&lt;/record-ids&gt;&lt;/item&gt;&lt;/Libraries&gt;"/>
  </w:docVars>
  <w:rsids>
    <w:rsidRoot w:val="009F6C51"/>
    <w:rsid w:val="00005BCE"/>
    <w:rsid w:val="00020B63"/>
    <w:rsid w:val="00020D86"/>
    <w:rsid w:val="00022396"/>
    <w:rsid w:val="0002294A"/>
    <w:rsid w:val="000259EC"/>
    <w:rsid w:val="00027346"/>
    <w:rsid w:val="00032CC5"/>
    <w:rsid w:val="00035528"/>
    <w:rsid w:val="00044E90"/>
    <w:rsid w:val="0005185C"/>
    <w:rsid w:val="00070C7B"/>
    <w:rsid w:val="0007554C"/>
    <w:rsid w:val="00081195"/>
    <w:rsid w:val="00087A05"/>
    <w:rsid w:val="00091533"/>
    <w:rsid w:val="00091767"/>
    <w:rsid w:val="00095BA6"/>
    <w:rsid w:val="000A3AD6"/>
    <w:rsid w:val="000A4CF3"/>
    <w:rsid w:val="000A6E28"/>
    <w:rsid w:val="000C035B"/>
    <w:rsid w:val="000C3972"/>
    <w:rsid w:val="000D0A02"/>
    <w:rsid w:val="000D12B5"/>
    <w:rsid w:val="000D3DF0"/>
    <w:rsid w:val="00103907"/>
    <w:rsid w:val="001126DD"/>
    <w:rsid w:val="00126F6C"/>
    <w:rsid w:val="00135FE3"/>
    <w:rsid w:val="00137518"/>
    <w:rsid w:val="00145CFD"/>
    <w:rsid w:val="00146C29"/>
    <w:rsid w:val="001510F2"/>
    <w:rsid w:val="001514F8"/>
    <w:rsid w:val="00156709"/>
    <w:rsid w:val="00176702"/>
    <w:rsid w:val="0018080E"/>
    <w:rsid w:val="00183034"/>
    <w:rsid w:val="001932E4"/>
    <w:rsid w:val="001A0309"/>
    <w:rsid w:val="001A095F"/>
    <w:rsid w:val="001A2A4E"/>
    <w:rsid w:val="001A577A"/>
    <w:rsid w:val="001D42E0"/>
    <w:rsid w:val="001F6284"/>
    <w:rsid w:val="0021077F"/>
    <w:rsid w:val="0021142A"/>
    <w:rsid w:val="00214DDD"/>
    <w:rsid w:val="002201C9"/>
    <w:rsid w:val="00220591"/>
    <w:rsid w:val="002425D3"/>
    <w:rsid w:val="00243991"/>
    <w:rsid w:val="002650D3"/>
    <w:rsid w:val="00265451"/>
    <w:rsid w:val="00271F46"/>
    <w:rsid w:val="00273738"/>
    <w:rsid w:val="00283CEB"/>
    <w:rsid w:val="00284637"/>
    <w:rsid w:val="00290BC4"/>
    <w:rsid w:val="00294997"/>
    <w:rsid w:val="002A10D4"/>
    <w:rsid w:val="002A155F"/>
    <w:rsid w:val="002A242F"/>
    <w:rsid w:val="002A4546"/>
    <w:rsid w:val="002A7541"/>
    <w:rsid w:val="002C02A9"/>
    <w:rsid w:val="002C0B88"/>
    <w:rsid w:val="002C2D80"/>
    <w:rsid w:val="002C2D90"/>
    <w:rsid w:val="002C4573"/>
    <w:rsid w:val="002D32A0"/>
    <w:rsid w:val="002D6E7C"/>
    <w:rsid w:val="002E086F"/>
    <w:rsid w:val="002F769C"/>
    <w:rsid w:val="00301BBB"/>
    <w:rsid w:val="0030470B"/>
    <w:rsid w:val="00305703"/>
    <w:rsid w:val="003129A0"/>
    <w:rsid w:val="0031703A"/>
    <w:rsid w:val="00317EC5"/>
    <w:rsid w:val="00317F65"/>
    <w:rsid w:val="003202A6"/>
    <w:rsid w:val="00324F3B"/>
    <w:rsid w:val="003268DA"/>
    <w:rsid w:val="003276AA"/>
    <w:rsid w:val="00341E7A"/>
    <w:rsid w:val="00351F6B"/>
    <w:rsid w:val="00353052"/>
    <w:rsid w:val="00363270"/>
    <w:rsid w:val="00367692"/>
    <w:rsid w:val="00370886"/>
    <w:rsid w:val="00371732"/>
    <w:rsid w:val="003717C6"/>
    <w:rsid w:val="00371A64"/>
    <w:rsid w:val="00371C98"/>
    <w:rsid w:val="00381D43"/>
    <w:rsid w:val="003A4712"/>
    <w:rsid w:val="003B42F5"/>
    <w:rsid w:val="003B741D"/>
    <w:rsid w:val="003D11A0"/>
    <w:rsid w:val="003E3BD4"/>
    <w:rsid w:val="003E608A"/>
    <w:rsid w:val="003F0F85"/>
    <w:rsid w:val="003F5C48"/>
    <w:rsid w:val="003F5EFF"/>
    <w:rsid w:val="0040178F"/>
    <w:rsid w:val="00405E3A"/>
    <w:rsid w:val="004100B4"/>
    <w:rsid w:val="00410EA1"/>
    <w:rsid w:val="004167C4"/>
    <w:rsid w:val="0042048A"/>
    <w:rsid w:val="0042057E"/>
    <w:rsid w:val="00425D7D"/>
    <w:rsid w:val="00425DE2"/>
    <w:rsid w:val="00430871"/>
    <w:rsid w:val="00434020"/>
    <w:rsid w:val="0044790A"/>
    <w:rsid w:val="00463A8B"/>
    <w:rsid w:val="00472F62"/>
    <w:rsid w:val="00483080"/>
    <w:rsid w:val="004842FE"/>
    <w:rsid w:val="00484865"/>
    <w:rsid w:val="0048782B"/>
    <w:rsid w:val="00492879"/>
    <w:rsid w:val="0049704A"/>
    <w:rsid w:val="004A0FCB"/>
    <w:rsid w:val="004A2D5A"/>
    <w:rsid w:val="004A3264"/>
    <w:rsid w:val="004A789F"/>
    <w:rsid w:val="004B1E65"/>
    <w:rsid w:val="004B560E"/>
    <w:rsid w:val="004C476A"/>
    <w:rsid w:val="004C7385"/>
    <w:rsid w:val="004D046C"/>
    <w:rsid w:val="004D441C"/>
    <w:rsid w:val="004D70CB"/>
    <w:rsid w:val="004E4D8B"/>
    <w:rsid w:val="005035CC"/>
    <w:rsid w:val="00504BEE"/>
    <w:rsid w:val="00511F1A"/>
    <w:rsid w:val="0052164F"/>
    <w:rsid w:val="005273E6"/>
    <w:rsid w:val="005339CD"/>
    <w:rsid w:val="005358AC"/>
    <w:rsid w:val="00540002"/>
    <w:rsid w:val="0054029A"/>
    <w:rsid w:val="005436F8"/>
    <w:rsid w:val="00550A55"/>
    <w:rsid w:val="00550C04"/>
    <w:rsid w:val="0055455E"/>
    <w:rsid w:val="00554B2B"/>
    <w:rsid w:val="00563923"/>
    <w:rsid w:val="00565027"/>
    <w:rsid w:val="00567817"/>
    <w:rsid w:val="005701AD"/>
    <w:rsid w:val="00571F7C"/>
    <w:rsid w:val="005754DF"/>
    <w:rsid w:val="005800C3"/>
    <w:rsid w:val="00580648"/>
    <w:rsid w:val="00581C1E"/>
    <w:rsid w:val="00585D68"/>
    <w:rsid w:val="00590A72"/>
    <w:rsid w:val="00597C62"/>
    <w:rsid w:val="005A1425"/>
    <w:rsid w:val="005A6167"/>
    <w:rsid w:val="005B0945"/>
    <w:rsid w:val="005C4D95"/>
    <w:rsid w:val="005C631A"/>
    <w:rsid w:val="005C6A46"/>
    <w:rsid w:val="005C7CC6"/>
    <w:rsid w:val="005D2F2D"/>
    <w:rsid w:val="005D7753"/>
    <w:rsid w:val="005E2F3D"/>
    <w:rsid w:val="005E5613"/>
    <w:rsid w:val="005F3AA2"/>
    <w:rsid w:val="005F74D9"/>
    <w:rsid w:val="0060665F"/>
    <w:rsid w:val="006067CB"/>
    <w:rsid w:val="00613800"/>
    <w:rsid w:val="006157EC"/>
    <w:rsid w:val="0061639A"/>
    <w:rsid w:val="006208FA"/>
    <w:rsid w:val="00622153"/>
    <w:rsid w:val="0062460B"/>
    <w:rsid w:val="00631260"/>
    <w:rsid w:val="00633715"/>
    <w:rsid w:val="00637128"/>
    <w:rsid w:val="0064180F"/>
    <w:rsid w:val="006437A2"/>
    <w:rsid w:val="0065279F"/>
    <w:rsid w:val="00656352"/>
    <w:rsid w:val="00660A35"/>
    <w:rsid w:val="00663BB1"/>
    <w:rsid w:val="00665D88"/>
    <w:rsid w:val="00666AA4"/>
    <w:rsid w:val="0068281B"/>
    <w:rsid w:val="00683915"/>
    <w:rsid w:val="00683D30"/>
    <w:rsid w:val="00683D8B"/>
    <w:rsid w:val="00686ADE"/>
    <w:rsid w:val="00687D37"/>
    <w:rsid w:val="006908AC"/>
    <w:rsid w:val="006A17C1"/>
    <w:rsid w:val="006A65AF"/>
    <w:rsid w:val="006B354B"/>
    <w:rsid w:val="006C065B"/>
    <w:rsid w:val="006C4C1A"/>
    <w:rsid w:val="006D7D8D"/>
    <w:rsid w:val="006E3D10"/>
    <w:rsid w:val="006E5768"/>
    <w:rsid w:val="006E7C36"/>
    <w:rsid w:val="006F01A0"/>
    <w:rsid w:val="006F4977"/>
    <w:rsid w:val="006F5D34"/>
    <w:rsid w:val="007031CA"/>
    <w:rsid w:val="007131E2"/>
    <w:rsid w:val="00721B4E"/>
    <w:rsid w:val="007225A1"/>
    <w:rsid w:val="00733A48"/>
    <w:rsid w:val="00741363"/>
    <w:rsid w:val="00746D78"/>
    <w:rsid w:val="00755DB4"/>
    <w:rsid w:val="00760A45"/>
    <w:rsid w:val="00763A0F"/>
    <w:rsid w:val="00774B67"/>
    <w:rsid w:val="0078032E"/>
    <w:rsid w:val="00783263"/>
    <w:rsid w:val="0078432B"/>
    <w:rsid w:val="00785085"/>
    <w:rsid w:val="00787E26"/>
    <w:rsid w:val="0079406B"/>
    <w:rsid w:val="007953FB"/>
    <w:rsid w:val="007A648B"/>
    <w:rsid w:val="007A7F57"/>
    <w:rsid w:val="007B7742"/>
    <w:rsid w:val="007C0A74"/>
    <w:rsid w:val="007C11CE"/>
    <w:rsid w:val="007C49F9"/>
    <w:rsid w:val="007C4E4E"/>
    <w:rsid w:val="007F64B0"/>
    <w:rsid w:val="007F6AA8"/>
    <w:rsid w:val="007F73FD"/>
    <w:rsid w:val="00803C9F"/>
    <w:rsid w:val="00815BB8"/>
    <w:rsid w:val="0083495E"/>
    <w:rsid w:val="0084404B"/>
    <w:rsid w:val="00845E32"/>
    <w:rsid w:val="0085252D"/>
    <w:rsid w:val="00852F8C"/>
    <w:rsid w:val="0087044C"/>
    <w:rsid w:val="008721CC"/>
    <w:rsid w:val="008731E1"/>
    <w:rsid w:val="00875D9D"/>
    <w:rsid w:val="00877BA5"/>
    <w:rsid w:val="008865B2"/>
    <w:rsid w:val="0089040D"/>
    <w:rsid w:val="008975E1"/>
    <w:rsid w:val="008A6CD1"/>
    <w:rsid w:val="008A7C10"/>
    <w:rsid w:val="008B116D"/>
    <w:rsid w:val="008B734E"/>
    <w:rsid w:val="008B7FDC"/>
    <w:rsid w:val="008C2F59"/>
    <w:rsid w:val="008C40A5"/>
    <w:rsid w:val="008C63B0"/>
    <w:rsid w:val="008D4055"/>
    <w:rsid w:val="008D48F8"/>
    <w:rsid w:val="008D566A"/>
    <w:rsid w:val="008F2308"/>
    <w:rsid w:val="008F5415"/>
    <w:rsid w:val="00912325"/>
    <w:rsid w:val="009233E1"/>
    <w:rsid w:val="00930889"/>
    <w:rsid w:val="009327F8"/>
    <w:rsid w:val="009364EC"/>
    <w:rsid w:val="00942D7B"/>
    <w:rsid w:val="00950668"/>
    <w:rsid w:val="0095266C"/>
    <w:rsid w:val="00952A5D"/>
    <w:rsid w:val="0095364A"/>
    <w:rsid w:val="00960397"/>
    <w:rsid w:val="00965ED8"/>
    <w:rsid w:val="009668DD"/>
    <w:rsid w:val="00980E4B"/>
    <w:rsid w:val="00984BB3"/>
    <w:rsid w:val="00985D31"/>
    <w:rsid w:val="0098741D"/>
    <w:rsid w:val="00990224"/>
    <w:rsid w:val="009A3933"/>
    <w:rsid w:val="009B53CE"/>
    <w:rsid w:val="009C69A2"/>
    <w:rsid w:val="009D7152"/>
    <w:rsid w:val="009D7BD4"/>
    <w:rsid w:val="009E3392"/>
    <w:rsid w:val="009F0660"/>
    <w:rsid w:val="009F0FD9"/>
    <w:rsid w:val="009F1F2E"/>
    <w:rsid w:val="009F62F4"/>
    <w:rsid w:val="009F6C51"/>
    <w:rsid w:val="00A028FB"/>
    <w:rsid w:val="00A0781D"/>
    <w:rsid w:val="00A07DCD"/>
    <w:rsid w:val="00A11DCC"/>
    <w:rsid w:val="00A16D4F"/>
    <w:rsid w:val="00A171DD"/>
    <w:rsid w:val="00A238D2"/>
    <w:rsid w:val="00A24613"/>
    <w:rsid w:val="00A31118"/>
    <w:rsid w:val="00A35B4D"/>
    <w:rsid w:val="00A502DA"/>
    <w:rsid w:val="00A55F6C"/>
    <w:rsid w:val="00A55FD2"/>
    <w:rsid w:val="00A62C71"/>
    <w:rsid w:val="00A63FCB"/>
    <w:rsid w:val="00A667B5"/>
    <w:rsid w:val="00A67E8D"/>
    <w:rsid w:val="00A71EA2"/>
    <w:rsid w:val="00A74338"/>
    <w:rsid w:val="00A94262"/>
    <w:rsid w:val="00A9498E"/>
    <w:rsid w:val="00AA3C69"/>
    <w:rsid w:val="00AA4CBB"/>
    <w:rsid w:val="00AA5D41"/>
    <w:rsid w:val="00AB0076"/>
    <w:rsid w:val="00AB3AA9"/>
    <w:rsid w:val="00AB4F65"/>
    <w:rsid w:val="00AB6293"/>
    <w:rsid w:val="00AC09BA"/>
    <w:rsid w:val="00AC14EC"/>
    <w:rsid w:val="00AC19C8"/>
    <w:rsid w:val="00AC23F7"/>
    <w:rsid w:val="00AC3B82"/>
    <w:rsid w:val="00AD0D72"/>
    <w:rsid w:val="00AE2768"/>
    <w:rsid w:val="00AF0A9F"/>
    <w:rsid w:val="00AF16A8"/>
    <w:rsid w:val="00AF3B5F"/>
    <w:rsid w:val="00B06FFB"/>
    <w:rsid w:val="00B0754D"/>
    <w:rsid w:val="00B130B8"/>
    <w:rsid w:val="00B13721"/>
    <w:rsid w:val="00B137F0"/>
    <w:rsid w:val="00B23255"/>
    <w:rsid w:val="00B2467A"/>
    <w:rsid w:val="00B33176"/>
    <w:rsid w:val="00B36B35"/>
    <w:rsid w:val="00B52B99"/>
    <w:rsid w:val="00B555D4"/>
    <w:rsid w:val="00B57F4C"/>
    <w:rsid w:val="00B61785"/>
    <w:rsid w:val="00B62B14"/>
    <w:rsid w:val="00B7042F"/>
    <w:rsid w:val="00B70CA4"/>
    <w:rsid w:val="00B74955"/>
    <w:rsid w:val="00B75D02"/>
    <w:rsid w:val="00B772AB"/>
    <w:rsid w:val="00B85809"/>
    <w:rsid w:val="00B9026B"/>
    <w:rsid w:val="00B919F2"/>
    <w:rsid w:val="00B94AE3"/>
    <w:rsid w:val="00B95022"/>
    <w:rsid w:val="00BB1CDA"/>
    <w:rsid w:val="00BB3109"/>
    <w:rsid w:val="00BB645B"/>
    <w:rsid w:val="00BC2F65"/>
    <w:rsid w:val="00BC4E5D"/>
    <w:rsid w:val="00BD61BD"/>
    <w:rsid w:val="00BE14F6"/>
    <w:rsid w:val="00BE5495"/>
    <w:rsid w:val="00BF0A5F"/>
    <w:rsid w:val="00BF1057"/>
    <w:rsid w:val="00BF1A5F"/>
    <w:rsid w:val="00BF5587"/>
    <w:rsid w:val="00BF587A"/>
    <w:rsid w:val="00BF7C22"/>
    <w:rsid w:val="00C0024C"/>
    <w:rsid w:val="00C042F0"/>
    <w:rsid w:val="00C10024"/>
    <w:rsid w:val="00C11DEB"/>
    <w:rsid w:val="00C1386B"/>
    <w:rsid w:val="00C14651"/>
    <w:rsid w:val="00C165F4"/>
    <w:rsid w:val="00C326D9"/>
    <w:rsid w:val="00C32B7E"/>
    <w:rsid w:val="00C32D07"/>
    <w:rsid w:val="00C32F2B"/>
    <w:rsid w:val="00C351AE"/>
    <w:rsid w:val="00C42FA2"/>
    <w:rsid w:val="00C4789C"/>
    <w:rsid w:val="00C55239"/>
    <w:rsid w:val="00C619B3"/>
    <w:rsid w:val="00C70906"/>
    <w:rsid w:val="00C714EC"/>
    <w:rsid w:val="00C72B94"/>
    <w:rsid w:val="00C74939"/>
    <w:rsid w:val="00C82DC1"/>
    <w:rsid w:val="00C83249"/>
    <w:rsid w:val="00C858D0"/>
    <w:rsid w:val="00C95CD7"/>
    <w:rsid w:val="00CA4A6C"/>
    <w:rsid w:val="00CA5337"/>
    <w:rsid w:val="00CB08E7"/>
    <w:rsid w:val="00CC25EC"/>
    <w:rsid w:val="00CC59FF"/>
    <w:rsid w:val="00CC6049"/>
    <w:rsid w:val="00CC62A6"/>
    <w:rsid w:val="00CC72E7"/>
    <w:rsid w:val="00CD1FB2"/>
    <w:rsid w:val="00CD2FF9"/>
    <w:rsid w:val="00CE6D77"/>
    <w:rsid w:val="00CF0170"/>
    <w:rsid w:val="00CF3E59"/>
    <w:rsid w:val="00CF3E62"/>
    <w:rsid w:val="00CF65FF"/>
    <w:rsid w:val="00D07054"/>
    <w:rsid w:val="00D11A45"/>
    <w:rsid w:val="00D137EB"/>
    <w:rsid w:val="00D1709C"/>
    <w:rsid w:val="00D240A6"/>
    <w:rsid w:val="00D35E72"/>
    <w:rsid w:val="00D416A3"/>
    <w:rsid w:val="00D459F4"/>
    <w:rsid w:val="00D5612B"/>
    <w:rsid w:val="00D6033D"/>
    <w:rsid w:val="00D67BBF"/>
    <w:rsid w:val="00D76968"/>
    <w:rsid w:val="00D80178"/>
    <w:rsid w:val="00D80DE7"/>
    <w:rsid w:val="00D8142F"/>
    <w:rsid w:val="00D821F0"/>
    <w:rsid w:val="00D90E98"/>
    <w:rsid w:val="00D92809"/>
    <w:rsid w:val="00DA07F8"/>
    <w:rsid w:val="00DB192D"/>
    <w:rsid w:val="00DB3DF6"/>
    <w:rsid w:val="00DB41C9"/>
    <w:rsid w:val="00DB72A3"/>
    <w:rsid w:val="00DC1388"/>
    <w:rsid w:val="00DC30A4"/>
    <w:rsid w:val="00DC60E0"/>
    <w:rsid w:val="00DC790E"/>
    <w:rsid w:val="00DD2330"/>
    <w:rsid w:val="00DD4789"/>
    <w:rsid w:val="00DD47ED"/>
    <w:rsid w:val="00DF7141"/>
    <w:rsid w:val="00E06D70"/>
    <w:rsid w:val="00E12D57"/>
    <w:rsid w:val="00E14227"/>
    <w:rsid w:val="00E238C4"/>
    <w:rsid w:val="00E25091"/>
    <w:rsid w:val="00E302CE"/>
    <w:rsid w:val="00E30A0E"/>
    <w:rsid w:val="00E30FEF"/>
    <w:rsid w:val="00E32806"/>
    <w:rsid w:val="00E41CAC"/>
    <w:rsid w:val="00E4577D"/>
    <w:rsid w:val="00E57418"/>
    <w:rsid w:val="00E61BF0"/>
    <w:rsid w:val="00E648CE"/>
    <w:rsid w:val="00E67219"/>
    <w:rsid w:val="00E70D77"/>
    <w:rsid w:val="00E847CC"/>
    <w:rsid w:val="00EA01EF"/>
    <w:rsid w:val="00EA0B91"/>
    <w:rsid w:val="00EA713A"/>
    <w:rsid w:val="00EC4F51"/>
    <w:rsid w:val="00EC7059"/>
    <w:rsid w:val="00ED07CF"/>
    <w:rsid w:val="00ED3A51"/>
    <w:rsid w:val="00ED4261"/>
    <w:rsid w:val="00ED7006"/>
    <w:rsid w:val="00EE1576"/>
    <w:rsid w:val="00EE172C"/>
    <w:rsid w:val="00EE4CD7"/>
    <w:rsid w:val="00EE5434"/>
    <w:rsid w:val="00EF1E7B"/>
    <w:rsid w:val="00F13587"/>
    <w:rsid w:val="00F15A4A"/>
    <w:rsid w:val="00F25ACE"/>
    <w:rsid w:val="00F3076D"/>
    <w:rsid w:val="00F34555"/>
    <w:rsid w:val="00F42827"/>
    <w:rsid w:val="00F42C82"/>
    <w:rsid w:val="00F46AD0"/>
    <w:rsid w:val="00F47F62"/>
    <w:rsid w:val="00F5037E"/>
    <w:rsid w:val="00F56F58"/>
    <w:rsid w:val="00F6031F"/>
    <w:rsid w:val="00F645B1"/>
    <w:rsid w:val="00F70656"/>
    <w:rsid w:val="00F70F98"/>
    <w:rsid w:val="00F7241E"/>
    <w:rsid w:val="00F90652"/>
    <w:rsid w:val="00F90D96"/>
    <w:rsid w:val="00F911A2"/>
    <w:rsid w:val="00FB05E2"/>
    <w:rsid w:val="00FB0872"/>
    <w:rsid w:val="00FB1249"/>
    <w:rsid w:val="00FB27C0"/>
    <w:rsid w:val="00FB47A7"/>
    <w:rsid w:val="00FC0FDB"/>
    <w:rsid w:val="00FD7168"/>
    <w:rsid w:val="00FE54FA"/>
    <w:rsid w:val="00FF087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71494"/>
  <w15:docId w15:val="{0581A1F8-4C21-4113-AB20-BC44D54E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C51"/>
    <w:pPr>
      <w:widowControl w:val="0"/>
      <w:spacing w:after="0" w:line="240" w:lineRule="auto"/>
      <w:jc w:val="both"/>
    </w:pPr>
    <w:rPr>
      <w:rFonts w:asciiTheme="minorHAnsi" w:eastAsiaTheme="minorEastAsia" w:hAnsiTheme="minorHAnsi"/>
      <w:kern w:val="2"/>
      <w:sz w:val="21"/>
      <w:lang w:val="en-US"/>
    </w:rPr>
  </w:style>
  <w:style w:type="paragraph" w:styleId="Heading1">
    <w:name w:val="heading 1"/>
    <w:basedOn w:val="Normal"/>
    <w:next w:val="Normal"/>
    <w:link w:val="Heading1Char"/>
    <w:uiPriority w:val="9"/>
    <w:qFormat/>
    <w:rsid w:val="009F6C51"/>
    <w:pPr>
      <w:keepNext/>
      <w:keepLines/>
      <w:spacing w:before="340" w:after="330" w:line="578" w:lineRule="auto"/>
      <w:outlineLvl w:val="0"/>
    </w:pPr>
    <w:rPr>
      <w:rFonts w:ascii="Times New Roman" w:hAnsi="Times New Roman"/>
      <w:b/>
      <w:bCs/>
      <w:kern w:val="44"/>
      <w:sz w:val="44"/>
      <w:szCs w:val="44"/>
    </w:rPr>
  </w:style>
  <w:style w:type="paragraph" w:styleId="Heading3">
    <w:name w:val="heading 3"/>
    <w:basedOn w:val="Normal"/>
    <w:next w:val="Normal"/>
    <w:link w:val="Heading3Char"/>
    <w:uiPriority w:val="9"/>
    <w:semiHidden/>
    <w:unhideWhenUsed/>
    <w:qFormat/>
    <w:rsid w:val="00A11DC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C51"/>
    <w:rPr>
      <w:rFonts w:eastAsiaTheme="minorEastAsia"/>
      <w:b/>
      <w:bCs/>
      <w:kern w:val="44"/>
      <w:sz w:val="44"/>
      <w:szCs w:val="44"/>
      <w:lang w:val="en-US"/>
    </w:rPr>
  </w:style>
  <w:style w:type="paragraph" w:styleId="ListParagraph">
    <w:name w:val="List Paragraph"/>
    <w:basedOn w:val="Normal"/>
    <w:uiPriority w:val="34"/>
    <w:qFormat/>
    <w:rsid w:val="009F6C51"/>
    <w:pPr>
      <w:ind w:firstLineChars="200" w:firstLine="420"/>
    </w:pPr>
  </w:style>
  <w:style w:type="character" w:styleId="Hyperlink">
    <w:name w:val="Hyperlink"/>
    <w:basedOn w:val="DefaultParagraphFont"/>
    <w:uiPriority w:val="99"/>
    <w:unhideWhenUsed/>
    <w:rsid w:val="009F6C51"/>
    <w:rPr>
      <w:color w:val="0563C1" w:themeColor="hyperlink"/>
      <w:u w:val="single"/>
    </w:rPr>
  </w:style>
  <w:style w:type="paragraph" w:styleId="BodyTextIndent">
    <w:name w:val="Body Text Indent"/>
    <w:basedOn w:val="Normal"/>
    <w:link w:val="BodyTextIndentChar"/>
    <w:rsid w:val="009F6C51"/>
    <w:pPr>
      <w:spacing w:after="120"/>
      <w:ind w:left="283"/>
    </w:pPr>
    <w:rPr>
      <w:rFonts w:ascii="Times New Roman" w:eastAsia="SimSun" w:hAnsi="Times New Roman" w:cs="Times New Roman"/>
      <w:szCs w:val="24"/>
    </w:rPr>
  </w:style>
  <w:style w:type="character" w:customStyle="1" w:styleId="BodyTextIndentChar">
    <w:name w:val="Body Text Indent Char"/>
    <w:basedOn w:val="DefaultParagraphFont"/>
    <w:link w:val="BodyTextIndent"/>
    <w:rsid w:val="009F6C51"/>
    <w:rPr>
      <w:rFonts w:cs="Times New Roman"/>
      <w:kern w:val="2"/>
      <w:sz w:val="21"/>
      <w:szCs w:val="24"/>
      <w:lang w:val="en-US"/>
    </w:rPr>
  </w:style>
  <w:style w:type="table" w:styleId="TableGrid">
    <w:name w:val="Table Grid"/>
    <w:basedOn w:val="TableNormal"/>
    <w:uiPriority w:val="39"/>
    <w:rsid w:val="00D17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11DCC"/>
    <w:rPr>
      <w:rFonts w:asciiTheme="majorHAnsi" w:eastAsiaTheme="majorEastAsia" w:hAnsiTheme="majorHAnsi" w:cstheme="majorBidi"/>
      <w:color w:val="1F3763" w:themeColor="accent1" w:themeShade="7F"/>
      <w:kern w:val="2"/>
      <w:sz w:val="24"/>
      <w:szCs w:val="24"/>
      <w:lang w:val="en-US"/>
    </w:rPr>
  </w:style>
  <w:style w:type="paragraph" w:customStyle="1" w:styleId="EndNoteBibliographyTitle">
    <w:name w:val="EndNote Bibliography Title"/>
    <w:basedOn w:val="Normal"/>
    <w:link w:val="EndNoteBibliographyTitleChar"/>
    <w:rsid w:val="00D137EB"/>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D137EB"/>
    <w:rPr>
      <w:rFonts w:ascii="Calibri" w:eastAsiaTheme="minorEastAsia" w:hAnsi="Calibri" w:cs="Calibri"/>
      <w:noProof/>
      <w:kern w:val="2"/>
      <w:sz w:val="20"/>
      <w:lang w:val="en-US"/>
    </w:rPr>
  </w:style>
  <w:style w:type="paragraph" w:customStyle="1" w:styleId="EndNoteBibliography">
    <w:name w:val="EndNote Bibliography"/>
    <w:basedOn w:val="Normal"/>
    <w:link w:val="EndNoteBibliographyChar"/>
    <w:rsid w:val="00D137EB"/>
    <w:pPr>
      <w:jc w:val="left"/>
    </w:pPr>
    <w:rPr>
      <w:rFonts w:ascii="Calibri" w:hAnsi="Calibri" w:cs="Calibri"/>
      <w:noProof/>
      <w:sz w:val="20"/>
    </w:rPr>
  </w:style>
  <w:style w:type="character" w:customStyle="1" w:styleId="EndNoteBibliographyChar">
    <w:name w:val="EndNote Bibliography Char"/>
    <w:basedOn w:val="DefaultParagraphFont"/>
    <w:link w:val="EndNoteBibliography"/>
    <w:rsid w:val="00D137EB"/>
    <w:rPr>
      <w:rFonts w:ascii="Calibri" w:eastAsiaTheme="minorEastAsia" w:hAnsi="Calibri" w:cs="Calibri"/>
      <w:noProof/>
      <w:kern w:val="2"/>
      <w:sz w:val="20"/>
      <w:lang w:val="en-US"/>
    </w:rPr>
  </w:style>
  <w:style w:type="character" w:styleId="CommentReference">
    <w:name w:val="annotation reference"/>
    <w:basedOn w:val="DefaultParagraphFont"/>
    <w:uiPriority w:val="99"/>
    <w:semiHidden/>
    <w:unhideWhenUsed/>
    <w:rsid w:val="00B2467A"/>
    <w:rPr>
      <w:sz w:val="16"/>
      <w:szCs w:val="16"/>
    </w:rPr>
  </w:style>
  <w:style w:type="paragraph" w:styleId="CommentText">
    <w:name w:val="annotation text"/>
    <w:basedOn w:val="Normal"/>
    <w:link w:val="CommentTextChar"/>
    <w:uiPriority w:val="99"/>
    <w:unhideWhenUsed/>
    <w:rsid w:val="00B2467A"/>
    <w:rPr>
      <w:sz w:val="20"/>
      <w:szCs w:val="20"/>
    </w:rPr>
  </w:style>
  <w:style w:type="character" w:customStyle="1" w:styleId="CommentTextChar">
    <w:name w:val="Comment Text Char"/>
    <w:basedOn w:val="DefaultParagraphFont"/>
    <w:link w:val="CommentText"/>
    <w:uiPriority w:val="99"/>
    <w:rsid w:val="00B2467A"/>
    <w:rPr>
      <w:rFonts w:asciiTheme="minorHAnsi" w:eastAsiaTheme="minorEastAsia" w:hAnsiTheme="minorHAnsi"/>
      <w:kern w:val="2"/>
      <w:sz w:val="20"/>
      <w:szCs w:val="20"/>
      <w:lang w:val="en-US"/>
    </w:rPr>
  </w:style>
  <w:style w:type="paragraph" w:styleId="CommentSubject">
    <w:name w:val="annotation subject"/>
    <w:basedOn w:val="CommentText"/>
    <w:next w:val="CommentText"/>
    <w:link w:val="CommentSubjectChar"/>
    <w:uiPriority w:val="99"/>
    <w:semiHidden/>
    <w:unhideWhenUsed/>
    <w:rsid w:val="00B2467A"/>
    <w:rPr>
      <w:b/>
      <w:bCs/>
    </w:rPr>
  </w:style>
  <w:style w:type="character" w:customStyle="1" w:styleId="CommentSubjectChar">
    <w:name w:val="Comment Subject Char"/>
    <w:basedOn w:val="CommentTextChar"/>
    <w:link w:val="CommentSubject"/>
    <w:uiPriority w:val="99"/>
    <w:semiHidden/>
    <w:rsid w:val="00B2467A"/>
    <w:rPr>
      <w:rFonts w:asciiTheme="minorHAnsi" w:eastAsiaTheme="minorEastAsia" w:hAnsiTheme="minorHAnsi"/>
      <w:b/>
      <w:bCs/>
      <w:kern w:val="2"/>
      <w:sz w:val="20"/>
      <w:szCs w:val="20"/>
      <w:lang w:val="en-US"/>
    </w:rPr>
  </w:style>
  <w:style w:type="paragraph" w:styleId="BalloonText">
    <w:name w:val="Balloon Text"/>
    <w:basedOn w:val="Normal"/>
    <w:link w:val="BalloonTextChar"/>
    <w:uiPriority w:val="99"/>
    <w:semiHidden/>
    <w:unhideWhenUsed/>
    <w:rsid w:val="00B246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67A"/>
    <w:rPr>
      <w:rFonts w:ascii="Segoe UI" w:eastAsiaTheme="minorEastAsia" w:hAnsi="Segoe UI" w:cs="Segoe UI"/>
      <w:kern w:val="2"/>
      <w:sz w:val="18"/>
      <w:szCs w:val="18"/>
      <w:lang w:val="en-US"/>
    </w:rPr>
  </w:style>
  <w:style w:type="paragraph" w:styleId="Header">
    <w:name w:val="header"/>
    <w:basedOn w:val="Normal"/>
    <w:link w:val="HeaderChar"/>
    <w:uiPriority w:val="99"/>
    <w:unhideWhenUsed/>
    <w:rsid w:val="00AB0076"/>
    <w:pP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AB0076"/>
    <w:rPr>
      <w:rFonts w:asciiTheme="minorHAnsi" w:eastAsiaTheme="minorEastAsia" w:hAnsiTheme="minorHAnsi"/>
      <w:kern w:val="2"/>
      <w:sz w:val="18"/>
      <w:szCs w:val="18"/>
      <w:lang w:val="en-US"/>
    </w:rPr>
  </w:style>
  <w:style w:type="paragraph" w:styleId="Footer">
    <w:name w:val="footer"/>
    <w:basedOn w:val="Normal"/>
    <w:link w:val="FooterChar"/>
    <w:uiPriority w:val="99"/>
    <w:unhideWhenUsed/>
    <w:rsid w:val="00AB0076"/>
    <w:pPr>
      <w:tabs>
        <w:tab w:val="center" w:pos="4513"/>
        <w:tab w:val="right" w:pos="9026"/>
      </w:tabs>
      <w:snapToGrid w:val="0"/>
      <w:jc w:val="left"/>
    </w:pPr>
    <w:rPr>
      <w:sz w:val="18"/>
      <w:szCs w:val="18"/>
    </w:rPr>
  </w:style>
  <w:style w:type="character" w:customStyle="1" w:styleId="FooterChar">
    <w:name w:val="Footer Char"/>
    <w:basedOn w:val="DefaultParagraphFont"/>
    <w:link w:val="Footer"/>
    <w:uiPriority w:val="99"/>
    <w:rsid w:val="00AB0076"/>
    <w:rPr>
      <w:rFonts w:asciiTheme="minorHAnsi" w:eastAsiaTheme="minorEastAsia" w:hAnsiTheme="minorHAnsi"/>
      <w:kern w:val="2"/>
      <w:sz w:val="18"/>
      <w:szCs w:val="18"/>
      <w:lang w:val="en-US"/>
    </w:rPr>
  </w:style>
  <w:style w:type="character" w:styleId="Strong">
    <w:name w:val="Strong"/>
    <w:basedOn w:val="DefaultParagraphFont"/>
    <w:uiPriority w:val="22"/>
    <w:qFormat/>
    <w:rsid w:val="00AD0D72"/>
    <w:rPr>
      <w:b/>
      <w:bCs/>
    </w:rPr>
  </w:style>
  <w:style w:type="character" w:styleId="Emphasis">
    <w:name w:val="Emphasis"/>
    <w:basedOn w:val="DefaultParagraphFont"/>
    <w:uiPriority w:val="20"/>
    <w:qFormat/>
    <w:rsid w:val="00AD0D72"/>
    <w:rPr>
      <w:i/>
      <w:iCs/>
    </w:rPr>
  </w:style>
  <w:style w:type="paragraph" w:styleId="TOCHeading">
    <w:name w:val="TOC Heading"/>
    <w:basedOn w:val="Heading1"/>
    <w:next w:val="Normal"/>
    <w:uiPriority w:val="39"/>
    <w:unhideWhenUsed/>
    <w:qFormat/>
    <w:rsid w:val="006208FA"/>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TOC1">
    <w:name w:val="toc 1"/>
    <w:basedOn w:val="Normal"/>
    <w:next w:val="Normal"/>
    <w:autoRedefine/>
    <w:uiPriority w:val="39"/>
    <w:unhideWhenUsed/>
    <w:rsid w:val="006208FA"/>
    <w:pPr>
      <w:spacing w:after="100"/>
    </w:pPr>
  </w:style>
  <w:style w:type="paragraph" w:styleId="TOC2">
    <w:name w:val="toc 2"/>
    <w:basedOn w:val="Normal"/>
    <w:next w:val="Normal"/>
    <w:autoRedefine/>
    <w:uiPriority w:val="39"/>
    <w:unhideWhenUsed/>
    <w:rsid w:val="006208FA"/>
    <w:pPr>
      <w:spacing w:after="100"/>
      <w:ind w:left="210"/>
    </w:pPr>
  </w:style>
  <w:style w:type="paragraph" w:styleId="TOC3">
    <w:name w:val="toc 3"/>
    <w:basedOn w:val="Normal"/>
    <w:next w:val="Normal"/>
    <w:autoRedefine/>
    <w:uiPriority w:val="39"/>
    <w:unhideWhenUsed/>
    <w:rsid w:val="006208FA"/>
    <w:pPr>
      <w:spacing w:after="100"/>
      <w:ind w:left="420"/>
    </w:pPr>
  </w:style>
  <w:style w:type="character" w:styleId="FollowedHyperlink">
    <w:name w:val="FollowedHyperlink"/>
    <w:basedOn w:val="DefaultParagraphFont"/>
    <w:uiPriority w:val="99"/>
    <w:semiHidden/>
    <w:unhideWhenUsed/>
    <w:rsid w:val="007031CA"/>
    <w:rPr>
      <w:color w:val="954F72" w:themeColor="followedHyperlink"/>
      <w:u w:val="single"/>
    </w:rPr>
  </w:style>
  <w:style w:type="character" w:styleId="UnresolvedMention">
    <w:name w:val="Unresolved Mention"/>
    <w:basedOn w:val="DefaultParagraphFont"/>
    <w:uiPriority w:val="99"/>
    <w:semiHidden/>
    <w:unhideWhenUsed/>
    <w:rsid w:val="00703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9145">
      <w:bodyDiv w:val="1"/>
      <w:marLeft w:val="0"/>
      <w:marRight w:val="0"/>
      <w:marTop w:val="0"/>
      <w:marBottom w:val="0"/>
      <w:divBdr>
        <w:top w:val="none" w:sz="0" w:space="0" w:color="auto"/>
        <w:left w:val="none" w:sz="0" w:space="0" w:color="auto"/>
        <w:bottom w:val="none" w:sz="0" w:space="0" w:color="auto"/>
        <w:right w:val="none" w:sz="0" w:space="0" w:color="auto"/>
      </w:divBdr>
    </w:div>
    <w:div w:id="190144808">
      <w:bodyDiv w:val="1"/>
      <w:marLeft w:val="0"/>
      <w:marRight w:val="0"/>
      <w:marTop w:val="0"/>
      <w:marBottom w:val="0"/>
      <w:divBdr>
        <w:top w:val="none" w:sz="0" w:space="0" w:color="auto"/>
        <w:left w:val="none" w:sz="0" w:space="0" w:color="auto"/>
        <w:bottom w:val="none" w:sz="0" w:space="0" w:color="auto"/>
        <w:right w:val="none" w:sz="0" w:space="0" w:color="auto"/>
      </w:divBdr>
    </w:div>
    <w:div w:id="352610365">
      <w:bodyDiv w:val="1"/>
      <w:marLeft w:val="0"/>
      <w:marRight w:val="0"/>
      <w:marTop w:val="0"/>
      <w:marBottom w:val="0"/>
      <w:divBdr>
        <w:top w:val="none" w:sz="0" w:space="0" w:color="auto"/>
        <w:left w:val="none" w:sz="0" w:space="0" w:color="auto"/>
        <w:bottom w:val="none" w:sz="0" w:space="0" w:color="auto"/>
        <w:right w:val="none" w:sz="0" w:space="0" w:color="auto"/>
      </w:divBdr>
    </w:div>
    <w:div w:id="372384652">
      <w:bodyDiv w:val="1"/>
      <w:marLeft w:val="0"/>
      <w:marRight w:val="0"/>
      <w:marTop w:val="0"/>
      <w:marBottom w:val="0"/>
      <w:divBdr>
        <w:top w:val="none" w:sz="0" w:space="0" w:color="auto"/>
        <w:left w:val="none" w:sz="0" w:space="0" w:color="auto"/>
        <w:bottom w:val="none" w:sz="0" w:space="0" w:color="auto"/>
        <w:right w:val="none" w:sz="0" w:space="0" w:color="auto"/>
      </w:divBdr>
    </w:div>
    <w:div w:id="473565851">
      <w:bodyDiv w:val="1"/>
      <w:marLeft w:val="0"/>
      <w:marRight w:val="0"/>
      <w:marTop w:val="0"/>
      <w:marBottom w:val="0"/>
      <w:divBdr>
        <w:top w:val="none" w:sz="0" w:space="0" w:color="auto"/>
        <w:left w:val="none" w:sz="0" w:space="0" w:color="auto"/>
        <w:bottom w:val="none" w:sz="0" w:space="0" w:color="auto"/>
        <w:right w:val="none" w:sz="0" w:space="0" w:color="auto"/>
      </w:divBdr>
    </w:div>
    <w:div w:id="541744842">
      <w:bodyDiv w:val="1"/>
      <w:marLeft w:val="0"/>
      <w:marRight w:val="0"/>
      <w:marTop w:val="0"/>
      <w:marBottom w:val="0"/>
      <w:divBdr>
        <w:top w:val="none" w:sz="0" w:space="0" w:color="auto"/>
        <w:left w:val="none" w:sz="0" w:space="0" w:color="auto"/>
        <w:bottom w:val="none" w:sz="0" w:space="0" w:color="auto"/>
        <w:right w:val="none" w:sz="0" w:space="0" w:color="auto"/>
      </w:divBdr>
    </w:div>
    <w:div w:id="660229895">
      <w:bodyDiv w:val="1"/>
      <w:marLeft w:val="0"/>
      <w:marRight w:val="0"/>
      <w:marTop w:val="0"/>
      <w:marBottom w:val="0"/>
      <w:divBdr>
        <w:top w:val="none" w:sz="0" w:space="0" w:color="auto"/>
        <w:left w:val="none" w:sz="0" w:space="0" w:color="auto"/>
        <w:bottom w:val="none" w:sz="0" w:space="0" w:color="auto"/>
        <w:right w:val="none" w:sz="0" w:space="0" w:color="auto"/>
      </w:divBdr>
    </w:div>
    <w:div w:id="1020162486">
      <w:bodyDiv w:val="1"/>
      <w:marLeft w:val="0"/>
      <w:marRight w:val="0"/>
      <w:marTop w:val="0"/>
      <w:marBottom w:val="0"/>
      <w:divBdr>
        <w:top w:val="none" w:sz="0" w:space="0" w:color="auto"/>
        <w:left w:val="none" w:sz="0" w:space="0" w:color="auto"/>
        <w:bottom w:val="none" w:sz="0" w:space="0" w:color="auto"/>
        <w:right w:val="none" w:sz="0" w:space="0" w:color="auto"/>
      </w:divBdr>
    </w:div>
    <w:div w:id="1185749100">
      <w:bodyDiv w:val="1"/>
      <w:marLeft w:val="0"/>
      <w:marRight w:val="0"/>
      <w:marTop w:val="0"/>
      <w:marBottom w:val="0"/>
      <w:divBdr>
        <w:top w:val="none" w:sz="0" w:space="0" w:color="auto"/>
        <w:left w:val="none" w:sz="0" w:space="0" w:color="auto"/>
        <w:bottom w:val="none" w:sz="0" w:space="0" w:color="auto"/>
        <w:right w:val="none" w:sz="0" w:space="0" w:color="auto"/>
      </w:divBdr>
    </w:div>
    <w:div w:id="1264338523">
      <w:bodyDiv w:val="1"/>
      <w:marLeft w:val="0"/>
      <w:marRight w:val="0"/>
      <w:marTop w:val="0"/>
      <w:marBottom w:val="0"/>
      <w:divBdr>
        <w:top w:val="none" w:sz="0" w:space="0" w:color="auto"/>
        <w:left w:val="none" w:sz="0" w:space="0" w:color="auto"/>
        <w:bottom w:val="none" w:sz="0" w:space="0" w:color="auto"/>
        <w:right w:val="none" w:sz="0" w:space="0" w:color="auto"/>
      </w:divBdr>
    </w:div>
    <w:div w:id="1465001913">
      <w:bodyDiv w:val="1"/>
      <w:marLeft w:val="0"/>
      <w:marRight w:val="0"/>
      <w:marTop w:val="0"/>
      <w:marBottom w:val="0"/>
      <w:divBdr>
        <w:top w:val="none" w:sz="0" w:space="0" w:color="auto"/>
        <w:left w:val="none" w:sz="0" w:space="0" w:color="auto"/>
        <w:bottom w:val="none" w:sz="0" w:space="0" w:color="auto"/>
        <w:right w:val="none" w:sz="0" w:space="0" w:color="auto"/>
      </w:divBdr>
    </w:div>
    <w:div w:id="1572543074">
      <w:bodyDiv w:val="1"/>
      <w:marLeft w:val="0"/>
      <w:marRight w:val="0"/>
      <w:marTop w:val="0"/>
      <w:marBottom w:val="0"/>
      <w:divBdr>
        <w:top w:val="none" w:sz="0" w:space="0" w:color="auto"/>
        <w:left w:val="none" w:sz="0" w:space="0" w:color="auto"/>
        <w:bottom w:val="none" w:sz="0" w:space="0" w:color="auto"/>
        <w:right w:val="none" w:sz="0" w:space="0" w:color="auto"/>
      </w:divBdr>
    </w:div>
    <w:div w:id="1896893012">
      <w:bodyDiv w:val="1"/>
      <w:marLeft w:val="0"/>
      <w:marRight w:val="0"/>
      <w:marTop w:val="0"/>
      <w:marBottom w:val="0"/>
      <w:divBdr>
        <w:top w:val="none" w:sz="0" w:space="0" w:color="auto"/>
        <w:left w:val="none" w:sz="0" w:space="0" w:color="auto"/>
        <w:bottom w:val="none" w:sz="0" w:space="0" w:color="auto"/>
        <w:right w:val="none" w:sz="0" w:space="0" w:color="auto"/>
      </w:divBdr>
    </w:div>
    <w:div w:id="2130781456">
      <w:bodyDiv w:val="1"/>
      <w:marLeft w:val="0"/>
      <w:marRight w:val="0"/>
      <w:marTop w:val="0"/>
      <w:marBottom w:val="0"/>
      <w:divBdr>
        <w:top w:val="none" w:sz="0" w:space="0" w:color="auto"/>
        <w:left w:val="none" w:sz="0" w:space="0" w:color="auto"/>
        <w:bottom w:val="none" w:sz="0" w:space="0" w:color="auto"/>
        <w:right w:val="none" w:sz="0" w:space="0" w:color="auto"/>
      </w:divBdr>
    </w:div>
    <w:div w:id="2133360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tiff"/><Relationship Id="rId21" Type="http://schemas.openxmlformats.org/officeDocument/2006/relationships/image" Target="media/image14.tiff"/><Relationship Id="rId42" Type="http://schemas.openxmlformats.org/officeDocument/2006/relationships/hyperlink" Target="https://journeyz.co/biggest-airports-florida/" TargetMode="External"/><Relationship Id="rId47" Type="http://schemas.openxmlformats.org/officeDocument/2006/relationships/hyperlink" Target="https://savannahairport.com/business/news-and-media/stats/" TargetMode="External"/><Relationship Id="rId63" Type="http://schemas.openxmlformats.org/officeDocument/2006/relationships/hyperlink" Target="https://www.massport.com/logan-airport/about-logan/airport-statistics/" TargetMode="External"/><Relationship Id="rId68" Type="http://schemas.openxmlformats.org/officeDocument/2006/relationships/hyperlink" Target="https://jmaa.com/download/2022-calendar-year-pax-passengers-jan-airport/" TargetMode="External"/><Relationship Id="rId84" Type="http://schemas.openxmlformats.org/officeDocument/2006/relationships/hyperlink" Target="https://cltairport.mediaroom.com/media" TargetMode="External"/><Relationship Id="rId89" Type="http://schemas.openxmlformats.org/officeDocument/2006/relationships/hyperlink" Target="https://flycolumbus.com/flights/airline-stats" TargetMode="External"/><Relationship Id="rId112" Type="http://schemas.openxmlformats.org/officeDocument/2006/relationships/footer" Target="footer1.xml"/><Relationship Id="rId16" Type="http://schemas.openxmlformats.org/officeDocument/2006/relationships/image" Target="media/image9.tiff"/><Relationship Id="rId107" Type="http://schemas.openxmlformats.org/officeDocument/2006/relationships/hyperlink" Target="https://www.mwaa.com/financial-statistics/dulles-air-traffic-statistics/2022-dulles-air-traffic-statistics" TargetMode="External"/><Relationship Id="rId11" Type="http://schemas.openxmlformats.org/officeDocument/2006/relationships/image" Target="media/image4.tiff"/><Relationship Id="rId32" Type="http://schemas.openxmlformats.org/officeDocument/2006/relationships/hyperlink" Target="https://www.bing.com/aclick?ld=e85czsfa6gXMVP3b11s98CgTVUCUwuKOShc5SPOwnDQURej8RjuCWGUt1yHPzBYdZY8zd5J15ycxkI31vhCsj3a3eL7qnTOK61qxSDlYy9C0MwcMNcKRvB4qbyLA46cu1rVRT3GZFVhzNJinDNoaBKbz-VyDXXaLIGxj97H5ZRTE-5-Ov0&amp;u=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&amp;rlid=960e67b13b8a19d415900312ce4501a6" TargetMode="External"/><Relationship Id="rId37" Type="http://schemas.openxmlformats.org/officeDocument/2006/relationships/hyperlink" Target="https://www.clintonairport.com/airport-business/media-resources/air-service-activity-reports/" TargetMode="External"/><Relationship Id="rId53" Type="http://schemas.openxmlformats.org/officeDocument/2006/relationships/hyperlink" Target="https://www.ind.com/about/investors-financials-reports/airline-activity-reports?year=2021" TargetMode="External"/><Relationship Id="rId58" Type="http://schemas.openxmlformats.org/officeDocument/2006/relationships/hyperlink" Target="https://www.flylouisville.com/corporate/reports-statistics/" TargetMode="External"/><Relationship Id="rId74" Type="http://schemas.openxmlformats.org/officeDocument/2006/relationships/hyperlink" Target="https://www.flybillings.com/Archive.aspx?AMID=85&amp;Type=&amp;ADID=" TargetMode="External"/><Relationship Id="rId79" Type="http://schemas.openxmlformats.org/officeDocument/2006/relationships/hyperlink" Target="https://www.flymanchester.com/about-the-airport/statistics/" TargetMode="External"/><Relationship Id="rId102" Type="http://schemas.openxmlformats.org/officeDocument/2006/relationships/hyperlink" Target="https://app.powerbigov.us/view?r=eyJrIjoiMDE3ZWI1YmEtOTZiOS00NjZjLWEzZTAtNjRmZmM1NWY2OGU3IiwidCI6IjU3YTg1YTEwLTI1OGItNDViNC1hNTE5LWM5NmM3NzIxMDk0YyJ9" TargetMode="External"/><Relationship Id="rId5" Type="http://schemas.openxmlformats.org/officeDocument/2006/relationships/webSettings" Target="webSettings.xml"/><Relationship Id="rId90" Type="http://schemas.openxmlformats.org/officeDocument/2006/relationships/hyperlink" Target="https://flyokc.com/news-statistics" TargetMode="External"/><Relationship Id="rId95" Type="http://schemas.openxmlformats.org/officeDocument/2006/relationships/hyperlink" Target="https://flyri.com/riac/passenger-numbers/" TargetMode="External"/><Relationship Id="rId22" Type="http://schemas.openxmlformats.org/officeDocument/2006/relationships/image" Target="media/image15.tiff"/><Relationship Id="rId27" Type="http://schemas.openxmlformats.org/officeDocument/2006/relationships/image" Target="media/image20.tiff"/><Relationship Id="rId43" Type="http://schemas.openxmlformats.org/officeDocument/2006/relationships/hyperlink" Target="https://www.miami-airport.com/airport_stats.asp" TargetMode="External"/><Relationship Id="rId48" Type="http://schemas.openxmlformats.org/officeDocument/2006/relationships/hyperlink" Target="https://hidot.hawaii.gov/airports/library/dota-statistics-page/" TargetMode="External"/><Relationship Id="rId64" Type="http://schemas.openxmlformats.org/officeDocument/2006/relationships/hyperlink" Target="https://www.transtats.bts.gov/Data_Elements.aspx?Data=1" TargetMode="External"/><Relationship Id="rId69" Type="http://schemas.openxmlformats.org/officeDocument/2006/relationships/hyperlink" Target="https://kcairports.com/" TargetMode="External"/><Relationship Id="rId113" Type="http://schemas.openxmlformats.org/officeDocument/2006/relationships/fontTable" Target="fontTable.xml"/><Relationship Id="rId80" Type="http://schemas.openxmlformats.org/officeDocument/2006/relationships/hyperlink" Target="https://www.panynj.gov/airports/en/statistics-general-info.html" TargetMode="External"/><Relationship Id="rId85" Type="http://schemas.openxmlformats.org/officeDocument/2006/relationships/hyperlink" Target="https://www.rdu.com/airport-authority/statistics/" TargetMode="External"/><Relationship Id="rId12" Type="http://schemas.openxmlformats.org/officeDocument/2006/relationships/image" Target="media/image5.tiff"/><Relationship Id="rId17" Type="http://schemas.openxmlformats.org/officeDocument/2006/relationships/image" Target="media/image10.tiff"/><Relationship Id="rId33" Type="http://schemas.openxmlformats.org/officeDocument/2006/relationships/hyperlink" Target="https://www.skyharbor.com/media/wemdrgb2/annual-stats-2022.pdf" TargetMode="External"/><Relationship Id="rId38" Type="http://schemas.openxmlformats.org/officeDocument/2006/relationships/hyperlink" Target="https://industry.visitcalifornia.com/research/passenger-traffic" TargetMode="External"/><Relationship Id="rId59" Type="http://schemas.openxmlformats.org/officeDocument/2006/relationships/hyperlink" Target="https://flymsy.com/business/newsroom/airport-data-and-statistics/" TargetMode="External"/><Relationship Id="rId103" Type="http://schemas.openxmlformats.org/officeDocument/2006/relationships/hyperlink" Target="https://www.austintexas.gov/department/airport-activity-reports-passenger-air-cargo-traffic" TargetMode="External"/><Relationship Id="rId108" Type="http://schemas.openxmlformats.org/officeDocument/2006/relationships/hyperlink" Target="https://www.portseattle.org/page/airport-statistics" TargetMode="External"/><Relationship Id="rId54" Type="http://schemas.openxmlformats.org/officeDocument/2006/relationships/hyperlink" Target="https://fwairport.com/search?keywords=Airline+Activity+Report+-+January+2022" TargetMode="External"/><Relationship Id="rId70" Type="http://schemas.openxmlformats.org/officeDocument/2006/relationships/hyperlink" Target="https://flykc.com/traffic-statistics" TargetMode="External"/><Relationship Id="rId75" Type="http://schemas.openxmlformats.org/officeDocument/2006/relationships/hyperlink" Target="https://flymissoula.com/reports-and-statistics" TargetMode="External"/><Relationship Id="rId91" Type="http://schemas.openxmlformats.org/officeDocument/2006/relationships/hyperlink" Target="https://www.portofportland.com/FinanceAndStatistics" TargetMode="External"/><Relationship Id="rId96" Type="http://schemas.openxmlformats.org/officeDocument/2006/relationships/hyperlink" Target="https://www.iflychs.com/Airport-Statistic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hyperlink" Target="https://www.flybirmingham.com/statistical-report/" TargetMode="External"/><Relationship Id="rId36" Type="http://schemas.openxmlformats.org/officeDocument/2006/relationships/hyperlink" Target="https://www.flyxna.com/airport-traffic-stats" TargetMode="External"/><Relationship Id="rId49" Type="http://schemas.openxmlformats.org/officeDocument/2006/relationships/hyperlink" Target="https://www.iflyboise.com/about-boi/statistics/" TargetMode="External"/><Relationship Id="rId57" Type="http://schemas.openxmlformats.org/officeDocument/2006/relationships/hyperlink" Target="https://transportation.ky.gov/Aviation/Pages/Kentucky-Airports.aspx" TargetMode="External"/><Relationship Id="rId106" Type="http://schemas.openxmlformats.org/officeDocument/2006/relationships/hyperlink" Target="https://www.transtats.bts.gov/Data_Elements.aspx?Data=1" TargetMode="External"/><Relationship Id="rId114" Type="http://schemas.openxmlformats.org/officeDocument/2006/relationships/theme" Target="theme/theme1.xml"/><Relationship Id="rId10" Type="http://schemas.openxmlformats.org/officeDocument/2006/relationships/image" Target="media/image3.tiff"/><Relationship Id="rId31" Type="http://schemas.openxmlformats.org/officeDocument/2006/relationships/hyperlink" Target="https://www.transtats.bts.gov/Data_Elements.aspx?Data=1" TargetMode="External"/><Relationship Id="rId44" Type="http://schemas.openxmlformats.org/officeDocument/2006/relationships/hyperlink" Target="https://www.broward.org/Airport/Business/about/Pages/Statistics.aspx" TargetMode="External"/><Relationship Id="rId52" Type="http://schemas.openxmlformats.org/officeDocument/2006/relationships/hyperlink" Target="https://www.transtats.bts.gov/Data_Elements.aspx?Data=1" TargetMode="External"/><Relationship Id="rId60" Type="http://schemas.openxmlformats.org/officeDocument/2006/relationships/hyperlink" Target="https://portlandjetport.org/airport-statistics" TargetMode="External"/><Relationship Id="rId65" Type="http://schemas.openxmlformats.org/officeDocument/2006/relationships/hyperlink" Target="https://www.metroairport.com/business/about-wcaa/facts-figures/aviation-statistics" TargetMode="External"/><Relationship Id="rId73" Type="http://schemas.openxmlformats.org/officeDocument/2006/relationships/hyperlink" Target="https://bozemanairport.com/reports-and-statistics-financial-documents" TargetMode="External"/><Relationship Id="rId78" Type="http://schemas.openxmlformats.org/officeDocument/2006/relationships/hyperlink" Target="https://www.flymanchester.com/" TargetMode="External"/><Relationship Id="rId81" Type="http://schemas.openxmlformats.org/officeDocument/2006/relationships/hyperlink" Target="https://www.abqsunport.com/facts-figures/" TargetMode="External"/><Relationship Id="rId86" Type="http://schemas.openxmlformats.org/officeDocument/2006/relationships/hyperlink" Target="https://flyfrompti.com/statistics-tables/" TargetMode="External"/><Relationship Id="rId94" Type="http://schemas.openxmlformats.org/officeDocument/2006/relationships/hyperlink" Target="https://flypittsburgh.com/wp-content/uploads/2022/03/January-2022-Short-E-Mail-Report.pdf" TargetMode="External"/><Relationship Id="rId99" Type="http://schemas.openxmlformats.org/officeDocument/2006/relationships/hyperlink" Target="https://rapairport.com/category/stats/" TargetMode="External"/><Relationship Id="rId101" Type="http://schemas.openxmlformats.org/officeDocument/2006/relationships/hyperlink" Target="https://www.dfwairport.com/business/about/stats/" TargetMode="Externa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hyperlink" Target="https://www.flydenver.com/about/financials/passenger_traffic?date_filter%5Bvalue%5D%5Byear%5D=2021" TargetMode="External"/><Relationship Id="rId109" Type="http://schemas.openxmlformats.org/officeDocument/2006/relationships/hyperlink" Target="https://www.mitchellairport.com/airport-information/facts-and-stats/air-traffic-report/2022-air-traffic-reports" TargetMode="External"/><Relationship Id="rId34" Type="http://schemas.openxmlformats.org/officeDocument/2006/relationships/hyperlink" Target="https://aviatechchannel.com/international-airports-in-arizona/" TargetMode="External"/><Relationship Id="rId50" Type="http://schemas.openxmlformats.org/officeDocument/2006/relationships/hyperlink" Target="https://www.flychicago.com/business/CDA/factsfigures/Pages/airtraffic.aspx" TargetMode="External"/><Relationship Id="rId55" Type="http://schemas.openxmlformats.org/officeDocument/2006/relationships/hyperlink" Target="https://www.flydsm.com/about-us/news" TargetMode="External"/><Relationship Id="rId76" Type="http://schemas.openxmlformats.org/officeDocument/2006/relationships/hyperlink" Target="https://www.harryreidairport.com/Business/Finance/FlightActivityReports?id=1401574" TargetMode="External"/><Relationship Id="rId97" Type="http://schemas.openxmlformats.org/officeDocument/2006/relationships/hyperlink" Target="https://gspairport.com/statistics/" TargetMode="External"/><Relationship Id="rId104" Type="http://schemas.openxmlformats.org/officeDocument/2006/relationships/hyperlink" Target="https://slcairport.com/about-the-airport/airport-overview/air-traffic-statistics/" TargetMode="External"/><Relationship Id="rId7" Type="http://schemas.openxmlformats.org/officeDocument/2006/relationships/endnotes" Target="endnotes.xml"/><Relationship Id="rId71" Type="http://schemas.openxmlformats.org/officeDocument/2006/relationships/hyperlink" Target="https://www.flightconnections.com/flights-from-st-louis-stl" TargetMode="External"/><Relationship Id="rId92" Type="http://schemas.openxmlformats.org/officeDocument/2006/relationships/hyperlink" Target="file:///C:/Users/24549659/Downloads/Monthly%20Airline%20Activity_%20Jan%202014%20to%20present.pdf" TargetMode="External"/><Relationship Id="rId2" Type="http://schemas.openxmlformats.org/officeDocument/2006/relationships/numbering" Target="numbering.xml"/><Relationship Id="rId29" Type="http://schemas.openxmlformats.org/officeDocument/2006/relationships/hyperlink" Target="https://www.flyhuntsville.com/huntsville-international-airport-statistics/" TargetMode="External"/><Relationship Id="rId24" Type="http://schemas.openxmlformats.org/officeDocument/2006/relationships/image" Target="media/image17.tiff"/><Relationship Id="rId40" Type="http://schemas.openxmlformats.org/officeDocument/2006/relationships/hyperlink" Target="https://bradleyairport.com/wp-content/uploads/2023/03/Calendar-Year-2022-Passenger-Numbers-Final-Revised.pdf" TargetMode="External"/><Relationship Id="rId45" Type="http://schemas.openxmlformats.org/officeDocument/2006/relationships/hyperlink" Target="https://www.orlandoairports.net/site/uploads/paxs202210.pdf" TargetMode="External"/><Relationship Id="rId66" Type="http://schemas.openxmlformats.org/officeDocument/2006/relationships/hyperlink" Target="https://www.metroairport.com/sites/default/files/business_documents/PDFs/AviationStatistics/HistoricalAviationReports/MetroAirport.com%20%234%20International%20Passengers%2004142023.pdf" TargetMode="External"/><Relationship Id="rId87" Type="http://schemas.openxmlformats.org/officeDocument/2006/relationships/hyperlink" Target="https://www.fargoairport.com/news-statistics/page/2/" TargetMode="External"/><Relationship Id="rId110" Type="http://schemas.openxmlformats.org/officeDocument/2006/relationships/hyperlink" Target="https://www.jacksonholeairport.com/airport-board/activity-reports/" TargetMode="External"/><Relationship Id="rId61" Type="http://schemas.openxmlformats.org/officeDocument/2006/relationships/hyperlink" Target="https://web.archive.org/web/20230308205509/https://www.bwiairport.com/flying-with-us/about-bwi/statistics" TargetMode="External"/><Relationship Id="rId82" Type="http://schemas.openxmlformats.org/officeDocument/2006/relationships/hyperlink" Target="https://www.panynj.gov/airports/en/statistics-general-info.html" TargetMode="External"/><Relationship Id="rId19" Type="http://schemas.openxmlformats.org/officeDocument/2006/relationships/image" Target="media/image12.tiff"/><Relationship Id="rId14" Type="http://schemas.openxmlformats.org/officeDocument/2006/relationships/image" Target="media/image7.tiff"/><Relationship Id="rId30" Type="http://schemas.openxmlformats.org/officeDocument/2006/relationships/hyperlink" Target="https://dot.alaska.gov/aias/stat2557scascca.shtml" TargetMode="External"/><Relationship Id="rId35" Type="http://schemas.openxmlformats.org/officeDocument/2006/relationships/hyperlink" Target="https://www.flytucson.com/taa/media-center/statistics/" TargetMode="External"/><Relationship Id="rId56" Type="http://schemas.openxmlformats.org/officeDocument/2006/relationships/hyperlink" Target="https://www.cvgairport.com/about/news" TargetMode="External"/><Relationship Id="rId77" Type="http://schemas.openxmlformats.org/officeDocument/2006/relationships/hyperlink" Target="https://www.renoairport.com/wp-content/uploads/2023/02/RNO-Passenger-and-Cargo-Statistics-December-2022.pdf" TargetMode="External"/><Relationship Id="rId100" Type="http://schemas.openxmlformats.org/officeDocument/2006/relationships/hyperlink" Target="https://flynashville.com/nashville-airport-authority/airport-data-and-reports" TargetMode="External"/><Relationship Id="rId105" Type="http://schemas.openxmlformats.org/officeDocument/2006/relationships/hyperlink" Target="https://www.btv.aero/images/uploads/DEPLANE_2022.JAN_.pdf" TargetMode="External"/><Relationship Id="rId8" Type="http://schemas.openxmlformats.org/officeDocument/2006/relationships/image" Target="media/image1.tiff"/><Relationship Id="rId51" Type="http://schemas.openxmlformats.org/officeDocument/2006/relationships/hyperlink" Target="https://www.transtats.bts.gov/Data_Elements.aspx?Data=1" TargetMode="External"/><Relationship Id="rId72" Type="http://schemas.openxmlformats.org/officeDocument/2006/relationships/hyperlink" Target="https://www.flystl.com/civil-rights/public-notices-and-reports" TargetMode="External"/><Relationship Id="rId93" Type="http://schemas.openxmlformats.org/officeDocument/2006/relationships/hyperlink" Target="https://www.phl.org/business/reports/activity-reports" TargetMode="External"/><Relationship Id="rId98" Type="http://schemas.openxmlformats.org/officeDocument/2006/relationships/hyperlink" Target="https://www.flymyrtlebeach.com/media/" TargetMode="External"/><Relationship Id="rId3" Type="http://schemas.openxmlformats.org/officeDocument/2006/relationships/styles" Target="styles.xml"/><Relationship Id="rId25" Type="http://schemas.openxmlformats.org/officeDocument/2006/relationships/image" Target="media/image18.tiff"/><Relationship Id="rId46" Type="http://schemas.openxmlformats.org/officeDocument/2006/relationships/hyperlink" Target="https://www.tripsavvy.com/comercial-airports-in-georgia-1639448" TargetMode="External"/><Relationship Id="rId67" Type="http://schemas.openxmlformats.org/officeDocument/2006/relationships/hyperlink" Target="https://metroairports.org/msp-passenger-and-operations-reports" TargetMode="External"/><Relationship Id="rId20" Type="http://schemas.openxmlformats.org/officeDocument/2006/relationships/image" Target="media/image13.jpeg"/><Relationship Id="rId41" Type="http://schemas.openxmlformats.org/officeDocument/2006/relationships/hyperlink" Target="https://www.mwaa.com/sites/mwaa.com/files/2022-03/1-22%20ATS%20%283.10.22%29.pdf" TargetMode="External"/><Relationship Id="rId62" Type="http://schemas.openxmlformats.org/officeDocument/2006/relationships/hyperlink" Target="https://www.massport.com/logan-airport/" TargetMode="External"/><Relationship Id="rId83" Type="http://schemas.openxmlformats.org/officeDocument/2006/relationships/hyperlink" Target="https://www.transtats.bts.gov/Data_Elements.aspx?Data=1" TargetMode="External"/><Relationship Id="rId88" Type="http://schemas.openxmlformats.org/officeDocument/2006/relationships/hyperlink" Target="https://www.clevelandairport.com/about-us/facts-figures" TargetMode="External"/><Relationship Id="rId111" Type="http://schemas.openxmlformats.org/officeDocument/2006/relationships/hyperlink" Target="https://www.officialus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C71EC-86E3-4947-85F5-B33F7603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Pages>
  <Words>7033</Words>
  <Characters>40093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UTS</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Jibin Li</dc:creator>
  <cp:keywords/>
  <dc:description/>
  <cp:lastModifiedBy>Jibin Li</cp:lastModifiedBy>
  <cp:revision>6</cp:revision>
  <dcterms:created xsi:type="dcterms:W3CDTF">2023-12-14T22:42:00Z</dcterms:created>
  <dcterms:modified xsi:type="dcterms:W3CDTF">2023-12-27T00:43:00Z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2023-06-04T22:47:53Z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2e79d428-9e4a-4939-bb13-477da3209d02</vt:lpwstr>
  </property>
  <property fmtid="{D5CDD505-2E9C-101B-9397-08002B2CF9AE}" pid="8" name="MSIP_Label_51a6c3db-1667-4f49-995a-8b9973972958_ContentBits">
    <vt:lpwstr>0</vt:lpwstr>
  </property>
</Properties>
</file>