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A80D66" w14:textId="60634FF1" w:rsidR="001B406E" w:rsidRPr="000B26F3" w:rsidRDefault="001B406E" w:rsidP="000B26F3">
      <w:pPr>
        <w:spacing w:line="259" w:lineRule="auto"/>
        <w:rPr>
          <w:b/>
          <w:bCs/>
          <w:color w:val="4472C4" w:themeColor="accent1"/>
          <w:sz w:val="22"/>
          <w:szCs w:val="22"/>
        </w:rPr>
      </w:pPr>
      <w:r w:rsidRPr="000B26F3">
        <w:rPr>
          <w:b/>
          <w:bCs/>
          <w:color w:val="4472C4" w:themeColor="accent1"/>
          <w:sz w:val="22"/>
          <w:szCs w:val="22"/>
        </w:rPr>
        <w:t>SUPPLEMENT</w:t>
      </w:r>
      <w:r w:rsidR="005C6E87" w:rsidRPr="000B26F3">
        <w:rPr>
          <w:b/>
          <w:bCs/>
          <w:color w:val="4472C4" w:themeColor="accent1"/>
          <w:sz w:val="22"/>
          <w:szCs w:val="22"/>
        </w:rPr>
        <w:t>ARY</w:t>
      </w:r>
      <w:r w:rsidRPr="000B26F3">
        <w:rPr>
          <w:b/>
          <w:bCs/>
          <w:color w:val="4472C4" w:themeColor="accent1"/>
          <w:sz w:val="22"/>
          <w:szCs w:val="22"/>
        </w:rPr>
        <w:t xml:space="preserve"> MATERIAL</w:t>
      </w:r>
      <w:bookmarkStart w:id="0" w:name="_GoBack"/>
      <w:bookmarkEnd w:id="0"/>
    </w:p>
    <w:p w14:paraId="4C5CDF8E" w14:textId="77777777" w:rsidR="001B406E" w:rsidRPr="000B26F3" w:rsidRDefault="001B406E" w:rsidP="000B26F3">
      <w:pPr>
        <w:spacing w:line="259" w:lineRule="auto"/>
        <w:rPr>
          <w:sz w:val="22"/>
          <w:szCs w:val="22"/>
        </w:rPr>
      </w:pPr>
    </w:p>
    <w:p w14:paraId="78780C09" w14:textId="5D8C8EF2" w:rsidR="00A41231" w:rsidRPr="000B26F3" w:rsidRDefault="005A77A2" w:rsidP="000B26F3">
      <w:pPr>
        <w:pStyle w:val="SupplementTitle"/>
        <w:spacing w:line="259" w:lineRule="auto"/>
        <w:rPr>
          <w:sz w:val="22"/>
          <w:szCs w:val="22"/>
        </w:rPr>
      </w:pPr>
      <w:r w:rsidRPr="000B26F3">
        <w:rPr>
          <w:sz w:val="22"/>
          <w:szCs w:val="22"/>
        </w:rPr>
        <w:t>Rasagiline neuroprotective properties</w:t>
      </w:r>
    </w:p>
    <w:p w14:paraId="30729C4C" w14:textId="28803A95" w:rsidR="00A41231" w:rsidRPr="000B26F3" w:rsidRDefault="005A77A2" w:rsidP="000B26F3">
      <w:pPr>
        <w:spacing w:line="259" w:lineRule="auto"/>
        <w:rPr>
          <w:sz w:val="22"/>
          <w:szCs w:val="22"/>
        </w:rPr>
      </w:pPr>
      <w:r w:rsidRPr="000B26F3">
        <w:rPr>
          <w:sz w:val="22"/>
          <w:szCs w:val="22"/>
        </w:rPr>
        <w:t>In addition to the references cited in the main text, preclinical evidence of rasagiline’s neuroprotective properties is described by Youdim et al</w:t>
      </w:r>
      <w:r w:rsidR="00FA0152" w:rsidRPr="000B26F3">
        <w:rPr>
          <w:sz w:val="22"/>
          <w:szCs w:val="22"/>
          <w:vertAlign w:val="superscript"/>
        </w:rPr>
        <w:t>1</w:t>
      </w:r>
      <w:r w:rsidRPr="000B26F3">
        <w:rPr>
          <w:sz w:val="22"/>
          <w:szCs w:val="22"/>
          <w:vertAlign w:val="superscript"/>
        </w:rPr>
        <w:t>–3</w:t>
      </w:r>
      <w:r w:rsidRPr="000B26F3">
        <w:rPr>
          <w:sz w:val="22"/>
          <w:szCs w:val="22"/>
        </w:rPr>
        <w:t>.</w:t>
      </w:r>
    </w:p>
    <w:p w14:paraId="64F0DF36" w14:textId="77777777" w:rsidR="006B2E16" w:rsidRPr="000B26F3" w:rsidRDefault="006B2E16" w:rsidP="000B26F3">
      <w:pPr>
        <w:pStyle w:val="SupplementTitle"/>
        <w:spacing w:line="259" w:lineRule="auto"/>
        <w:rPr>
          <w:color w:val="000000" w:themeColor="text1"/>
          <w:sz w:val="22"/>
          <w:szCs w:val="22"/>
        </w:rPr>
      </w:pPr>
    </w:p>
    <w:p w14:paraId="395B62C6" w14:textId="6E3C46EA" w:rsidR="006B2E16" w:rsidRPr="000B26F3" w:rsidRDefault="006B2E16" w:rsidP="000B26F3">
      <w:pPr>
        <w:spacing w:line="259" w:lineRule="auto"/>
        <w:rPr>
          <w:b/>
          <w:bCs/>
          <w:color w:val="2E74B5" w:themeColor="accent5" w:themeShade="BF"/>
          <w:sz w:val="22"/>
          <w:szCs w:val="22"/>
        </w:rPr>
      </w:pPr>
      <w:r w:rsidRPr="000B26F3">
        <w:rPr>
          <w:b/>
          <w:bCs/>
          <w:color w:val="2E74B5" w:themeColor="accent5" w:themeShade="BF"/>
          <w:sz w:val="22"/>
          <w:szCs w:val="22"/>
        </w:rPr>
        <w:t>References for diagnostic criteria and clinical endpoints</w:t>
      </w:r>
    </w:p>
    <w:p w14:paraId="3606AC99" w14:textId="0B3CCE27" w:rsidR="00236F1A" w:rsidRPr="000B26F3" w:rsidRDefault="00236F1A" w:rsidP="000B26F3">
      <w:pPr>
        <w:spacing w:before="120" w:line="259" w:lineRule="auto"/>
        <w:rPr>
          <w:sz w:val="22"/>
          <w:szCs w:val="22"/>
        </w:rPr>
      </w:pPr>
      <w:r w:rsidRPr="000B26F3">
        <w:rPr>
          <w:sz w:val="22"/>
          <w:szCs w:val="22"/>
        </w:rPr>
        <w:t xml:space="preserve">References for the secondary clinical endpoints </w:t>
      </w:r>
      <w:r w:rsidR="00FA0152" w:rsidRPr="000B26F3">
        <w:rPr>
          <w:sz w:val="22"/>
          <w:szCs w:val="22"/>
        </w:rPr>
        <w:t xml:space="preserve">of this clinical trial </w:t>
      </w:r>
      <w:r w:rsidRPr="000B26F3">
        <w:rPr>
          <w:sz w:val="22"/>
          <w:szCs w:val="22"/>
        </w:rPr>
        <w:t>are provided below:</w:t>
      </w:r>
    </w:p>
    <w:p w14:paraId="2848AB0E" w14:textId="77777777" w:rsidR="00236F1A" w:rsidRPr="000B26F3" w:rsidRDefault="00236F1A" w:rsidP="000B26F3">
      <w:pPr>
        <w:spacing w:line="259" w:lineRule="auto"/>
        <w:rPr>
          <w:sz w:val="22"/>
          <w:szCs w:val="22"/>
        </w:rPr>
      </w:pPr>
    </w:p>
    <w:p w14:paraId="01E91283" w14:textId="12F58434" w:rsidR="006B2E16" w:rsidRPr="000B26F3" w:rsidRDefault="006B2E16" w:rsidP="000B26F3">
      <w:pPr>
        <w:pStyle w:val="ListParagraph"/>
        <w:numPr>
          <w:ilvl w:val="0"/>
          <w:numId w:val="7"/>
        </w:numPr>
        <w:spacing w:line="259" w:lineRule="auto"/>
        <w:rPr>
          <w:sz w:val="22"/>
          <w:szCs w:val="22"/>
        </w:rPr>
      </w:pPr>
      <w:r w:rsidRPr="000B26F3">
        <w:rPr>
          <w:sz w:val="22"/>
          <w:szCs w:val="22"/>
        </w:rPr>
        <w:t>NINCDS-ADRDA Work Group</w:t>
      </w:r>
      <w:r w:rsidR="007A27A8" w:rsidRPr="000B26F3">
        <w:rPr>
          <w:sz w:val="22"/>
          <w:szCs w:val="22"/>
          <w:vertAlign w:val="superscript"/>
        </w:rPr>
        <w:t>4</w:t>
      </w:r>
    </w:p>
    <w:p w14:paraId="4A6DE3AF" w14:textId="09EBE2F6" w:rsidR="001F7A7A" w:rsidRPr="000B26F3" w:rsidRDefault="001F7A7A" w:rsidP="000B26F3">
      <w:pPr>
        <w:pStyle w:val="ListParagraph"/>
        <w:numPr>
          <w:ilvl w:val="0"/>
          <w:numId w:val="7"/>
        </w:numPr>
        <w:spacing w:line="259" w:lineRule="auto"/>
        <w:rPr>
          <w:sz w:val="22"/>
          <w:szCs w:val="22"/>
        </w:rPr>
      </w:pPr>
      <w:r w:rsidRPr="000B26F3">
        <w:rPr>
          <w:sz w:val="22"/>
          <w:szCs w:val="22"/>
        </w:rPr>
        <w:t>Mini-Mental State Exam (MMSE)</w:t>
      </w:r>
      <w:r w:rsidRPr="000B26F3">
        <w:rPr>
          <w:sz w:val="22"/>
          <w:szCs w:val="22"/>
          <w:vertAlign w:val="superscript"/>
        </w:rPr>
        <w:t>5</w:t>
      </w:r>
    </w:p>
    <w:p w14:paraId="6577D121" w14:textId="661E4C52" w:rsidR="006B2E16" w:rsidRPr="000B26F3" w:rsidRDefault="006B2E16" w:rsidP="000B26F3">
      <w:pPr>
        <w:pStyle w:val="ListParagraph"/>
        <w:numPr>
          <w:ilvl w:val="0"/>
          <w:numId w:val="7"/>
        </w:numPr>
        <w:spacing w:line="259" w:lineRule="auto"/>
        <w:rPr>
          <w:sz w:val="22"/>
          <w:szCs w:val="22"/>
        </w:rPr>
      </w:pPr>
      <w:r w:rsidRPr="000B26F3">
        <w:rPr>
          <w:sz w:val="22"/>
          <w:szCs w:val="22"/>
        </w:rPr>
        <w:t>The Alzheimer’s Disease Assessment Scale – cognitive subscale 11 (ADAS-cog)</w:t>
      </w:r>
      <w:r w:rsidR="001F7A7A" w:rsidRPr="000B26F3">
        <w:rPr>
          <w:sz w:val="22"/>
          <w:szCs w:val="22"/>
          <w:vertAlign w:val="superscript"/>
        </w:rPr>
        <w:t>6</w:t>
      </w:r>
    </w:p>
    <w:p w14:paraId="409EB8E8" w14:textId="6F416AF1" w:rsidR="006B2E16" w:rsidRPr="000B26F3" w:rsidRDefault="006B2E16" w:rsidP="000B26F3">
      <w:pPr>
        <w:pStyle w:val="ListParagraph"/>
        <w:numPr>
          <w:ilvl w:val="0"/>
          <w:numId w:val="7"/>
        </w:numPr>
        <w:spacing w:line="259" w:lineRule="auto"/>
        <w:rPr>
          <w:sz w:val="22"/>
          <w:szCs w:val="22"/>
        </w:rPr>
      </w:pPr>
      <w:r w:rsidRPr="000B26F3">
        <w:rPr>
          <w:sz w:val="22"/>
          <w:szCs w:val="22"/>
        </w:rPr>
        <w:t>Neuropsychiatric Inventory (NPI)</w:t>
      </w:r>
      <w:r w:rsidR="001F7A7A" w:rsidRPr="000B26F3">
        <w:rPr>
          <w:sz w:val="22"/>
          <w:szCs w:val="22"/>
          <w:vertAlign w:val="superscript"/>
        </w:rPr>
        <w:t>7</w:t>
      </w:r>
    </w:p>
    <w:p w14:paraId="24286590" w14:textId="7F1081C2" w:rsidR="006B2E16" w:rsidRPr="000B26F3" w:rsidRDefault="006B2E16" w:rsidP="000B26F3">
      <w:pPr>
        <w:pStyle w:val="ListParagraph"/>
        <w:numPr>
          <w:ilvl w:val="0"/>
          <w:numId w:val="7"/>
        </w:numPr>
        <w:spacing w:line="259" w:lineRule="auto"/>
        <w:rPr>
          <w:sz w:val="22"/>
          <w:szCs w:val="22"/>
        </w:rPr>
      </w:pPr>
      <w:r w:rsidRPr="000B26F3">
        <w:rPr>
          <w:sz w:val="22"/>
          <w:szCs w:val="22"/>
        </w:rPr>
        <w:t>Alzheimer's Disease Cooperative Study - Activities of Daily Living (ADCS-ADL)</w:t>
      </w:r>
      <w:r w:rsidR="001F7A7A" w:rsidRPr="000B26F3">
        <w:rPr>
          <w:sz w:val="22"/>
          <w:szCs w:val="22"/>
          <w:vertAlign w:val="superscript"/>
        </w:rPr>
        <w:t>8</w:t>
      </w:r>
    </w:p>
    <w:p w14:paraId="3CCD1184" w14:textId="6C7E3ED0" w:rsidR="006B2E16" w:rsidRPr="000B26F3" w:rsidRDefault="006B2E16" w:rsidP="000B26F3">
      <w:pPr>
        <w:pStyle w:val="ListParagraph"/>
        <w:numPr>
          <w:ilvl w:val="0"/>
          <w:numId w:val="7"/>
        </w:numPr>
        <w:spacing w:line="259" w:lineRule="auto"/>
        <w:rPr>
          <w:sz w:val="22"/>
          <w:szCs w:val="22"/>
        </w:rPr>
      </w:pPr>
      <w:r w:rsidRPr="000B26F3">
        <w:rPr>
          <w:sz w:val="22"/>
          <w:szCs w:val="22"/>
        </w:rPr>
        <w:t>Digit Span (DS)</w:t>
      </w:r>
      <w:r w:rsidR="001F7A7A" w:rsidRPr="000B26F3">
        <w:rPr>
          <w:sz w:val="22"/>
          <w:szCs w:val="22"/>
          <w:vertAlign w:val="superscript"/>
        </w:rPr>
        <w:t>9</w:t>
      </w:r>
    </w:p>
    <w:p w14:paraId="2225C461" w14:textId="3A176ADB" w:rsidR="006B2E16" w:rsidRPr="000B26F3" w:rsidRDefault="006B2E16" w:rsidP="000B26F3">
      <w:pPr>
        <w:pStyle w:val="ListParagraph"/>
        <w:numPr>
          <w:ilvl w:val="0"/>
          <w:numId w:val="7"/>
        </w:numPr>
        <w:spacing w:line="259" w:lineRule="auto"/>
        <w:rPr>
          <w:sz w:val="22"/>
          <w:szCs w:val="22"/>
        </w:rPr>
      </w:pPr>
      <w:r w:rsidRPr="000B26F3">
        <w:rPr>
          <w:sz w:val="22"/>
          <w:szCs w:val="22"/>
        </w:rPr>
        <w:t>Controlled oral word association test (COWAT)</w:t>
      </w:r>
      <w:r w:rsidR="001F7A7A" w:rsidRPr="000B26F3">
        <w:rPr>
          <w:sz w:val="22"/>
          <w:szCs w:val="22"/>
          <w:vertAlign w:val="superscript"/>
        </w:rPr>
        <w:t>10</w:t>
      </w:r>
    </w:p>
    <w:p w14:paraId="1DEB8566" w14:textId="3ADF5493" w:rsidR="006B2E16" w:rsidRPr="000B26F3" w:rsidRDefault="006B2E16" w:rsidP="000B26F3">
      <w:pPr>
        <w:pStyle w:val="ListParagraph"/>
        <w:numPr>
          <w:ilvl w:val="0"/>
          <w:numId w:val="7"/>
        </w:numPr>
        <w:spacing w:line="259" w:lineRule="auto"/>
        <w:rPr>
          <w:sz w:val="22"/>
          <w:szCs w:val="22"/>
        </w:rPr>
      </w:pPr>
      <w:r w:rsidRPr="000B26F3">
        <w:rPr>
          <w:sz w:val="22"/>
          <w:szCs w:val="22"/>
        </w:rPr>
        <w:t>Clinician Global Impression of Change (CGIC)</w:t>
      </w:r>
      <w:r w:rsidR="00875DA9" w:rsidRPr="000B26F3">
        <w:rPr>
          <w:sz w:val="22"/>
          <w:szCs w:val="22"/>
          <w:vertAlign w:val="superscript"/>
        </w:rPr>
        <w:t>1</w:t>
      </w:r>
      <w:r w:rsidR="001F7A7A" w:rsidRPr="000B26F3">
        <w:rPr>
          <w:sz w:val="22"/>
          <w:szCs w:val="22"/>
          <w:vertAlign w:val="superscript"/>
        </w:rPr>
        <w:t>1</w:t>
      </w:r>
      <w:r w:rsidRPr="000B26F3">
        <w:rPr>
          <w:sz w:val="22"/>
          <w:szCs w:val="22"/>
        </w:rPr>
        <w:t xml:space="preserve"> </w:t>
      </w:r>
    </w:p>
    <w:p w14:paraId="6F694A75" w14:textId="6C173B16" w:rsidR="006B2E16" w:rsidRPr="000B26F3" w:rsidRDefault="006B2E16" w:rsidP="000B26F3">
      <w:pPr>
        <w:pStyle w:val="ListParagraph"/>
        <w:numPr>
          <w:ilvl w:val="0"/>
          <w:numId w:val="7"/>
        </w:numPr>
        <w:spacing w:line="259" w:lineRule="auto"/>
        <w:rPr>
          <w:sz w:val="22"/>
          <w:szCs w:val="22"/>
        </w:rPr>
      </w:pPr>
      <w:r w:rsidRPr="000B26F3">
        <w:rPr>
          <w:sz w:val="22"/>
          <w:szCs w:val="22"/>
        </w:rPr>
        <w:t>QoL-AD</w:t>
      </w:r>
      <w:r w:rsidR="00531790" w:rsidRPr="000B26F3">
        <w:rPr>
          <w:sz w:val="22"/>
          <w:szCs w:val="22"/>
          <w:vertAlign w:val="superscript"/>
        </w:rPr>
        <w:t>1</w:t>
      </w:r>
      <w:r w:rsidR="001F7A7A" w:rsidRPr="000B26F3">
        <w:rPr>
          <w:sz w:val="22"/>
          <w:szCs w:val="22"/>
          <w:vertAlign w:val="superscript"/>
        </w:rPr>
        <w:t>2</w:t>
      </w:r>
    </w:p>
    <w:p w14:paraId="4D4A6040" w14:textId="77777777" w:rsidR="006B2E16" w:rsidRPr="000B26F3" w:rsidRDefault="006B2E16" w:rsidP="000B26F3">
      <w:pPr>
        <w:pStyle w:val="SupplementTitle"/>
        <w:spacing w:line="259" w:lineRule="auto"/>
        <w:rPr>
          <w:sz w:val="22"/>
          <w:szCs w:val="22"/>
        </w:rPr>
      </w:pPr>
    </w:p>
    <w:p w14:paraId="4DC3F75B" w14:textId="4191E2CB" w:rsidR="00F3074A" w:rsidRPr="000B26F3" w:rsidRDefault="00DD45FF" w:rsidP="000B26F3">
      <w:pPr>
        <w:pStyle w:val="SupplementTitle"/>
        <w:spacing w:line="259" w:lineRule="auto"/>
        <w:rPr>
          <w:sz w:val="22"/>
          <w:szCs w:val="22"/>
        </w:rPr>
      </w:pPr>
      <w:r w:rsidRPr="000B26F3">
        <w:rPr>
          <w:sz w:val="22"/>
          <w:szCs w:val="22"/>
        </w:rPr>
        <w:t xml:space="preserve">Imaging </w:t>
      </w:r>
      <w:r w:rsidR="00F3074A" w:rsidRPr="000B26F3">
        <w:rPr>
          <w:sz w:val="22"/>
          <w:szCs w:val="22"/>
        </w:rPr>
        <w:t>Methods</w:t>
      </w:r>
    </w:p>
    <w:p w14:paraId="5E5CD781" w14:textId="2D30C1C7" w:rsidR="003C7C85" w:rsidRPr="000B26F3" w:rsidRDefault="000B6B0C" w:rsidP="000B26F3">
      <w:pPr>
        <w:spacing w:line="259" w:lineRule="auto"/>
        <w:rPr>
          <w:sz w:val="22"/>
          <w:szCs w:val="22"/>
        </w:rPr>
      </w:pPr>
      <w:r w:rsidRPr="000B26F3">
        <w:rPr>
          <w:sz w:val="22"/>
          <w:szCs w:val="22"/>
        </w:rPr>
        <w:t xml:space="preserve">Image acquisition protocols were consistent with those used in AD Neuroimaging Initiative (ADNI)(www.adni-info.org). </w:t>
      </w:r>
    </w:p>
    <w:p w14:paraId="1F43407D" w14:textId="77777777" w:rsidR="007D7D27" w:rsidRPr="000B26F3" w:rsidRDefault="007D7D27" w:rsidP="000B26F3">
      <w:pPr>
        <w:spacing w:before="120" w:line="259" w:lineRule="auto"/>
        <w:rPr>
          <w:b/>
          <w:bCs/>
          <w:color w:val="2E74B5" w:themeColor="accent5" w:themeShade="BF"/>
          <w:sz w:val="22"/>
          <w:szCs w:val="22"/>
        </w:rPr>
      </w:pPr>
      <w:r w:rsidRPr="000B26F3">
        <w:rPr>
          <w:b/>
          <w:bCs/>
          <w:color w:val="2E74B5" w:themeColor="accent5" w:themeShade="BF"/>
          <w:sz w:val="22"/>
          <w:szCs w:val="22"/>
        </w:rPr>
        <w:t>MRI</w:t>
      </w:r>
    </w:p>
    <w:p w14:paraId="61707214" w14:textId="77777777" w:rsidR="007924A1" w:rsidRPr="000B26F3" w:rsidRDefault="007924A1" w:rsidP="000B26F3">
      <w:pPr>
        <w:spacing w:line="259" w:lineRule="auto"/>
        <w:rPr>
          <w:sz w:val="22"/>
          <w:szCs w:val="22"/>
        </w:rPr>
      </w:pPr>
    </w:p>
    <w:p w14:paraId="645F3F81" w14:textId="22F30E18" w:rsidR="007924A1" w:rsidRPr="000B26F3" w:rsidRDefault="007924A1" w:rsidP="000B26F3">
      <w:pPr>
        <w:spacing w:line="259" w:lineRule="auto"/>
        <w:rPr>
          <w:sz w:val="22"/>
          <w:szCs w:val="22"/>
        </w:rPr>
      </w:pPr>
      <w:r w:rsidRPr="000B26F3">
        <w:rPr>
          <w:sz w:val="22"/>
          <w:szCs w:val="22"/>
        </w:rPr>
        <w:t>Volumetric MR images of 3T field strength were acquired at three imaging sites using a 3D magnetization prepared rapid gradient echo (MPRAGE) T1 weighted scan with field of view (FOV) = 256 × 256 × 160; voxel size = 1 × 1 × 1.2 mm</w:t>
      </w:r>
      <w:r w:rsidRPr="000B26F3">
        <w:rPr>
          <w:sz w:val="22"/>
          <w:szCs w:val="22"/>
          <w:vertAlign w:val="superscript"/>
        </w:rPr>
        <w:t>3</w:t>
      </w:r>
      <w:r w:rsidRPr="000B26F3">
        <w:rPr>
          <w:sz w:val="22"/>
          <w:szCs w:val="22"/>
        </w:rPr>
        <w:t>; TR = 2300 ms, TE = 2.98 ms; TI = 900 ms and flip angle = 9° or similar MPRAGE parameters.</w:t>
      </w:r>
    </w:p>
    <w:p w14:paraId="46B14CF2" w14:textId="4CD15C0C" w:rsidR="0013756E" w:rsidRPr="000B26F3" w:rsidRDefault="003C7C85" w:rsidP="000B26F3">
      <w:pPr>
        <w:spacing w:before="120" w:line="259" w:lineRule="auto"/>
        <w:rPr>
          <w:sz w:val="22"/>
          <w:szCs w:val="22"/>
        </w:rPr>
      </w:pPr>
      <w:r w:rsidRPr="000B26F3">
        <w:rPr>
          <w:sz w:val="22"/>
          <w:szCs w:val="22"/>
        </w:rPr>
        <w:t>MRI scans were visually inspected for anatomical inclusion, subject motion, and other artifacts. MRI scans were processed using Freesurfer version 6.0</w:t>
      </w:r>
      <w:r w:rsidR="001D2B8A" w:rsidRPr="000B26F3">
        <w:rPr>
          <w:sz w:val="22"/>
          <w:szCs w:val="22"/>
          <w:vertAlign w:val="superscript"/>
        </w:rPr>
        <w:t>1</w:t>
      </w:r>
      <w:r w:rsidR="001F7A7A" w:rsidRPr="000B26F3">
        <w:rPr>
          <w:sz w:val="22"/>
          <w:szCs w:val="22"/>
          <w:vertAlign w:val="superscript"/>
        </w:rPr>
        <w:t>3</w:t>
      </w:r>
      <w:r w:rsidR="001D2B8A" w:rsidRPr="000B26F3">
        <w:rPr>
          <w:sz w:val="22"/>
          <w:szCs w:val="22"/>
          <w:vertAlign w:val="superscript"/>
        </w:rPr>
        <w:t>,1</w:t>
      </w:r>
      <w:r w:rsidR="001F7A7A" w:rsidRPr="000B26F3">
        <w:rPr>
          <w:sz w:val="22"/>
          <w:szCs w:val="22"/>
          <w:vertAlign w:val="superscript"/>
        </w:rPr>
        <w:t>4</w:t>
      </w:r>
      <w:r w:rsidRPr="000B26F3">
        <w:rPr>
          <w:sz w:val="22"/>
          <w:szCs w:val="22"/>
        </w:rPr>
        <w:t xml:space="preserve"> to produce regional segmentation masks</w:t>
      </w:r>
      <w:r w:rsidR="000B6B0C" w:rsidRPr="000B26F3">
        <w:rPr>
          <w:sz w:val="22"/>
          <w:szCs w:val="22"/>
        </w:rPr>
        <w:t xml:space="preserve"> with measurements of volume and cortical thickness</w:t>
      </w:r>
      <w:r w:rsidRPr="000B26F3">
        <w:rPr>
          <w:sz w:val="22"/>
          <w:szCs w:val="22"/>
        </w:rPr>
        <w:t xml:space="preserve">. </w:t>
      </w:r>
      <w:r w:rsidR="000B6B0C" w:rsidRPr="000B26F3">
        <w:rPr>
          <w:sz w:val="22"/>
          <w:szCs w:val="22"/>
        </w:rPr>
        <w:t xml:space="preserve">This processing included N3 correction for nonuniformities. </w:t>
      </w:r>
      <w:r w:rsidRPr="000B26F3">
        <w:rPr>
          <w:sz w:val="22"/>
          <w:szCs w:val="22"/>
        </w:rPr>
        <w:t>MRI scans were also spatially transformed to a template in Montreal Neurological Institute (MNI) space using statistical parametric mapping (SPM12)</w:t>
      </w:r>
      <w:r w:rsidR="006211C7" w:rsidRPr="000B26F3">
        <w:rPr>
          <w:sz w:val="22"/>
          <w:szCs w:val="22"/>
          <w:vertAlign w:val="superscript"/>
        </w:rPr>
        <w:t>1</w:t>
      </w:r>
      <w:r w:rsidR="001F7A7A" w:rsidRPr="000B26F3">
        <w:rPr>
          <w:sz w:val="22"/>
          <w:szCs w:val="22"/>
          <w:vertAlign w:val="superscript"/>
        </w:rPr>
        <w:t>5</w:t>
      </w:r>
      <w:r w:rsidRPr="000B26F3">
        <w:rPr>
          <w:sz w:val="22"/>
          <w:szCs w:val="22"/>
        </w:rPr>
        <w:t xml:space="preserve">.  Freesurfer segmentation results were visually inspected, and volume values were corrected for total intracranial volume (ICV) as calculated using the gray, white, and cerebrospinal (CSF) segments determined by SPM12. </w:t>
      </w:r>
    </w:p>
    <w:p w14:paraId="1AE1BA48" w14:textId="77777777" w:rsidR="0013756E" w:rsidRPr="000B26F3" w:rsidRDefault="0013756E" w:rsidP="000B26F3">
      <w:pPr>
        <w:spacing w:line="259" w:lineRule="auto"/>
        <w:rPr>
          <w:sz w:val="22"/>
          <w:szCs w:val="22"/>
        </w:rPr>
      </w:pPr>
    </w:p>
    <w:p w14:paraId="7F6B3D01" w14:textId="6FD6E4F8" w:rsidR="007D7D27" w:rsidRPr="000B26F3" w:rsidRDefault="007D7D27" w:rsidP="000B26F3">
      <w:pPr>
        <w:spacing w:line="259" w:lineRule="auto"/>
        <w:rPr>
          <w:b/>
          <w:bCs/>
          <w:color w:val="2E74B5" w:themeColor="accent5" w:themeShade="BF"/>
          <w:sz w:val="22"/>
          <w:szCs w:val="22"/>
        </w:rPr>
      </w:pPr>
      <w:r w:rsidRPr="000B26F3">
        <w:rPr>
          <w:b/>
          <w:bCs/>
          <w:color w:val="2E74B5" w:themeColor="accent5" w:themeShade="BF"/>
          <w:sz w:val="22"/>
          <w:szCs w:val="22"/>
        </w:rPr>
        <w:t>FDG PET</w:t>
      </w:r>
    </w:p>
    <w:p w14:paraId="25A3354D" w14:textId="77777777" w:rsidR="00FC4C0B" w:rsidRPr="000B26F3" w:rsidRDefault="00FC4C0B" w:rsidP="000B26F3">
      <w:pPr>
        <w:spacing w:before="120" w:line="259" w:lineRule="auto"/>
        <w:rPr>
          <w:b/>
          <w:bCs/>
          <w:sz w:val="22"/>
          <w:szCs w:val="22"/>
          <w:u w:val="single"/>
        </w:rPr>
      </w:pPr>
      <w:r w:rsidRPr="000B26F3">
        <w:rPr>
          <w:b/>
          <w:bCs/>
          <w:sz w:val="22"/>
          <w:szCs w:val="22"/>
          <w:u w:val="single"/>
        </w:rPr>
        <w:t>Image Acquisition</w:t>
      </w:r>
    </w:p>
    <w:p w14:paraId="344E8786" w14:textId="04F2171B" w:rsidR="007924A1" w:rsidRPr="000B26F3" w:rsidRDefault="007924A1" w:rsidP="000B26F3">
      <w:pPr>
        <w:spacing w:before="120" w:line="259" w:lineRule="auto"/>
        <w:rPr>
          <w:sz w:val="22"/>
          <w:szCs w:val="22"/>
        </w:rPr>
      </w:pPr>
      <w:r w:rsidRPr="000B26F3">
        <w:rPr>
          <w:sz w:val="22"/>
          <w:szCs w:val="22"/>
        </w:rPr>
        <w:t>FDG PET scans were acquired using 5 mCi FDG with an uptake time of 20 minutes during which participants</w:t>
      </w:r>
      <w:r w:rsidRPr="000B26F3" w:rsidDel="00EC2354">
        <w:rPr>
          <w:sz w:val="22"/>
          <w:szCs w:val="22"/>
        </w:rPr>
        <w:t xml:space="preserve"> </w:t>
      </w:r>
      <w:r w:rsidRPr="000B26F3">
        <w:rPr>
          <w:sz w:val="22"/>
          <w:szCs w:val="22"/>
        </w:rPr>
        <w:t xml:space="preserve">were at rest but awake in a dimly lit room with eyes and ears open. Sleep medications such as zolpidem were disallowed on the evening prior to FDG PET scans. Emission scans were acquired over a 30-minute period comprised of six five-minute frames following a transmission scan used for attenuation correction. Participants were monitored to confirm conformance to the at-rest protocol during uptake and </w:t>
      </w:r>
      <w:r w:rsidRPr="000B26F3">
        <w:rPr>
          <w:sz w:val="22"/>
          <w:szCs w:val="22"/>
        </w:rPr>
        <w:lastRenderedPageBreak/>
        <w:t xml:space="preserve">were monitored for motion during image acquisition. At-rest requirements included refraining from movement, conversation, or sleep during FDG uptake. </w:t>
      </w:r>
      <w:r w:rsidR="001F7A7A" w:rsidRPr="000B26F3">
        <w:rPr>
          <w:sz w:val="22"/>
          <w:szCs w:val="22"/>
        </w:rPr>
        <w:t>Reconstruction was performed using Ordered subset expectation maximization (OSEM).</w:t>
      </w:r>
      <w:r w:rsidR="001F7A7A" w:rsidRPr="000B26F3">
        <w:rPr>
          <w:sz w:val="22"/>
          <w:szCs w:val="22"/>
          <w:vertAlign w:val="superscript"/>
        </w:rPr>
        <w:t>16</w:t>
      </w:r>
    </w:p>
    <w:p w14:paraId="1DC6D49A" w14:textId="77777777" w:rsidR="007924A1" w:rsidRPr="000B26F3" w:rsidRDefault="007924A1" w:rsidP="000B26F3">
      <w:pPr>
        <w:spacing w:line="259" w:lineRule="auto"/>
        <w:rPr>
          <w:sz w:val="22"/>
          <w:szCs w:val="22"/>
        </w:rPr>
      </w:pPr>
    </w:p>
    <w:p w14:paraId="31F9CB2C" w14:textId="3DCB2D4D" w:rsidR="00FC4C0B" w:rsidRPr="000B26F3" w:rsidRDefault="00FC4C0B" w:rsidP="000B26F3">
      <w:pPr>
        <w:keepNext/>
        <w:spacing w:after="120" w:line="259" w:lineRule="auto"/>
        <w:rPr>
          <w:b/>
          <w:bCs/>
          <w:sz w:val="22"/>
          <w:szCs w:val="22"/>
          <w:u w:val="single"/>
        </w:rPr>
      </w:pPr>
      <w:r w:rsidRPr="000B26F3">
        <w:rPr>
          <w:b/>
          <w:bCs/>
          <w:sz w:val="22"/>
          <w:szCs w:val="22"/>
          <w:u w:val="single"/>
        </w:rPr>
        <w:t>Image Processing</w:t>
      </w:r>
    </w:p>
    <w:p w14:paraId="60B411E1" w14:textId="16C518F2" w:rsidR="003C7C85" w:rsidRPr="000B26F3" w:rsidRDefault="003C7C85" w:rsidP="000B26F3">
      <w:pPr>
        <w:spacing w:line="259" w:lineRule="auto"/>
        <w:rPr>
          <w:sz w:val="22"/>
          <w:szCs w:val="22"/>
        </w:rPr>
      </w:pPr>
      <w:r w:rsidRPr="000B26F3">
        <w:rPr>
          <w:sz w:val="22"/>
          <w:szCs w:val="22"/>
        </w:rPr>
        <w:t xml:space="preserve">FDG PET scans were visually inspected for </w:t>
      </w:r>
      <w:r w:rsidR="00D15859" w:rsidRPr="000B26F3">
        <w:rPr>
          <w:sz w:val="22"/>
          <w:szCs w:val="22"/>
        </w:rPr>
        <w:t>participant</w:t>
      </w:r>
      <w:r w:rsidRPr="000B26F3">
        <w:rPr>
          <w:sz w:val="22"/>
          <w:szCs w:val="22"/>
        </w:rPr>
        <w:t xml:space="preserve"> motion and other artifacts. Multi-frame images were motion corrected and averaged into static images that were smoothed using a Gaussian filter. The 24-week PET scans were co-registered to baseline PET scans, which had been co-registered to their respective MRI scans. Volumetric masks generated by Freesurfer </w:t>
      </w:r>
      <w:r w:rsidR="003C6894" w:rsidRPr="000B26F3">
        <w:rPr>
          <w:sz w:val="22"/>
          <w:szCs w:val="22"/>
        </w:rPr>
        <w:t xml:space="preserve">6.0 </w:t>
      </w:r>
      <w:r w:rsidRPr="000B26F3">
        <w:rPr>
          <w:sz w:val="22"/>
          <w:szCs w:val="22"/>
        </w:rPr>
        <w:t xml:space="preserve">were visually inspected and used to measure the signal intensities from the co-registered PET scans, as individual or composite regions. In addition, the spatial transforms determined for the MRI scans were applied to the PET scans to enable voxel-based comparisons using images in template space. </w:t>
      </w:r>
    </w:p>
    <w:p w14:paraId="771EC7A4" w14:textId="77777777" w:rsidR="003C7C85" w:rsidRPr="000B26F3" w:rsidRDefault="003C7C85" w:rsidP="000B26F3">
      <w:pPr>
        <w:spacing w:line="259" w:lineRule="auto"/>
        <w:rPr>
          <w:sz w:val="22"/>
          <w:szCs w:val="22"/>
        </w:rPr>
      </w:pPr>
    </w:p>
    <w:p w14:paraId="72DDD5C9" w14:textId="18BCE82D" w:rsidR="00645804" w:rsidRPr="000B26F3" w:rsidRDefault="00645804" w:rsidP="000B26F3">
      <w:pPr>
        <w:spacing w:line="259" w:lineRule="auto"/>
        <w:rPr>
          <w:sz w:val="22"/>
          <w:szCs w:val="22"/>
        </w:rPr>
      </w:pPr>
      <w:r w:rsidRPr="000B26F3">
        <w:rPr>
          <w:sz w:val="22"/>
          <w:szCs w:val="22"/>
        </w:rPr>
        <w:t xml:space="preserve">For FDG PET SUVR measurement, the reference region was based upon spatial clusters found to be metabolically preserved </w:t>
      </w:r>
      <w:r w:rsidR="003C6894" w:rsidRPr="000B26F3">
        <w:rPr>
          <w:sz w:val="22"/>
          <w:szCs w:val="22"/>
        </w:rPr>
        <w:t xml:space="preserve">during the progression of </w:t>
      </w:r>
      <w:r w:rsidRPr="000B26F3">
        <w:rPr>
          <w:sz w:val="22"/>
          <w:szCs w:val="22"/>
        </w:rPr>
        <w:t>AD based upon our prior development of a voxel-based multivariate classifier (</w:t>
      </w:r>
      <w:r w:rsidR="003C6894" w:rsidRPr="000B26F3">
        <w:rPr>
          <w:sz w:val="22"/>
          <w:szCs w:val="22"/>
        </w:rPr>
        <w:t>“AD Progression Classifier</w:t>
      </w:r>
      <w:r w:rsidR="008260FB" w:rsidRPr="000B26F3">
        <w:rPr>
          <w:sz w:val="22"/>
          <w:szCs w:val="22"/>
          <w:vertAlign w:val="superscript"/>
        </w:rPr>
        <w:t>”1</w:t>
      </w:r>
      <w:r w:rsidR="001F7A7A" w:rsidRPr="000B26F3">
        <w:rPr>
          <w:sz w:val="22"/>
          <w:szCs w:val="22"/>
          <w:vertAlign w:val="superscript"/>
        </w:rPr>
        <w:t>7</w:t>
      </w:r>
      <w:r w:rsidRPr="000B26F3">
        <w:rPr>
          <w:sz w:val="22"/>
          <w:szCs w:val="22"/>
          <w:vertAlign w:val="superscript"/>
        </w:rPr>
        <w:t>).</w:t>
      </w:r>
      <w:r w:rsidRPr="000B26F3">
        <w:rPr>
          <w:sz w:val="22"/>
          <w:szCs w:val="22"/>
        </w:rPr>
        <w:t xml:space="preserve"> These </w:t>
      </w:r>
      <w:r w:rsidR="003C6894" w:rsidRPr="000B26F3">
        <w:rPr>
          <w:sz w:val="22"/>
          <w:szCs w:val="22"/>
        </w:rPr>
        <w:t xml:space="preserve">reference clusters </w:t>
      </w:r>
      <w:r w:rsidRPr="000B26F3">
        <w:rPr>
          <w:sz w:val="22"/>
          <w:szCs w:val="22"/>
        </w:rPr>
        <w:t xml:space="preserve">included paracentral gyrus and subregions of pons and cerebellar vermis, </w:t>
      </w:r>
      <w:r w:rsidR="003C6894" w:rsidRPr="000B26F3">
        <w:rPr>
          <w:sz w:val="22"/>
          <w:szCs w:val="22"/>
        </w:rPr>
        <w:t>similar</w:t>
      </w:r>
      <w:r w:rsidRPr="000B26F3">
        <w:rPr>
          <w:sz w:val="22"/>
          <w:szCs w:val="22"/>
        </w:rPr>
        <w:t xml:space="preserve"> to preserved clusters identified by Chen et al</w:t>
      </w:r>
      <w:r w:rsidR="008260FB" w:rsidRPr="000B26F3">
        <w:rPr>
          <w:sz w:val="22"/>
          <w:szCs w:val="22"/>
          <w:vertAlign w:val="superscript"/>
        </w:rPr>
        <w:t>1</w:t>
      </w:r>
      <w:r w:rsidR="001F7A7A" w:rsidRPr="000B26F3">
        <w:rPr>
          <w:sz w:val="22"/>
          <w:szCs w:val="22"/>
          <w:vertAlign w:val="superscript"/>
        </w:rPr>
        <w:t>8</w:t>
      </w:r>
      <w:r w:rsidRPr="000B26F3">
        <w:rPr>
          <w:sz w:val="22"/>
          <w:szCs w:val="22"/>
        </w:rPr>
        <w:t xml:space="preserve">. </w:t>
      </w:r>
      <w:r w:rsidR="003C6894" w:rsidRPr="000B26F3">
        <w:rPr>
          <w:sz w:val="22"/>
          <w:szCs w:val="22"/>
        </w:rPr>
        <w:t xml:space="preserve">However, the striatum </w:t>
      </w:r>
      <w:r w:rsidRPr="000B26F3">
        <w:rPr>
          <w:sz w:val="22"/>
          <w:szCs w:val="22"/>
        </w:rPr>
        <w:t xml:space="preserve">was omitted due to reported metabolic change associated with rasagiline in this region. Longitudinal results were compared to those obtained using whole brain </w:t>
      </w:r>
      <w:r w:rsidR="00474A00" w:rsidRPr="000B26F3">
        <w:rPr>
          <w:sz w:val="22"/>
          <w:szCs w:val="22"/>
        </w:rPr>
        <w:t xml:space="preserve">(minus ventricles) </w:t>
      </w:r>
      <w:r w:rsidRPr="000B26F3">
        <w:rPr>
          <w:sz w:val="22"/>
          <w:szCs w:val="22"/>
        </w:rPr>
        <w:t xml:space="preserve">and </w:t>
      </w:r>
      <w:r w:rsidR="00474A00" w:rsidRPr="000B26F3">
        <w:rPr>
          <w:sz w:val="22"/>
          <w:szCs w:val="22"/>
        </w:rPr>
        <w:t xml:space="preserve">subcortical </w:t>
      </w:r>
      <w:r w:rsidRPr="000B26F3">
        <w:rPr>
          <w:sz w:val="22"/>
          <w:szCs w:val="22"/>
        </w:rPr>
        <w:t xml:space="preserve">white matter reference regions to verify that effects were not specific to the primary reference region. </w:t>
      </w:r>
    </w:p>
    <w:p w14:paraId="435F7FEC" w14:textId="77777777" w:rsidR="00645804" w:rsidRPr="000B26F3" w:rsidRDefault="00645804" w:rsidP="000B26F3">
      <w:pPr>
        <w:spacing w:line="259" w:lineRule="auto"/>
        <w:rPr>
          <w:sz w:val="22"/>
          <w:szCs w:val="22"/>
        </w:rPr>
      </w:pPr>
    </w:p>
    <w:p w14:paraId="0A9D1CFE" w14:textId="648F747E" w:rsidR="00D95B15" w:rsidRPr="000B26F3" w:rsidRDefault="00D95B15" w:rsidP="000B26F3">
      <w:pPr>
        <w:spacing w:after="120" w:line="259" w:lineRule="auto"/>
        <w:rPr>
          <w:b/>
          <w:bCs/>
          <w:sz w:val="22"/>
          <w:szCs w:val="22"/>
          <w:u w:val="single"/>
        </w:rPr>
      </w:pPr>
      <w:r w:rsidRPr="000B26F3">
        <w:rPr>
          <w:b/>
          <w:bCs/>
          <w:sz w:val="22"/>
          <w:szCs w:val="22"/>
          <w:u w:val="single"/>
        </w:rPr>
        <w:t>Imaging Endpoints</w:t>
      </w:r>
    </w:p>
    <w:p w14:paraId="41BB5CF9" w14:textId="224AC69B" w:rsidR="00504757" w:rsidRPr="000B26F3" w:rsidRDefault="00504757" w:rsidP="000B26F3">
      <w:pPr>
        <w:spacing w:line="259" w:lineRule="auto"/>
        <w:rPr>
          <w:sz w:val="22"/>
          <w:szCs w:val="22"/>
        </w:rPr>
      </w:pPr>
      <w:r w:rsidRPr="000B26F3">
        <w:rPr>
          <w:sz w:val="22"/>
          <w:szCs w:val="22"/>
        </w:rPr>
        <w:t xml:space="preserve">FDG Standardized Uptake Value ratios (SUVRs) were measured in </w:t>
      </w:r>
      <w:r w:rsidR="00474A00" w:rsidRPr="000B26F3">
        <w:rPr>
          <w:sz w:val="22"/>
          <w:szCs w:val="22"/>
        </w:rPr>
        <w:t xml:space="preserve">the following </w:t>
      </w:r>
      <w:r w:rsidRPr="000B26F3">
        <w:rPr>
          <w:sz w:val="22"/>
          <w:szCs w:val="22"/>
        </w:rPr>
        <w:t xml:space="preserve">prespecified regions of interest associated with progressive hypometabolism in AD: medial temporal, lateral temporal, posterior cingulate-precuneus, inferior parietal, and middle frontal. </w:t>
      </w:r>
      <w:r w:rsidR="00474A00" w:rsidRPr="000B26F3">
        <w:rPr>
          <w:sz w:val="22"/>
          <w:szCs w:val="22"/>
        </w:rPr>
        <w:t>The anterior cingulate and striatum were also prespecified given prior findings of correlation between dopamine and glucose metabolism in those regions</w:t>
      </w:r>
      <w:r w:rsidR="008260FB" w:rsidRPr="000B26F3">
        <w:rPr>
          <w:sz w:val="22"/>
          <w:szCs w:val="22"/>
          <w:vertAlign w:val="superscript"/>
        </w:rPr>
        <w:t>1</w:t>
      </w:r>
      <w:r w:rsidR="001F7A7A" w:rsidRPr="000B26F3">
        <w:rPr>
          <w:sz w:val="22"/>
          <w:szCs w:val="22"/>
          <w:vertAlign w:val="superscript"/>
        </w:rPr>
        <w:t>9</w:t>
      </w:r>
      <w:r w:rsidR="00474A00" w:rsidRPr="000B26F3">
        <w:rPr>
          <w:sz w:val="22"/>
          <w:szCs w:val="22"/>
        </w:rPr>
        <w:t xml:space="preserve"> and reported selegiline effects on FDG in striatum associated with clinical benefit</w:t>
      </w:r>
      <w:r w:rsidR="001F7A7A" w:rsidRPr="000B26F3">
        <w:rPr>
          <w:sz w:val="22"/>
          <w:szCs w:val="22"/>
          <w:vertAlign w:val="superscript"/>
        </w:rPr>
        <w:t>20</w:t>
      </w:r>
      <w:r w:rsidR="00474A00" w:rsidRPr="000B26F3">
        <w:rPr>
          <w:sz w:val="22"/>
          <w:szCs w:val="22"/>
        </w:rPr>
        <w:t xml:space="preserve">. </w:t>
      </w:r>
    </w:p>
    <w:p w14:paraId="212597B8" w14:textId="3E4B23D8" w:rsidR="00FC4C0B" w:rsidRPr="000B26F3" w:rsidRDefault="007D7D27" w:rsidP="000B26F3">
      <w:pPr>
        <w:spacing w:before="120" w:line="259" w:lineRule="auto"/>
        <w:rPr>
          <w:sz w:val="22"/>
          <w:szCs w:val="22"/>
        </w:rPr>
      </w:pPr>
      <w:r w:rsidRPr="000B26F3">
        <w:rPr>
          <w:sz w:val="22"/>
          <w:szCs w:val="22"/>
        </w:rPr>
        <w:t xml:space="preserve">Images were also evaluated using both apriori and data driven machine learning classifiers. </w:t>
      </w:r>
      <w:r w:rsidR="00FC4C0B" w:rsidRPr="000B26F3">
        <w:rPr>
          <w:sz w:val="22"/>
          <w:szCs w:val="22"/>
        </w:rPr>
        <w:t>In brief, these classifiers were developed using the NPAIRS framework</w:t>
      </w:r>
      <w:r w:rsidR="001F7A7A" w:rsidRPr="000B26F3">
        <w:rPr>
          <w:sz w:val="22"/>
          <w:szCs w:val="22"/>
          <w:vertAlign w:val="superscript"/>
        </w:rPr>
        <w:t>21</w:t>
      </w:r>
      <w:r w:rsidR="00D80E28" w:rsidRPr="000B26F3">
        <w:rPr>
          <w:sz w:val="22"/>
          <w:szCs w:val="22"/>
          <w:vertAlign w:val="superscript"/>
        </w:rPr>
        <w:t>,2</w:t>
      </w:r>
      <w:r w:rsidR="001F7A7A" w:rsidRPr="000B26F3">
        <w:rPr>
          <w:sz w:val="22"/>
          <w:szCs w:val="22"/>
          <w:vertAlign w:val="superscript"/>
        </w:rPr>
        <w:t>2</w:t>
      </w:r>
      <w:r w:rsidR="00FC4C0B" w:rsidRPr="000B26F3">
        <w:rPr>
          <w:sz w:val="22"/>
          <w:szCs w:val="22"/>
        </w:rPr>
        <w:t xml:space="preserve">, which performs feature reduction using Principal Component analysis followed by Canonical Variate Analysis, coupled with many iterations of split half resampling. In each iteration, the half data sets are treated as training and test data sets.  The models derived from each half are compared to one another using correlation, producing a metric of reproducibility. Each half is also used as the test half for the other half, and the classification accuracy for the test subjects produces a quantitative prediction measure. These parameters are then used to determine consensus patterns of relative hypo- and hyper- (or preserved) metabolism that differentiate classes while minimizing risk of overfitting. The degree to which each individual participant scan expresses each pattern is captured by a Canonical Variate score, which can then be analyzed using descriptive statistics. </w:t>
      </w:r>
    </w:p>
    <w:p w14:paraId="153F83DC" w14:textId="577F561D" w:rsidR="00474A00" w:rsidRPr="000B26F3" w:rsidRDefault="00FB514F" w:rsidP="000B26F3">
      <w:pPr>
        <w:spacing w:before="120" w:line="259" w:lineRule="auto"/>
        <w:rPr>
          <w:sz w:val="22"/>
          <w:szCs w:val="22"/>
        </w:rPr>
      </w:pPr>
      <w:r w:rsidRPr="000B26F3">
        <w:rPr>
          <w:sz w:val="22"/>
          <w:szCs w:val="22"/>
        </w:rPr>
        <w:t>T</w:t>
      </w:r>
      <w:r w:rsidR="00FC4C0B" w:rsidRPr="000B26F3">
        <w:rPr>
          <w:sz w:val="22"/>
          <w:szCs w:val="22"/>
        </w:rPr>
        <w:t>wo</w:t>
      </w:r>
      <w:r w:rsidR="007D7D27" w:rsidRPr="000B26F3">
        <w:rPr>
          <w:sz w:val="22"/>
          <w:szCs w:val="22"/>
        </w:rPr>
        <w:t xml:space="preserve"> previously developed </w:t>
      </w:r>
      <w:r w:rsidRPr="000B26F3">
        <w:rPr>
          <w:sz w:val="22"/>
          <w:szCs w:val="22"/>
        </w:rPr>
        <w:t xml:space="preserve">(apriori) </w:t>
      </w:r>
      <w:r w:rsidR="007D7D27" w:rsidRPr="000B26F3">
        <w:rPr>
          <w:sz w:val="22"/>
          <w:szCs w:val="22"/>
        </w:rPr>
        <w:t xml:space="preserve">FDG PET classifiers were applied at baseline to determine whether participants exhibited metabolic patterns associated with AD as compared to those of individuals with several other </w:t>
      </w:r>
      <w:r w:rsidR="00687C6C" w:rsidRPr="000B26F3">
        <w:rPr>
          <w:sz w:val="22"/>
          <w:szCs w:val="22"/>
        </w:rPr>
        <w:t>dementias</w:t>
      </w:r>
      <w:r w:rsidR="00474A00" w:rsidRPr="000B26F3">
        <w:rPr>
          <w:sz w:val="22"/>
          <w:szCs w:val="22"/>
        </w:rPr>
        <w:t>:</w:t>
      </w:r>
    </w:p>
    <w:p w14:paraId="4C2840FE" w14:textId="5E139AFA" w:rsidR="00474A00" w:rsidRPr="000B26F3" w:rsidRDefault="00687C6C" w:rsidP="000B26F3">
      <w:pPr>
        <w:pStyle w:val="ListParagraph"/>
        <w:numPr>
          <w:ilvl w:val="0"/>
          <w:numId w:val="11"/>
        </w:numPr>
        <w:spacing w:before="120" w:line="259" w:lineRule="auto"/>
        <w:rPr>
          <w:sz w:val="22"/>
          <w:szCs w:val="22"/>
        </w:rPr>
      </w:pPr>
      <w:r w:rsidRPr="000B26F3">
        <w:rPr>
          <w:sz w:val="22"/>
          <w:szCs w:val="22"/>
        </w:rPr>
        <w:t xml:space="preserve">The Dementia Differentiation Classifier </w:t>
      </w:r>
      <w:r w:rsidR="00D95B15" w:rsidRPr="000B26F3">
        <w:rPr>
          <w:sz w:val="22"/>
          <w:szCs w:val="22"/>
        </w:rPr>
        <w:t xml:space="preserve">identifies the probability of association with a combination of patterns that </w:t>
      </w:r>
      <w:r w:rsidR="009C0ECE" w:rsidRPr="000B26F3">
        <w:rPr>
          <w:sz w:val="22"/>
          <w:szCs w:val="22"/>
        </w:rPr>
        <w:t xml:space="preserve">characterize the following different types of dementia (or lack of disease): Normal amyloid negative, MCI amyloid positive, AD amyloid positive, Severe AD </w:t>
      </w:r>
      <w:r w:rsidR="009C0ECE" w:rsidRPr="000B26F3">
        <w:rPr>
          <w:sz w:val="22"/>
          <w:szCs w:val="22"/>
        </w:rPr>
        <w:lastRenderedPageBreak/>
        <w:t>amyloid positive, frontal (behavioral) variant Frontotemporal Dementia (FTD), semantic variant FTD, and Lewy Body Disease.</w:t>
      </w:r>
      <w:r w:rsidRPr="000B26F3">
        <w:rPr>
          <w:sz w:val="22"/>
          <w:szCs w:val="22"/>
        </w:rPr>
        <w:t xml:space="preserve">  </w:t>
      </w:r>
    </w:p>
    <w:p w14:paraId="4A778E27" w14:textId="49F047E2" w:rsidR="007D7D27" w:rsidRPr="000B26F3" w:rsidRDefault="00687C6C" w:rsidP="000B26F3">
      <w:pPr>
        <w:pStyle w:val="ListParagraph"/>
        <w:numPr>
          <w:ilvl w:val="0"/>
          <w:numId w:val="11"/>
        </w:numPr>
        <w:spacing w:before="240" w:line="259" w:lineRule="auto"/>
        <w:contextualSpacing w:val="0"/>
        <w:rPr>
          <w:sz w:val="22"/>
          <w:szCs w:val="22"/>
        </w:rPr>
      </w:pPr>
      <w:r w:rsidRPr="000B26F3">
        <w:rPr>
          <w:sz w:val="22"/>
          <w:szCs w:val="22"/>
        </w:rPr>
        <w:t xml:space="preserve">The AD Progression Classifier </w:t>
      </w:r>
      <w:r w:rsidR="00D95B15" w:rsidRPr="000B26F3">
        <w:rPr>
          <w:sz w:val="22"/>
          <w:szCs w:val="22"/>
        </w:rPr>
        <w:t xml:space="preserve">quantifies the degree to which a scan expresses a pattern of hypometabolism and preservation relative to whole brain that reflects the progression from cognitively normal amyloid negative status to amyloid positive MCI and AD dementia, </w:t>
      </w:r>
      <w:r w:rsidR="00FC4C0B" w:rsidRPr="000B26F3">
        <w:rPr>
          <w:sz w:val="22"/>
          <w:szCs w:val="22"/>
        </w:rPr>
        <w:t>as</w:t>
      </w:r>
      <w:r w:rsidRPr="000B26F3">
        <w:rPr>
          <w:sz w:val="22"/>
          <w:szCs w:val="22"/>
        </w:rPr>
        <w:t xml:space="preserve"> described in Matthews et</w:t>
      </w:r>
      <w:r w:rsidR="001F7A7A" w:rsidRPr="000B26F3">
        <w:rPr>
          <w:sz w:val="22"/>
          <w:szCs w:val="22"/>
        </w:rPr>
        <w:t>.</w:t>
      </w:r>
      <w:r w:rsidRPr="000B26F3">
        <w:rPr>
          <w:sz w:val="22"/>
          <w:szCs w:val="22"/>
        </w:rPr>
        <w:t xml:space="preserve"> al</w:t>
      </w:r>
      <w:r w:rsidR="001F7A7A" w:rsidRPr="000B26F3">
        <w:rPr>
          <w:sz w:val="22"/>
          <w:szCs w:val="22"/>
        </w:rPr>
        <w:t>.</w:t>
      </w:r>
      <w:r w:rsidR="001F7A7A" w:rsidRPr="000B26F3">
        <w:rPr>
          <w:sz w:val="22"/>
          <w:szCs w:val="22"/>
          <w:vertAlign w:val="superscript"/>
        </w:rPr>
        <w:t>17</w:t>
      </w:r>
    </w:p>
    <w:p w14:paraId="102A8C8C" w14:textId="77777777" w:rsidR="00787132" w:rsidRPr="000B26F3" w:rsidRDefault="00787132" w:rsidP="000B26F3">
      <w:pPr>
        <w:spacing w:line="259" w:lineRule="auto"/>
        <w:rPr>
          <w:sz w:val="22"/>
          <w:szCs w:val="22"/>
        </w:rPr>
      </w:pPr>
    </w:p>
    <w:p w14:paraId="5F974B21" w14:textId="4F2C2239" w:rsidR="00787132" w:rsidRPr="000B26F3" w:rsidRDefault="0006651E" w:rsidP="000B26F3">
      <w:pPr>
        <w:spacing w:after="120" w:line="259" w:lineRule="auto"/>
        <w:rPr>
          <w:sz w:val="22"/>
          <w:szCs w:val="22"/>
        </w:rPr>
      </w:pPr>
      <w:r w:rsidRPr="000B26F3">
        <w:rPr>
          <w:sz w:val="22"/>
          <w:szCs w:val="22"/>
        </w:rPr>
        <w:t>The data driven classifier that was included as one of the FDG primary endpoints (Figure 3 in the main manuscript) was derived by defining classes based upon study arm, stratified by younger and older age groups, and using the difference scans between 24 weeks and baseline as the inputs.</w:t>
      </w:r>
    </w:p>
    <w:p w14:paraId="39DABA73" w14:textId="6F6E68A2" w:rsidR="00D95B15" w:rsidRPr="000B26F3" w:rsidRDefault="00D95B15" w:rsidP="000B26F3">
      <w:pPr>
        <w:spacing w:after="120" w:line="259" w:lineRule="auto"/>
        <w:rPr>
          <w:b/>
          <w:bCs/>
          <w:sz w:val="22"/>
          <w:szCs w:val="22"/>
          <w:u w:val="single"/>
        </w:rPr>
      </w:pPr>
      <w:r w:rsidRPr="000B26F3">
        <w:rPr>
          <w:b/>
          <w:bCs/>
          <w:sz w:val="22"/>
          <w:szCs w:val="22"/>
          <w:u w:val="single"/>
        </w:rPr>
        <w:t>Parti</w:t>
      </w:r>
      <w:r w:rsidR="00854D31" w:rsidRPr="000B26F3">
        <w:rPr>
          <w:b/>
          <w:bCs/>
          <w:sz w:val="22"/>
          <w:szCs w:val="22"/>
          <w:u w:val="single"/>
        </w:rPr>
        <w:t>ci</w:t>
      </w:r>
      <w:r w:rsidRPr="000B26F3">
        <w:rPr>
          <w:b/>
          <w:bCs/>
          <w:sz w:val="22"/>
          <w:szCs w:val="22"/>
          <w:u w:val="single"/>
        </w:rPr>
        <w:t>pant Inclusion/Exclusion</w:t>
      </w:r>
    </w:p>
    <w:p w14:paraId="6795587D" w14:textId="4559099F" w:rsidR="007D7D27" w:rsidRPr="000B26F3" w:rsidRDefault="007924A1" w:rsidP="000B26F3">
      <w:pPr>
        <w:spacing w:before="120" w:line="259" w:lineRule="auto"/>
        <w:rPr>
          <w:sz w:val="22"/>
          <w:szCs w:val="22"/>
        </w:rPr>
      </w:pPr>
      <w:r w:rsidRPr="000B26F3">
        <w:rPr>
          <w:sz w:val="22"/>
          <w:szCs w:val="22"/>
        </w:rPr>
        <w:t>Participants were excluded from longitudinal FDG PET analysis if major behavioral confounds occurred during FDG uptake, if motion was so severe that it could not be adequately corrected, or if other protocol deviation or image artifact was identified that would prevent proper signal measurement. Of the 42 participants</w:t>
      </w:r>
      <w:r w:rsidRPr="000B26F3" w:rsidDel="00EC2354">
        <w:rPr>
          <w:sz w:val="22"/>
          <w:szCs w:val="22"/>
        </w:rPr>
        <w:t xml:space="preserve"> </w:t>
      </w:r>
      <w:r w:rsidRPr="000B26F3">
        <w:rPr>
          <w:sz w:val="22"/>
          <w:szCs w:val="22"/>
        </w:rPr>
        <w:t>who had baseline and 24-week FDG PET scans available, two participants</w:t>
      </w:r>
      <w:r w:rsidRPr="000B26F3" w:rsidDel="00EC2354">
        <w:rPr>
          <w:sz w:val="22"/>
          <w:szCs w:val="22"/>
        </w:rPr>
        <w:t xml:space="preserve"> </w:t>
      </w:r>
      <w:r w:rsidRPr="000B26F3">
        <w:rPr>
          <w:sz w:val="22"/>
          <w:szCs w:val="22"/>
        </w:rPr>
        <w:t>from the placebo group and one participant from the rasagiline group were excluded due to major behavioral confounds during the FDG uptake period and/or severe motion during image acquisition. Longitudinal analyses were conducted using this set of 39 participants.</w:t>
      </w:r>
    </w:p>
    <w:p w14:paraId="68349063" w14:textId="77777777" w:rsidR="007D7D27" w:rsidRPr="000B26F3" w:rsidRDefault="007D7D27" w:rsidP="000B26F3">
      <w:pPr>
        <w:spacing w:line="259" w:lineRule="auto"/>
        <w:rPr>
          <w:sz w:val="22"/>
          <w:szCs w:val="22"/>
        </w:rPr>
      </w:pPr>
    </w:p>
    <w:p w14:paraId="6FD1E69C" w14:textId="4372B6A9" w:rsidR="007D7D27" w:rsidRPr="000B26F3" w:rsidRDefault="007D7D27" w:rsidP="000B26F3">
      <w:pPr>
        <w:keepNext/>
        <w:spacing w:line="259" w:lineRule="auto"/>
        <w:rPr>
          <w:b/>
          <w:bCs/>
          <w:color w:val="2E74B5" w:themeColor="accent5" w:themeShade="BF"/>
          <w:sz w:val="22"/>
          <w:szCs w:val="22"/>
        </w:rPr>
      </w:pPr>
      <w:r w:rsidRPr="000B26F3">
        <w:rPr>
          <w:b/>
          <w:bCs/>
          <w:color w:val="2E74B5" w:themeColor="accent5" w:themeShade="BF"/>
          <w:sz w:val="22"/>
          <w:szCs w:val="22"/>
        </w:rPr>
        <w:t>Flortaucipir PET</w:t>
      </w:r>
    </w:p>
    <w:p w14:paraId="2786D189" w14:textId="77777777" w:rsidR="00A16396" w:rsidRPr="000B26F3" w:rsidRDefault="00A16396" w:rsidP="000B26F3">
      <w:pPr>
        <w:keepNext/>
        <w:spacing w:line="259" w:lineRule="auto"/>
        <w:rPr>
          <w:sz w:val="22"/>
          <w:szCs w:val="22"/>
          <w:u w:val="single"/>
        </w:rPr>
      </w:pPr>
    </w:p>
    <w:p w14:paraId="67CAAE54" w14:textId="4DDCB7DF" w:rsidR="00A16396" w:rsidRPr="000B26F3" w:rsidRDefault="00A16396" w:rsidP="000B26F3">
      <w:pPr>
        <w:spacing w:after="120" w:line="259" w:lineRule="auto"/>
        <w:rPr>
          <w:b/>
          <w:bCs/>
          <w:sz w:val="22"/>
          <w:szCs w:val="22"/>
          <w:u w:val="single"/>
        </w:rPr>
      </w:pPr>
      <w:r w:rsidRPr="000B26F3">
        <w:rPr>
          <w:b/>
          <w:bCs/>
          <w:sz w:val="22"/>
          <w:szCs w:val="22"/>
          <w:u w:val="single"/>
        </w:rPr>
        <w:t>Image acquisition</w:t>
      </w:r>
    </w:p>
    <w:p w14:paraId="73EE666E" w14:textId="0F05E746" w:rsidR="007924A1" w:rsidRPr="000B26F3" w:rsidRDefault="007924A1" w:rsidP="000B26F3">
      <w:pPr>
        <w:spacing w:before="120" w:line="259" w:lineRule="auto"/>
        <w:rPr>
          <w:sz w:val="22"/>
          <w:szCs w:val="22"/>
        </w:rPr>
      </w:pPr>
      <w:r w:rsidRPr="000B26F3">
        <w:rPr>
          <w:sz w:val="22"/>
          <w:szCs w:val="22"/>
        </w:rPr>
        <w:t xml:space="preserve">Tau PET scans were acquired using 10 mCi of the radiotracer AV-1451, in four </w:t>
      </w:r>
      <w:proofErr w:type="gramStart"/>
      <w:r w:rsidRPr="000B26F3">
        <w:rPr>
          <w:sz w:val="22"/>
          <w:szCs w:val="22"/>
        </w:rPr>
        <w:t>5</w:t>
      </w:r>
      <w:r w:rsidR="00A16396" w:rsidRPr="000B26F3">
        <w:rPr>
          <w:sz w:val="22"/>
          <w:szCs w:val="22"/>
        </w:rPr>
        <w:t xml:space="preserve"> </w:t>
      </w:r>
      <w:r w:rsidRPr="000B26F3">
        <w:rPr>
          <w:sz w:val="22"/>
          <w:szCs w:val="22"/>
        </w:rPr>
        <w:t>minute</w:t>
      </w:r>
      <w:proofErr w:type="gramEnd"/>
      <w:r w:rsidRPr="000B26F3">
        <w:rPr>
          <w:sz w:val="22"/>
          <w:szCs w:val="22"/>
        </w:rPr>
        <w:t xml:space="preserve"> frames from 80 to 100 minutes post tracer injection, following a transmission scan.  All PET scans were acquired using a Siemens mCT PET scanner, at two sites. Reconstruction was performed using Ordered subset expectation maximization (OSEM)</w:t>
      </w:r>
      <w:r w:rsidR="001F7A7A" w:rsidRPr="000B26F3">
        <w:rPr>
          <w:sz w:val="22"/>
          <w:szCs w:val="22"/>
          <w:vertAlign w:val="superscript"/>
        </w:rPr>
        <w:t>16</w:t>
      </w:r>
      <w:r w:rsidRPr="000B26F3">
        <w:rPr>
          <w:sz w:val="22"/>
          <w:szCs w:val="22"/>
        </w:rPr>
        <w:t xml:space="preserve">. </w:t>
      </w:r>
    </w:p>
    <w:p w14:paraId="76991FD5" w14:textId="77777777" w:rsidR="007924A1" w:rsidRPr="000B26F3" w:rsidRDefault="007924A1" w:rsidP="000B26F3">
      <w:pPr>
        <w:spacing w:line="259" w:lineRule="auto"/>
        <w:rPr>
          <w:sz w:val="22"/>
          <w:szCs w:val="22"/>
        </w:rPr>
      </w:pPr>
    </w:p>
    <w:p w14:paraId="32A3A7C2" w14:textId="6953A7C0" w:rsidR="00A16396" w:rsidRPr="000B26F3" w:rsidRDefault="00A16396" w:rsidP="000B26F3">
      <w:pPr>
        <w:spacing w:after="120" w:line="259" w:lineRule="auto"/>
        <w:rPr>
          <w:b/>
          <w:bCs/>
          <w:sz w:val="22"/>
          <w:szCs w:val="22"/>
          <w:u w:val="single"/>
        </w:rPr>
      </w:pPr>
      <w:r w:rsidRPr="000B26F3">
        <w:rPr>
          <w:b/>
          <w:bCs/>
          <w:sz w:val="22"/>
          <w:szCs w:val="22"/>
          <w:u w:val="single"/>
        </w:rPr>
        <w:t>Image processing</w:t>
      </w:r>
      <w:r w:rsidR="00854D31" w:rsidRPr="000B26F3">
        <w:rPr>
          <w:b/>
          <w:bCs/>
          <w:sz w:val="22"/>
          <w:szCs w:val="22"/>
          <w:u w:val="single"/>
        </w:rPr>
        <w:t xml:space="preserve"> and measurement</w:t>
      </w:r>
    </w:p>
    <w:p w14:paraId="6BF3EEDE" w14:textId="59DA23A3" w:rsidR="007D7D27" w:rsidRPr="000B26F3" w:rsidRDefault="007D7D27" w:rsidP="000B26F3">
      <w:pPr>
        <w:spacing w:line="259" w:lineRule="auto"/>
        <w:rPr>
          <w:sz w:val="22"/>
          <w:szCs w:val="22"/>
        </w:rPr>
      </w:pPr>
      <w:r w:rsidRPr="000B26F3">
        <w:rPr>
          <w:sz w:val="22"/>
          <w:szCs w:val="22"/>
        </w:rPr>
        <w:t xml:space="preserve">Flortaucipir PET scans were visually inspected, motion corrected, averaged into static images, </w:t>
      </w:r>
      <w:r w:rsidR="00854D31" w:rsidRPr="000B26F3">
        <w:rPr>
          <w:sz w:val="22"/>
          <w:szCs w:val="22"/>
        </w:rPr>
        <w:t xml:space="preserve">and </w:t>
      </w:r>
      <w:r w:rsidRPr="000B26F3">
        <w:rPr>
          <w:sz w:val="22"/>
          <w:szCs w:val="22"/>
        </w:rPr>
        <w:t>smoothed using a Gaussian filter</w:t>
      </w:r>
      <w:r w:rsidR="00854D31" w:rsidRPr="000B26F3">
        <w:rPr>
          <w:sz w:val="22"/>
          <w:szCs w:val="22"/>
        </w:rPr>
        <w:t>. The 24</w:t>
      </w:r>
      <w:r w:rsidR="00C616D8" w:rsidRPr="000B26F3">
        <w:rPr>
          <w:sz w:val="22"/>
          <w:szCs w:val="22"/>
        </w:rPr>
        <w:t>-</w:t>
      </w:r>
      <w:r w:rsidR="00854D31" w:rsidRPr="000B26F3">
        <w:rPr>
          <w:sz w:val="22"/>
          <w:szCs w:val="22"/>
        </w:rPr>
        <w:t>week scans were c</w:t>
      </w:r>
      <w:r w:rsidRPr="000B26F3">
        <w:rPr>
          <w:sz w:val="22"/>
          <w:szCs w:val="22"/>
        </w:rPr>
        <w:t>o-registered</w:t>
      </w:r>
      <w:r w:rsidR="00854D31" w:rsidRPr="000B26F3">
        <w:rPr>
          <w:sz w:val="22"/>
          <w:szCs w:val="22"/>
        </w:rPr>
        <w:t xml:space="preserve"> to the baseline scan, which was coregistered to the baseline MRI. Regions of interest as defined by Freesurfer 6.0 were then measured</w:t>
      </w:r>
      <w:r w:rsidRPr="000B26F3">
        <w:rPr>
          <w:sz w:val="22"/>
          <w:szCs w:val="22"/>
        </w:rPr>
        <w:t xml:space="preserve"> in native space</w:t>
      </w:r>
      <w:r w:rsidR="00854D31" w:rsidRPr="000B26F3">
        <w:rPr>
          <w:sz w:val="22"/>
          <w:szCs w:val="22"/>
        </w:rPr>
        <w:t xml:space="preserve">. In addition, the flortaucipir scans were </w:t>
      </w:r>
      <w:r w:rsidRPr="000B26F3">
        <w:rPr>
          <w:sz w:val="22"/>
          <w:szCs w:val="22"/>
        </w:rPr>
        <w:t xml:space="preserve">spatially transformed to template space </w:t>
      </w:r>
      <w:r w:rsidR="00854D31" w:rsidRPr="000B26F3">
        <w:rPr>
          <w:sz w:val="22"/>
          <w:szCs w:val="22"/>
        </w:rPr>
        <w:t>by applying the transform determined for the MRI to which they were coregistered</w:t>
      </w:r>
      <w:r w:rsidRPr="000B26F3">
        <w:rPr>
          <w:sz w:val="22"/>
          <w:szCs w:val="22"/>
        </w:rPr>
        <w:t xml:space="preserve">. </w:t>
      </w:r>
    </w:p>
    <w:p w14:paraId="44A92B02" w14:textId="77777777" w:rsidR="007D7D27" w:rsidRPr="000B26F3" w:rsidRDefault="007D7D27" w:rsidP="000B26F3">
      <w:pPr>
        <w:spacing w:line="259" w:lineRule="auto"/>
        <w:rPr>
          <w:sz w:val="22"/>
          <w:szCs w:val="22"/>
        </w:rPr>
      </w:pPr>
    </w:p>
    <w:p w14:paraId="7F476DCA" w14:textId="12D36B42" w:rsidR="00645804" w:rsidRPr="000B26F3" w:rsidRDefault="00645804" w:rsidP="000B26F3">
      <w:pPr>
        <w:spacing w:line="259" w:lineRule="auto"/>
        <w:rPr>
          <w:sz w:val="22"/>
          <w:szCs w:val="22"/>
        </w:rPr>
      </w:pPr>
      <w:r w:rsidRPr="000B26F3">
        <w:rPr>
          <w:sz w:val="22"/>
          <w:szCs w:val="22"/>
        </w:rPr>
        <w:t>Baseline flortaucipir SUVRs were first evaluated using a cerebellar cortex reference region thresholded to exclude spillover from adjacent tissue and high intensity clusters that can create signal artifact</w:t>
      </w:r>
      <w:r w:rsidR="00C616D8" w:rsidRPr="000B26F3">
        <w:rPr>
          <w:sz w:val="22"/>
          <w:szCs w:val="22"/>
          <w:vertAlign w:val="superscript"/>
        </w:rPr>
        <w:t>2</w:t>
      </w:r>
      <w:r w:rsidR="001F7A7A" w:rsidRPr="000B26F3">
        <w:rPr>
          <w:sz w:val="22"/>
          <w:szCs w:val="22"/>
          <w:vertAlign w:val="superscript"/>
        </w:rPr>
        <w:t>3</w:t>
      </w:r>
      <w:r w:rsidRPr="000B26F3">
        <w:rPr>
          <w:sz w:val="22"/>
          <w:szCs w:val="22"/>
        </w:rPr>
        <w:t xml:space="preserve">. For longitudinal evaluation, the following reference regions were compared: cerebellar cortex, </w:t>
      </w:r>
      <w:r w:rsidR="00D15859" w:rsidRPr="000B26F3">
        <w:rPr>
          <w:sz w:val="22"/>
          <w:szCs w:val="22"/>
        </w:rPr>
        <w:t xml:space="preserve">and </w:t>
      </w:r>
      <w:r w:rsidRPr="000B26F3">
        <w:rPr>
          <w:sz w:val="22"/>
          <w:szCs w:val="22"/>
        </w:rPr>
        <w:t>a calculated white matter reference mean that mathematically reduces the effects of spillover from adjacent high signal tissue</w:t>
      </w:r>
      <w:r w:rsidR="00771750" w:rsidRPr="000B26F3">
        <w:rPr>
          <w:sz w:val="22"/>
          <w:szCs w:val="22"/>
        </w:rPr>
        <w:t xml:space="preserve"> based on</w:t>
      </w:r>
      <w:r w:rsidRPr="000B26F3">
        <w:rPr>
          <w:sz w:val="22"/>
          <w:szCs w:val="22"/>
        </w:rPr>
        <w:t xml:space="preserve"> a Gaussian 2-mixture model (PERSI)</w:t>
      </w:r>
      <w:r w:rsidR="000D5305" w:rsidRPr="000B26F3">
        <w:rPr>
          <w:sz w:val="22"/>
          <w:szCs w:val="22"/>
          <w:vertAlign w:val="superscript"/>
        </w:rPr>
        <w:t>2</w:t>
      </w:r>
      <w:r w:rsidR="001F7A7A" w:rsidRPr="000B26F3">
        <w:rPr>
          <w:sz w:val="22"/>
          <w:szCs w:val="22"/>
          <w:vertAlign w:val="superscript"/>
        </w:rPr>
        <w:t>4</w:t>
      </w:r>
      <w:r w:rsidRPr="000B26F3">
        <w:rPr>
          <w:sz w:val="22"/>
          <w:szCs w:val="22"/>
        </w:rPr>
        <w:t xml:space="preserve">. </w:t>
      </w:r>
      <w:r w:rsidR="00771750" w:rsidRPr="000B26F3">
        <w:rPr>
          <w:sz w:val="22"/>
          <w:szCs w:val="22"/>
        </w:rPr>
        <w:t>U</w:t>
      </w:r>
      <w:r w:rsidRPr="000B26F3">
        <w:rPr>
          <w:sz w:val="22"/>
          <w:szCs w:val="22"/>
        </w:rPr>
        <w:t xml:space="preserve">se of white matter </w:t>
      </w:r>
      <w:r w:rsidR="00947129" w:rsidRPr="000B26F3">
        <w:rPr>
          <w:sz w:val="22"/>
          <w:szCs w:val="22"/>
        </w:rPr>
        <w:t xml:space="preserve">was motivated by </w:t>
      </w:r>
      <w:r w:rsidRPr="000B26F3">
        <w:rPr>
          <w:sz w:val="22"/>
          <w:szCs w:val="22"/>
        </w:rPr>
        <w:t>previous findings demonstrating that reference regions incorporating subcortical white matter have shown lower variance and greater effect sizes than cerebellar cortex in longitudinal measurement of tau</w:t>
      </w:r>
      <w:r w:rsidR="000D5305" w:rsidRPr="000B26F3">
        <w:rPr>
          <w:sz w:val="22"/>
          <w:szCs w:val="22"/>
          <w:vertAlign w:val="superscript"/>
        </w:rPr>
        <w:t>2</w:t>
      </w:r>
      <w:r w:rsidR="00CB22CE" w:rsidRPr="000B26F3">
        <w:rPr>
          <w:sz w:val="22"/>
          <w:szCs w:val="22"/>
          <w:vertAlign w:val="superscript"/>
        </w:rPr>
        <w:t>4</w:t>
      </w:r>
      <w:r w:rsidR="000D5305" w:rsidRPr="000B26F3">
        <w:rPr>
          <w:sz w:val="22"/>
          <w:szCs w:val="22"/>
          <w:vertAlign w:val="superscript"/>
        </w:rPr>
        <w:t>,2</w:t>
      </w:r>
      <w:r w:rsidR="00CB22CE" w:rsidRPr="000B26F3">
        <w:rPr>
          <w:sz w:val="22"/>
          <w:szCs w:val="22"/>
          <w:vertAlign w:val="superscript"/>
        </w:rPr>
        <w:t>5</w:t>
      </w:r>
      <w:r w:rsidRPr="000B26F3">
        <w:rPr>
          <w:sz w:val="22"/>
          <w:szCs w:val="22"/>
        </w:rPr>
        <w:t xml:space="preserve"> and amyloid</w:t>
      </w:r>
      <w:r w:rsidR="005230A9" w:rsidRPr="000B26F3">
        <w:rPr>
          <w:sz w:val="22"/>
          <w:szCs w:val="22"/>
          <w:vertAlign w:val="superscript"/>
        </w:rPr>
        <w:t>2</w:t>
      </w:r>
      <w:r w:rsidR="00CB22CE" w:rsidRPr="000B26F3">
        <w:rPr>
          <w:sz w:val="22"/>
          <w:szCs w:val="22"/>
          <w:vertAlign w:val="superscript"/>
        </w:rPr>
        <w:t>6</w:t>
      </w:r>
      <w:r w:rsidR="005230A9" w:rsidRPr="000B26F3">
        <w:rPr>
          <w:sz w:val="22"/>
          <w:szCs w:val="22"/>
          <w:vertAlign w:val="superscript"/>
        </w:rPr>
        <w:t>–2</w:t>
      </w:r>
      <w:r w:rsidR="00556461" w:rsidRPr="000B26F3">
        <w:rPr>
          <w:sz w:val="22"/>
          <w:szCs w:val="22"/>
          <w:vertAlign w:val="superscript"/>
        </w:rPr>
        <w:t>9</w:t>
      </w:r>
      <w:r w:rsidR="005230A9" w:rsidRPr="000B26F3">
        <w:rPr>
          <w:sz w:val="22"/>
          <w:szCs w:val="22"/>
        </w:rPr>
        <w:t>.</w:t>
      </w:r>
      <w:r w:rsidRPr="000B26F3">
        <w:rPr>
          <w:sz w:val="22"/>
          <w:szCs w:val="22"/>
        </w:rPr>
        <w:t xml:space="preserve"> </w:t>
      </w:r>
      <w:r w:rsidR="00771750" w:rsidRPr="000B26F3">
        <w:rPr>
          <w:sz w:val="22"/>
          <w:szCs w:val="22"/>
        </w:rPr>
        <w:t xml:space="preserve">SUVRs </w:t>
      </w:r>
      <w:r w:rsidR="0031532C" w:rsidRPr="000B26F3">
        <w:rPr>
          <w:sz w:val="22"/>
          <w:szCs w:val="22"/>
        </w:rPr>
        <w:t>derived from t</w:t>
      </w:r>
      <w:r w:rsidR="00947129" w:rsidRPr="000B26F3">
        <w:rPr>
          <w:sz w:val="22"/>
          <w:szCs w:val="22"/>
        </w:rPr>
        <w:t>he</w:t>
      </w:r>
      <w:r w:rsidR="0031532C" w:rsidRPr="000B26F3">
        <w:rPr>
          <w:sz w:val="22"/>
          <w:szCs w:val="22"/>
        </w:rPr>
        <w:t>se</w:t>
      </w:r>
      <w:r w:rsidR="00947129" w:rsidRPr="000B26F3">
        <w:rPr>
          <w:sz w:val="22"/>
          <w:szCs w:val="22"/>
        </w:rPr>
        <w:t xml:space="preserve"> </w:t>
      </w:r>
      <w:r w:rsidRPr="000B26F3">
        <w:rPr>
          <w:sz w:val="22"/>
          <w:szCs w:val="22"/>
        </w:rPr>
        <w:t>reference regions</w:t>
      </w:r>
      <w:r w:rsidR="00947129" w:rsidRPr="000B26F3">
        <w:rPr>
          <w:sz w:val="22"/>
          <w:szCs w:val="22"/>
        </w:rPr>
        <w:t xml:space="preserve"> were compared</w:t>
      </w:r>
      <w:r w:rsidR="00771750" w:rsidRPr="000B26F3">
        <w:rPr>
          <w:sz w:val="22"/>
          <w:szCs w:val="22"/>
        </w:rPr>
        <w:t xml:space="preserve"> using </w:t>
      </w:r>
      <w:r w:rsidR="0031532C" w:rsidRPr="000B26F3">
        <w:rPr>
          <w:sz w:val="22"/>
          <w:szCs w:val="22"/>
        </w:rPr>
        <w:t>th following criteria:</w:t>
      </w:r>
      <w:r w:rsidR="00947129" w:rsidRPr="000B26F3">
        <w:rPr>
          <w:sz w:val="22"/>
          <w:szCs w:val="22"/>
        </w:rPr>
        <w:t xml:space="preserve"> </w:t>
      </w:r>
      <w:r w:rsidR="0031532C" w:rsidRPr="000B26F3">
        <w:rPr>
          <w:sz w:val="22"/>
          <w:szCs w:val="22"/>
        </w:rPr>
        <w:t xml:space="preserve">(a) </w:t>
      </w:r>
      <w:r w:rsidR="00947129" w:rsidRPr="000B26F3">
        <w:rPr>
          <w:sz w:val="22"/>
          <w:szCs w:val="22"/>
        </w:rPr>
        <w:t xml:space="preserve">cross-sectional range for baseline values and </w:t>
      </w:r>
      <w:r w:rsidR="0031532C" w:rsidRPr="000B26F3">
        <w:rPr>
          <w:sz w:val="22"/>
          <w:szCs w:val="22"/>
        </w:rPr>
        <w:t xml:space="preserve">(b) </w:t>
      </w:r>
      <w:r w:rsidR="00947129" w:rsidRPr="000B26F3">
        <w:rPr>
          <w:sz w:val="22"/>
          <w:szCs w:val="22"/>
        </w:rPr>
        <w:t xml:space="preserve">variability </w:t>
      </w:r>
      <w:r w:rsidR="00771750" w:rsidRPr="000B26F3">
        <w:rPr>
          <w:sz w:val="22"/>
          <w:szCs w:val="22"/>
        </w:rPr>
        <w:t xml:space="preserve">(signal to noise) </w:t>
      </w:r>
      <w:r w:rsidR="00947129" w:rsidRPr="000B26F3">
        <w:rPr>
          <w:sz w:val="22"/>
          <w:szCs w:val="22"/>
        </w:rPr>
        <w:t xml:space="preserve">for longitudinal </w:t>
      </w:r>
      <w:r w:rsidR="00947129" w:rsidRPr="000B26F3">
        <w:rPr>
          <w:sz w:val="22"/>
          <w:szCs w:val="22"/>
        </w:rPr>
        <w:lastRenderedPageBreak/>
        <w:t>measurements</w:t>
      </w:r>
      <w:r w:rsidRPr="000B26F3">
        <w:rPr>
          <w:sz w:val="22"/>
          <w:szCs w:val="22"/>
        </w:rPr>
        <w:t xml:space="preserve">. </w:t>
      </w:r>
      <w:r w:rsidR="00947129" w:rsidRPr="000B26F3">
        <w:rPr>
          <w:sz w:val="22"/>
          <w:szCs w:val="22"/>
        </w:rPr>
        <w:t>Longitudinal</w:t>
      </w:r>
      <w:r w:rsidRPr="000B26F3">
        <w:rPr>
          <w:sz w:val="22"/>
          <w:szCs w:val="22"/>
        </w:rPr>
        <w:t xml:space="preserve"> SUVRs were evaluated using the reference region with </w:t>
      </w:r>
      <w:r w:rsidR="00947129" w:rsidRPr="000B26F3">
        <w:rPr>
          <w:sz w:val="22"/>
          <w:szCs w:val="22"/>
        </w:rPr>
        <w:t xml:space="preserve">least </w:t>
      </w:r>
      <w:r w:rsidRPr="000B26F3">
        <w:rPr>
          <w:sz w:val="22"/>
          <w:szCs w:val="22"/>
        </w:rPr>
        <w:t xml:space="preserve">longitudinal </w:t>
      </w:r>
      <w:r w:rsidR="00947129" w:rsidRPr="000B26F3">
        <w:rPr>
          <w:sz w:val="22"/>
          <w:szCs w:val="22"/>
        </w:rPr>
        <w:t xml:space="preserve">variability </w:t>
      </w:r>
      <w:r w:rsidRPr="000B26F3">
        <w:rPr>
          <w:sz w:val="22"/>
          <w:szCs w:val="22"/>
        </w:rPr>
        <w:t>for the study population overall.</w:t>
      </w:r>
    </w:p>
    <w:p w14:paraId="724BDEF5" w14:textId="77777777" w:rsidR="009B5B26" w:rsidRPr="000B26F3" w:rsidRDefault="009B5B26" w:rsidP="000B26F3">
      <w:pPr>
        <w:spacing w:line="259" w:lineRule="auto"/>
        <w:rPr>
          <w:sz w:val="22"/>
          <w:szCs w:val="22"/>
        </w:rPr>
      </w:pPr>
    </w:p>
    <w:p w14:paraId="63B55184" w14:textId="61FF0E9E" w:rsidR="009B5B26" w:rsidRPr="000B26F3" w:rsidRDefault="009B5B26" w:rsidP="000B26F3">
      <w:pPr>
        <w:spacing w:line="259" w:lineRule="auto"/>
        <w:rPr>
          <w:sz w:val="22"/>
          <w:szCs w:val="22"/>
        </w:rPr>
      </w:pPr>
      <w:r w:rsidRPr="000B26F3">
        <w:rPr>
          <w:sz w:val="22"/>
          <w:szCs w:val="22"/>
        </w:rPr>
        <w:t xml:space="preserve">The cerebellar cortex provided the best reference region to examine the range of </w:t>
      </w:r>
      <w:r w:rsidR="008B69E8" w:rsidRPr="000B26F3">
        <w:rPr>
          <w:sz w:val="22"/>
          <w:szCs w:val="22"/>
        </w:rPr>
        <w:t>cross</w:t>
      </w:r>
      <w:r w:rsidR="00741E64" w:rsidRPr="000B26F3">
        <w:rPr>
          <w:sz w:val="22"/>
          <w:szCs w:val="22"/>
        </w:rPr>
        <w:t>-</w:t>
      </w:r>
      <w:r w:rsidR="008B69E8" w:rsidRPr="000B26F3">
        <w:rPr>
          <w:sz w:val="22"/>
          <w:szCs w:val="22"/>
        </w:rPr>
        <w:t xml:space="preserve">sectional </w:t>
      </w:r>
      <w:r w:rsidRPr="000B26F3">
        <w:rPr>
          <w:sz w:val="22"/>
          <w:szCs w:val="22"/>
        </w:rPr>
        <w:t>tau burden</w:t>
      </w:r>
      <w:r w:rsidR="00771750" w:rsidRPr="000B26F3">
        <w:rPr>
          <w:sz w:val="22"/>
          <w:szCs w:val="22"/>
        </w:rPr>
        <w:t>. All reference regions produced SUVrs compatible with visually apparent tau burden</w:t>
      </w:r>
      <w:r w:rsidR="0031532C" w:rsidRPr="000B26F3">
        <w:rPr>
          <w:sz w:val="22"/>
          <w:szCs w:val="22"/>
        </w:rPr>
        <w:t>. However,</w:t>
      </w:r>
      <w:r w:rsidR="00771750" w:rsidRPr="000B26F3">
        <w:rPr>
          <w:sz w:val="22"/>
          <w:szCs w:val="22"/>
        </w:rPr>
        <w:t xml:space="preserve"> those referenced to</w:t>
      </w:r>
      <w:r w:rsidRPr="000B26F3">
        <w:rPr>
          <w:sz w:val="22"/>
          <w:szCs w:val="22"/>
        </w:rPr>
        <w:t xml:space="preserve"> white matter </w:t>
      </w:r>
      <w:r w:rsidR="0031532C" w:rsidRPr="000B26F3">
        <w:rPr>
          <w:sz w:val="22"/>
          <w:szCs w:val="22"/>
        </w:rPr>
        <w:t xml:space="preserve">showed less differentiation between tau burden levels </w:t>
      </w:r>
      <w:r w:rsidRPr="000B26F3">
        <w:rPr>
          <w:sz w:val="22"/>
          <w:szCs w:val="22"/>
        </w:rPr>
        <w:t xml:space="preserve">due to gray </w:t>
      </w:r>
      <w:r w:rsidR="0031532C" w:rsidRPr="000B26F3">
        <w:rPr>
          <w:sz w:val="22"/>
          <w:szCs w:val="22"/>
        </w:rPr>
        <w:t xml:space="preserve">signal </w:t>
      </w:r>
      <w:r w:rsidRPr="000B26F3">
        <w:rPr>
          <w:sz w:val="22"/>
          <w:szCs w:val="22"/>
        </w:rPr>
        <w:t xml:space="preserve">spillover </w:t>
      </w:r>
      <w:r w:rsidR="0031532C" w:rsidRPr="000B26F3">
        <w:rPr>
          <w:sz w:val="22"/>
          <w:szCs w:val="22"/>
        </w:rPr>
        <w:t xml:space="preserve">into the white matter reference </w:t>
      </w:r>
      <w:r w:rsidRPr="000B26F3">
        <w:rPr>
          <w:sz w:val="22"/>
          <w:szCs w:val="22"/>
        </w:rPr>
        <w:t>in participants</w:t>
      </w:r>
      <w:r w:rsidRPr="000B26F3" w:rsidDel="00EC2354">
        <w:rPr>
          <w:sz w:val="22"/>
          <w:szCs w:val="22"/>
        </w:rPr>
        <w:t xml:space="preserve"> </w:t>
      </w:r>
      <w:r w:rsidRPr="000B26F3">
        <w:rPr>
          <w:sz w:val="22"/>
          <w:szCs w:val="22"/>
        </w:rPr>
        <w:t xml:space="preserve">with high tau burden. The PERSI approach </w:t>
      </w:r>
      <w:r w:rsidR="00771750" w:rsidRPr="000B26F3">
        <w:rPr>
          <w:sz w:val="22"/>
          <w:szCs w:val="22"/>
        </w:rPr>
        <w:t>mitigated the impact of</w:t>
      </w:r>
      <w:r w:rsidRPr="000B26F3">
        <w:rPr>
          <w:sz w:val="22"/>
          <w:szCs w:val="22"/>
        </w:rPr>
        <w:t xml:space="preserve"> spillover, reducing the white matter reference values by up to 26%</w:t>
      </w:r>
      <w:r w:rsidR="00771750" w:rsidRPr="000B26F3">
        <w:rPr>
          <w:sz w:val="22"/>
          <w:szCs w:val="22"/>
        </w:rPr>
        <w:t xml:space="preserve"> (and thus increasing target region SUVRs)</w:t>
      </w:r>
      <w:r w:rsidRPr="000B26F3">
        <w:rPr>
          <w:sz w:val="22"/>
          <w:szCs w:val="22"/>
        </w:rPr>
        <w:t>.  However, values for participants</w:t>
      </w:r>
      <w:r w:rsidRPr="000B26F3" w:rsidDel="00EC2354">
        <w:rPr>
          <w:sz w:val="22"/>
          <w:szCs w:val="22"/>
        </w:rPr>
        <w:t xml:space="preserve"> </w:t>
      </w:r>
      <w:r w:rsidRPr="000B26F3">
        <w:rPr>
          <w:sz w:val="22"/>
          <w:szCs w:val="22"/>
        </w:rPr>
        <w:t xml:space="preserve">with extensive tau were still </w:t>
      </w:r>
      <w:r w:rsidR="00771750" w:rsidRPr="000B26F3">
        <w:rPr>
          <w:sz w:val="22"/>
          <w:szCs w:val="22"/>
        </w:rPr>
        <w:t xml:space="preserve">somewhat </w:t>
      </w:r>
      <w:r w:rsidR="0031532C" w:rsidRPr="000B26F3">
        <w:rPr>
          <w:sz w:val="22"/>
          <w:szCs w:val="22"/>
        </w:rPr>
        <w:t>reduced</w:t>
      </w:r>
      <w:r w:rsidR="00771750" w:rsidRPr="000B26F3">
        <w:rPr>
          <w:sz w:val="22"/>
          <w:szCs w:val="22"/>
        </w:rPr>
        <w:t xml:space="preserve"> as compared to SUVRs based on cerebellum</w:t>
      </w:r>
      <w:r w:rsidR="008B69E8" w:rsidRPr="000B26F3">
        <w:rPr>
          <w:sz w:val="22"/>
          <w:szCs w:val="22"/>
        </w:rPr>
        <w:t>, beyond that accounted for by the generally higher tracer signal expected in white matter</w:t>
      </w:r>
      <w:r w:rsidRPr="000B26F3">
        <w:rPr>
          <w:sz w:val="22"/>
          <w:szCs w:val="22"/>
        </w:rPr>
        <w:t xml:space="preserve">. </w:t>
      </w:r>
      <w:r w:rsidR="00741E64" w:rsidRPr="000B26F3">
        <w:rPr>
          <w:sz w:val="22"/>
          <w:szCs w:val="22"/>
        </w:rPr>
        <w:t>For longitudinal measurement, white matter reference regions (with or without the PERSI adjustment) were associated with less directional variability then cerebellar cortex, and the PERSI reference was used for longitudinal SUVR evaluation.</w:t>
      </w:r>
    </w:p>
    <w:p w14:paraId="3E05202D" w14:textId="77777777" w:rsidR="00504757" w:rsidRPr="000B26F3" w:rsidRDefault="00504757" w:rsidP="000B26F3">
      <w:pPr>
        <w:spacing w:line="259" w:lineRule="auto"/>
        <w:rPr>
          <w:sz w:val="22"/>
          <w:szCs w:val="22"/>
        </w:rPr>
      </w:pPr>
    </w:p>
    <w:p w14:paraId="65B0356A" w14:textId="41DC9858" w:rsidR="00504757" w:rsidRPr="000B26F3" w:rsidRDefault="00504757" w:rsidP="000B26F3">
      <w:pPr>
        <w:spacing w:line="259" w:lineRule="auto"/>
        <w:rPr>
          <w:sz w:val="22"/>
          <w:szCs w:val="22"/>
        </w:rPr>
      </w:pPr>
      <w:r w:rsidRPr="000B26F3">
        <w:rPr>
          <w:sz w:val="22"/>
          <w:szCs w:val="22"/>
        </w:rPr>
        <w:t xml:space="preserve">Flortaucipir SUVRs were measured in </w:t>
      </w:r>
      <w:r w:rsidR="00741E64" w:rsidRPr="000B26F3">
        <w:rPr>
          <w:sz w:val="22"/>
          <w:szCs w:val="22"/>
        </w:rPr>
        <w:t>total cortical gray tissue excluding cerebellum, a composite temporal region (CTR) consisting of entorhinal cortex, amygdala, parahippocampal gyrus, inferior temporal, and middle temporal regions</w:t>
      </w:r>
      <w:r w:rsidR="00741E64" w:rsidRPr="000B26F3">
        <w:rPr>
          <w:sz w:val="22"/>
          <w:szCs w:val="22"/>
          <w:vertAlign w:val="superscript"/>
        </w:rPr>
        <w:t>30</w:t>
      </w:r>
      <w:r w:rsidR="00741E64" w:rsidRPr="000B26F3">
        <w:rPr>
          <w:sz w:val="22"/>
          <w:szCs w:val="22"/>
        </w:rPr>
        <w:t>, the regions measured for FDG PET, and additional cortical and subcortical regions defined on MRI using Freesurfer 6.0. These included composite regions based on the</w:t>
      </w:r>
      <w:r w:rsidRPr="000B26F3">
        <w:rPr>
          <w:sz w:val="22"/>
          <w:szCs w:val="22"/>
        </w:rPr>
        <w:t xml:space="preserve"> six stages identified by Braak</w:t>
      </w:r>
      <w:r w:rsidR="00A40298" w:rsidRPr="000B26F3">
        <w:rPr>
          <w:sz w:val="22"/>
          <w:szCs w:val="22"/>
          <w:vertAlign w:val="superscript"/>
        </w:rPr>
        <w:t>3</w:t>
      </w:r>
      <w:r w:rsidR="00741E64" w:rsidRPr="000B26F3">
        <w:rPr>
          <w:sz w:val="22"/>
          <w:szCs w:val="22"/>
          <w:vertAlign w:val="superscript"/>
        </w:rPr>
        <w:t>1</w:t>
      </w:r>
      <w:r w:rsidR="00A40298" w:rsidRPr="000B26F3">
        <w:rPr>
          <w:sz w:val="22"/>
          <w:szCs w:val="22"/>
          <w:vertAlign w:val="superscript"/>
        </w:rPr>
        <w:t>,3</w:t>
      </w:r>
      <w:r w:rsidR="00741E64" w:rsidRPr="000B26F3">
        <w:rPr>
          <w:sz w:val="22"/>
          <w:szCs w:val="22"/>
          <w:vertAlign w:val="superscript"/>
        </w:rPr>
        <w:t>2</w:t>
      </w:r>
      <w:r w:rsidR="00741E64" w:rsidRPr="000B26F3">
        <w:rPr>
          <w:sz w:val="22"/>
          <w:szCs w:val="22"/>
        </w:rPr>
        <w:t xml:space="preserve">; </w:t>
      </w:r>
      <w:r w:rsidRPr="000B26F3">
        <w:rPr>
          <w:sz w:val="22"/>
          <w:szCs w:val="22"/>
        </w:rPr>
        <w:t xml:space="preserve">and the regions measured for FDG PET. </w:t>
      </w:r>
      <w:r w:rsidR="004218FD" w:rsidRPr="000B26F3">
        <w:rPr>
          <w:sz w:val="22"/>
          <w:szCs w:val="22"/>
        </w:rPr>
        <w:t xml:space="preserve">An additional adaptive region approach was evaluated in which the region of interest was comprised of suprathreshold voxels from the baseline scan “Or’d” (the union) with those in the </w:t>
      </w:r>
      <w:proofErr w:type="gramStart"/>
      <w:r w:rsidR="004218FD" w:rsidRPr="000B26F3">
        <w:rPr>
          <w:sz w:val="22"/>
          <w:szCs w:val="22"/>
        </w:rPr>
        <w:t>24 week</w:t>
      </w:r>
      <w:proofErr w:type="gramEnd"/>
      <w:r w:rsidR="004218FD" w:rsidRPr="000B26F3">
        <w:rPr>
          <w:sz w:val="22"/>
          <w:szCs w:val="22"/>
        </w:rPr>
        <w:t xml:space="preserve"> scan. </w:t>
      </w:r>
      <w:r w:rsidRPr="000B26F3">
        <w:rPr>
          <w:sz w:val="22"/>
          <w:szCs w:val="22"/>
        </w:rPr>
        <w:t xml:space="preserve">Effects of rasagiline upon flortaucipir binding were </w:t>
      </w:r>
      <w:r w:rsidR="00741E64" w:rsidRPr="000B26F3">
        <w:rPr>
          <w:sz w:val="22"/>
          <w:szCs w:val="22"/>
        </w:rPr>
        <w:t xml:space="preserve">also </w:t>
      </w:r>
      <w:r w:rsidRPr="000B26F3">
        <w:rPr>
          <w:sz w:val="22"/>
          <w:szCs w:val="22"/>
        </w:rPr>
        <w:t>explored by examining longitudinal change in putamen, accumbens, thalamus, and brainstem.</w:t>
      </w:r>
      <w:r w:rsidR="004218FD" w:rsidRPr="000B26F3">
        <w:rPr>
          <w:sz w:val="22"/>
          <w:szCs w:val="22"/>
        </w:rPr>
        <w:t xml:space="preserve"> </w:t>
      </w:r>
    </w:p>
    <w:p w14:paraId="33FDFFE5" w14:textId="77777777" w:rsidR="009B5B26" w:rsidRPr="000B26F3" w:rsidRDefault="009B5B26" w:rsidP="000B26F3">
      <w:pPr>
        <w:spacing w:line="259" w:lineRule="auto"/>
        <w:rPr>
          <w:sz w:val="22"/>
          <w:szCs w:val="22"/>
        </w:rPr>
      </w:pPr>
    </w:p>
    <w:p w14:paraId="324ECC9C" w14:textId="1D49A085" w:rsidR="009B5B26" w:rsidRPr="000B26F3" w:rsidRDefault="00EF79C0" w:rsidP="000B26F3">
      <w:pPr>
        <w:spacing w:line="259" w:lineRule="auto"/>
        <w:rPr>
          <w:sz w:val="22"/>
          <w:szCs w:val="22"/>
        </w:rPr>
      </w:pPr>
      <w:r w:rsidRPr="000B26F3">
        <w:rPr>
          <w:sz w:val="22"/>
          <w:szCs w:val="22"/>
        </w:rPr>
        <w:t>Partial volume correction effects were examined at baseline</w:t>
      </w:r>
      <w:r w:rsidR="001D6D76" w:rsidRPr="000B26F3">
        <w:rPr>
          <w:sz w:val="22"/>
          <w:szCs w:val="22"/>
        </w:rPr>
        <w:t xml:space="preserve"> in some subjects</w:t>
      </w:r>
      <w:r w:rsidRPr="000B26F3">
        <w:rPr>
          <w:sz w:val="22"/>
          <w:szCs w:val="22"/>
        </w:rPr>
        <w:t xml:space="preserve"> using the Müller-Gärtner method</w:t>
      </w:r>
      <w:r w:rsidR="003211A1" w:rsidRPr="000B26F3">
        <w:rPr>
          <w:sz w:val="22"/>
          <w:szCs w:val="22"/>
          <w:vertAlign w:val="superscript"/>
        </w:rPr>
        <w:t>33</w:t>
      </w:r>
      <w:r w:rsidRPr="000B26F3">
        <w:rPr>
          <w:sz w:val="22"/>
          <w:szCs w:val="22"/>
        </w:rPr>
        <w:t xml:space="preserve"> as implemented using PMOD software</w:t>
      </w:r>
      <w:r w:rsidR="0078753E" w:rsidRPr="000B26F3">
        <w:rPr>
          <w:sz w:val="22"/>
          <w:szCs w:val="22"/>
        </w:rPr>
        <w:t xml:space="preserve"> but did not impact overall results</w:t>
      </w:r>
      <w:r w:rsidRPr="000B26F3">
        <w:rPr>
          <w:sz w:val="22"/>
          <w:szCs w:val="22"/>
        </w:rPr>
        <w:t xml:space="preserve">. A </w:t>
      </w:r>
      <w:proofErr w:type="gramStart"/>
      <w:r w:rsidRPr="000B26F3">
        <w:rPr>
          <w:sz w:val="22"/>
          <w:szCs w:val="22"/>
        </w:rPr>
        <w:t>24 week</w:t>
      </w:r>
      <w:proofErr w:type="gramEnd"/>
      <w:r w:rsidRPr="000B26F3">
        <w:rPr>
          <w:sz w:val="22"/>
          <w:szCs w:val="22"/>
        </w:rPr>
        <w:t xml:space="preserve"> MRI was not acquired</w:t>
      </w:r>
      <w:r w:rsidR="0078753E" w:rsidRPr="000B26F3">
        <w:rPr>
          <w:sz w:val="22"/>
          <w:szCs w:val="22"/>
        </w:rPr>
        <w:t xml:space="preserve"> and p</w:t>
      </w:r>
      <w:r w:rsidR="009B5B26" w:rsidRPr="000B26F3">
        <w:rPr>
          <w:sz w:val="22"/>
          <w:szCs w:val="22"/>
        </w:rPr>
        <w:t>artial volume correction was not applied for longitudinal analysis</w:t>
      </w:r>
      <w:r w:rsidR="0078753E" w:rsidRPr="000B26F3">
        <w:rPr>
          <w:sz w:val="22"/>
          <w:szCs w:val="22"/>
        </w:rPr>
        <w:t xml:space="preserve"> over this relatively short timeframe of 24 weeks</w:t>
      </w:r>
      <w:r w:rsidR="00504757" w:rsidRPr="000B26F3">
        <w:rPr>
          <w:sz w:val="22"/>
          <w:szCs w:val="22"/>
        </w:rPr>
        <w:t xml:space="preserve">. </w:t>
      </w:r>
    </w:p>
    <w:p w14:paraId="23807CE5" w14:textId="5F1D9D16" w:rsidR="007924A1" w:rsidRPr="000B26F3" w:rsidRDefault="007924A1" w:rsidP="000B26F3">
      <w:pPr>
        <w:spacing w:line="259" w:lineRule="auto"/>
        <w:rPr>
          <w:sz w:val="22"/>
          <w:szCs w:val="22"/>
        </w:rPr>
      </w:pPr>
    </w:p>
    <w:p w14:paraId="6130BE6C" w14:textId="77777777" w:rsidR="00854D31" w:rsidRPr="000B26F3" w:rsidRDefault="00854D31" w:rsidP="000B26F3">
      <w:pPr>
        <w:spacing w:after="120" w:line="259" w:lineRule="auto"/>
        <w:rPr>
          <w:b/>
          <w:bCs/>
          <w:sz w:val="22"/>
          <w:szCs w:val="22"/>
          <w:u w:val="single"/>
        </w:rPr>
      </w:pPr>
      <w:r w:rsidRPr="000B26F3">
        <w:rPr>
          <w:b/>
          <w:bCs/>
          <w:sz w:val="22"/>
          <w:szCs w:val="22"/>
          <w:u w:val="single"/>
        </w:rPr>
        <w:t>Participant inclusion/exclusion</w:t>
      </w:r>
    </w:p>
    <w:p w14:paraId="04104EC9" w14:textId="6F7F547A" w:rsidR="007924A1" w:rsidRPr="000B26F3" w:rsidRDefault="007924A1" w:rsidP="000B26F3">
      <w:pPr>
        <w:spacing w:line="259" w:lineRule="auto"/>
        <w:rPr>
          <w:i/>
          <w:iCs/>
          <w:sz w:val="22"/>
          <w:szCs w:val="22"/>
        </w:rPr>
      </w:pPr>
      <w:r w:rsidRPr="000B26F3">
        <w:rPr>
          <w:sz w:val="22"/>
          <w:szCs w:val="22"/>
        </w:rPr>
        <w:t>Participants were excluded from group analyses for tau PET if the start time for emission scan acquisition differed between baseline and 24-week visits by more than 5 minutes, due to published time-dependent increases in flortaucipir signal that occur during the acquisition time window</w:t>
      </w:r>
      <w:r w:rsidR="003211A1" w:rsidRPr="000B26F3">
        <w:rPr>
          <w:sz w:val="22"/>
          <w:szCs w:val="22"/>
          <w:vertAlign w:val="superscript"/>
        </w:rPr>
        <w:t>34</w:t>
      </w:r>
      <w:r w:rsidRPr="000B26F3">
        <w:rPr>
          <w:sz w:val="22"/>
          <w:szCs w:val="22"/>
        </w:rPr>
        <w:t>. Adjustment for acquisition start time differences in tau PET scans</w:t>
      </w:r>
      <w:r w:rsidR="00C16766" w:rsidRPr="000B26F3">
        <w:rPr>
          <w:sz w:val="22"/>
          <w:szCs w:val="22"/>
        </w:rPr>
        <w:t>, as in Pontecorvo et al</w:t>
      </w:r>
      <w:r w:rsidR="00C16766" w:rsidRPr="000B26F3">
        <w:rPr>
          <w:sz w:val="22"/>
          <w:szCs w:val="22"/>
          <w:vertAlign w:val="superscript"/>
        </w:rPr>
        <w:t>35</w:t>
      </w:r>
      <w:r w:rsidR="00C16766" w:rsidRPr="000B26F3">
        <w:rPr>
          <w:sz w:val="22"/>
          <w:szCs w:val="22"/>
        </w:rPr>
        <w:t>, was deferred for future exploration</w:t>
      </w:r>
      <w:r w:rsidRPr="000B26F3">
        <w:rPr>
          <w:sz w:val="22"/>
          <w:szCs w:val="22"/>
        </w:rPr>
        <w:t>. Four participants were excluded from the longitudinal analysis due to acquisition timing.</w:t>
      </w:r>
    </w:p>
    <w:p w14:paraId="2491CD19" w14:textId="77777777" w:rsidR="0078753E" w:rsidRPr="000B26F3" w:rsidRDefault="0078753E" w:rsidP="000B26F3">
      <w:pPr>
        <w:spacing w:line="259" w:lineRule="auto"/>
        <w:rPr>
          <w:sz w:val="22"/>
          <w:szCs w:val="22"/>
        </w:rPr>
      </w:pPr>
    </w:p>
    <w:p w14:paraId="0F9F6721" w14:textId="77777777" w:rsidR="007C2ABE" w:rsidRPr="000B26F3" w:rsidRDefault="007C2ABE" w:rsidP="000B26F3">
      <w:pPr>
        <w:spacing w:line="259" w:lineRule="auto"/>
        <w:rPr>
          <w:b/>
          <w:bCs/>
          <w:color w:val="2E74B5" w:themeColor="accent5" w:themeShade="BF"/>
          <w:sz w:val="22"/>
          <w:szCs w:val="22"/>
        </w:rPr>
      </w:pPr>
      <w:r w:rsidRPr="000B26F3">
        <w:rPr>
          <w:b/>
          <w:bCs/>
          <w:color w:val="2E74B5" w:themeColor="accent5" w:themeShade="BF"/>
          <w:sz w:val="22"/>
          <w:szCs w:val="22"/>
        </w:rPr>
        <w:br w:type="page"/>
      </w:r>
    </w:p>
    <w:p w14:paraId="512E75F4" w14:textId="6F2F9621" w:rsidR="000874A5" w:rsidRPr="000B26F3" w:rsidRDefault="00947129" w:rsidP="000B26F3">
      <w:pPr>
        <w:spacing w:line="259" w:lineRule="auto"/>
        <w:rPr>
          <w:b/>
          <w:bCs/>
          <w:color w:val="2E74B5" w:themeColor="accent5" w:themeShade="BF"/>
          <w:sz w:val="22"/>
          <w:szCs w:val="22"/>
        </w:rPr>
      </w:pPr>
      <w:r w:rsidRPr="000B26F3">
        <w:rPr>
          <w:b/>
          <w:bCs/>
          <w:color w:val="2E74B5" w:themeColor="accent5" w:themeShade="BF"/>
          <w:sz w:val="22"/>
          <w:szCs w:val="22"/>
        </w:rPr>
        <w:lastRenderedPageBreak/>
        <w:t xml:space="preserve">Secondary </w:t>
      </w:r>
      <w:r w:rsidR="000874A5" w:rsidRPr="000B26F3">
        <w:rPr>
          <w:b/>
          <w:bCs/>
          <w:color w:val="2E74B5" w:themeColor="accent5" w:themeShade="BF"/>
          <w:sz w:val="22"/>
          <w:szCs w:val="22"/>
        </w:rPr>
        <w:t>Outcomes</w:t>
      </w:r>
    </w:p>
    <w:p w14:paraId="287E2A47" w14:textId="77777777" w:rsidR="000874A5" w:rsidRPr="000B26F3" w:rsidRDefault="000874A5" w:rsidP="000B26F3">
      <w:pPr>
        <w:spacing w:line="259" w:lineRule="auto"/>
        <w:rPr>
          <w:b/>
          <w:bCs/>
          <w:sz w:val="22"/>
          <w:szCs w:val="22"/>
        </w:rPr>
      </w:pPr>
    </w:p>
    <w:p w14:paraId="00F2D675" w14:textId="7C8595E1" w:rsidR="0078753E" w:rsidRPr="000B26F3" w:rsidRDefault="0078753E" w:rsidP="000B26F3">
      <w:pPr>
        <w:spacing w:line="259" w:lineRule="auto"/>
        <w:rPr>
          <w:b/>
          <w:bCs/>
          <w:color w:val="2E74B5" w:themeColor="accent5" w:themeShade="BF"/>
          <w:sz w:val="22"/>
          <w:szCs w:val="22"/>
        </w:rPr>
      </w:pPr>
      <w:r w:rsidRPr="000B26F3">
        <w:rPr>
          <w:b/>
          <w:bCs/>
          <w:color w:val="2E74B5" w:themeColor="accent5" w:themeShade="BF"/>
          <w:sz w:val="22"/>
          <w:szCs w:val="22"/>
        </w:rPr>
        <w:t>Longitudina</w:t>
      </w:r>
      <w:r w:rsidR="00947129" w:rsidRPr="000B26F3">
        <w:rPr>
          <w:b/>
          <w:bCs/>
          <w:color w:val="2E74B5" w:themeColor="accent5" w:themeShade="BF"/>
          <w:sz w:val="22"/>
          <w:szCs w:val="22"/>
        </w:rPr>
        <w:t>l</w:t>
      </w:r>
      <w:r w:rsidRPr="000B26F3">
        <w:rPr>
          <w:b/>
          <w:bCs/>
          <w:color w:val="2E74B5" w:themeColor="accent5" w:themeShade="BF"/>
          <w:sz w:val="22"/>
          <w:szCs w:val="22"/>
        </w:rPr>
        <w:t xml:space="preserve"> Tau</w:t>
      </w:r>
    </w:p>
    <w:p w14:paraId="1C981F1F" w14:textId="77777777" w:rsidR="00CF5E92" w:rsidRPr="000B26F3" w:rsidRDefault="00CF5E92" w:rsidP="000B26F3">
      <w:pPr>
        <w:spacing w:line="259" w:lineRule="auto"/>
        <w:rPr>
          <w:sz w:val="22"/>
          <w:szCs w:val="22"/>
        </w:rPr>
      </w:pPr>
    </w:p>
    <w:p w14:paraId="4DFAC12B" w14:textId="77777777" w:rsidR="007E2297" w:rsidRPr="000B26F3" w:rsidRDefault="007E2297" w:rsidP="000B26F3">
      <w:pPr>
        <w:spacing w:line="259" w:lineRule="auto"/>
        <w:rPr>
          <w:sz w:val="22"/>
          <w:szCs w:val="22"/>
        </w:rPr>
      </w:pPr>
      <w:r w:rsidRPr="000B26F3">
        <w:rPr>
          <w:sz w:val="22"/>
          <w:szCs w:val="22"/>
        </w:rPr>
        <w:t xml:space="preserve">The 24-week effects of rasagiline on tau burden were evaluated in this study. Since rasagiline is a potent selective MAO-B inhibitor, longitudinal measurement also posed a sensitive within-subject challenge to detect potential off-target binding of flortaucipir to MAO-B. </w:t>
      </w:r>
    </w:p>
    <w:p w14:paraId="265F5707" w14:textId="77777777" w:rsidR="007E2297" w:rsidRPr="000B26F3" w:rsidRDefault="007E2297" w:rsidP="000B26F3">
      <w:pPr>
        <w:spacing w:line="259" w:lineRule="auto"/>
        <w:rPr>
          <w:sz w:val="22"/>
          <w:szCs w:val="22"/>
        </w:rPr>
      </w:pPr>
    </w:p>
    <w:p w14:paraId="6A2631AC" w14:textId="09462B77" w:rsidR="007E2297" w:rsidRPr="000B26F3" w:rsidRDefault="0049108A" w:rsidP="000B26F3">
      <w:pPr>
        <w:spacing w:line="259" w:lineRule="auto"/>
        <w:rPr>
          <w:sz w:val="22"/>
          <w:szCs w:val="22"/>
        </w:rPr>
      </w:pPr>
      <w:r w:rsidRPr="000B26F3">
        <w:rPr>
          <w:sz w:val="22"/>
          <w:szCs w:val="22"/>
        </w:rPr>
        <w:t>As noted in the main manuscript text, u</w:t>
      </w:r>
      <w:r w:rsidR="00F73867" w:rsidRPr="000B26F3">
        <w:rPr>
          <w:sz w:val="22"/>
          <w:szCs w:val="22"/>
        </w:rPr>
        <w:t>sing a PERSI white matter reference</w:t>
      </w:r>
      <w:r w:rsidR="00FD5326" w:rsidRPr="000B26F3">
        <w:rPr>
          <w:sz w:val="22"/>
          <w:szCs w:val="22"/>
        </w:rPr>
        <w:t xml:space="preserve"> region</w:t>
      </w:r>
      <w:r w:rsidR="00F73867" w:rsidRPr="000B26F3">
        <w:rPr>
          <w:sz w:val="22"/>
          <w:szCs w:val="22"/>
        </w:rPr>
        <w:t xml:space="preserve">, </w:t>
      </w:r>
      <w:r w:rsidR="008E143B" w:rsidRPr="000B26F3">
        <w:rPr>
          <w:sz w:val="22"/>
          <w:szCs w:val="22"/>
        </w:rPr>
        <w:t xml:space="preserve">longitudinal </w:t>
      </w:r>
      <w:r w:rsidR="00FD5326" w:rsidRPr="000B26F3">
        <w:rPr>
          <w:sz w:val="22"/>
          <w:szCs w:val="22"/>
        </w:rPr>
        <w:t xml:space="preserve">flortaucipir SUVRs </w:t>
      </w:r>
      <w:r w:rsidR="007C5784" w:rsidRPr="000B26F3">
        <w:rPr>
          <w:sz w:val="22"/>
          <w:szCs w:val="22"/>
        </w:rPr>
        <w:t xml:space="preserve">exhibited stability or increases </w:t>
      </w:r>
      <w:r w:rsidR="008E143B" w:rsidRPr="000B26F3">
        <w:rPr>
          <w:sz w:val="22"/>
          <w:szCs w:val="22"/>
        </w:rPr>
        <w:t xml:space="preserve">in </w:t>
      </w:r>
      <w:r w:rsidR="00F73867" w:rsidRPr="000B26F3">
        <w:rPr>
          <w:sz w:val="22"/>
          <w:szCs w:val="22"/>
        </w:rPr>
        <w:t xml:space="preserve">cortical regions including precuneus, inferior parietal, lateral occipital, and </w:t>
      </w:r>
      <w:r w:rsidR="00EA7930" w:rsidRPr="000B26F3">
        <w:rPr>
          <w:sz w:val="22"/>
          <w:szCs w:val="22"/>
        </w:rPr>
        <w:t>total</w:t>
      </w:r>
      <w:r w:rsidR="00CA21B9" w:rsidRPr="000B26F3">
        <w:rPr>
          <w:sz w:val="22"/>
          <w:szCs w:val="22"/>
        </w:rPr>
        <w:t xml:space="preserve"> cor</w:t>
      </w:r>
      <w:r w:rsidR="00EA7930" w:rsidRPr="000B26F3">
        <w:rPr>
          <w:sz w:val="22"/>
          <w:szCs w:val="22"/>
        </w:rPr>
        <w:t>tex (</w:t>
      </w:r>
      <w:r w:rsidR="005E7431" w:rsidRPr="000B26F3">
        <w:rPr>
          <w:sz w:val="22"/>
          <w:szCs w:val="22"/>
        </w:rPr>
        <w:t>not including</w:t>
      </w:r>
      <w:r w:rsidR="00EA7930" w:rsidRPr="000B26F3">
        <w:rPr>
          <w:sz w:val="22"/>
          <w:szCs w:val="22"/>
        </w:rPr>
        <w:t xml:space="preserve"> cerebellar cortex)</w:t>
      </w:r>
      <w:r w:rsidR="00F73867" w:rsidRPr="000B26F3">
        <w:rPr>
          <w:sz w:val="22"/>
          <w:szCs w:val="22"/>
        </w:rPr>
        <w:t>. In subjects with very low / no tau</w:t>
      </w:r>
      <w:r w:rsidR="005E7431" w:rsidRPr="000B26F3">
        <w:rPr>
          <w:sz w:val="22"/>
          <w:szCs w:val="22"/>
        </w:rPr>
        <w:t xml:space="preserve"> (flortaucipir binding)</w:t>
      </w:r>
      <w:r w:rsidR="00F73867" w:rsidRPr="000B26F3">
        <w:rPr>
          <w:sz w:val="22"/>
          <w:szCs w:val="22"/>
        </w:rPr>
        <w:t xml:space="preserve">, some decreases were observed but </w:t>
      </w:r>
      <w:r w:rsidR="008E143B" w:rsidRPr="000B26F3">
        <w:rPr>
          <w:sz w:val="22"/>
          <w:szCs w:val="22"/>
        </w:rPr>
        <w:t>no overall</w:t>
      </w:r>
      <w:r w:rsidR="00CA21B9" w:rsidRPr="000B26F3">
        <w:rPr>
          <w:sz w:val="22"/>
          <w:szCs w:val="22"/>
        </w:rPr>
        <w:t xml:space="preserve"> </w:t>
      </w:r>
      <w:r w:rsidR="00FB616E" w:rsidRPr="000B26F3">
        <w:rPr>
          <w:sz w:val="22"/>
          <w:szCs w:val="22"/>
        </w:rPr>
        <w:t xml:space="preserve">difference between study arms </w:t>
      </w:r>
      <w:r w:rsidR="00CA21B9" w:rsidRPr="000B26F3">
        <w:rPr>
          <w:sz w:val="22"/>
          <w:szCs w:val="22"/>
        </w:rPr>
        <w:t>was observed</w:t>
      </w:r>
      <w:r w:rsidR="008E143B" w:rsidRPr="000B26F3">
        <w:rPr>
          <w:sz w:val="22"/>
          <w:szCs w:val="22"/>
        </w:rPr>
        <w:t>.</w:t>
      </w:r>
      <w:r w:rsidR="007E2297" w:rsidRPr="000B26F3">
        <w:rPr>
          <w:sz w:val="22"/>
          <w:szCs w:val="22"/>
        </w:rPr>
        <w:t xml:space="preserve"> Slight mean decreases were observed in the rasagiline arm but not in the placebo arm in anterior cingulate </w:t>
      </w:r>
      <w:r w:rsidR="00776D32" w:rsidRPr="000B26F3">
        <w:rPr>
          <w:sz w:val="22"/>
          <w:szCs w:val="22"/>
        </w:rPr>
        <w:t xml:space="preserve">(not significant when comparing the two study arms) </w:t>
      </w:r>
      <w:r w:rsidR="007E2297" w:rsidRPr="000B26F3">
        <w:rPr>
          <w:sz w:val="22"/>
          <w:szCs w:val="22"/>
        </w:rPr>
        <w:t>and insula</w:t>
      </w:r>
      <w:r w:rsidR="00776D32" w:rsidRPr="000B26F3">
        <w:rPr>
          <w:sz w:val="22"/>
          <w:szCs w:val="22"/>
        </w:rPr>
        <w:t xml:space="preserve"> (</w:t>
      </w:r>
      <w:r w:rsidR="007E2297" w:rsidRPr="000B26F3">
        <w:rPr>
          <w:sz w:val="22"/>
          <w:szCs w:val="22"/>
        </w:rPr>
        <w:t xml:space="preserve">trend level </w:t>
      </w:r>
      <w:r w:rsidR="00776D32" w:rsidRPr="000B26F3">
        <w:rPr>
          <w:sz w:val="22"/>
          <w:szCs w:val="22"/>
        </w:rPr>
        <w:t xml:space="preserve">of </w:t>
      </w:r>
      <w:r w:rsidR="007E2297" w:rsidRPr="000B26F3">
        <w:rPr>
          <w:sz w:val="22"/>
          <w:szCs w:val="22"/>
        </w:rPr>
        <w:t xml:space="preserve">p&lt;0·08). </w:t>
      </w:r>
    </w:p>
    <w:p w14:paraId="4FB13C4D" w14:textId="77777777" w:rsidR="007E2297" w:rsidRPr="000B26F3" w:rsidRDefault="007E2297" w:rsidP="000B26F3">
      <w:pPr>
        <w:spacing w:line="259" w:lineRule="auto"/>
        <w:rPr>
          <w:sz w:val="22"/>
          <w:szCs w:val="22"/>
        </w:rPr>
      </w:pPr>
    </w:p>
    <w:p w14:paraId="7CD70768" w14:textId="5804A072" w:rsidR="00B14AEC" w:rsidRPr="000B26F3" w:rsidRDefault="00F73867" w:rsidP="000B26F3">
      <w:pPr>
        <w:spacing w:line="259" w:lineRule="auto"/>
        <w:rPr>
          <w:sz w:val="22"/>
          <w:szCs w:val="22"/>
        </w:rPr>
      </w:pPr>
      <w:r w:rsidRPr="000B26F3">
        <w:rPr>
          <w:sz w:val="22"/>
          <w:szCs w:val="22"/>
        </w:rPr>
        <w:t>Decreases</w:t>
      </w:r>
      <w:r w:rsidR="00FD5326" w:rsidRPr="000B26F3">
        <w:rPr>
          <w:sz w:val="22"/>
          <w:szCs w:val="22"/>
        </w:rPr>
        <w:t xml:space="preserve"> were</w:t>
      </w:r>
      <w:r w:rsidRPr="000B26F3">
        <w:rPr>
          <w:sz w:val="22"/>
          <w:szCs w:val="22"/>
        </w:rPr>
        <w:t xml:space="preserve"> </w:t>
      </w:r>
      <w:r w:rsidR="007E2297" w:rsidRPr="000B26F3">
        <w:rPr>
          <w:sz w:val="22"/>
          <w:szCs w:val="22"/>
        </w:rPr>
        <w:t>noted</w:t>
      </w:r>
      <w:r w:rsidRPr="000B26F3">
        <w:rPr>
          <w:sz w:val="22"/>
          <w:szCs w:val="22"/>
        </w:rPr>
        <w:t xml:space="preserve"> in the rasagiline arm in </w:t>
      </w:r>
      <w:r w:rsidR="00FD5326" w:rsidRPr="000B26F3">
        <w:rPr>
          <w:sz w:val="22"/>
          <w:szCs w:val="22"/>
        </w:rPr>
        <w:t>several subcortical regions</w:t>
      </w:r>
      <w:r w:rsidR="005D441A" w:rsidRPr="000B26F3">
        <w:rPr>
          <w:sz w:val="22"/>
          <w:szCs w:val="22"/>
        </w:rPr>
        <w:t xml:space="preserve"> </w:t>
      </w:r>
      <w:r w:rsidR="00FD5326" w:rsidRPr="000B26F3">
        <w:rPr>
          <w:sz w:val="22"/>
          <w:szCs w:val="22"/>
        </w:rPr>
        <w:t xml:space="preserve">while </w:t>
      </w:r>
      <w:r w:rsidR="0049108A" w:rsidRPr="000B26F3">
        <w:rPr>
          <w:sz w:val="22"/>
          <w:szCs w:val="22"/>
        </w:rPr>
        <w:t xml:space="preserve">mean </w:t>
      </w:r>
      <w:r w:rsidRPr="000B26F3">
        <w:rPr>
          <w:sz w:val="22"/>
          <w:szCs w:val="22"/>
        </w:rPr>
        <w:t xml:space="preserve">placebo arm </w:t>
      </w:r>
      <w:r w:rsidR="00EA7930" w:rsidRPr="000B26F3">
        <w:rPr>
          <w:sz w:val="22"/>
          <w:szCs w:val="22"/>
        </w:rPr>
        <w:t xml:space="preserve">values </w:t>
      </w:r>
      <w:r w:rsidR="00FD5326" w:rsidRPr="000B26F3">
        <w:rPr>
          <w:sz w:val="22"/>
          <w:szCs w:val="22"/>
        </w:rPr>
        <w:t>were</w:t>
      </w:r>
      <w:r w:rsidRPr="000B26F3">
        <w:rPr>
          <w:sz w:val="22"/>
          <w:szCs w:val="22"/>
        </w:rPr>
        <w:t xml:space="preserve"> </w:t>
      </w:r>
      <w:r w:rsidR="00EA7930" w:rsidRPr="000B26F3">
        <w:rPr>
          <w:sz w:val="22"/>
          <w:szCs w:val="22"/>
        </w:rPr>
        <w:t>unchanged</w:t>
      </w:r>
      <w:r w:rsidRPr="000B26F3">
        <w:rPr>
          <w:sz w:val="22"/>
          <w:szCs w:val="22"/>
        </w:rPr>
        <w:t>.</w:t>
      </w:r>
      <w:r w:rsidR="005D441A" w:rsidRPr="000B26F3">
        <w:rPr>
          <w:sz w:val="22"/>
          <w:szCs w:val="22"/>
        </w:rPr>
        <w:t xml:space="preserve"> </w:t>
      </w:r>
      <w:r w:rsidR="0055025D" w:rsidRPr="000B26F3">
        <w:rPr>
          <w:sz w:val="22"/>
          <w:szCs w:val="22"/>
        </w:rPr>
        <w:t xml:space="preserve">These regions and p-values associated with the comparison of placebo </w:t>
      </w:r>
      <w:r w:rsidR="0049108A" w:rsidRPr="000B26F3">
        <w:rPr>
          <w:sz w:val="22"/>
          <w:szCs w:val="22"/>
        </w:rPr>
        <w:t xml:space="preserve">change </w:t>
      </w:r>
      <w:r w:rsidR="0055025D" w:rsidRPr="000B26F3">
        <w:rPr>
          <w:sz w:val="22"/>
          <w:szCs w:val="22"/>
        </w:rPr>
        <w:t xml:space="preserve">to treatment arm change included accumbens (p&lt;0·001), putamen (p&lt;0·003), pallidum (p&lt;0·02), thalamus (p&lt;0·05), and brainstem (p&lt;0·03). </w:t>
      </w:r>
      <w:r w:rsidR="00F12079" w:rsidRPr="000B26F3">
        <w:rPr>
          <w:sz w:val="22"/>
          <w:szCs w:val="22"/>
        </w:rPr>
        <w:t>Subcortical decreases in the rasagiline arm were also found when using cerebellar cortex as a reference region (Figure S</w:t>
      </w:r>
      <w:r w:rsidR="005A4AD1" w:rsidRPr="000B26F3">
        <w:rPr>
          <w:sz w:val="22"/>
          <w:szCs w:val="22"/>
        </w:rPr>
        <w:t>1</w:t>
      </w:r>
      <w:r w:rsidR="00F12079" w:rsidRPr="000B26F3">
        <w:rPr>
          <w:sz w:val="22"/>
          <w:szCs w:val="22"/>
        </w:rPr>
        <w:t>).</w:t>
      </w:r>
    </w:p>
    <w:p w14:paraId="051CE52D" w14:textId="19CEBFC7" w:rsidR="00761C08" w:rsidRPr="000B26F3" w:rsidRDefault="00761C08" w:rsidP="000B26F3">
      <w:pPr>
        <w:spacing w:line="259" w:lineRule="auto"/>
        <w:jc w:val="center"/>
        <w:rPr>
          <w:sz w:val="22"/>
          <w:szCs w:val="22"/>
        </w:rPr>
      </w:pPr>
    </w:p>
    <w:p w14:paraId="2BA0053E" w14:textId="595329EC" w:rsidR="00761C08" w:rsidRPr="000B26F3" w:rsidRDefault="00761C08" w:rsidP="000B26F3">
      <w:pPr>
        <w:spacing w:line="259" w:lineRule="auto"/>
        <w:jc w:val="center"/>
        <w:rPr>
          <w:sz w:val="22"/>
          <w:szCs w:val="22"/>
        </w:rPr>
      </w:pPr>
      <w:r w:rsidRPr="000B26F3">
        <w:rPr>
          <w:noProof/>
          <w:sz w:val="22"/>
          <w:szCs w:val="22"/>
        </w:rPr>
        <w:drawing>
          <wp:inline distT="0" distB="0" distL="0" distR="0" wp14:anchorId="019D5105" wp14:editId="13A365B3">
            <wp:extent cx="4400121" cy="2075954"/>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416477" cy="2083671"/>
                    </a:xfrm>
                    <a:prstGeom prst="rect">
                      <a:avLst/>
                    </a:prstGeom>
                  </pic:spPr>
                </pic:pic>
              </a:graphicData>
            </a:graphic>
          </wp:inline>
        </w:drawing>
      </w:r>
    </w:p>
    <w:p w14:paraId="667C2557" w14:textId="77777777" w:rsidR="00761C08" w:rsidRPr="000B26F3" w:rsidRDefault="00761C08" w:rsidP="000B26F3">
      <w:pPr>
        <w:spacing w:line="259" w:lineRule="auto"/>
        <w:jc w:val="center"/>
        <w:rPr>
          <w:sz w:val="22"/>
          <w:szCs w:val="22"/>
        </w:rPr>
      </w:pPr>
    </w:p>
    <w:p w14:paraId="2FC67FE6" w14:textId="4F933B5B" w:rsidR="00B14AEC" w:rsidRPr="000B26F3" w:rsidRDefault="00B14AEC" w:rsidP="000B26F3">
      <w:pPr>
        <w:spacing w:line="259" w:lineRule="auto"/>
        <w:ind w:left="720"/>
        <w:rPr>
          <w:sz w:val="22"/>
          <w:szCs w:val="22"/>
        </w:rPr>
      </w:pPr>
      <w:r w:rsidRPr="000B26F3">
        <w:rPr>
          <w:b/>
          <w:bCs/>
          <w:sz w:val="22"/>
          <w:szCs w:val="22"/>
        </w:rPr>
        <w:t>Figure S</w:t>
      </w:r>
      <w:r w:rsidR="005A4AD1" w:rsidRPr="000B26F3">
        <w:rPr>
          <w:b/>
          <w:bCs/>
          <w:sz w:val="22"/>
          <w:szCs w:val="22"/>
        </w:rPr>
        <w:t>1</w:t>
      </w:r>
      <w:r w:rsidRPr="000B26F3">
        <w:rPr>
          <w:b/>
          <w:bCs/>
          <w:sz w:val="22"/>
          <w:szCs w:val="22"/>
        </w:rPr>
        <w:t xml:space="preserve">. </w:t>
      </w:r>
      <w:r w:rsidR="00761C08" w:rsidRPr="000B26F3">
        <w:rPr>
          <w:b/>
          <w:bCs/>
          <w:sz w:val="22"/>
          <w:szCs w:val="22"/>
        </w:rPr>
        <w:t>Longitudinal change in accumbens.</w:t>
      </w:r>
      <w:r w:rsidR="00761C08" w:rsidRPr="000B26F3">
        <w:rPr>
          <w:sz w:val="22"/>
          <w:szCs w:val="22"/>
        </w:rPr>
        <w:t xml:space="preserve"> Individual participant SUVRs are</w:t>
      </w:r>
      <w:r w:rsidR="00335EC3" w:rsidRPr="000B26F3">
        <w:rPr>
          <w:sz w:val="22"/>
          <w:szCs w:val="22"/>
        </w:rPr>
        <w:t xml:space="preserve"> shown at baseline and 24 weeks, referenced to the PERSI white matter region and to cerebellar cortex for comparison. Subcortical decreases are observed in the rasagiline arm but not the placebo arm for both reference regions.</w:t>
      </w:r>
    </w:p>
    <w:p w14:paraId="7B45B8ED" w14:textId="77777777" w:rsidR="000874A5" w:rsidRPr="000B26F3" w:rsidRDefault="000874A5" w:rsidP="000B26F3">
      <w:pPr>
        <w:spacing w:line="259" w:lineRule="auto"/>
        <w:rPr>
          <w:sz w:val="22"/>
          <w:szCs w:val="22"/>
        </w:rPr>
      </w:pPr>
    </w:p>
    <w:p w14:paraId="42C8B884" w14:textId="2A6FA83F" w:rsidR="005D441A" w:rsidRPr="000B26F3" w:rsidRDefault="000874A5" w:rsidP="000B26F3">
      <w:pPr>
        <w:spacing w:line="259" w:lineRule="auto"/>
        <w:rPr>
          <w:sz w:val="22"/>
          <w:szCs w:val="22"/>
        </w:rPr>
      </w:pPr>
      <w:r w:rsidRPr="000B26F3">
        <w:rPr>
          <w:sz w:val="22"/>
          <w:szCs w:val="22"/>
        </w:rPr>
        <w:t>The following</w:t>
      </w:r>
      <w:r w:rsidR="005D441A" w:rsidRPr="000B26F3">
        <w:rPr>
          <w:sz w:val="22"/>
          <w:szCs w:val="22"/>
        </w:rPr>
        <w:t xml:space="preserve"> </w:t>
      </w:r>
      <w:r w:rsidRPr="000B26F3">
        <w:rPr>
          <w:sz w:val="22"/>
          <w:szCs w:val="22"/>
        </w:rPr>
        <w:t xml:space="preserve">potential </w:t>
      </w:r>
      <w:r w:rsidR="0049108A" w:rsidRPr="000B26F3">
        <w:rPr>
          <w:sz w:val="22"/>
          <w:szCs w:val="22"/>
        </w:rPr>
        <w:t>contributors</w:t>
      </w:r>
      <w:r w:rsidRPr="000B26F3">
        <w:rPr>
          <w:sz w:val="22"/>
          <w:szCs w:val="22"/>
        </w:rPr>
        <w:t xml:space="preserve"> to</w:t>
      </w:r>
      <w:r w:rsidR="005D441A" w:rsidRPr="000B26F3">
        <w:rPr>
          <w:sz w:val="22"/>
          <w:szCs w:val="22"/>
        </w:rPr>
        <w:t xml:space="preserve"> the observed </w:t>
      </w:r>
      <w:r w:rsidR="00F12079" w:rsidRPr="000B26F3">
        <w:rPr>
          <w:sz w:val="22"/>
          <w:szCs w:val="22"/>
        </w:rPr>
        <w:t xml:space="preserve">subcortical </w:t>
      </w:r>
      <w:r w:rsidR="005D441A" w:rsidRPr="000B26F3">
        <w:rPr>
          <w:sz w:val="22"/>
          <w:szCs w:val="22"/>
        </w:rPr>
        <w:t xml:space="preserve">decreases </w:t>
      </w:r>
      <w:r w:rsidRPr="000B26F3">
        <w:rPr>
          <w:sz w:val="22"/>
          <w:szCs w:val="22"/>
        </w:rPr>
        <w:t xml:space="preserve">in the rasagiline arm </w:t>
      </w:r>
      <w:r w:rsidR="005D441A" w:rsidRPr="000B26F3">
        <w:rPr>
          <w:sz w:val="22"/>
          <w:szCs w:val="22"/>
        </w:rPr>
        <w:t>were considered</w:t>
      </w:r>
      <w:r w:rsidR="00F12079" w:rsidRPr="000B26F3">
        <w:rPr>
          <w:sz w:val="22"/>
          <w:szCs w:val="22"/>
        </w:rPr>
        <w:t xml:space="preserve"> a</w:t>
      </w:r>
      <w:r w:rsidR="0049108A" w:rsidRPr="000B26F3">
        <w:rPr>
          <w:sz w:val="22"/>
          <w:szCs w:val="22"/>
        </w:rPr>
        <w:t>s</w:t>
      </w:r>
      <w:r w:rsidR="00F12079" w:rsidRPr="000B26F3">
        <w:rPr>
          <w:sz w:val="22"/>
          <w:szCs w:val="22"/>
        </w:rPr>
        <w:t xml:space="preserve"> discussed below</w:t>
      </w:r>
      <w:r w:rsidR="005D441A" w:rsidRPr="000B26F3">
        <w:rPr>
          <w:sz w:val="22"/>
          <w:szCs w:val="22"/>
        </w:rPr>
        <w:t xml:space="preserve">: 1) removal of tau; 2) changes in SUVR associated with changes in local blood flow rate; 3) tracer interaction with MAO-B; </w:t>
      </w:r>
      <w:r w:rsidR="00B63CFE" w:rsidRPr="000B26F3">
        <w:rPr>
          <w:sz w:val="22"/>
          <w:szCs w:val="22"/>
        </w:rPr>
        <w:t xml:space="preserve">and </w:t>
      </w:r>
      <w:r w:rsidR="005D441A" w:rsidRPr="000B26F3">
        <w:rPr>
          <w:sz w:val="22"/>
          <w:szCs w:val="22"/>
        </w:rPr>
        <w:t xml:space="preserve">4) tracer interaction with a different off-target entity. </w:t>
      </w:r>
    </w:p>
    <w:p w14:paraId="39F07AD9" w14:textId="77777777" w:rsidR="00401E97" w:rsidRPr="000B26F3" w:rsidRDefault="00401E97" w:rsidP="000B26F3">
      <w:pPr>
        <w:spacing w:line="259" w:lineRule="auto"/>
        <w:rPr>
          <w:sz w:val="22"/>
          <w:szCs w:val="22"/>
        </w:rPr>
      </w:pPr>
    </w:p>
    <w:p w14:paraId="68CAFEBB" w14:textId="1628D5C4" w:rsidR="005D441A" w:rsidRPr="000B26F3" w:rsidRDefault="00401E97" w:rsidP="000B26F3">
      <w:pPr>
        <w:pStyle w:val="ListParagraph"/>
        <w:numPr>
          <w:ilvl w:val="0"/>
          <w:numId w:val="13"/>
        </w:numPr>
        <w:spacing w:line="259" w:lineRule="auto"/>
        <w:rPr>
          <w:sz w:val="22"/>
          <w:szCs w:val="22"/>
        </w:rPr>
      </w:pPr>
      <w:r w:rsidRPr="000B26F3">
        <w:rPr>
          <w:i/>
          <w:iCs/>
          <w:sz w:val="22"/>
          <w:szCs w:val="22"/>
        </w:rPr>
        <w:t>Removal of tau</w:t>
      </w:r>
      <w:r w:rsidRPr="000B26F3">
        <w:rPr>
          <w:sz w:val="22"/>
          <w:szCs w:val="22"/>
        </w:rPr>
        <w:t xml:space="preserve">. </w:t>
      </w:r>
      <w:r w:rsidR="008D2C64" w:rsidRPr="000B26F3">
        <w:rPr>
          <w:sz w:val="22"/>
          <w:szCs w:val="22"/>
        </w:rPr>
        <w:t>Although tau has been</w:t>
      </w:r>
      <w:r w:rsidRPr="000B26F3">
        <w:rPr>
          <w:sz w:val="22"/>
          <w:szCs w:val="22"/>
        </w:rPr>
        <w:t xml:space="preserve"> identified in the putamen</w:t>
      </w:r>
      <w:r w:rsidRPr="000B26F3">
        <w:rPr>
          <w:sz w:val="22"/>
          <w:szCs w:val="22"/>
          <w:vertAlign w:val="superscript"/>
        </w:rPr>
        <w:t>36</w:t>
      </w:r>
      <w:r w:rsidRPr="000B26F3">
        <w:rPr>
          <w:sz w:val="22"/>
          <w:szCs w:val="22"/>
        </w:rPr>
        <w:t xml:space="preserve"> of </w:t>
      </w:r>
      <w:r w:rsidR="00A827F1" w:rsidRPr="000B26F3">
        <w:rPr>
          <w:sz w:val="22"/>
          <w:szCs w:val="22"/>
        </w:rPr>
        <w:t xml:space="preserve">some </w:t>
      </w:r>
      <w:r w:rsidRPr="000B26F3">
        <w:rPr>
          <w:sz w:val="22"/>
          <w:szCs w:val="22"/>
        </w:rPr>
        <w:t>AD patients</w:t>
      </w:r>
      <w:r w:rsidR="008D2C64" w:rsidRPr="000B26F3">
        <w:rPr>
          <w:sz w:val="22"/>
          <w:szCs w:val="22"/>
        </w:rPr>
        <w:t>,</w:t>
      </w:r>
      <w:r w:rsidR="00A827F1" w:rsidRPr="000B26F3">
        <w:rPr>
          <w:sz w:val="22"/>
          <w:szCs w:val="22"/>
        </w:rPr>
        <w:t xml:space="preserve"> </w:t>
      </w:r>
      <w:r w:rsidR="008D2C64" w:rsidRPr="000B26F3">
        <w:rPr>
          <w:sz w:val="22"/>
          <w:szCs w:val="22"/>
        </w:rPr>
        <w:t xml:space="preserve">increases </w:t>
      </w:r>
      <w:r w:rsidR="00391DEF" w:rsidRPr="000B26F3">
        <w:rPr>
          <w:sz w:val="22"/>
          <w:szCs w:val="22"/>
        </w:rPr>
        <w:t xml:space="preserve">observed </w:t>
      </w:r>
      <w:r w:rsidR="008D2C64" w:rsidRPr="000B26F3">
        <w:rPr>
          <w:sz w:val="22"/>
          <w:szCs w:val="22"/>
        </w:rPr>
        <w:t xml:space="preserve">in </w:t>
      </w:r>
      <w:r w:rsidR="00A827F1" w:rsidRPr="000B26F3">
        <w:rPr>
          <w:sz w:val="22"/>
          <w:szCs w:val="22"/>
        </w:rPr>
        <w:t xml:space="preserve">flortaucipir binding in </w:t>
      </w:r>
      <w:r w:rsidR="008D2C64" w:rsidRPr="000B26F3">
        <w:rPr>
          <w:sz w:val="22"/>
          <w:szCs w:val="22"/>
        </w:rPr>
        <w:t xml:space="preserve">putamen, </w:t>
      </w:r>
      <w:r w:rsidR="00A827F1" w:rsidRPr="000B26F3">
        <w:rPr>
          <w:sz w:val="22"/>
          <w:szCs w:val="22"/>
        </w:rPr>
        <w:t>pallidum</w:t>
      </w:r>
      <w:r w:rsidR="008D2C64" w:rsidRPr="000B26F3">
        <w:rPr>
          <w:sz w:val="22"/>
          <w:szCs w:val="22"/>
        </w:rPr>
        <w:t>,</w:t>
      </w:r>
      <w:r w:rsidR="00A827F1" w:rsidRPr="000B26F3">
        <w:rPr>
          <w:sz w:val="22"/>
          <w:szCs w:val="22"/>
        </w:rPr>
        <w:t xml:space="preserve"> and thalamus appear to </w:t>
      </w:r>
      <w:r w:rsidR="008D2C64" w:rsidRPr="000B26F3">
        <w:rPr>
          <w:sz w:val="22"/>
          <w:szCs w:val="22"/>
        </w:rPr>
        <w:t xml:space="preserve">be related </w:t>
      </w:r>
      <w:r w:rsidR="00A827F1" w:rsidRPr="000B26F3">
        <w:rPr>
          <w:sz w:val="22"/>
          <w:szCs w:val="22"/>
        </w:rPr>
        <w:t xml:space="preserve">to age </w:t>
      </w:r>
      <w:r w:rsidR="00391DEF" w:rsidRPr="000B26F3">
        <w:rPr>
          <w:sz w:val="22"/>
          <w:szCs w:val="22"/>
        </w:rPr>
        <w:t xml:space="preserve">rather </w:t>
      </w:r>
      <w:r w:rsidR="00A827F1" w:rsidRPr="000B26F3">
        <w:rPr>
          <w:sz w:val="22"/>
          <w:szCs w:val="22"/>
        </w:rPr>
        <w:t xml:space="preserve">than to </w:t>
      </w:r>
      <w:r w:rsidR="008D2C64" w:rsidRPr="000B26F3">
        <w:rPr>
          <w:sz w:val="22"/>
          <w:szCs w:val="22"/>
        </w:rPr>
        <w:t xml:space="preserve">amyloid status or </w:t>
      </w:r>
      <w:r w:rsidR="00A827F1" w:rsidRPr="000B26F3">
        <w:rPr>
          <w:sz w:val="22"/>
          <w:szCs w:val="22"/>
        </w:rPr>
        <w:t>AD progression</w:t>
      </w:r>
      <w:r w:rsidR="00A827F1" w:rsidRPr="000B26F3">
        <w:rPr>
          <w:sz w:val="22"/>
          <w:szCs w:val="22"/>
          <w:vertAlign w:val="superscript"/>
        </w:rPr>
        <w:t>37</w:t>
      </w:r>
      <w:r w:rsidRPr="000B26F3">
        <w:rPr>
          <w:sz w:val="22"/>
          <w:szCs w:val="22"/>
        </w:rPr>
        <w:t xml:space="preserve">. </w:t>
      </w:r>
      <w:r w:rsidR="00087A48" w:rsidRPr="000B26F3">
        <w:rPr>
          <w:sz w:val="22"/>
          <w:szCs w:val="22"/>
        </w:rPr>
        <w:t xml:space="preserve">In the accumbens, where the most uniform reductions in </w:t>
      </w:r>
      <w:r w:rsidR="00087A48" w:rsidRPr="000B26F3">
        <w:rPr>
          <w:sz w:val="22"/>
          <w:szCs w:val="22"/>
        </w:rPr>
        <w:lastRenderedPageBreak/>
        <w:t>flortaucipir signal occurred with rasagiline, only limited tau aggregation has been observed in AD</w:t>
      </w:r>
      <w:r w:rsidR="00087A48" w:rsidRPr="000B26F3">
        <w:rPr>
          <w:sz w:val="22"/>
          <w:szCs w:val="22"/>
          <w:vertAlign w:val="superscript"/>
        </w:rPr>
        <w:t>38</w:t>
      </w:r>
      <w:r w:rsidR="00087A48" w:rsidRPr="000B26F3">
        <w:rPr>
          <w:sz w:val="22"/>
          <w:szCs w:val="22"/>
        </w:rPr>
        <w:t xml:space="preserve">. Studies have </w:t>
      </w:r>
      <w:r w:rsidR="004263C8" w:rsidRPr="000B26F3">
        <w:rPr>
          <w:sz w:val="22"/>
          <w:szCs w:val="22"/>
        </w:rPr>
        <w:t xml:space="preserve">suggested that flortaucipir signal </w:t>
      </w:r>
      <w:r w:rsidR="00C80F6D" w:rsidRPr="000B26F3">
        <w:rPr>
          <w:sz w:val="22"/>
          <w:szCs w:val="22"/>
        </w:rPr>
        <w:t xml:space="preserve">in subcortical regions </w:t>
      </w:r>
      <w:r w:rsidR="00087A48" w:rsidRPr="000B26F3">
        <w:rPr>
          <w:sz w:val="22"/>
          <w:szCs w:val="22"/>
        </w:rPr>
        <w:t>may be</w:t>
      </w:r>
      <w:r w:rsidR="004263C8" w:rsidRPr="000B26F3">
        <w:rPr>
          <w:sz w:val="22"/>
          <w:szCs w:val="22"/>
        </w:rPr>
        <w:t xml:space="preserve"> associated with off-target binding</w:t>
      </w:r>
      <w:r w:rsidR="004263C8" w:rsidRPr="000B26F3">
        <w:rPr>
          <w:sz w:val="22"/>
          <w:szCs w:val="22"/>
          <w:vertAlign w:val="superscript"/>
        </w:rPr>
        <w:t>39</w:t>
      </w:r>
      <w:r w:rsidR="00087A48" w:rsidRPr="000B26F3">
        <w:rPr>
          <w:sz w:val="22"/>
          <w:szCs w:val="22"/>
          <w:vertAlign w:val="superscript"/>
        </w:rPr>
        <w:t>,40</w:t>
      </w:r>
      <w:r w:rsidR="004263C8" w:rsidRPr="000B26F3">
        <w:rPr>
          <w:sz w:val="22"/>
          <w:szCs w:val="22"/>
        </w:rPr>
        <w:t xml:space="preserve">. </w:t>
      </w:r>
      <w:r w:rsidR="00087A48" w:rsidRPr="000B26F3">
        <w:rPr>
          <w:sz w:val="22"/>
          <w:szCs w:val="22"/>
        </w:rPr>
        <w:t>If</w:t>
      </w:r>
      <w:r w:rsidR="00391DEF" w:rsidRPr="000B26F3">
        <w:rPr>
          <w:sz w:val="22"/>
          <w:szCs w:val="22"/>
        </w:rPr>
        <w:t xml:space="preserve"> flortaucipir reductions</w:t>
      </w:r>
      <w:r w:rsidR="00C80F6D" w:rsidRPr="000B26F3">
        <w:rPr>
          <w:sz w:val="22"/>
          <w:szCs w:val="22"/>
        </w:rPr>
        <w:t xml:space="preserve"> in the rasagiline arm</w:t>
      </w:r>
      <w:r w:rsidR="00391DEF" w:rsidRPr="000B26F3">
        <w:rPr>
          <w:sz w:val="22"/>
          <w:szCs w:val="22"/>
        </w:rPr>
        <w:t xml:space="preserve"> </w:t>
      </w:r>
      <w:r w:rsidR="00C80F6D" w:rsidRPr="000B26F3">
        <w:rPr>
          <w:sz w:val="22"/>
          <w:szCs w:val="22"/>
        </w:rPr>
        <w:t>are</w:t>
      </w:r>
      <w:r w:rsidR="00391DEF" w:rsidRPr="000B26F3">
        <w:rPr>
          <w:sz w:val="22"/>
          <w:szCs w:val="22"/>
        </w:rPr>
        <w:t xml:space="preserve"> due to </w:t>
      </w:r>
      <w:r w:rsidR="005D441A" w:rsidRPr="000B26F3">
        <w:rPr>
          <w:sz w:val="22"/>
          <w:szCs w:val="22"/>
        </w:rPr>
        <w:t xml:space="preserve">tau removal, </w:t>
      </w:r>
      <w:r w:rsidR="00391DEF" w:rsidRPr="000B26F3">
        <w:rPr>
          <w:sz w:val="22"/>
          <w:szCs w:val="22"/>
        </w:rPr>
        <w:t>reductions</w:t>
      </w:r>
      <w:r w:rsidR="005D441A" w:rsidRPr="000B26F3">
        <w:rPr>
          <w:sz w:val="22"/>
          <w:szCs w:val="22"/>
        </w:rPr>
        <w:t xml:space="preserve"> in </w:t>
      </w:r>
      <w:r w:rsidR="00391DEF" w:rsidRPr="000B26F3">
        <w:rPr>
          <w:sz w:val="22"/>
          <w:szCs w:val="22"/>
        </w:rPr>
        <w:t xml:space="preserve">cortical </w:t>
      </w:r>
      <w:r w:rsidR="005D441A" w:rsidRPr="000B26F3">
        <w:rPr>
          <w:sz w:val="22"/>
          <w:szCs w:val="22"/>
        </w:rPr>
        <w:t>regions</w:t>
      </w:r>
      <w:r w:rsidR="00391DEF" w:rsidRPr="000B26F3">
        <w:rPr>
          <w:sz w:val="22"/>
          <w:szCs w:val="22"/>
        </w:rPr>
        <w:t xml:space="preserve"> might be expected</w:t>
      </w:r>
      <w:r w:rsidR="00C80F6D" w:rsidRPr="000B26F3">
        <w:rPr>
          <w:sz w:val="22"/>
          <w:szCs w:val="22"/>
        </w:rPr>
        <w:t xml:space="preserve"> but were not observed</w:t>
      </w:r>
      <w:r w:rsidR="005D441A" w:rsidRPr="000B26F3">
        <w:rPr>
          <w:sz w:val="22"/>
          <w:szCs w:val="22"/>
        </w:rPr>
        <w:t>.</w:t>
      </w:r>
      <w:r w:rsidR="00F12079" w:rsidRPr="000B26F3">
        <w:rPr>
          <w:sz w:val="22"/>
          <w:szCs w:val="22"/>
        </w:rPr>
        <w:t xml:space="preserve"> </w:t>
      </w:r>
      <w:r w:rsidR="008F1F94" w:rsidRPr="000B26F3">
        <w:rPr>
          <w:sz w:val="22"/>
          <w:szCs w:val="22"/>
        </w:rPr>
        <w:t>These considerations suggest that the</w:t>
      </w:r>
      <w:r w:rsidR="00F12079" w:rsidRPr="000B26F3">
        <w:rPr>
          <w:sz w:val="22"/>
          <w:szCs w:val="22"/>
        </w:rPr>
        <w:t xml:space="preserve"> </w:t>
      </w:r>
      <w:r w:rsidR="00400755" w:rsidRPr="000B26F3">
        <w:rPr>
          <w:sz w:val="22"/>
          <w:szCs w:val="22"/>
        </w:rPr>
        <w:t xml:space="preserve">subcortical </w:t>
      </w:r>
      <w:r w:rsidR="00F12079" w:rsidRPr="000B26F3">
        <w:rPr>
          <w:sz w:val="22"/>
          <w:szCs w:val="22"/>
        </w:rPr>
        <w:t xml:space="preserve">reductions in flortaucipir signal may be associated with factors other than </w:t>
      </w:r>
      <w:r w:rsidR="00C80F6D" w:rsidRPr="000B26F3">
        <w:rPr>
          <w:sz w:val="22"/>
          <w:szCs w:val="22"/>
        </w:rPr>
        <w:t>removal of tau</w:t>
      </w:r>
      <w:r w:rsidR="00F12079" w:rsidRPr="000B26F3">
        <w:rPr>
          <w:sz w:val="22"/>
          <w:szCs w:val="22"/>
        </w:rPr>
        <w:t>.</w:t>
      </w:r>
      <w:r w:rsidR="00C80F6D" w:rsidRPr="000B26F3">
        <w:rPr>
          <w:sz w:val="22"/>
          <w:szCs w:val="22"/>
        </w:rPr>
        <w:t xml:space="preserve"> </w:t>
      </w:r>
    </w:p>
    <w:p w14:paraId="51C7D168" w14:textId="1F92AF83" w:rsidR="004263C8" w:rsidRPr="000B26F3" w:rsidRDefault="004263C8" w:rsidP="000B26F3">
      <w:pPr>
        <w:spacing w:line="259" w:lineRule="auto"/>
        <w:rPr>
          <w:sz w:val="22"/>
          <w:szCs w:val="22"/>
        </w:rPr>
      </w:pPr>
    </w:p>
    <w:p w14:paraId="579FAC9D" w14:textId="1BB1164B" w:rsidR="005D441A" w:rsidRPr="000B26F3" w:rsidRDefault="00B63CFE" w:rsidP="000B26F3">
      <w:pPr>
        <w:pStyle w:val="ListParagraph"/>
        <w:numPr>
          <w:ilvl w:val="0"/>
          <w:numId w:val="13"/>
        </w:numPr>
        <w:spacing w:line="259" w:lineRule="auto"/>
        <w:rPr>
          <w:sz w:val="22"/>
          <w:szCs w:val="22"/>
        </w:rPr>
      </w:pPr>
      <w:r w:rsidRPr="000B26F3">
        <w:rPr>
          <w:i/>
          <w:iCs/>
          <w:sz w:val="22"/>
          <w:szCs w:val="22"/>
        </w:rPr>
        <w:t>Impact of blood flow changes on SUVR</w:t>
      </w:r>
      <w:r w:rsidRPr="000B26F3">
        <w:rPr>
          <w:sz w:val="22"/>
          <w:szCs w:val="22"/>
        </w:rPr>
        <w:t>. Increases in regional blood flow can decrease measured SUVR.</w:t>
      </w:r>
      <w:r w:rsidR="00601068" w:rsidRPr="000B26F3">
        <w:rPr>
          <w:sz w:val="22"/>
          <w:szCs w:val="22"/>
          <w:vertAlign w:val="superscript"/>
        </w:rPr>
        <w:t>41</w:t>
      </w:r>
      <w:r w:rsidRPr="000B26F3">
        <w:rPr>
          <w:sz w:val="22"/>
          <w:szCs w:val="22"/>
          <w:vertAlign w:val="superscript"/>
        </w:rPr>
        <w:t xml:space="preserve"> </w:t>
      </w:r>
      <w:r w:rsidRPr="000B26F3">
        <w:rPr>
          <w:sz w:val="22"/>
          <w:szCs w:val="22"/>
        </w:rPr>
        <w:t>However, f</w:t>
      </w:r>
      <w:r w:rsidR="005D441A" w:rsidRPr="000B26F3">
        <w:rPr>
          <w:sz w:val="22"/>
          <w:szCs w:val="22"/>
        </w:rPr>
        <w:t xml:space="preserve">lortaucipir decreases in the rasagiline arm </w:t>
      </w:r>
      <w:r w:rsidR="00400755" w:rsidRPr="000B26F3">
        <w:rPr>
          <w:sz w:val="22"/>
          <w:szCs w:val="22"/>
        </w:rPr>
        <w:t xml:space="preserve">in caudate, brainstem, and accumbens </w:t>
      </w:r>
      <w:r w:rsidR="005D441A" w:rsidRPr="000B26F3">
        <w:rPr>
          <w:sz w:val="22"/>
          <w:szCs w:val="22"/>
        </w:rPr>
        <w:t>do not correlate with</w:t>
      </w:r>
      <w:r w:rsidRPr="000B26F3">
        <w:rPr>
          <w:sz w:val="22"/>
          <w:szCs w:val="22"/>
        </w:rPr>
        <w:t xml:space="preserve"> local</w:t>
      </w:r>
      <w:r w:rsidR="005D441A" w:rsidRPr="000B26F3">
        <w:rPr>
          <w:sz w:val="22"/>
          <w:szCs w:val="22"/>
        </w:rPr>
        <w:t xml:space="preserve"> increases in FDG</w:t>
      </w:r>
      <w:r w:rsidRPr="000B26F3">
        <w:rPr>
          <w:sz w:val="22"/>
          <w:szCs w:val="22"/>
        </w:rPr>
        <w:t>, which is often but not always closely coupled with blood flow</w:t>
      </w:r>
      <w:r w:rsidR="005D441A" w:rsidRPr="000B26F3">
        <w:rPr>
          <w:sz w:val="22"/>
          <w:szCs w:val="22"/>
        </w:rPr>
        <w:t xml:space="preserve">. </w:t>
      </w:r>
      <w:r w:rsidRPr="000B26F3">
        <w:rPr>
          <w:sz w:val="22"/>
          <w:szCs w:val="22"/>
        </w:rPr>
        <w:t xml:space="preserve">Further, the decreases observed in the rasagiline arm are relatively uniform in contrast to the more variable changes observed in FDG or that might be expected in a treatment response. </w:t>
      </w:r>
      <w:r w:rsidR="005D441A" w:rsidRPr="000B26F3">
        <w:rPr>
          <w:sz w:val="22"/>
          <w:szCs w:val="22"/>
        </w:rPr>
        <w:t xml:space="preserve">If blood flow is responsible for the SUVR decreases, the lack of correlation could be because blood flow recruitment tends to be an “on/off” event. </w:t>
      </w:r>
      <w:r w:rsidR="00400755" w:rsidRPr="000B26F3">
        <w:rPr>
          <w:sz w:val="22"/>
          <w:szCs w:val="22"/>
        </w:rPr>
        <w:t>The role of blood flow could</w:t>
      </w:r>
      <w:r w:rsidR="005D441A" w:rsidRPr="000B26F3">
        <w:rPr>
          <w:sz w:val="22"/>
          <w:szCs w:val="22"/>
        </w:rPr>
        <w:t xml:space="preserve"> </w:t>
      </w:r>
      <w:proofErr w:type="gramStart"/>
      <w:r w:rsidR="00776D32" w:rsidRPr="000B26F3">
        <w:rPr>
          <w:sz w:val="22"/>
          <w:szCs w:val="22"/>
        </w:rPr>
        <w:t>determined</w:t>
      </w:r>
      <w:proofErr w:type="gramEnd"/>
      <w:r w:rsidR="005D441A" w:rsidRPr="000B26F3">
        <w:rPr>
          <w:sz w:val="22"/>
          <w:szCs w:val="22"/>
        </w:rPr>
        <w:t xml:space="preserve"> using full dynamic scans and kinetic modeling but </w:t>
      </w:r>
      <w:r w:rsidR="00776D32" w:rsidRPr="000B26F3">
        <w:rPr>
          <w:sz w:val="22"/>
          <w:szCs w:val="22"/>
        </w:rPr>
        <w:t>is not suggested by the present data</w:t>
      </w:r>
      <w:r w:rsidR="005D441A" w:rsidRPr="000B26F3">
        <w:rPr>
          <w:sz w:val="22"/>
          <w:szCs w:val="22"/>
        </w:rPr>
        <w:t>.</w:t>
      </w:r>
    </w:p>
    <w:p w14:paraId="06DF5A8F" w14:textId="77777777" w:rsidR="00776D32" w:rsidRPr="000B26F3" w:rsidRDefault="00776D32" w:rsidP="000B26F3">
      <w:pPr>
        <w:spacing w:line="259" w:lineRule="auto"/>
        <w:rPr>
          <w:sz w:val="22"/>
          <w:szCs w:val="22"/>
        </w:rPr>
      </w:pPr>
    </w:p>
    <w:p w14:paraId="1C4CC36D" w14:textId="77777777" w:rsidR="005A4AD1" w:rsidRPr="000B26F3" w:rsidRDefault="00776D32" w:rsidP="000B26F3">
      <w:pPr>
        <w:pStyle w:val="ListParagraph"/>
        <w:numPr>
          <w:ilvl w:val="0"/>
          <w:numId w:val="13"/>
        </w:numPr>
        <w:spacing w:line="259" w:lineRule="auto"/>
        <w:rPr>
          <w:sz w:val="22"/>
          <w:szCs w:val="22"/>
        </w:rPr>
      </w:pPr>
      <w:r w:rsidRPr="000B26F3">
        <w:rPr>
          <w:i/>
          <w:iCs/>
          <w:sz w:val="22"/>
          <w:szCs w:val="22"/>
        </w:rPr>
        <w:t>Flortaucipir binding to MAO-B</w:t>
      </w:r>
      <w:r w:rsidRPr="000B26F3">
        <w:rPr>
          <w:sz w:val="22"/>
          <w:szCs w:val="22"/>
        </w:rPr>
        <w:t xml:space="preserve">. </w:t>
      </w:r>
      <w:r w:rsidR="00601068" w:rsidRPr="000B26F3">
        <w:rPr>
          <w:sz w:val="22"/>
          <w:szCs w:val="22"/>
        </w:rPr>
        <w:t>Although flortaucipir has not been found to bind strongly to MAO-B in cross-sectional comparisons</w:t>
      </w:r>
      <w:r w:rsidR="00601068" w:rsidRPr="000B26F3">
        <w:rPr>
          <w:sz w:val="22"/>
          <w:szCs w:val="22"/>
          <w:vertAlign w:val="superscript"/>
        </w:rPr>
        <w:t>42,43</w:t>
      </w:r>
      <w:r w:rsidR="00601068" w:rsidRPr="000B26F3">
        <w:rPr>
          <w:sz w:val="22"/>
          <w:szCs w:val="22"/>
        </w:rPr>
        <w:t xml:space="preserve">, it binds weakly </w:t>
      </w:r>
      <w:r w:rsidR="00400755" w:rsidRPr="000B26F3">
        <w:rPr>
          <w:sz w:val="22"/>
          <w:szCs w:val="22"/>
        </w:rPr>
        <w:t xml:space="preserve">in vitro </w:t>
      </w:r>
      <w:r w:rsidR="00601068" w:rsidRPr="000B26F3">
        <w:rPr>
          <w:sz w:val="22"/>
          <w:szCs w:val="22"/>
        </w:rPr>
        <w:t xml:space="preserve">to MAO-B </w:t>
      </w:r>
      <w:r w:rsidR="00601068" w:rsidRPr="000B26F3">
        <w:rPr>
          <w:sz w:val="22"/>
          <w:szCs w:val="22"/>
          <w:vertAlign w:val="superscript"/>
        </w:rPr>
        <w:t>44,45</w:t>
      </w:r>
      <w:r w:rsidR="00601068" w:rsidRPr="000B26F3">
        <w:rPr>
          <w:sz w:val="22"/>
          <w:szCs w:val="22"/>
        </w:rPr>
        <w:t>. The decreases observed in the rasagiline arm are in regions established to be associated with higher MAO-B concentrations and with which rasagiline is known to interact as demonstrated by Freedman.</w:t>
      </w:r>
      <w:r w:rsidR="00601068" w:rsidRPr="000B26F3">
        <w:rPr>
          <w:sz w:val="22"/>
          <w:szCs w:val="22"/>
          <w:vertAlign w:val="superscript"/>
        </w:rPr>
        <w:t>46</w:t>
      </w:r>
      <w:r w:rsidR="00601068" w:rsidRPr="000B26F3">
        <w:rPr>
          <w:sz w:val="22"/>
          <w:szCs w:val="22"/>
        </w:rPr>
        <w:t xml:space="preserve"> </w:t>
      </w:r>
      <w:r w:rsidR="00653E1F" w:rsidRPr="000B26F3">
        <w:rPr>
          <w:sz w:val="22"/>
          <w:szCs w:val="22"/>
        </w:rPr>
        <w:t>Within the striatum, the accumbens has been reported in preclinical evaluation to most strongly express MAO-B</w:t>
      </w:r>
      <w:r w:rsidR="00653E1F" w:rsidRPr="000B26F3">
        <w:rPr>
          <w:sz w:val="22"/>
          <w:szCs w:val="22"/>
          <w:vertAlign w:val="superscript"/>
        </w:rPr>
        <w:t>47</w:t>
      </w:r>
      <w:r w:rsidR="00653E1F" w:rsidRPr="000B26F3">
        <w:rPr>
          <w:sz w:val="22"/>
          <w:szCs w:val="22"/>
        </w:rPr>
        <w:t xml:space="preserve">, and it was in this region that rasagiline related decreases were most uniform. </w:t>
      </w:r>
      <w:r w:rsidR="00601068" w:rsidRPr="000B26F3">
        <w:rPr>
          <w:sz w:val="22"/>
          <w:szCs w:val="22"/>
        </w:rPr>
        <w:t xml:space="preserve">However, the lack of decreases in other cortical regions where MAO-B is known to reside suggest that any MAO-B affinity is weak and superseded by that to tau. </w:t>
      </w:r>
    </w:p>
    <w:p w14:paraId="47F1EADD" w14:textId="77777777" w:rsidR="005A4AD1" w:rsidRPr="000B26F3" w:rsidRDefault="005A4AD1" w:rsidP="000B26F3">
      <w:pPr>
        <w:pStyle w:val="ListParagraph"/>
        <w:spacing w:line="259" w:lineRule="auto"/>
        <w:rPr>
          <w:sz w:val="22"/>
          <w:szCs w:val="22"/>
        </w:rPr>
      </w:pPr>
    </w:p>
    <w:p w14:paraId="6AD2407A" w14:textId="18219CE8" w:rsidR="005A4AD1" w:rsidRPr="000B26F3" w:rsidRDefault="00400755" w:rsidP="000B26F3">
      <w:pPr>
        <w:spacing w:line="259" w:lineRule="auto"/>
        <w:ind w:left="360"/>
        <w:rPr>
          <w:sz w:val="22"/>
          <w:szCs w:val="22"/>
        </w:rPr>
      </w:pPr>
      <w:r w:rsidRPr="000B26F3">
        <w:rPr>
          <w:sz w:val="22"/>
          <w:szCs w:val="22"/>
        </w:rPr>
        <w:t xml:space="preserve">The potential inconsistency between the findings of Smith (lack of apparent cross-sectional affinity) and those of Drake and others (weak in vitro binding) was resolved by examining differences between the placebo and rasagiline arms cross sectionally and with respect to 24-week change. The pallidum was used to approximate the globus pallidus (dorsal pallidum) used by Smith. </w:t>
      </w:r>
      <w:r w:rsidRPr="000B26F3">
        <w:rPr>
          <w:color w:val="000000" w:themeColor="text1"/>
          <w:sz w:val="22"/>
          <w:szCs w:val="22"/>
        </w:rPr>
        <w:t>Figure S</w:t>
      </w:r>
      <w:r w:rsidR="005A4AD1" w:rsidRPr="000B26F3">
        <w:rPr>
          <w:color w:val="000000" w:themeColor="text1"/>
          <w:sz w:val="22"/>
          <w:szCs w:val="22"/>
        </w:rPr>
        <w:t>2</w:t>
      </w:r>
      <w:r w:rsidRPr="000B26F3">
        <w:rPr>
          <w:color w:val="000000" w:themeColor="text1"/>
          <w:sz w:val="22"/>
          <w:szCs w:val="22"/>
        </w:rPr>
        <w:t xml:space="preserve"> </w:t>
      </w:r>
      <w:r w:rsidRPr="000B26F3">
        <w:rPr>
          <w:sz w:val="22"/>
          <w:szCs w:val="22"/>
        </w:rPr>
        <w:t xml:space="preserve">illustrates the finding that for SUVRs based on either the PERSI or cerebellar reference region, within-subject decreases are not significant relative to intra-subject, cross sectional SUVR variability. </w:t>
      </w:r>
      <w:r w:rsidR="0049108A" w:rsidRPr="000B26F3">
        <w:rPr>
          <w:sz w:val="22"/>
          <w:szCs w:val="22"/>
        </w:rPr>
        <w:t xml:space="preserve">Therefore, while the groups do not differ cross-sectionally, their longitudinal change differs significantly. </w:t>
      </w:r>
      <w:r w:rsidRPr="000B26F3">
        <w:rPr>
          <w:sz w:val="22"/>
          <w:szCs w:val="22"/>
        </w:rPr>
        <w:t xml:space="preserve">This was </w:t>
      </w:r>
      <w:r w:rsidR="0049108A" w:rsidRPr="000B26F3">
        <w:rPr>
          <w:sz w:val="22"/>
          <w:szCs w:val="22"/>
        </w:rPr>
        <w:t>also tested and confirmed in the accumbens region. Therefore, the</w:t>
      </w:r>
      <w:r w:rsidRPr="000B26F3">
        <w:rPr>
          <w:sz w:val="22"/>
          <w:szCs w:val="22"/>
        </w:rPr>
        <w:t xml:space="preserve"> findings by Smith et al</w:t>
      </w:r>
      <w:r w:rsidR="0049108A" w:rsidRPr="000B26F3">
        <w:rPr>
          <w:sz w:val="22"/>
          <w:szCs w:val="22"/>
        </w:rPr>
        <w:t xml:space="preserve">, </w:t>
      </w:r>
      <w:r w:rsidRPr="000B26F3">
        <w:rPr>
          <w:sz w:val="22"/>
          <w:szCs w:val="22"/>
        </w:rPr>
        <w:t xml:space="preserve">findings by Drake et al, and MAO-B as a possible source of rasagiline related flortaucipir decreases are not inconsistent with one another. </w:t>
      </w:r>
    </w:p>
    <w:p w14:paraId="72D88A8B" w14:textId="77777777" w:rsidR="005A4AD1" w:rsidRPr="000B26F3" w:rsidRDefault="005A4AD1" w:rsidP="000B26F3">
      <w:pPr>
        <w:spacing w:line="259" w:lineRule="auto"/>
        <w:ind w:left="360"/>
        <w:rPr>
          <w:sz w:val="22"/>
          <w:szCs w:val="22"/>
        </w:rPr>
      </w:pPr>
    </w:p>
    <w:p w14:paraId="3E815E7B" w14:textId="1F008AC6" w:rsidR="00F73867" w:rsidRPr="000B26F3" w:rsidRDefault="0049108A" w:rsidP="000B26F3">
      <w:pPr>
        <w:spacing w:line="259" w:lineRule="auto"/>
        <w:ind w:left="360"/>
        <w:rPr>
          <w:sz w:val="22"/>
          <w:szCs w:val="22"/>
        </w:rPr>
      </w:pPr>
      <w:r w:rsidRPr="000B26F3">
        <w:rPr>
          <w:sz w:val="22"/>
          <w:szCs w:val="22"/>
        </w:rPr>
        <w:t>A comparison of these modest yet significant reductions in subcortical flortaucipir signal to the complete depletion of MAO-B by rasagiline demonstrated by Freedman</w:t>
      </w:r>
      <w:r w:rsidRPr="000B26F3">
        <w:rPr>
          <w:sz w:val="22"/>
          <w:szCs w:val="22"/>
          <w:vertAlign w:val="superscript"/>
        </w:rPr>
        <w:t>46</w:t>
      </w:r>
      <w:r w:rsidRPr="000B26F3">
        <w:rPr>
          <w:sz w:val="22"/>
          <w:szCs w:val="22"/>
        </w:rPr>
        <w:t xml:space="preserve"> also suggests that MAO-B binding by flortaucipir is weak.</w:t>
      </w:r>
    </w:p>
    <w:p w14:paraId="3F381628" w14:textId="77777777" w:rsidR="00335EC3" w:rsidRPr="000B26F3" w:rsidRDefault="00335EC3" w:rsidP="000B26F3">
      <w:pPr>
        <w:spacing w:line="259" w:lineRule="auto"/>
        <w:rPr>
          <w:sz w:val="22"/>
          <w:szCs w:val="22"/>
        </w:rPr>
      </w:pPr>
    </w:p>
    <w:p w14:paraId="7C3FC414" w14:textId="3FD696BD" w:rsidR="00A735C5" w:rsidRPr="000B26F3" w:rsidRDefault="00A735C5" w:rsidP="000B26F3">
      <w:pPr>
        <w:spacing w:line="259" w:lineRule="auto"/>
        <w:jc w:val="center"/>
        <w:rPr>
          <w:sz w:val="22"/>
          <w:szCs w:val="22"/>
        </w:rPr>
      </w:pPr>
      <w:r w:rsidRPr="000B26F3">
        <w:rPr>
          <w:noProof/>
          <w:sz w:val="22"/>
          <w:szCs w:val="22"/>
        </w:rPr>
        <w:lastRenderedPageBreak/>
        <w:drawing>
          <wp:inline distT="0" distB="0" distL="0" distR="0" wp14:anchorId="190212DF" wp14:editId="1E6F8D79">
            <wp:extent cx="4614690" cy="2124433"/>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646570" cy="2139109"/>
                    </a:xfrm>
                    <a:prstGeom prst="rect">
                      <a:avLst/>
                    </a:prstGeom>
                  </pic:spPr>
                </pic:pic>
              </a:graphicData>
            </a:graphic>
          </wp:inline>
        </w:drawing>
      </w:r>
    </w:p>
    <w:p w14:paraId="7E31BE60" w14:textId="77777777" w:rsidR="00A735C5" w:rsidRPr="000B26F3" w:rsidRDefault="00A735C5" w:rsidP="000B26F3">
      <w:pPr>
        <w:spacing w:line="259" w:lineRule="auto"/>
        <w:rPr>
          <w:b/>
          <w:bCs/>
          <w:sz w:val="22"/>
          <w:szCs w:val="22"/>
        </w:rPr>
      </w:pPr>
    </w:p>
    <w:p w14:paraId="266194D9" w14:textId="2DA47B05" w:rsidR="00A735C5" w:rsidRPr="000B26F3" w:rsidRDefault="00A735C5" w:rsidP="000B26F3">
      <w:pPr>
        <w:spacing w:line="259" w:lineRule="auto"/>
        <w:ind w:left="720"/>
        <w:rPr>
          <w:sz w:val="22"/>
          <w:szCs w:val="22"/>
        </w:rPr>
      </w:pPr>
      <w:r w:rsidRPr="000B26F3">
        <w:rPr>
          <w:b/>
          <w:bCs/>
          <w:sz w:val="22"/>
          <w:szCs w:val="22"/>
        </w:rPr>
        <w:t>Figure S</w:t>
      </w:r>
      <w:r w:rsidR="005A4AD1" w:rsidRPr="000B26F3">
        <w:rPr>
          <w:b/>
          <w:bCs/>
          <w:sz w:val="22"/>
          <w:szCs w:val="22"/>
        </w:rPr>
        <w:t>2</w:t>
      </w:r>
      <w:r w:rsidRPr="000B26F3">
        <w:rPr>
          <w:b/>
          <w:bCs/>
          <w:sz w:val="22"/>
          <w:szCs w:val="22"/>
        </w:rPr>
        <w:t>.</w:t>
      </w:r>
      <w:r w:rsidRPr="000B26F3">
        <w:rPr>
          <w:sz w:val="22"/>
          <w:szCs w:val="22"/>
        </w:rPr>
        <w:t xml:space="preserve"> Baseline and 24-week SUVRs in pallidum referenced to white matter PERSI reference and cerebellar cortex reference for placebo and rasagiline arms. The longitudinal decrease in the rasagiline arm does not create a significant difference in cross sectional comparisons across study arms.</w:t>
      </w:r>
    </w:p>
    <w:p w14:paraId="3F64936D" w14:textId="77777777" w:rsidR="00EA7930" w:rsidRPr="000B26F3" w:rsidRDefault="00EA7930" w:rsidP="000B26F3">
      <w:pPr>
        <w:spacing w:line="259" w:lineRule="auto"/>
        <w:rPr>
          <w:sz w:val="22"/>
          <w:szCs w:val="22"/>
        </w:rPr>
      </w:pPr>
    </w:p>
    <w:p w14:paraId="04BC6EE2" w14:textId="2F05EEA5" w:rsidR="008E143B" w:rsidRPr="000B26F3" w:rsidRDefault="008E143B" w:rsidP="000B26F3">
      <w:pPr>
        <w:pStyle w:val="ListParagraph"/>
        <w:numPr>
          <w:ilvl w:val="0"/>
          <w:numId w:val="13"/>
        </w:numPr>
        <w:spacing w:line="259" w:lineRule="auto"/>
        <w:rPr>
          <w:color w:val="000000" w:themeColor="text1"/>
          <w:sz w:val="22"/>
          <w:szCs w:val="22"/>
        </w:rPr>
      </w:pPr>
      <w:proofErr w:type="gramStart"/>
      <w:r w:rsidRPr="000B26F3">
        <w:rPr>
          <w:i/>
          <w:iCs/>
          <w:color w:val="000000" w:themeColor="text1"/>
          <w:sz w:val="22"/>
          <w:szCs w:val="22"/>
        </w:rPr>
        <w:t>Other</w:t>
      </w:r>
      <w:proofErr w:type="gramEnd"/>
      <w:r w:rsidRPr="000B26F3">
        <w:rPr>
          <w:i/>
          <w:iCs/>
          <w:color w:val="000000" w:themeColor="text1"/>
          <w:sz w:val="22"/>
          <w:szCs w:val="22"/>
        </w:rPr>
        <w:t xml:space="preserve"> off</w:t>
      </w:r>
      <w:r w:rsidR="0049108A" w:rsidRPr="000B26F3">
        <w:rPr>
          <w:i/>
          <w:iCs/>
          <w:color w:val="000000" w:themeColor="text1"/>
          <w:sz w:val="22"/>
          <w:szCs w:val="22"/>
        </w:rPr>
        <w:t>-</w:t>
      </w:r>
      <w:r w:rsidRPr="000B26F3">
        <w:rPr>
          <w:i/>
          <w:iCs/>
          <w:color w:val="000000" w:themeColor="text1"/>
          <w:sz w:val="22"/>
          <w:szCs w:val="22"/>
        </w:rPr>
        <w:t xml:space="preserve">target </w:t>
      </w:r>
      <w:r w:rsidR="00BF24D1" w:rsidRPr="000B26F3">
        <w:rPr>
          <w:i/>
          <w:iCs/>
          <w:color w:val="000000" w:themeColor="text1"/>
          <w:sz w:val="22"/>
          <w:szCs w:val="22"/>
        </w:rPr>
        <w:t>binding</w:t>
      </w:r>
      <w:r w:rsidR="00601068" w:rsidRPr="000B26F3">
        <w:rPr>
          <w:i/>
          <w:iCs/>
          <w:color w:val="000000" w:themeColor="text1"/>
          <w:sz w:val="22"/>
          <w:szCs w:val="22"/>
        </w:rPr>
        <w:t>.</w:t>
      </w:r>
      <w:r w:rsidRPr="000B26F3">
        <w:rPr>
          <w:color w:val="000000" w:themeColor="text1"/>
          <w:sz w:val="22"/>
          <w:szCs w:val="22"/>
        </w:rPr>
        <w:t xml:space="preserve">  It is less likely that another off</w:t>
      </w:r>
      <w:r w:rsidR="0049108A" w:rsidRPr="000B26F3">
        <w:rPr>
          <w:color w:val="000000" w:themeColor="text1"/>
          <w:sz w:val="22"/>
          <w:szCs w:val="22"/>
        </w:rPr>
        <w:t>-</w:t>
      </w:r>
      <w:r w:rsidRPr="000B26F3">
        <w:rPr>
          <w:color w:val="000000" w:themeColor="text1"/>
          <w:sz w:val="22"/>
          <w:szCs w:val="22"/>
        </w:rPr>
        <w:t>target entity has the same binding distribution as MAO-B and would be affected by a selective MAO-B inhibitor, unless this entity is highly similar to MAO-B.</w:t>
      </w:r>
    </w:p>
    <w:p w14:paraId="4BF68A6D" w14:textId="77777777" w:rsidR="008E143B" w:rsidRPr="000B26F3" w:rsidRDefault="008E143B" w:rsidP="000B26F3">
      <w:pPr>
        <w:spacing w:line="259" w:lineRule="auto"/>
        <w:rPr>
          <w:color w:val="000000" w:themeColor="text1"/>
          <w:sz w:val="22"/>
          <w:szCs w:val="22"/>
        </w:rPr>
      </w:pPr>
      <w:r w:rsidRPr="000B26F3">
        <w:rPr>
          <w:color w:val="000000" w:themeColor="text1"/>
          <w:sz w:val="22"/>
          <w:szCs w:val="22"/>
        </w:rPr>
        <w:t xml:space="preserve">  </w:t>
      </w:r>
    </w:p>
    <w:p w14:paraId="5F2DE9A4" w14:textId="7F3045A4" w:rsidR="00D15859" w:rsidRPr="000B26F3" w:rsidRDefault="0049108A" w:rsidP="000B26F3">
      <w:pPr>
        <w:spacing w:line="259" w:lineRule="auto"/>
        <w:rPr>
          <w:sz w:val="22"/>
          <w:szCs w:val="22"/>
        </w:rPr>
      </w:pPr>
      <w:r w:rsidRPr="000B26F3">
        <w:rPr>
          <w:color w:val="000000" w:themeColor="text1"/>
          <w:sz w:val="22"/>
          <w:szCs w:val="22"/>
        </w:rPr>
        <w:t>T</w:t>
      </w:r>
      <w:r w:rsidR="008E143B" w:rsidRPr="000B26F3">
        <w:rPr>
          <w:color w:val="000000" w:themeColor="text1"/>
          <w:sz w:val="22"/>
          <w:szCs w:val="22"/>
        </w:rPr>
        <w:t xml:space="preserve">he </w:t>
      </w:r>
      <w:r w:rsidRPr="000B26F3">
        <w:rPr>
          <w:color w:val="000000" w:themeColor="text1"/>
          <w:sz w:val="22"/>
          <w:szCs w:val="22"/>
        </w:rPr>
        <w:t xml:space="preserve">subcortical </w:t>
      </w:r>
      <w:r w:rsidR="008E143B" w:rsidRPr="000B26F3">
        <w:rPr>
          <w:color w:val="000000" w:themeColor="text1"/>
          <w:sz w:val="22"/>
          <w:szCs w:val="22"/>
        </w:rPr>
        <w:t>decreases observed do not impact baseline patient characterization or comparisons across imaging and clinical measures.  They do suggest caution when interpreting changes in flortaucipir SUVR in subcortical regions in the rasagiline study.</w:t>
      </w:r>
    </w:p>
    <w:p w14:paraId="1593F989" w14:textId="77777777" w:rsidR="008A5848" w:rsidRPr="000B26F3" w:rsidRDefault="008A5848" w:rsidP="000B26F3">
      <w:pPr>
        <w:spacing w:line="259" w:lineRule="auto"/>
        <w:rPr>
          <w:b/>
          <w:bCs/>
          <w:sz w:val="22"/>
          <w:szCs w:val="22"/>
        </w:rPr>
      </w:pPr>
    </w:p>
    <w:p w14:paraId="73B00234" w14:textId="07ED2DA6" w:rsidR="00BB35A5" w:rsidRPr="000B26F3" w:rsidRDefault="00947129" w:rsidP="000B26F3">
      <w:pPr>
        <w:spacing w:line="259" w:lineRule="auto"/>
        <w:rPr>
          <w:b/>
          <w:bCs/>
          <w:color w:val="2E74B5" w:themeColor="accent5" w:themeShade="BF"/>
          <w:sz w:val="22"/>
          <w:szCs w:val="22"/>
        </w:rPr>
      </w:pPr>
      <w:r w:rsidRPr="000B26F3">
        <w:rPr>
          <w:b/>
          <w:bCs/>
          <w:color w:val="2E74B5" w:themeColor="accent5" w:themeShade="BF"/>
          <w:sz w:val="22"/>
          <w:szCs w:val="22"/>
        </w:rPr>
        <w:t xml:space="preserve">Secondary Outcomes Measures:  </w:t>
      </w:r>
      <w:r w:rsidR="007924A1" w:rsidRPr="000B26F3">
        <w:rPr>
          <w:b/>
          <w:bCs/>
          <w:color w:val="2E74B5" w:themeColor="accent5" w:themeShade="BF"/>
          <w:sz w:val="22"/>
          <w:szCs w:val="22"/>
        </w:rPr>
        <w:t>Supplemental Clinical Endpoint Results (Subgroup analyses)</w:t>
      </w:r>
    </w:p>
    <w:p w14:paraId="4CD05703" w14:textId="6FA6FEA1" w:rsidR="00BB35A5" w:rsidRPr="000B26F3" w:rsidRDefault="00BB35A5" w:rsidP="000B26F3">
      <w:pPr>
        <w:spacing w:line="259" w:lineRule="auto"/>
        <w:rPr>
          <w:sz w:val="22"/>
          <w:szCs w:val="22"/>
        </w:rPr>
      </w:pPr>
    </w:p>
    <w:p w14:paraId="32DC7DD8" w14:textId="72D7FD88" w:rsidR="00090D82" w:rsidRPr="000B26F3" w:rsidRDefault="00090D82" w:rsidP="00BF69FD">
      <w:pPr>
        <w:rPr>
          <w:b/>
          <w:bCs/>
          <w:sz w:val="22"/>
          <w:szCs w:val="22"/>
          <w:u w:val="single"/>
        </w:rPr>
      </w:pPr>
      <w:r w:rsidRPr="000B26F3">
        <w:rPr>
          <w:b/>
          <w:bCs/>
          <w:sz w:val="22"/>
          <w:szCs w:val="22"/>
          <w:u w:val="single"/>
        </w:rPr>
        <w:t>Mild and Moderate Subgroups</w:t>
      </w:r>
    </w:p>
    <w:p w14:paraId="5D3E6488" w14:textId="77777777" w:rsidR="00070C79" w:rsidRPr="000B26F3" w:rsidRDefault="00070C79" w:rsidP="00BF69FD">
      <w:pPr>
        <w:rPr>
          <w:sz w:val="22"/>
          <w:szCs w:val="22"/>
          <w:u w:val="single"/>
        </w:rPr>
      </w:pPr>
    </w:p>
    <w:p w14:paraId="00D2F794" w14:textId="686515CD" w:rsidR="00084CD0" w:rsidRPr="000B26F3" w:rsidRDefault="00084CD0" w:rsidP="00070C79">
      <w:pPr>
        <w:widowControl w:val="0"/>
        <w:rPr>
          <w:b/>
          <w:bCs/>
          <w:sz w:val="22"/>
          <w:szCs w:val="22"/>
        </w:rPr>
      </w:pPr>
      <w:r w:rsidRPr="000B26F3">
        <w:rPr>
          <w:b/>
          <w:bCs/>
          <w:sz w:val="22"/>
          <w:szCs w:val="22"/>
        </w:rPr>
        <w:t>Table S1. Moderate Subgroup Baseline Characteristics</w:t>
      </w:r>
      <w:r w:rsidR="00503F82" w:rsidRPr="000B26F3">
        <w:rPr>
          <w:b/>
          <w:bCs/>
          <w:sz w:val="22"/>
          <w:szCs w:val="22"/>
        </w:rPr>
        <w:t>.</w:t>
      </w:r>
    </w:p>
    <w:p w14:paraId="090248AB" w14:textId="77777777" w:rsidR="00503F82" w:rsidRPr="000B26F3" w:rsidRDefault="00503F82" w:rsidP="00A365CF">
      <w:pPr>
        <w:widowControl w:val="0"/>
        <w:rPr>
          <w:sz w:val="22"/>
          <w:szCs w:val="22"/>
        </w:rPr>
      </w:pPr>
    </w:p>
    <w:tbl>
      <w:tblPr>
        <w:tblStyle w:val="TableGrid"/>
        <w:tblW w:w="0" w:type="auto"/>
        <w:tblLook w:val="04A0" w:firstRow="1" w:lastRow="0" w:firstColumn="1" w:lastColumn="0" w:noHBand="0" w:noVBand="1"/>
      </w:tblPr>
      <w:tblGrid>
        <w:gridCol w:w="1975"/>
        <w:gridCol w:w="1765"/>
        <w:gridCol w:w="1870"/>
        <w:gridCol w:w="1870"/>
        <w:gridCol w:w="1870"/>
      </w:tblGrid>
      <w:tr w:rsidR="001F5889" w:rsidRPr="000B26F3" w14:paraId="01E3182C" w14:textId="77777777" w:rsidTr="00A365CF">
        <w:tc>
          <w:tcPr>
            <w:tcW w:w="1975" w:type="dxa"/>
          </w:tcPr>
          <w:p w14:paraId="25185AC4" w14:textId="77777777" w:rsidR="001F5889" w:rsidRPr="000B26F3" w:rsidRDefault="001F5889" w:rsidP="00A365CF">
            <w:pPr>
              <w:widowControl w:val="0"/>
              <w:rPr>
                <w:sz w:val="22"/>
                <w:szCs w:val="22"/>
              </w:rPr>
            </w:pPr>
          </w:p>
        </w:tc>
        <w:tc>
          <w:tcPr>
            <w:tcW w:w="1765" w:type="dxa"/>
          </w:tcPr>
          <w:p w14:paraId="325ECE7F" w14:textId="0597F387" w:rsidR="001F5889" w:rsidRPr="000B26F3" w:rsidRDefault="001F5889" w:rsidP="00A365CF">
            <w:pPr>
              <w:widowControl w:val="0"/>
              <w:jc w:val="center"/>
              <w:rPr>
                <w:sz w:val="22"/>
                <w:szCs w:val="22"/>
              </w:rPr>
            </w:pPr>
            <w:r w:rsidRPr="000B26F3">
              <w:rPr>
                <w:sz w:val="22"/>
                <w:szCs w:val="22"/>
              </w:rPr>
              <w:t>Placebo (N=10)</w:t>
            </w:r>
          </w:p>
        </w:tc>
        <w:tc>
          <w:tcPr>
            <w:tcW w:w="1870" w:type="dxa"/>
          </w:tcPr>
          <w:p w14:paraId="7A24A7F0" w14:textId="20FEFBFB" w:rsidR="001F5889" w:rsidRPr="000B26F3" w:rsidRDefault="001F5889" w:rsidP="00A365CF">
            <w:pPr>
              <w:widowControl w:val="0"/>
              <w:jc w:val="center"/>
              <w:rPr>
                <w:sz w:val="22"/>
                <w:szCs w:val="22"/>
              </w:rPr>
            </w:pPr>
            <w:r w:rsidRPr="000B26F3">
              <w:rPr>
                <w:sz w:val="22"/>
                <w:szCs w:val="22"/>
              </w:rPr>
              <w:t>Rasagiline (N=4)</w:t>
            </w:r>
          </w:p>
        </w:tc>
        <w:tc>
          <w:tcPr>
            <w:tcW w:w="1870" w:type="dxa"/>
          </w:tcPr>
          <w:p w14:paraId="6B4B9F2A" w14:textId="58614C29" w:rsidR="001F5889" w:rsidRPr="000B26F3" w:rsidRDefault="001F5889" w:rsidP="00A365CF">
            <w:pPr>
              <w:widowControl w:val="0"/>
              <w:jc w:val="center"/>
              <w:rPr>
                <w:sz w:val="22"/>
                <w:szCs w:val="22"/>
              </w:rPr>
            </w:pPr>
            <w:r w:rsidRPr="000B26F3">
              <w:rPr>
                <w:sz w:val="22"/>
                <w:szCs w:val="22"/>
              </w:rPr>
              <w:t>All (N=14)</w:t>
            </w:r>
          </w:p>
        </w:tc>
        <w:tc>
          <w:tcPr>
            <w:tcW w:w="1870" w:type="dxa"/>
          </w:tcPr>
          <w:p w14:paraId="4F260D8F" w14:textId="19DDDD32" w:rsidR="001F5889" w:rsidRPr="000B26F3" w:rsidRDefault="001F5889" w:rsidP="00A365CF">
            <w:pPr>
              <w:widowControl w:val="0"/>
              <w:jc w:val="center"/>
              <w:rPr>
                <w:sz w:val="22"/>
                <w:szCs w:val="22"/>
              </w:rPr>
            </w:pPr>
            <w:r w:rsidRPr="000B26F3">
              <w:rPr>
                <w:sz w:val="22"/>
                <w:szCs w:val="22"/>
              </w:rPr>
              <w:t>p-value</w:t>
            </w:r>
          </w:p>
        </w:tc>
      </w:tr>
      <w:tr w:rsidR="001F5889" w:rsidRPr="000B26F3" w14:paraId="1BDF101F" w14:textId="77777777" w:rsidTr="00A365CF">
        <w:tc>
          <w:tcPr>
            <w:tcW w:w="1975" w:type="dxa"/>
          </w:tcPr>
          <w:p w14:paraId="0022EEB6" w14:textId="7EC89D5C" w:rsidR="001F5889" w:rsidRPr="000B26F3" w:rsidRDefault="001F5889" w:rsidP="00A365CF">
            <w:pPr>
              <w:widowControl w:val="0"/>
              <w:rPr>
                <w:sz w:val="22"/>
                <w:szCs w:val="22"/>
              </w:rPr>
            </w:pPr>
            <w:r w:rsidRPr="000B26F3">
              <w:rPr>
                <w:sz w:val="22"/>
                <w:szCs w:val="22"/>
              </w:rPr>
              <w:t>Age</w:t>
            </w:r>
            <w:r w:rsidR="00070C79" w:rsidRPr="000B26F3">
              <w:rPr>
                <w:sz w:val="22"/>
                <w:szCs w:val="22"/>
              </w:rPr>
              <w:t xml:space="preserve"> (S.D.), range</w:t>
            </w:r>
            <w:r w:rsidR="00322456" w:rsidRPr="000B26F3">
              <w:rPr>
                <w:sz w:val="22"/>
                <w:szCs w:val="22"/>
              </w:rPr>
              <w:t xml:space="preserve"> (years)</w:t>
            </w:r>
          </w:p>
        </w:tc>
        <w:tc>
          <w:tcPr>
            <w:tcW w:w="1765" w:type="dxa"/>
          </w:tcPr>
          <w:p w14:paraId="5E85691B" w14:textId="5D5D2A4D" w:rsidR="001F5889" w:rsidRPr="000B26F3" w:rsidRDefault="00070C79" w:rsidP="00A365CF">
            <w:pPr>
              <w:widowControl w:val="0"/>
              <w:jc w:val="center"/>
              <w:rPr>
                <w:sz w:val="22"/>
                <w:szCs w:val="22"/>
              </w:rPr>
            </w:pPr>
            <w:r w:rsidRPr="000B26F3">
              <w:rPr>
                <w:sz w:val="22"/>
                <w:szCs w:val="22"/>
              </w:rPr>
              <w:t>74</w:t>
            </w:r>
            <w:r w:rsidR="00DA1463" w:rsidRPr="000B26F3">
              <w:rPr>
                <w:sz w:val="22"/>
                <w:szCs w:val="22"/>
              </w:rPr>
              <w:t>·</w:t>
            </w:r>
            <w:r w:rsidRPr="000B26F3">
              <w:rPr>
                <w:sz w:val="22"/>
                <w:szCs w:val="22"/>
              </w:rPr>
              <w:t>3 (6</w:t>
            </w:r>
            <w:r w:rsidR="00DA1463" w:rsidRPr="000B26F3">
              <w:rPr>
                <w:sz w:val="22"/>
                <w:szCs w:val="22"/>
              </w:rPr>
              <w:t>·</w:t>
            </w:r>
            <w:r w:rsidRPr="000B26F3">
              <w:rPr>
                <w:sz w:val="22"/>
                <w:szCs w:val="22"/>
              </w:rPr>
              <w:t>8)</w:t>
            </w:r>
          </w:p>
          <w:p w14:paraId="572C5B5D" w14:textId="2D5D94DC" w:rsidR="00070C79" w:rsidRPr="000B26F3" w:rsidRDefault="00070C79" w:rsidP="00A365CF">
            <w:pPr>
              <w:widowControl w:val="0"/>
              <w:jc w:val="center"/>
              <w:rPr>
                <w:sz w:val="22"/>
                <w:szCs w:val="22"/>
              </w:rPr>
            </w:pPr>
            <w:r w:rsidRPr="000B26F3">
              <w:rPr>
                <w:sz w:val="22"/>
                <w:szCs w:val="22"/>
              </w:rPr>
              <w:t>(61</w:t>
            </w:r>
            <w:r w:rsidR="003B77F9" w:rsidRPr="000B26F3">
              <w:rPr>
                <w:sz w:val="22"/>
                <w:szCs w:val="22"/>
              </w:rPr>
              <w:t>–</w:t>
            </w:r>
            <w:r w:rsidRPr="000B26F3">
              <w:rPr>
                <w:sz w:val="22"/>
                <w:szCs w:val="22"/>
              </w:rPr>
              <w:t>84)</w:t>
            </w:r>
          </w:p>
        </w:tc>
        <w:tc>
          <w:tcPr>
            <w:tcW w:w="1870" w:type="dxa"/>
          </w:tcPr>
          <w:p w14:paraId="5A6793C6" w14:textId="24C623AC" w:rsidR="001F5889" w:rsidRPr="000B26F3" w:rsidRDefault="00070C79" w:rsidP="00070C79">
            <w:pPr>
              <w:widowControl w:val="0"/>
              <w:jc w:val="center"/>
              <w:rPr>
                <w:sz w:val="22"/>
                <w:szCs w:val="22"/>
              </w:rPr>
            </w:pPr>
            <w:r w:rsidRPr="000B26F3">
              <w:rPr>
                <w:sz w:val="22"/>
                <w:szCs w:val="22"/>
              </w:rPr>
              <w:t>66</w:t>
            </w:r>
            <w:r w:rsidR="00DA1463" w:rsidRPr="000B26F3">
              <w:rPr>
                <w:sz w:val="22"/>
                <w:szCs w:val="22"/>
              </w:rPr>
              <w:t>·</w:t>
            </w:r>
            <w:r w:rsidRPr="000B26F3">
              <w:rPr>
                <w:sz w:val="22"/>
                <w:szCs w:val="22"/>
              </w:rPr>
              <w:t>3 (5</w:t>
            </w:r>
            <w:r w:rsidR="00DA1463" w:rsidRPr="000B26F3">
              <w:rPr>
                <w:sz w:val="22"/>
                <w:szCs w:val="22"/>
              </w:rPr>
              <w:t>·</w:t>
            </w:r>
            <w:r w:rsidRPr="000B26F3">
              <w:rPr>
                <w:sz w:val="22"/>
                <w:szCs w:val="22"/>
              </w:rPr>
              <w:t>0)</w:t>
            </w:r>
          </w:p>
          <w:p w14:paraId="5BB9E5CE" w14:textId="67FF921B" w:rsidR="00070C79" w:rsidRPr="000B26F3" w:rsidRDefault="00070C79" w:rsidP="00A365CF">
            <w:pPr>
              <w:widowControl w:val="0"/>
              <w:jc w:val="center"/>
              <w:rPr>
                <w:sz w:val="22"/>
                <w:szCs w:val="22"/>
              </w:rPr>
            </w:pPr>
            <w:r w:rsidRPr="000B26F3">
              <w:rPr>
                <w:sz w:val="22"/>
                <w:szCs w:val="22"/>
              </w:rPr>
              <w:t>(62</w:t>
            </w:r>
            <w:r w:rsidR="003B77F9" w:rsidRPr="000B26F3">
              <w:rPr>
                <w:sz w:val="22"/>
                <w:szCs w:val="22"/>
              </w:rPr>
              <w:t>–</w:t>
            </w:r>
            <w:r w:rsidRPr="000B26F3">
              <w:rPr>
                <w:sz w:val="22"/>
                <w:szCs w:val="22"/>
              </w:rPr>
              <w:t>73)</w:t>
            </w:r>
          </w:p>
        </w:tc>
        <w:tc>
          <w:tcPr>
            <w:tcW w:w="1870" w:type="dxa"/>
          </w:tcPr>
          <w:p w14:paraId="409A2EB2" w14:textId="0A327731" w:rsidR="001F5889" w:rsidRPr="000B26F3" w:rsidRDefault="00070C79" w:rsidP="00070C79">
            <w:pPr>
              <w:widowControl w:val="0"/>
              <w:jc w:val="center"/>
              <w:rPr>
                <w:sz w:val="22"/>
                <w:szCs w:val="22"/>
              </w:rPr>
            </w:pPr>
            <w:r w:rsidRPr="000B26F3">
              <w:rPr>
                <w:sz w:val="22"/>
                <w:szCs w:val="22"/>
              </w:rPr>
              <w:t>72</w:t>
            </w:r>
            <w:r w:rsidR="00DA1463" w:rsidRPr="000B26F3">
              <w:rPr>
                <w:sz w:val="22"/>
                <w:szCs w:val="22"/>
              </w:rPr>
              <w:t>·</w:t>
            </w:r>
            <w:r w:rsidRPr="000B26F3">
              <w:rPr>
                <w:sz w:val="22"/>
                <w:szCs w:val="22"/>
              </w:rPr>
              <w:t>0 (7</w:t>
            </w:r>
            <w:r w:rsidR="00DA1463" w:rsidRPr="000B26F3">
              <w:rPr>
                <w:sz w:val="22"/>
                <w:szCs w:val="22"/>
              </w:rPr>
              <w:t>·</w:t>
            </w:r>
            <w:r w:rsidRPr="000B26F3">
              <w:rPr>
                <w:sz w:val="22"/>
                <w:szCs w:val="22"/>
              </w:rPr>
              <w:t>2)</w:t>
            </w:r>
          </w:p>
          <w:p w14:paraId="05B1F66B" w14:textId="396C65F0" w:rsidR="00070C79" w:rsidRPr="000B26F3" w:rsidRDefault="00070C79" w:rsidP="00A365CF">
            <w:pPr>
              <w:widowControl w:val="0"/>
              <w:jc w:val="center"/>
              <w:rPr>
                <w:sz w:val="22"/>
                <w:szCs w:val="22"/>
              </w:rPr>
            </w:pPr>
            <w:r w:rsidRPr="000B26F3">
              <w:rPr>
                <w:sz w:val="22"/>
                <w:szCs w:val="22"/>
              </w:rPr>
              <w:t>(61</w:t>
            </w:r>
            <w:r w:rsidR="003B77F9" w:rsidRPr="000B26F3">
              <w:rPr>
                <w:sz w:val="22"/>
                <w:szCs w:val="22"/>
              </w:rPr>
              <w:t>–</w:t>
            </w:r>
            <w:r w:rsidRPr="000B26F3">
              <w:rPr>
                <w:sz w:val="22"/>
                <w:szCs w:val="22"/>
              </w:rPr>
              <w:t>84)</w:t>
            </w:r>
          </w:p>
        </w:tc>
        <w:tc>
          <w:tcPr>
            <w:tcW w:w="1870" w:type="dxa"/>
          </w:tcPr>
          <w:p w14:paraId="17470D89" w14:textId="7A8F8007" w:rsidR="001F5889" w:rsidRPr="000B26F3" w:rsidRDefault="00070C79" w:rsidP="00A365CF">
            <w:pPr>
              <w:widowControl w:val="0"/>
              <w:jc w:val="center"/>
              <w:rPr>
                <w:sz w:val="22"/>
                <w:szCs w:val="22"/>
              </w:rPr>
            </w:pPr>
            <w:r w:rsidRPr="000B26F3">
              <w:rPr>
                <w:sz w:val="22"/>
                <w:szCs w:val="22"/>
              </w:rPr>
              <w:t>0</w:t>
            </w:r>
            <w:r w:rsidR="00DA1463" w:rsidRPr="000B26F3">
              <w:rPr>
                <w:sz w:val="22"/>
                <w:szCs w:val="22"/>
              </w:rPr>
              <w:t>·</w:t>
            </w:r>
            <w:r w:rsidRPr="000B26F3">
              <w:rPr>
                <w:sz w:val="22"/>
                <w:szCs w:val="22"/>
              </w:rPr>
              <w:t>5</w:t>
            </w:r>
          </w:p>
        </w:tc>
      </w:tr>
      <w:tr w:rsidR="00070C79" w:rsidRPr="000B26F3" w14:paraId="40A30113" w14:textId="77777777" w:rsidTr="00A365CF">
        <w:tc>
          <w:tcPr>
            <w:tcW w:w="1975" w:type="dxa"/>
          </w:tcPr>
          <w:p w14:paraId="65D3603C" w14:textId="099490D7" w:rsidR="00070C79" w:rsidRPr="000B26F3" w:rsidRDefault="00070C79" w:rsidP="00A365CF">
            <w:pPr>
              <w:widowControl w:val="0"/>
              <w:rPr>
                <w:sz w:val="22"/>
                <w:szCs w:val="22"/>
              </w:rPr>
            </w:pPr>
            <w:r w:rsidRPr="000B26F3">
              <w:rPr>
                <w:sz w:val="22"/>
                <w:szCs w:val="22"/>
              </w:rPr>
              <w:t>Sex (Female/Male)</w:t>
            </w:r>
          </w:p>
        </w:tc>
        <w:tc>
          <w:tcPr>
            <w:tcW w:w="1765" w:type="dxa"/>
          </w:tcPr>
          <w:p w14:paraId="791FBD67" w14:textId="1D07BC95" w:rsidR="00070C79" w:rsidRPr="000B26F3" w:rsidRDefault="00070C79" w:rsidP="00A365CF">
            <w:pPr>
              <w:widowControl w:val="0"/>
              <w:jc w:val="center"/>
              <w:rPr>
                <w:sz w:val="22"/>
                <w:szCs w:val="22"/>
              </w:rPr>
            </w:pPr>
            <w:r w:rsidRPr="000B26F3">
              <w:rPr>
                <w:sz w:val="22"/>
                <w:szCs w:val="22"/>
              </w:rPr>
              <w:t>0</w:t>
            </w:r>
            <w:r w:rsidR="00DA1463" w:rsidRPr="000B26F3">
              <w:rPr>
                <w:sz w:val="22"/>
                <w:szCs w:val="22"/>
              </w:rPr>
              <w:t>·</w:t>
            </w:r>
            <w:r w:rsidRPr="000B26F3">
              <w:rPr>
                <w:sz w:val="22"/>
                <w:szCs w:val="22"/>
              </w:rPr>
              <w:t>5/0</w:t>
            </w:r>
            <w:r w:rsidR="00DA1463" w:rsidRPr="000B26F3">
              <w:rPr>
                <w:sz w:val="22"/>
                <w:szCs w:val="22"/>
              </w:rPr>
              <w:t>·</w:t>
            </w:r>
            <w:r w:rsidRPr="000B26F3">
              <w:rPr>
                <w:sz w:val="22"/>
                <w:szCs w:val="22"/>
              </w:rPr>
              <w:t>5</w:t>
            </w:r>
          </w:p>
        </w:tc>
        <w:tc>
          <w:tcPr>
            <w:tcW w:w="1870" w:type="dxa"/>
          </w:tcPr>
          <w:p w14:paraId="51B20FEE" w14:textId="3D475E19" w:rsidR="00070C79" w:rsidRPr="000B26F3" w:rsidRDefault="00070C79" w:rsidP="00A365CF">
            <w:pPr>
              <w:widowControl w:val="0"/>
              <w:jc w:val="center"/>
              <w:rPr>
                <w:sz w:val="22"/>
                <w:szCs w:val="22"/>
              </w:rPr>
            </w:pPr>
            <w:r w:rsidRPr="000B26F3">
              <w:rPr>
                <w:sz w:val="22"/>
                <w:szCs w:val="22"/>
              </w:rPr>
              <w:t>0</w:t>
            </w:r>
            <w:r w:rsidR="00DA1463" w:rsidRPr="000B26F3">
              <w:rPr>
                <w:sz w:val="22"/>
                <w:szCs w:val="22"/>
              </w:rPr>
              <w:t>·</w:t>
            </w:r>
            <w:r w:rsidRPr="000B26F3">
              <w:rPr>
                <w:sz w:val="22"/>
                <w:szCs w:val="22"/>
              </w:rPr>
              <w:t>75/0</w:t>
            </w:r>
            <w:r w:rsidR="00DA1463" w:rsidRPr="000B26F3">
              <w:rPr>
                <w:sz w:val="22"/>
                <w:szCs w:val="22"/>
              </w:rPr>
              <w:t>·</w:t>
            </w:r>
            <w:r w:rsidRPr="000B26F3">
              <w:rPr>
                <w:sz w:val="22"/>
                <w:szCs w:val="22"/>
              </w:rPr>
              <w:t>25</w:t>
            </w:r>
          </w:p>
        </w:tc>
        <w:tc>
          <w:tcPr>
            <w:tcW w:w="1870" w:type="dxa"/>
          </w:tcPr>
          <w:p w14:paraId="3719EC83" w14:textId="74F9470E" w:rsidR="00070C79" w:rsidRPr="000B26F3" w:rsidRDefault="00070C79" w:rsidP="00A365CF">
            <w:pPr>
              <w:widowControl w:val="0"/>
              <w:jc w:val="center"/>
              <w:rPr>
                <w:sz w:val="22"/>
                <w:szCs w:val="22"/>
              </w:rPr>
            </w:pPr>
            <w:r w:rsidRPr="000B26F3">
              <w:rPr>
                <w:sz w:val="22"/>
                <w:szCs w:val="22"/>
              </w:rPr>
              <w:t>0</w:t>
            </w:r>
            <w:r w:rsidR="00DA1463" w:rsidRPr="000B26F3">
              <w:rPr>
                <w:sz w:val="22"/>
                <w:szCs w:val="22"/>
              </w:rPr>
              <w:t>·</w:t>
            </w:r>
            <w:r w:rsidRPr="000B26F3">
              <w:rPr>
                <w:sz w:val="22"/>
                <w:szCs w:val="22"/>
              </w:rPr>
              <w:t>57/0</w:t>
            </w:r>
            <w:r w:rsidR="00DA1463" w:rsidRPr="000B26F3">
              <w:rPr>
                <w:sz w:val="22"/>
                <w:szCs w:val="22"/>
              </w:rPr>
              <w:t>·</w:t>
            </w:r>
            <w:r w:rsidRPr="000B26F3">
              <w:rPr>
                <w:sz w:val="22"/>
                <w:szCs w:val="22"/>
              </w:rPr>
              <w:t>43</w:t>
            </w:r>
          </w:p>
        </w:tc>
        <w:tc>
          <w:tcPr>
            <w:tcW w:w="1870" w:type="dxa"/>
          </w:tcPr>
          <w:p w14:paraId="78932944" w14:textId="2EA7EA9F" w:rsidR="00070C79" w:rsidRPr="000B26F3" w:rsidRDefault="00070C79" w:rsidP="00A365CF">
            <w:pPr>
              <w:widowControl w:val="0"/>
              <w:jc w:val="center"/>
              <w:rPr>
                <w:sz w:val="22"/>
                <w:szCs w:val="22"/>
              </w:rPr>
            </w:pPr>
            <w:r w:rsidRPr="000B26F3">
              <w:rPr>
                <w:sz w:val="22"/>
                <w:szCs w:val="22"/>
              </w:rPr>
              <w:t>0</w:t>
            </w:r>
            <w:r w:rsidR="00DA1463" w:rsidRPr="000B26F3">
              <w:rPr>
                <w:sz w:val="22"/>
                <w:szCs w:val="22"/>
              </w:rPr>
              <w:t>·</w:t>
            </w:r>
            <w:r w:rsidRPr="000B26F3">
              <w:rPr>
                <w:sz w:val="22"/>
                <w:szCs w:val="22"/>
              </w:rPr>
              <w:t>6</w:t>
            </w:r>
          </w:p>
        </w:tc>
      </w:tr>
      <w:tr w:rsidR="001F5889" w:rsidRPr="000B26F3" w14:paraId="58086A22" w14:textId="77777777" w:rsidTr="00A365CF">
        <w:tc>
          <w:tcPr>
            <w:tcW w:w="1975" w:type="dxa"/>
          </w:tcPr>
          <w:p w14:paraId="40B6E9BF" w14:textId="2F4DE6FB" w:rsidR="001F5889" w:rsidRPr="000B26F3" w:rsidRDefault="001F5889" w:rsidP="00A365CF">
            <w:pPr>
              <w:widowControl w:val="0"/>
              <w:rPr>
                <w:sz w:val="22"/>
                <w:szCs w:val="22"/>
              </w:rPr>
            </w:pPr>
            <w:r w:rsidRPr="000B26F3">
              <w:rPr>
                <w:sz w:val="22"/>
                <w:szCs w:val="22"/>
              </w:rPr>
              <w:t>Education</w:t>
            </w:r>
          </w:p>
        </w:tc>
        <w:tc>
          <w:tcPr>
            <w:tcW w:w="1765" w:type="dxa"/>
          </w:tcPr>
          <w:p w14:paraId="443215AF" w14:textId="093EC605" w:rsidR="001F5889" w:rsidRPr="000B26F3" w:rsidRDefault="00070C79" w:rsidP="00A365CF">
            <w:pPr>
              <w:widowControl w:val="0"/>
              <w:jc w:val="center"/>
              <w:rPr>
                <w:sz w:val="22"/>
                <w:szCs w:val="22"/>
              </w:rPr>
            </w:pPr>
            <w:r w:rsidRPr="000B26F3">
              <w:rPr>
                <w:sz w:val="22"/>
                <w:szCs w:val="22"/>
              </w:rPr>
              <w:t>14</w:t>
            </w:r>
            <w:r w:rsidR="00DA1463" w:rsidRPr="000B26F3">
              <w:rPr>
                <w:sz w:val="22"/>
                <w:szCs w:val="22"/>
              </w:rPr>
              <w:t>·</w:t>
            </w:r>
            <w:r w:rsidRPr="000B26F3">
              <w:rPr>
                <w:sz w:val="22"/>
                <w:szCs w:val="22"/>
              </w:rPr>
              <w:t>6 (2</w:t>
            </w:r>
            <w:r w:rsidR="00DA1463" w:rsidRPr="000B26F3">
              <w:rPr>
                <w:sz w:val="22"/>
                <w:szCs w:val="22"/>
              </w:rPr>
              <w:t>·</w:t>
            </w:r>
            <w:r w:rsidRPr="000B26F3">
              <w:rPr>
                <w:sz w:val="22"/>
                <w:szCs w:val="22"/>
              </w:rPr>
              <w:t>0)</w:t>
            </w:r>
          </w:p>
        </w:tc>
        <w:tc>
          <w:tcPr>
            <w:tcW w:w="1870" w:type="dxa"/>
          </w:tcPr>
          <w:p w14:paraId="5076B77C" w14:textId="17906A3D" w:rsidR="001F5889" w:rsidRPr="000B26F3" w:rsidRDefault="00070C79" w:rsidP="00A365CF">
            <w:pPr>
              <w:widowControl w:val="0"/>
              <w:jc w:val="center"/>
              <w:rPr>
                <w:sz w:val="22"/>
                <w:szCs w:val="22"/>
              </w:rPr>
            </w:pPr>
            <w:r w:rsidRPr="000B26F3">
              <w:rPr>
                <w:sz w:val="22"/>
                <w:szCs w:val="22"/>
              </w:rPr>
              <w:t>15</w:t>
            </w:r>
            <w:r w:rsidR="00DA1463" w:rsidRPr="000B26F3">
              <w:rPr>
                <w:sz w:val="22"/>
                <w:szCs w:val="22"/>
              </w:rPr>
              <w:t>·</w:t>
            </w:r>
            <w:r w:rsidRPr="000B26F3">
              <w:rPr>
                <w:sz w:val="22"/>
                <w:szCs w:val="22"/>
              </w:rPr>
              <w:t>3 (1</w:t>
            </w:r>
            <w:r w:rsidR="00DA1463" w:rsidRPr="000B26F3">
              <w:rPr>
                <w:sz w:val="22"/>
                <w:szCs w:val="22"/>
              </w:rPr>
              <w:t>·</w:t>
            </w:r>
            <w:r w:rsidRPr="000B26F3">
              <w:rPr>
                <w:sz w:val="22"/>
                <w:szCs w:val="22"/>
              </w:rPr>
              <w:t>5)</w:t>
            </w:r>
          </w:p>
        </w:tc>
        <w:tc>
          <w:tcPr>
            <w:tcW w:w="1870" w:type="dxa"/>
          </w:tcPr>
          <w:p w14:paraId="7569F2E0" w14:textId="3CFDFE54" w:rsidR="001F5889" w:rsidRPr="000B26F3" w:rsidRDefault="00070C79" w:rsidP="00A365CF">
            <w:pPr>
              <w:widowControl w:val="0"/>
              <w:jc w:val="center"/>
              <w:rPr>
                <w:sz w:val="22"/>
                <w:szCs w:val="22"/>
              </w:rPr>
            </w:pPr>
            <w:r w:rsidRPr="000B26F3">
              <w:rPr>
                <w:sz w:val="22"/>
                <w:szCs w:val="22"/>
              </w:rPr>
              <w:t>14</w:t>
            </w:r>
            <w:r w:rsidR="00DA1463" w:rsidRPr="000B26F3">
              <w:rPr>
                <w:sz w:val="22"/>
                <w:szCs w:val="22"/>
              </w:rPr>
              <w:t>·</w:t>
            </w:r>
            <w:r w:rsidRPr="000B26F3">
              <w:rPr>
                <w:sz w:val="22"/>
                <w:szCs w:val="22"/>
              </w:rPr>
              <w:t>8 (1</w:t>
            </w:r>
            <w:r w:rsidR="00DA1463" w:rsidRPr="000B26F3">
              <w:rPr>
                <w:sz w:val="22"/>
                <w:szCs w:val="22"/>
              </w:rPr>
              <w:t>·</w:t>
            </w:r>
            <w:r w:rsidRPr="000B26F3">
              <w:rPr>
                <w:sz w:val="22"/>
                <w:szCs w:val="22"/>
              </w:rPr>
              <w:t>8)</w:t>
            </w:r>
          </w:p>
        </w:tc>
        <w:tc>
          <w:tcPr>
            <w:tcW w:w="1870" w:type="dxa"/>
          </w:tcPr>
          <w:p w14:paraId="7C976B9D" w14:textId="16CF0EDD" w:rsidR="001F5889" w:rsidRPr="000B26F3" w:rsidRDefault="00070C79" w:rsidP="00A365CF">
            <w:pPr>
              <w:widowControl w:val="0"/>
              <w:jc w:val="center"/>
              <w:rPr>
                <w:sz w:val="22"/>
                <w:szCs w:val="22"/>
              </w:rPr>
            </w:pPr>
            <w:r w:rsidRPr="000B26F3">
              <w:rPr>
                <w:sz w:val="22"/>
                <w:szCs w:val="22"/>
              </w:rPr>
              <w:t>0</w:t>
            </w:r>
            <w:r w:rsidR="00DA1463" w:rsidRPr="000B26F3">
              <w:rPr>
                <w:sz w:val="22"/>
                <w:szCs w:val="22"/>
              </w:rPr>
              <w:t>·</w:t>
            </w:r>
            <w:r w:rsidRPr="000B26F3">
              <w:rPr>
                <w:sz w:val="22"/>
                <w:szCs w:val="22"/>
              </w:rPr>
              <w:t>8</w:t>
            </w:r>
          </w:p>
        </w:tc>
      </w:tr>
      <w:tr w:rsidR="001F5889" w:rsidRPr="000B26F3" w14:paraId="28CE6706" w14:textId="77777777" w:rsidTr="00A365CF">
        <w:tc>
          <w:tcPr>
            <w:tcW w:w="1975" w:type="dxa"/>
          </w:tcPr>
          <w:p w14:paraId="341240C5" w14:textId="5FB77C3E" w:rsidR="001F5889" w:rsidRPr="000B26F3" w:rsidRDefault="001F5889" w:rsidP="00A365CF">
            <w:pPr>
              <w:widowControl w:val="0"/>
              <w:rPr>
                <w:sz w:val="22"/>
                <w:szCs w:val="22"/>
              </w:rPr>
            </w:pPr>
            <w:r w:rsidRPr="000B26F3">
              <w:rPr>
                <w:sz w:val="22"/>
                <w:szCs w:val="22"/>
              </w:rPr>
              <w:t>MMSE</w:t>
            </w:r>
          </w:p>
        </w:tc>
        <w:tc>
          <w:tcPr>
            <w:tcW w:w="1765" w:type="dxa"/>
          </w:tcPr>
          <w:p w14:paraId="3B4B9EE2" w14:textId="492993EE" w:rsidR="001F5889" w:rsidRPr="000B26F3" w:rsidRDefault="00070C79" w:rsidP="00A365CF">
            <w:pPr>
              <w:widowControl w:val="0"/>
              <w:jc w:val="center"/>
              <w:rPr>
                <w:sz w:val="22"/>
                <w:szCs w:val="22"/>
              </w:rPr>
            </w:pPr>
            <w:r w:rsidRPr="000B26F3">
              <w:rPr>
                <w:sz w:val="22"/>
                <w:szCs w:val="22"/>
              </w:rPr>
              <w:t>14</w:t>
            </w:r>
            <w:r w:rsidR="00DA1463" w:rsidRPr="000B26F3">
              <w:rPr>
                <w:sz w:val="22"/>
                <w:szCs w:val="22"/>
              </w:rPr>
              <w:t>·</w:t>
            </w:r>
            <w:r w:rsidRPr="000B26F3">
              <w:rPr>
                <w:sz w:val="22"/>
                <w:szCs w:val="22"/>
              </w:rPr>
              <w:t>6 (2</w:t>
            </w:r>
            <w:r w:rsidR="00DA1463" w:rsidRPr="000B26F3">
              <w:rPr>
                <w:sz w:val="22"/>
                <w:szCs w:val="22"/>
              </w:rPr>
              <w:t>·</w:t>
            </w:r>
            <w:r w:rsidRPr="000B26F3">
              <w:rPr>
                <w:sz w:val="22"/>
                <w:szCs w:val="22"/>
              </w:rPr>
              <w:t>5)</w:t>
            </w:r>
          </w:p>
        </w:tc>
        <w:tc>
          <w:tcPr>
            <w:tcW w:w="1870" w:type="dxa"/>
          </w:tcPr>
          <w:p w14:paraId="5F1B0B5B" w14:textId="6B655D7A" w:rsidR="001F5889" w:rsidRPr="000B26F3" w:rsidRDefault="00070C79" w:rsidP="00A365CF">
            <w:pPr>
              <w:widowControl w:val="0"/>
              <w:jc w:val="center"/>
              <w:rPr>
                <w:sz w:val="22"/>
                <w:szCs w:val="22"/>
              </w:rPr>
            </w:pPr>
            <w:r w:rsidRPr="000B26F3">
              <w:rPr>
                <w:sz w:val="22"/>
                <w:szCs w:val="22"/>
              </w:rPr>
              <w:t>15</w:t>
            </w:r>
            <w:r w:rsidR="00DA1463" w:rsidRPr="000B26F3">
              <w:rPr>
                <w:sz w:val="22"/>
                <w:szCs w:val="22"/>
              </w:rPr>
              <w:t>·</w:t>
            </w:r>
            <w:r w:rsidRPr="000B26F3">
              <w:rPr>
                <w:sz w:val="22"/>
                <w:szCs w:val="22"/>
              </w:rPr>
              <w:t>3 (3</w:t>
            </w:r>
            <w:r w:rsidR="00034767" w:rsidRPr="000B26F3">
              <w:rPr>
                <w:sz w:val="22"/>
                <w:szCs w:val="22"/>
              </w:rPr>
              <w:t>·</w:t>
            </w:r>
            <w:r w:rsidRPr="000B26F3">
              <w:rPr>
                <w:sz w:val="22"/>
                <w:szCs w:val="22"/>
              </w:rPr>
              <w:t>4)</w:t>
            </w:r>
          </w:p>
        </w:tc>
        <w:tc>
          <w:tcPr>
            <w:tcW w:w="1870" w:type="dxa"/>
          </w:tcPr>
          <w:p w14:paraId="2B8F984C" w14:textId="5ADE901D" w:rsidR="001F5889" w:rsidRPr="000B26F3" w:rsidRDefault="00070C79" w:rsidP="00A365CF">
            <w:pPr>
              <w:widowControl w:val="0"/>
              <w:jc w:val="center"/>
              <w:rPr>
                <w:sz w:val="22"/>
                <w:szCs w:val="22"/>
              </w:rPr>
            </w:pPr>
            <w:r w:rsidRPr="000B26F3">
              <w:rPr>
                <w:sz w:val="22"/>
                <w:szCs w:val="22"/>
              </w:rPr>
              <w:t>14</w:t>
            </w:r>
            <w:r w:rsidR="00DA1463" w:rsidRPr="000B26F3">
              <w:rPr>
                <w:sz w:val="22"/>
                <w:szCs w:val="22"/>
              </w:rPr>
              <w:t>·</w:t>
            </w:r>
            <w:r w:rsidRPr="000B26F3">
              <w:rPr>
                <w:sz w:val="22"/>
                <w:szCs w:val="22"/>
              </w:rPr>
              <w:t>8 (2</w:t>
            </w:r>
            <w:r w:rsidR="00034767" w:rsidRPr="000B26F3">
              <w:rPr>
                <w:sz w:val="22"/>
                <w:szCs w:val="22"/>
              </w:rPr>
              <w:t>·</w:t>
            </w:r>
            <w:r w:rsidRPr="000B26F3">
              <w:rPr>
                <w:sz w:val="22"/>
                <w:szCs w:val="22"/>
              </w:rPr>
              <w:t>7)</w:t>
            </w:r>
          </w:p>
        </w:tc>
        <w:tc>
          <w:tcPr>
            <w:tcW w:w="1870" w:type="dxa"/>
          </w:tcPr>
          <w:p w14:paraId="3ED26736" w14:textId="026ED67A" w:rsidR="001F5889" w:rsidRPr="000B26F3" w:rsidRDefault="001E742D" w:rsidP="00A365CF">
            <w:pPr>
              <w:widowControl w:val="0"/>
              <w:jc w:val="center"/>
              <w:rPr>
                <w:sz w:val="22"/>
                <w:szCs w:val="22"/>
              </w:rPr>
            </w:pPr>
            <w:r w:rsidRPr="000B26F3">
              <w:rPr>
                <w:sz w:val="22"/>
                <w:szCs w:val="22"/>
              </w:rPr>
              <w:t>0</w:t>
            </w:r>
            <w:r w:rsidR="00DA1463" w:rsidRPr="000B26F3">
              <w:rPr>
                <w:sz w:val="22"/>
                <w:szCs w:val="22"/>
              </w:rPr>
              <w:t>·</w:t>
            </w:r>
            <w:r w:rsidRPr="000B26F3">
              <w:rPr>
                <w:sz w:val="22"/>
                <w:szCs w:val="22"/>
              </w:rPr>
              <w:t>06</w:t>
            </w:r>
          </w:p>
        </w:tc>
      </w:tr>
      <w:tr w:rsidR="001F5889" w:rsidRPr="000B26F3" w14:paraId="18E4FDBD" w14:textId="77777777" w:rsidTr="00A365CF">
        <w:tc>
          <w:tcPr>
            <w:tcW w:w="1975" w:type="dxa"/>
          </w:tcPr>
          <w:p w14:paraId="1ACA4BC5" w14:textId="1DD05AE0" w:rsidR="001F5889" w:rsidRPr="000B26F3" w:rsidRDefault="001F5889" w:rsidP="00A365CF">
            <w:pPr>
              <w:widowControl w:val="0"/>
              <w:rPr>
                <w:sz w:val="22"/>
                <w:szCs w:val="22"/>
              </w:rPr>
            </w:pPr>
            <w:r w:rsidRPr="000B26F3">
              <w:rPr>
                <w:sz w:val="22"/>
                <w:szCs w:val="22"/>
              </w:rPr>
              <w:t>ADAScog-11</w:t>
            </w:r>
          </w:p>
        </w:tc>
        <w:tc>
          <w:tcPr>
            <w:tcW w:w="1765" w:type="dxa"/>
          </w:tcPr>
          <w:p w14:paraId="5DC978DD" w14:textId="01B7C0EA" w:rsidR="001F5889" w:rsidRPr="000B26F3" w:rsidRDefault="001E742D" w:rsidP="00A365CF">
            <w:pPr>
              <w:widowControl w:val="0"/>
              <w:jc w:val="center"/>
              <w:rPr>
                <w:sz w:val="22"/>
                <w:szCs w:val="22"/>
              </w:rPr>
            </w:pPr>
            <w:r w:rsidRPr="000B26F3">
              <w:rPr>
                <w:sz w:val="22"/>
                <w:szCs w:val="22"/>
              </w:rPr>
              <w:t>36</w:t>
            </w:r>
            <w:r w:rsidR="00DA1463" w:rsidRPr="000B26F3">
              <w:rPr>
                <w:sz w:val="22"/>
                <w:szCs w:val="22"/>
              </w:rPr>
              <w:t>·</w:t>
            </w:r>
            <w:r w:rsidRPr="000B26F3">
              <w:rPr>
                <w:sz w:val="22"/>
                <w:szCs w:val="22"/>
              </w:rPr>
              <w:t>4 (9</w:t>
            </w:r>
            <w:r w:rsidR="00DA1463" w:rsidRPr="000B26F3">
              <w:rPr>
                <w:sz w:val="22"/>
                <w:szCs w:val="22"/>
              </w:rPr>
              <w:t>·</w:t>
            </w:r>
            <w:r w:rsidRPr="000B26F3">
              <w:rPr>
                <w:sz w:val="22"/>
                <w:szCs w:val="22"/>
              </w:rPr>
              <w:t>9)</w:t>
            </w:r>
          </w:p>
        </w:tc>
        <w:tc>
          <w:tcPr>
            <w:tcW w:w="1870" w:type="dxa"/>
          </w:tcPr>
          <w:p w14:paraId="152EAE40" w14:textId="67DF5118" w:rsidR="001F5889" w:rsidRPr="000B26F3" w:rsidRDefault="001E742D" w:rsidP="00A365CF">
            <w:pPr>
              <w:widowControl w:val="0"/>
              <w:jc w:val="center"/>
              <w:rPr>
                <w:sz w:val="22"/>
                <w:szCs w:val="22"/>
              </w:rPr>
            </w:pPr>
            <w:r w:rsidRPr="000B26F3">
              <w:rPr>
                <w:sz w:val="22"/>
                <w:szCs w:val="22"/>
              </w:rPr>
              <w:t>29</w:t>
            </w:r>
            <w:r w:rsidR="00034767" w:rsidRPr="000B26F3">
              <w:rPr>
                <w:sz w:val="22"/>
                <w:szCs w:val="22"/>
              </w:rPr>
              <w:t>·</w:t>
            </w:r>
            <w:r w:rsidRPr="000B26F3">
              <w:rPr>
                <w:sz w:val="22"/>
                <w:szCs w:val="22"/>
              </w:rPr>
              <w:t>3 (1</w:t>
            </w:r>
            <w:r w:rsidR="00034767" w:rsidRPr="000B26F3">
              <w:rPr>
                <w:sz w:val="22"/>
                <w:szCs w:val="22"/>
              </w:rPr>
              <w:t>·</w:t>
            </w:r>
            <w:r w:rsidRPr="000B26F3">
              <w:rPr>
                <w:sz w:val="22"/>
                <w:szCs w:val="22"/>
              </w:rPr>
              <w:t>3)</w:t>
            </w:r>
          </w:p>
        </w:tc>
        <w:tc>
          <w:tcPr>
            <w:tcW w:w="1870" w:type="dxa"/>
          </w:tcPr>
          <w:p w14:paraId="3ADF794F" w14:textId="78CE22CD" w:rsidR="001F5889" w:rsidRPr="000B26F3" w:rsidRDefault="001E742D" w:rsidP="00A365CF">
            <w:pPr>
              <w:widowControl w:val="0"/>
              <w:jc w:val="center"/>
              <w:rPr>
                <w:sz w:val="22"/>
                <w:szCs w:val="22"/>
              </w:rPr>
            </w:pPr>
            <w:r w:rsidRPr="000B26F3">
              <w:rPr>
                <w:sz w:val="22"/>
                <w:szCs w:val="22"/>
              </w:rPr>
              <w:t>34</w:t>
            </w:r>
            <w:r w:rsidR="00034767" w:rsidRPr="000B26F3">
              <w:rPr>
                <w:sz w:val="22"/>
                <w:szCs w:val="22"/>
              </w:rPr>
              <w:t>·</w:t>
            </w:r>
            <w:r w:rsidRPr="000B26F3">
              <w:rPr>
                <w:sz w:val="22"/>
                <w:szCs w:val="22"/>
              </w:rPr>
              <w:t>4 (8</w:t>
            </w:r>
            <w:r w:rsidR="00034767" w:rsidRPr="000B26F3">
              <w:rPr>
                <w:sz w:val="22"/>
                <w:szCs w:val="22"/>
              </w:rPr>
              <w:t>·</w:t>
            </w:r>
            <w:r w:rsidRPr="000B26F3">
              <w:rPr>
                <w:sz w:val="22"/>
                <w:szCs w:val="22"/>
              </w:rPr>
              <w:t>9)</w:t>
            </w:r>
          </w:p>
        </w:tc>
        <w:tc>
          <w:tcPr>
            <w:tcW w:w="1870" w:type="dxa"/>
          </w:tcPr>
          <w:p w14:paraId="2A3D9E0C" w14:textId="76E34B12" w:rsidR="001F5889" w:rsidRPr="000B26F3" w:rsidRDefault="001E742D" w:rsidP="00A365CF">
            <w:pPr>
              <w:widowControl w:val="0"/>
              <w:jc w:val="center"/>
              <w:rPr>
                <w:sz w:val="22"/>
                <w:szCs w:val="22"/>
              </w:rPr>
            </w:pPr>
            <w:r w:rsidRPr="000B26F3">
              <w:rPr>
                <w:sz w:val="22"/>
                <w:szCs w:val="22"/>
              </w:rPr>
              <w:t>0</w:t>
            </w:r>
            <w:r w:rsidR="00DA1463" w:rsidRPr="000B26F3">
              <w:rPr>
                <w:sz w:val="22"/>
                <w:szCs w:val="22"/>
              </w:rPr>
              <w:t>·</w:t>
            </w:r>
            <w:r w:rsidRPr="000B26F3">
              <w:rPr>
                <w:sz w:val="22"/>
                <w:szCs w:val="22"/>
              </w:rPr>
              <w:t>06</w:t>
            </w:r>
          </w:p>
        </w:tc>
      </w:tr>
      <w:tr w:rsidR="001F5889" w:rsidRPr="000B26F3" w14:paraId="14095951" w14:textId="77777777" w:rsidTr="00A365CF">
        <w:tc>
          <w:tcPr>
            <w:tcW w:w="1975" w:type="dxa"/>
          </w:tcPr>
          <w:p w14:paraId="10A4BC9A" w14:textId="3CD89CF6" w:rsidR="001F5889" w:rsidRPr="000B26F3" w:rsidRDefault="001F5889" w:rsidP="00A365CF">
            <w:pPr>
              <w:widowControl w:val="0"/>
              <w:rPr>
                <w:sz w:val="22"/>
                <w:szCs w:val="22"/>
              </w:rPr>
            </w:pPr>
            <w:r w:rsidRPr="000B26F3">
              <w:rPr>
                <w:sz w:val="22"/>
                <w:szCs w:val="22"/>
              </w:rPr>
              <w:t>ADL</w:t>
            </w:r>
          </w:p>
        </w:tc>
        <w:tc>
          <w:tcPr>
            <w:tcW w:w="1765" w:type="dxa"/>
          </w:tcPr>
          <w:p w14:paraId="1AE41D77" w14:textId="525B5475" w:rsidR="001F5889" w:rsidRPr="000B26F3" w:rsidRDefault="00322456" w:rsidP="00A365CF">
            <w:pPr>
              <w:widowControl w:val="0"/>
              <w:jc w:val="center"/>
              <w:rPr>
                <w:sz w:val="22"/>
                <w:szCs w:val="22"/>
              </w:rPr>
            </w:pPr>
            <w:r w:rsidRPr="000B26F3">
              <w:rPr>
                <w:sz w:val="22"/>
                <w:szCs w:val="22"/>
              </w:rPr>
              <w:t>51</w:t>
            </w:r>
            <w:r w:rsidR="00DA1463" w:rsidRPr="000B26F3">
              <w:rPr>
                <w:sz w:val="22"/>
                <w:szCs w:val="22"/>
              </w:rPr>
              <w:t>·</w:t>
            </w:r>
            <w:r w:rsidRPr="000B26F3">
              <w:rPr>
                <w:sz w:val="22"/>
                <w:szCs w:val="22"/>
              </w:rPr>
              <w:t>3 (7</w:t>
            </w:r>
            <w:r w:rsidR="00DA1463" w:rsidRPr="000B26F3">
              <w:rPr>
                <w:sz w:val="22"/>
                <w:szCs w:val="22"/>
              </w:rPr>
              <w:t>·</w:t>
            </w:r>
            <w:r w:rsidRPr="000B26F3">
              <w:rPr>
                <w:sz w:val="22"/>
                <w:szCs w:val="22"/>
              </w:rPr>
              <w:t>1)</w:t>
            </w:r>
          </w:p>
        </w:tc>
        <w:tc>
          <w:tcPr>
            <w:tcW w:w="1870" w:type="dxa"/>
          </w:tcPr>
          <w:p w14:paraId="3C4B1694" w14:textId="41A62F05" w:rsidR="001F5889" w:rsidRPr="000B26F3" w:rsidRDefault="00322456" w:rsidP="00A365CF">
            <w:pPr>
              <w:widowControl w:val="0"/>
              <w:jc w:val="center"/>
              <w:rPr>
                <w:sz w:val="22"/>
                <w:szCs w:val="22"/>
              </w:rPr>
            </w:pPr>
            <w:r w:rsidRPr="000B26F3">
              <w:rPr>
                <w:sz w:val="22"/>
                <w:szCs w:val="22"/>
              </w:rPr>
              <w:t>55</w:t>
            </w:r>
            <w:r w:rsidR="00034767" w:rsidRPr="000B26F3">
              <w:rPr>
                <w:sz w:val="22"/>
                <w:szCs w:val="22"/>
              </w:rPr>
              <w:t>·</w:t>
            </w:r>
            <w:r w:rsidRPr="000B26F3">
              <w:rPr>
                <w:sz w:val="22"/>
                <w:szCs w:val="22"/>
              </w:rPr>
              <w:t>8 (1</w:t>
            </w:r>
            <w:r w:rsidR="00034767" w:rsidRPr="000B26F3">
              <w:rPr>
                <w:sz w:val="22"/>
                <w:szCs w:val="22"/>
              </w:rPr>
              <w:t>·</w:t>
            </w:r>
            <w:r w:rsidRPr="000B26F3">
              <w:rPr>
                <w:sz w:val="22"/>
                <w:szCs w:val="22"/>
              </w:rPr>
              <w:t>3)</w:t>
            </w:r>
          </w:p>
        </w:tc>
        <w:tc>
          <w:tcPr>
            <w:tcW w:w="1870" w:type="dxa"/>
          </w:tcPr>
          <w:p w14:paraId="27ADF605" w14:textId="6CDC7147" w:rsidR="001F5889" w:rsidRPr="000B26F3" w:rsidRDefault="00322456" w:rsidP="00A365CF">
            <w:pPr>
              <w:widowControl w:val="0"/>
              <w:jc w:val="center"/>
              <w:rPr>
                <w:sz w:val="22"/>
                <w:szCs w:val="22"/>
              </w:rPr>
            </w:pPr>
            <w:r w:rsidRPr="000B26F3">
              <w:rPr>
                <w:sz w:val="22"/>
                <w:szCs w:val="22"/>
              </w:rPr>
              <w:t>52</w:t>
            </w:r>
            <w:r w:rsidR="00034767" w:rsidRPr="000B26F3">
              <w:rPr>
                <w:sz w:val="22"/>
                <w:szCs w:val="22"/>
              </w:rPr>
              <w:t>·</w:t>
            </w:r>
            <w:r w:rsidRPr="000B26F3">
              <w:rPr>
                <w:sz w:val="22"/>
                <w:szCs w:val="22"/>
              </w:rPr>
              <w:t>6 (6</w:t>
            </w:r>
            <w:r w:rsidR="00034767" w:rsidRPr="000B26F3">
              <w:rPr>
                <w:sz w:val="22"/>
                <w:szCs w:val="22"/>
              </w:rPr>
              <w:t>·</w:t>
            </w:r>
            <w:r w:rsidRPr="000B26F3">
              <w:rPr>
                <w:sz w:val="22"/>
                <w:szCs w:val="22"/>
              </w:rPr>
              <w:t>3)</w:t>
            </w:r>
          </w:p>
        </w:tc>
        <w:tc>
          <w:tcPr>
            <w:tcW w:w="1870" w:type="dxa"/>
          </w:tcPr>
          <w:p w14:paraId="57C3F7E1" w14:textId="6148CA52" w:rsidR="001F5889" w:rsidRPr="000B26F3" w:rsidRDefault="00322456" w:rsidP="00A365CF">
            <w:pPr>
              <w:widowControl w:val="0"/>
              <w:jc w:val="center"/>
              <w:rPr>
                <w:sz w:val="22"/>
                <w:szCs w:val="22"/>
              </w:rPr>
            </w:pPr>
            <w:r w:rsidRPr="000B26F3">
              <w:rPr>
                <w:sz w:val="22"/>
                <w:szCs w:val="22"/>
              </w:rPr>
              <w:t>0</w:t>
            </w:r>
            <w:r w:rsidR="00DA1463" w:rsidRPr="000B26F3">
              <w:rPr>
                <w:sz w:val="22"/>
                <w:szCs w:val="22"/>
              </w:rPr>
              <w:t>·</w:t>
            </w:r>
            <w:r w:rsidRPr="000B26F3">
              <w:rPr>
                <w:sz w:val="22"/>
                <w:szCs w:val="22"/>
              </w:rPr>
              <w:t>2</w:t>
            </w:r>
          </w:p>
        </w:tc>
      </w:tr>
      <w:tr w:rsidR="001F5889" w:rsidRPr="000B26F3" w14:paraId="3312F096" w14:textId="77777777" w:rsidTr="00A365CF">
        <w:tc>
          <w:tcPr>
            <w:tcW w:w="1975" w:type="dxa"/>
          </w:tcPr>
          <w:p w14:paraId="45C10270" w14:textId="26B2EB92" w:rsidR="001F5889" w:rsidRPr="000B26F3" w:rsidRDefault="001F5889" w:rsidP="00A365CF">
            <w:pPr>
              <w:widowControl w:val="0"/>
              <w:rPr>
                <w:sz w:val="22"/>
                <w:szCs w:val="22"/>
              </w:rPr>
            </w:pPr>
            <w:r w:rsidRPr="000B26F3">
              <w:rPr>
                <w:sz w:val="22"/>
                <w:szCs w:val="22"/>
              </w:rPr>
              <w:t>COWAT</w:t>
            </w:r>
          </w:p>
        </w:tc>
        <w:tc>
          <w:tcPr>
            <w:tcW w:w="1765" w:type="dxa"/>
          </w:tcPr>
          <w:p w14:paraId="18875423" w14:textId="3A349880" w:rsidR="001F5889" w:rsidRPr="000B26F3" w:rsidRDefault="002B34A9" w:rsidP="00A365CF">
            <w:pPr>
              <w:widowControl w:val="0"/>
              <w:jc w:val="center"/>
              <w:rPr>
                <w:sz w:val="22"/>
                <w:szCs w:val="22"/>
              </w:rPr>
            </w:pPr>
            <w:r w:rsidRPr="000B26F3">
              <w:rPr>
                <w:sz w:val="22"/>
                <w:szCs w:val="22"/>
              </w:rPr>
              <w:t>15</w:t>
            </w:r>
            <w:r w:rsidR="00DA1463" w:rsidRPr="000B26F3">
              <w:rPr>
                <w:sz w:val="22"/>
                <w:szCs w:val="22"/>
              </w:rPr>
              <w:t>·</w:t>
            </w:r>
            <w:r w:rsidRPr="000B26F3">
              <w:rPr>
                <w:sz w:val="22"/>
                <w:szCs w:val="22"/>
              </w:rPr>
              <w:t>8 (9</w:t>
            </w:r>
            <w:r w:rsidR="00DA1463" w:rsidRPr="000B26F3">
              <w:rPr>
                <w:sz w:val="22"/>
                <w:szCs w:val="22"/>
              </w:rPr>
              <w:t>·</w:t>
            </w:r>
            <w:r w:rsidRPr="000B26F3">
              <w:rPr>
                <w:sz w:val="22"/>
                <w:szCs w:val="22"/>
              </w:rPr>
              <w:t>6)</w:t>
            </w:r>
          </w:p>
        </w:tc>
        <w:tc>
          <w:tcPr>
            <w:tcW w:w="1870" w:type="dxa"/>
          </w:tcPr>
          <w:p w14:paraId="1AB38734" w14:textId="0B6A5A42" w:rsidR="001F5889" w:rsidRPr="000B26F3" w:rsidRDefault="002B34A9" w:rsidP="00A365CF">
            <w:pPr>
              <w:widowControl w:val="0"/>
              <w:jc w:val="center"/>
              <w:rPr>
                <w:sz w:val="22"/>
                <w:szCs w:val="22"/>
              </w:rPr>
            </w:pPr>
            <w:r w:rsidRPr="000B26F3">
              <w:rPr>
                <w:sz w:val="22"/>
                <w:szCs w:val="22"/>
              </w:rPr>
              <w:t>13.3 (7</w:t>
            </w:r>
            <w:r w:rsidR="00034767" w:rsidRPr="000B26F3">
              <w:rPr>
                <w:sz w:val="22"/>
                <w:szCs w:val="22"/>
              </w:rPr>
              <w:t>·</w:t>
            </w:r>
            <w:r w:rsidRPr="000B26F3">
              <w:rPr>
                <w:sz w:val="22"/>
                <w:szCs w:val="22"/>
              </w:rPr>
              <w:t>4)</w:t>
            </w:r>
          </w:p>
        </w:tc>
        <w:tc>
          <w:tcPr>
            <w:tcW w:w="1870" w:type="dxa"/>
          </w:tcPr>
          <w:p w14:paraId="74568A1D" w14:textId="38943C41" w:rsidR="001F5889" w:rsidRPr="000B26F3" w:rsidRDefault="002B34A9" w:rsidP="00A365CF">
            <w:pPr>
              <w:widowControl w:val="0"/>
              <w:jc w:val="center"/>
              <w:rPr>
                <w:sz w:val="22"/>
                <w:szCs w:val="22"/>
              </w:rPr>
            </w:pPr>
            <w:r w:rsidRPr="000B26F3">
              <w:rPr>
                <w:sz w:val="22"/>
                <w:szCs w:val="22"/>
              </w:rPr>
              <w:t>15</w:t>
            </w:r>
            <w:r w:rsidR="00034767" w:rsidRPr="000B26F3">
              <w:rPr>
                <w:sz w:val="22"/>
                <w:szCs w:val="22"/>
              </w:rPr>
              <w:t>·</w:t>
            </w:r>
            <w:r w:rsidRPr="000B26F3">
              <w:rPr>
                <w:sz w:val="22"/>
                <w:szCs w:val="22"/>
              </w:rPr>
              <w:t>1 (8</w:t>
            </w:r>
            <w:r w:rsidR="00034767" w:rsidRPr="000B26F3">
              <w:rPr>
                <w:sz w:val="22"/>
                <w:szCs w:val="22"/>
              </w:rPr>
              <w:t>·</w:t>
            </w:r>
            <w:r w:rsidRPr="000B26F3">
              <w:rPr>
                <w:sz w:val="22"/>
                <w:szCs w:val="22"/>
              </w:rPr>
              <w:t>8)</w:t>
            </w:r>
          </w:p>
        </w:tc>
        <w:tc>
          <w:tcPr>
            <w:tcW w:w="1870" w:type="dxa"/>
          </w:tcPr>
          <w:p w14:paraId="36FD6B87" w14:textId="03BE634B" w:rsidR="001F5889" w:rsidRPr="000B26F3" w:rsidRDefault="002B34A9" w:rsidP="00A365CF">
            <w:pPr>
              <w:widowControl w:val="0"/>
              <w:jc w:val="center"/>
              <w:rPr>
                <w:sz w:val="22"/>
                <w:szCs w:val="22"/>
              </w:rPr>
            </w:pPr>
            <w:r w:rsidRPr="000B26F3">
              <w:rPr>
                <w:sz w:val="22"/>
                <w:szCs w:val="22"/>
              </w:rPr>
              <w:t>0</w:t>
            </w:r>
            <w:r w:rsidR="00DA1463" w:rsidRPr="000B26F3">
              <w:rPr>
                <w:sz w:val="22"/>
                <w:szCs w:val="22"/>
              </w:rPr>
              <w:t>·</w:t>
            </w:r>
            <w:r w:rsidRPr="000B26F3">
              <w:rPr>
                <w:sz w:val="22"/>
                <w:szCs w:val="22"/>
              </w:rPr>
              <w:t>13</w:t>
            </w:r>
          </w:p>
        </w:tc>
      </w:tr>
      <w:tr w:rsidR="001F5889" w:rsidRPr="000B26F3" w14:paraId="3EB58DF0" w14:textId="77777777" w:rsidTr="00A365CF">
        <w:tc>
          <w:tcPr>
            <w:tcW w:w="1975" w:type="dxa"/>
          </w:tcPr>
          <w:p w14:paraId="4CA816F8" w14:textId="66D94104" w:rsidR="001F5889" w:rsidRPr="000B26F3" w:rsidRDefault="001F5889" w:rsidP="00A365CF">
            <w:pPr>
              <w:widowControl w:val="0"/>
              <w:rPr>
                <w:sz w:val="22"/>
                <w:szCs w:val="22"/>
              </w:rPr>
            </w:pPr>
            <w:r w:rsidRPr="000B26F3">
              <w:rPr>
                <w:sz w:val="22"/>
                <w:szCs w:val="22"/>
              </w:rPr>
              <w:t>Digit Span</w:t>
            </w:r>
          </w:p>
        </w:tc>
        <w:tc>
          <w:tcPr>
            <w:tcW w:w="1765" w:type="dxa"/>
          </w:tcPr>
          <w:p w14:paraId="67860394" w14:textId="24289588" w:rsidR="001F5889" w:rsidRPr="000B26F3" w:rsidRDefault="002B34A9" w:rsidP="00A365CF">
            <w:pPr>
              <w:widowControl w:val="0"/>
              <w:jc w:val="center"/>
              <w:rPr>
                <w:sz w:val="22"/>
                <w:szCs w:val="22"/>
              </w:rPr>
            </w:pPr>
            <w:r w:rsidRPr="000B26F3">
              <w:rPr>
                <w:sz w:val="22"/>
                <w:szCs w:val="22"/>
              </w:rPr>
              <w:t>11</w:t>
            </w:r>
            <w:r w:rsidR="00DA1463" w:rsidRPr="000B26F3">
              <w:rPr>
                <w:sz w:val="22"/>
                <w:szCs w:val="22"/>
              </w:rPr>
              <w:t>·</w:t>
            </w:r>
            <w:r w:rsidRPr="000B26F3">
              <w:rPr>
                <w:sz w:val="22"/>
                <w:szCs w:val="22"/>
              </w:rPr>
              <w:t>9 (3</w:t>
            </w:r>
            <w:r w:rsidR="00DA1463" w:rsidRPr="000B26F3">
              <w:rPr>
                <w:sz w:val="22"/>
                <w:szCs w:val="22"/>
              </w:rPr>
              <w:t>·</w:t>
            </w:r>
            <w:r w:rsidRPr="000B26F3">
              <w:rPr>
                <w:sz w:val="22"/>
                <w:szCs w:val="22"/>
              </w:rPr>
              <w:t>3)</w:t>
            </w:r>
          </w:p>
        </w:tc>
        <w:tc>
          <w:tcPr>
            <w:tcW w:w="1870" w:type="dxa"/>
          </w:tcPr>
          <w:p w14:paraId="1B443CA7" w14:textId="6E539170" w:rsidR="001F5889" w:rsidRPr="000B26F3" w:rsidRDefault="002B34A9" w:rsidP="00A365CF">
            <w:pPr>
              <w:widowControl w:val="0"/>
              <w:jc w:val="center"/>
              <w:rPr>
                <w:sz w:val="22"/>
                <w:szCs w:val="22"/>
              </w:rPr>
            </w:pPr>
            <w:r w:rsidRPr="000B26F3">
              <w:rPr>
                <w:sz w:val="22"/>
                <w:szCs w:val="22"/>
              </w:rPr>
              <w:t>10</w:t>
            </w:r>
            <w:r w:rsidR="00034767" w:rsidRPr="000B26F3">
              <w:rPr>
                <w:sz w:val="22"/>
                <w:szCs w:val="22"/>
              </w:rPr>
              <w:t>·</w:t>
            </w:r>
            <w:r w:rsidRPr="000B26F3">
              <w:rPr>
                <w:sz w:val="22"/>
                <w:szCs w:val="22"/>
              </w:rPr>
              <w:t>8 (2</w:t>
            </w:r>
            <w:r w:rsidR="00034767" w:rsidRPr="000B26F3">
              <w:rPr>
                <w:sz w:val="22"/>
                <w:szCs w:val="22"/>
              </w:rPr>
              <w:t>·</w:t>
            </w:r>
            <w:r w:rsidRPr="000B26F3">
              <w:rPr>
                <w:sz w:val="22"/>
                <w:szCs w:val="22"/>
              </w:rPr>
              <w:t>6)</w:t>
            </w:r>
          </w:p>
        </w:tc>
        <w:tc>
          <w:tcPr>
            <w:tcW w:w="1870" w:type="dxa"/>
          </w:tcPr>
          <w:p w14:paraId="23D79E1F" w14:textId="19F65658" w:rsidR="001F5889" w:rsidRPr="000B26F3" w:rsidRDefault="002B34A9" w:rsidP="00A365CF">
            <w:pPr>
              <w:widowControl w:val="0"/>
              <w:jc w:val="center"/>
              <w:rPr>
                <w:sz w:val="22"/>
                <w:szCs w:val="22"/>
              </w:rPr>
            </w:pPr>
            <w:r w:rsidRPr="000B26F3">
              <w:rPr>
                <w:sz w:val="22"/>
                <w:szCs w:val="22"/>
              </w:rPr>
              <w:t>11</w:t>
            </w:r>
            <w:r w:rsidR="00034767" w:rsidRPr="000B26F3">
              <w:rPr>
                <w:sz w:val="22"/>
                <w:szCs w:val="22"/>
              </w:rPr>
              <w:t>·</w:t>
            </w:r>
            <w:r w:rsidRPr="000B26F3">
              <w:rPr>
                <w:sz w:val="22"/>
                <w:szCs w:val="22"/>
              </w:rPr>
              <w:t>6 (3</w:t>
            </w:r>
            <w:r w:rsidR="00034767" w:rsidRPr="000B26F3">
              <w:rPr>
                <w:sz w:val="22"/>
                <w:szCs w:val="22"/>
              </w:rPr>
              <w:t>·</w:t>
            </w:r>
            <w:r w:rsidRPr="000B26F3">
              <w:rPr>
                <w:sz w:val="22"/>
                <w:szCs w:val="22"/>
              </w:rPr>
              <w:t>1)</w:t>
            </w:r>
          </w:p>
        </w:tc>
        <w:tc>
          <w:tcPr>
            <w:tcW w:w="1870" w:type="dxa"/>
          </w:tcPr>
          <w:p w14:paraId="21D9E1BB" w14:textId="303BEC7E" w:rsidR="001F5889" w:rsidRPr="000B26F3" w:rsidRDefault="002B34A9" w:rsidP="00A365CF">
            <w:pPr>
              <w:widowControl w:val="0"/>
              <w:jc w:val="center"/>
              <w:rPr>
                <w:sz w:val="22"/>
                <w:szCs w:val="22"/>
              </w:rPr>
            </w:pPr>
            <w:r w:rsidRPr="000B26F3">
              <w:rPr>
                <w:sz w:val="22"/>
                <w:szCs w:val="22"/>
              </w:rPr>
              <w:t>0</w:t>
            </w:r>
            <w:r w:rsidR="00DA1463" w:rsidRPr="000B26F3">
              <w:rPr>
                <w:sz w:val="22"/>
                <w:szCs w:val="22"/>
              </w:rPr>
              <w:t>·</w:t>
            </w:r>
            <w:r w:rsidRPr="000B26F3">
              <w:rPr>
                <w:sz w:val="22"/>
                <w:szCs w:val="22"/>
              </w:rPr>
              <w:t>13</w:t>
            </w:r>
          </w:p>
        </w:tc>
      </w:tr>
      <w:tr w:rsidR="001F5889" w:rsidRPr="000B26F3" w14:paraId="06F4ADE4" w14:textId="77777777" w:rsidTr="00A365CF">
        <w:tc>
          <w:tcPr>
            <w:tcW w:w="1975" w:type="dxa"/>
          </w:tcPr>
          <w:p w14:paraId="22408049" w14:textId="772277D5" w:rsidR="001F5889" w:rsidRPr="000B26F3" w:rsidRDefault="001F5889" w:rsidP="00A365CF">
            <w:pPr>
              <w:widowControl w:val="0"/>
              <w:rPr>
                <w:sz w:val="22"/>
                <w:szCs w:val="22"/>
              </w:rPr>
            </w:pPr>
            <w:r w:rsidRPr="000B26F3">
              <w:rPr>
                <w:sz w:val="22"/>
                <w:szCs w:val="22"/>
              </w:rPr>
              <w:t>NPI</w:t>
            </w:r>
          </w:p>
        </w:tc>
        <w:tc>
          <w:tcPr>
            <w:tcW w:w="1765" w:type="dxa"/>
          </w:tcPr>
          <w:p w14:paraId="1F8631DC" w14:textId="689ADC23" w:rsidR="001F5889" w:rsidRPr="000B26F3" w:rsidRDefault="002B34A9" w:rsidP="00A365CF">
            <w:pPr>
              <w:widowControl w:val="0"/>
              <w:jc w:val="center"/>
              <w:rPr>
                <w:sz w:val="22"/>
                <w:szCs w:val="22"/>
              </w:rPr>
            </w:pPr>
            <w:r w:rsidRPr="000B26F3">
              <w:rPr>
                <w:sz w:val="22"/>
                <w:szCs w:val="22"/>
              </w:rPr>
              <w:t>8</w:t>
            </w:r>
            <w:r w:rsidR="00DA1463" w:rsidRPr="000B26F3">
              <w:rPr>
                <w:sz w:val="22"/>
                <w:szCs w:val="22"/>
              </w:rPr>
              <w:t>·</w:t>
            </w:r>
            <w:r w:rsidRPr="000B26F3">
              <w:rPr>
                <w:sz w:val="22"/>
                <w:szCs w:val="22"/>
              </w:rPr>
              <w:t>0 (10</w:t>
            </w:r>
            <w:r w:rsidR="00DA1463" w:rsidRPr="000B26F3">
              <w:rPr>
                <w:sz w:val="22"/>
                <w:szCs w:val="22"/>
              </w:rPr>
              <w:t>·</w:t>
            </w:r>
            <w:r w:rsidRPr="000B26F3">
              <w:rPr>
                <w:sz w:val="22"/>
                <w:szCs w:val="22"/>
              </w:rPr>
              <w:t>4)</w:t>
            </w:r>
          </w:p>
        </w:tc>
        <w:tc>
          <w:tcPr>
            <w:tcW w:w="1870" w:type="dxa"/>
          </w:tcPr>
          <w:p w14:paraId="7A338761" w14:textId="60942692" w:rsidR="001F5889" w:rsidRPr="000B26F3" w:rsidRDefault="002B34A9" w:rsidP="00A365CF">
            <w:pPr>
              <w:widowControl w:val="0"/>
              <w:jc w:val="center"/>
              <w:rPr>
                <w:sz w:val="22"/>
                <w:szCs w:val="22"/>
              </w:rPr>
            </w:pPr>
            <w:r w:rsidRPr="000B26F3">
              <w:rPr>
                <w:sz w:val="22"/>
                <w:szCs w:val="22"/>
              </w:rPr>
              <w:t>12</w:t>
            </w:r>
            <w:r w:rsidR="00034767" w:rsidRPr="000B26F3">
              <w:rPr>
                <w:sz w:val="22"/>
                <w:szCs w:val="22"/>
              </w:rPr>
              <w:t>·</w:t>
            </w:r>
            <w:r w:rsidRPr="000B26F3">
              <w:rPr>
                <w:sz w:val="22"/>
                <w:szCs w:val="22"/>
              </w:rPr>
              <w:t>0 (9</w:t>
            </w:r>
            <w:r w:rsidR="00034767" w:rsidRPr="000B26F3">
              <w:rPr>
                <w:sz w:val="22"/>
                <w:szCs w:val="22"/>
              </w:rPr>
              <w:t>·</w:t>
            </w:r>
            <w:r w:rsidRPr="000B26F3">
              <w:rPr>
                <w:sz w:val="22"/>
                <w:szCs w:val="22"/>
              </w:rPr>
              <w:t>7)</w:t>
            </w:r>
          </w:p>
        </w:tc>
        <w:tc>
          <w:tcPr>
            <w:tcW w:w="1870" w:type="dxa"/>
          </w:tcPr>
          <w:p w14:paraId="25DD98DD" w14:textId="4DA2A3A1" w:rsidR="001F5889" w:rsidRPr="000B26F3" w:rsidRDefault="002B34A9" w:rsidP="00A365CF">
            <w:pPr>
              <w:widowControl w:val="0"/>
              <w:jc w:val="center"/>
              <w:rPr>
                <w:sz w:val="22"/>
                <w:szCs w:val="22"/>
              </w:rPr>
            </w:pPr>
            <w:r w:rsidRPr="000B26F3">
              <w:rPr>
                <w:sz w:val="22"/>
                <w:szCs w:val="22"/>
              </w:rPr>
              <w:t>9</w:t>
            </w:r>
            <w:r w:rsidR="00034767" w:rsidRPr="000B26F3">
              <w:rPr>
                <w:sz w:val="22"/>
                <w:szCs w:val="22"/>
              </w:rPr>
              <w:t>·</w:t>
            </w:r>
            <w:r w:rsidRPr="000B26F3">
              <w:rPr>
                <w:sz w:val="22"/>
                <w:szCs w:val="22"/>
              </w:rPr>
              <w:t>1 (10</w:t>
            </w:r>
            <w:r w:rsidR="00034767" w:rsidRPr="000B26F3">
              <w:rPr>
                <w:sz w:val="22"/>
                <w:szCs w:val="22"/>
              </w:rPr>
              <w:t>·</w:t>
            </w:r>
            <w:r w:rsidRPr="000B26F3">
              <w:rPr>
                <w:sz w:val="22"/>
                <w:szCs w:val="22"/>
              </w:rPr>
              <w:t>0)</w:t>
            </w:r>
          </w:p>
        </w:tc>
        <w:tc>
          <w:tcPr>
            <w:tcW w:w="1870" w:type="dxa"/>
          </w:tcPr>
          <w:p w14:paraId="413E1D3E" w14:textId="50006A49" w:rsidR="001F5889" w:rsidRPr="000B26F3" w:rsidRDefault="002B34A9" w:rsidP="00A365CF">
            <w:pPr>
              <w:widowControl w:val="0"/>
              <w:jc w:val="center"/>
              <w:rPr>
                <w:sz w:val="22"/>
                <w:szCs w:val="22"/>
              </w:rPr>
            </w:pPr>
            <w:r w:rsidRPr="000B26F3">
              <w:rPr>
                <w:sz w:val="22"/>
                <w:szCs w:val="22"/>
              </w:rPr>
              <w:t>0</w:t>
            </w:r>
            <w:r w:rsidR="00DA1463" w:rsidRPr="000B26F3">
              <w:rPr>
                <w:sz w:val="22"/>
                <w:szCs w:val="22"/>
              </w:rPr>
              <w:t>·</w:t>
            </w:r>
            <w:r w:rsidRPr="000B26F3">
              <w:rPr>
                <w:sz w:val="22"/>
                <w:szCs w:val="22"/>
              </w:rPr>
              <w:t>8</w:t>
            </w:r>
          </w:p>
        </w:tc>
      </w:tr>
      <w:tr w:rsidR="001F5889" w:rsidRPr="000B26F3" w14:paraId="192FA521" w14:textId="77777777" w:rsidTr="00A365CF">
        <w:tc>
          <w:tcPr>
            <w:tcW w:w="1975" w:type="dxa"/>
          </w:tcPr>
          <w:p w14:paraId="4558E429" w14:textId="25E935B4" w:rsidR="001F5889" w:rsidRPr="000B26F3" w:rsidRDefault="001F5889" w:rsidP="00A365CF">
            <w:pPr>
              <w:widowControl w:val="0"/>
              <w:rPr>
                <w:sz w:val="22"/>
                <w:szCs w:val="22"/>
              </w:rPr>
            </w:pPr>
            <w:r w:rsidRPr="000B26F3">
              <w:rPr>
                <w:sz w:val="22"/>
                <w:szCs w:val="22"/>
              </w:rPr>
              <w:t>QoL-AD</w:t>
            </w:r>
          </w:p>
        </w:tc>
        <w:tc>
          <w:tcPr>
            <w:tcW w:w="1765" w:type="dxa"/>
          </w:tcPr>
          <w:p w14:paraId="7E35C8D7" w14:textId="5E892E27" w:rsidR="001F5889" w:rsidRPr="000B26F3" w:rsidRDefault="002B34A9" w:rsidP="00A365CF">
            <w:pPr>
              <w:widowControl w:val="0"/>
              <w:jc w:val="center"/>
              <w:rPr>
                <w:sz w:val="22"/>
                <w:szCs w:val="22"/>
              </w:rPr>
            </w:pPr>
            <w:r w:rsidRPr="000B26F3">
              <w:rPr>
                <w:sz w:val="22"/>
                <w:szCs w:val="22"/>
              </w:rPr>
              <w:t>38</w:t>
            </w:r>
            <w:r w:rsidR="00DA1463" w:rsidRPr="000B26F3">
              <w:rPr>
                <w:sz w:val="22"/>
                <w:szCs w:val="22"/>
              </w:rPr>
              <w:t>·</w:t>
            </w:r>
            <w:r w:rsidRPr="000B26F3">
              <w:rPr>
                <w:sz w:val="22"/>
                <w:szCs w:val="22"/>
              </w:rPr>
              <w:t>2 (5</w:t>
            </w:r>
            <w:r w:rsidR="00DA1463" w:rsidRPr="000B26F3">
              <w:rPr>
                <w:sz w:val="22"/>
                <w:szCs w:val="22"/>
              </w:rPr>
              <w:t>·</w:t>
            </w:r>
            <w:r w:rsidRPr="000B26F3">
              <w:rPr>
                <w:sz w:val="22"/>
                <w:szCs w:val="22"/>
              </w:rPr>
              <w:t>0)</w:t>
            </w:r>
          </w:p>
        </w:tc>
        <w:tc>
          <w:tcPr>
            <w:tcW w:w="1870" w:type="dxa"/>
          </w:tcPr>
          <w:p w14:paraId="7066D90A" w14:textId="312BDED8" w:rsidR="001F5889" w:rsidRPr="000B26F3" w:rsidRDefault="002B34A9" w:rsidP="00A365CF">
            <w:pPr>
              <w:widowControl w:val="0"/>
              <w:jc w:val="center"/>
              <w:rPr>
                <w:sz w:val="22"/>
                <w:szCs w:val="22"/>
              </w:rPr>
            </w:pPr>
            <w:r w:rsidRPr="000B26F3">
              <w:rPr>
                <w:sz w:val="22"/>
                <w:szCs w:val="22"/>
              </w:rPr>
              <w:t>30</w:t>
            </w:r>
            <w:r w:rsidR="00034767" w:rsidRPr="000B26F3">
              <w:rPr>
                <w:sz w:val="22"/>
                <w:szCs w:val="22"/>
              </w:rPr>
              <w:t>·</w:t>
            </w:r>
            <w:r w:rsidRPr="000B26F3">
              <w:rPr>
                <w:sz w:val="22"/>
                <w:szCs w:val="22"/>
              </w:rPr>
              <w:t>0 (3</w:t>
            </w:r>
            <w:r w:rsidR="00034767" w:rsidRPr="000B26F3">
              <w:rPr>
                <w:sz w:val="22"/>
                <w:szCs w:val="22"/>
              </w:rPr>
              <w:t>·</w:t>
            </w:r>
            <w:r w:rsidRPr="000B26F3">
              <w:rPr>
                <w:sz w:val="22"/>
                <w:szCs w:val="22"/>
              </w:rPr>
              <w:t>4)</w:t>
            </w:r>
          </w:p>
        </w:tc>
        <w:tc>
          <w:tcPr>
            <w:tcW w:w="1870" w:type="dxa"/>
          </w:tcPr>
          <w:p w14:paraId="34A13511" w14:textId="34B84519" w:rsidR="001F5889" w:rsidRPr="000B26F3" w:rsidRDefault="002B34A9" w:rsidP="00A365CF">
            <w:pPr>
              <w:widowControl w:val="0"/>
              <w:jc w:val="center"/>
              <w:rPr>
                <w:sz w:val="22"/>
                <w:szCs w:val="22"/>
              </w:rPr>
            </w:pPr>
            <w:r w:rsidRPr="000B26F3">
              <w:rPr>
                <w:sz w:val="22"/>
                <w:szCs w:val="22"/>
              </w:rPr>
              <w:t>35</w:t>
            </w:r>
            <w:r w:rsidR="003B77F9" w:rsidRPr="000B26F3">
              <w:rPr>
                <w:sz w:val="22"/>
                <w:szCs w:val="22"/>
              </w:rPr>
              <w:t>·</w:t>
            </w:r>
            <w:r w:rsidRPr="000B26F3">
              <w:rPr>
                <w:sz w:val="22"/>
                <w:szCs w:val="22"/>
              </w:rPr>
              <w:t>7 (5</w:t>
            </w:r>
            <w:r w:rsidR="00034767" w:rsidRPr="000B26F3">
              <w:rPr>
                <w:sz w:val="22"/>
                <w:szCs w:val="22"/>
              </w:rPr>
              <w:t>·</w:t>
            </w:r>
            <w:r w:rsidRPr="000B26F3">
              <w:rPr>
                <w:sz w:val="22"/>
                <w:szCs w:val="22"/>
              </w:rPr>
              <w:t>9)</w:t>
            </w:r>
          </w:p>
        </w:tc>
        <w:tc>
          <w:tcPr>
            <w:tcW w:w="1870" w:type="dxa"/>
          </w:tcPr>
          <w:p w14:paraId="277D9E53" w14:textId="4648DBA1" w:rsidR="001F5889" w:rsidRPr="000B26F3" w:rsidRDefault="002B34A9" w:rsidP="00A365CF">
            <w:pPr>
              <w:widowControl w:val="0"/>
              <w:jc w:val="center"/>
              <w:rPr>
                <w:sz w:val="22"/>
                <w:szCs w:val="22"/>
              </w:rPr>
            </w:pPr>
            <w:r w:rsidRPr="000B26F3">
              <w:rPr>
                <w:sz w:val="22"/>
                <w:szCs w:val="22"/>
              </w:rPr>
              <w:t>0</w:t>
            </w:r>
            <w:r w:rsidR="00DA1463" w:rsidRPr="000B26F3">
              <w:rPr>
                <w:sz w:val="22"/>
                <w:szCs w:val="22"/>
              </w:rPr>
              <w:t>·</w:t>
            </w:r>
            <w:r w:rsidRPr="000B26F3">
              <w:rPr>
                <w:sz w:val="22"/>
                <w:szCs w:val="22"/>
              </w:rPr>
              <w:t>02</w:t>
            </w:r>
          </w:p>
        </w:tc>
      </w:tr>
      <w:tr w:rsidR="00070C79" w:rsidRPr="000B26F3" w14:paraId="61475666" w14:textId="77777777" w:rsidTr="00A365CF">
        <w:tc>
          <w:tcPr>
            <w:tcW w:w="1975" w:type="dxa"/>
          </w:tcPr>
          <w:p w14:paraId="52B7E76D" w14:textId="32DDD88E" w:rsidR="00070C79" w:rsidRPr="000B26F3" w:rsidRDefault="00070C79" w:rsidP="00A365CF">
            <w:pPr>
              <w:widowControl w:val="0"/>
              <w:rPr>
                <w:sz w:val="22"/>
                <w:szCs w:val="22"/>
              </w:rPr>
            </w:pPr>
            <w:r w:rsidRPr="000B26F3">
              <w:rPr>
                <w:sz w:val="22"/>
                <w:szCs w:val="22"/>
              </w:rPr>
              <w:t>Site (1/2/3)</w:t>
            </w:r>
          </w:p>
        </w:tc>
        <w:tc>
          <w:tcPr>
            <w:tcW w:w="1765" w:type="dxa"/>
          </w:tcPr>
          <w:p w14:paraId="74361C88" w14:textId="02C26C5D" w:rsidR="00070C79" w:rsidRPr="000B26F3" w:rsidRDefault="00070C79" w:rsidP="00A365CF">
            <w:pPr>
              <w:widowControl w:val="0"/>
              <w:jc w:val="center"/>
              <w:rPr>
                <w:sz w:val="22"/>
                <w:szCs w:val="22"/>
              </w:rPr>
            </w:pPr>
            <w:r w:rsidRPr="000B26F3">
              <w:rPr>
                <w:sz w:val="22"/>
                <w:szCs w:val="22"/>
              </w:rPr>
              <w:t>0</w:t>
            </w:r>
            <w:r w:rsidR="00034767" w:rsidRPr="000B26F3">
              <w:rPr>
                <w:sz w:val="22"/>
                <w:szCs w:val="22"/>
              </w:rPr>
              <w:t>·</w:t>
            </w:r>
            <w:r w:rsidRPr="000B26F3">
              <w:rPr>
                <w:sz w:val="22"/>
                <w:szCs w:val="22"/>
              </w:rPr>
              <w:t>6/0</w:t>
            </w:r>
            <w:r w:rsidR="00034767" w:rsidRPr="000B26F3">
              <w:rPr>
                <w:sz w:val="22"/>
                <w:szCs w:val="22"/>
              </w:rPr>
              <w:t>·</w:t>
            </w:r>
            <w:r w:rsidRPr="000B26F3">
              <w:rPr>
                <w:sz w:val="22"/>
                <w:szCs w:val="22"/>
              </w:rPr>
              <w:t>2/0</w:t>
            </w:r>
            <w:r w:rsidR="00034767" w:rsidRPr="000B26F3">
              <w:rPr>
                <w:sz w:val="22"/>
                <w:szCs w:val="22"/>
              </w:rPr>
              <w:t>·</w:t>
            </w:r>
            <w:r w:rsidRPr="000B26F3">
              <w:rPr>
                <w:sz w:val="22"/>
                <w:szCs w:val="22"/>
              </w:rPr>
              <w:t>2</w:t>
            </w:r>
          </w:p>
        </w:tc>
        <w:tc>
          <w:tcPr>
            <w:tcW w:w="1870" w:type="dxa"/>
          </w:tcPr>
          <w:p w14:paraId="5AF188BD" w14:textId="17884534" w:rsidR="00070C79" w:rsidRPr="000B26F3" w:rsidRDefault="00070C79" w:rsidP="00A365CF">
            <w:pPr>
              <w:widowControl w:val="0"/>
              <w:jc w:val="center"/>
              <w:rPr>
                <w:sz w:val="22"/>
                <w:szCs w:val="22"/>
              </w:rPr>
            </w:pPr>
            <w:r w:rsidRPr="000B26F3">
              <w:rPr>
                <w:sz w:val="22"/>
                <w:szCs w:val="22"/>
              </w:rPr>
              <w:t>0</w:t>
            </w:r>
            <w:r w:rsidR="00034767" w:rsidRPr="000B26F3">
              <w:rPr>
                <w:sz w:val="22"/>
                <w:szCs w:val="22"/>
              </w:rPr>
              <w:t>·</w:t>
            </w:r>
            <w:r w:rsidRPr="000B26F3">
              <w:rPr>
                <w:sz w:val="22"/>
                <w:szCs w:val="22"/>
              </w:rPr>
              <w:t>5/0</w:t>
            </w:r>
            <w:r w:rsidR="00034767" w:rsidRPr="000B26F3">
              <w:rPr>
                <w:sz w:val="22"/>
                <w:szCs w:val="22"/>
              </w:rPr>
              <w:t>·</w:t>
            </w:r>
            <w:r w:rsidRPr="000B26F3">
              <w:rPr>
                <w:sz w:val="22"/>
                <w:szCs w:val="22"/>
              </w:rPr>
              <w:t>25/0</w:t>
            </w:r>
            <w:r w:rsidR="00034767" w:rsidRPr="000B26F3">
              <w:rPr>
                <w:sz w:val="22"/>
                <w:szCs w:val="22"/>
              </w:rPr>
              <w:t>·</w:t>
            </w:r>
            <w:r w:rsidRPr="000B26F3">
              <w:rPr>
                <w:sz w:val="22"/>
                <w:szCs w:val="22"/>
              </w:rPr>
              <w:t>25</w:t>
            </w:r>
          </w:p>
        </w:tc>
        <w:tc>
          <w:tcPr>
            <w:tcW w:w="1870" w:type="dxa"/>
          </w:tcPr>
          <w:p w14:paraId="7F1793E5" w14:textId="4F2A8E24" w:rsidR="00070C79" w:rsidRPr="000B26F3" w:rsidRDefault="00070C79" w:rsidP="00A365CF">
            <w:pPr>
              <w:widowControl w:val="0"/>
              <w:jc w:val="center"/>
              <w:rPr>
                <w:sz w:val="22"/>
                <w:szCs w:val="22"/>
              </w:rPr>
            </w:pPr>
            <w:r w:rsidRPr="000B26F3">
              <w:rPr>
                <w:sz w:val="22"/>
                <w:szCs w:val="22"/>
              </w:rPr>
              <w:t>0</w:t>
            </w:r>
            <w:r w:rsidR="00034767" w:rsidRPr="000B26F3">
              <w:rPr>
                <w:sz w:val="22"/>
                <w:szCs w:val="22"/>
              </w:rPr>
              <w:t>·</w:t>
            </w:r>
            <w:r w:rsidRPr="000B26F3">
              <w:rPr>
                <w:sz w:val="22"/>
                <w:szCs w:val="22"/>
              </w:rPr>
              <w:t>57/0</w:t>
            </w:r>
            <w:r w:rsidR="00034767" w:rsidRPr="000B26F3">
              <w:rPr>
                <w:sz w:val="22"/>
                <w:szCs w:val="22"/>
              </w:rPr>
              <w:t>·</w:t>
            </w:r>
            <w:r w:rsidRPr="000B26F3">
              <w:rPr>
                <w:sz w:val="22"/>
                <w:szCs w:val="22"/>
              </w:rPr>
              <w:t>21/0</w:t>
            </w:r>
            <w:r w:rsidR="003B77F9" w:rsidRPr="000B26F3">
              <w:rPr>
                <w:sz w:val="22"/>
                <w:szCs w:val="22"/>
              </w:rPr>
              <w:t>·</w:t>
            </w:r>
            <w:r w:rsidRPr="000B26F3">
              <w:rPr>
                <w:sz w:val="22"/>
                <w:szCs w:val="22"/>
              </w:rPr>
              <w:t>21</w:t>
            </w:r>
          </w:p>
        </w:tc>
        <w:tc>
          <w:tcPr>
            <w:tcW w:w="1870" w:type="dxa"/>
          </w:tcPr>
          <w:p w14:paraId="4691C535" w14:textId="56FE4A06" w:rsidR="00070C79" w:rsidRPr="000B26F3" w:rsidRDefault="00070C79" w:rsidP="00A365CF">
            <w:pPr>
              <w:widowControl w:val="0"/>
              <w:jc w:val="center"/>
              <w:rPr>
                <w:sz w:val="22"/>
                <w:szCs w:val="22"/>
              </w:rPr>
            </w:pPr>
            <w:r w:rsidRPr="000B26F3">
              <w:rPr>
                <w:sz w:val="22"/>
                <w:szCs w:val="22"/>
              </w:rPr>
              <w:t>1</w:t>
            </w:r>
            <w:r w:rsidR="00DA1463" w:rsidRPr="000B26F3">
              <w:rPr>
                <w:sz w:val="22"/>
                <w:szCs w:val="22"/>
              </w:rPr>
              <w:t>·</w:t>
            </w:r>
            <w:r w:rsidRPr="000B26F3">
              <w:rPr>
                <w:sz w:val="22"/>
                <w:szCs w:val="22"/>
              </w:rPr>
              <w:t>0</w:t>
            </w:r>
          </w:p>
        </w:tc>
      </w:tr>
      <w:tr w:rsidR="00322456" w:rsidRPr="000B26F3" w14:paraId="47DB9E15" w14:textId="77777777" w:rsidTr="00A365CF">
        <w:tc>
          <w:tcPr>
            <w:tcW w:w="1975" w:type="dxa"/>
          </w:tcPr>
          <w:p w14:paraId="7151E2DB" w14:textId="44B31130" w:rsidR="00322456" w:rsidRPr="000B26F3" w:rsidRDefault="00322456" w:rsidP="00070C79">
            <w:pPr>
              <w:widowControl w:val="0"/>
              <w:rPr>
                <w:sz w:val="22"/>
                <w:szCs w:val="22"/>
              </w:rPr>
            </w:pPr>
            <w:r w:rsidRPr="000B26F3">
              <w:rPr>
                <w:sz w:val="22"/>
                <w:szCs w:val="22"/>
              </w:rPr>
              <w:t>APOE4 (carrier/non)</w:t>
            </w:r>
          </w:p>
        </w:tc>
        <w:tc>
          <w:tcPr>
            <w:tcW w:w="1765" w:type="dxa"/>
          </w:tcPr>
          <w:p w14:paraId="6D78CD90" w14:textId="0D1C7241" w:rsidR="00322456" w:rsidRPr="000B26F3" w:rsidRDefault="00322456" w:rsidP="00070C79">
            <w:pPr>
              <w:widowControl w:val="0"/>
              <w:jc w:val="center"/>
              <w:rPr>
                <w:sz w:val="22"/>
                <w:szCs w:val="22"/>
              </w:rPr>
            </w:pPr>
            <w:r w:rsidRPr="000B26F3">
              <w:rPr>
                <w:sz w:val="22"/>
                <w:szCs w:val="22"/>
              </w:rPr>
              <w:t>0</w:t>
            </w:r>
            <w:r w:rsidR="00034767" w:rsidRPr="000B26F3">
              <w:rPr>
                <w:sz w:val="22"/>
                <w:szCs w:val="22"/>
              </w:rPr>
              <w:t>·</w:t>
            </w:r>
            <w:r w:rsidRPr="000B26F3">
              <w:rPr>
                <w:sz w:val="22"/>
                <w:szCs w:val="22"/>
              </w:rPr>
              <w:t>7/0</w:t>
            </w:r>
            <w:r w:rsidR="00034767" w:rsidRPr="000B26F3">
              <w:rPr>
                <w:sz w:val="22"/>
                <w:szCs w:val="22"/>
              </w:rPr>
              <w:t>·</w:t>
            </w:r>
            <w:r w:rsidRPr="000B26F3">
              <w:rPr>
                <w:sz w:val="22"/>
                <w:szCs w:val="22"/>
              </w:rPr>
              <w:t>3</w:t>
            </w:r>
          </w:p>
        </w:tc>
        <w:tc>
          <w:tcPr>
            <w:tcW w:w="1870" w:type="dxa"/>
          </w:tcPr>
          <w:p w14:paraId="4E72FDA1" w14:textId="132C2A18" w:rsidR="00322456" w:rsidRPr="000B26F3" w:rsidRDefault="00322456" w:rsidP="00070C79">
            <w:pPr>
              <w:widowControl w:val="0"/>
              <w:jc w:val="center"/>
              <w:rPr>
                <w:sz w:val="22"/>
                <w:szCs w:val="22"/>
              </w:rPr>
            </w:pPr>
            <w:r w:rsidRPr="000B26F3">
              <w:rPr>
                <w:sz w:val="22"/>
                <w:szCs w:val="22"/>
              </w:rPr>
              <w:t>0</w:t>
            </w:r>
            <w:r w:rsidR="00034767" w:rsidRPr="000B26F3">
              <w:rPr>
                <w:sz w:val="22"/>
                <w:szCs w:val="22"/>
              </w:rPr>
              <w:t>·</w:t>
            </w:r>
            <w:r w:rsidRPr="000B26F3">
              <w:rPr>
                <w:sz w:val="22"/>
                <w:szCs w:val="22"/>
              </w:rPr>
              <w:t>75/0</w:t>
            </w:r>
            <w:r w:rsidR="00034767" w:rsidRPr="000B26F3">
              <w:rPr>
                <w:sz w:val="22"/>
                <w:szCs w:val="22"/>
              </w:rPr>
              <w:t>·</w:t>
            </w:r>
            <w:r w:rsidRPr="000B26F3">
              <w:rPr>
                <w:sz w:val="22"/>
                <w:szCs w:val="22"/>
              </w:rPr>
              <w:t>25</w:t>
            </w:r>
          </w:p>
        </w:tc>
        <w:tc>
          <w:tcPr>
            <w:tcW w:w="1870" w:type="dxa"/>
          </w:tcPr>
          <w:p w14:paraId="2C78EE1E" w14:textId="42F181B5" w:rsidR="00322456" w:rsidRPr="000B26F3" w:rsidRDefault="00322456" w:rsidP="00070C79">
            <w:pPr>
              <w:widowControl w:val="0"/>
              <w:jc w:val="center"/>
              <w:rPr>
                <w:sz w:val="22"/>
                <w:szCs w:val="22"/>
              </w:rPr>
            </w:pPr>
            <w:r w:rsidRPr="000B26F3">
              <w:rPr>
                <w:sz w:val="22"/>
                <w:szCs w:val="22"/>
              </w:rPr>
              <w:t>0</w:t>
            </w:r>
            <w:r w:rsidR="00034767" w:rsidRPr="000B26F3">
              <w:rPr>
                <w:sz w:val="22"/>
                <w:szCs w:val="22"/>
              </w:rPr>
              <w:t>·</w:t>
            </w:r>
            <w:r w:rsidRPr="000B26F3">
              <w:rPr>
                <w:sz w:val="22"/>
                <w:szCs w:val="22"/>
              </w:rPr>
              <w:t>71/0</w:t>
            </w:r>
            <w:r w:rsidR="00034767" w:rsidRPr="000B26F3">
              <w:rPr>
                <w:sz w:val="22"/>
                <w:szCs w:val="22"/>
              </w:rPr>
              <w:t>·</w:t>
            </w:r>
            <w:r w:rsidRPr="000B26F3">
              <w:rPr>
                <w:sz w:val="22"/>
                <w:szCs w:val="22"/>
              </w:rPr>
              <w:t>29</w:t>
            </w:r>
          </w:p>
        </w:tc>
        <w:tc>
          <w:tcPr>
            <w:tcW w:w="1870" w:type="dxa"/>
          </w:tcPr>
          <w:p w14:paraId="3653CC91" w14:textId="3A71A481" w:rsidR="00322456" w:rsidRPr="000B26F3" w:rsidRDefault="00322456" w:rsidP="00070C79">
            <w:pPr>
              <w:widowControl w:val="0"/>
              <w:jc w:val="center"/>
              <w:rPr>
                <w:sz w:val="22"/>
                <w:szCs w:val="22"/>
              </w:rPr>
            </w:pPr>
            <w:r w:rsidRPr="000B26F3">
              <w:rPr>
                <w:sz w:val="22"/>
                <w:szCs w:val="22"/>
              </w:rPr>
              <w:t>0</w:t>
            </w:r>
            <w:r w:rsidR="00DA1463" w:rsidRPr="000B26F3">
              <w:rPr>
                <w:sz w:val="22"/>
                <w:szCs w:val="22"/>
              </w:rPr>
              <w:t>·</w:t>
            </w:r>
            <w:r w:rsidRPr="000B26F3">
              <w:rPr>
                <w:sz w:val="22"/>
                <w:szCs w:val="22"/>
              </w:rPr>
              <w:t>5</w:t>
            </w:r>
          </w:p>
        </w:tc>
      </w:tr>
    </w:tbl>
    <w:p w14:paraId="426FCFE3" w14:textId="77777777" w:rsidR="002B34A9" w:rsidRPr="000B26F3" w:rsidRDefault="002B34A9" w:rsidP="002B34A9">
      <w:pPr>
        <w:rPr>
          <w:sz w:val="22"/>
          <w:szCs w:val="22"/>
        </w:rPr>
      </w:pPr>
    </w:p>
    <w:p w14:paraId="5378022F" w14:textId="7AEF1C3F" w:rsidR="001872C6" w:rsidRPr="000B26F3" w:rsidRDefault="001872C6" w:rsidP="00A365CF">
      <w:pPr>
        <w:rPr>
          <w:sz w:val="22"/>
          <w:szCs w:val="22"/>
        </w:rPr>
      </w:pPr>
      <w:r w:rsidRPr="000B26F3">
        <w:rPr>
          <w:noProof/>
          <w:sz w:val="22"/>
          <w:szCs w:val="22"/>
        </w:rPr>
        <w:lastRenderedPageBreak/>
        <w:drawing>
          <wp:inline distT="0" distB="0" distL="0" distR="0" wp14:anchorId="6ECB7E84" wp14:editId="52E089B7">
            <wp:extent cx="5946876" cy="3458219"/>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t="4290"/>
                    <a:stretch/>
                  </pic:blipFill>
                  <pic:spPr bwMode="auto">
                    <a:xfrm>
                      <a:off x="0" y="0"/>
                      <a:ext cx="5954157" cy="3462453"/>
                    </a:xfrm>
                    <a:prstGeom prst="rect">
                      <a:avLst/>
                    </a:prstGeom>
                    <a:ln>
                      <a:noFill/>
                    </a:ln>
                    <a:extLst>
                      <a:ext uri="{53640926-AAD7-44D8-BBD7-CCE9431645EC}">
                        <a14:shadowObscured xmlns:a14="http://schemas.microsoft.com/office/drawing/2010/main"/>
                      </a:ext>
                    </a:extLst>
                  </pic:spPr>
                </pic:pic>
              </a:graphicData>
            </a:graphic>
          </wp:inline>
        </w:drawing>
      </w:r>
    </w:p>
    <w:p w14:paraId="5AE4A583" w14:textId="77777777" w:rsidR="00D4595E" w:rsidRPr="000B26F3" w:rsidRDefault="00D4595E" w:rsidP="001872C6">
      <w:pPr>
        <w:rPr>
          <w:b/>
          <w:bCs/>
          <w:sz w:val="22"/>
          <w:szCs w:val="22"/>
        </w:rPr>
      </w:pPr>
    </w:p>
    <w:p w14:paraId="3DF8B757" w14:textId="0A8ACA84" w:rsidR="001872C6" w:rsidRPr="000B26F3" w:rsidRDefault="001872C6" w:rsidP="001872C6">
      <w:pPr>
        <w:rPr>
          <w:b/>
          <w:bCs/>
          <w:sz w:val="22"/>
          <w:szCs w:val="22"/>
        </w:rPr>
      </w:pPr>
      <w:r w:rsidRPr="000B26F3">
        <w:rPr>
          <w:b/>
          <w:bCs/>
          <w:sz w:val="22"/>
          <w:szCs w:val="22"/>
        </w:rPr>
        <w:t>Figure S</w:t>
      </w:r>
      <w:r w:rsidR="005A4AD1" w:rsidRPr="000B26F3">
        <w:rPr>
          <w:b/>
          <w:bCs/>
          <w:sz w:val="22"/>
          <w:szCs w:val="22"/>
        </w:rPr>
        <w:t>3</w:t>
      </w:r>
      <w:r w:rsidRPr="000B26F3">
        <w:rPr>
          <w:b/>
          <w:bCs/>
          <w:sz w:val="22"/>
          <w:szCs w:val="22"/>
        </w:rPr>
        <w:t>. Longitudinal clinical endpoints in the moderate subgroup.</w:t>
      </w:r>
    </w:p>
    <w:p w14:paraId="72DD5BCF" w14:textId="77777777" w:rsidR="001872C6" w:rsidRPr="000B26F3" w:rsidRDefault="001872C6" w:rsidP="001872C6">
      <w:pPr>
        <w:rPr>
          <w:sz w:val="22"/>
          <w:szCs w:val="22"/>
        </w:rPr>
      </w:pPr>
    </w:p>
    <w:p w14:paraId="6B3DDC04" w14:textId="77777777" w:rsidR="00B14AEC" w:rsidRPr="000B26F3" w:rsidRDefault="00B14AEC">
      <w:pPr>
        <w:rPr>
          <w:b/>
          <w:bCs/>
          <w:sz w:val="22"/>
          <w:szCs w:val="22"/>
        </w:rPr>
      </w:pPr>
      <w:r w:rsidRPr="000B26F3">
        <w:rPr>
          <w:b/>
          <w:bCs/>
          <w:sz w:val="22"/>
          <w:szCs w:val="22"/>
        </w:rPr>
        <w:br w:type="page"/>
      </w:r>
    </w:p>
    <w:p w14:paraId="7D1BC2A4" w14:textId="543408AE" w:rsidR="00090D82" w:rsidRPr="000B26F3" w:rsidRDefault="00090D82" w:rsidP="00BF69FD">
      <w:pPr>
        <w:keepNext/>
        <w:rPr>
          <w:b/>
          <w:bCs/>
          <w:sz w:val="22"/>
          <w:szCs w:val="22"/>
        </w:rPr>
      </w:pPr>
      <w:r w:rsidRPr="000B26F3">
        <w:rPr>
          <w:b/>
          <w:bCs/>
          <w:sz w:val="22"/>
          <w:szCs w:val="22"/>
        </w:rPr>
        <w:lastRenderedPageBreak/>
        <w:t>Table S</w:t>
      </w:r>
      <w:r w:rsidR="00084CD0" w:rsidRPr="000B26F3">
        <w:rPr>
          <w:b/>
          <w:bCs/>
          <w:sz w:val="22"/>
          <w:szCs w:val="22"/>
        </w:rPr>
        <w:t>2</w:t>
      </w:r>
      <w:r w:rsidRPr="000B26F3">
        <w:rPr>
          <w:b/>
          <w:bCs/>
          <w:sz w:val="22"/>
          <w:szCs w:val="22"/>
        </w:rPr>
        <w:t xml:space="preserve">. Mild Subgroup </w:t>
      </w:r>
      <w:r w:rsidR="00084CD0" w:rsidRPr="000B26F3">
        <w:rPr>
          <w:b/>
          <w:bCs/>
          <w:sz w:val="22"/>
          <w:szCs w:val="22"/>
        </w:rPr>
        <w:t xml:space="preserve">Baseline </w:t>
      </w:r>
      <w:r w:rsidRPr="000B26F3">
        <w:rPr>
          <w:b/>
          <w:bCs/>
          <w:sz w:val="22"/>
          <w:szCs w:val="22"/>
        </w:rPr>
        <w:t>Characteristics.</w:t>
      </w:r>
    </w:p>
    <w:p w14:paraId="7D13C811" w14:textId="77777777" w:rsidR="005511E7" w:rsidRPr="000B26F3" w:rsidRDefault="005511E7" w:rsidP="00BF69FD">
      <w:pPr>
        <w:keepNext/>
        <w:rPr>
          <w:sz w:val="22"/>
          <w:szCs w:val="22"/>
        </w:rPr>
      </w:pPr>
    </w:p>
    <w:tbl>
      <w:tblPr>
        <w:tblStyle w:val="TableGrid"/>
        <w:tblW w:w="0" w:type="auto"/>
        <w:tblLook w:val="04A0" w:firstRow="1" w:lastRow="0" w:firstColumn="1" w:lastColumn="0" w:noHBand="0" w:noVBand="1"/>
      </w:tblPr>
      <w:tblGrid>
        <w:gridCol w:w="1975"/>
        <w:gridCol w:w="1765"/>
        <w:gridCol w:w="1870"/>
        <w:gridCol w:w="1870"/>
        <w:gridCol w:w="1870"/>
      </w:tblGrid>
      <w:tr w:rsidR="00DA1463" w:rsidRPr="000B26F3" w14:paraId="47768A6C" w14:textId="77777777" w:rsidTr="00DA1463">
        <w:tc>
          <w:tcPr>
            <w:tcW w:w="1975" w:type="dxa"/>
          </w:tcPr>
          <w:p w14:paraId="0A14DDFA" w14:textId="77777777" w:rsidR="00DA1463" w:rsidRPr="000B26F3" w:rsidRDefault="00DA1463" w:rsidP="00DA1463">
            <w:pPr>
              <w:widowControl w:val="0"/>
              <w:rPr>
                <w:sz w:val="22"/>
                <w:szCs w:val="22"/>
              </w:rPr>
            </w:pPr>
          </w:p>
        </w:tc>
        <w:tc>
          <w:tcPr>
            <w:tcW w:w="1765" w:type="dxa"/>
          </w:tcPr>
          <w:p w14:paraId="5D947CF6" w14:textId="5669ED76" w:rsidR="00DA1463" w:rsidRPr="000B26F3" w:rsidRDefault="00DA1463" w:rsidP="00DA1463">
            <w:pPr>
              <w:widowControl w:val="0"/>
              <w:jc w:val="center"/>
              <w:rPr>
                <w:sz w:val="22"/>
                <w:szCs w:val="22"/>
              </w:rPr>
            </w:pPr>
            <w:r w:rsidRPr="000B26F3">
              <w:rPr>
                <w:sz w:val="22"/>
                <w:szCs w:val="22"/>
              </w:rPr>
              <w:t>Placebo (N=15)</w:t>
            </w:r>
          </w:p>
        </w:tc>
        <w:tc>
          <w:tcPr>
            <w:tcW w:w="1870" w:type="dxa"/>
          </w:tcPr>
          <w:p w14:paraId="248ACB9A" w14:textId="7BA2CDAA" w:rsidR="00DA1463" w:rsidRPr="000B26F3" w:rsidRDefault="00DA1463" w:rsidP="00DA1463">
            <w:pPr>
              <w:widowControl w:val="0"/>
              <w:jc w:val="center"/>
              <w:rPr>
                <w:sz w:val="22"/>
                <w:szCs w:val="22"/>
              </w:rPr>
            </w:pPr>
            <w:r w:rsidRPr="000B26F3">
              <w:rPr>
                <w:sz w:val="22"/>
                <w:szCs w:val="22"/>
              </w:rPr>
              <w:t>Rasagiline (N=21)</w:t>
            </w:r>
          </w:p>
        </w:tc>
        <w:tc>
          <w:tcPr>
            <w:tcW w:w="1870" w:type="dxa"/>
          </w:tcPr>
          <w:p w14:paraId="7BB18B70" w14:textId="4C591134" w:rsidR="00DA1463" w:rsidRPr="000B26F3" w:rsidRDefault="00DA1463" w:rsidP="00DA1463">
            <w:pPr>
              <w:widowControl w:val="0"/>
              <w:jc w:val="center"/>
              <w:rPr>
                <w:sz w:val="22"/>
                <w:szCs w:val="22"/>
              </w:rPr>
            </w:pPr>
            <w:r w:rsidRPr="000B26F3">
              <w:rPr>
                <w:sz w:val="22"/>
                <w:szCs w:val="22"/>
              </w:rPr>
              <w:t>All (N=36)</w:t>
            </w:r>
          </w:p>
        </w:tc>
        <w:tc>
          <w:tcPr>
            <w:tcW w:w="1870" w:type="dxa"/>
          </w:tcPr>
          <w:p w14:paraId="653F463D" w14:textId="77777777" w:rsidR="00DA1463" w:rsidRPr="000B26F3" w:rsidRDefault="00DA1463" w:rsidP="00DA1463">
            <w:pPr>
              <w:widowControl w:val="0"/>
              <w:jc w:val="center"/>
              <w:rPr>
                <w:sz w:val="22"/>
                <w:szCs w:val="22"/>
              </w:rPr>
            </w:pPr>
            <w:r w:rsidRPr="000B26F3">
              <w:rPr>
                <w:sz w:val="22"/>
                <w:szCs w:val="22"/>
              </w:rPr>
              <w:t>p-value</w:t>
            </w:r>
          </w:p>
        </w:tc>
      </w:tr>
      <w:tr w:rsidR="00DA1463" w:rsidRPr="000B26F3" w14:paraId="6C48310F" w14:textId="77777777" w:rsidTr="00DA1463">
        <w:tc>
          <w:tcPr>
            <w:tcW w:w="1975" w:type="dxa"/>
          </w:tcPr>
          <w:p w14:paraId="29A9192B" w14:textId="77777777" w:rsidR="00DA1463" w:rsidRPr="000B26F3" w:rsidRDefault="00DA1463" w:rsidP="00DA1463">
            <w:pPr>
              <w:widowControl w:val="0"/>
              <w:rPr>
                <w:sz w:val="22"/>
                <w:szCs w:val="22"/>
              </w:rPr>
            </w:pPr>
            <w:r w:rsidRPr="000B26F3">
              <w:rPr>
                <w:sz w:val="22"/>
                <w:szCs w:val="22"/>
              </w:rPr>
              <w:t>Age (S.D.), range (years)</w:t>
            </w:r>
          </w:p>
        </w:tc>
        <w:tc>
          <w:tcPr>
            <w:tcW w:w="1765" w:type="dxa"/>
          </w:tcPr>
          <w:p w14:paraId="1796137B" w14:textId="6F547AD2" w:rsidR="00DA1463" w:rsidRPr="000B26F3" w:rsidRDefault="00DA1463" w:rsidP="00DA1463">
            <w:pPr>
              <w:widowControl w:val="0"/>
              <w:jc w:val="center"/>
              <w:rPr>
                <w:sz w:val="22"/>
                <w:szCs w:val="22"/>
              </w:rPr>
            </w:pPr>
            <w:r w:rsidRPr="000B26F3">
              <w:rPr>
                <w:sz w:val="22"/>
                <w:szCs w:val="22"/>
              </w:rPr>
              <w:t>72</w:t>
            </w:r>
            <w:r w:rsidR="00606186" w:rsidRPr="000B26F3">
              <w:rPr>
                <w:sz w:val="22"/>
                <w:szCs w:val="22"/>
              </w:rPr>
              <w:t>·</w:t>
            </w:r>
            <w:r w:rsidRPr="000B26F3">
              <w:rPr>
                <w:sz w:val="22"/>
                <w:szCs w:val="22"/>
              </w:rPr>
              <w:t>9 (7</w:t>
            </w:r>
            <w:r w:rsidR="00606186" w:rsidRPr="000B26F3">
              <w:rPr>
                <w:sz w:val="22"/>
                <w:szCs w:val="22"/>
              </w:rPr>
              <w:t>·</w:t>
            </w:r>
            <w:r w:rsidRPr="000B26F3">
              <w:rPr>
                <w:sz w:val="22"/>
                <w:szCs w:val="22"/>
              </w:rPr>
              <w:t>5)</w:t>
            </w:r>
          </w:p>
          <w:p w14:paraId="7EE489EB" w14:textId="509F83F2" w:rsidR="00DA1463" w:rsidRPr="000B26F3" w:rsidRDefault="00DA1463" w:rsidP="00DA1463">
            <w:pPr>
              <w:widowControl w:val="0"/>
              <w:jc w:val="center"/>
              <w:rPr>
                <w:sz w:val="22"/>
                <w:szCs w:val="22"/>
              </w:rPr>
            </w:pPr>
            <w:r w:rsidRPr="000B26F3">
              <w:rPr>
                <w:sz w:val="22"/>
                <w:szCs w:val="22"/>
              </w:rPr>
              <w:t>(57</w:t>
            </w:r>
            <w:r w:rsidR="00606186" w:rsidRPr="000B26F3">
              <w:rPr>
                <w:sz w:val="22"/>
                <w:szCs w:val="22"/>
              </w:rPr>
              <w:t>–</w:t>
            </w:r>
            <w:r w:rsidRPr="000B26F3">
              <w:rPr>
                <w:sz w:val="22"/>
                <w:szCs w:val="22"/>
              </w:rPr>
              <w:t>84)</w:t>
            </w:r>
          </w:p>
        </w:tc>
        <w:tc>
          <w:tcPr>
            <w:tcW w:w="1870" w:type="dxa"/>
          </w:tcPr>
          <w:p w14:paraId="13247D0E" w14:textId="45089580" w:rsidR="00DA1463" w:rsidRPr="000B26F3" w:rsidRDefault="00DA1463" w:rsidP="00DA1463">
            <w:pPr>
              <w:widowControl w:val="0"/>
              <w:jc w:val="center"/>
              <w:rPr>
                <w:sz w:val="22"/>
                <w:szCs w:val="22"/>
              </w:rPr>
            </w:pPr>
            <w:r w:rsidRPr="000B26F3">
              <w:rPr>
                <w:sz w:val="22"/>
                <w:szCs w:val="22"/>
              </w:rPr>
              <w:t>76</w:t>
            </w:r>
            <w:r w:rsidR="00606186" w:rsidRPr="000B26F3">
              <w:rPr>
                <w:sz w:val="22"/>
                <w:szCs w:val="22"/>
              </w:rPr>
              <w:t>·</w:t>
            </w:r>
            <w:r w:rsidRPr="000B26F3">
              <w:rPr>
                <w:sz w:val="22"/>
                <w:szCs w:val="22"/>
              </w:rPr>
              <w:t>3 (6</w:t>
            </w:r>
            <w:r w:rsidR="00606186" w:rsidRPr="000B26F3">
              <w:rPr>
                <w:sz w:val="22"/>
                <w:szCs w:val="22"/>
              </w:rPr>
              <w:t>·</w:t>
            </w:r>
            <w:r w:rsidRPr="000B26F3">
              <w:rPr>
                <w:sz w:val="22"/>
                <w:szCs w:val="22"/>
              </w:rPr>
              <w:t>6)</w:t>
            </w:r>
          </w:p>
          <w:p w14:paraId="377C0D18" w14:textId="01D76071" w:rsidR="00DA1463" w:rsidRPr="000B26F3" w:rsidRDefault="00DA1463" w:rsidP="00DA1463">
            <w:pPr>
              <w:widowControl w:val="0"/>
              <w:jc w:val="center"/>
              <w:rPr>
                <w:sz w:val="22"/>
                <w:szCs w:val="22"/>
              </w:rPr>
            </w:pPr>
            <w:r w:rsidRPr="000B26F3">
              <w:rPr>
                <w:sz w:val="22"/>
                <w:szCs w:val="22"/>
              </w:rPr>
              <w:t>(63</w:t>
            </w:r>
            <w:r w:rsidR="00606186" w:rsidRPr="000B26F3">
              <w:rPr>
                <w:sz w:val="22"/>
                <w:szCs w:val="22"/>
              </w:rPr>
              <w:t>–</w:t>
            </w:r>
            <w:r w:rsidRPr="000B26F3">
              <w:rPr>
                <w:sz w:val="22"/>
                <w:szCs w:val="22"/>
              </w:rPr>
              <w:t>90)</w:t>
            </w:r>
          </w:p>
        </w:tc>
        <w:tc>
          <w:tcPr>
            <w:tcW w:w="1870" w:type="dxa"/>
          </w:tcPr>
          <w:p w14:paraId="312EBD96" w14:textId="06D30EB1" w:rsidR="00DA1463" w:rsidRPr="000B26F3" w:rsidRDefault="00034767" w:rsidP="00DA1463">
            <w:pPr>
              <w:widowControl w:val="0"/>
              <w:jc w:val="center"/>
              <w:rPr>
                <w:sz w:val="22"/>
                <w:szCs w:val="22"/>
              </w:rPr>
            </w:pPr>
            <w:r w:rsidRPr="000B26F3">
              <w:rPr>
                <w:sz w:val="22"/>
                <w:szCs w:val="22"/>
              </w:rPr>
              <w:t>74</w:t>
            </w:r>
            <w:r w:rsidR="00606186" w:rsidRPr="000B26F3">
              <w:rPr>
                <w:sz w:val="22"/>
                <w:szCs w:val="22"/>
              </w:rPr>
              <w:t>·</w:t>
            </w:r>
            <w:r w:rsidRPr="000B26F3">
              <w:rPr>
                <w:sz w:val="22"/>
                <w:szCs w:val="22"/>
              </w:rPr>
              <w:t>9 (7</w:t>
            </w:r>
            <w:r w:rsidR="00606186" w:rsidRPr="000B26F3">
              <w:rPr>
                <w:sz w:val="22"/>
                <w:szCs w:val="22"/>
              </w:rPr>
              <w:t>·</w:t>
            </w:r>
            <w:r w:rsidRPr="000B26F3">
              <w:rPr>
                <w:sz w:val="22"/>
                <w:szCs w:val="22"/>
              </w:rPr>
              <w:t>1)</w:t>
            </w:r>
          </w:p>
          <w:p w14:paraId="3B1DB214" w14:textId="70DC9057" w:rsidR="00034767" w:rsidRPr="000B26F3" w:rsidRDefault="00034767" w:rsidP="00DA1463">
            <w:pPr>
              <w:widowControl w:val="0"/>
              <w:jc w:val="center"/>
              <w:rPr>
                <w:sz w:val="22"/>
                <w:szCs w:val="22"/>
              </w:rPr>
            </w:pPr>
            <w:r w:rsidRPr="000B26F3">
              <w:rPr>
                <w:sz w:val="22"/>
                <w:szCs w:val="22"/>
              </w:rPr>
              <w:t>(57</w:t>
            </w:r>
            <w:r w:rsidR="00606186" w:rsidRPr="000B26F3">
              <w:rPr>
                <w:sz w:val="22"/>
                <w:szCs w:val="22"/>
              </w:rPr>
              <w:t>–</w:t>
            </w:r>
            <w:r w:rsidRPr="000B26F3">
              <w:rPr>
                <w:sz w:val="22"/>
                <w:szCs w:val="22"/>
              </w:rPr>
              <w:t>90)</w:t>
            </w:r>
          </w:p>
        </w:tc>
        <w:tc>
          <w:tcPr>
            <w:tcW w:w="1870" w:type="dxa"/>
          </w:tcPr>
          <w:p w14:paraId="7D45728B" w14:textId="6790B21F" w:rsidR="00DA1463" w:rsidRPr="000B26F3" w:rsidRDefault="00034767" w:rsidP="00DA1463">
            <w:pPr>
              <w:widowControl w:val="0"/>
              <w:jc w:val="center"/>
              <w:rPr>
                <w:sz w:val="22"/>
                <w:szCs w:val="22"/>
              </w:rPr>
            </w:pPr>
            <w:r w:rsidRPr="000B26F3">
              <w:rPr>
                <w:sz w:val="22"/>
                <w:szCs w:val="22"/>
              </w:rPr>
              <w:t>0</w:t>
            </w:r>
            <w:r w:rsidR="00606186" w:rsidRPr="000B26F3">
              <w:rPr>
                <w:sz w:val="22"/>
                <w:szCs w:val="22"/>
              </w:rPr>
              <w:t>·</w:t>
            </w:r>
            <w:r w:rsidRPr="000B26F3">
              <w:rPr>
                <w:sz w:val="22"/>
                <w:szCs w:val="22"/>
              </w:rPr>
              <w:t>5</w:t>
            </w:r>
          </w:p>
        </w:tc>
      </w:tr>
      <w:tr w:rsidR="00DA1463" w:rsidRPr="000B26F3" w14:paraId="771815E3" w14:textId="77777777" w:rsidTr="00DA1463">
        <w:tc>
          <w:tcPr>
            <w:tcW w:w="1975" w:type="dxa"/>
          </w:tcPr>
          <w:p w14:paraId="288F0250" w14:textId="77777777" w:rsidR="00DA1463" w:rsidRPr="000B26F3" w:rsidRDefault="00DA1463" w:rsidP="00DA1463">
            <w:pPr>
              <w:widowControl w:val="0"/>
              <w:rPr>
                <w:sz w:val="22"/>
                <w:szCs w:val="22"/>
              </w:rPr>
            </w:pPr>
            <w:r w:rsidRPr="000B26F3">
              <w:rPr>
                <w:sz w:val="22"/>
                <w:szCs w:val="22"/>
              </w:rPr>
              <w:t>Sex (Female/Male)</w:t>
            </w:r>
          </w:p>
        </w:tc>
        <w:tc>
          <w:tcPr>
            <w:tcW w:w="1765" w:type="dxa"/>
          </w:tcPr>
          <w:p w14:paraId="11588644" w14:textId="0DD5C4FE" w:rsidR="00DA1463" w:rsidRPr="000B26F3" w:rsidRDefault="00741F52" w:rsidP="00DA1463">
            <w:pPr>
              <w:widowControl w:val="0"/>
              <w:jc w:val="center"/>
              <w:rPr>
                <w:sz w:val="22"/>
                <w:szCs w:val="22"/>
              </w:rPr>
            </w:pPr>
            <w:r w:rsidRPr="000B26F3">
              <w:rPr>
                <w:sz w:val="22"/>
                <w:szCs w:val="22"/>
              </w:rPr>
              <w:t>0·4/0·6</w:t>
            </w:r>
          </w:p>
        </w:tc>
        <w:tc>
          <w:tcPr>
            <w:tcW w:w="1870" w:type="dxa"/>
          </w:tcPr>
          <w:p w14:paraId="0C2391F5" w14:textId="12041B0E" w:rsidR="00DA1463" w:rsidRPr="000B26F3" w:rsidRDefault="00741F52" w:rsidP="00DA1463">
            <w:pPr>
              <w:widowControl w:val="0"/>
              <w:jc w:val="center"/>
              <w:rPr>
                <w:sz w:val="22"/>
                <w:szCs w:val="22"/>
              </w:rPr>
            </w:pPr>
            <w:r w:rsidRPr="000B26F3">
              <w:rPr>
                <w:sz w:val="22"/>
                <w:szCs w:val="22"/>
              </w:rPr>
              <w:t>0·52/0·48</w:t>
            </w:r>
          </w:p>
        </w:tc>
        <w:tc>
          <w:tcPr>
            <w:tcW w:w="1870" w:type="dxa"/>
          </w:tcPr>
          <w:p w14:paraId="4BA320C5" w14:textId="17A7E227" w:rsidR="00DA1463" w:rsidRPr="000B26F3" w:rsidRDefault="00741F52" w:rsidP="00DA1463">
            <w:pPr>
              <w:widowControl w:val="0"/>
              <w:jc w:val="center"/>
              <w:rPr>
                <w:sz w:val="22"/>
                <w:szCs w:val="22"/>
              </w:rPr>
            </w:pPr>
            <w:r w:rsidRPr="000B26F3">
              <w:rPr>
                <w:sz w:val="22"/>
                <w:szCs w:val="22"/>
              </w:rPr>
              <w:t>0·47/0·53</w:t>
            </w:r>
          </w:p>
        </w:tc>
        <w:tc>
          <w:tcPr>
            <w:tcW w:w="1870" w:type="dxa"/>
          </w:tcPr>
          <w:p w14:paraId="4C2D0B52" w14:textId="7A97D075" w:rsidR="00DA1463" w:rsidRPr="000B26F3" w:rsidRDefault="00741F52" w:rsidP="00DA1463">
            <w:pPr>
              <w:widowControl w:val="0"/>
              <w:jc w:val="center"/>
              <w:rPr>
                <w:sz w:val="22"/>
                <w:szCs w:val="22"/>
              </w:rPr>
            </w:pPr>
            <w:r w:rsidRPr="000B26F3">
              <w:rPr>
                <w:sz w:val="22"/>
                <w:szCs w:val="22"/>
              </w:rPr>
              <w:t>0·6</w:t>
            </w:r>
          </w:p>
        </w:tc>
      </w:tr>
      <w:tr w:rsidR="00DA1463" w:rsidRPr="000B26F3" w14:paraId="7A7AEFE9" w14:textId="77777777" w:rsidTr="00DA1463">
        <w:tc>
          <w:tcPr>
            <w:tcW w:w="1975" w:type="dxa"/>
          </w:tcPr>
          <w:p w14:paraId="720CA225" w14:textId="77777777" w:rsidR="00DA1463" w:rsidRPr="000B26F3" w:rsidRDefault="00DA1463" w:rsidP="00DA1463">
            <w:pPr>
              <w:widowControl w:val="0"/>
              <w:rPr>
                <w:sz w:val="22"/>
                <w:szCs w:val="22"/>
              </w:rPr>
            </w:pPr>
            <w:r w:rsidRPr="000B26F3">
              <w:rPr>
                <w:sz w:val="22"/>
                <w:szCs w:val="22"/>
              </w:rPr>
              <w:t>Education</w:t>
            </w:r>
          </w:p>
        </w:tc>
        <w:tc>
          <w:tcPr>
            <w:tcW w:w="1765" w:type="dxa"/>
          </w:tcPr>
          <w:p w14:paraId="69B548DE" w14:textId="7B6CC095" w:rsidR="00DA1463" w:rsidRPr="000B26F3" w:rsidRDefault="004E5E5C" w:rsidP="00DA1463">
            <w:pPr>
              <w:widowControl w:val="0"/>
              <w:jc w:val="center"/>
              <w:rPr>
                <w:sz w:val="22"/>
                <w:szCs w:val="22"/>
              </w:rPr>
            </w:pPr>
            <w:r w:rsidRPr="000B26F3">
              <w:rPr>
                <w:sz w:val="22"/>
                <w:szCs w:val="22"/>
              </w:rPr>
              <w:t>13·8 (2·5)</w:t>
            </w:r>
          </w:p>
        </w:tc>
        <w:tc>
          <w:tcPr>
            <w:tcW w:w="1870" w:type="dxa"/>
          </w:tcPr>
          <w:p w14:paraId="6AB96E59" w14:textId="33B50292" w:rsidR="00DA1463" w:rsidRPr="000B26F3" w:rsidRDefault="004E5E5C" w:rsidP="00DA1463">
            <w:pPr>
              <w:widowControl w:val="0"/>
              <w:jc w:val="center"/>
              <w:rPr>
                <w:sz w:val="22"/>
                <w:szCs w:val="22"/>
              </w:rPr>
            </w:pPr>
            <w:r w:rsidRPr="000B26F3">
              <w:rPr>
                <w:sz w:val="22"/>
                <w:szCs w:val="22"/>
              </w:rPr>
              <w:t>14·1 (3·0)</w:t>
            </w:r>
          </w:p>
        </w:tc>
        <w:tc>
          <w:tcPr>
            <w:tcW w:w="1870" w:type="dxa"/>
          </w:tcPr>
          <w:p w14:paraId="66CB3647" w14:textId="52CB71C4" w:rsidR="00DA1463" w:rsidRPr="000B26F3" w:rsidRDefault="004E5E5C" w:rsidP="00DA1463">
            <w:pPr>
              <w:widowControl w:val="0"/>
              <w:jc w:val="center"/>
              <w:rPr>
                <w:sz w:val="22"/>
                <w:szCs w:val="22"/>
              </w:rPr>
            </w:pPr>
            <w:r w:rsidRPr="000B26F3">
              <w:rPr>
                <w:sz w:val="22"/>
                <w:szCs w:val="22"/>
              </w:rPr>
              <w:t>14·0 (2·8)</w:t>
            </w:r>
          </w:p>
        </w:tc>
        <w:tc>
          <w:tcPr>
            <w:tcW w:w="1870" w:type="dxa"/>
          </w:tcPr>
          <w:p w14:paraId="1CEE3BDB" w14:textId="724D2942" w:rsidR="00DA1463" w:rsidRPr="000B26F3" w:rsidRDefault="004E5E5C" w:rsidP="00DA1463">
            <w:pPr>
              <w:widowControl w:val="0"/>
              <w:jc w:val="center"/>
              <w:rPr>
                <w:sz w:val="22"/>
                <w:szCs w:val="22"/>
              </w:rPr>
            </w:pPr>
            <w:r w:rsidRPr="000B26F3">
              <w:rPr>
                <w:sz w:val="22"/>
                <w:szCs w:val="22"/>
              </w:rPr>
              <w:t>0·8</w:t>
            </w:r>
          </w:p>
        </w:tc>
      </w:tr>
      <w:tr w:rsidR="00DA1463" w:rsidRPr="000B26F3" w14:paraId="11F4BC00" w14:textId="77777777" w:rsidTr="00DA1463">
        <w:tc>
          <w:tcPr>
            <w:tcW w:w="1975" w:type="dxa"/>
          </w:tcPr>
          <w:p w14:paraId="5952B60E" w14:textId="77777777" w:rsidR="00DA1463" w:rsidRPr="000B26F3" w:rsidRDefault="00DA1463" w:rsidP="00DA1463">
            <w:pPr>
              <w:widowControl w:val="0"/>
              <w:rPr>
                <w:sz w:val="22"/>
                <w:szCs w:val="22"/>
              </w:rPr>
            </w:pPr>
            <w:r w:rsidRPr="000B26F3">
              <w:rPr>
                <w:sz w:val="22"/>
                <w:szCs w:val="22"/>
              </w:rPr>
              <w:t>MMSE</w:t>
            </w:r>
          </w:p>
        </w:tc>
        <w:tc>
          <w:tcPr>
            <w:tcW w:w="1765" w:type="dxa"/>
          </w:tcPr>
          <w:p w14:paraId="551F0D07" w14:textId="61A5B662" w:rsidR="00DA1463" w:rsidRPr="000B26F3" w:rsidRDefault="00F27FA7" w:rsidP="00DA1463">
            <w:pPr>
              <w:widowControl w:val="0"/>
              <w:jc w:val="center"/>
              <w:rPr>
                <w:sz w:val="22"/>
                <w:szCs w:val="22"/>
              </w:rPr>
            </w:pPr>
            <w:r w:rsidRPr="000B26F3">
              <w:rPr>
                <w:sz w:val="22"/>
                <w:szCs w:val="22"/>
              </w:rPr>
              <w:t>22</w:t>
            </w:r>
            <w:r w:rsidR="00851B09" w:rsidRPr="000B26F3">
              <w:rPr>
                <w:sz w:val="22"/>
                <w:szCs w:val="22"/>
              </w:rPr>
              <w:t>·</w:t>
            </w:r>
            <w:r w:rsidRPr="000B26F3">
              <w:rPr>
                <w:sz w:val="22"/>
                <w:szCs w:val="22"/>
              </w:rPr>
              <w:t>0 (3</w:t>
            </w:r>
            <w:r w:rsidR="00851B09" w:rsidRPr="000B26F3">
              <w:rPr>
                <w:sz w:val="22"/>
                <w:szCs w:val="22"/>
              </w:rPr>
              <w:t>·</w:t>
            </w:r>
            <w:r w:rsidRPr="000B26F3">
              <w:rPr>
                <w:sz w:val="22"/>
                <w:szCs w:val="22"/>
              </w:rPr>
              <w:t>0)</w:t>
            </w:r>
          </w:p>
        </w:tc>
        <w:tc>
          <w:tcPr>
            <w:tcW w:w="1870" w:type="dxa"/>
          </w:tcPr>
          <w:p w14:paraId="2343AC7F" w14:textId="6C4FADFD" w:rsidR="00DA1463" w:rsidRPr="000B26F3" w:rsidRDefault="00F27FA7" w:rsidP="00DA1463">
            <w:pPr>
              <w:widowControl w:val="0"/>
              <w:jc w:val="center"/>
              <w:rPr>
                <w:sz w:val="22"/>
                <w:szCs w:val="22"/>
              </w:rPr>
            </w:pPr>
            <w:r w:rsidRPr="000B26F3">
              <w:rPr>
                <w:sz w:val="22"/>
                <w:szCs w:val="22"/>
              </w:rPr>
              <w:t>22</w:t>
            </w:r>
            <w:r w:rsidR="00851B09" w:rsidRPr="000B26F3">
              <w:rPr>
                <w:sz w:val="22"/>
                <w:szCs w:val="22"/>
              </w:rPr>
              <w:t>·</w:t>
            </w:r>
            <w:r w:rsidRPr="000B26F3">
              <w:rPr>
                <w:sz w:val="22"/>
                <w:szCs w:val="22"/>
              </w:rPr>
              <w:t>4 (2</w:t>
            </w:r>
            <w:r w:rsidR="00851B09" w:rsidRPr="000B26F3">
              <w:rPr>
                <w:sz w:val="22"/>
                <w:szCs w:val="22"/>
              </w:rPr>
              <w:t>·</w:t>
            </w:r>
            <w:r w:rsidRPr="000B26F3">
              <w:rPr>
                <w:sz w:val="22"/>
                <w:szCs w:val="22"/>
              </w:rPr>
              <w:t>2)</w:t>
            </w:r>
          </w:p>
        </w:tc>
        <w:tc>
          <w:tcPr>
            <w:tcW w:w="1870" w:type="dxa"/>
          </w:tcPr>
          <w:p w14:paraId="763D4DA3" w14:textId="4809F76A" w:rsidR="00DA1463" w:rsidRPr="000B26F3" w:rsidRDefault="00F27FA7" w:rsidP="00DA1463">
            <w:pPr>
              <w:widowControl w:val="0"/>
              <w:jc w:val="center"/>
              <w:rPr>
                <w:sz w:val="22"/>
                <w:szCs w:val="22"/>
              </w:rPr>
            </w:pPr>
            <w:r w:rsidRPr="000B26F3">
              <w:rPr>
                <w:sz w:val="22"/>
                <w:szCs w:val="22"/>
              </w:rPr>
              <w:t>22</w:t>
            </w:r>
            <w:r w:rsidR="00851B09" w:rsidRPr="000B26F3">
              <w:rPr>
                <w:sz w:val="22"/>
                <w:szCs w:val="22"/>
              </w:rPr>
              <w:t>·</w:t>
            </w:r>
            <w:r w:rsidRPr="000B26F3">
              <w:rPr>
                <w:sz w:val="22"/>
                <w:szCs w:val="22"/>
              </w:rPr>
              <w:t>2 (2</w:t>
            </w:r>
            <w:r w:rsidR="00851B09" w:rsidRPr="000B26F3">
              <w:rPr>
                <w:sz w:val="22"/>
                <w:szCs w:val="22"/>
              </w:rPr>
              <w:t>·</w:t>
            </w:r>
            <w:r w:rsidRPr="000B26F3">
              <w:rPr>
                <w:sz w:val="22"/>
                <w:szCs w:val="22"/>
              </w:rPr>
              <w:t>5)</w:t>
            </w:r>
          </w:p>
        </w:tc>
        <w:tc>
          <w:tcPr>
            <w:tcW w:w="1870" w:type="dxa"/>
          </w:tcPr>
          <w:p w14:paraId="28D86DB0" w14:textId="6D4CDB3E" w:rsidR="00DA1463" w:rsidRPr="000B26F3" w:rsidRDefault="00F27FA7" w:rsidP="00DA1463">
            <w:pPr>
              <w:widowControl w:val="0"/>
              <w:jc w:val="center"/>
              <w:rPr>
                <w:sz w:val="22"/>
                <w:szCs w:val="22"/>
              </w:rPr>
            </w:pPr>
            <w:r w:rsidRPr="000B26F3">
              <w:rPr>
                <w:sz w:val="22"/>
                <w:szCs w:val="22"/>
              </w:rPr>
              <w:t>0</w:t>
            </w:r>
            <w:r w:rsidR="00851B09" w:rsidRPr="000B26F3">
              <w:rPr>
                <w:sz w:val="22"/>
                <w:szCs w:val="22"/>
              </w:rPr>
              <w:t>·</w:t>
            </w:r>
            <w:r w:rsidRPr="000B26F3">
              <w:rPr>
                <w:sz w:val="22"/>
                <w:szCs w:val="22"/>
              </w:rPr>
              <w:t>06</w:t>
            </w:r>
          </w:p>
        </w:tc>
      </w:tr>
      <w:tr w:rsidR="00DA1463" w:rsidRPr="000B26F3" w14:paraId="48086EED" w14:textId="77777777" w:rsidTr="00DA1463">
        <w:tc>
          <w:tcPr>
            <w:tcW w:w="1975" w:type="dxa"/>
          </w:tcPr>
          <w:p w14:paraId="74DD1547" w14:textId="77777777" w:rsidR="00DA1463" w:rsidRPr="000B26F3" w:rsidRDefault="00DA1463" w:rsidP="00DA1463">
            <w:pPr>
              <w:widowControl w:val="0"/>
              <w:rPr>
                <w:sz w:val="22"/>
                <w:szCs w:val="22"/>
              </w:rPr>
            </w:pPr>
            <w:r w:rsidRPr="000B26F3">
              <w:rPr>
                <w:sz w:val="22"/>
                <w:szCs w:val="22"/>
              </w:rPr>
              <w:t>ADAScog-11</w:t>
            </w:r>
          </w:p>
        </w:tc>
        <w:tc>
          <w:tcPr>
            <w:tcW w:w="1765" w:type="dxa"/>
          </w:tcPr>
          <w:p w14:paraId="6086375B" w14:textId="5C1B901A" w:rsidR="00DA1463" w:rsidRPr="000B26F3" w:rsidRDefault="00851B09" w:rsidP="00DA1463">
            <w:pPr>
              <w:widowControl w:val="0"/>
              <w:jc w:val="center"/>
              <w:rPr>
                <w:sz w:val="22"/>
                <w:szCs w:val="22"/>
              </w:rPr>
            </w:pPr>
            <w:r w:rsidRPr="000B26F3">
              <w:rPr>
                <w:sz w:val="22"/>
                <w:szCs w:val="22"/>
              </w:rPr>
              <w:t>22·3 (6·5)</w:t>
            </w:r>
          </w:p>
        </w:tc>
        <w:tc>
          <w:tcPr>
            <w:tcW w:w="1870" w:type="dxa"/>
          </w:tcPr>
          <w:p w14:paraId="180693EC" w14:textId="7735D3A9" w:rsidR="00DA1463" w:rsidRPr="000B26F3" w:rsidRDefault="00851B09" w:rsidP="00DA1463">
            <w:pPr>
              <w:widowControl w:val="0"/>
              <w:jc w:val="center"/>
              <w:rPr>
                <w:sz w:val="22"/>
                <w:szCs w:val="22"/>
              </w:rPr>
            </w:pPr>
            <w:r w:rsidRPr="000B26F3">
              <w:rPr>
                <w:sz w:val="22"/>
                <w:szCs w:val="22"/>
              </w:rPr>
              <w:t>22·1 (5·9)</w:t>
            </w:r>
          </w:p>
        </w:tc>
        <w:tc>
          <w:tcPr>
            <w:tcW w:w="1870" w:type="dxa"/>
          </w:tcPr>
          <w:p w14:paraId="4F6593DC" w14:textId="6A2ECDEA" w:rsidR="00DA1463" w:rsidRPr="000B26F3" w:rsidRDefault="00851B09" w:rsidP="00DA1463">
            <w:pPr>
              <w:widowControl w:val="0"/>
              <w:jc w:val="center"/>
              <w:rPr>
                <w:sz w:val="22"/>
                <w:szCs w:val="22"/>
              </w:rPr>
            </w:pPr>
            <w:r w:rsidRPr="000B26F3">
              <w:rPr>
                <w:sz w:val="22"/>
                <w:szCs w:val="22"/>
              </w:rPr>
              <w:t>22·2 (6·0)</w:t>
            </w:r>
          </w:p>
        </w:tc>
        <w:tc>
          <w:tcPr>
            <w:tcW w:w="1870" w:type="dxa"/>
          </w:tcPr>
          <w:p w14:paraId="06E63192" w14:textId="32A3E495" w:rsidR="00DA1463" w:rsidRPr="000B26F3" w:rsidRDefault="00851B09" w:rsidP="00DA1463">
            <w:pPr>
              <w:widowControl w:val="0"/>
              <w:jc w:val="center"/>
              <w:rPr>
                <w:sz w:val="22"/>
                <w:szCs w:val="22"/>
              </w:rPr>
            </w:pPr>
            <w:r w:rsidRPr="000B26F3">
              <w:rPr>
                <w:sz w:val="22"/>
                <w:szCs w:val="22"/>
              </w:rPr>
              <w:t>0·06</w:t>
            </w:r>
          </w:p>
        </w:tc>
      </w:tr>
      <w:tr w:rsidR="00DA1463" w:rsidRPr="000B26F3" w14:paraId="6CF629C8" w14:textId="77777777" w:rsidTr="00DA1463">
        <w:tc>
          <w:tcPr>
            <w:tcW w:w="1975" w:type="dxa"/>
          </w:tcPr>
          <w:p w14:paraId="06945F7B" w14:textId="77777777" w:rsidR="00DA1463" w:rsidRPr="000B26F3" w:rsidRDefault="00DA1463" w:rsidP="00DA1463">
            <w:pPr>
              <w:widowControl w:val="0"/>
              <w:rPr>
                <w:sz w:val="22"/>
                <w:szCs w:val="22"/>
              </w:rPr>
            </w:pPr>
            <w:r w:rsidRPr="000B26F3">
              <w:rPr>
                <w:sz w:val="22"/>
                <w:szCs w:val="22"/>
              </w:rPr>
              <w:t>ADL</w:t>
            </w:r>
          </w:p>
        </w:tc>
        <w:tc>
          <w:tcPr>
            <w:tcW w:w="1765" w:type="dxa"/>
          </w:tcPr>
          <w:p w14:paraId="051F9BF2" w14:textId="0A2A3649" w:rsidR="00DA1463" w:rsidRPr="000B26F3" w:rsidRDefault="00851B09" w:rsidP="00DA1463">
            <w:pPr>
              <w:widowControl w:val="0"/>
              <w:jc w:val="center"/>
              <w:rPr>
                <w:sz w:val="22"/>
                <w:szCs w:val="22"/>
              </w:rPr>
            </w:pPr>
            <w:r w:rsidRPr="000B26F3">
              <w:rPr>
                <w:sz w:val="22"/>
                <w:szCs w:val="22"/>
              </w:rPr>
              <w:t>62·8 (11·0)</w:t>
            </w:r>
          </w:p>
        </w:tc>
        <w:tc>
          <w:tcPr>
            <w:tcW w:w="1870" w:type="dxa"/>
          </w:tcPr>
          <w:p w14:paraId="28AE577A" w14:textId="6C37A838" w:rsidR="00DA1463" w:rsidRPr="000B26F3" w:rsidRDefault="00851B09" w:rsidP="00DA1463">
            <w:pPr>
              <w:widowControl w:val="0"/>
              <w:jc w:val="center"/>
              <w:rPr>
                <w:sz w:val="22"/>
                <w:szCs w:val="22"/>
              </w:rPr>
            </w:pPr>
            <w:r w:rsidRPr="000B26F3">
              <w:rPr>
                <w:sz w:val="22"/>
                <w:szCs w:val="22"/>
              </w:rPr>
              <w:t>63·1 (8·7)</w:t>
            </w:r>
          </w:p>
        </w:tc>
        <w:tc>
          <w:tcPr>
            <w:tcW w:w="1870" w:type="dxa"/>
          </w:tcPr>
          <w:p w14:paraId="435E9E84" w14:textId="7B37C1A9" w:rsidR="00DA1463" w:rsidRPr="000B26F3" w:rsidRDefault="00851B09" w:rsidP="00DA1463">
            <w:pPr>
              <w:widowControl w:val="0"/>
              <w:jc w:val="center"/>
              <w:rPr>
                <w:sz w:val="22"/>
                <w:szCs w:val="22"/>
              </w:rPr>
            </w:pPr>
            <w:r w:rsidRPr="000B26F3">
              <w:rPr>
                <w:sz w:val="22"/>
                <w:szCs w:val="22"/>
              </w:rPr>
              <w:t>63·0 (9·6)</w:t>
            </w:r>
          </w:p>
        </w:tc>
        <w:tc>
          <w:tcPr>
            <w:tcW w:w="1870" w:type="dxa"/>
          </w:tcPr>
          <w:p w14:paraId="1FF3F477" w14:textId="09ACE6AE" w:rsidR="00DA1463" w:rsidRPr="000B26F3" w:rsidRDefault="00851B09" w:rsidP="00DA1463">
            <w:pPr>
              <w:widowControl w:val="0"/>
              <w:jc w:val="center"/>
              <w:rPr>
                <w:sz w:val="22"/>
                <w:szCs w:val="22"/>
              </w:rPr>
            </w:pPr>
            <w:r w:rsidRPr="000B26F3">
              <w:rPr>
                <w:sz w:val="22"/>
                <w:szCs w:val="22"/>
              </w:rPr>
              <w:t>0·2</w:t>
            </w:r>
          </w:p>
        </w:tc>
      </w:tr>
      <w:tr w:rsidR="00DA1463" w:rsidRPr="000B26F3" w14:paraId="10B10745" w14:textId="77777777" w:rsidTr="00DA1463">
        <w:tc>
          <w:tcPr>
            <w:tcW w:w="1975" w:type="dxa"/>
          </w:tcPr>
          <w:p w14:paraId="3AADD278" w14:textId="77777777" w:rsidR="00DA1463" w:rsidRPr="000B26F3" w:rsidRDefault="00DA1463" w:rsidP="00DA1463">
            <w:pPr>
              <w:widowControl w:val="0"/>
              <w:rPr>
                <w:sz w:val="22"/>
                <w:szCs w:val="22"/>
              </w:rPr>
            </w:pPr>
            <w:r w:rsidRPr="000B26F3">
              <w:rPr>
                <w:sz w:val="22"/>
                <w:szCs w:val="22"/>
              </w:rPr>
              <w:t>COWAT</w:t>
            </w:r>
          </w:p>
        </w:tc>
        <w:tc>
          <w:tcPr>
            <w:tcW w:w="1765" w:type="dxa"/>
          </w:tcPr>
          <w:p w14:paraId="39702654" w14:textId="6671D1A2" w:rsidR="00DA1463" w:rsidRPr="000B26F3" w:rsidRDefault="00851B09" w:rsidP="00DA1463">
            <w:pPr>
              <w:widowControl w:val="0"/>
              <w:jc w:val="center"/>
              <w:rPr>
                <w:sz w:val="22"/>
                <w:szCs w:val="22"/>
              </w:rPr>
            </w:pPr>
            <w:r w:rsidRPr="000B26F3">
              <w:rPr>
                <w:sz w:val="22"/>
                <w:szCs w:val="22"/>
              </w:rPr>
              <w:t>24·7 (14·3)</w:t>
            </w:r>
          </w:p>
        </w:tc>
        <w:tc>
          <w:tcPr>
            <w:tcW w:w="1870" w:type="dxa"/>
          </w:tcPr>
          <w:p w14:paraId="1E7B2B1A" w14:textId="03E4BAEC" w:rsidR="00DA1463" w:rsidRPr="000B26F3" w:rsidRDefault="00851B09" w:rsidP="00DA1463">
            <w:pPr>
              <w:widowControl w:val="0"/>
              <w:jc w:val="center"/>
              <w:rPr>
                <w:sz w:val="22"/>
                <w:szCs w:val="22"/>
              </w:rPr>
            </w:pPr>
            <w:r w:rsidRPr="000B26F3">
              <w:rPr>
                <w:sz w:val="22"/>
                <w:szCs w:val="22"/>
              </w:rPr>
              <w:t>29·3 (11·8)</w:t>
            </w:r>
          </w:p>
        </w:tc>
        <w:tc>
          <w:tcPr>
            <w:tcW w:w="1870" w:type="dxa"/>
          </w:tcPr>
          <w:p w14:paraId="76313BF7" w14:textId="0D2FEB94" w:rsidR="00DA1463" w:rsidRPr="000B26F3" w:rsidRDefault="00851B09" w:rsidP="00DA1463">
            <w:pPr>
              <w:widowControl w:val="0"/>
              <w:jc w:val="center"/>
              <w:rPr>
                <w:sz w:val="22"/>
                <w:szCs w:val="22"/>
              </w:rPr>
            </w:pPr>
            <w:r w:rsidRPr="000B26F3">
              <w:rPr>
                <w:sz w:val="22"/>
                <w:szCs w:val="22"/>
              </w:rPr>
              <w:t>27·4 (12·9)</w:t>
            </w:r>
          </w:p>
        </w:tc>
        <w:tc>
          <w:tcPr>
            <w:tcW w:w="1870" w:type="dxa"/>
          </w:tcPr>
          <w:p w14:paraId="59D6636C" w14:textId="12E4CD77" w:rsidR="00DA1463" w:rsidRPr="000B26F3" w:rsidRDefault="00851B09" w:rsidP="00DA1463">
            <w:pPr>
              <w:widowControl w:val="0"/>
              <w:jc w:val="center"/>
              <w:rPr>
                <w:sz w:val="22"/>
                <w:szCs w:val="22"/>
              </w:rPr>
            </w:pPr>
            <w:r w:rsidRPr="000B26F3">
              <w:rPr>
                <w:sz w:val="22"/>
                <w:szCs w:val="22"/>
              </w:rPr>
              <w:t>0·13</w:t>
            </w:r>
          </w:p>
        </w:tc>
      </w:tr>
      <w:tr w:rsidR="00DA1463" w:rsidRPr="000B26F3" w14:paraId="761ED921" w14:textId="77777777" w:rsidTr="00DA1463">
        <w:tc>
          <w:tcPr>
            <w:tcW w:w="1975" w:type="dxa"/>
          </w:tcPr>
          <w:p w14:paraId="72709E28" w14:textId="77777777" w:rsidR="00DA1463" w:rsidRPr="000B26F3" w:rsidRDefault="00DA1463" w:rsidP="00DA1463">
            <w:pPr>
              <w:widowControl w:val="0"/>
              <w:rPr>
                <w:sz w:val="22"/>
                <w:szCs w:val="22"/>
              </w:rPr>
            </w:pPr>
            <w:r w:rsidRPr="000B26F3">
              <w:rPr>
                <w:sz w:val="22"/>
                <w:szCs w:val="22"/>
              </w:rPr>
              <w:t>Digit Span</w:t>
            </w:r>
          </w:p>
        </w:tc>
        <w:tc>
          <w:tcPr>
            <w:tcW w:w="1765" w:type="dxa"/>
          </w:tcPr>
          <w:p w14:paraId="6570584B" w14:textId="7782F477" w:rsidR="00DA1463" w:rsidRPr="000B26F3" w:rsidRDefault="009C6160" w:rsidP="00DA1463">
            <w:pPr>
              <w:widowControl w:val="0"/>
              <w:jc w:val="center"/>
              <w:rPr>
                <w:sz w:val="22"/>
                <w:szCs w:val="22"/>
              </w:rPr>
            </w:pPr>
            <w:r w:rsidRPr="000B26F3">
              <w:rPr>
                <w:sz w:val="22"/>
                <w:szCs w:val="22"/>
              </w:rPr>
              <w:t>11·7 (3·3)</w:t>
            </w:r>
          </w:p>
        </w:tc>
        <w:tc>
          <w:tcPr>
            <w:tcW w:w="1870" w:type="dxa"/>
          </w:tcPr>
          <w:p w14:paraId="21F82784" w14:textId="448E2E09" w:rsidR="00DA1463" w:rsidRPr="000B26F3" w:rsidRDefault="009C6160" w:rsidP="00DA1463">
            <w:pPr>
              <w:widowControl w:val="0"/>
              <w:jc w:val="center"/>
              <w:rPr>
                <w:sz w:val="22"/>
                <w:szCs w:val="22"/>
              </w:rPr>
            </w:pPr>
            <w:r w:rsidRPr="000B26F3">
              <w:rPr>
                <w:sz w:val="22"/>
                <w:szCs w:val="22"/>
              </w:rPr>
              <w:t>13·5 (2·6)</w:t>
            </w:r>
          </w:p>
        </w:tc>
        <w:tc>
          <w:tcPr>
            <w:tcW w:w="1870" w:type="dxa"/>
          </w:tcPr>
          <w:p w14:paraId="4810A681" w14:textId="56A6EAA4" w:rsidR="00DA1463" w:rsidRPr="000B26F3" w:rsidRDefault="009C6160" w:rsidP="00DA1463">
            <w:pPr>
              <w:widowControl w:val="0"/>
              <w:jc w:val="center"/>
              <w:rPr>
                <w:sz w:val="22"/>
                <w:szCs w:val="22"/>
              </w:rPr>
            </w:pPr>
            <w:r w:rsidRPr="000B26F3">
              <w:rPr>
                <w:sz w:val="22"/>
                <w:szCs w:val="22"/>
              </w:rPr>
              <w:t>12·8 (3·0)</w:t>
            </w:r>
          </w:p>
        </w:tc>
        <w:tc>
          <w:tcPr>
            <w:tcW w:w="1870" w:type="dxa"/>
          </w:tcPr>
          <w:p w14:paraId="41D07B81" w14:textId="1A5CAA13" w:rsidR="00DA1463" w:rsidRPr="000B26F3" w:rsidRDefault="009C6160" w:rsidP="00DA1463">
            <w:pPr>
              <w:widowControl w:val="0"/>
              <w:jc w:val="center"/>
              <w:rPr>
                <w:sz w:val="22"/>
                <w:szCs w:val="22"/>
              </w:rPr>
            </w:pPr>
            <w:r w:rsidRPr="000B26F3">
              <w:rPr>
                <w:sz w:val="22"/>
                <w:szCs w:val="22"/>
              </w:rPr>
              <w:t>0·13</w:t>
            </w:r>
          </w:p>
        </w:tc>
      </w:tr>
      <w:tr w:rsidR="00DA1463" w:rsidRPr="000B26F3" w14:paraId="1A2BFCC6" w14:textId="77777777" w:rsidTr="00DA1463">
        <w:tc>
          <w:tcPr>
            <w:tcW w:w="1975" w:type="dxa"/>
          </w:tcPr>
          <w:p w14:paraId="187CBBF4" w14:textId="77777777" w:rsidR="00DA1463" w:rsidRPr="000B26F3" w:rsidRDefault="00DA1463" w:rsidP="00DA1463">
            <w:pPr>
              <w:widowControl w:val="0"/>
              <w:rPr>
                <w:sz w:val="22"/>
                <w:szCs w:val="22"/>
              </w:rPr>
            </w:pPr>
            <w:r w:rsidRPr="000B26F3">
              <w:rPr>
                <w:sz w:val="22"/>
                <w:szCs w:val="22"/>
              </w:rPr>
              <w:t>NPI</w:t>
            </w:r>
          </w:p>
        </w:tc>
        <w:tc>
          <w:tcPr>
            <w:tcW w:w="1765" w:type="dxa"/>
          </w:tcPr>
          <w:p w14:paraId="044347F3" w14:textId="5EFAE690" w:rsidR="00DA1463" w:rsidRPr="000B26F3" w:rsidRDefault="004C0A15" w:rsidP="00DA1463">
            <w:pPr>
              <w:widowControl w:val="0"/>
              <w:jc w:val="center"/>
              <w:rPr>
                <w:sz w:val="22"/>
                <w:szCs w:val="22"/>
              </w:rPr>
            </w:pPr>
            <w:r w:rsidRPr="000B26F3">
              <w:rPr>
                <w:sz w:val="22"/>
                <w:szCs w:val="22"/>
              </w:rPr>
              <w:t>8·5 (8·3)</w:t>
            </w:r>
          </w:p>
        </w:tc>
        <w:tc>
          <w:tcPr>
            <w:tcW w:w="1870" w:type="dxa"/>
          </w:tcPr>
          <w:p w14:paraId="242BF39F" w14:textId="608E408C" w:rsidR="00DA1463" w:rsidRPr="000B26F3" w:rsidRDefault="004C0A15" w:rsidP="00DA1463">
            <w:pPr>
              <w:widowControl w:val="0"/>
              <w:jc w:val="center"/>
              <w:rPr>
                <w:sz w:val="22"/>
                <w:szCs w:val="22"/>
              </w:rPr>
            </w:pPr>
            <w:r w:rsidRPr="000B26F3">
              <w:rPr>
                <w:sz w:val="22"/>
                <w:szCs w:val="22"/>
              </w:rPr>
              <w:t>6·8 (7·1)</w:t>
            </w:r>
          </w:p>
        </w:tc>
        <w:tc>
          <w:tcPr>
            <w:tcW w:w="1870" w:type="dxa"/>
          </w:tcPr>
          <w:p w14:paraId="452DD308" w14:textId="1CF26759" w:rsidR="00DA1463" w:rsidRPr="000B26F3" w:rsidRDefault="004C0A15" w:rsidP="00DA1463">
            <w:pPr>
              <w:widowControl w:val="0"/>
              <w:jc w:val="center"/>
              <w:rPr>
                <w:sz w:val="22"/>
                <w:szCs w:val="22"/>
              </w:rPr>
            </w:pPr>
            <w:r w:rsidRPr="000B26F3">
              <w:rPr>
                <w:sz w:val="22"/>
                <w:szCs w:val="22"/>
              </w:rPr>
              <w:t>7·5 (7·6)</w:t>
            </w:r>
          </w:p>
        </w:tc>
        <w:tc>
          <w:tcPr>
            <w:tcW w:w="1870" w:type="dxa"/>
          </w:tcPr>
          <w:p w14:paraId="0A05C38F" w14:textId="6F385E80" w:rsidR="00DA1463" w:rsidRPr="000B26F3" w:rsidRDefault="004C0A15" w:rsidP="00DA1463">
            <w:pPr>
              <w:widowControl w:val="0"/>
              <w:jc w:val="center"/>
              <w:rPr>
                <w:sz w:val="22"/>
                <w:szCs w:val="22"/>
              </w:rPr>
            </w:pPr>
            <w:r w:rsidRPr="000B26F3">
              <w:rPr>
                <w:sz w:val="22"/>
                <w:szCs w:val="22"/>
              </w:rPr>
              <w:t>0·8</w:t>
            </w:r>
          </w:p>
        </w:tc>
      </w:tr>
      <w:tr w:rsidR="00DA1463" w:rsidRPr="000B26F3" w14:paraId="434B63D9" w14:textId="77777777" w:rsidTr="00DA1463">
        <w:tc>
          <w:tcPr>
            <w:tcW w:w="1975" w:type="dxa"/>
          </w:tcPr>
          <w:p w14:paraId="248CF7C5" w14:textId="77777777" w:rsidR="00DA1463" w:rsidRPr="000B26F3" w:rsidRDefault="00DA1463" w:rsidP="00DA1463">
            <w:pPr>
              <w:widowControl w:val="0"/>
              <w:rPr>
                <w:sz w:val="22"/>
                <w:szCs w:val="22"/>
              </w:rPr>
            </w:pPr>
            <w:r w:rsidRPr="000B26F3">
              <w:rPr>
                <w:sz w:val="22"/>
                <w:szCs w:val="22"/>
              </w:rPr>
              <w:t>QoL-AD</w:t>
            </w:r>
          </w:p>
        </w:tc>
        <w:tc>
          <w:tcPr>
            <w:tcW w:w="1765" w:type="dxa"/>
          </w:tcPr>
          <w:p w14:paraId="4F0A111D" w14:textId="68371997" w:rsidR="00DA1463" w:rsidRPr="000B26F3" w:rsidRDefault="00A1628E" w:rsidP="00DA1463">
            <w:pPr>
              <w:widowControl w:val="0"/>
              <w:jc w:val="center"/>
              <w:rPr>
                <w:sz w:val="22"/>
                <w:szCs w:val="22"/>
              </w:rPr>
            </w:pPr>
            <w:r w:rsidRPr="000B26F3">
              <w:rPr>
                <w:sz w:val="22"/>
                <w:szCs w:val="22"/>
              </w:rPr>
              <w:t>40·4 (5·4)</w:t>
            </w:r>
          </w:p>
        </w:tc>
        <w:tc>
          <w:tcPr>
            <w:tcW w:w="1870" w:type="dxa"/>
          </w:tcPr>
          <w:p w14:paraId="503F697D" w14:textId="7CAD12F4" w:rsidR="00DA1463" w:rsidRPr="000B26F3" w:rsidRDefault="00A1628E" w:rsidP="00DA1463">
            <w:pPr>
              <w:widowControl w:val="0"/>
              <w:jc w:val="center"/>
              <w:rPr>
                <w:sz w:val="22"/>
                <w:szCs w:val="22"/>
              </w:rPr>
            </w:pPr>
            <w:r w:rsidRPr="000B26F3">
              <w:rPr>
                <w:sz w:val="22"/>
                <w:szCs w:val="22"/>
              </w:rPr>
              <w:t>38·2 (4·5)</w:t>
            </w:r>
          </w:p>
        </w:tc>
        <w:tc>
          <w:tcPr>
            <w:tcW w:w="1870" w:type="dxa"/>
          </w:tcPr>
          <w:p w14:paraId="2BBEC617" w14:textId="2E153D27" w:rsidR="00DA1463" w:rsidRPr="000B26F3" w:rsidRDefault="00A1628E" w:rsidP="00DA1463">
            <w:pPr>
              <w:widowControl w:val="0"/>
              <w:jc w:val="center"/>
              <w:rPr>
                <w:sz w:val="22"/>
                <w:szCs w:val="22"/>
              </w:rPr>
            </w:pPr>
            <w:r w:rsidRPr="000B26F3">
              <w:rPr>
                <w:sz w:val="22"/>
                <w:szCs w:val="22"/>
              </w:rPr>
              <w:t>39·2 (5·0)</w:t>
            </w:r>
          </w:p>
        </w:tc>
        <w:tc>
          <w:tcPr>
            <w:tcW w:w="1870" w:type="dxa"/>
          </w:tcPr>
          <w:p w14:paraId="50C2267D" w14:textId="18B233CD" w:rsidR="00DA1463" w:rsidRPr="000B26F3" w:rsidRDefault="004C0A15" w:rsidP="00DA1463">
            <w:pPr>
              <w:widowControl w:val="0"/>
              <w:jc w:val="center"/>
              <w:rPr>
                <w:sz w:val="22"/>
                <w:szCs w:val="22"/>
              </w:rPr>
            </w:pPr>
            <w:r w:rsidRPr="000B26F3">
              <w:rPr>
                <w:sz w:val="22"/>
                <w:szCs w:val="22"/>
              </w:rPr>
              <w:t>0·02</w:t>
            </w:r>
          </w:p>
        </w:tc>
      </w:tr>
      <w:tr w:rsidR="00DA1463" w:rsidRPr="000B26F3" w14:paraId="67BC9A9A" w14:textId="77777777" w:rsidTr="00DA1463">
        <w:tc>
          <w:tcPr>
            <w:tcW w:w="1975" w:type="dxa"/>
          </w:tcPr>
          <w:p w14:paraId="3E425EE3" w14:textId="77777777" w:rsidR="00DA1463" w:rsidRPr="000B26F3" w:rsidRDefault="00DA1463" w:rsidP="00DA1463">
            <w:pPr>
              <w:widowControl w:val="0"/>
              <w:rPr>
                <w:sz w:val="22"/>
                <w:szCs w:val="22"/>
              </w:rPr>
            </w:pPr>
            <w:r w:rsidRPr="000B26F3">
              <w:rPr>
                <w:sz w:val="22"/>
                <w:szCs w:val="22"/>
              </w:rPr>
              <w:t>Site (1/2/3)</w:t>
            </w:r>
          </w:p>
        </w:tc>
        <w:tc>
          <w:tcPr>
            <w:tcW w:w="1765" w:type="dxa"/>
          </w:tcPr>
          <w:p w14:paraId="133F0941" w14:textId="1DB452C8" w:rsidR="00DA1463" w:rsidRPr="000B26F3" w:rsidRDefault="00D217D3" w:rsidP="00DA1463">
            <w:pPr>
              <w:widowControl w:val="0"/>
              <w:jc w:val="center"/>
              <w:rPr>
                <w:sz w:val="22"/>
                <w:szCs w:val="22"/>
              </w:rPr>
            </w:pPr>
            <w:r w:rsidRPr="000B26F3">
              <w:rPr>
                <w:sz w:val="22"/>
                <w:szCs w:val="22"/>
              </w:rPr>
              <w:t>0·4/0·47/0·13</w:t>
            </w:r>
          </w:p>
        </w:tc>
        <w:tc>
          <w:tcPr>
            <w:tcW w:w="1870" w:type="dxa"/>
          </w:tcPr>
          <w:p w14:paraId="7452AD78" w14:textId="1A0C93FB" w:rsidR="00DA1463" w:rsidRPr="000B26F3" w:rsidRDefault="00D217D3" w:rsidP="00DA1463">
            <w:pPr>
              <w:widowControl w:val="0"/>
              <w:jc w:val="center"/>
              <w:rPr>
                <w:sz w:val="22"/>
                <w:szCs w:val="22"/>
              </w:rPr>
            </w:pPr>
            <w:r w:rsidRPr="000B26F3">
              <w:rPr>
                <w:sz w:val="22"/>
                <w:szCs w:val="22"/>
              </w:rPr>
              <w:t>0·52/0·38/0·1</w:t>
            </w:r>
          </w:p>
        </w:tc>
        <w:tc>
          <w:tcPr>
            <w:tcW w:w="1870" w:type="dxa"/>
          </w:tcPr>
          <w:p w14:paraId="22D5D0E7" w14:textId="7D0BDC5C" w:rsidR="00DA1463" w:rsidRPr="000B26F3" w:rsidRDefault="00D217D3" w:rsidP="00DA1463">
            <w:pPr>
              <w:widowControl w:val="0"/>
              <w:jc w:val="center"/>
              <w:rPr>
                <w:sz w:val="22"/>
                <w:szCs w:val="22"/>
              </w:rPr>
            </w:pPr>
            <w:r w:rsidRPr="000B26F3">
              <w:rPr>
                <w:sz w:val="22"/>
                <w:szCs w:val="22"/>
              </w:rPr>
              <w:t>0·47/0·42/0·11</w:t>
            </w:r>
          </w:p>
        </w:tc>
        <w:tc>
          <w:tcPr>
            <w:tcW w:w="1870" w:type="dxa"/>
          </w:tcPr>
          <w:p w14:paraId="7FBBEE94" w14:textId="72E58A58" w:rsidR="00DA1463" w:rsidRPr="000B26F3" w:rsidRDefault="004E5E5C" w:rsidP="00DA1463">
            <w:pPr>
              <w:widowControl w:val="0"/>
              <w:jc w:val="center"/>
              <w:rPr>
                <w:sz w:val="22"/>
                <w:szCs w:val="22"/>
              </w:rPr>
            </w:pPr>
            <w:r w:rsidRPr="000B26F3">
              <w:rPr>
                <w:sz w:val="22"/>
                <w:szCs w:val="22"/>
              </w:rPr>
              <w:t>1·0</w:t>
            </w:r>
          </w:p>
        </w:tc>
      </w:tr>
      <w:tr w:rsidR="00DA1463" w:rsidRPr="000B26F3" w14:paraId="59FB3DF8" w14:textId="77777777" w:rsidTr="00DA1463">
        <w:tc>
          <w:tcPr>
            <w:tcW w:w="1975" w:type="dxa"/>
          </w:tcPr>
          <w:p w14:paraId="4983E315" w14:textId="77777777" w:rsidR="00DA1463" w:rsidRPr="000B26F3" w:rsidRDefault="00DA1463" w:rsidP="00DA1463">
            <w:pPr>
              <w:widowControl w:val="0"/>
              <w:rPr>
                <w:sz w:val="22"/>
                <w:szCs w:val="22"/>
              </w:rPr>
            </w:pPr>
            <w:r w:rsidRPr="000B26F3">
              <w:rPr>
                <w:sz w:val="22"/>
                <w:szCs w:val="22"/>
              </w:rPr>
              <w:t>APOE4 (carrier/non)</w:t>
            </w:r>
          </w:p>
        </w:tc>
        <w:tc>
          <w:tcPr>
            <w:tcW w:w="1765" w:type="dxa"/>
          </w:tcPr>
          <w:p w14:paraId="63AB6E00" w14:textId="330BFBB4" w:rsidR="00DA1463" w:rsidRPr="000B26F3" w:rsidRDefault="00D217D3" w:rsidP="00DA1463">
            <w:pPr>
              <w:widowControl w:val="0"/>
              <w:jc w:val="center"/>
              <w:rPr>
                <w:sz w:val="22"/>
                <w:szCs w:val="22"/>
              </w:rPr>
            </w:pPr>
            <w:r w:rsidRPr="000B26F3">
              <w:rPr>
                <w:sz w:val="22"/>
                <w:szCs w:val="22"/>
              </w:rPr>
              <w:t>0·87/0·13</w:t>
            </w:r>
          </w:p>
        </w:tc>
        <w:tc>
          <w:tcPr>
            <w:tcW w:w="1870" w:type="dxa"/>
          </w:tcPr>
          <w:p w14:paraId="42A7D9E1" w14:textId="5523BB2C" w:rsidR="00DA1463" w:rsidRPr="000B26F3" w:rsidRDefault="00D217D3" w:rsidP="00DA1463">
            <w:pPr>
              <w:widowControl w:val="0"/>
              <w:jc w:val="center"/>
              <w:rPr>
                <w:sz w:val="22"/>
                <w:szCs w:val="22"/>
              </w:rPr>
            </w:pPr>
            <w:r w:rsidRPr="000B26F3">
              <w:rPr>
                <w:sz w:val="22"/>
                <w:szCs w:val="22"/>
              </w:rPr>
              <w:t>0·65/0·35</w:t>
            </w:r>
          </w:p>
        </w:tc>
        <w:tc>
          <w:tcPr>
            <w:tcW w:w="1870" w:type="dxa"/>
          </w:tcPr>
          <w:p w14:paraId="3C5E6B73" w14:textId="20186A18" w:rsidR="00DA1463" w:rsidRPr="000B26F3" w:rsidRDefault="00D217D3" w:rsidP="00DA1463">
            <w:pPr>
              <w:widowControl w:val="0"/>
              <w:jc w:val="center"/>
              <w:rPr>
                <w:sz w:val="22"/>
                <w:szCs w:val="22"/>
              </w:rPr>
            </w:pPr>
            <w:r w:rsidRPr="000B26F3">
              <w:rPr>
                <w:sz w:val="22"/>
                <w:szCs w:val="22"/>
              </w:rPr>
              <w:t>0·73/0·27</w:t>
            </w:r>
          </w:p>
        </w:tc>
        <w:tc>
          <w:tcPr>
            <w:tcW w:w="1870" w:type="dxa"/>
          </w:tcPr>
          <w:p w14:paraId="0D4CE509" w14:textId="2CD53685" w:rsidR="00DA1463" w:rsidRPr="000B26F3" w:rsidRDefault="004E5E5C" w:rsidP="00DA1463">
            <w:pPr>
              <w:widowControl w:val="0"/>
              <w:jc w:val="center"/>
              <w:rPr>
                <w:sz w:val="22"/>
                <w:szCs w:val="22"/>
              </w:rPr>
            </w:pPr>
            <w:r w:rsidRPr="000B26F3">
              <w:rPr>
                <w:sz w:val="22"/>
                <w:szCs w:val="22"/>
              </w:rPr>
              <w:t>0·5</w:t>
            </w:r>
          </w:p>
        </w:tc>
      </w:tr>
    </w:tbl>
    <w:p w14:paraId="4DEE797A" w14:textId="77777777" w:rsidR="00090D82" w:rsidRPr="000B26F3" w:rsidRDefault="00090D82" w:rsidP="00612DDF">
      <w:pPr>
        <w:rPr>
          <w:sz w:val="22"/>
          <w:szCs w:val="22"/>
        </w:rPr>
      </w:pPr>
    </w:p>
    <w:p w14:paraId="323AD779" w14:textId="77777777" w:rsidR="00204B60" w:rsidRPr="000B26F3" w:rsidRDefault="00204B60" w:rsidP="00090D82">
      <w:pPr>
        <w:rPr>
          <w:sz w:val="22"/>
          <w:szCs w:val="22"/>
        </w:rPr>
      </w:pPr>
    </w:p>
    <w:p w14:paraId="1F4978E3" w14:textId="19B8884C" w:rsidR="00204B60" w:rsidRPr="000B26F3" w:rsidRDefault="005511E7" w:rsidP="00090D82">
      <w:pPr>
        <w:rPr>
          <w:sz w:val="22"/>
          <w:szCs w:val="22"/>
        </w:rPr>
      </w:pPr>
      <w:r w:rsidRPr="000B26F3">
        <w:rPr>
          <w:noProof/>
          <w:sz w:val="22"/>
          <w:szCs w:val="22"/>
        </w:rPr>
        <w:drawing>
          <wp:inline distT="0" distB="0" distL="0" distR="0" wp14:anchorId="57519D81" wp14:editId="392DDE40">
            <wp:extent cx="6118917" cy="3577866"/>
            <wp:effectExtent l="0" t="0" r="2540"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134864" cy="3587191"/>
                    </a:xfrm>
                    <a:prstGeom prst="rect">
                      <a:avLst/>
                    </a:prstGeom>
                  </pic:spPr>
                </pic:pic>
              </a:graphicData>
            </a:graphic>
          </wp:inline>
        </w:drawing>
      </w:r>
    </w:p>
    <w:p w14:paraId="7D97C9A1" w14:textId="77777777" w:rsidR="00503F82" w:rsidRPr="000B26F3" w:rsidRDefault="00503F82" w:rsidP="00090D82">
      <w:pPr>
        <w:rPr>
          <w:sz w:val="22"/>
          <w:szCs w:val="22"/>
        </w:rPr>
      </w:pPr>
    </w:p>
    <w:p w14:paraId="0C3E3561" w14:textId="79E12083" w:rsidR="00090D82" w:rsidRPr="000B26F3" w:rsidRDefault="00090D82" w:rsidP="00090D82">
      <w:pPr>
        <w:rPr>
          <w:b/>
          <w:bCs/>
          <w:sz w:val="22"/>
          <w:szCs w:val="22"/>
        </w:rPr>
      </w:pPr>
      <w:r w:rsidRPr="000B26F3">
        <w:rPr>
          <w:b/>
          <w:bCs/>
          <w:sz w:val="22"/>
          <w:szCs w:val="22"/>
        </w:rPr>
        <w:t>Figure S</w:t>
      </w:r>
      <w:r w:rsidR="005A4AD1" w:rsidRPr="000B26F3">
        <w:rPr>
          <w:b/>
          <w:bCs/>
          <w:sz w:val="22"/>
          <w:szCs w:val="22"/>
        </w:rPr>
        <w:t>4</w:t>
      </w:r>
      <w:r w:rsidRPr="000B26F3">
        <w:rPr>
          <w:b/>
          <w:bCs/>
          <w:sz w:val="22"/>
          <w:szCs w:val="22"/>
        </w:rPr>
        <w:t>. Longitudinal clinical endpoint</w:t>
      </w:r>
      <w:r w:rsidR="00D4595E" w:rsidRPr="000B26F3">
        <w:rPr>
          <w:b/>
          <w:bCs/>
          <w:sz w:val="22"/>
          <w:szCs w:val="22"/>
        </w:rPr>
        <w:t>s</w:t>
      </w:r>
      <w:r w:rsidRPr="000B26F3">
        <w:rPr>
          <w:b/>
          <w:bCs/>
          <w:sz w:val="22"/>
          <w:szCs w:val="22"/>
        </w:rPr>
        <w:t xml:space="preserve"> in the mild subgroup.</w:t>
      </w:r>
    </w:p>
    <w:p w14:paraId="49927000" w14:textId="77777777" w:rsidR="00090D82" w:rsidRPr="000B26F3" w:rsidRDefault="00090D82" w:rsidP="00090D82">
      <w:pPr>
        <w:rPr>
          <w:sz w:val="22"/>
          <w:szCs w:val="22"/>
        </w:rPr>
      </w:pPr>
    </w:p>
    <w:p w14:paraId="15F88BB2" w14:textId="77777777" w:rsidR="00B14AEC" w:rsidRPr="000B26F3" w:rsidRDefault="00B14AEC" w:rsidP="008A5848">
      <w:pPr>
        <w:rPr>
          <w:b/>
          <w:bCs/>
          <w:sz w:val="22"/>
          <w:szCs w:val="22"/>
          <w:u w:val="single"/>
        </w:rPr>
      </w:pPr>
    </w:p>
    <w:p w14:paraId="74F2E4FC" w14:textId="77777777" w:rsidR="00B14AEC" w:rsidRPr="000B26F3" w:rsidRDefault="00B14AEC">
      <w:pPr>
        <w:rPr>
          <w:b/>
          <w:bCs/>
          <w:sz w:val="22"/>
          <w:szCs w:val="22"/>
          <w:u w:val="single"/>
        </w:rPr>
      </w:pPr>
      <w:r w:rsidRPr="000B26F3">
        <w:rPr>
          <w:b/>
          <w:bCs/>
          <w:sz w:val="22"/>
          <w:szCs w:val="22"/>
          <w:u w:val="single"/>
        </w:rPr>
        <w:br w:type="page"/>
      </w:r>
    </w:p>
    <w:p w14:paraId="0F70E78A" w14:textId="3F2E795E" w:rsidR="008A5848" w:rsidRPr="000B26F3" w:rsidRDefault="008A5848" w:rsidP="008A5848">
      <w:pPr>
        <w:rPr>
          <w:b/>
          <w:bCs/>
          <w:sz w:val="22"/>
          <w:szCs w:val="22"/>
          <w:u w:val="single"/>
        </w:rPr>
      </w:pPr>
      <w:r w:rsidRPr="000B26F3">
        <w:rPr>
          <w:b/>
          <w:bCs/>
          <w:sz w:val="22"/>
          <w:szCs w:val="22"/>
          <w:u w:val="single"/>
        </w:rPr>
        <w:lastRenderedPageBreak/>
        <w:t>Female and Male Subgroups</w:t>
      </w:r>
    </w:p>
    <w:p w14:paraId="796F4C4E" w14:textId="77777777" w:rsidR="008A5848" w:rsidRPr="000B26F3" w:rsidRDefault="008A5848" w:rsidP="008A5848">
      <w:pPr>
        <w:rPr>
          <w:i/>
          <w:iCs/>
          <w:sz w:val="22"/>
          <w:szCs w:val="22"/>
        </w:rPr>
      </w:pPr>
    </w:p>
    <w:p w14:paraId="3DCF4EDD" w14:textId="6F8E664D" w:rsidR="008A5848" w:rsidRPr="000B26F3" w:rsidRDefault="008A5848" w:rsidP="008A5848">
      <w:pPr>
        <w:keepNext/>
        <w:rPr>
          <w:b/>
          <w:bCs/>
          <w:sz w:val="22"/>
          <w:szCs w:val="22"/>
        </w:rPr>
      </w:pPr>
      <w:r w:rsidRPr="000B26F3">
        <w:rPr>
          <w:b/>
          <w:bCs/>
          <w:sz w:val="22"/>
          <w:szCs w:val="22"/>
        </w:rPr>
        <w:t>Table S3. Female Subgroup Baseline Characteristics</w:t>
      </w:r>
      <w:r w:rsidR="00503F82" w:rsidRPr="000B26F3">
        <w:rPr>
          <w:b/>
          <w:bCs/>
          <w:sz w:val="22"/>
          <w:szCs w:val="22"/>
        </w:rPr>
        <w:t>.</w:t>
      </w:r>
    </w:p>
    <w:p w14:paraId="67A77383" w14:textId="77777777" w:rsidR="00934F3A" w:rsidRPr="000B26F3" w:rsidRDefault="00934F3A" w:rsidP="008A5848">
      <w:pPr>
        <w:keepNext/>
        <w:rPr>
          <w:sz w:val="22"/>
          <w:szCs w:val="22"/>
        </w:rPr>
      </w:pPr>
    </w:p>
    <w:tbl>
      <w:tblPr>
        <w:tblStyle w:val="TableGrid"/>
        <w:tblW w:w="0" w:type="auto"/>
        <w:tblLook w:val="04A0" w:firstRow="1" w:lastRow="0" w:firstColumn="1" w:lastColumn="0" w:noHBand="0" w:noVBand="1"/>
      </w:tblPr>
      <w:tblGrid>
        <w:gridCol w:w="1975"/>
        <w:gridCol w:w="1765"/>
        <w:gridCol w:w="1870"/>
        <w:gridCol w:w="1870"/>
        <w:gridCol w:w="1870"/>
      </w:tblGrid>
      <w:tr w:rsidR="00934F3A" w:rsidRPr="000B26F3" w14:paraId="6325C7E1" w14:textId="77777777" w:rsidTr="00566848">
        <w:tc>
          <w:tcPr>
            <w:tcW w:w="1975" w:type="dxa"/>
          </w:tcPr>
          <w:p w14:paraId="339817D6" w14:textId="77777777" w:rsidR="00934F3A" w:rsidRPr="000B26F3" w:rsidRDefault="00934F3A" w:rsidP="00566848">
            <w:pPr>
              <w:widowControl w:val="0"/>
              <w:rPr>
                <w:sz w:val="22"/>
                <w:szCs w:val="22"/>
              </w:rPr>
            </w:pPr>
          </w:p>
        </w:tc>
        <w:tc>
          <w:tcPr>
            <w:tcW w:w="1765" w:type="dxa"/>
          </w:tcPr>
          <w:p w14:paraId="6CD72D54" w14:textId="5CF4AE0A" w:rsidR="00934F3A" w:rsidRPr="000B26F3" w:rsidRDefault="00934F3A" w:rsidP="00566848">
            <w:pPr>
              <w:widowControl w:val="0"/>
              <w:jc w:val="center"/>
              <w:rPr>
                <w:sz w:val="22"/>
                <w:szCs w:val="22"/>
              </w:rPr>
            </w:pPr>
            <w:r w:rsidRPr="000B26F3">
              <w:rPr>
                <w:sz w:val="22"/>
                <w:szCs w:val="22"/>
              </w:rPr>
              <w:t>Placebo (N=1</w:t>
            </w:r>
            <w:r w:rsidR="004B0FDC" w:rsidRPr="000B26F3">
              <w:rPr>
                <w:sz w:val="22"/>
                <w:szCs w:val="22"/>
              </w:rPr>
              <w:t>1</w:t>
            </w:r>
            <w:r w:rsidRPr="000B26F3">
              <w:rPr>
                <w:sz w:val="22"/>
                <w:szCs w:val="22"/>
              </w:rPr>
              <w:t>)</w:t>
            </w:r>
          </w:p>
        </w:tc>
        <w:tc>
          <w:tcPr>
            <w:tcW w:w="1870" w:type="dxa"/>
          </w:tcPr>
          <w:p w14:paraId="15F2DF63" w14:textId="75D54DCF" w:rsidR="00934F3A" w:rsidRPr="000B26F3" w:rsidRDefault="00934F3A" w:rsidP="00566848">
            <w:pPr>
              <w:widowControl w:val="0"/>
              <w:jc w:val="center"/>
              <w:rPr>
                <w:sz w:val="22"/>
                <w:szCs w:val="22"/>
              </w:rPr>
            </w:pPr>
            <w:r w:rsidRPr="000B26F3">
              <w:rPr>
                <w:sz w:val="22"/>
                <w:szCs w:val="22"/>
              </w:rPr>
              <w:t>Rasagiline (N=</w:t>
            </w:r>
            <w:r w:rsidR="004B0FDC" w:rsidRPr="000B26F3">
              <w:rPr>
                <w:sz w:val="22"/>
                <w:szCs w:val="22"/>
              </w:rPr>
              <w:t>14</w:t>
            </w:r>
            <w:r w:rsidRPr="000B26F3">
              <w:rPr>
                <w:sz w:val="22"/>
                <w:szCs w:val="22"/>
              </w:rPr>
              <w:t>)</w:t>
            </w:r>
          </w:p>
        </w:tc>
        <w:tc>
          <w:tcPr>
            <w:tcW w:w="1870" w:type="dxa"/>
          </w:tcPr>
          <w:p w14:paraId="217093C9" w14:textId="15B3056F" w:rsidR="00934F3A" w:rsidRPr="000B26F3" w:rsidRDefault="00934F3A" w:rsidP="00566848">
            <w:pPr>
              <w:widowControl w:val="0"/>
              <w:jc w:val="center"/>
              <w:rPr>
                <w:sz w:val="22"/>
                <w:szCs w:val="22"/>
              </w:rPr>
            </w:pPr>
            <w:r w:rsidRPr="000B26F3">
              <w:rPr>
                <w:sz w:val="22"/>
                <w:szCs w:val="22"/>
              </w:rPr>
              <w:t>All (N=</w:t>
            </w:r>
            <w:r w:rsidR="004B0FDC" w:rsidRPr="000B26F3">
              <w:rPr>
                <w:sz w:val="22"/>
                <w:szCs w:val="22"/>
              </w:rPr>
              <w:t>25</w:t>
            </w:r>
            <w:r w:rsidRPr="000B26F3">
              <w:rPr>
                <w:sz w:val="22"/>
                <w:szCs w:val="22"/>
              </w:rPr>
              <w:t>)</w:t>
            </w:r>
          </w:p>
        </w:tc>
        <w:tc>
          <w:tcPr>
            <w:tcW w:w="1870" w:type="dxa"/>
          </w:tcPr>
          <w:p w14:paraId="76E2500C" w14:textId="77777777" w:rsidR="00934F3A" w:rsidRPr="000B26F3" w:rsidRDefault="00934F3A" w:rsidP="00566848">
            <w:pPr>
              <w:widowControl w:val="0"/>
              <w:jc w:val="center"/>
              <w:rPr>
                <w:sz w:val="22"/>
                <w:szCs w:val="22"/>
              </w:rPr>
            </w:pPr>
            <w:r w:rsidRPr="000B26F3">
              <w:rPr>
                <w:sz w:val="22"/>
                <w:szCs w:val="22"/>
              </w:rPr>
              <w:t>p-value</w:t>
            </w:r>
          </w:p>
        </w:tc>
      </w:tr>
      <w:tr w:rsidR="00934F3A" w:rsidRPr="000B26F3" w14:paraId="7824F992" w14:textId="77777777" w:rsidTr="00566848">
        <w:tc>
          <w:tcPr>
            <w:tcW w:w="1975" w:type="dxa"/>
          </w:tcPr>
          <w:p w14:paraId="3B71F5C1" w14:textId="77777777" w:rsidR="00934F3A" w:rsidRPr="000B26F3" w:rsidRDefault="00934F3A" w:rsidP="00566848">
            <w:pPr>
              <w:widowControl w:val="0"/>
              <w:rPr>
                <w:sz w:val="22"/>
                <w:szCs w:val="22"/>
              </w:rPr>
            </w:pPr>
            <w:r w:rsidRPr="000B26F3">
              <w:rPr>
                <w:sz w:val="22"/>
                <w:szCs w:val="22"/>
              </w:rPr>
              <w:t>Age (S.D.), range (years)</w:t>
            </w:r>
          </w:p>
        </w:tc>
        <w:tc>
          <w:tcPr>
            <w:tcW w:w="1765" w:type="dxa"/>
          </w:tcPr>
          <w:p w14:paraId="1DEDBFFD" w14:textId="6B447402" w:rsidR="00934F3A" w:rsidRPr="000B26F3" w:rsidRDefault="00934F3A" w:rsidP="00566848">
            <w:pPr>
              <w:widowControl w:val="0"/>
              <w:jc w:val="center"/>
              <w:rPr>
                <w:sz w:val="22"/>
                <w:szCs w:val="22"/>
              </w:rPr>
            </w:pPr>
            <w:r w:rsidRPr="000B26F3">
              <w:rPr>
                <w:sz w:val="22"/>
                <w:szCs w:val="22"/>
              </w:rPr>
              <w:t>73·6 (7·4)</w:t>
            </w:r>
          </w:p>
          <w:p w14:paraId="44EAFC57" w14:textId="4EBE12D3" w:rsidR="00934F3A" w:rsidRPr="000B26F3" w:rsidRDefault="00934F3A" w:rsidP="00566848">
            <w:pPr>
              <w:widowControl w:val="0"/>
              <w:jc w:val="center"/>
              <w:rPr>
                <w:sz w:val="22"/>
                <w:szCs w:val="22"/>
              </w:rPr>
            </w:pPr>
            <w:r w:rsidRPr="000B26F3">
              <w:rPr>
                <w:sz w:val="22"/>
                <w:szCs w:val="22"/>
              </w:rPr>
              <w:t>(</w:t>
            </w:r>
            <w:r w:rsidR="00566848" w:rsidRPr="000B26F3">
              <w:rPr>
                <w:sz w:val="22"/>
                <w:szCs w:val="22"/>
              </w:rPr>
              <w:t>61</w:t>
            </w:r>
            <w:r w:rsidRPr="000B26F3">
              <w:rPr>
                <w:sz w:val="22"/>
                <w:szCs w:val="22"/>
              </w:rPr>
              <w:t>–84)</w:t>
            </w:r>
          </w:p>
        </w:tc>
        <w:tc>
          <w:tcPr>
            <w:tcW w:w="1870" w:type="dxa"/>
          </w:tcPr>
          <w:p w14:paraId="05DF6EA0" w14:textId="6214EA77" w:rsidR="00934F3A" w:rsidRPr="000B26F3" w:rsidRDefault="00934F3A" w:rsidP="00566848">
            <w:pPr>
              <w:widowControl w:val="0"/>
              <w:jc w:val="center"/>
              <w:rPr>
                <w:sz w:val="22"/>
                <w:szCs w:val="22"/>
              </w:rPr>
            </w:pPr>
            <w:r w:rsidRPr="000B26F3">
              <w:rPr>
                <w:sz w:val="22"/>
                <w:szCs w:val="22"/>
              </w:rPr>
              <w:t>74·8 (7·2)</w:t>
            </w:r>
          </w:p>
          <w:p w14:paraId="67A39B82" w14:textId="700CA8FB" w:rsidR="00934F3A" w:rsidRPr="000B26F3" w:rsidRDefault="00934F3A" w:rsidP="00566848">
            <w:pPr>
              <w:widowControl w:val="0"/>
              <w:jc w:val="center"/>
              <w:rPr>
                <w:sz w:val="22"/>
                <w:szCs w:val="22"/>
              </w:rPr>
            </w:pPr>
            <w:r w:rsidRPr="000B26F3">
              <w:rPr>
                <w:sz w:val="22"/>
                <w:szCs w:val="22"/>
              </w:rPr>
              <w:t>(63–</w:t>
            </w:r>
            <w:r w:rsidR="00566848" w:rsidRPr="000B26F3">
              <w:rPr>
                <w:sz w:val="22"/>
                <w:szCs w:val="22"/>
              </w:rPr>
              <w:t>85</w:t>
            </w:r>
            <w:r w:rsidRPr="000B26F3">
              <w:rPr>
                <w:sz w:val="22"/>
                <w:szCs w:val="22"/>
              </w:rPr>
              <w:t>)</w:t>
            </w:r>
          </w:p>
        </w:tc>
        <w:tc>
          <w:tcPr>
            <w:tcW w:w="1870" w:type="dxa"/>
          </w:tcPr>
          <w:p w14:paraId="0A91AA97" w14:textId="25874ECC" w:rsidR="00934F3A" w:rsidRPr="000B26F3" w:rsidRDefault="00934F3A" w:rsidP="00566848">
            <w:pPr>
              <w:widowControl w:val="0"/>
              <w:jc w:val="center"/>
              <w:rPr>
                <w:sz w:val="22"/>
                <w:szCs w:val="22"/>
              </w:rPr>
            </w:pPr>
            <w:r w:rsidRPr="000B26F3">
              <w:rPr>
                <w:sz w:val="22"/>
                <w:szCs w:val="22"/>
              </w:rPr>
              <w:t>74·3 (7·2)</w:t>
            </w:r>
          </w:p>
          <w:p w14:paraId="114A0699" w14:textId="1E880D1D" w:rsidR="00934F3A" w:rsidRPr="000B26F3" w:rsidRDefault="00934F3A" w:rsidP="00566848">
            <w:pPr>
              <w:widowControl w:val="0"/>
              <w:jc w:val="center"/>
              <w:rPr>
                <w:sz w:val="22"/>
                <w:szCs w:val="22"/>
              </w:rPr>
            </w:pPr>
            <w:r w:rsidRPr="000B26F3">
              <w:rPr>
                <w:sz w:val="22"/>
                <w:szCs w:val="22"/>
              </w:rPr>
              <w:t>(</w:t>
            </w:r>
            <w:r w:rsidR="00566848" w:rsidRPr="000B26F3">
              <w:rPr>
                <w:sz w:val="22"/>
                <w:szCs w:val="22"/>
              </w:rPr>
              <w:t>61</w:t>
            </w:r>
            <w:r w:rsidRPr="000B26F3">
              <w:rPr>
                <w:sz w:val="22"/>
                <w:szCs w:val="22"/>
              </w:rPr>
              <w:t>–</w:t>
            </w:r>
            <w:r w:rsidR="00566848" w:rsidRPr="000B26F3">
              <w:rPr>
                <w:sz w:val="22"/>
                <w:szCs w:val="22"/>
              </w:rPr>
              <w:t>85</w:t>
            </w:r>
            <w:r w:rsidRPr="000B26F3">
              <w:rPr>
                <w:sz w:val="22"/>
                <w:szCs w:val="22"/>
              </w:rPr>
              <w:t>)</w:t>
            </w:r>
          </w:p>
        </w:tc>
        <w:tc>
          <w:tcPr>
            <w:tcW w:w="1870" w:type="dxa"/>
          </w:tcPr>
          <w:p w14:paraId="5FEBE7B5" w14:textId="77777777" w:rsidR="00934F3A" w:rsidRPr="000B26F3" w:rsidRDefault="00934F3A" w:rsidP="00566848">
            <w:pPr>
              <w:widowControl w:val="0"/>
              <w:jc w:val="center"/>
              <w:rPr>
                <w:sz w:val="22"/>
                <w:szCs w:val="22"/>
              </w:rPr>
            </w:pPr>
            <w:r w:rsidRPr="000B26F3">
              <w:rPr>
                <w:sz w:val="22"/>
                <w:szCs w:val="22"/>
              </w:rPr>
              <w:t>0·5</w:t>
            </w:r>
          </w:p>
        </w:tc>
      </w:tr>
      <w:tr w:rsidR="00934F3A" w:rsidRPr="000B26F3" w14:paraId="7014B513" w14:textId="77777777" w:rsidTr="00566848">
        <w:tc>
          <w:tcPr>
            <w:tcW w:w="1975" w:type="dxa"/>
          </w:tcPr>
          <w:p w14:paraId="3D8748AE" w14:textId="77777777" w:rsidR="00934F3A" w:rsidRPr="000B26F3" w:rsidRDefault="00934F3A" w:rsidP="00566848">
            <w:pPr>
              <w:widowControl w:val="0"/>
              <w:rPr>
                <w:sz w:val="22"/>
                <w:szCs w:val="22"/>
              </w:rPr>
            </w:pPr>
            <w:r w:rsidRPr="000B26F3">
              <w:rPr>
                <w:sz w:val="22"/>
                <w:szCs w:val="22"/>
              </w:rPr>
              <w:t>Sex (Female/Male)</w:t>
            </w:r>
          </w:p>
        </w:tc>
        <w:tc>
          <w:tcPr>
            <w:tcW w:w="1765" w:type="dxa"/>
          </w:tcPr>
          <w:p w14:paraId="09FC11C2" w14:textId="136FEB40" w:rsidR="00934F3A" w:rsidRPr="000B26F3" w:rsidRDefault="00934F3A" w:rsidP="00566848">
            <w:pPr>
              <w:widowControl w:val="0"/>
              <w:jc w:val="center"/>
              <w:rPr>
                <w:sz w:val="22"/>
                <w:szCs w:val="22"/>
              </w:rPr>
            </w:pPr>
            <w:r w:rsidRPr="000B26F3">
              <w:rPr>
                <w:sz w:val="22"/>
                <w:szCs w:val="22"/>
              </w:rPr>
              <w:t>1·0/0·0</w:t>
            </w:r>
          </w:p>
        </w:tc>
        <w:tc>
          <w:tcPr>
            <w:tcW w:w="1870" w:type="dxa"/>
          </w:tcPr>
          <w:p w14:paraId="2641EB16" w14:textId="5C042C8E" w:rsidR="00934F3A" w:rsidRPr="000B26F3" w:rsidRDefault="00934F3A" w:rsidP="00566848">
            <w:pPr>
              <w:widowControl w:val="0"/>
              <w:jc w:val="center"/>
              <w:rPr>
                <w:sz w:val="22"/>
                <w:szCs w:val="22"/>
              </w:rPr>
            </w:pPr>
            <w:r w:rsidRPr="000B26F3">
              <w:rPr>
                <w:sz w:val="22"/>
                <w:szCs w:val="22"/>
              </w:rPr>
              <w:t>1·0/0·0</w:t>
            </w:r>
          </w:p>
        </w:tc>
        <w:tc>
          <w:tcPr>
            <w:tcW w:w="1870" w:type="dxa"/>
          </w:tcPr>
          <w:p w14:paraId="49E479E4" w14:textId="02059E75" w:rsidR="00934F3A" w:rsidRPr="000B26F3" w:rsidRDefault="00934F3A" w:rsidP="00566848">
            <w:pPr>
              <w:widowControl w:val="0"/>
              <w:jc w:val="center"/>
              <w:rPr>
                <w:sz w:val="22"/>
                <w:szCs w:val="22"/>
              </w:rPr>
            </w:pPr>
            <w:r w:rsidRPr="000B26F3">
              <w:rPr>
                <w:sz w:val="22"/>
                <w:szCs w:val="22"/>
              </w:rPr>
              <w:t>1·0/0·0</w:t>
            </w:r>
          </w:p>
        </w:tc>
        <w:tc>
          <w:tcPr>
            <w:tcW w:w="1870" w:type="dxa"/>
          </w:tcPr>
          <w:p w14:paraId="5D2503EE" w14:textId="7D621E7A" w:rsidR="00934F3A" w:rsidRPr="000B26F3" w:rsidRDefault="00934F3A" w:rsidP="00566848">
            <w:pPr>
              <w:widowControl w:val="0"/>
              <w:jc w:val="center"/>
              <w:rPr>
                <w:sz w:val="22"/>
                <w:szCs w:val="22"/>
              </w:rPr>
            </w:pPr>
            <w:r w:rsidRPr="000B26F3">
              <w:rPr>
                <w:sz w:val="22"/>
                <w:szCs w:val="22"/>
              </w:rPr>
              <w:t>n/a</w:t>
            </w:r>
          </w:p>
        </w:tc>
      </w:tr>
      <w:tr w:rsidR="00934F3A" w:rsidRPr="000B26F3" w14:paraId="5829A6A3" w14:textId="77777777" w:rsidTr="00566848">
        <w:tc>
          <w:tcPr>
            <w:tcW w:w="1975" w:type="dxa"/>
          </w:tcPr>
          <w:p w14:paraId="65737E28" w14:textId="77777777" w:rsidR="00934F3A" w:rsidRPr="000B26F3" w:rsidRDefault="00934F3A" w:rsidP="00566848">
            <w:pPr>
              <w:widowControl w:val="0"/>
              <w:rPr>
                <w:sz w:val="22"/>
                <w:szCs w:val="22"/>
              </w:rPr>
            </w:pPr>
            <w:r w:rsidRPr="000B26F3">
              <w:rPr>
                <w:sz w:val="22"/>
                <w:szCs w:val="22"/>
              </w:rPr>
              <w:t>Education</w:t>
            </w:r>
          </w:p>
        </w:tc>
        <w:tc>
          <w:tcPr>
            <w:tcW w:w="1765" w:type="dxa"/>
          </w:tcPr>
          <w:p w14:paraId="1ABB9FDF" w14:textId="1D853E60" w:rsidR="00934F3A" w:rsidRPr="000B26F3" w:rsidRDefault="00934F3A" w:rsidP="00566848">
            <w:pPr>
              <w:widowControl w:val="0"/>
              <w:jc w:val="center"/>
              <w:rPr>
                <w:sz w:val="22"/>
                <w:szCs w:val="22"/>
              </w:rPr>
            </w:pPr>
            <w:r w:rsidRPr="000B26F3">
              <w:rPr>
                <w:sz w:val="22"/>
                <w:szCs w:val="22"/>
              </w:rPr>
              <w:t>13·1 (2·0)</w:t>
            </w:r>
          </w:p>
        </w:tc>
        <w:tc>
          <w:tcPr>
            <w:tcW w:w="1870" w:type="dxa"/>
          </w:tcPr>
          <w:p w14:paraId="2AF0F199" w14:textId="3C109526" w:rsidR="00934F3A" w:rsidRPr="000B26F3" w:rsidRDefault="00934F3A" w:rsidP="00566848">
            <w:pPr>
              <w:widowControl w:val="0"/>
              <w:jc w:val="center"/>
              <w:rPr>
                <w:sz w:val="22"/>
                <w:szCs w:val="22"/>
              </w:rPr>
            </w:pPr>
            <w:r w:rsidRPr="000B26F3">
              <w:rPr>
                <w:sz w:val="22"/>
                <w:szCs w:val="22"/>
              </w:rPr>
              <w:t>13·6 (2·7)</w:t>
            </w:r>
          </w:p>
        </w:tc>
        <w:tc>
          <w:tcPr>
            <w:tcW w:w="1870" w:type="dxa"/>
          </w:tcPr>
          <w:p w14:paraId="78714E46" w14:textId="130D0216" w:rsidR="00934F3A" w:rsidRPr="000B26F3" w:rsidRDefault="00934F3A" w:rsidP="00566848">
            <w:pPr>
              <w:widowControl w:val="0"/>
              <w:jc w:val="center"/>
              <w:rPr>
                <w:sz w:val="22"/>
                <w:szCs w:val="22"/>
              </w:rPr>
            </w:pPr>
            <w:r w:rsidRPr="000B26F3">
              <w:rPr>
                <w:sz w:val="22"/>
                <w:szCs w:val="22"/>
              </w:rPr>
              <w:t>13·4 (2·4)</w:t>
            </w:r>
          </w:p>
        </w:tc>
        <w:tc>
          <w:tcPr>
            <w:tcW w:w="1870" w:type="dxa"/>
          </w:tcPr>
          <w:p w14:paraId="2DD4CF83" w14:textId="77777777" w:rsidR="00934F3A" w:rsidRPr="000B26F3" w:rsidRDefault="00934F3A" w:rsidP="00566848">
            <w:pPr>
              <w:widowControl w:val="0"/>
              <w:jc w:val="center"/>
              <w:rPr>
                <w:sz w:val="22"/>
                <w:szCs w:val="22"/>
              </w:rPr>
            </w:pPr>
            <w:r w:rsidRPr="000B26F3">
              <w:rPr>
                <w:sz w:val="22"/>
                <w:szCs w:val="22"/>
              </w:rPr>
              <w:t>0·8</w:t>
            </w:r>
          </w:p>
        </w:tc>
      </w:tr>
      <w:tr w:rsidR="00934F3A" w:rsidRPr="000B26F3" w14:paraId="6C5660ED" w14:textId="77777777" w:rsidTr="00566848">
        <w:tc>
          <w:tcPr>
            <w:tcW w:w="1975" w:type="dxa"/>
          </w:tcPr>
          <w:p w14:paraId="50EA9115" w14:textId="77777777" w:rsidR="00934F3A" w:rsidRPr="000B26F3" w:rsidRDefault="00934F3A" w:rsidP="00566848">
            <w:pPr>
              <w:widowControl w:val="0"/>
              <w:rPr>
                <w:sz w:val="22"/>
                <w:szCs w:val="22"/>
              </w:rPr>
            </w:pPr>
            <w:r w:rsidRPr="000B26F3">
              <w:rPr>
                <w:sz w:val="22"/>
                <w:szCs w:val="22"/>
              </w:rPr>
              <w:t>MMSE</w:t>
            </w:r>
          </w:p>
        </w:tc>
        <w:tc>
          <w:tcPr>
            <w:tcW w:w="1765" w:type="dxa"/>
          </w:tcPr>
          <w:p w14:paraId="51CCB29C" w14:textId="2290EAB0" w:rsidR="00934F3A" w:rsidRPr="000B26F3" w:rsidRDefault="00934F3A" w:rsidP="00566848">
            <w:pPr>
              <w:widowControl w:val="0"/>
              <w:jc w:val="center"/>
              <w:rPr>
                <w:sz w:val="22"/>
                <w:szCs w:val="22"/>
              </w:rPr>
            </w:pPr>
            <w:r w:rsidRPr="000B26F3">
              <w:rPr>
                <w:sz w:val="22"/>
                <w:szCs w:val="22"/>
              </w:rPr>
              <w:t>18·5 (4·6)</w:t>
            </w:r>
          </w:p>
        </w:tc>
        <w:tc>
          <w:tcPr>
            <w:tcW w:w="1870" w:type="dxa"/>
          </w:tcPr>
          <w:p w14:paraId="34ECFEA9" w14:textId="39C2531F" w:rsidR="00934F3A" w:rsidRPr="000B26F3" w:rsidRDefault="00934F3A" w:rsidP="00566848">
            <w:pPr>
              <w:widowControl w:val="0"/>
              <w:jc w:val="center"/>
              <w:rPr>
                <w:sz w:val="22"/>
                <w:szCs w:val="22"/>
              </w:rPr>
            </w:pPr>
            <w:r w:rsidRPr="000B26F3">
              <w:rPr>
                <w:sz w:val="22"/>
                <w:szCs w:val="22"/>
              </w:rPr>
              <w:t>24·3 (6·4)</w:t>
            </w:r>
          </w:p>
        </w:tc>
        <w:tc>
          <w:tcPr>
            <w:tcW w:w="1870" w:type="dxa"/>
          </w:tcPr>
          <w:p w14:paraId="02F27A22" w14:textId="2FD86140" w:rsidR="00934F3A" w:rsidRPr="000B26F3" w:rsidRDefault="00934F3A" w:rsidP="00566848">
            <w:pPr>
              <w:widowControl w:val="0"/>
              <w:jc w:val="center"/>
              <w:rPr>
                <w:sz w:val="22"/>
                <w:szCs w:val="22"/>
              </w:rPr>
            </w:pPr>
            <w:r w:rsidRPr="000B26F3">
              <w:rPr>
                <w:sz w:val="22"/>
                <w:szCs w:val="22"/>
              </w:rPr>
              <w:t>25·9 (8·8)</w:t>
            </w:r>
          </w:p>
        </w:tc>
        <w:tc>
          <w:tcPr>
            <w:tcW w:w="1870" w:type="dxa"/>
          </w:tcPr>
          <w:p w14:paraId="2B440A93" w14:textId="77777777" w:rsidR="00934F3A" w:rsidRPr="000B26F3" w:rsidRDefault="00934F3A" w:rsidP="00566848">
            <w:pPr>
              <w:widowControl w:val="0"/>
              <w:jc w:val="center"/>
              <w:rPr>
                <w:sz w:val="22"/>
                <w:szCs w:val="22"/>
              </w:rPr>
            </w:pPr>
            <w:r w:rsidRPr="000B26F3">
              <w:rPr>
                <w:sz w:val="22"/>
                <w:szCs w:val="22"/>
              </w:rPr>
              <w:t>0·06</w:t>
            </w:r>
          </w:p>
        </w:tc>
      </w:tr>
      <w:tr w:rsidR="00934F3A" w:rsidRPr="000B26F3" w14:paraId="48446613" w14:textId="77777777" w:rsidTr="00566848">
        <w:tc>
          <w:tcPr>
            <w:tcW w:w="1975" w:type="dxa"/>
          </w:tcPr>
          <w:p w14:paraId="48D1456E" w14:textId="77777777" w:rsidR="00934F3A" w:rsidRPr="000B26F3" w:rsidRDefault="00934F3A" w:rsidP="00566848">
            <w:pPr>
              <w:widowControl w:val="0"/>
              <w:rPr>
                <w:sz w:val="22"/>
                <w:szCs w:val="22"/>
              </w:rPr>
            </w:pPr>
            <w:r w:rsidRPr="000B26F3">
              <w:rPr>
                <w:sz w:val="22"/>
                <w:szCs w:val="22"/>
              </w:rPr>
              <w:t>ADAScog-11</w:t>
            </w:r>
          </w:p>
        </w:tc>
        <w:tc>
          <w:tcPr>
            <w:tcW w:w="1765" w:type="dxa"/>
          </w:tcPr>
          <w:p w14:paraId="1F616501" w14:textId="0B8D41BE" w:rsidR="00934F3A" w:rsidRPr="000B26F3" w:rsidRDefault="00934F3A" w:rsidP="00566848">
            <w:pPr>
              <w:widowControl w:val="0"/>
              <w:jc w:val="center"/>
              <w:rPr>
                <w:sz w:val="22"/>
                <w:szCs w:val="22"/>
              </w:rPr>
            </w:pPr>
            <w:r w:rsidRPr="000B26F3">
              <w:rPr>
                <w:sz w:val="22"/>
                <w:szCs w:val="22"/>
              </w:rPr>
              <w:t>27·9 (11·1)</w:t>
            </w:r>
          </w:p>
        </w:tc>
        <w:tc>
          <w:tcPr>
            <w:tcW w:w="1870" w:type="dxa"/>
          </w:tcPr>
          <w:p w14:paraId="766C9B3F" w14:textId="77777777" w:rsidR="00934F3A" w:rsidRPr="000B26F3" w:rsidRDefault="00934F3A" w:rsidP="00566848">
            <w:pPr>
              <w:widowControl w:val="0"/>
              <w:jc w:val="center"/>
              <w:rPr>
                <w:sz w:val="22"/>
                <w:szCs w:val="22"/>
              </w:rPr>
            </w:pPr>
            <w:r w:rsidRPr="000B26F3">
              <w:rPr>
                <w:sz w:val="22"/>
                <w:szCs w:val="22"/>
              </w:rPr>
              <w:t>22·1 (5·9)</w:t>
            </w:r>
          </w:p>
        </w:tc>
        <w:tc>
          <w:tcPr>
            <w:tcW w:w="1870" w:type="dxa"/>
          </w:tcPr>
          <w:p w14:paraId="3F8CAF75" w14:textId="77777777" w:rsidR="00934F3A" w:rsidRPr="000B26F3" w:rsidRDefault="00934F3A" w:rsidP="00566848">
            <w:pPr>
              <w:widowControl w:val="0"/>
              <w:jc w:val="center"/>
              <w:rPr>
                <w:sz w:val="22"/>
                <w:szCs w:val="22"/>
              </w:rPr>
            </w:pPr>
            <w:r w:rsidRPr="000B26F3">
              <w:rPr>
                <w:sz w:val="22"/>
                <w:szCs w:val="22"/>
              </w:rPr>
              <w:t>22·2 (6·0)</w:t>
            </w:r>
          </w:p>
        </w:tc>
        <w:tc>
          <w:tcPr>
            <w:tcW w:w="1870" w:type="dxa"/>
          </w:tcPr>
          <w:p w14:paraId="1333E0D1" w14:textId="77777777" w:rsidR="00934F3A" w:rsidRPr="000B26F3" w:rsidRDefault="00934F3A" w:rsidP="00566848">
            <w:pPr>
              <w:widowControl w:val="0"/>
              <w:jc w:val="center"/>
              <w:rPr>
                <w:sz w:val="22"/>
                <w:szCs w:val="22"/>
              </w:rPr>
            </w:pPr>
            <w:r w:rsidRPr="000B26F3">
              <w:rPr>
                <w:sz w:val="22"/>
                <w:szCs w:val="22"/>
              </w:rPr>
              <w:t>0·06</w:t>
            </w:r>
          </w:p>
        </w:tc>
      </w:tr>
      <w:tr w:rsidR="00934F3A" w:rsidRPr="000B26F3" w14:paraId="21935D21" w14:textId="77777777" w:rsidTr="00566848">
        <w:tc>
          <w:tcPr>
            <w:tcW w:w="1975" w:type="dxa"/>
          </w:tcPr>
          <w:p w14:paraId="030CD0EE" w14:textId="77777777" w:rsidR="00934F3A" w:rsidRPr="000B26F3" w:rsidRDefault="00934F3A" w:rsidP="00566848">
            <w:pPr>
              <w:widowControl w:val="0"/>
              <w:rPr>
                <w:sz w:val="22"/>
                <w:szCs w:val="22"/>
              </w:rPr>
            </w:pPr>
            <w:r w:rsidRPr="000B26F3">
              <w:rPr>
                <w:sz w:val="22"/>
                <w:szCs w:val="22"/>
              </w:rPr>
              <w:t>ADL</w:t>
            </w:r>
          </w:p>
        </w:tc>
        <w:tc>
          <w:tcPr>
            <w:tcW w:w="1765" w:type="dxa"/>
          </w:tcPr>
          <w:p w14:paraId="1DB7EEC3" w14:textId="66B150B7" w:rsidR="00934F3A" w:rsidRPr="000B26F3" w:rsidRDefault="00934F3A" w:rsidP="00566848">
            <w:pPr>
              <w:widowControl w:val="0"/>
              <w:jc w:val="center"/>
              <w:rPr>
                <w:sz w:val="22"/>
                <w:szCs w:val="22"/>
              </w:rPr>
            </w:pPr>
            <w:r w:rsidRPr="000B26F3">
              <w:rPr>
                <w:sz w:val="22"/>
                <w:szCs w:val="22"/>
              </w:rPr>
              <w:t>58·7 (10·3)</w:t>
            </w:r>
          </w:p>
        </w:tc>
        <w:tc>
          <w:tcPr>
            <w:tcW w:w="1870" w:type="dxa"/>
          </w:tcPr>
          <w:p w14:paraId="344F8071" w14:textId="460C5211" w:rsidR="00934F3A" w:rsidRPr="000B26F3" w:rsidRDefault="001D06A8" w:rsidP="00566848">
            <w:pPr>
              <w:widowControl w:val="0"/>
              <w:jc w:val="center"/>
              <w:rPr>
                <w:sz w:val="22"/>
                <w:szCs w:val="22"/>
              </w:rPr>
            </w:pPr>
            <w:r w:rsidRPr="000B26F3">
              <w:rPr>
                <w:sz w:val="22"/>
                <w:szCs w:val="22"/>
              </w:rPr>
              <w:t>59</w:t>
            </w:r>
            <w:r w:rsidR="00934F3A" w:rsidRPr="000B26F3">
              <w:rPr>
                <w:sz w:val="22"/>
                <w:szCs w:val="22"/>
              </w:rPr>
              <w:t>·</w:t>
            </w:r>
            <w:r w:rsidRPr="000B26F3">
              <w:rPr>
                <w:sz w:val="22"/>
                <w:szCs w:val="22"/>
              </w:rPr>
              <w:t>7</w:t>
            </w:r>
            <w:r w:rsidR="00934F3A" w:rsidRPr="000B26F3">
              <w:rPr>
                <w:sz w:val="22"/>
                <w:szCs w:val="22"/>
              </w:rPr>
              <w:t xml:space="preserve"> (</w:t>
            </w:r>
            <w:r w:rsidRPr="000B26F3">
              <w:rPr>
                <w:sz w:val="22"/>
                <w:szCs w:val="22"/>
              </w:rPr>
              <w:t>10</w:t>
            </w:r>
            <w:r w:rsidR="00934F3A" w:rsidRPr="000B26F3">
              <w:rPr>
                <w:sz w:val="22"/>
                <w:szCs w:val="22"/>
              </w:rPr>
              <w:t>·</w:t>
            </w:r>
            <w:r w:rsidRPr="000B26F3">
              <w:rPr>
                <w:sz w:val="22"/>
                <w:szCs w:val="22"/>
              </w:rPr>
              <w:t>0</w:t>
            </w:r>
            <w:r w:rsidR="00934F3A" w:rsidRPr="000B26F3">
              <w:rPr>
                <w:sz w:val="22"/>
                <w:szCs w:val="22"/>
              </w:rPr>
              <w:t>)</w:t>
            </w:r>
          </w:p>
        </w:tc>
        <w:tc>
          <w:tcPr>
            <w:tcW w:w="1870" w:type="dxa"/>
          </w:tcPr>
          <w:p w14:paraId="68FF321C" w14:textId="799368BE" w:rsidR="00934F3A" w:rsidRPr="000B26F3" w:rsidRDefault="001D06A8" w:rsidP="00566848">
            <w:pPr>
              <w:widowControl w:val="0"/>
              <w:jc w:val="center"/>
              <w:rPr>
                <w:sz w:val="22"/>
                <w:szCs w:val="22"/>
              </w:rPr>
            </w:pPr>
            <w:r w:rsidRPr="000B26F3">
              <w:rPr>
                <w:sz w:val="22"/>
                <w:szCs w:val="22"/>
              </w:rPr>
              <w:t>59</w:t>
            </w:r>
            <w:r w:rsidR="00934F3A" w:rsidRPr="000B26F3">
              <w:rPr>
                <w:sz w:val="22"/>
                <w:szCs w:val="22"/>
              </w:rPr>
              <w:t>·</w:t>
            </w:r>
            <w:r w:rsidRPr="000B26F3">
              <w:rPr>
                <w:sz w:val="22"/>
                <w:szCs w:val="22"/>
              </w:rPr>
              <w:t>3</w:t>
            </w:r>
            <w:r w:rsidR="00934F3A" w:rsidRPr="000B26F3">
              <w:rPr>
                <w:sz w:val="22"/>
                <w:szCs w:val="22"/>
              </w:rPr>
              <w:t xml:space="preserve"> (9·</w:t>
            </w:r>
            <w:r w:rsidRPr="000B26F3">
              <w:rPr>
                <w:sz w:val="22"/>
                <w:szCs w:val="22"/>
              </w:rPr>
              <w:t>9</w:t>
            </w:r>
            <w:r w:rsidR="00934F3A" w:rsidRPr="000B26F3">
              <w:rPr>
                <w:sz w:val="22"/>
                <w:szCs w:val="22"/>
              </w:rPr>
              <w:t>)</w:t>
            </w:r>
          </w:p>
        </w:tc>
        <w:tc>
          <w:tcPr>
            <w:tcW w:w="1870" w:type="dxa"/>
          </w:tcPr>
          <w:p w14:paraId="21324BD1" w14:textId="77777777" w:rsidR="00934F3A" w:rsidRPr="000B26F3" w:rsidRDefault="00934F3A" w:rsidP="00566848">
            <w:pPr>
              <w:widowControl w:val="0"/>
              <w:jc w:val="center"/>
              <w:rPr>
                <w:sz w:val="22"/>
                <w:szCs w:val="22"/>
              </w:rPr>
            </w:pPr>
            <w:r w:rsidRPr="000B26F3">
              <w:rPr>
                <w:sz w:val="22"/>
                <w:szCs w:val="22"/>
              </w:rPr>
              <w:t>0·2</w:t>
            </w:r>
          </w:p>
        </w:tc>
      </w:tr>
      <w:tr w:rsidR="00934F3A" w:rsidRPr="000B26F3" w14:paraId="610B24BD" w14:textId="77777777" w:rsidTr="00566848">
        <w:tc>
          <w:tcPr>
            <w:tcW w:w="1975" w:type="dxa"/>
          </w:tcPr>
          <w:p w14:paraId="2D688A6A" w14:textId="77777777" w:rsidR="00934F3A" w:rsidRPr="000B26F3" w:rsidRDefault="00934F3A" w:rsidP="00566848">
            <w:pPr>
              <w:widowControl w:val="0"/>
              <w:rPr>
                <w:sz w:val="22"/>
                <w:szCs w:val="22"/>
              </w:rPr>
            </w:pPr>
            <w:r w:rsidRPr="000B26F3">
              <w:rPr>
                <w:sz w:val="22"/>
                <w:szCs w:val="22"/>
              </w:rPr>
              <w:t>COWAT</w:t>
            </w:r>
          </w:p>
        </w:tc>
        <w:tc>
          <w:tcPr>
            <w:tcW w:w="1765" w:type="dxa"/>
          </w:tcPr>
          <w:p w14:paraId="1E92CCAB" w14:textId="1D519A7B" w:rsidR="00934F3A" w:rsidRPr="000B26F3" w:rsidRDefault="001D06A8" w:rsidP="00566848">
            <w:pPr>
              <w:widowControl w:val="0"/>
              <w:jc w:val="center"/>
              <w:rPr>
                <w:sz w:val="22"/>
                <w:szCs w:val="22"/>
              </w:rPr>
            </w:pPr>
            <w:r w:rsidRPr="000B26F3">
              <w:rPr>
                <w:sz w:val="22"/>
                <w:szCs w:val="22"/>
              </w:rPr>
              <w:t>19</w:t>
            </w:r>
            <w:r w:rsidR="00934F3A" w:rsidRPr="000B26F3">
              <w:rPr>
                <w:sz w:val="22"/>
                <w:szCs w:val="22"/>
              </w:rPr>
              <w:t>·</w:t>
            </w:r>
            <w:r w:rsidRPr="000B26F3">
              <w:rPr>
                <w:sz w:val="22"/>
                <w:szCs w:val="22"/>
              </w:rPr>
              <w:t>6</w:t>
            </w:r>
            <w:r w:rsidR="00934F3A" w:rsidRPr="000B26F3">
              <w:rPr>
                <w:sz w:val="22"/>
                <w:szCs w:val="22"/>
              </w:rPr>
              <w:t xml:space="preserve"> (1</w:t>
            </w:r>
            <w:r w:rsidRPr="000B26F3">
              <w:rPr>
                <w:sz w:val="22"/>
                <w:szCs w:val="22"/>
              </w:rPr>
              <w:t>0</w:t>
            </w:r>
            <w:r w:rsidR="00934F3A" w:rsidRPr="000B26F3">
              <w:rPr>
                <w:sz w:val="22"/>
                <w:szCs w:val="22"/>
              </w:rPr>
              <w:t>·</w:t>
            </w:r>
            <w:r w:rsidRPr="000B26F3">
              <w:rPr>
                <w:sz w:val="22"/>
                <w:szCs w:val="22"/>
              </w:rPr>
              <w:t>4</w:t>
            </w:r>
            <w:r w:rsidR="00934F3A" w:rsidRPr="000B26F3">
              <w:rPr>
                <w:sz w:val="22"/>
                <w:szCs w:val="22"/>
              </w:rPr>
              <w:t>)</w:t>
            </w:r>
          </w:p>
        </w:tc>
        <w:tc>
          <w:tcPr>
            <w:tcW w:w="1870" w:type="dxa"/>
          </w:tcPr>
          <w:p w14:paraId="00C26C87" w14:textId="0CC5E93C" w:rsidR="00934F3A" w:rsidRPr="000B26F3" w:rsidRDefault="00934F3A" w:rsidP="00566848">
            <w:pPr>
              <w:widowControl w:val="0"/>
              <w:jc w:val="center"/>
              <w:rPr>
                <w:sz w:val="22"/>
                <w:szCs w:val="22"/>
              </w:rPr>
            </w:pPr>
            <w:r w:rsidRPr="000B26F3">
              <w:rPr>
                <w:sz w:val="22"/>
                <w:szCs w:val="22"/>
              </w:rPr>
              <w:t>2</w:t>
            </w:r>
            <w:r w:rsidR="001D06A8" w:rsidRPr="000B26F3">
              <w:rPr>
                <w:sz w:val="22"/>
                <w:szCs w:val="22"/>
              </w:rPr>
              <w:t>7</w:t>
            </w:r>
            <w:r w:rsidRPr="000B26F3">
              <w:rPr>
                <w:sz w:val="22"/>
                <w:szCs w:val="22"/>
              </w:rPr>
              <w:t>·3 (1</w:t>
            </w:r>
            <w:r w:rsidR="001D06A8" w:rsidRPr="000B26F3">
              <w:rPr>
                <w:sz w:val="22"/>
                <w:szCs w:val="22"/>
              </w:rPr>
              <w:t>4</w:t>
            </w:r>
            <w:r w:rsidRPr="000B26F3">
              <w:rPr>
                <w:sz w:val="22"/>
                <w:szCs w:val="22"/>
              </w:rPr>
              <w:t>·</w:t>
            </w:r>
            <w:r w:rsidR="001D06A8" w:rsidRPr="000B26F3">
              <w:rPr>
                <w:sz w:val="22"/>
                <w:szCs w:val="22"/>
              </w:rPr>
              <w:t>6</w:t>
            </w:r>
            <w:r w:rsidRPr="000B26F3">
              <w:rPr>
                <w:sz w:val="22"/>
                <w:szCs w:val="22"/>
              </w:rPr>
              <w:t>)</w:t>
            </w:r>
          </w:p>
        </w:tc>
        <w:tc>
          <w:tcPr>
            <w:tcW w:w="1870" w:type="dxa"/>
          </w:tcPr>
          <w:p w14:paraId="3DCA378F" w14:textId="52ED2AF4" w:rsidR="00934F3A" w:rsidRPr="000B26F3" w:rsidRDefault="001D06A8" w:rsidP="00566848">
            <w:pPr>
              <w:widowControl w:val="0"/>
              <w:jc w:val="center"/>
              <w:rPr>
                <w:sz w:val="22"/>
                <w:szCs w:val="22"/>
              </w:rPr>
            </w:pPr>
            <w:r w:rsidRPr="000B26F3">
              <w:rPr>
                <w:sz w:val="22"/>
                <w:szCs w:val="22"/>
              </w:rPr>
              <w:t>23</w:t>
            </w:r>
            <w:r w:rsidR="00934F3A" w:rsidRPr="000B26F3">
              <w:rPr>
                <w:sz w:val="22"/>
                <w:szCs w:val="22"/>
              </w:rPr>
              <w:t>·</w:t>
            </w:r>
            <w:r w:rsidRPr="000B26F3">
              <w:rPr>
                <w:sz w:val="22"/>
                <w:szCs w:val="22"/>
              </w:rPr>
              <w:t>9</w:t>
            </w:r>
            <w:r w:rsidR="00934F3A" w:rsidRPr="000B26F3">
              <w:rPr>
                <w:sz w:val="22"/>
                <w:szCs w:val="22"/>
              </w:rPr>
              <w:t xml:space="preserve"> (1</w:t>
            </w:r>
            <w:r w:rsidRPr="000B26F3">
              <w:rPr>
                <w:sz w:val="22"/>
                <w:szCs w:val="22"/>
              </w:rPr>
              <w:t>3</w:t>
            </w:r>
            <w:r w:rsidR="00934F3A" w:rsidRPr="000B26F3">
              <w:rPr>
                <w:sz w:val="22"/>
                <w:szCs w:val="22"/>
              </w:rPr>
              <w:t>·</w:t>
            </w:r>
            <w:r w:rsidRPr="000B26F3">
              <w:rPr>
                <w:sz w:val="22"/>
                <w:szCs w:val="22"/>
              </w:rPr>
              <w:t>3</w:t>
            </w:r>
            <w:r w:rsidR="00934F3A" w:rsidRPr="000B26F3">
              <w:rPr>
                <w:sz w:val="22"/>
                <w:szCs w:val="22"/>
              </w:rPr>
              <w:t>)</w:t>
            </w:r>
          </w:p>
        </w:tc>
        <w:tc>
          <w:tcPr>
            <w:tcW w:w="1870" w:type="dxa"/>
          </w:tcPr>
          <w:p w14:paraId="11C22B7D" w14:textId="77777777" w:rsidR="00934F3A" w:rsidRPr="000B26F3" w:rsidRDefault="00934F3A" w:rsidP="00566848">
            <w:pPr>
              <w:widowControl w:val="0"/>
              <w:jc w:val="center"/>
              <w:rPr>
                <w:sz w:val="22"/>
                <w:szCs w:val="22"/>
              </w:rPr>
            </w:pPr>
            <w:r w:rsidRPr="000B26F3">
              <w:rPr>
                <w:sz w:val="22"/>
                <w:szCs w:val="22"/>
              </w:rPr>
              <w:t>0·13</w:t>
            </w:r>
          </w:p>
        </w:tc>
      </w:tr>
      <w:tr w:rsidR="00934F3A" w:rsidRPr="000B26F3" w14:paraId="5FD7C285" w14:textId="77777777" w:rsidTr="00566848">
        <w:tc>
          <w:tcPr>
            <w:tcW w:w="1975" w:type="dxa"/>
          </w:tcPr>
          <w:p w14:paraId="038D47B2" w14:textId="77777777" w:rsidR="00934F3A" w:rsidRPr="000B26F3" w:rsidRDefault="00934F3A" w:rsidP="00566848">
            <w:pPr>
              <w:widowControl w:val="0"/>
              <w:rPr>
                <w:sz w:val="22"/>
                <w:szCs w:val="22"/>
              </w:rPr>
            </w:pPr>
            <w:r w:rsidRPr="000B26F3">
              <w:rPr>
                <w:sz w:val="22"/>
                <w:szCs w:val="22"/>
              </w:rPr>
              <w:t>Digit Span</w:t>
            </w:r>
          </w:p>
        </w:tc>
        <w:tc>
          <w:tcPr>
            <w:tcW w:w="1765" w:type="dxa"/>
          </w:tcPr>
          <w:p w14:paraId="5E0433C1" w14:textId="4256F8C8" w:rsidR="00934F3A" w:rsidRPr="000B26F3" w:rsidRDefault="00934F3A" w:rsidP="00566848">
            <w:pPr>
              <w:widowControl w:val="0"/>
              <w:jc w:val="center"/>
              <w:rPr>
                <w:sz w:val="22"/>
                <w:szCs w:val="22"/>
              </w:rPr>
            </w:pPr>
            <w:r w:rsidRPr="000B26F3">
              <w:rPr>
                <w:sz w:val="22"/>
                <w:szCs w:val="22"/>
              </w:rPr>
              <w:t>11·</w:t>
            </w:r>
            <w:r w:rsidR="001D06A8" w:rsidRPr="000B26F3">
              <w:rPr>
                <w:sz w:val="22"/>
                <w:szCs w:val="22"/>
              </w:rPr>
              <w:t>6</w:t>
            </w:r>
            <w:r w:rsidRPr="000B26F3">
              <w:rPr>
                <w:sz w:val="22"/>
                <w:szCs w:val="22"/>
              </w:rPr>
              <w:t xml:space="preserve"> (</w:t>
            </w:r>
            <w:r w:rsidR="001D06A8" w:rsidRPr="000B26F3">
              <w:rPr>
                <w:sz w:val="22"/>
                <w:szCs w:val="22"/>
              </w:rPr>
              <w:t>2</w:t>
            </w:r>
            <w:r w:rsidRPr="000B26F3">
              <w:rPr>
                <w:sz w:val="22"/>
                <w:szCs w:val="22"/>
              </w:rPr>
              <w:t>·</w:t>
            </w:r>
            <w:r w:rsidR="001D06A8" w:rsidRPr="000B26F3">
              <w:rPr>
                <w:sz w:val="22"/>
                <w:szCs w:val="22"/>
              </w:rPr>
              <w:t>5</w:t>
            </w:r>
            <w:r w:rsidRPr="000B26F3">
              <w:rPr>
                <w:sz w:val="22"/>
                <w:szCs w:val="22"/>
              </w:rPr>
              <w:t>)</w:t>
            </w:r>
          </w:p>
        </w:tc>
        <w:tc>
          <w:tcPr>
            <w:tcW w:w="1870" w:type="dxa"/>
          </w:tcPr>
          <w:p w14:paraId="624266E0" w14:textId="3806342C" w:rsidR="00934F3A" w:rsidRPr="000B26F3" w:rsidRDefault="00934F3A" w:rsidP="00566848">
            <w:pPr>
              <w:widowControl w:val="0"/>
              <w:jc w:val="center"/>
              <w:rPr>
                <w:sz w:val="22"/>
                <w:szCs w:val="22"/>
              </w:rPr>
            </w:pPr>
            <w:r w:rsidRPr="000B26F3">
              <w:rPr>
                <w:sz w:val="22"/>
                <w:szCs w:val="22"/>
              </w:rPr>
              <w:t>13·</w:t>
            </w:r>
            <w:r w:rsidR="001D06A8" w:rsidRPr="000B26F3">
              <w:rPr>
                <w:sz w:val="22"/>
                <w:szCs w:val="22"/>
              </w:rPr>
              <w:t>4</w:t>
            </w:r>
            <w:r w:rsidRPr="000B26F3">
              <w:rPr>
                <w:sz w:val="22"/>
                <w:szCs w:val="22"/>
              </w:rPr>
              <w:t xml:space="preserve"> (</w:t>
            </w:r>
            <w:r w:rsidR="001D06A8" w:rsidRPr="000B26F3">
              <w:rPr>
                <w:sz w:val="22"/>
                <w:szCs w:val="22"/>
              </w:rPr>
              <w:t>3</w:t>
            </w:r>
            <w:r w:rsidRPr="000B26F3">
              <w:rPr>
                <w:sz w:val="22"/>
                <w:szCs w:val="22"/>
              </w:rPr>
              <w:t>·</w:t>
            </w:r>
            <w:r w:rsidR="001D06A8" w:rsidRPr="000B26F3">
              <w:rPr>
                <w:sz w:val="22"/>
                <w:szCs w:val="22"/>
              </w:rPr>
              <w:t>0</w:t>
            </w:r>
            <w:r w:rsidRPr="000B26F3">
              <w:rPr>
                <w:sz w:val="22"/>
                <w:szCs w:val="22"/>
              </w:rPr>
              <w:t>)</w:t>
            </w:r>
          </w:p>
        </w:tc>
        <w:tc>
          <w:tcPr>
            <w:tcW w:w="1870" w:type="dxa"/>
          </w:tcPr>
          <w:p w14:paraId="28719191" w14:textId="30C865E4" w:rsidR="00934F3A" w:rsidRPr="000B26F3" w:rsidRDefault="00934F3A" w:rsidP="00566848">
            <w:pPr>
              <w:widowControl w:val="0"/>
              <w:jc w:val="center"/>
              <w:rPr>
                <w:sz w:val="22"/>
                <w:szCs w:val="22"/>
              </w:rPr>
            </w:pPr>
            <w:r w:rsidRPr="000B26F3">
              <w:rPr>
                <w:sz w:val="22"/>
                <w:szCs w:val="22"/>
              </w:rPr>
              <w:t>12·</w:t>
            </w:r>
            <w:r w:rsidR="001D06A8" w:rsidRPr="000B26F3">
              <w:rPr>
                <w:sz w:val="22"/>
                <w:szCs w:val="22"/>
              </w:rPr>
              <w:t>6</w:t>
            </w:r>
            <w:r w:rsidRPr="000B26F3">
              <w:rPr>
                <w:sz w:val="22"/>
                <w:szCs w:val="22"/>
              </w:rPr>
              <w:t xml:space="preserve"> (</w:t>
            </w:r>
            <w:r w:rsidR="001D06A8" w:rsidRPr="000B26F3">
              <w:rPr>
                <w:sz w:val="22"/>
                <w:szCs w:val="22"/>
              </w:rPr>
              <w:t>2</w:t>
            </w:r>
            <w:r w:rsidRPr="000B26F3">
              <w:rPr>
                <w:sz w:val="22"/>
                <w:szCs w:val="22"/>
              </w:rPr>
              <w:t>·</w:t>
            </w:r>
            <w:r w:rsidR="001D06A8" w:rsidRPr="000B26F3">
              <w:rPr>
                <w:sz w:val="22"/>
                <w:szCs w:val="22"/>
              </w:rPr>
              <w:t>9</w:t>
            </w:r>
            <w:r w:rsidRPr="000B26F3">
              <w:rPr>
                <w:sz w:val="22"/>
                <w:szCs w:val="22"/>
              </w:rPr>
              <w:t>)</w:t>
            </w:r>
          </w:p>
        </w:tc>
        <w:tc>
          <w:tcPr>
            <w:tcW w:w="1870" w:type="dxa"/>
          </w:tcPr>
          <w:p w14:paraId="27EA3AA0" w14:textId="77777777" w:rsidR="00934F3A" w:rsidRPr="000B26F3" w:rsidRDefault="00934F3A" w:rsidP="00566848">
            <w:pPr>
              <w:widowControl w:val="0"/>
              <w:jc w:val="center"/>
              <w:rPr>
                <w:sz w:val="22"/>
                <w:szCs w:val="22"/>
              </w:rPr>
            </w:pPr>
            <w:r w:rsidRPr="000B26F3">
              <w:rPr>
                <w:sz w:val="22"/>
                <w:szCs w:val="22"/>
              </w:rPr>
              <w:t>0·13</w:t>
            </w:r>
          </w:p>
        </w:tc>
      </w:tr>
      <w:tr w:rsidR="00934F3A" w:rsidRPr="000B26F3" w14:paraId="56BD244F" w14:textId="77777777" w:rsidTr="00566848">
        <w:tc>
          <w:tcPr>
            <w:tcW w:w="1975" w:type="dxa"/>
          </w:tcPr>
          <w:p w14:paraId="734E6392" w14:textId="77777777" w:rsidR="00934F3A" w:rsidRPr="000B26F3" w:rsidRDefault="00934F3A" w:rsidP="00566848">
            <w:pPr>
              <w:widowControl w:val="0"/>
              <w:rPr>
                <w:sz w:val="22"/>
                <w:szCs w:val="22"/>
              </w:rPr>
            </w:pPr>
            <w:r w:rsidRPr="000B26F3">
              <w:rPr>
                <w:sz w:val="22"/>
                <w:szCs w:val="22"/>
              </w:rPr>
              <w:t>NPI</w:t>
            </w:r>
          </w:p>
        </w:tc>
        <w:tc>
          <w:tcPr>
            <w:tcW w:w="1765" w:type="dxa"/>
          </w:tcPr>
          <w:p w14:paraId="214ED087" w14:textId="71B2DEBC" w:rsidR="00934F3A" w:rsidRPr="000B26F3" w:rsidRDefault="00934F3A" w:rsidP="00566848">
            <w:pPr>
              <w:widowControl w:val="0"/>
              <w:jc w:val="center"/>
              <w:rPr>
                <w:sz w:val="22"/>
                <w:szCs w:val="22"/>
              </w:rPr>
            </w:pPr>
            <w:r w:rsidRPr="000B26F3">
              <w:rPr>
                <w:sz w:val="22"/>
                <w:szCs w:val="22"/>
              </w:rPr>
              <w:t>8·</w:t>
            </w:r>
            <w:r w:rsidR="001D06A8" w:rsidRPr="000B26F3">
              <w:rPr>
                <w:sz w:val="22"/>
                <w:szCs w:val="22"/>
              </w:rPr>
              <w:t>1</w:t>
            </w:r>
            <w:r w:rsidRPr="000B26F3">
              <w:rPr>
                <w:sz w:val="22"/>
                <w:szCs w:val="22"/>
              </w:rPr>
              <w:t xml:space="preserve"> (</w:t>
            </w:r>
            <w:r w:rsidR="001D06A8" w:rsidRPr="000B26F3">
              <w:rPr>
                <w:sz w:val="22"/>
                <w:szCs w:val="22"/>
              </w:rPr>
              <w:t>9</w:t>
            </w:r>
            <w:r w:rsidRPr="000B26F3">
              <w:rPr>
                <w:sz w:val="22"/>
                <w:szCs w:val="22"/>
              </w:rPr>
              <w:t>·</w:t>
            </w:r>
            <w:r w:rsidR="001D06A8" w:rsidRPr="000B26F3">
              <w:rPr>
                <w:sz w:val="22"/>
                <w:szCs w:val="22"/>
              </w:rPr>
              <w:t>9</w:t>
            </w:r>
            <w:r w:rsidRPr="000B26F3">
              <w:rPr>
                <w:sz w:val="22"/>
                <w:szCs w:val="22"/>
              </w:rPr>
              <w:t>)</w:t>
            </w:r>
          </w:p>
        </w:tc>
        <w:tc>
          <w:tcPr>
            <w:tcW w:w="1870" w:type="dxa"/>
          </w:tcPr>
          <w:p w14:paraId="67A28184" w14:textId="0EB2689E" w:rsidR="00934F3A" w:rsidRPr="000B26F3" w:rsidRDefault="00934F3A" w:rsidP="00566848">
            <w:pPr>
              <w:widowControl w:val="0"/>
              <w:jc w:val="center"/>
              <w:rPr>
                <w:sz w:val="22"/>
                <w:szCs w:val="22"/>
              </w:rPr>
            </w:pPr>
            <w:r w:rsidRPr="000B26F3">
              <w:rPr>
                <w:sz w:val="22"/>
                <w:szCs w:val="22"/>
              </w:rPr>
              <w:t>6·</w:t>
            </w:r>
            <w:r w:rsidR="001D06A8" w:rsidRPr="000B26F3">
              <w:rPr>
                <w:sz w:val="22"/>
                <w:szCs w:val="22"/>
              </w:rPr>
              <w:t>6</w:t>
            </w:r>
            <w:r w:rsidRPr="000B26F3">
              <w:rPr>
                <w:sz w:val="22"/>
                <w:szCs w:val="22"/>
              </w:rPr>
              <w:t xml:space="preserve"> (</w:t>
            </w:r>
            <w:r w:rsidR="001D06A8" w:rsidRPr="000B26F3">
              <w:rPr>
                <w:sz w:val="22"/>
                <w:szCs w:val="22"/>
              </w:rPr>
              <w:t>4</w:t>
            </w:r>
            <w:r w:rsidRPr="000B26F3">
              <w:rPr>
                <w:sz w:val="22"/>
                <w:szCs w:val="22"/>
              </w:rPr>
              <w:t>·</w:t>
            </w:r>
            <w:r w:rsidR="001D06A8" w:rsidRPr="000B26F3">
              <w:rPr>
                <w:sz w:val="22"/>
                <w:szCs w:val="22"/>
              </w:rPr>
              <w:t>3</w:t>
            </w:r>
            <w:r w:rsidRPr="000B26F3">
              <w:rPr>
                <w:sz w:val="22"/>
                <w:szCs w:val="22"/>
              </w:rPr>
              <w:t>)</w:t>
            </w:r>
          </w:p>
        </w:tc>
        <w:tc>
          <w:tcPr>
            <w:tcW w:w="1870" w:type="dxa"/>
          </w:tcPr>
          <w:p w14:paraId="604F80D0" w14:textId="572D5651" w:rsidR="00934F3A" w:rsidRPr="000B26F3" w:rsidRDefault="00934F3A" w:rsidP="00566848">
            <w:pPr>
              <w:widowControl w:val="0"/>
              <w:jc w:val="center"/>
              <w:rPr>
                <w:sz w:val="22"/>
                <w:szCs w:val="22"/>
              </w:rPr>
            </w:pPr>
            <w:r w:rsidRPr="000B26F3">
              <w:rPr>
                <w:sz w:val="22"/>
                <w:szCs w:val="22"/>
              </w:rPr>
              <w:t>7·</w:t>
            </w:r>
            <w:r w:rsidR="001D06A8" w:rsidRPr="000B26F3">
              <w:rPr>
                <w:sz w:val="22"/>
                <w:szCs w:val="22"/>
              </w:rPr>
              <w:t>3</w:t>
            </w:r>
            <w:r w:rsidRPr="000B26F3">
              <w:rPr>
                <w:sz w:val="22"/>
                <w:szCs w:val="22"/>
              </w:rPr>
              <w:t xml:space="preserve"> (7·</w:t>
            </w:r>
            <w:r w:rsidR="001D06A8" w:rsidRPr="000B26F3">
              <w:rPr>
                <w:sz w:val="22"/>
                <w:szCs w:val="22"/>
              </w:rPr>
              <w:t>2</w:t>
            </w:r>
            <w:r w:rsidRPr="000B26F3">
              <w:rPr>
                <w:sz w:val="22"/>
                <w:szCs w:val="22"/>
              </w:rPr>
              <w:t>)</w:t>
            </w:r>
          </w:p>
        </w:tc>
        <w:tc>
          <w:tcPr>
            <w:tcW w:w="1870" w:type="dxa"/>
          </w:tcPr>
          <w:p w14:paraId="650D9FED" w14:textId="77777777" w:rsidR="00934F3A" w:rsidRPr="000B26F3" w:rsidRDefault="00934F3A" w:rsidP="00566848">
            <w:pPr>
              <w:widowControl w:val="0"/>
              <w:jc w:val="center"/>
              <w:rPr>
                <w:sz w:val="22"/>
                <w:szCs w:val="22"/>
              </w:rPr>
            </w:pPr>
            <w:r w:rsidRPr="000B26F3">
              <w:rPr>
                <w:sz w:val="22"/>
                <w:szCs w:val="22"/>
              </w:rPr>
              <w:t>0·8</w:t>
            </w:r>
          </w:p>
        </w:tc>
      </w:tr>
      <w:tr w:rsidR="00934F3A" w:rsidRPr="000B26F3" w14:paraId="4E6406A2" w14:textId="77777777" w:rsidTr="00566848">
        <w:tc>
          <w:tcPr>
            <w:tcW w:w="1975" w:type="dxa"/>
          </w:tcPr>
          <w:p w14:paraId="3126C30A" w14:textId="77777777" w:rsidR="00934F3A" w:rsidRPr="000B26F3" w:rsidRDefault="00934F3A" w:rsidP="00566848">
            <w:pPr>
              <w:widowControl w:val="0"/>
              <w:rPr>
                <w:sz w:val="22"/>
                <w:szCs w:val="22"/>
              </w:rPr>
            </w:pPr>
            <w:r w:rsidRPr="000B26F3">
              <w:rPr>
                <w:sz w:val="22"/>
                <w:szCs w:val="22"/>
              </w:rPr>
              <w:t>QoL-AD</w:t>
            </w:r>
          </w:p>
        </w:tc>
        <w:tc>
          <w:tcPr>
            <w:tcW w:w="1765" w:type="dxa"/>
          </w:tcPr>
          <w:p w14:paraId="37153664" w14:textId="624B71C5" w:rsidR="00934F3A" w:rsidRPr="000B26F3" w:rsidRDefault="001D06A8" w:rsidP="00566848">
            <w:pPr>
              <w:widowControl w:val="0"/>
              <w:jc w:val="center"/>
              <w:rPr>
                <w:sz w:val="22"/>
                <w:szCs w:val="22"/>
              </w:rPr>
            </w:pPr>
            <w:r w:rsidRPr="000B26F3">
              <w:rPr>
                <w:sz w:val="22"/>
                <w:szCs w:val="22"/>
              </w:rPr>
              <w:t>39</w:t>
            </w:r>
            <w:r w:rsidR="00934F3A" w:rsidRPr="000B26F3">
              <w:rPr>
                <w:sz w:val="22"/>
                <w:szCs w:val="22"/>
              </w:rPr>
              <w:t>·</w:t>
            </w:r>
            <w:r w:rsidRPr="000B26F3">
              <w:rPr>
                <w:sz w:val="22"/>
                <w:szCs w:val="22"/>
              </w:rPr>
              <w:t>3</w:t>
            </w:r>
            <w:r w:rsidR="00934F3A" w:rsidRPr="000B26F3">
              <w:rPr>
                <w:sz w:val="22"/>
                <w:szCs w:val="22"/>
              </w:rPr>
              <w:t xml:space="preserve"> (5·</w:t>
            </w:r>
            <w:r w:rsidRPr="000B26F3">
              <w:rPr>
                <w:sz w:val="22"/>
                <w:szCs w:val="22"/>
              </w:rPr>
              <w:t>6</w:t>
            </w:r>
            <w:r w:rsidR="00934F3A" w:rsidRPr="000B26F3">
              <w:rPr>
                <w:sz w:val="22"/>
                <w:szCs w:val="22"/>
              </w:rPr>
              <w:t>)</w:t>
            </w:r>
          </w:p>
        </w:tc>
        <w:tc>
          <w:tcPr>
            <w:tcW w:w="1870" w:type="dxa"/>
          </w:tcPr>
          <w:p w14:paraId="43D4796A" w14:textId="6D41A565" w:rsidR="00934F3A" w:rsidRPr="000B26F3" w:rsidRDefault="00934F3A" w:rsidP="00566848">
            <w:pPr>
              <w:widowControl w:val="0"/>
              <w:jc w:val="center"/>
              <w:rPr>
                <w:sz w:val="22"/>
                <w:szCs w:val="22"/>
              </w:rPr>
            </w:pPr>
            <w:r w:rsidRPr="000B26F3">
              <w:rPr>
                <w:sz w:val="22"/>
                <w:szCs w:val="22"/>
              </w:rPr>
              <w:t>3</w:t>
            </w:r>
            <w:r w:rsidR="001D06A8" w:rsidRPr="000B26F3">
              <w:rPr>
                <w:sz w:val="22"/>
                <w:szCs w:val="22"/>
              </w:rPr>
              <w:t>6</w:t>
            </w:r>
            <w:r w:rsidRPr="000B26F3">
              <w:rPr>
                <w:sz w:val="22"/>
                <w:szCs w:val="22"/>
              </w:rPr>
              <w:t>·</w:t>
            </w:r>
            <w:r w:rsidR="001D06A8" w:rsidRPr="000B26F3">
              <w:rPr>
                <w:sz w:val="22"/>
                <w:szCs w:val="22"/>
              </w:rPr>
              <w:t>1</w:t>
            </w:r>
            <w:r w:rsidRPr="000B26F3">
              <w:rPr>
                <w:sz w:val="22"/>
                <w:szCs w:val="22"/>
              </w:rPr>
              <w:t xml:space="preserve"> (</w:t>
            </w:r>
            <w:r w:rsidR="001D06A8" w:rsidRPr="000B26F3">
              <w:rPr>
                <w:sz w:val="22"/>
                <w:szCs w:val="22"/>
              </w:rPr>
              <w:t>6</w:t>
            </w:r>
            <w:r w:rsidRPr="000B26F3">
              <w:rPr>
                <w:sz w:val="22"/>
                <w:szCs w:val="22"/>
              </w:rPr>
              <w:t>·</w:t>
            </w:r>
            <w:r w:rsidR="001D06A8" w:rsidRPr="000B26F3">
              <w:rPr>
                <w:sz w:val="22"/>
                <w:szCs w:val="22"/>
              </w:rPr>
              <w:t>4</w:t>
            </w:r>
            <w:r w:rsidRPr="000B26F3">
              <w:rPr>
                <w:sz w:val="22"/>
                <w:szCs w:val="22"/>
              </w:rPr>
              <w:t>)</w:t>
            </w:r>
          </w:p>
        </w:tc>
        <w:tc>
          <w:tcPr>
            <w:tcW w:w="1870" w:type="dxa"/>
          </w:tcPr>
          <w:p w14:paraId="49429E3D" w14:textId="7798EA35" w:rsidR="00934F3A" w:rsidRPr="000B26F3" w:rsidRDefault="00934F3A" w:rsidP="00566848">
            <w:pPr>
              <w:widowControl w:val="0"/>
              <w:jc w:val="center"/>
              <w:rPr>
                <w:sz w:val="22"/>
                <w:szCs w:val="22"/>
              </w:rPr>
            </w:pPr>
            <w:r w:rsidRPr="000B26F3">
              <w:rPr>
                <w:sz w:val="22"/>
                <w:szCs w:val="22"/>
              </w:rPr>
              <w:t>3</w:t>
            </w:r>
            <w:r w:rsidR="001D06A8" w:rsidRPr="000B26F3">
              <w:rPr>
                <w:sz w:val="22"/>
                <w:szCs w:val="22"/>
              </w:rPr>
              <w:t>7</w:t>
            </w:r>
            <w:r w:rsidRPr="000B26F3">
              <w:rPr>
                <w:sz w:val="22"/>
                <w:szCs w:val="22"/>
              </w:rPr>
              <w:t>·</w:t>
            </w:r>
            <w:r w:rsidR="001D06A8" w:rsidRPr="000B26F3">
              <w:rPr>
                <w:sz w:val="22"/>
                <w:szCs w:val="22"/>
              </w:rPr>
              <w:t>7</w:t>
            </w:r>
            <w:r w:rsidRPr="000B26F3">
              <w:rPr>
                <w:sz w:val="22"/>
                <w:szCs w:val="22"/>
              </w:rPr>
              <w:t xml:space="preserve"> (</w:t>
            </w:r>
            <w:r w:rsidR="001D06A8" w:rsidRPr="000B26F3">
              <w:rPr>
                <w:sz w:val="22"/>
                <w:szCs w:val="22"/>
              </w:rPr>
              <w:t>6</w:t>
            </w:r>
            <w:r w:rsidRPr="000B26F3">
              <w:rPr>
                <w:sz w:val="22"/>
                <w:szCs w:val="22"/>
              </w:rPr>
              <w:t>·</w:t>
            </w:r>
            <w:r w:rsidR="001D06A8" w:rsidRPr="000B26F3">
              <w:rPr>
                <w:sz w:val="22"/>
                <w:szCs w:val="22"/>
              </w:rPr>
              <w:t>1</w:t>
            </w:r>
            <w:r w:rsidRPr="000B26F3">
              <w:rPr>
                <w:sz w:val="22"/>
                <w:szCs w:val="22"/>
              </w:rPr>
              <w:t>)</w:t>
            </w:r>
          </w:p>
        </w:tc>
        <w:tc>
          <w:tcPr>
            <w:tcW w:w="1870" w:type="dxa"/>
          </w:tcPr>
          <w:p w14:paraId="1BBD75FC" w14:textId="77777777" w:rsidR="00934F3A" w:rsidRPr="000B26F3" w:rsidRDefault="00934F3A" w:rsidP="00566848">
            <w:pPr>
              <w:widowControl w:val="0"/>
              <w:jc w:val="center"/>
              <w:rPr>
                <w:sz w:val="22"/>
                <w:szCs w:val="22"/>
              </w:rPr>
            </w:pPr>
            <w:r w:rsidRPr="000B26F3">
              <w:rPr>
                <w:sz w:val="22"/>
                <w:szCs w:val="22"/>
              </w:rPr>
              <w:t>0·02</w:t>
            </w:r>
          </w:p>
        </w:tc>
      </w:tr>
      <w:tr w:rsidR="00934F3A" w:rsidRPr="000B26F3" w14:paraId="71077F06" w14:textId="77777777" w:rsidTr="00566848">
        <w:tc>
          <w:tcPr>
            <w:tcW w:w="1975" w:type="dxa"/>
          </w:tcPr>
          <w:p w14:paraId="6E5F56A1" w14:textId="77777777" w:rsidR="00934F3A" w:rsidRPr="000B26F3" w:rsidRDefault="00934F3A" w:rsidP="00566848">
            <w:pPr>
              <w:widowControl w:val="0"/>
              <w:rPr>
                <w:sz w:val="22"/>
                <w:szCs w:val="22"/>
              </w:rPr>
            </w:pPr>
            <w:r w:rsidRPr="000B26F3">
              <w:rPr>
                <w:sz w:val="22"/>
                <w:szCs w:val="22"/>
              </w:rPr>
              <w:t>Site (1/2/3)</w:t>
            </w:r>
          </w:p>
        </w:tc>
        <w:tc>
          <w:tcPr>
            <w:tcW w:w="1765" w:type="dxa"/>
          </w:tcPr>
          <w:p w14:paraId="5A8B6043" w14:textId="504C91CB" w:rsidR="00934F3A" w:rsidRPr="000B26F3" w:rsidRDefault="00934F3A" w:rsidP="00566848">
            <w:pPr>
              <w:widowControl w:val="0"/>
              <w:jc w:val="center"/>
              <w:rPr>
                <w:sz w:val="22"/>
                <w:szCs w:val="22"/>
              </w:rPr>
            </w:pPr>
            <w:r w:rsidRPr="000B26F3">
              <w:rPr>
                <w:sz w:val="22"/>
                <w:szCs w:val="22"/>
              </w:rPr>
              <w:t>0·4</w:t>
            </w:r>
            <w:r w:rsidR="001D06A8" w:rsidRPr="000B26F3">
              <w:rPr>
                <w:sz w:val="22"/>
                <w:szCs w:val="22"/>
              </w:rPr>
              <w:t>5</w:t>
            </w:r>
            <w:r w:rsidRPr="000B26F3">
              <w:rPr>
                <w:sz w:val="22"/>
                <w:szCs w:val="22"/>
              </w:rPr>
              <w:t>/0·</w:t>
            </w:r>
            <w:r w:rsidR="001D06A8" w:rsidRPr="000B26F3">
              <w:rPr>
                <w:sz w:val="22"/>
                <w:szCs w:val="22"/>
              </w:rPr>
              <w:t>2</w:t>
            </w:r>
            <w:r w:rsidRPr="000B26F3">
              <w:rPr>
                <w:sz w:val="22"/>
                <w:szCs w:val="22"/>
              </w:rPr>
              <w:t>7/0·</w:t>
            </w:r>
            <w:r w:rsidR="001D06A8" w:rsidRPr="000B26F3">
              <w:rPr>
                <w:sz w:val="22"/>
                <w:szCs w:val="22"/>
              </w:rPr>
              <w:t>27</w:t>
            </w:r>
          </w:p>
        </w:tc>
        <w:tc>
          <w:tcPr>
            <w:tcW w:w="1870" w:type="dxa"/>
          </w:tcPr>
          <w:p w14:paraId="2FF8DB42" w14:textId="781567D1" w:rsidR="00934F3A" w:rsidRPr="000B26F3" w:rsidRDefault="00934F3A" w:rsidP="00566848">
            <w:pPr>
              <w:widowControl w:val="0"/>
              <w:jc w:val="center"/>
              <w:rPr>
                <w:sz w:val="22"/>
                <w:szCs w:val="22"/>
              </w:rPr>
            </w:pPr>
            <w:r w:rsidRPr="000B26F3">
              <w:rPr>
                <w:sz w:val="22"/>
                <w:szCs w:val="22"/>
              </w:rPr>
              <w:t>0·</w:t>
            </w:r>
            <w:r w:rsidR="001D06A8" w:rsidRPr="000B26F3">
              <w:rPr>
                <w:sz w:val="22"/>
                <w:szCs w:val="22"/>
              </w:rPr>
              <w:t>64</w:t>
            </w:r>
            <w:r w:rsidRPr="000B26F3">
              <w:rPr>
                <w:sz w:val="22"/>
                <w:szCs w:val="22"/>
              </w:rPr>
              <w:t>/0·</w:t>
            </w:r>
            <w:r w:rsidR="001D06A8" w:rsidRPr="000B26F3">
              <w:rPr>
                <w:sz w:val="22"/>
                <w:szCs w:val="22"/>
              </w:rPr>
              <w:t>21</w:t>
            </w:r>
            <w:r w:rsidRPr="000B26F3">
              <w:rPr>
                <w:sz w:val="22"/>
                <w:szCs w:val="22"/>
              </w:rPr>
              <w:t>/0·1</w:t>
            </w:r>
            <w:r w:rsidR="001D06A8" w:rsidRPr="000B26F3">
              <w:rPr>
                <w:sz w:val="22"/>
                <w:szCs w:val="22"/>
              </w:rPr>
              <w:t>4</w:t>
            </w:r>
          </w:p>
        </w:tc>
        <w:tc>
          <w:tcPr>
            <w:tcW w:w="1870" w:type="dxa"/>
          </w:tcPr>
          <w:p w14:paraId="7900428C" w14:textId="44CF79CC" w:rsidR="00934F3A" w:rsidRPr="000B26F3" w:rsidRDefault="00934F3A" w:rsidP="00566848">
            <w:pPr>
              <w:widowControl w:val="0"/>
              <w:jc w:val="center"/>
              <w:rPr>
                <w:sz w:val="22"/>
                <w:szCs w:val="22"/>
              </w:rPr>
            </w:pPr>
            <w:r w:rsidRPr="000B26F3">
              <w:rPr>
                <w:sz w:val="22"/>
                <w:szCs w:val="22"/>
              </w:rPr>
              <w:t>0·</w:t>
            </w:r>
            <w:r w:rsidR="001D06A8" w:rsidRPr="000B26F3">
              <w:rPr>
                <w:sz w:val="22"/>
                <w:szCs w:val="22"/>
              </w:rPr>
              <w:t>56</w:t>
            </w:r>
            <w:r w:rsidRPr="000B26F3">
              <w:rPr>
                <w:sz w:val="22"/>
                <w:szCs w:val="22"/>
              </w:rPr>
              <w:t>/0·</w:t>
            </w:r>
            <w:r w:rsidR="001D06A8" w:rsidRPr="000B26F3">
              <w:rPr>
                <w:sz w:val="22"/>
                <w:szCs w:val="22"/>
              </w:rPr>
              <w:t>24</w:t>
            </w:r>
            <w:r w:rsidRPr="000B26F3">
              <w:rPr>
                <w:sz w:val="22"/>
                <w:szCs w:val="22"/>
              </w:rPr>
              <w:t>/0·</w:t>
            </w:r>
            <w:r w:rsidR="001D06A8" w:rsidRPr="000B26F3">
              <w:rPr>
                <w:sz w:val="22"/>
                <w:szCs w:val="22"/>
              </w:rPr>
              <w:t>20</w:t>
            </w:r>
          </w:p>
        </w:tc>
        <w:tc>
          <w:tcPr>
            <w:tcW w:w="1870" w:type="dxa"/>
          </w:tcPr>
          <w:p w14:paraId="1A05F151" w14:textId="77777777" w:rsidR="00934F3A" w:rsidRPr="000B26F3" w:rsidRDefault="00934F3A" w:rsidP="00566848">
            <w:pPr>
              <w:widowControl w:val="0"/>
              <w:jc w:val="center"/>
              <w:rPr>
                <w:sz w:val="22"/>
                <w:szCs w:val="22"/>
              </w:rPr>
            </w:pPr>
            <w:r w:rsidRPr="000B26F3">
              <w:rPr>
                <w:sz w:val="22"/>
                <w:szCs w:val="22"/>
              </w:rPr>
              <w:t>1·0</w:t>
            </w:r>
          </w:p>
        </w:tc>
      </w:tr>
      <w:tr w:rsidR="00934F3A" w:rsidRPr="000B26F3" w14:paraId="3D1231B8" w14:textId="77777777" w:rsidTr="00566848">
        <w:tc>
          <w:tcPr>
            <w:tcW w:w="1975" w:type="dxa"/>
          </w:tcPr>
          <w:p w14:paraId="47A0F7C6" w14:textId="77777777" w:rsidR="00934F3A" w:rsidRPr="000B26F3" w:rsidRDefault="00934F3A" w:rsidP="00566848">
            <w:pPr>
              <w:widowControl w:val="0"/>
              <w:rPr>
                <w:sz w:val="22"/>
                <w:szCs w:val="22"/>
              </w:rPr>
            </w:pPr>
            <w:r w:rsidRPr="000B26F3">
              <w:rPr>
                <w:sz w:val="22"/>
                <w:szCs w:val="22"/>
              </w:rPr>
              <w:t>APOE4 (carrier/non)</w:t>
            </w:r>
          </w:p>
        </w:tc>
        <w:tc>
          <w:tcPr>
            <w:tcW w:w="1765" w:type="dxa"/>
          </w:tcPr>
          <w:p w14:paraId="054E44AB" w14:textId="22BEF052" w:rsidR="00934F3A" w:rsidRPr="000B26F3" w:rsidRDefault="00934F3A" w:rsidP="00566848">
            <w:pPr>
              <w:widowControl w:val="0"/>
              <w:jc w:val="center"/>
              <w:rPr>
                <w:sz w:val="22"/>
                <w:szCs w:val="22"/>
              </w:rPr>
            </w:pPr>
            <w:r w:rsidRPr="000B26F3">
              <w:rPr>
                <w:sz w:val="22"/>
                <w:szCs w:val="22"/>
              </w:rPr>
              <w:t>0·</w:t>
            </w:r>
            <w:r w:rsidR="001D06A8" w:rsidRPr="000B26F3">
              <w:rPr>
                <w:sz w:val="22"/>
                <w:szCs w:val="22"/>
              </w:rPr>
              <w:t>64</w:t>
            </w:r>
            <w:r w:rsidRPr="000B26F3">
              <w:rPr>
                <w:sz w:val="22"/>
                <w:szCs w:val="22"/>
              </w:rPr>
              <w:t>/0·</w:t>
            </w:r>
            <w:r w:rsidR="001D06A8" w:rsidRPr="000B26F3">
              <w:rPr>
                <w:sz w:val="22"/>
                <w:szCs w:val="22"/>
              </w:rPr>
              <w:t>36</w:t>
            </w:r>
          </w:p>
        </w:tc>
        <w:tc>
          <w:tcPr>
            <w:tcW w:w="1870" w:type="dxa"/>
          </w:tcPr>
          <w:p w14:paraId="26AD1084" w14:textId="1DB45D85" w:rsidR="00934F3A" w:rsidRPr="000B26F3" w:rsidRDefault="00934F3A" w:rsidP="00566848">
            <w:pPr>
              <w:widowControl w:val="0"/>
              <w:jc w:val="center"/>
              <w:rPr>
                <w:sz w:val="22"/>
                <w:szCs w:val="22"/>
              </w:rPr>
            </w:pPr>
            <w:r w:rsidRPr="000B26F3">
              <w:rPr>
                <w:sz w:val="22"/>
                <w:szCs w:val="22"/>
              </w:rPr>
              <w:t>0·</w:t>
            </w:r>
            <w:r w:rsidR="001D06A8" w:rsidRPr="000B26F3">
              <w:rPr>
                <w:sz w:val="22"/>
                <w:szCs w:val="22"/>
              </w:rPr>
              <w:t>77</w:t>
            </w:r>
            <w:r w:rsidRPr="000B26F3">
              <w:rPr>
                <w:sz w:val="22"/>
                <w:szCs w:val="22"/>
              </w:rPr>
              <w:t>/0·</w:t>
            </w:r>
            <w:r w:rsidR="001D06A8" w:rsidRPr="000B26F3">
              <w:rPr>
                <w:sz w:val="22"/>
                <w:szCs w:val="22"/>
              </w:rPr>
              <w:t>23</w:t>
            </w:r>
          </w:p>
        </w:tc>
        <w:tc>
          <w:tcPr>
            <w:tcW w:w="1870" w:type="dxa"/>
          </w:tcPr>
          <w:p w14:paraId="585F5ADD" w14:textId="7D63D1AC" w:rsidR="00934F3A" w:rsidRPr="000B26F3" w:rsidRDefault="00934F3A" w:rsidP="00566848">
            <w:pPr>
              <w:widowControl w:val="0"/>
              <w:jc w:val="center"/>
              <w:rPr>
                <w:sz w:val="22"/>
                <w:szCs w:val="22"/>
              </w:rPr>
            </w:pPr>
            <w:r w:rsidRPr="000B26F3">
              <w:rPr>
                <w:sz w:val="22"/>
                <w:szCs w:val="22"/>
              </w:rPr>
              <w:t>0·7</w:t>
            </w:r>
            <w:r w:rsidR="001D06A8" w:rsidRPr="000B26F3">
              <w:rPr>
                <w:sz w:val="22"/>
                <w:szCs w:val="22"/>
              </w:rPr>
              <w:t>0</w:t>
            </w:r>
            <w:r w:rsidRPr="000B26F3">
              <w:rPr>
                <w:sz w:val="22"/>
                <w:szCs w:val="22"/>
              </w:rPr>
              <w:t>/0·</w:t>
            </w:r>
            <w:r w:rsidR="001D06A8" w:rsidRPr="000B26F3">
              <w:rPr>
                <w:sz w:val="22"/>
                <w:szCs w:val="22"/>
              </w:rPr>
              <w:t>30</w:t>
            </w:r>
          </w:p>
        </w:tc>
        <w:tc>
          <w:tcPr>
            <w:tcW w:w="1870" w:type="dxa"/>
          </w:tcPr>
          <w:p w14:paraId="5D2DB1FD" w14:textId="77777777" w:rsidR="00934F3A" w:rsidRPr="000B26F3" w:rsidRDefault="00934F3A" w:rsidP="00566848">
            <w:pPr>
              <w:widowControl w:val="0"/>
              <w:jc w:val="center"/>
              <w:rPr>
                <w:sz w:val="22"/>
                <w:szCs w:val="22"/>
              </w:rPr>
            </w:pPr>
            <w:r w:rsidRPr="000B26F3">
              <w:rPr>
                <w:sz w:val="22"/>
                <w:szCs w:val="22"/>
              </w:rPr>
              <w:t>0·5</w:t>
            </w:r>
          </w:p>
        </w:tc>
      </w:tr>
    </w:tbl>
    <w:p w14:paraId="551137F2" w14:textId="02E7D541" w:rsidR="008A5848" w:rsidRPr="000B26F3" w:rsidRDefault="008A5848" w:rsidP="008A5848">
      <w:pPr>
        <w:keepNext/>
        <w:rPr>
          <w:sz w:val="22"/>
          <w:szCs w:val="22"/>
        </w:rPr>
      </w:pPr>
    </w:p>
    <w:p w14:paraId="12ECCE58" w14:textId="77777777" w:rsidR="001719FB" w:rsidRPr="000B26F3" w:rsidRDefault="001719FB" w:rsidP="008A5848">
      <w:pPr>
        <w:keepNext/>
        <w:rPr>
          <w:sz w:val="22"/>
          <w:szCs w:val="22"/>
        </w:rPr>
      </w:pPr>
    </w:p>
    <w:p w14:paraId="18B00636" w14:textId="5C84316E" w:rsidR="008A5848" w:rsidRPr="000B26F3" w:rsidRDefault="001719FB" w:rsidP="008A5848">
      <w:pPr>
        <w:keepNext/>
        <w:rPr>
          <w:sz w:val="22"/>
          <w:szCs w:val="22"/>
        </w:rPr>
      </w:pPr>
      <w:r w:rsidRPr="000B26F3">
        <w:rPr>
          <w:noProof/>
          <w:sz w:val="22"/>
          <w:szCs w:val="22"/>
        </w:rPr>
        <w:drawing>
          <wp:inline distT="0" distB="0" distL="0" distR="0" wp14:anchorId="56691E01" wp14:editId="3A28AD1B">
            <wp:extent cx="6167044" cy="3643564"/>
            <wp:effectExtent l="0" t="0" r="5715" b="190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178271" cy="3650197"/>
                    </a:xfrm>
                    <a:prstGeom prst="rect">
                      <a:avLst/>
                    </a:prstGeom>
                  </pic:spPr>
                </pic:pic>
              </a:graphicData>
            </a:graphic>
          </wp:inline>
        </w:drawing>
      </w:r>
    </w:p>
    <w:p w14:paraId="11B6E511" w14:textId="77777777" w:rsidR="00503F82" w:rsidRPr="000B26F3" w:rsidRDefault="00503F82" w:rsidP="008A5848">
      <w:pPr>
        <w:rPr>
          <w:sz w:val="22"/>
          <w:szCs w:val="22"/>
        </w:rPr>
      </w:pPr>
    </w:p>
    <w:p w14:paraId="1B300D95" w14:textId="5CF5C6E0" w:rsidR="008A5848" w:rsidRPr="000B26F3" w:rsidRDefault="008A5848" w:rsidP="008A5848">
      <w:pPr>
        <w:rPr>
          <w:b/>
          <w:bCs/>
          <w:sz w:val="22"/>
          <w:szCs w:val="22"/>
        </w:rPr>
      </w:pPr>
      <w:r w:rsidRPr="000B26F3">
        <w:rPr>
          <w:b/>
          <w:bCs/>
          <w:sz w:val="22"/>
          <w:szCs w:val="22"/>
        </w:rPr>
        <w:t>Figure S</w:t>
      </w:r>
      <w:r w:rsidR="005A4AD1" w:rsidRPr="000B26F3">
        <w:rPr>
          <w:b/>
          <w:bCs/>
          <w:sz w:val="22"/>
          <w:szCs w:val="22"/>
        </w:rPr>
        <w:t>5</w:t>
      </w:r>
      <w:r w:rsidRPr="000B26F3">
        <w:rPr>
          <w:b/>
          <w:bCs/>
          <w:sz w:val="22"/>
          <w:szCs w:val="22"/>
        </w:rPr>
        <w:t>. Longitudinal clinical endpoint</w:t>
      </w:r>
      <w:r w:rsidR="00D4595E" w:rsidRPr="000B26F3">
        <w:rPr>
          <w:b/>
          <w:bCs/>
          <w:sz w:val="22"/>
          <w:szCs w:val="22"/>
        </w:rPr>
        <w:t>s</w:t>
      </w:r>
      <w:r w:rsidRPr="000B26F3">
        <w:rPr>
          <w:b/>
          <w:bCs/>
          <w:sz w:val="22"/>
          <w:szCs w:val="22"/>
        </w:rPr>
        <w:t xml:space="preserve"> in the female subgroup.</w:t>
      </w:r>
    </w:p>
    <w:p w14:paraId="1D85CC25" w14:textId="77777777" w:rsidR="008A5848" w:rsidRPr="000B26F3" w:rsidRDefault="008A5848" w:rsidP="008A5848">
      <w:pPr>
        <w:rPr>
          <w:sz w:val="22"/>
          <w:szCs w:val="22"/>
        </w:rPr>
      </w:pPr>
    </w:p>
    <w:p w14:paraId="4774F672" w14:textId="77777777" w:rsidR="00B14AEC" w:rsidRPr="000B26F3" w:rsidRDefault="00B14AEC" w:rsidP="004E67C6">
      <w:pPr>
        <w:keepNext/>
        <w:rPr>
          <w:sz w:val="22"/>
          <w:szCs w:val="22"/>
        </w:rPr>
      </w:pPr>
    </w:p>
    <w:p w14:paraId="455C20AB" w14:textId="77777777" w:rsidR="00B14AEC" w:rsidRPr="000B26F3" w:rsidRDefault="00B14AEC">
      <w:pPr>
        <w:rPr>
          <w:b/>
          <w:bCs/>
          <w:sz w:val="22"/>
          <w:szCs w:val="22"/>
        </w:rPr>
      </w:pPr>
      <w:r w:rsidRPr="000B26F3">
        <w:rPr>
          <w:b/>
          <w:bCs/>
          <w:sz w:val="22"/>
          <w:szCs w:val="22"/>
        </w:rPr>
        <w:br w:type="page"/>
      </w:r>
    </w:p>
    <w:p w14:paraId="30111C7A" w14:textId="25478F95" w:rsidR="004E67C6" w:rsidRPr="000B26F3" w:rsidRDefault="004E67C6" w:rsidP="004E67C6">
      <w:pPr>
        <w:keepNext/>
        <w:rPr>
          <w:b/>
          <w:bCs/>
          <w:sz w:val="22"/>
          <w:szCs w:val="22"/>
        </w:rPr>
      </w:pPr>
      <w:r w:rsidRPr="000B26F3">
        <w:rPr>
          <w:b/>
          <w:bCs/>
          <w:sz w:val="22"/>
          <w:szCs w:val="22"/>
        </w:rPr>
        <w:lastRenderedPageBreak/>
        <w:t>Table S4. Male Subgroup Baseline Characteristics.</w:t>
      </w:r>
    </w:p>
    <w:p w14:paraId="006761D5" w14:textId="77777777" w:rsidR="00566848" w:rsidRPr="000B26F3" w:rsidRDefault="00566848" w:rsidP="004E67C6">
      <w:pPr>
        <w:keepNext/>
        <w:rPr>
          <w:sz w:val="22"/>
          <w:szCs w:val="22"/>
        </w:rPr>
      </w:pPr>
    </w:p>
    <w:tbl>
      <w:tblPr>
        <w:tblStyle w:val="TableGrid"/>
        <w:tblW w:w="0" w:type="auto"/>
        <w:tblLook w:val="04A0" w:firstRow="1" w:lastRow="0" w:firstColumn="1" w:lastColumn="0" w:noHBand="0" w:noVBand="1"/>
      </w:tblPr>
      <w:tblGrid>
        <w:gridCol w:w="1975"/>
        <w:gridCol w:w="1765"/>
        <w:gridCol w:w="1870"/>
        <w:gridCol w:w="1870"/>
        <w:gridCol w:w="1870"/>
      </w:tblGrid>
      <w:tr w:rsidR="00566848" w:rsidRPr="000B26F3" w14:paraId="34398B6A" w14:textId="77777777" w:rsidTr="00566848">
        <w:tc>
          <w:tcPr>
            <w:tcW w:w="1975" w:type="dxa"/>
          </w:tcPr>
          <w:p w14:paraId="56F2D222" w14:textId="77777777" w:rsidR="00566848" w:rsidRPr="000B26F3" w:rsidRDefault="00566848" w:rsidP="00566848">
            <w:pPr>
              <w:widowControl w:val="0"/>
              <w:rPr>
                <w:sz w:val="22"/>
                <w:szCs w:val="22"/>
              </w:rPr>
            </w:pPr>
          </w:p>
        </w:tc>
        <w:tc>
          <w:tcPr>
            <w:tcW w:w="1765" w:type="dxa"/>
          </w:tcPr>
          <w:p w14:paraId="3C743FCA" w14:textId="735D9DE7" w:rsidR="00566848" w:rsidRPr="000B26F3" w:rsidRDefault="00566848" w:rsidP="00566848">
            <w:pPr>
              <w:widowControl w:val="0"/>
              <w:jc w:val="center"/>
              <w:rPr>
                <w:sz w:val="22"/>
                <w:szCs w:val="22"/>
              </w:rPr>
            </w:pPr>
            <w:r w:rsidRPr="000B26F3">
              <w:rPr>
                <w:sz w:val="22"/>
                <w:szCs w:val="22"/>
              </w:rPr>
              <w:t>Placebo (N=1</w:t>
            </w:r>
            <w:r w:rsidR="004B0FDC" w:rsidRPr="000B26F3">
              <w:rPr>
                <w:sz w:val="22"/>
                <w:szCs w:val="22"/>
              </w:rPr>
              <w:t>4</w:t>
            </w:r>
            <w:r w:rsidRPr="000B26F3">
              <w:rPr>
                <w:sz w:val="22"/>
                <w:szCs w:val="22"/>
              </w:rPr>
              <w:t>)</w:t>
            </w:r>
          </w:p>
        </w:tc>
        <w:tc>
          <w:tcPr>
            <w:tcW w:w="1870" w:type="dxa"/>
          </w:tcPr>
          <w:p w14:paraId="52BFEF44" w14:textId="64B1F0B2" w:rsidR="00566848" w:rsidRPr="000B26F3" w:rsidRDefault="00566848" w:rsidP="00566848">
            <w:pPr>
              <w:widowControl w:val="0"/>
              <w:jc w:val="center"/>
              <w:rPr>
                <w:sz w:val="22"/>
                <w:szCs w:val="22"/>
              </w:rPr>
            </w:pPr>
            <w:r w:rsidRPr="000B26F3">
              <w:rPr>
                <w:sz w:val="22"/>
                <w:szCs w:val="22"/>
              </w:rPr>
              <w:t>Rasagiline (N=</w:t>
            </w:r>
            <w:r w:rsidR="004B0FDC" w:rsidRPr="000B26F3">
              <w:rPr>
                <w:sz w:val="22"/>
                <w:szCs w:val="22"/>
              </w:rPr>
              <w:t>11</w:t>
            </w:r>
            <w:r w:rsidRPr="000B26F3">
              <w:rPr>
                <w:sz w:val="22"/>
                <w:szCs w:val="22"/>
              </w:rPr>
              <w:t>)</w:t>
            </w:r>
          </w:p>
        </w:tc>
        <w:tc>
          <w:tcPr>
            <w:tcW w:w="1870" w:type="dxa"/>
          </w:tcPr>
          <w:p w14:paraId="284AD71A" w14:textId="60AF797C" w:rsidR="00566848" w:rsidRPr="000B26F3" w:rsidRDefault="00566848" w:rsidP="00566848">
            <w:pPr>
              <w:widowControl w:val="0"/>
              <w:jc w:val="center"/>
              <w:rPr>
                <w:sz w:val="22"/>
                <w:szCs w:val="22"/>
              </w:rPr>
            </w:pPr>
            <w:r w:rsidRPr="000B26F3">
              <w:rPr>
                <w:sz w:val="22"/>
                <w:szCs w:val="22"/>
              </w:rPr>
              <w:t>All (N=</w:t>
            </w:r>
            <w:r w:rsidR="004B0FDC" w:rsidRPr="000B26F3">
              <w:rPr>
                <w:sz w:val="22"/>
                <w:szCs w:val="22"/>
              </w:rPr>
              <w:t>25</w:t>
            </w:r>
            <w:r w:rsidRPr="000B26F3">
              <w:rPr>
                <w:sz w:val="22"/>
                <w:szCs w:val="22"/>
              </w:rPr>
              <w:t>)</w:t>
            </w:r>
          </w:p>
        </w:tc>
        <w:tc>
          <w:tcPr>
            <w:tcW w:w="1870" w:type="dxa"/>
          </w:tcPr>
          <w:p w14:paraId="5A2ABA4A" w14:textId="77777777" w:rsidR="00566848" w:rsidRPr="000B26F3" w:rsidRDefault="00566848" w:rsidP="00566848">
            <w:pPr>
              <w:widowControl w:val="0"/>
              <w:jc w:val="center"/>
              <w:rPr>
                <w:sz w:val="22"/>
                <w:szCs w:val="22"/>
              </w:rPr>
            </w:pPr>
            <w:r w:rsidRPr="000B26F3">
              <w:rPr>
                <w:sz w:val="22"/>
                <w:szCs w:val="22"/>
              </w:rPr>
              <w:t>p-value</w:t>
            </w:r>
          </w:p>
        </w:tc>
      </w:tr>
      <w:tr w:rsidR="00566848" w:rsidRPr="000B26F3" w14:paraId="73B5488F" w14:textId="77777777" w:rsidTr="00566848">
        <w:tc>
          <w:tcPr>
            <w:tcW w:w="1975" w:type="dxa"/>
          </w:tcPr>
          <w:p w14:paraId="1EA635E1" w14:textId="77777777" w:rsidR="00566848" w:rsidRPr="000B26F3" w:rsidRDefault="00566848" w:rsidP="00566848">
            <w:pPr>
              <w:widowControl w:val="0"/>
              <w:rPr>
                <w:sz w:val="22"/>
                <w:szCs w:val="22"/>
              </w:rPr>
            </w:pPr>
            <w:r w:rsidRPr="000B26F3">
              <w:rPr>
                <w:sz w:val="22"/>
                <w:szCs w:val="22"/>
              </w:rPr>
              <w:t>Age (S.D.), range (years)</w:t>
            </w:r>
          </w:p>
        </w:tc>
        <w:tc>
          <w:tcPr>
            <w:tcW w:w="1765" w:type="dxa"/>
          </w:tcPr>
          <w:p w14:paraId="696DC071" w14:textId="712CA4D3" w:rsidR="00566848" w:rsidRPr="000B26F3" w:rsidRDefault="00566848" w:rsidP="00566848">
            <w:pPr>
              <w:widowControl w:val="0"/>
              <w:jc w:val="center"/>
              <w:rPr>
                <w:sz w:val="22"/>
                <w:szCs w:val="22"/>
              </w:rPr>
            </w:pPr>
            <w:r w:rsidRPr="000B26F3">
              <w:rPr>
                <w:sz w:val="22"/>
                <w:szCs w:val="22"/>
              </w:rPr>
              <w:t>73·3 (7·2)</w:t>
            </w:r>
          </w:p>
          <w:p w14:paraId="327CA8BC" w14:textId="77777777" w:rsidR="00566848" w:rsidRPr="000B26F3" w:rsidRDefault="00566848" w:rsidP="00566848">
            <w:pPr>
              <w:widowControl w:val="0"/>
              <w:jc w:val="center"/>
              <w:rPr>
                <w:sz w:val="22"/>
                <w:szCs w:val="22"/>
              </w:rPr>
            </w:pPr>
            <w:r w:rsidRPr="000B26F3">
              <w:rPr>
                <w:sz w:val="22"/>
                <w:szCs w:val="22"/>
              </w:rPr>
              <w:t>(57–84)</w:t>
            </w:r>
          </w:p>
        </w:tc>
        <w:tc>
          <w:tcPr>
            <w:tcW w:w="1870" w:type="dxa"/>
          </w:tcPr>
          <w:p w14:paraId="73620D89" w14:textId="5347F0C5" w:rsidR="00566848" w:rsidRPr="000B26F3" w:rsidRDefault="00566848" w:rsidP="00566848">
            <w:pPr>
              <w:widowControl w:val="0"/>
              <w:jc w:val="center"/>
              <w:rPr>
                <w:sz w:val="22"/>
                <w:szCs w:val="22"/>
              </w:rPr>
            </w:pPr>
            <w:r w:rsidRPr="000B26F3">
              <w:rPr>
                <w:sz w:val="22"/>
                <w:szCs w:val="22"/>
              </w:rPr>
              <w:t>74·6 (7·9)</w:t>
            </w:r>
          </w:p>
          <w:p w14:paraId="13AE276D" w14:textId="445CEB4F" w:rsidR="00566848" w:rsidRPr="000B26F3" w:rsidRDefault="00566848" w:rsidP="00566848">
            <w:pPr>
              <w:widowControl w:val="0"/>
              <w:jc w:val="center"/>
              <w:rPr>
                <w:sz w:val="22"/>
                <w:szCs w:val="22"/>
              </w:rPr>
            </w:pPr>
            <w:r w:rsidRPr="000B26F3">
              <w:rPr>
                <w:sz w:val="22"/>
                <w:szCs w:val="22"/>
              </w:rPr>
              <w:t>(62–90)</w:t>
            </w:r>
          </w:p>
        </w:tc>
        <w:tc>
          <w:tcPr>
            <w:tcW w:w="1870" w:type="dxa"/>
          </w:tcPr>
          <w:p w14:paraId="1B2B2E62" w14:textId="6026D83A" w:rsidR="00566848" w:rsidRPr="000B26F3" w:rsidRDefault="00566848" w:rsidP="00566848">
            <w:pPr>
              <w:widowControl w:val="0"/>
              <w:jc w:val="center"/>
              <w:rPr>
                <w:sz w:val="22"/>
                <w:szCs w:val="22"/>
              </w:rPr>
            </w:pPr>
            <w:r w:rsidRPr="000B26F3">
              <w:rPr>
                <w:sz w:val="22"/>
                <w:szCs w:val="22"/>
              </w:rPr>
              <w:t>73·9 (7·4)</w:t>
            </w:r>
          </w:p>
          <w:p w14:paraId="629F1867" w14:textId="77777777" w:rsidR="00566848" w:rsidRPr="000B26F3" w:rsidRDefault="00566848" w:rsidP="00566848">
            <w:pPr>
              <w:widowControl w:val="0"/>
              <w:jc w:val="center"/>
              <w:rPr>
                <w:sz w:val="22"/>
                <w:szCs w:val="22"/>
              </w:rPr>
            </w:pPr>
            <w:r w:rsidRPr="000B26F3">
              <w:rPr>
                <w:sz w:val="22"/>
                <w:szCs w:val="22"/>
              </w:rPr>
              <w:t>(57–90)</w:t>
            </w:r>
          </w:p>
        </w:tc>
        <w:tc>
          <w:tcPr>
            <w:tcW w:w="1870" w:type="dxa"/>
          </w:tcPr>
          <w:p w14:paraId="0C78071B" w14:textId="77777777" w:rsidR="00566848" w:rsidRPr="000B26F3" w:rsidRDefault="00566848" w:rsidP="00566848">
            <w:pPr>
              <w:widowControl w:val="0"/>
              <w:jc w:val="center"/>
              <w:rPr>
                <w:sz w:val="22"/>
                <w:szCs w:val="22"/>
              </w:rPr>
            </w:pPr>
            <w:r w:rsidRPr="000B26F3">
              <w:rPr>
                <w:sz w:val="22"/>
                <w:szCs w:val="22"/>
              </w:rPr>
              <w:t>0·5</w:t>
            </w:r>
          </w:p>
        </w:tc>
      </w:tr>
      <w:tr w:rsidR="00566848" w:rsidRPr="000B26F3" w14:paraId="5D2000F9" w14:textId="77777777" w:rsidTr="00566848">
        <w:tc>
          <w:tcPr>
            <w:tcW w:w="1975" w:type="dxa"/>
          </w:tcPr>
          <w:p w14:paraId="0CAD872B" w14:textId="77777777" w:rsidR="00566848" w:rsidRPr="000B26F3" w:rsidRDefault="00566848" w:rsidP="00566848">
            <w:pPr>
              <w:widowControl w:val="0"/>
              <w:rPr>
                <w:sz w:val="22"/>
                <w:szCs w:val="22"/>
              </w:rPr>
            </w:pPr>
            <w:r w:rsidRPr="000B26F3">
              <w:rPr>
                <w:sz w:val="22"/>
                <w:szCs w:val="22"/>
              </w:rPr>
              <w:t>Sex (Female/Male)</w:t>
            </w:r>
          </w:p>
        </w:tc>
        <w:tc>
          <w:tcPr>
            <w:tcW w:w="1765" w:type="dxa"/>
          </w:tcPr>
          <w:p w14:paraId="782741C7" w14:textId="7021ACFD" w:rsidR="00566848" w:rsidRPr="000B26F3" w:rsidRDefault="00566848" w:rsidP="00566848">
            <w:pPr>
              <w:widowControl w:val="0"/>
              <w:jc w:val="center"/>
              <w:rPr>
                <w:sz w:val="22"/>
                <w:szCs w:val="22"/>
              </w:rPr>
            </w:pPr>
            <w:r w:rsidRPr="000B26F3">
              <w:rPr>
                <w:sz w:val="22"/>
                <w:szCs w:val="22"/>
              </w:rPr>
              <w:t>0·0/1·0</w:t>
            </w:r>
          </w:p>
        </w:tc>
        <w:tc>
          <w:tcPr>
            <w:tcW w:w="1870" w:type="dxa"/>
          </w:tcPr>
          <w:p w14:paraId="1513623C" w14:textId="051CCA24" w:rsidR="00566848" w:rsidRPr="000B26F3" w:rsidRDefault="00566848" w:rsidP="00566848">
            <w:pPr>
              <w:widowControl w:val="0"/>
              <w:jc w:val="center"/>
              <w:rPr>
                <w:sz w:val="22"/>
                <w:szCs w:val="22"/>
              </w:rPr>
            </w:pPr>
            <w:r w:rsidRPr="000B26F3">
              <w:rPr>
                <w:sz w:val="22"/>
                <w:szCs w:val="22"/>
              </w:rPr>
              <w:t>0·0/1·0</w:t>
            </w:r>
          </w:p>
        </w:tc>
        <w:tc>
          <w:tcPr>
            <w:tcW w:w="1870" w:type="dxa"/>
          </w:tcPr>
          <w:p w14:paraId="23AC63DA" w14:textId="462C6BDA" w:rsidR="00566848" w:rsidRPr="000B26F3" w:rsidRDefault="00566848" w:rsidP="00566848">
            <w:pPr>
              <w:widowControl w:val="0"/>
              <w:jc w:val="center"/>
              <w:rPr>
                <w:sz w:val="22"/>
                <w:szCs w:val="22"/>
              </w:rPr>
            </w:pPr>
            <w:r w:rsidRPr="000B26F3">
              <w:rPr>
                <w:sz w:val="22"/>
                <w:szCs w:val="22"/>
              </w:rPr>
              <w:t>0·0/1·0</w:t>
            </w:r>
          </w:p>
        </w:tc>
        <w:tc>
          <w:tcPr>
            <w:tcW w:w="1870" w:type="dxa"/>
          </w:tcPr>
          <w:p w14:paraId="277F63AF" w14:textId="77777777" w:rsidR="00566848" w:rsidRPr="000B26F3" w:rsidRDefault="00566848" w:rsidP="00566848">
            <w:pPr>
              <w:widowControl w:val="0"/>
              <w:jc w:val="center"/>
              <w:rPr>
                <w:sz w:val="22"/>
                <w:szCs w:val="22"/>
              </w:rPr>
            </w:pPr>
            <w:r w:rsidRPr="000B26F3">
              <w:rPr>
                <w:sz w:val="22"/>
                <w:szCs w:val="22"/>
              </w:rPr>
              <w:t>n/a</w:t>
            </w:r>
          </w:p>
        </w:tc>
      </w:tr>
      <w:tr w:rsidR="00566848" w:rsidRPr="000B26F3" w14:paraId="19459923" w14:textId="77777777" w:rsidTr="00566848">
        <w:tc>
          <w:tcPr>
            <w:tcW w:w="1975" w:type="dxa"/>
          </w:tcPr>
          <w:p w14:paraId="2FD2267A" w14:textId="77777777" w:rsidR="00566848" w:rsidRPr="000B26F3" w:rsidRDefault="00566848" w:rsidP="00566848">
            <w:pPr>
              <w:widowControl w:val="0"/>
              <w:rPr>
                <w:sz w:val="22"/>
                <w:szCs w:val="22"/>
              </w:rPr>
            </w:pPr>
            <w:r w:rsidRPr="000B26F3">
              <w:rPr>
                <w:sz w:val="22"/>
                <w:szCs w:val="22"/>
              </w:rPr>
              <w:t>Education</w:t>
            </w:r>
          </w:p>
        </w:tc>
        <w:tc>
          <w:tcPr>
            <w:tcW w:w="1765" w:type="dxa"/>
          </w:tcPr>
          <w:p w14:paraId="2C1ADDE1" w14:textId="71BF2125" w:rsidR="00566848" w:rsidRPr="000B26F3" w:rsidRDefault="00566848" w:rsidP="00566848">
            <w:pPr>
              <w:widowControl w:val="0"/>
              <w:jc w:val="center"/>
              <w:rPr>
                <w:sz w:val="22"/>
                <w:szCs w:val="22"/>
              </w:rPr>
            </w:pPr>
            <w:r w:rsidRPr="000B26F3">
              <w:rPr>
                <w:sz w:val="22"/>
                <w:szCs w:val="22"/>
              </w:rPr>
              <w:t>14·9 (2·2)</w:t>
            </w:r>
          </w:p>
        </w:tc>
        <w:tc>
          <w:tcPr>
            <w:tcW w:w="1870" w:type="dxa"/>
          </w:tcPr>
          <w:p w14:paraId="1DBEC620" w14:textId="0A65F0C3" w:rsidR="00566848" w:rsidRPr="000B26F3" w:rsidRDefault="00566848" w:rsidP="00566848">
            <w:pPr>
              <w:widowControl w:val="0"/>
              <w:jc w:val="center"/>
              <w:rPr>
                <w:sz w:val="22"/>
                <w:szCs w:val="22"/>
              </w:rPr>
            </w:pPr>
            <w:r w:rsidRPr="000B26F3">
              <w:rPr>
                <w:sz w:val="22"/>
                <w:szCs w:val="22"/>
              </w:rPr>
              <w:t>15·1 (2·9)</w:t>
            </w:r>
          </w:p>
        </w:tc>
        <w:tc>
          <w:tcPr>
            <w:tcW w:w="1870" w:type="dxa"/>
          </w:tcPr>
          <w:p w14:paraId="3AC374BE" w14:textId="79C570F1" w:rsidR="00566848" w:rsidRPr="000B26F3" w:rsidRDefault="00566848" w:rsidP="00566848">
            <w:pPr>
              <w:widowControl w:val="0"/>
              <w:jc w:val="center"/>
              <w:rPr>
                <w:sz w:val="22"/>
                <w:szCs w:val="22"/>
              </w:rPr>
            </w:pPr>
            <w:r w:rsidRPr="000B26F3">
              <w:rPr>
                <w:sz w:val="22"/>
                <w:szCs w:val="22"/>
              </w:rPr>
              <w:t>15·0 (2·5)</w:t>
            </w:r>
          </w:p>
        </w:tc>
        <w:tc>
          <w:tcPr>
            <w:tcW w:w="1870" w:type="dxa"/>
          </w:tcPr>
          <w:p w14:paraId="776282EC" w14:textId="77777777" w:rsidR="00566848" w:rsidRPr="000B26F3" w:rsidRDefault="00566848" w:rsidP="00566848">
            <w:pPr>
              <w:widowControl w:val="0"/>
              <w:jc w:val="center"/>
              <w:rPr>
                <w:sz w:val="22"/>
                <w:szCs w:val="22"/>
              </w:rPr>
            </w:pPr>
            <w:r w:rsidRPr="000B26F3">
              <w:rPr>
                <w:sz w:val="22"/>
                <w:szCs w:val="22"/>
              </w:rPr>
              <w:t>0·8</w:t>
            </w:r>
          </w:p>
        </w:tc>
      </w:tr>
      <w:tr w:rsidR="00566848" w:rsidRPr="000B26F3" w14:paraId="46BA8DF4" w14:textId="77777777" w:rsidTr="00566848">
        <w:tc>
          <w:tcPr>
            <w:tcW w:w="1975" w:type="dxa"/>
          </w:tcPr>
          <w:p w14:paraId="1E10A1DE" w14:textId="77777777" w:rsidR="00566848" w:rsidRPr="000B26F3" w:rsidRDefault="00566848" w:rsidP="00566848">
            <w:pPr>
              <w:widowControl w:val="0"/>
              <w:rPr>
                <w:sz w:val="22"/>
                <w:szCs w:val="22"/>
              </w:rPr>
            </w:pPr>
            <w:r w:rsidRPr="000B26F3">
              <w:rPr>
                <w:sz w:val="22"/>
                <w:szCs w:val="22"/>
              </w:rPr>
              <w:t>MMSE</w:t>
            </w:r>
          </w:p>
        </w:tc>
        <w:tc>
          <w:tcPr>
            <w:tcW w:w="1765" w:type="dxa"/>
          </w:tcPr>
          <w:p w14:paraId="7F1E866E" w14:textId="61C65BD1" w:rsidR="00566848" w:rsidRPr="000B26F3" w:rsidRDefault="00566848" w:rsidP="00566848">
            <w:pPr>
              <w:widowControl w:val="0"/>
              <w:jc w:val="center"/>
              <w:rPr>
                <w:sz w:val="22"/>
                <w:szCs w:val="22"/>
              </w:rPr>
            </w:pPr>
            <w:r w:rsidRPr="000B26F3">
              <w:rPr>
                <w:sz w:val="22"/>
                <w:szCs w:val="22"/>
              </w:rPr>
              <w:t>19·5 (4·7)</w:t>
            </w:r>
          </w:p>
        </w:tc>
        <w:tc>
          <w:tcPr>
            <w:tcW w:w="1870" w:type="dxa"/>
          </w:tcPr>
          <w:p w14:paraId="5118206C" w14:textId="1FBA30C8" w:rsidR="00566848" w:rsidRPr="000B26F3" w:rsidRDefault="00566848" w:rsidP="00566848">
            <w:pPr>
              <w:widowControl w:val="0"/>
              <w:jc w:val="center"/>
              <w:rPr>
                <w:sz w:val="22"/>
                <w:szCs w:val="22"/>
              </w:rPr>
            </w:pPr>
            <w:r w:rsidRPr="000B26F3">
              <w:rPr>
                <w:sz w:val="22"/>
                <w:szCs w:val="22"/>
              </w:rPr>
              <w:t>22·6 (2·3)</w:t>
            </w:r>
          </w:p>
        </w:tc>
        <w:tc>
          <w:tcPr>
            <w:tcW w:w="1870" w:type="dxa"/>
          </w:tcPr>
          <w:p w14:paraId="25A0AFD2" w14:textId="17D9696E" w:rsidR="00566848" w:rsidRPr="000B26F3" w:rsidRDefault="00566848" w:rsidP="00566848">
            <w:pPr>
              <w:widowControl w:val="0"/>
              <w:jc w:val="center"/>
              <w:rPr>
                <w:sz w:val="22"/>
                <w:szCs w:val="22"/>
              </w:rPr>
            </w:pPr>
            <w:r w:rsidRPr="000B26F3">
              <w:rPr>
                <w:sz w:val="22"/>
                <w:szCs w:val="22"/>
              </w:rPr>
              <w:t>20·9 (4·1)</w:t>
            </w:r>
          </w:p>
        </w:tc>
        <w:tc>
          <w:tcPr>
            <w:tcW w:w="1870" w:type="dxa"/>
          </w:tcPr>
          <w:p w14:paraId="2085C3F0" w14:textId="77777777" w:rsidR="00566848" w:rsidRPr="000B26F3" w:rsidRDefault="00566848" w:rsidP="00566848">
            <w:pPr>
              <w:widowControl w:val="0"/>
              <w:jc w:val="center"/>
              <w:rPr>
                <w:sz w:val="22"/>
                <w:szCs w:val="22"/>
              </w:rPr>
            </w:pPr>
            <w:r w:rsidRPr="000B26F3">
              <w:rPr>
                <w:sz w:val="22"/>
                <w:szCs w:val="22"/>
              </w:rPr>
              <w:t>0·06</w:t>
            </w:r>
          </w:p>
        </w:tc>
      </w:tr>
      <w:tr w:rsidR="00566848" w:rsidRPr="000B26F3" w14:paraId="4F4D3B61" w14:textId="77777777" w:rsidTr="00566848">
        <w:tc>
          <w:tcPr>
            <w:tcW w:w="1975" w:type="dxa"/>
          </w:tcPr>
          <w:p w14:paraId="7DE49337" w14:textId="77777777" w:rsidR="00566848" w:rsidRPr="000B26F3" w:rsidRDefault="00566848" w:rsidP="00566848">
            <w:pPr>
              <w:widowControl w:val="0"/>
              <w:rPr>
                <w:sz w:val="22"/>
                <w:szCs w:val="22"/>
              </w:rPr>
            </w:pPr>
            <w:r w:rsidRPr="000B26F3">
              <w:rPr>
                <w:sz w:val="22"/>
                <w:szCs w:val="22"/>
              </w:rPr>
              <w:t>ADAScog-11</w:t>
            </w:r>
          </w:p>
        </w:tc>
        <w:tc>
          <w:tcPr>
            <w:tcW w:w="1765" w:type="dxa"/>
          </w:tcPr>
          <w:p w14:paraId="44F0B36B" w14:textId="2E371836" w:rsidR="00566848" w:rsidRPr="000B26F3" w:rsidRDefault="00566848" w:rsidP="00566848">
            <w:pPr>
              <w:widowControl w:val="0"/>
              <w:jc w:val="center"/>
              <w:rPr>
                <w:sz w:val="22"/>
                <w:szCs w:val="22"/>
              </w:rPr>
            </w:pPr>
            <w:r w:rsidRPr="000B26F3">
              <w:rPr>
                <w:sz w:val="22"/>
                <w:szCs w:val="22"/>
              </w:rPr>
              <w:t>28·0 (10·5)</w:t>
            </w:r>
          </w:p>
        </w:tc>
        <w:tc>
          <w:tcPr>
            <w:tcW w:w="1870" w:type="dxa"/>
          </w:tcPr>
          <w:p w14:paraId="611FF53F" w14:textId="644FFAF1" w:rsidR="00566848" w:rsidRPr="000B26F3" w:rsidRDefault="00566848" w:rsidP="00566848">
            <w:pPr>
              <w:widowControl w:val="0"/>
              <w:jc w:val="center"/>
              <w:rPr>
                <w:sz w:val="22"/>
                <w:szCs w:val="22"/>
              </w:rPr>
            </w:pPr>
            <w:r w:rsidRPr="000B26F3">
              <w:rPr>
                <w:sz w:val="22"/>
                <w:szCs w:val="22"/>
              </w:rPr>
              <w:t>21·8 (5·5)</w:t>
            </w:r>
          </w:p>
        </w:tc>
        <w:tc>
          <w:tcPr>
            <w:tcW w:w="1870" w:type="dxa"/>
          </w:tcPr>
          <w:p w14:paraId="221068E0" w14:textId="0359D4AF" w:rsidR="00566848" w:rsidRPr="000B26F3" w:rsidRDefault="00566848" w:rsidP="00566848">
            <w:pPr>
              <w:widowControl w:val="0"/>
              <w:jc w:val="center"/>
              <w:rPr>
                <w:sz w:val="22"/>
                <w:szCs w:val="22"/>
              </w:rPr>
            </w:pPr>
            <w:r w:rsidRPr="000B26F3">
              <w:rPr>
                <w:sz w:val="22"/>
                <w:szCs w:val="22"/>
              </w:rPr>
              <w:t>25·3 (9·1)</w:t>
            </w:r>
          </w:p>
        </w:tc>
        <w:tc>
          <w:tcPr>
            <w:tcW w:w="1870" w:type="dxa"/>
          </w:tcPr>
          <w:p w14:paraId="6A941DEF" w14:textId="77777777" w:rsidR="00566848" w:rsidRPr="000B26F3" w:rsidRDefault="00566848" w:rsidP="00566848">
            <w:pPr>
              <w:widowControl w:val="0"/>
              <w:jc w:val="center"/>
              <w:rPr>
                <w:sz w:val="22"/>
                <w:szCs w:val="22"/>
              </w:rPr>
            </w:pPr>
            <w:r w:rsidRPr="000B26F3">
              <w:rPr>
                <w:sz w:val="22"/>
                <w:szCs w:val="22"/>
              </w:rPr>
              <w:t>0·06</w:t>
            </w:r>
          </w:p>
        </w:tc>
      </w:tr>
      <w:tr w:rsidR="00566848" w:rsidRPr="000B26F3" w14:paraId="790283C1" w14:textId="77777777" w:rsidTr="00566848">
        <w:tc>
          <w:tcPr>
            <w:tcW w:w="1975" w:type="dxa"/>
          </w:tcPr>
          <w:p w14:paraId="60EBE51B" w14:textId="77777777" w:rsidR="00566848" w:rsidRPr="000B26F3" w:rsidRDefault="00566848" w:rsidP="00566848">
            <w:pPr>
              <w:widowControl w:val="0"/>
              <w:rPr>
                <w:sz w:val="22"/>
                <w:szCs w:val="22"/>
              </w:rPr>
            </w:pPr>
            <w:r w:rsidRPr="000B26F3">
              <w:rPr>
                <w:sz w:val="22"/>
                <w:szCs w:val="22"/>
              </w:rPr>
              <w:t>ADL</w:t>
            </w:r>
          </w:p>
        </w:tc>
        <w:tc>
          <w:tcPr>
            <w:tcW w:w="1765" w:type="dxa"/>
          </w:tcPr>
          <w:p w14:paraId="54C13A16" w14:textId="2F1C9404" w:rsidR="00566848" w:rsidRPr="000B26F3" w:rsidRDefault="00566848" w:rsidP="00566848">
            <w:pPr>
              <w:widowControl w:val="0"/>
              <w:jc w:val="center"/>
              <w:rPr>
                <w:sz w:val="22"/>
                <w:szCs w:val="22"/>
              </w:rPr>
            </w:pPr>
            <w:r w:rsidRPr="000B26F3">
              <w:rPr>
                <w:sz w:val="22"/>
                <w:szCs w:val="22"/>
              </w:rPr>
              <w:t>57·8 (12·1)</w:t>
            </w:r>
          </w:p>
        </w:tc>
        <w:tc>
          <w:tcPr>
            <w:tcW w:w="1870" w:type="dxa"/>
          </w:tcPr>
          <w:p w14:paraId="13DE52CF" w14:textId="421045F3" w:rsidR="00566848" w:rsidRPr="000B26F3" w:rsidRDefault="00566848" w:rsidP="00566848">
            <w:pPr>
              <w:widowControl w:val="0"/>
              <w:jc w:val="center"/>
              <w:rPr>
                <w:sz w:val="22"/>
                <w:szCs w:val="22"/>
              </w:rPr>
            </w:pPr>
            <w:r w:rsidRPr="000B26F3">
              <w:rPr>
                <w:sz w:val="22"/>
                <w:szCs w:val="22"/>
              </w:rPr>
              <w:t>64·9 (4·4)</w:t>
            </w:r>
          </w:p>
        </w:tc>
        <w:tc>
          <w:tcPr>
            <w:tcW w:w="1870" w:type="dxa"/>
          </w:tcPr>
          <w:p w14:paraId="531B897E" w14:textId="3E024429" w:rsidR="00566848" w:rsidRPr="000B26F3" w:rsidRDefault="00566848" w:rsidP="00566848">
            <w:pPr>
              <w:widowControl w:val="0"/>
              <w:jc w:val="center"/>
              <w:rPr>
                <w:sz w:val="22"/>
                <w:szCs w:val="22"/>
              </w:rPr>
            </w:pPr>
            <w:r w:rsidRPr="000B26F3">
              <w:rPr>
                <w:sz w:val="22"/>
                <w:szCs w:val="22"/>
              </w:rPr>
              <w:t>60·8 (10·1)</w:t>
            </w:r>
          </w:p>
        </w:tc>
        <w:tc>
          <w:tcPr>
            <w:tcW w:w="1870" w:type="dxa"/>
          </w:tcPr>
          <w:p w14:paraId="62768CC0" w14:textId="77777777" w:rsidR="00566848" w:rsidRPr="000B26F3" w:rsidRDefault="00566848" w:rsidP="00566848">
            <w:pPr>
              <w:widowControl w:val="0"/>
              <w:jc w:val="center"/>
              <w:rPr>
                <w:sz w:val="22"/>
                <w:szCs w:val="22"/>
              </w:rPr>
            </w:pPr>
            <w:r w:rsidRPr="000B26F3">
              <w:rPr>
                <w:sz w:val="22"/>
                <w:szCs w:val="22"/>
              </w:rPr>
              <w:t>0·2</w:t>
            </w:r>
          </w:p>
        </w:tc>
      </w:tr>
      <w:tr w:rsidR="00566848" w:rsidRPr="000B26F3" w14:paraId="7CB78223" w14:textId="77777777" w:rsidTr="00566848">
        <w:tc>
          <w:tcPr>
            <w:tcW w:w="1975" w:type="dxa"/>
          </w:tcPr>
          <w:p w14:paraId="7085736E" w14:textId="77777777" w:rsidR="00566848" w:rsidRPr="000B26F3" w:rsidRDefault="00566848" w:rsidP="00566848">
            <w:pPr>
              <w:widowControl w:val="0"/>
              <w:rPr>
                <w:sz w:val="22"/>
                <w:szCs w:val="22"/>
              </w:rPr>
            </w:pPr>
            <w:r w:rsidRPr="000B26F3">
              <w:rPr>
                <w:sz w:val="22"/>
                <w:szCs w:val="22"/>
              </w:rPr>
              <w:t>COWAT</w:t>
            </w:r>
          </w:p>
        </w:tc>
        <w:tc>
          <w:tcPr>
            <w:tcW w:w="1765" w:type="dxa"/>
          </w:tcPr>
          <w:p w14:paraId="4AAA2797" w14:textId="49FDBA9C" w:rsidR="00566848" w:rsidRPr="000B26F3" w:rsidRDefault="00566848" w:rsidP="00566848">
            <w:pPr>
              <w:widowControl w:val="0"/>
              <w:jc w:val="center"/>
              <w:rPr>
                <w:sz w:val="22"/>
                <w:szCs w:val="22"/>
              </w:rPr>
            </w:pPr>
            <w:r w:rsidRPr="000B26F3">
              <w:rPr>
                <w:sz w:val="22"/>
                <w:szCs w:val="22"/>
              </w:rPr>
              <w:t>22·4 (15·3)</w:t>
            </w:r>
          </w:p>
        </w:tc>
        <w:tc>
          <w:tcPr>
            <w:tcW w:w="1870" w:type="dxa"/>
          </w:tcPr>
          <w:p w14:paraId="7CBDA398" w14:textId="226C4CD9" w:rsidR="00566848" w:rsidRPr="000B26F3" w:rsidRDefault="00566848" w:rsidP="00566848">
            <w:pPr>
              <w:widowControl w:val="0"/>
              <w:jc w:val="center"/>
              <w:rPr>
                <w:sz w:val="22"/>
                <w:szCs w:val="22"/>
              </w:rPr>
            </w:pPr>
            <w:r w:rsidRPr="000B26F3">
              <w:rPr>
                <w:sz w:val="22"/>
                <w:szCs w:val="22"/>
              </w:rPr>
              <w:t>26·0 (10·1)</w:t>
            </w:r>
          </w:p>
        </w:tc>
        <w:tc>
          <w:tcPr>
            <w:tcW w:w="1870" w:type="dxa"/>
          </w:tcPr>
          <w:p w14:paraId="1239F2F6" w14:textId="6FBFFA30" w:rsidR="00566848" w:rsidRPr="000B26F3" w:rsidRDefault="00566848" w:rsidP="00566848">
            <w:pPr>
              <w:widowControl w:val="0"/>
              <w:jc w:val="center"/>
              <w:rPr>
                <w:sz w:val="22"/>
                <w:szCs w:val="22"/>
              </w:rPr>
            </w:pPr>
            <w:r w:rsidRPr="000B26F3">
              <w:rPr>
                <w:sz w:val="22"/>
                <w:szCs w:val="22"/>
              </w:rPr>
              <w:t>24·0 (13·1)</w:t>
            </w:r>
          </w:p>
        </w:tc>
        <w:tc>
          <w:tcPr>
            <w:tcW w:w="1870" w:type="dxa"/>
          </w:tcPr>
          <w:p w14:paraId="542A7AD8" w14:textId="77777777" w:rsidR="00566848" w:rsidRPr="000B26F3" w:rsidRDefault="00566848" w:rsidP="00566848">
            <w:pPr>
              <w:widowControl w:val="0"/>
              <w:jc w:val="center"/>
              <w:rPr>
                <w:sz w:val="22"/>
                <w:szCs w:val="22"/>
              </w:rPr>
            </w:pPr>
            <w:r w:rsidRPr="000B26F3">
              <w:rPr>
                <w:sz w:val="22"/>
                <w:szCs w:val="22"/>
              </w:rPr>
              <w:t>0·13</w:t>
            </w:r>
          </w:p>
        </w:tc>
      </w:tr>
      <w:tr w:rsidR="00566848" w:rsidRPr="000B26F3" w14:paraId="67F8A05D" w14:textId="77777777" w:rsidTr="00566848">
        <w:tc>
          <w:tcPr>
            <w:tcW w:w="1975" w:type="dxa"/>
          </w:tcPr>
          <w:p w14:paraId="27087878" w14:textId="77777777" w:rsidR="00566848" w:rsidRPr="000B26F3" w:rsidRDefault="00566848" w:rsidP="00566848">
            <w:pPr>
              <w:widowControl w:val="0"/>
              <w:rPr>
                <w:sz w:val="22"/>
                <w:szCs w:val="22"/>
              </w:rPr>
            </w:pPr>
            <w:r w:rsidRPr="000B26F3">
              <w:rPr>
                <w:sz w:val="22"/>
                <w:szCs w:val="22"/>
              </w:rPr>
              <w:t>Digit Span</w:t>
            </w:r>
          </w:p>
        </w:tc>
        <w:tc>
          <w:tcPr>
            <w:tcW w:w="1765" w:type="dxa"/>
          </w:tcPr>
          <w:p w14:paraId="0B0261E6" w14:textId="1357C43F" w:rsidR="00566848" w:rsidRPr="000B26F3" w:rsidRDefault="00566848" w:rsidP="00566848">
            <w:pPr>
              <w:widowControl w:val="0"/>
              <w:jc w:val="center"/>
              <w:rPr>
                <w:sz w:val="22"/>
                <w:szCs w:val="22"/>
              </w:rPr>
            </w:pPr>
            <w:r w:rsidRPr="000B26F3">
              <w:rPr>
                <w:sz w:val="22"/>
                <w:szCs w:val="22"/>
              </w:rPr>
              <w:t>11·9 (3·8)</w:t>
            </w:r>
          </w:p>
        </w:tc>
        <w:tc>
          <w:tcPr>
            <w:tcW w:w="1870" w:type="dxa"/>
          </w:tcPr>
          <w:p w14:paraId="757260E9" w14:textId="3343B618" w:rsidR="00566848" w:rsidRPr="000B26F3" w:rsidRDefault="00566848" w:rsidP="00566848">
            <w:pPr>
              <w:widowControl w:val="0"/>
              <w:jc w:val="center"/>
              <w:rPr>
                <w:sz w:val="22"/>
                <w:szCs w:val="22"/>
              </w:rPr>
            </w:pPr>
            <w:r w:rsidRPr="000B26F3">
              <w:rPr>
                <w:sz w:val="22"/>
                <w:szCs w:val="22"/>
              </w:rPr>
              <w:t>1</w:t>
            </w:r>
            <w:r w:rsidR="000E5697" w:rsidRPr="000B26F3">
              <w:rPr>
                <w:sz w:val="22"/>
                <w:szCs w:val="22"/>
              </w:rPr>
              <w:t>2</w:t>
            </w:r>
            <w:r w:rsidRPr="000B26F3">
              <w:rPr>
                <w:sz w:val="22"/>
                <w:szCs w:val="22"/>
              </w:rPr>
              <w:t>·</w:t>
            </w:r>
            <w:r w:rsidR="000E5697" w:rsidRPr="000B26F3">
              <w:rPr>
                <w:sz w:val="22"/>
                <w:szCs w:val="22"/>
              </w:rPr>
              <w:t>6</w:t>
            </w:r>
            <w:r w:rsidRPr="000B26F3">
              <w:rPr>
                <w:sz w:val="22"/>
                <w:szCs w:val="22"/>
              </w:rPr>
              <w:t xml:space="preserve"> (</w:t>
            </w:r>
            <w:r w:rsidR="000E5697" w:rsidRPr="000B26F3">
              <w:rPr>
                <w:sz w:val="22"/>
                <w:szCs w:val="22"/>
              </w:rPr>
              <w:t>2</w:t>
            </w:r>
            <w:r w:rsidRPr="000B26F3">
              <w:rPr>
                <w:sz w:val="22"/>
                <w:szCs w:val="22"/>
              </w:rPr>
              <w:t>·</w:t>
            </w:r>
            <w:r w:rsidR="000E5697" w:rsidRPr="000B26F3">
              <w:rPr>
                <w:sz w:val="22"/>
                <w:szCs w:val="22"/>
              </w:rPr>
              <w:t>5</w:t>
            </w:r>
            <w:r w:rsidRPr="000B26F3">
              <w:rPr>
                <w:sz w:val="22"/>
                <w:szCs w:val="22"/>
              </w:rPr>
              <w:t>)</w:t>
            </w:r>
          </w:p>
        </w:tc>
        <w:tc>
          <w:tcPr>
            <w:tcW w:w="1870" w:type="dxa"/>
          </w:tcPr>
          <w:p w14:paraId="3FFCB8DD" w14:textId="0D9894B0" w:rsidR="00566848" w:rsidRPr="000B26F3" w:rsidRDefault="00566848" w:rsidP="00566848">
            <w:pPr>
              <w:widowControl w:val="0"/>
              <w:jc w:val="center"/>
              <w:rPr>
                <w:sz w:val="22"/>
                <w:szCs w:val="22"/>
              </w:rPr>
            </w:pPr>
            <w:r w:rsidRPr="000B26F3">
              <w:rPr>
                <w:sz w:val="22"/>
                <w:szCs w:val="22"/>
              </w:rPr>
              <w:t>1</w:t>
            </w:r>
            <w:r w:rsidR="000E5697" w:rsidRPr="000B26F3">
              <w:rPr>
                <w:sz w:val="22"/>
                <w:szCs w:val="22"/>
              </w:rPr>
              <w:t>2</w:t>
            </w:r>
            <w:r w:rsidRPr="000B26F3">
              <w:rPr>
                <w:sz w:val="22"/>
                <w:szCs w:val="22"/>
              </w:rPr>
              <w:t>·</w:t>
            </w:r>
            <w:r w:rsidR="000E5697" w:rsidRPr="000B26F3">
              <w:rPr>
                <w:sz w:val="22"/>
                <w:szCs w:val="22"/>
              </w:rPr>
              <w:t>2</w:t>
            </w:r>
            <w:r w:rsidRPr="000B26F3">
              <w:rPr>
                <w:sz w:val="22"/>
                <w:szCs w:val="22"/>
              </w:rPr>
              <w:t xml:space="preserve"> (</w:t>
            </w:r>
            <w:r w:rsidR="000E5697" w:rsidRPr="000B26F3">
              <w:rPr>
                <w:sz w:val="22"/>
                <w:szCs w:val="22"/>
              </w:rPr>
              <w:t>3</w:t>
            </w:r>
            <w:r w:rsidRPr="000B26F3">
              <w:rPr>
                <w:sz w:val="22"/>
                <w:szCs w:val="22"/>
              </w:rPr>
              <w:t>·</w:t>
            </w:r>
            <w:r w:rsidR="000E5697" w:rsidRPr="000B26F3">
              <w:rPr>
                <w:sz w:val="22"/>
                <w:szCs w:val="22"/>
              </w:rPr>
              <w:t>2</w:t>
            </w:r>
            <w:r w:rsidRPr="000B26F3">
              <w:rPr>
                <w:sz w:val="22"/>
                <w:szCs w:val="22"/>
              </w:rPr>
              <w:t>)</w:t>
            </w:r>
          </w:p>
        </w:tc>
        <w:tc>
          <w:tcPr>
            <w:tcW w:w="1870" w:type="dxa"/>
          </w:tcPr>
          <w:p w14:paraId="5D4CD79E" w14:textId="77777777" w:rsidR="00566848" w:rsidRPr="000B26F3" w:rsidRDefault="00566848" w:rsidP="00566848">
            <w:pPr>
              <w:widowControl w:val="0"/>
              <w:jc w:val="center"/>
              <w:rPr>
                <w:sz w:val="22"/>
                <w:szCs w:val="22"/>
              </w:rPr>
            </w:pPr>
            <w:r w:rsidRPr="000B26F3">
              <w:rPr>
                <w:sz w:val="22"/>
                <w:szCs w:val="22"/>
              </w:rPr>
              <w:t>0·13</w:t>
            </w:r>
          </w:p>
        </w:tc>
      </w:tr>
      <w:tr w:rsidR="00566848" w:rsidRPr="000B26F3" w14:paraId="25DD163C" w14:textId="77777777" w:rsidTr="00566848">
        <w:tc>
          <w:tcPr>
            <w:tcW w:w="1975" w:type="dxa"/>
          </w:tcPr>
          <w:p w14:paraId="482CF311" w14:textId="77777777" w:rsidR="00566848" w:rsidRPr="000B26F3" w:rsidRDefault="00566848" w:rsidP="00566848">
            <w:pPr>
              <w:widowControl w:val="0"/>
              <w:rPr>
                <w:sz w:val="22"/>
                <w:szCs w:val="22"/>
              </w:rPr>
            </w:pPr>
            <w:r w:rsidRPr="000B26F3">
              <w:rPr>
                <w:sz w:val="22"/>
                <w:szCs w:val="22"/>
              </w:rPr>
              <w:t>NPI</w:t>
            </w:r>
          </w:p>
        </w:tc>
        <w:tc>
          <w:tcPr>
            <w:tcW w:w="1765" w:type="dxa"/>
          </w:tcPr>
          <w:p w14:paraId="7F75A080" w14:textId="59B5631D" w:rsidR="00566848" w:rsidRPr="000B26F3" w:rsidRDefault="00566848" w:rsidP="00566848">
            <w:pPr>
              <w:widowControl w:val="0"/>
              <w:jc w:val="center"/>
              <w:rPr>
                <w:sz w:val="22"/>
                <w:szCs w:val="22"/>
              </w:rPr>
            </w:pPr>
            <w:r w:rsidRPr="000B26F3">
              <w:rPr>
                <w:sz w:val="22"/>
                <w:szCs w:val="22"/>
              </w:rPr>
              <w:t>8·</w:t>
            </w:r>
            <w:r w:rsidR="000E5697" w:rsidRPr="000B26F3">
              <w:rPr>
                <w:sz w:val="22"/>
                <w:szCs w:val="22"/>
              </w:rPr>
              <w:t>4</w:t>
            </w:r>
            <w:r w:rsidRPr="000B26F3">
              <w:rPr>
                <w:sz w:val="22"/>
                <w:szCs w:val="22"/>
              </w:rPr>
              <w:t xml:space="preserve"> (</w:t>
            </w:r>
            <w:r w:rsidR="000E5697" w:rsidRPr="000B26F3">
              <w:rPr>
                <w:sz w:val="22"/>
                <w:szCs w:val="22"/>
              </w:rPr>
              <w:t>8</w:t>
            </w:r>
            <w:r w:rsidRPr="000B26F3">
              <w:rPr>
                <w:sz w:val="22"/>
                <w:szCs w:val="22"/>
              </w:rPr>
              <w:t>·</w:t>
            </w:r>
            <w:r w:rsidR="000E5697" w:rsidRPr="000B26F3">
              <w:rPr>
                <w:sz w:val="22"/>
                <w:szCs w:val="22"/>
              </w:rPr>
              <w:t>5</w:t>
            </w:r>
            <w:r w:rsidRPr="000B26F3">
              <w:rPr>
                <w:sz w:val="22"/>
                <w:szCs w:val="22"/>
              </w:rPr>
              <w:t>)</w:t>
            </w:r>
          </w:p>
        </w:tc>
        <w:tc>
          <w:tcPr>
            <w:tcW w:w="1870" w:type="dxa"/>
          </w:tcPr>
          <w:p w14:paraId="5E9B39B9" w14:textId="460138A1" w:rsidR="00566848" w:rsidRPr="000B26F3" w:rsidRDefault="000E5697" w:rsidP="00566848">
            <w:pPr>
              <w:widowControl w:val="0"/>
              <w:jc w:val="center"/>
              <w:rPr>
                <w:sz w:val="22"/>
                <w:szCs w:val="22"/>
              </w:rPr>
            </w:pPr>
            <w:r w:rsidRPr="000B26F3">
              <w:rPr>
                <w:sz w:val="22"/>
                <w:szCs w:val="22"/>
              </w:rPr>
              <w:t>9</w:t>
            </w:r>
            <w:r w:rsidR="00566848" w:rsidRPr="000B26F3">
              <w:rPr>
                <w:sz w:val="22"/>
                <w:szCs w:val="22"/>
              </w:rPr>
              <w:t>·</w:t>
            </w:r>
            <w:r w:rsidRPr="000B26F3">
              <w:rPr>
                <w:sz w:val="22"/>
                <w:szCs w:val="22"/>
              </w:rPr>
              <w:t>0</w:t>
            </w:r>
            <w:r w:rsidR="00566848" w:rsidRPr="000B26F3">
              <w:rPr>
                <w:sz w:val="22"/>
                <w:szCs w:val="22"/>
              </w:rPr>
              <w:t xml:space="preserve"> (</w:t>
            </w:r>
            <w:r w:rsidRPr="000B26F3">
              <w:rPr>
                <w:sz w:val="22"/>
                <w:szCs w:val="22"/>
              </w:rPr>
              <w:t>10</w:t>
            </w:r>
            <w:r w:rsidR="00566848" w:rsidRPr="000B26F3">
              <w:rPr>
                <w:sz w:val="22"/>
                <w:szCs w:val="22"/>
              </w:rPr>
              <w:t>·</w:t>
            </w:r>
            <w:r w:rsidRPr="000B26F3">
              <w:rPr>
                <w:sz w:val="22"/>
                <w:szCs w:val="22"/>
              </w:rPr>
              <w:t>9</w:t>
            </w:r>
            <w:r w:rsidR="00566848" w:rsidRPr="000B26F3">
              <w:rPr>
                <w:sz w:val="22"/>
                <w:szCs w:val="22"/>
              </w:rPr>
              <w:t>)</w:t>
            </w:r>
          </w:p>
        </w:tc>
        <w:tc>
          <w:tcPr>
            <w:tcW w:w="1870" w:type="dxa"/>
          </w:tcPr>
          <w:p w14:paraId="0402455A" w14:textId="3E6C1388" w:rsidR="00566848" w:rsidRPr="000B26F3" w:rsidRDefault="000E5697" w:rsidP="00566848">
            <w:pPr>
              <w:widowControl w:val="0"/>
              <w:jc w:val="center"/>
              <w:rPr>
                <w:sz w:val="22"/>
                <w:szCs w:val="22"/>
              </w:rPr>
            </w:pPr>
            <w:r w:rsidRPr="000B26F3">
              <w:rPr>
                <w:sz w:val="22"/>
                <w:szCs w:val="22"/>
              </w:rPr>
              <w:t>8</w:t>
            </w:r>
            <w:r w:rsidR="00566848" w:rsidRPr="000B26F3">
              <w:rPr>
                <w:sz w:val="22"/>
                <w:szCs w:val="22"/>
              </w:rPr>
              <w:t>·</w:t>
            </w:r>
            <w:r w:rsidRPr="000B26F3">
              <w:rPr>
                <w:sz w:val="22"/>
                <w:szCs w:val="22"/>
              </w:rPr>
              <w:t>7</w:t>
            </w:r>
            <w:r w:rsidR="00566848" w:rsidRPr="000B26F3">
              <w:rPr>
                <w:sz w:val="22"/>
                <w:szCs w:val="22"/>
              </w:rPr>
              <w:t xml:space="preserve"> (</w:t>
            </w:r>
            <w:r w:rsidRPr="000B26F3">
              <w:rPr>
                <w:sz w:val="22"/>
                <w:szCs w:val="22"/>
              </w:rPr>
              <w:t>9</w:t>
            </w:r>
            <w:r w:rsidR="00566848" w:rsidRPr="000B26F3">
              <w:rPr>
                <w:sz w:val="22"/>
                <w:szCs w:val="22"/>
              </w:rPr>
              <w:t>·</w:t>
            </w:r>
            <w:r w:rsidRPr="000B26F3">
              <w:rPr>
                <w:sz w:val="22"/>
                <w:szCs w:val="22"/>
              </w:rPr>
              <w:t>4</w:t>
            </w:r>
            <w:r w:rsidR="00566848" w:rsidRPr="000B26F3">
              <w:rPr>
                <w:sz w:val="22"/>
                <w:szCs w:val="22"/>
              </w:rPr>
              <w:t>)</w:t>
            </w:r>
          </w:p>
        </w:tc>
        <w:tc>
          <w:tcPr>
            <w:tcW w:w="1870" w:type="dxa"/>
          </w:tcPr>
          <w:p w14:paraId="662B4AAF" w14:textId="77777777" w:rsidR="00566848" w:rsidRPr="000B26F3" w:rsidRDefault="00566848" w:rsidP="00566848">
            <w:pPr>
              <w:widowControl w:val="0"/>
              <w:jc w:val="center"/>
              <w:rPr>
                <w:sz w:val="22"/>
                <w:szCs w:val="22"/>
              </w:rPr>
            </w:pPr>
            <w:r w:rsidRPr="000B26F3">
              <w:rPr>
                <w:sz w:val="22"/>
                <w:szCs w:val="22"/>
              </w:rPr>
              <w:t>0·8</w:t>
            </w:r>
          </w:p>
        </w:tc>
      </w:tr>
      <w:tr w:rsidR="00566848" w:rsidRPr="000B26F3" w14:paraId="735FE33F" w14:textId="77777777" w:rsidTr="00566848">
        <w:tc>
          <w:tcPr>
            <w:tcW w:w="1975" w:type="dxa"/>
          </w:tcPr>
          <w:p w14:paraId="2DAABC89" w14:textId="77777777" w:rsidR="00566848" w:rsidRPr="000B26F3" w:rsidRDefault="00566848" w:rsidP="00566848">
            <w:pPr>
              <w:widowControl w:val="0"/>
              <w:rPr>
                <w:sz w:val="22"/>
                <w:szCs w:val="22"/>
              </w:rPr>
            </w:pPr>
            <w:r w:rsidRPr="000B26F3">
              <w:rPr>
                <w:sz w:val="22"/>
                <w:szCs w:val="22"/>
              </w:rPr>
              <w:t>QoL-AD</w:t>
            </w:r>
          </w:p>
        </w:tc>
        <w:tc>
          <w:tcPr>
            <w:tcW w:w="1765" w:type="dxa"/>
          </w:tcPr>
          <w:p w14:paraId="0A0FAB37" w14:textId="208E0A8A" w:rsidR="00566848" w:rsidRPr="000B26F3" w:rsidRDefault="00566848" w:rsidP="00566848">
            <w:pPr>
              <w:widowControl w:val="0"/>
              <w:jc w:val="center"/>
              <w:rPr>
                <w:sz w:val="22"/>
                <w:szCs w:val="22"/>
              </w:rPr>
            </w:pPr>
            <w:r w:rsidRPr="000B26F3">
              <w:rPr>
                <w:sz w:val="22"/>
                <w:szCs w:val="22"/>
              </w:rPr>
              <w:t>39·</w:t>
            </w:r>
            <w:r w:rsidR="000E5697" w:rsidRPr="000B26F3">
              <w:rPr>
                <w:sz w:val="22"/>
                <w:szCs w:val="22"/>
              </w:rPr>
              <w:t>9</w:t>
            </w:r>
            <w:r w:rsidRPr="000B26F3">
              <w:rPr>
                <w:sz w:val="22"/>
                <w:szCs w:val="22"/>
              </w:rPr>
              <w:t xml:space="preserve"> (5·</w:t>
            </w:r>
            <w:r w:rsidR="000E5697" w:rsidRPr="000B26F3">
              <w:rPr>
                <w:sz w:val="22"/>
                <w:szCs w:val="22"/>
              </w:rPr>
              <w:t>1</w:t>
            </w:r>
            <w:r w:rsidRPr="000B26F3">
              <w:rPr>
                <w:sz w:val="22"/>
                <w:szCs w:val="22"/>
              </w:rPr>
              <w:t>)</w:t>
            </w:r>
          </w:p>
        </w:tc>
        <w:tc>
          <w:tcPr>
            <w:tcW w:w="1870" w:type="dxa"/>
          </w:tcPr>
          <w:p w14:paraId="16280F7C" w14:textId="2398C78A" w:rsidR="00566848" w:rsidRPr="000B26F3" w:rsidRDefault="00566848" w:rsidP="00566848">
            <w:pPr>
              <w:widowControl w:val="0"/>
              <w:jc w:val="center"/>
              <w:rPr>
                <w:sz w:val="22"/>
                <w:szCs w:val="22"/>
              </w:rPr>
            </w:pPr>
            <w:r w:rsidRPr="000B26F3">
              <w:rPr>
                <w:sz w:val="22"/>
                <w:szCs w:val="22"/>
              </w:rPr>
              <w:t>3</w:t>
            </w:r>
            <w:r w:rsidR="000E5697" w:rsidRPr="000B26F3">
              <w:rPr>
                <w:sz w:val="22"/>
                <w:szCs w:val="22"/>
              </w:rPr>
              <w:t>7</w:t>
            </w:r>
            <w:r w:rsidRPr="000B26F3">
              <w:rPr>
                <w:sz w:val="22"/>
                <w:szCs w:val="22"/>
              </w:rPr>
              <w:t>·</w:t>
            </w:r>
            <w:r w:rsidR="000E5697" w:rsidRPr="000B26F3">
              <w:rPr>
                <w:sz w:val="22"/>
                <w:szCs w:val="22"/>
              </w:rPr>
              <w:t>4</w:t>
            </w:r>
            <w:r w:rsidRPr="000B26F3">
              <w:rPr>
                <w:sz w:val="22"/>
                <w:szCs w:val="22"/>
              </w:rPr>
              <w:t xml:space="preserve"> (</w:t>
            </w:r>
            <w:r w:rsidR="000E5697" w:rsidRPr="000B26F3">
              <w:rPr>
                <w:sz w:val="22"/>
                <w:szCs w:val="22"/>
              </w:rPr>
              <w:t>4</w:t>
            </w:r>
            <w:r w:rsidRPr="000B26F3">
              <w:rPr>
                <w:sz w:val="22"/>
                <w:szCs w:val="22"/>
              </w:rPr>
              <w:t>·</w:t>
            </w:r>
            <w:r w:rsidR="000E5697" w:rsidRPr="000B26F3">
              <w:rPr>
                <w:sz w:val="22"/>
                <w:szCs w:val="22"/>
              </w:rPr>
              <w:t>3</w:t>
            </w:r>
            <w:r w:rsidRPr="000B26F3">
              <w:rPr>
                <w:sz w:val="22"/>
                <w:szCs w:val="22"/>
              </w:rPr>
              <w:t>)</w:t>
            </w:r>
          </w:p>
        </w:tc>
        <w:tc>
          <w:tcPr>
            <w:tcW w:w="1870" w:type="dxa"/>
          </w:tcPr>
          <w:p w14:paraId="19E6CBDC" w14:textId="2FCEDDE6" w:rsidR="00566848" w:rsidRPr="000B26F3" w:rsidRDefault="00566848" w:rsidP="00566848">
            <w:pPr>
              <w:widowControl w:val="0"/>
              <w:jc w:val="center"/>
              <w:rPr>
                <w:sz w:val="22"/>
                <w:szCs w:val="22"/>
              </w:rPr>
            </w:pPr>
            <w:r w:rsidRPr="000B26F3">
              <w:rPr>
                <w:sz w:val="22"/>
                <w:szCs w:val="22"/>
              </w:rPr>
              <w:t>3</w:t>
            </w:r>
            <w:r w:rsidR="000E5697" w:rsidRPr="000B26F3">
              <w:rPr>
                <w:sz w:val="22"/>
                <w:szCs w:val="22"/>
              </w:rPr>
              <w:t>8</w:t>
            </w:r>
            <w:r w:rsidRPr="000B26F3">
              <w:rPr>
                <w:sz w:val="22"/>
                <w:szCs w:val="22"/>
              </w:rPr>
              <w:t>·7 (</w:t>
            </w:r>
            <w:r w:rsidR="000E5697" w:rsidRPr="000B26F3">
              <w:rPr>
                <w:sz w:val="22"/>
                <w:szCs w:val="22"/>
              </w:rPr>
              <w:t>4</w:t>
            </w:r>
            <w:r w:rsidRPr="000B26F3">
              <w:rPr>
                <w:sz w:val="22"/>
                <w:szCs w:val="22"/>
              </w:rPr>
              <w:t>·</w:t>
            </w:r>
            <w:r w:rsidR="000E5697" w:rsidRPr="000B26F3">
              <w:rPr>
                <w:sz w:val="22"/>
                <w:szCs w:val="22"/>
              </w:rPr>
              <w:t>8</w:t>
            </w:r>
            <w:r w:rsidRPr="000B26F3">
              <w:rPr>
                <w:sz w:val="22"/>
                <w:szCs w:val="22"/>
              </w:rPr>
              <w:t>)</w:t>
            </w:r>
          </w:p>
        </w:tc>
        <w:tc>
          <w:tcPr>
            <w:tcW w:w="1870" w:type="dxa"/>
          </w:tcPr>
          <w:p w14:paraId="46277929" w14:textId="77777777" w:rsidR="00566848" w:rsidRPr="000B26F3" w:rsidRDefault="00566848" w:rsidP="00566848">
            <w:pPr>
              <w:widowControl w:val="0"/>
              <w:jc w:val="center"/>
              <w:rPr>
                <w:sz w:val="22"/>
                <w:szCs w:val="22"/>
              </w:rPr>
            </w:pPr>
            <w:r w:rsidRPr="000B26F3">
              <w:rPr>
                <w:sz w:val="22"/>
                <w:szCs w:val="22"/>
              </w:rPr>
              <w:t>0·02</w:t>
            </w:r>
          </w:p>
        </w:tc>
      </w:tr>
      <w:tr w:rsidR="00566848" w:rsidRPr="000B26F3" w14:paraId="1E56023C" w14:textId="77777777" w:rsidTr="00566848">
        <w:tc>
          <w:tcPr>
            <w:tcW w:w="1975" w:type="dxa"/>
          </w:tcPr>
          <w:p w14:paraId="409DE16C" w14:textId="77777777" w:rsidR="00566848" w:rsidRPr="000B26F3" w:rsidRDefault="00566848" w:rsidP="00566848">
            <w:pPr>
              <w:widowControl w:val="0"/>
              <w:rPr>
                <w:sz w:val="22"/>
                <w:szCs w:val="22"/>
              </w:rPr>
            </w:pPr>
            <w:r w:rsidRPr="000B26F3">
              <w:rPr>
                <w:sz w:val="22"/>
                <w:szCs w:val="22"/>
              </w:rPr>
              <w:t>Site (1/2/3)</w:t>
            </w:r>
          </w:p>
        </w:tc>
        <w:tc>
          <w:tcPr>
            <w:tcW w:w="1765" w:type="dxa"/>
          </w:tcPr>
          <w:p w14:paraId="03DDB7B1" w14:textId="73EFF2A5" w:rsidR="00566848" w:rsidRPr="000B26F3" w:rsidRDefault="00566848" w:rsidP="00566848">
            <w:pPr>
              <w:widowControl w:val="0"/>
              <w:jc w:val="center"/>
              <w:rPr>
                <w:sz w:val="22"/>
                <w:szCs w:val="22"/>
              </w:rPr>
            </w:pPr>
            <w:r w:rsidRPr="000B26F3">
              <w:rPr>
                <w:sz w:val="22"/>
                <w:szCs w:val="22"/>
              </w:rPr>
              <w:t>0·5/0·</w:t>
            </w:r>
            <w:r w:rsidR="000E5697" w:rsidRPr="000B26F3">
              <w:rPr>
                <w:sz w:val="22"/>
                <w:szCs w:val="22"/>
              </w:rPr>
              <w:t>43</w:t>
            </w:r>
            <w:r w:rsidRPr="000B26F3">
              <w:rPr>
                <w:sz w:val="22"/>
                <w:szCs w:val="22"/>
              </w:rPr>
              <w:t>/0·</w:t>
            </w:r>
            <w:r w:rsidR="000E5697" w:rsidRPr="000B26F3">
              <w:rPr>
                <w:sz w:val="22"/>
                <w:szCs w:val="22"/>
              </w:rPr>
              <w:t>0</w:t>
            </w:r>
            <w:r w:rsidRPr="000B26F3">
              <w:rPr>
                <w:sz w:val="22"/>
                <w:szCs w:val="22"/>
              </w:rPr>
              <w:t>7</w:t>
            </w:r>
          </w:p>
        </w:tc>
        <w:tc>
          <w:tcPr>
            <w:tcW w:w="1870" w:type="dxa"/>
          </w:tcPr>
          <w:p w14:paraId="6BDCB167" w14:textId="30B18C4F" w:rsidR="00566848" w:rsidRPr="000B26F3" w:rsidRDefault="00566848" w:rsidP="00A365CF">
            <w:pPr>
              <w:pStyle w:val="SupplementText"/>
              <w:jc w:val="center"/>
              <w:rPr>
                <w:sz w:val="22"/>
                <w:szCs w:val="22"/>
              </w:rPr>
            </w:pPr>
            <w:r w:rsidRPr="000B26F3">
              <w:rPr>
                <w:sz w:val="22"/>
                <w:szCs w:val="22"/>
              </w:rPr>
              <w:t>0·</w:t>
            </w:r>
            <w:r w:rsidR="000E5697" w:rsidRPr="000B26F3">
              <w:rPr>
                <w:sz w:val="22"/>
                <w:szCs w:val="22"/>
              </w:rPr>
              <w:t>36</w:t>
            </w:r>
            <w:r w:rsidRPr="000B26F3">
              <w:rPr>
                <w:sz w:val="22"/>
                <w:szCs w:val="22"/>
              </w:rPr>
              <w:t>/0·</w:t>
            </w:r>
            <w:r w:rsidR="000E5697" w:rsidRPr="000B26F3">
              <w:rPr>
                <w:sz w:val="22"/>
                <w:szCs w:val="22"/>
              </w:rPr>
              <w:t>55</w:t>
            </w:r>
            <w:r w:rsidRPr="000B26F3">
              <w:rPr>
                <w:sz w:val="22"/>
                <w:szCs w:val="22"/>
              </w:rPr>
              <w:t>/0·</w:t>
            </w:r>
            <w:r w:rsidR="000E5697" w:rsidRPr="000B26F3">
              <w:rPr>
                <w:sz w:val="22"/>
                <w:szCs w:val="22"/>
              </w:rPr>
              <w:t>09</w:t>
            </w:r>
          </w:p>
        </w:tc>
        <w:tc>
          <w:tcPr>
            <w:tcW w:w="1870" w:type="dxa"/>
          </w:tcPr>
          <w:p w14:paraId="0C8EADCA" w14:textId="1E0D5899" w:rsidR="00566848" w:rsidRPr="000B26F3" w:rsidRDefault="00566848" w:rsidP="00566848">
            <w:pPr>
              <w:widowControl w:val="0"/>
              <w:jc w:val="center"/>
              <w:rPr>
                <w:sz w:val="22"/>
                <w:szCs w:val="22"/>
              </w:rPr>
            </w:pPr>
            <w:r w:rsidRPr="000B26F3">
              <w:rPr>
                <w:sz w:val="22"/>
                <w:szCs w:val="22"/>
              </w:rPr>
              <w:t>0·</w:t>
            </w:r>
            <w:r w:rsidR="000E5697" w:rsidRPr="000B26F3">
              <w:rPr>
                <w:sz w:val="22"/>
                <w:szCs w:val="22"/>
              </w:rPr>
              <w:t>44</w:t>
            </w:r>
            <w:r w:rsidRPr="000B26F3">
              <w:rPr>
                <w:sz w:val="22"/>
                <w:szCs w:val="22"/>
              </w:rPr>
              <w:t>/0·</w:t>
            </w:r>
            <w:r w:rsidR="000E5697" w:rsidRPr="000B26F3">
              <w:rPr>
                <w:sz w:val="22"/>
                <w:szCs w:val="22"/>
              </w:rPr>
              <w:t>48</w:t>
            </w:r>
            <w:r w:rsidRPr="000B26F3">
              <w:rPr>
                <w:sz w:val="22"/>
                <w:szCs w:val="22"/>
              </w:rPr>
              <w:t>/0·</w:t>
            </w:r>
            <w:r w:rsidR="000E5697" w:rsidRPr="000B26F3">
              <w:rPr>
                <w:sz w:val="22"/>
                <w:szCs w:val="22"/>
              </w:rPr>
              <w:t>08</w:t>
            </w:r>
          </w:p>
        </w:tc>
        <w:tc>
          <w:tcPr>
            <w:tcW w:w="1870" w:type="dxa"/>
          </w:tcPr>
          <w:p w14:paraId="58ADCB1D" w14:textId="77777777" w:rsidR="00566848" w:rsidRPr="000B26F3" w:rsidRDefault="00566848" w:rsidP="00566848">
            <w:pPr>
              <w:widowControl w:val="0"/>
              <w:jc w:val="center"/>
              <w:rPr>
                <w:sz w:val="22"/>
                <w:szCs w:val="22"/>
              </w:rPr>
            </w:pPr>
            <w:r w:rsidRPr="000B26F3">
              <w:rPr>
                <w:sz w:val="22"/>
                <w:szCs w:val="22"/>
              </w:rPr>
              <w:t>1·0</w:t>
            </w:r>
          </w:p>
        </w:tc>
      </w:tr>
      <w:tr w:rsidR="00566848" w:rsidRPr="000B26F3" w14:paraId="78B8E743" w14:textId="77777777" w:rsidTr="00566848">
        <w:tc>
          <w:tcPr>
            <w:tcW w:w="1975" w:type="dxa"/>
          </w:tcPr>
          <w:p w14:paraId="64A08472" w14:textId="77777777" w:rsidR="00566848" w:rsidRPr="000B26F3" w:rsidRDefault="00566848" w:rsidP="00566848">
            <w:pPr>
              <w:widowControl w:val="0"/>
              <w:rPr>
                <w:sz w:val="22"/>
                <w:szCs w:val="22"/>
              </w:rPr>
            </w:pPr>
            <w:r w:rsidRPr="000B26F3">
              <w:rPr>
                <w:sz w:val="22"/>
                <w:szCs w:val="22"/>
              </w:rPr>
              <w:t>APOE4 (carrier/non)</w:t>
            </w:r>
          </w:p>
        </w:tc>
        <w:tc>
          <w:tcPr>
            <w:tcW w:w="1765" w:type="dxa"/>
          </w:tcPr>
          <w:p w14:paraId="7D0602A5" w14:textId="0D4F6E8C" w:rsidR="00566848" w:rsidRPr="000B26F3" w:rsidRDefault="00566848" w:rsidP="00566848">
            <w:pPr>
              <w:widowControl w:val="0"/>
              <w:jc w:val="center"/>
              <w:rPr>
                <w:sz w:val="22"/>
                <w:szCs w:val="22"/>
              </w:rPr>
            </w:pPr>
            <w:r w:rsidRPr="000B26F3">
              <w:rPr>
                <w:sz w:val="22"/>
                <w:szCs w:val="22"/>
              </w:rPr>
              <w:t>0·</w:t>
            </w:r>
            <w:r w:rsidR="000E5697" w:rsidRPr="000B26F3">
              <w:rPr>
                <w:sz w:val="22"/>
                <w:szCs w:val="22"/>
              </w:rPr>
              <w:t>93</w:t>
            </w:r>
            <w:r w:rsidRPr="000B26F3">
              <w:rPr>
                <w:sz w:val="22"/>
                <w:szCs w:val="22"/>
              </w:rPr>
              <w:t>/0·</w:t>
            </w:r>
            <w:r w:rsidR="000E5697" w:rsidRPr="000B26F3">
              <w:rPr>
                <w:sz w:val="22"/>
                <w:szCs w:val="22"/>
              </w:rPr>
              <w:t>07</w:t>
            </w:r>
          </w:p>
        </w:tc>
        <w:tc>
          <w:tcPr>
            <w:tcW w:w="1870" w:type="dxa"/>
          </w:tcPr>
          <w:p w14:paraId="6AA07018" w14:textId="4329BB77" w:rsidR="00566848" w:rsidRPr="000B26F3" w:rsidRDefault="00566848" w:rsidP="00566848">
            <w:pPr>
              <w:widowControl w:val="0"/>
              <w:jc w:val="center"/>
              <w:rPr>
                <w:sz w:val="22"/>
                <w:szCs w:val="22"/>
              </w:rPr>
            </w:pPr>
            <w:r w:rsidRPr="000B26F3">
              <w:rPr>
                <w:sz w:val="22"/>
                <w:szCs w:val="22"/>
              </w:rPr>
              <w:t>0·</w:t>
            </w:r>
            <w:r w:rsidR="000E5697" w:rsidRPr="000B26F3">
              <w:rPr>
                <w:sz w:val="22"/>
                <w:szCs w:val="22"/>
              </w:rPr>
              <w:t>54</w:t>
            </w:r>
            <w:r w:rsidRPr="000B26F3">
              <w:rPr>
                <w:sz w:val="22"/>
                <w:szCs w:val="22"/>
              </w:rPr>
              <w:t>/0·</w:t>
            </w:r>
            <w:r w:rsidR="000E5697" w:rsidRPr="000B26F3">
              <w:rPr>
                <w:sz w:val="22"/>
                <w:szCs w:val="22"/>
              </w:rPr>
              <w:t>45</w:t>
            </w:r>
          </w:p>
        </w:tc>
        <w:tc>
          <w:tcPr>
            <w:tcW w:w="1870" w:type="dxa"/>
          </w:tcPr>
          <w:p w14:paraId="27F9482C" w14:textId="66FBAC5E" w:rsidR="00566848" w:rsidRPr="000B26F3" w:rsidRDefault="00566848" w:rsidP="00566848">
            <w:pPr>
              <w:widowControl w:val="0"/>
              <w:jc w:val="center"/>
              <w:rPr>
                <w:sz w:val="22"/>
                <w:szCs w:val="22"/>
              </w:rPr>
            </w:pPr>
            <w:r w:rsidRPr="000B26F3">
              <w:rPr>
                <w:sz w:val="22"/>
                <w:szCs w:val="22"/>
              </w:rPr>
              <w:t>0·</w:t>
            </w:r>
            <w:r w:rsidR="000E5697" w:rsidRPr="000B26F3">
              <w:rPr>
                <w:sz w:val="22"/>
                <w:szCs w:val="22"/>
              </w:rPr>
              <w:t>72</w:t>
            </w:r>
            <w:r w:rsidRPr="000B26F3">
              <w:rPr>
                <w:sz w:val="22"/>
                <w:szCs w:val="22"/>
              </w:rPr>
              <w:t>/0·</w:t>
            </w:r>
            <w:r w:rsidR="000E5697" w:rsidRPr="000B26F3">
              <w:rPr>
                <w:sz w:val="22"/>
                <w:szCs w:val="22"/>
              </w:rPr>
              <w:t>28</w:t>
            </w:r>
          </w:p>
        </w:tc>
        <w:tc>
          <w:tcPr>
            <w:tcW w:w="1870" w:type="dxa"/>
          </w:tcPr>
          <w:p w14:paraId="215298B4" w14:textId="77777777" w:rsidR="00566848" w:rsidRPr="000B26F3" w:rsidRDefault="00566848" w:rsidP="00566848">
            <w:pPr>
              <w:widowControl w:val="0"/>
              <w:jc w:val="center"/>
              <w:rPr>
                <w:sz w:val="22"/>
                <w:szCs w:val="22"/>
              </w:rPr>
            </w:pPr>
            <w:r w:rsidRPr="000B26F3">
              <w:rPr>
                <w:sz w:val="22"/>
                <w:szCs w:val="22"/>
              </w:rPr>
              <w:t>0·5</w:t>
            </w:r>
          </w:p>
        </w:tc>
      </w:tr>
    </w:tbl>
    <w:p w14:paraId="1B7E502F" w14:textId="1AC698A6" w:rsidR="004E67C6" w:rsidRPr="000B26F3" w:rsidRDefault="004E67C6" w:rsidP="004E67C6">
      <w:pPr>
        <w:rPr>
          <w:sz w:val="22"/>
          <w:szCs w:val="22"/>
        </w:rPr>
      </w:pPr>
    </w:p>
    <w:p w14:paraId="4FDAE555" w14:textId="77777777" w:rsidR="009617D5" w:rsidRPr="000B26F3" w:rsidRDefault="009617D5" w:rsidP="004E67C6">
      <w:pPr>
        <w:rPr>
          <w:sz w:val="22"/>
          <w:szCs w:val="22"/>
        </w:rPr>
      </w:pPr>
    </w:p>
    <w:p w14:paraId="3D8C3FE0" w14:textId="34DA0406" w:rsidR="004E67C6" w:rsidRPr="000B26F3" w:rsidRDefault="00E67A38" w:rsidP="004E67C6">
      <w:pPr>
        <w:rPr>
          <w:sz w:val="22"/>
          <w:szCs w:val="22"/>
        </w:rPr>
      </w:pPr>
      <w:r w:rsidRPr="000B26F3">
        <w:rPr>
          <w:noProof/>
          <w:sz w:val="22"/>
          <w:szCs w:val="22"/>
        </w:rPr>
        <w:drawing>
          <wp:inline distT="0" distB="0" distL="0" distR="0" wp14:anchorId="2AD938BE" wp14:editId="191A84CF">
            <wp:extent cx="6180794" cy="3669516"/>
            <wp:effectExtent l="0" t="0" r="4445" b="127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190226" cy="3675116"/>
                    </a:xfrm>
                    <a:prstGeom prst="rect">
                      <a:avLst/>
                    </a:prstGeom>
                  </pic:spPr>
                </pic:pic>
              </a:graphicData>
            </a:graphic>
          </wp:inline>
        </w:drawing>
      </w:r>
    </w:p>
    <w:p w14:paraId="70A67910" w14:textId="0D0DD5B6" w:rsidR="008A5848" w:rsidRPr="000B26F3" w:rsidRDefault="008A5848" w:rsidP="008A5848">
      <w:pPr>
        <w:rPr>
          <w:b/>
          <w:bCs/>
          <w:sz w:val="22"/>
          <w:szCs w:val="22"/>
        </w:rPr>
      </w:pPr>
      <w:r w:rsidRPr="000B26F3">
        <w:rPr>
          <w:b/>
          <w:bCs/>
          <w:sz w:val="22"/>
          <w:szCs w:val="22"/>
        </w:rPr>
        <w:t>Figure S</w:t>
      </w:r>
      <w:r w:rsidR="005A4AD1" w:rsidRPr="000B26F3">
        <w:rPr>
          <w:b/>
          <w:bCs/>
          <w:sz w:val="22"/>
          <w:szCs w:val="22"/>
        </w:rPr>
        <w:t>6</w:t>
      </w:r>
      <w:r w:rsidRPr="000B26F3">
        <w:rPr>
          <w:b/>
          <w:bCs/>
          <w:sz w:val="22"/>
          <w:szCs w:val="22"/>
        </w:rPr>
        <w:t>. Longitudinal clinical endpoint</w:t>
      </w:r>
      <w:r w:rsidR="00D4595E" w:rsidRPr="000B26F3">
        <w:rPr>
          <w:b/>
          <w:bCs/>
          <w:sz w:val="22"/>
          <w:szCs w:val="22"/>
        </w:rPr>
        <w:t>s</w:t>
      </w:r>
      <w:r w:rsidRPr="000B26F3">
        <w:rPr>
          <w:b/>
          <w:bCs/>
          <w:sz w:val="22"/>
          <w:szCs w:val="22"/>
        </w:rPr>
        <w:t xml:space="preserve"> in the male subgroup.</w:t>
      </w:r>
    </w:p>
    <w:p w14:paraId="62F51E87" w14:textId="77777777" w:rsidR="00B14AEC" w:rsidRPr="000B26F3" w:rsidRDefault="00B14AEC" w:rsidP="008A5848">
      <w:pPr>
        <w:rPr>
          <w:sz w:val="22"/>
          <w:szCs w:val="22"/>
        </w:rPr>
      </w:pPr>
    </w:p>
    <w:p w14:paraId="6D7762BC" w14:textId="77777777" w:rsidR="00B14AEC" w:rsidRPr="000B26F3" w:rsidRDefault="00B14AEC" w:rsidP="008A5848">
      <w:pPr>
        <w:rPr>
          <w:sz w:val="22"/>
          <w:szCs w:val="22"/>
        </w:rPr>
      </w:pPr>
    </w:p>
    <w:p w14:paraId="076FE009" w14:textId="77777777" w:rsidR="00B14AEC" w:rsidRPr="000B26F3" w:rsidRDefault="00B14AEC">
      <w:pPr>
        <w:rPr>
          <w:b/>
          <w:bCs/>
          <w:sz w:val="22"/>
          <w:szCs w:val="22"/>
          <w:u w:val="single"/>
        </w:rPr>
      </w:pPr>
      <w:r w:rsidRPr="000B26F3">
        <w:rPr>
          <w:b/>
          <w:bCs/>
          <w:sz w:val="22"/>
          <w:szCs w:val="22"/>
          <w:u w:val="single"/>
        </w:rPr>
        <w:br w:type="page"/>
      </w:r>
    </w:p>
    <w:p w14:paraId="446A5B97" w14:textId="7A5E1C48" w:rsidR="008A5848" w:rsidRPr="000B26F3" w:rsidRDefault="008A5848" w:rsidP="008A5848">
      <w:pPr>
        <w:rPr>
          <w:b/>
          <w:bCs/>
          <w:sz w:val="22"/>
          <w:szCs w:val="22"/>
          <w:u w:val="single"/>
        </w:rPr>
      </w:pPr>
      <w:r w:rsidRPr="000B26F3">
        <w:rPr>
          <w:b/>
          <w:bCs/>
          <w:sz w:val="22"/>
          <w:szCs w:val="22"/>
          <w:u w:val="single"/>
        </w:rPr>
        <w:lastRenderedPageBreak/>
        <w:t>Younger and Older Subgroups</w:t>
      </w:r>
    </w:p>
    <w:p w14:paraId="4B4A3A73" w14:textId="77777777" w:rsidR="00DC6CED" w:rsidRPr="000B26F3" w:rsidRDefault="00DC6CED" w:rsidP="00DC6CED">
      <w:pPr>
        <w:rPr>
          <w:i/>
          <w:iCs/>
          <w:sz w:val="22"/>
          <w:szCs w:val="22"/>
        </w:rPr>
      </w:pPr>
    </w:p>
    <w:p w14:paraId="79B12BF6" w14:textId="77777777" w:rsidR="00DC6CED" w:rsidRPr="000B26F3" w:rsidRDefault="00DC6CED" w:rsidP="00DC6CED">
      <w:pPr>
        <w:keepNext/>
        <w:rPr>
          <w:b/>
          <w:bCs/>
          <w:sz w:val="22"/>
          <w:szCs w:val="22"/>
        </w:rPr>
      </w:pPr>
      <w:r w:rsidRPr="000B26F3">
        <w:rPr>
          <w:b/>
          <w:bCs/>
          <w:sz w:val="22"/>
          <w:szCs w:val="22"/>
        </w:rPr>
        <w:t>Table S5. Younger Subgroup Baseline Characteristics</w:t>
      </w:r>
    </w:p>
    <w:p w14:paraId="71725C42" w14:textId="77777777" w:rsidR="00DC6CED" w:rsidRPr="000B26F3" w:rsidRDefault="00DC6CED" w:rsidP="008A5848">
      <w:pPr>
        <w:rPr>
          <w:sz w:val="22"/>
          <w:szCs w:val="22"/>
        </w:rPr>
      </w:pPr>
    </w:p>
    <w:tbl>
      <w:tblPr>
        <w:tblStyle w:val="TableGrid"/>
        <w:tblW w:w="0" w:type="auto"/>
        <w:tblLook w:val="04A0" w:firstRow="1" w:lastRow="0" w:firstColumn="1" w:lastColumn="0" w:noHBand="0" w:noVBand="1"/>
      </w:tblPr>
      <w:tblGrid>
        <w:gridCol w:w="1975"/>
        <w:gridCol w:w="1765"/>
        <w:gridCol w:w="1870"/>
        <w:gridCol w:w="1870"/>
        <w:gridCol w:w="1870"/>
      </w:tblGrid>
      <w:tr w:rsidR="00DC6CED" w:rsidRPr="000B26F3" w14:paraId="66CE7E03" w14:textId="77777777" w:rsidTr="00F60893">
        <w:tc>
          <w:tcPr>
            <w:tcW w:w="1975" w:type="dxa"/>
          </w:tcPr>
          <w:p w14:paraId="6CBD83E7" w14:textId="77777777" w:rsidR="00DC6CED" w:rsidRPr="000B26F3" w:rsidRDefault="00DC6CED" w:rsidP="00F60893">
            <w:pPr>
              <w:widowControl w:val="0"/>
              <w:rPr>
                <w:sz w:val="22"/>
                <w:szCs w:val="22"/>
              </w:rPr>
            </w:pPr>
          </w:p>
        </w:tc>
        <w:tc>
          <w:tcPr>
            <w:tcW w:w="1765" w:type="dxa"/>
          </w:tcPr>
          <w:p w14:paraId="3D7A1A85" w14:textId="40E5B4C2" w:rsidR="00DC6CED" w:rsidRPr="000B26F3" w:rsidRDefault="00DC6CED" w:rsidP="00F60893">
            <w:pPr>
              <w:widowControl w:val="0"/>
              <w:jc w:val="center"/>
              <w:rPr>
                <w:sz w:val="22"/>
                <w:szCs w:val="22"/>
              </w:rPr>
            </w:pPr>
            <w:r w:rsidRPr="000B26F3">
              <w:rPr>
                <w:sz w:val="22"/>
                <w:szCs w:val="22"/>
              </w:rPr>
              <w:t>Placebo (N=8)</w:t>
            </w:r>
          </w:p>
        </w:tc>
        <w:tc>
          <w:tcPr>
            <w:tcW w:w="1870" w:type="dxa"/>
          </w:tcPr>
          <w:p w14:paraId="105845D9" w14:textId="06CB39EC" w:rsidR="00DC6CED" w:rsidRPr="000B26F3" w:rsidRDefault="00DC6CED" w:rsidP="00F60893">
            <w:pPr>
              <w:widowControl w:val="0"/>
              <w:jc w:val="center"/>
              <w:rPr>
                <w:sz w:val="22"/>
                <w:szCs w:val="22"/>
              </w:rPr>
            </w:pPr>
            <w:r w:rsidRPr="000B26F3">
              <w:rPr>
                <w:sz w:val="22"/>
                <w:szCs w:val="22"/>
              </w:rPr>
              <w:t>Rasagiline (N=9)</w:t>
            </w:r>
          </w:p>
        </w:tc>
        <w:tc>
          <w:tcPr>
            <w:tcW w:w="1870" w:type="dxa"/>
          </w:tcPr>
          <w:p w14:paraId="257C4E08" w14:textId="0258D74B" w:rsidR="00DC6CED" w:rsidRPr="000B26F3" w:rsidRDefault="00DC6CED" w:rsidP="00F60893">
            <w:pPr>
              <w:widowControl w:val="0"/>
              <w:jc w:val="center"/>
              <w:rPr>
                <w:sz w:val="22"/>
                <w:szCs w:val="22"/>
              </w:rPr>
            </w:pPr>
            <w:r w:rsidRPr="000B26F3">
              <w:rPr>
                <w:sz w:val="22"/>
                <w:szCs w:val="22"/>
              </w:rPr>
              <w:t>All (N=17)</w:t>
            </w:r>
          </w:p>
        </w:tc>
        <w:tc>
          <w:tcPr>
            <w:tcW w:w="1870" w:type="dxa"/>
          </w:tcPr>
          <w:p w14:paraId="2CCA453A" w14:textId="77777777" w:rsidR="00DC6CED" w:rsidRPr="000B26F3" w:rsidRDefault="00DC6CED" w:rsidP="00F60893">
            <w:pPr>
              <w:widowControl w:val="0"/>
              <w:jc w:val="center"/>
              <w:rPr>
                <w:sz w:val="22"/>
                <w:szCs w:val="22"/>
              </w:rPr>
            </w:pPr>
            <w:r w:rsidRPr="000B26F3">
              <w:rPr>
                <w:sz w:val="22"/>
                <w:szCs w:val="22"/>
              </w:rPr>
              <w:t>p-value</w:t>
            </w:r>
          </w:p>
        </w:tc>
      </w:tr>
      <w:tr w:rsidR="00DC6CED" w:rsidRPr="000B26F3" w14:paraId="2CC4FBA1" w14:textId="77777777" w:rsidTr="00F60893">
        <w:tc>
          <w:tcPr>
            <w:tcW w:w="1975" w:type="dxa"/>
          </w:tcPr>
          <w:p w14:paraId="1AC51EEC" w14:textId="77777777" w:rsidR="00DC6CED" w:rsidRPr="000B26F3" w:rsidRDefault="00DC6CED" w:rsidP="00F60893">
            <w:pPr>
              <w:widowControl w:val="0"/>
              <w:rPr>
                <w:sz w:val="22"/>
                <w:szCs w:val="22"/>
              </w:rPr>
            </w:pPr>
            <w:r w:rsidRPr="000B26F3">
              <w:rPr>
                <w:sz w:val="22"/>
                <w:szCs w:val="22"/>
              </w:rPr>
              <w:t>Age (S.D.), range (years)</w:t>
            </w:r>
          </w:p>
        </w:tc>
        <w:tc>
          <w:tcPr>
            <w:tcW w:w="1765" w:type="dxa"/>
          </w:tcPr>
          <w:p w14:paraId="173FF172" w14:textId="10BFF1E8" w:rsidR="00DC6CED" w:rsidRPr="000B26F3" w:rsidRDefault="00DC6CED" w:rsidP="00F60893">
            <w:pPr>
              <w:widowControl w:val="0"/>
              <w:jc w:val="center"/>
              <w:rPr>
                <w:sz w:val="22"/>
                <w:szCs w:val="22"/>
              </w:rPr>
            </w:pPr>
            <w:r w:rsidRPr="000B26F3">
              <w:rPr>
                <w:sz w:val="22"/>
                <w:szCs w:val="22"/>
              </w:rPr>
              <w:t>65·0 (4·8)</w:t>
            </w:r>
          </w:p>
          <w:p w14:paraId="0B1E4E40" w14:textId="5AD98BF1" w:rsidR="00DC6CED" w:rsidRPr="000B26F3" w:rsidRDefault="00DC6CED" w:rsidP="00F60893">
            <w:pPr>
              <w:widowControl w:val="0"/>
              <w:jc w:val="center"/>
              <w:rPr>
                <w:sz w:val="22"/>
                <w:szCs w:val="22"/>
              </w:rPr>
            </w:pPr>
            <w:r w:rsidRPr="000B26F3">
              <w:rPr>
                <w:sz w:val="22"/>
                <w:szCs w:val="22"/>
              </w:rPr>
              <w:t>(57–71)</w:t>
            </w:r>
          </w:p>
        </w:tc>
        <w:tc>
          <w:tcPr>
            <w:tcW w:w="1870" w:type="dxa"/>
          </w:tcPr>
          <w:p w14:paraId="24ACAAB1" w14:textId="141BC355" w:rsidR="00DC6CED" w:rsidRPr="000B26F3" w:rsidRDefault="00DC6CED" w:rsidP="00F60893">
            <w:pPr>
              <w:widowControl w:val="0"/>
              <w:jc w:val="center"/>
              <w:rPr>
                <w:sz w:val="22"/>
                <w:szCs w:val="22"/>
              </w:rPr>
            </w:pPr>
            <w:r w:rsidRPr="000B26F3">
              <w:rPr>
                <w:sz w:val="22"/>
                <w:szCs w:val="22"/>
              </w:rPr>
              <w:t>67·0 (3·5)</w:t>
            </w:r>
          </w:p>
          <w:p w14:paraId="0F1D200C" w14:textId="77E13E14" w:rsidR="00DC6CED" w:rsidRPr="000B26F3" w:rsidRDefault="00DC6CED" w:rsidP="00F60893">
            <w:pPr>
              <w:widowControl w:val="0"/>
              <w:jc w:val="center"/>
              <w:rPr>
                <w:sz w:val="22"/>
                <w:szCs w:val="22"/>
              </w:rPr>
            </w:pPr>
            <w:r w:rsidRPr="000B26F3">
              <w:rPr>
                <w:sz w:val="22"/>
                <w:szCs w:val="22"/>
              </w:rPr>
              <w:t>(62–71)</w:t>
            </w:r>
          </w:p>
        </w:tc>
        <w:tc>
          <w:tcPr>
            <w:tcW w:w="1870" w:type="dxa"/>
          </w:tcPr>
          <w:p w14:paraId="6B63145E" w14:textId="7AD8C3AA" w:rsidR="00DC6CED" w:rsidRPr="000B26F3" w:rsidRDefault="00DC6CED" w:rsidP="00F60893">
            <w:pPr>
              <w:widowControl w:val="0"/>
              <w:jc w:val="center"/>
              <w:rPr>
                <w:sz w:val="22"/>
                <w:szCs w:val="22"/>
              </w:rPr>
            </w:pPr>
            <w:r w:rsidRPr="000B26F3">
              <w:rPr>
                <w:sz w:val="22"/>
                <w:szCs w:val="22"/>
              </w:rPr>
              <w:t>66·1 (4·2)</w:t>
            </w:r>
          </w:p>
          <w:p w14:paraId="53115A33" w14:textId="7871967B" w:rsidR="00DC6CED" w:rsidRPr="000B26F3" w:rsidRDefault="00DC6CED" w:rsidP="00F60893">
            <w:pPr>
              <w:widowControl w:val="0"/>
              <w:jc w:val="center"/>
              <w:rPr>
                <w:sz w:val="22"/>
                <w:szCs w:val="22"/>
              </w:rPr>
            </w:pPr>
            <w:r w:rsidRPr="000B26F3">
              <w:rPr>
                <w:sz w:val="22"/>
                <w:szCs w:val="22"/>
              </w:rPr>
              <w:t>(57–71)</w:t>
            </w:r>
          </w:p>
        </w:tc>
        <w:tc>
          <w:tcPr>
            <w:tcW w:w="1870" w:type="dxa"/>
          </w:tcPr>
          <w:p w14:paraId="5BBE40B3" w14:textId="77777777" w:rsidR="00DC6CED" w:rsidRPr="000B26F3" w:rsidRDefault="00DC6CED" w:rsidP="00F60893">
            <w:pPr>
              <w:widowControl w:val="0"/>
              <w:jc w:val="center"/>
              <w:rPr>
                <w:sz w:val="22"/>
                <w:szCs w:val="22"/>
              </w:rPr>
            </w:pPr>
            <w:r w:rsidRPr="000B26F3">
              <w:rPr>
                <w:sz w:val="22"/>
                <w:szCs w:val="22"/>
              </w:rPr>
              <w:t>0·5</w:t>
            </w:r>
          </w:p>
        </w:tc>
      </w:tr>
      <w:tr w:rsidR="00DC6CED" w:rsidRPr="000B26F3" w14:paraId="39D0685B" w14:textId="77777777" w:rsidTr="00F60893">
        <w:tc>
          <w:tcPr>
            <w:tcW w:w="1975" w:type="dxa"/>
          </w:tcPr>
          <w:p w14:paraId="1BF618D8" w14:textId="77777777" w:rsidR="00DC6CED" w:rsidRPr="000B26F3" w:rsidRDefault="00DC6CED" w:rsidP="00F60893">
            <w:pPr>
              <w:widowControl w:val="0"/>
              <w:rPr>
                <w:sz w:val="22"/>
                <w:szCs w:val="22"/>
              </w:rPr>
            </w:pPr>
            <w:r w:rsidRPr="000B26F3">
              <w:rPr>
                <w:sz w:val="22"/>
                <w:szCs w:val="22"/>
              </w:rPr>
              <w:t>Sex (Female/Male)</w:t>
            </w:r>
          </w:p>
        </w:tc>
        <w:tc>
          <w:tcPr>
            <w:tcW w:w="1765" w:type="dxa"/>
          </w:tcPr>
          <w:p w14:paraId="4B23E9A4" w14:textId="6D664FE3" w:rsidR="00DC6CED" w:rsidRPr="000B26F3" w:rsidRDefault="00DC6CED" w:rsidP="00F60893">
            <w:pPr>
              <w:widowControl w:val="0"/>
              <w:jc w:val="center"/>
              <w:rPr>
                <w:sz w:val="22"/>
                <w:szCs w:val="22"/>
              </w:rPr>
            </w:pPr>
            <w:r w:rsidRPr="000B26F3">
              <w:rPr>
                <w:sz w:val="22"/>
                <w:szCs w:val="22"/>
              </w:rPr>
              <w:t>0·38/0·62</w:t>
            </w:r>
          </w:p>
        </w:tc>
        <w:tc>
          <w:tcPr>
            <w:tcW w:w="1870" w:type="dxa"/>
          </w:tcPr>
          <w:p w14:paraId="3BC703E2" w14:textId="5F084761" w:rsidR="00DC6CED" w:rsidRPr="000B26F3" w:rsidRDefault="00DC6CED" w:rsidP="00F60893">
            <w:pPr>
              <w:widowControl w:val="0"/>
              <w:jc w:val="center"/>
              <w:rPr>
                <w:sz w:val="22"/>
                <w:szCs w:val="22"/>
              </w:rPr>
            </w:pPr>
            <w:r w:rsidRPr="000B26F3">
              <w:rPr>
                <w:sz w:val="22"/>
                <w:szCs w:val="22"/>
              </w:rPr>
              <w:t>0·44/0·56</w:t>
            </w:r>
          </w:p>
        </w:tc>
        <w:tc>
          <w:tcPr>
            <w:tcW w:w="1870" w:type="dxa"/>
          </w:tcPr>
          <w:p w14:paraId="5CECBDA1" w14:textId="426F0711" w:rsidR="00DC6CED" w:rsidRPr="000B26F3" w:rsidRDefault="00DC6CED" w:rsidP="00F60893">
            <w:pPr>
              <w:widowControl w:val="0"/>
              <w:jc w:val="center"/>
              <w:rPr>
                <w:sz w:val="22"/>
                <w:szCs w:val="22"/>
              </w:rPr>
            </w:pPr>
            <w:r w:rsidRPr="000B26F3">
              <w:rPr>
                <w:sz w:val="22"/>
                <w:szCs w:val="22"/>
              </w:rPr>
              <w:t>0·41/0·59</w:t>
            </w:r>
          </w:p>
        </w:tc>
        <w:tc>
          <w:tcPr>
            <w:tcW w:w="1870" w:type="dxa"/>
          </w:tcPr>
          <w:p w14:paraId="0133C31A" w14:textId="0CF59E84" w:rsidR="00DC6CED" w:rsidRPr="000B26F3" w:rsidRDefault="00DC6CED" w:rsidP="00F60893">
            <w:pPr>
              <w:widowControl w:val="0"/>
              <w:jc w:val="center"/>
              <w:rPr>
                <w:sz w:val="22"/>
                <w:szCs w:val="22"/>
              </w:rPr>
            </w:pPr>
            <w:r w:rsidRPr="000B26F3">
              <w:rPr>
                <w:sz w:val="22"/>
                <w:szCs w:val="22"/>
              </w:rPr>
              <w:t>0·6</w:t>
            </w:r>
          </w:p>
        </w:tc>
      </w:tr>
      <w:tr w:rsidR="00DC6CED" w:rsidRPr="000B26F3" w14:paraId="48AA9E26" w14:textId="77777777" w:rsidTr="00F60893">
        <w:tc>
          <w:tcPr>
            <w:tcW w:w="1975" w:type="dxa"/>
          </w:tcPr>
          <w:p w14:paraId="0B402F79" w14:textId="77777777" w:rsidR="00DC6CED" w:rsidRPr="000B26F3" w:rsidRDefault="00DC6CED" w:rsidP="00F60893">
            <w:pPr>
              <w:widowControl w:val="0"/>
              <w:rPr>
                <w:sz w:val="22"/>
                <w:szCs w:val="22"/>
              </w:rPr>
            </w:pPr>
            <w:r w:rsidRPr="000B26F3">
              <w:rPr>
                <w:sz w:val="22"/>
                <w:szCs w:val="22"/>
              </w:rPr>
              <w:t>Education</w:t>
            </w:r>
          </w:p>
        </w:tc>
        <w:tc>
          <w:tcPr>
            <w:tcW w:w="1765" w:type="dxa"/>
          </w:tcPr>
          <w:p w14:paraId="3869EDAE" w14:textId="0B6AD60D" w:rsidR="00DC6CED" w:rsidRPr="000B26F3" w:rsidRDefault="00DC6CED" w:rsidP="00F60893">
            <w:pPr>
              <w:widowControl w:val="0"/>
              <w:jc w:val="center"/>
              <w:rPr>
                <w:sz w:val="22"/>
                <w:szCs w:val="22"/>
              </w:rPr>
            </w:pPr>
            <w:r w:rsidRPr="000B26F3">
              <w:rPr>
                <w:sz w:val="22"/>
                <w:szCs w:val="22"/>
              </w:rPr>
              <w:t>15·3 (2·2)</w:t>
            </w:r>
          </w:p>
        </w:tc>
        <w:tc>
          <w:tcPr>
            <w:tcW w:w="1870" w:type="dxa"/>
          </w:tcPr>
          <w:p w14:paraId="52CFF2F1" w14:textId="4E0D099C" w:rsidR="00DC6CED" w:rsidRPr="000B26F3" w:rsidRDefault="00DC6CED" w:rsidP="00F60893">
            <w:pPr>
              <w:widowControl w:val="0"/>
              <w:jc w:val="center"/>
              <w:rPr>
                <w:sz w:val="22"/>
                <w:szCs w:val="22"/>
              </w:rPr>
            </w:pPr>
            <w:r w:rsidRPr="000B26F3">
              <w:rPr>
                <w:sz w:val="22"/>
                <w:szCs w:val="22"/>
              </w:rPr>
              <w:t>14·7 (1·7)</w:t>
            </w:r>
          </w:p>
        </w:tc>
        <w:tc>
          <w:tcPr>
            <w:tcW w:w="1870" w:type="dxa"/>
          </w:tcPr>
          <w:p w14:paraId="0EA7F360" w14:textId="2E266E84" w:rsidR="00DC6CED" w:rsidRPr="000B26F3" w:rsidRDefault="00DC6CED" w:rsidP="00F60893">
            <w:pPr>
              <w:widowControl w:val="0"/>
              <w:jc w:val="center"/>
              <w:rPr>
                <w:sz w:val="22"/>
                <w:szCs w:val="22"/>
              </w:rPr>
            </w:pPr>
            <w:r w:rsidRPr="000B26F3">
              <w:rPr>
                <w:sz w:val="22"/>
                <w:szCs w:val="22"/>
              </w:rPr>
              <w:t>14·9 (1·9)</w:t>
            </w:r>
          </w:p>
        </w:tc>
        <w:tc>
          <w:tcPr>
            <w:tcW w:w="1870" w:type="dxa"/>
          </w:tcPr>
          <w:p w14:paraId="5C306BF6" w14:textId="77777777" w:rsidR="00DC6CED" w:rsidRPr="000B26F3" w:rsidRDefault="00DC6CED" w:rsidP="00F60893">
            <w:pPr>
              <w:widowControl w:val="0"/>
              <w:jc w:val="center"/>
              <w:rPr>
                <w:sz w:val="22"/>
                <w:szCs w:val="22"/>
              </w:rPr>
            </w:pPr>
            <w:r w:rsidRPr="000B26F3">
              <w:rPr>
                <w:sz w:val="22"/>
                <w:szCs w:val="22"/>
              </w:rPr>
              <w:t>0·8</w:t>
            </w:r>
          </w:p>
        </w:tc>
      </w:tr>
      <w:tr w:rsidR="00DC6CED" w:rsidRPr="000B26F3" w14:paraId="1AA753CC" w14:textId="77777777" w:rsidTr="00F60893">
        <w:tc>
          <w:tcPr>
            <w:tcW w:w="1975" w:type="dxa"/>
          </w:tcPr>
          <w:p w14:paraId="5481F337" w14:textId="77777777" w:rsidR="00DC6CED" w:rsidRPr="000B26F3" w:rsidRDefault="00DC6CED" w:rsidP="00F60893">
            <w:pPr>
              <w:widowControl w:val="0"/>
              <w:rPr>
                <w:sz w:val="22"/>
                <w:szCs w:val="22"/>
              </w:rPr>
            </w:pPr>
            <w:r w:rsidRPr="000B26F3">
              <w:rPr>
                <w:sz w:val="22"/>
                <w:szCs w:val="22"/>
              </w:rPr>
              <w:t>MMSE</w:t>
            </w:r>
          </w:p>
        </w:tc>
        <w:tc>
          <w:tcPr>
            <w:tcW w:w="1765" w:type="dxa"/>
          </w:tcPr>
          <w:p w14:paraId="185C75E6" w14:textId="06F8F0F4" w:rsidR="00DC6CED" w:rsidRPr="000B26F3" w:rsidRDefault="00DC6CED" w:rsidP="00F60893">
            <w:pPr>
              <w:widowControl w:val="0"/>
              <w:jc w:val="center"/>
              <w:rPr>
                <w:sz w:val="22"/>
                <w:szCs w:val="22"/>
              </w:rPr>
            </w:pPr>
            <w:r w:rsidRPr="000B26F3">
              <w:rPr>
                <w:sz w:val="22"/>
                <w:szCs w:val="22"/>
              </w:rPr>
              <w:t>19·3 (6·1)</w:t>
            </w:r>
          </w:p>
        </w:tc>
        <w:tc>
          <w:tcPr>
            <w:tcW w:w="1870" w:type="dxa"/>
          </w:tcPr>
          <w:p w14:paraId="2E23C821" w14:textId="7615105F" w:rsidR="00DC6CED" w:rsidRPr="000B26F3" w:rsidRDefault="00DC6CED" w:rsidP="00F60893">
            <w:pPr>
              <w:widowControl w:val="0"/>
              <w:jc w:val="center"/>
              <w:rPr>
                <w:sz w:val="22"/>
                <w:szCs w:val="22"/>
              </w:rPr>
            </w:pPr>
            <w:r w:rsidRPr="000B26F3">
              <w:rPr>
                <w:sz w:val="22"/>
                <w:szCs w:val="22"/>
              </w:rPr>
              <w:t>19·6 (4·6)</w:t>
            </w:r>
          </w:p>
        </w:tc>
        <w:tc>
          <w:tcPr>
            <w:tcW w:w="1870" w:type="dxa"/>
          </w:tcPr>
          <w:p w14:paraId="2DC17015" w14:textId="66A50968" w:rsidR="00DC6CED" w:rsidRPr="000B26F3" w:rsidRDefault="00DC6CED" w:rsidP="00F60893">
            <w:pPr>
              <w:widowControl w:val="0"/>
              <w:jc w:val="center"/>
              <w:rPr>
                <w:sz w:val="22"/>
                <w:szCs w:val="22"/>
              </w:rPr>
            </w:pPr>
            <w:r w:rsidRPr="000B26F3">
              <w:rPr>
                <w:sz w:val="22"/>
                <w:szCs w:val="22"/>
              </w:rPr>
              <w:t>19·4 (5·2)</w:t>
            </w:r>
          </w:p>
        </w:tc>
        <w:tc>
          <w:tcPr>
            <w:tcW w:w="1870" w:type="dxa"/>
          </w:tcPr>
          <w:p w14:paraId="70F5A427" w14:textId="77777777" w:rsidR="00DC6CED" w:rsidRPr="000B26F3" w:rsidRDefault="00DC6CED" w:rsidP="00F60893">
            <w:pPr>
              <w:widowControl w:val="0"/>
              <w:jc w:val="center"/>
              <w:rPr>
                <w:sz w:val="22"/>
                <w:szCs w:val="22"/>
              </w:rPr>
            </w:pPr>
            <w:r w:rsidRPr="000B26F3">
              <w:rPr>
                <w:sz w:val="22"/>
                <w:szCs w:val="22"/>
              </w:rPr>
              <w:t>0·06</w:t>
            </w:r>
          </w:p>
        </w:tc>
      </w:tr>
      <w:tr w:rsidR="00DC6CED" w:rsidRPr="000B26F3" w14:paraId="6564DDC4" w14:textId="77777777" w:rsidTr="00F60893">
        <w:tc>
          <w:tcPr>
            <w:tcW w:w="1975" w:type="dxa"/>
          </w:tcPr>
          <w:p w14:paraId="204674AE" w14:textId="77777777" w:rsidR="00DC6CED" w:rsidRPr="000B26F3" w:rsidRDefault="00DC6CED" w:rsidP="00F60893">
            <w:pPr>
              <w:widowControl w:val="0"/>
              <w:rPr>
                <w:sz w:val="22"/>
                <w:szCs w:val="22"/>
              </w:rPr>
            </w:pPr>
            <w:r w:rsidRPr="000B26F3">
              <w:rPr>
                <w:sz w:val="22"/>
                <w:szCs w:val="22"/>
              </w:rPr>
              <w:t>ADAScog-11</w:t>
            </w:r>
          </w:p>
        </w:tc>
        <w:tc>
          <w:tcPr>
            <w:tcW w:w="1765" w:type="dxa"/>
          </w:tcPr>
          <w:p w14:paraId="49F6FA32" w14:textId="2E501409" w:rsidR="00DC6CED" w:rsidRPr="000B26F3" w:rsidRDefault="00DC6CED" w:rsidP="00F60893">
            <w:pPr>
              <w:widowControl w:val="0"/>
              <w:jc w:val="center"/>
              <w:rPr>
                <w:sz w:val="22"/>
                <w:szCs w:val="22"/>
              </w:rPr>
            </w:pPr>
            <w:r w:rsidRPr="000B26F3">
              <w:rPr>
                <w:sz w:val="22"/>
                <w:szCs w:val="22"/>
              </w:rPr>
              <w:t>29·4 (1</w:t>
            </w:r>
            <w:r w:rsidR="007B4E0F" w:rsidRPr="000B26F3">
              <w:rPr>
                <w:sz w:val="22"/>
                <w:szCs w:val="22"/>
              </w:rPr>
              <w:t>4</w:t>
            </w:r>
            <w:r w:rsidRPr="000B26F3">
              <w:rPr>
                <w:sz w:val="22"/>
                <w:szCs w:val="22"/>
              </w:rPr>
              <w:t>·</w:t>
            </w:r>
            <w:r w:rsidR="007B4E0F" w:rsidRPr="000B26F3">
              <w:rPr>
                <w:sz w:val="22"/>
                <w:szCs w:val="22"/>
              </w:rPr>
              <w:t>8</w:t>
            </w:r>
            <w:r w:rsidRPr="000B26F3">
              <w:rPr>
                <w:sz w:val="22"/>
                <w:szCs w:val="22"/>
              </w:rPr>
              <w:t>)</w:t>
            </w:r>
          </w:p>
        </w:tc>
        <w:tc>
          <w:tcPr>
            <w:tcW w:w="1870" w:type="dxa"/>
          </w:tcPr>
          <w:p w14:paraId="22E938D7" w14:textId="12257925" w:rsidR="00DC6CED" w:rsidRPr="000B26F3" w:rsidRDefault="00DC6CED" w:rsidP="00F60893">
            <w:pPr>
              <w:widowControl w:val="0"/>
              <w:jc w:val="center"/>
              <w:rPr>
                <w:sz w:val="22"/>
                <w:szCs w:val="22"/>
              </w:rPr>
            </w:pPr>
            <w:r w:rsidRPr="000B26F3">
              <w:rPr>
                <w:sz w:val="22"/>
                <w:szCs w:val="22"/>
              </w:rPr>
              <w:t>2</w:t>
            </w:r>
            <w:r w:rsidR="007B4E0F" w:rsidRPr="000B26F3">
              <w:rPr>
                <w:sz w:val="22"/>
                <w:szCs w:val="22"/>
              </w:rPr>
              <w:t>2</w:t>
            </w:r>
            <w:r w:rsidRPr="000B26F3">
              <w:rPr>
                <w:sz w:val="22"/>
                <w:szCs w:val="22"/>
              </w:rPr>
              <w:t>·</w:t>
            </w:r>
            <w:r w:rsidR="007B4E0F" w:rsidRPr="000B26F3">
              <w:rPr>
                <w:sz w:val="22"/>
                <w:szCs w:val="22"/>
              </w:rPr>
              <w:t>9</w:t>
            </w:r>
            <w:r w:rsidRPr="000B26F3">
              <w:rPr>
                <w:sz w:val="22"/>
                <w:szCs w:val="22"/>
              </w:rPr>
              <w:t xml:space="preserve"> (</w:t>
            </w:r>
            <w:r w:rsidR="007B4E0F" w:rsidRPr="000B26F3">
              <w:rPr>
                <w:sz w:val="22"/>
                <w:szCs w:val="22"/>
              </w:rPr>
              <w:t>6</w:t>
            </w:r>
            <w:r w:rsidRPr="000B26F3">
              <w:rPr>
                <w:sz w:val="22"/>
                <w:szCs w:val="22"/>
              </w:rPr>
              <w:t>·</w:t>
            </w:r>
            <w:r w:rsidR="007B4E0F" w:rsidRPr="000B26F3">
              <w:rPr>
                <w:sz w:val="22"/>
                <w:szCs w:val="22"/>
              </w:rPr>
              <w:t>3</w:t>
            </w:r>
            <w:r w:rsidRPr="000B26F3">
              <w:rPr>
                <w:sz w:val="22"/>
                <w:szCs w:val="22"/>
              </w:rPr>
              <w:t>)</w:t>
            </w:r>
          </w:p>
        </w:tc>
        <w:tc>
          <w:tcPr>
            <w:tcW w:w="1870" w:type="dxa"/>
          </w:tcPr>
          <w:p w14:paraId="6836606D" w14:textId="3579FF1D" w:rsidR="00DC6CED" w:rsidRPr="000B26F3" w:rsidRDefault="00DC6CED" w:rsidP="00F60893">
            <w:pPr>
              <w:widowControl w:val="0"/>
              <w:jc w:val="center"/>
              <w:rPr>
                <w:sz w:val="22"/>
                <w:szCs w:val="22"/>
              </w:rPr>
            </w:pPr>
            <w:r w:rsidRPr="000B26F3">
              <w:rPr>
                <w:sz w:val="22"/>
                <w:szCs w:val="22"/>
              </w:rPr>
              <w:t>25·</w:t>
            </w:r>
            <w:r w:rsidR="007B4E0F" w:rsidRPr="000B26F3">
              <w:rPr>
                <w:sz w:val="22"/>
                <w:szCs w:val="22"/>
              </w:rPr>
              <w:t>9</w:t>
            </w:r>
            <w:r w:rsidRPr="000B26F3">
              <w:rPr>
                <w:sz w:val="22"/>
                <w:szCs w:val="22"/>
              </w:rPr>
              <w:t xml:space="preserve"> (</w:t>
            </w:r>
            <w:r w:rsidR="007B4E0F" w:rsidRPr="000B26F3">
              <w:rPr>
                <w:sz w:val="22"/>
                <w:szCs w:val="22"/>
              </w:rPr>
              <w:t>11</w:t>
            </w:r>
            <w:r w:rsidRPr="000B26F3">
              <w:rPr>
                <w:sz w:val="22"/>
                <w:szCs w:val="22"/>
              </w:rPr>
              <w:t>·</w:t>
            </w:r>
            <w:r w:rsidR="007B4E0F" w:rsidRPr="000B26F3">
              <w:rPr>
                <w:sz w:val="22"/>
                <w:szCs w:val="22"/>
              </w:rPr>
              <w:t>2</w:t>
            </w:r>
            <w:r w:rsidRPr="000B26F3">
              <w:rPr>
                <w:sz w:val="22"/>
                <w:szCs w:val="22"/>
              </w:rPr>
              <w:t>)</w:t>
            </w:r>
          </w:p>
        </w:tc>
        <w:tc>
          <w:tcPr>
            <w:tcW w:w="1870" w:type="dxa"/>
          </w:tcPr>
          <w:p w14:paraId="091E2B04" w14:textId="77777777" w:rsidR="00DC6CED" w:rsidRPr="000B26F3" w:rsidRDefault="00DC6CED" w:rsidP="00F60893">
            <w:pPr>
              <w:widowControl w:val="0"/>
              <w:jc w:val="center"/>
              <w:rPr>
                <w:sz w:val="22"/>
                <w:szCs w:val="22"/>
              </w:rPr>
            </w:pPr>
            <w:r w:rsidRPr="000B26F3">
              <w:rPr>
                <w:sz w:val="22"/>
                <w:szCs w:val="22"/>
              </w:rPr>
              <w:t>0·06</w:t>
            </w:r>
          </w:p>
        </w:tc>
      </w:tr>
      <w:tr w:rsidR="00DC6CED" w:rsidRPr="000B26F3" w14:paraId="6EB3954B" w14:textId="77777777" w:rsidTr="00F60893">
        <w:tc>
          <w:tcPr>
            <w:tcW w:w="1975" w:type="dxa"/>
          </w:tcPr>
          <w:p w14:paraId="699C9393" w14:textId="77777777" w:rsidR="00DC6CED" w:rsidRPr="000B26F3" w:rsidRDefault="00DC6CED" w:rsidP="00F60893">
            <w:pPr>
              <w:widowControl w:val="0"/>
              <w:rPr>
                <w:sz w:val="22"/>
                <w:szCs w:val="22"/>
              </w:rPr>
            </w:pPr>
            <w:r w:rsidRPr="000B26F3">
              <w:rPr>
                <w:sz w:val="22"/>
                <w:szCs w:val="22"/>
              </w:rPr>
              <w:t>ADL</w:t>
            </w:r>
          </w:p>
        </w:tc>
        <w:tc>
          <w:tcPr>
            <w:tcW w:w="1765" w:type="dxa"/>
          </w:tcPr>
          <w:p w14:paraId="36D65368" w14:textId="039E8653" w:rsidR="00DC6CED" w:rsidRPr="000B26F3" w:rsidRDefault="00DC6CED" w:rsidP="00F60893">
            <w:pPr>
              <w:widowControl w:val="0"/>
              <w:jc w:val="center"/>
              <w:rPr>
                <w:sz w:val="22"/>
                <w:szCs w:val="22"/>
              </w:rPr>
            </w:pPr>
            <w:r w:rsidRPr="000B26F3">
              <w:rPr>
                <w:sz w:val="22"/>
                <w:szCs w:val="22"/>
              </w:rPr>
              <w:t>5</w:t>
            </w:r>
            <w:r w:rsidR="007B4E0F" w:rsidRPr="000B26F3">
              <w:rPr>
                <w:sz w:val="22"/>
                <w:szCs w:val="22"/>
              </w:rPr>
              <w:t>9</w:t>
            </w:r>
            <w:r w:rsidRPr="000B26F3">
              <w:rPr>
                <w:sz w:val="22"/>
                <w:szCs w:val="22"/>
              </w:rPr>
              <w:t>·</w:t>
            </w:r>
            <w:r w:rsidR="007B4E0F" w:rsidRPr="000B26F3">
              <w:rPr>
                <w:sz w:val="22"/>
                <w:szCs w:val="22"/>
              </w:rPr>
              <w:t>3</w:t>
            </w:r>
            <w:r w:rsidRPr="000B26F3">
              <w:rPr>
                <w:sz w:val="22"/>
                <w:szCs w:val="22"/>
              </w:rPr>
              <w:t xml:space="preserve"> (</w:t>
            </w:r>
            <w:r w:rsidR="007B4E0F" w:rsidRPr="000B26F3">
              <w:rPr>
                <w:sz w:val="22"/>
                <w:szCs w:val="22"/>
              </w:rPr>
              <w:t>8</w:t>
            </w:r>
            <w:r w:rsidRPr="000B26F3">
              <w:rPr>
                <w:sz w:val="22"/>
                <w:szCs w:val="22"/>
              </w:rPr>
              <w:t>·</w:t>
            </w:r>
            <w:r w:rsidR="007B4E0F" w:rsidRPr="000B26F3">
              <w:rPr>
                <w:sz w:val="22"/>
                <w:szCs w:val="22"/>
              </w:rPr>
              <w:t>3</w:t>
            </w:r>
            <w:r w:rsidRPr="000B26F3">
              <w:rPr>
                <w:sz w:val="22"/>
                <w:szCs w:val="22"/>
              </w:rPr>
              <w:t>)</w:t>
            </w:r>
          </w:p>
        </w:tc>
        <w:tc>
          <w:tcPr>
            <w:tcW w:w="1870" w:type="dxa"/>
          </w:tcPr>
          <w:p w14:paraId="574A90ED" w14:textId="0E53BFAD" w:rsidR="00DC6CED" w:rsidRPr="000B26F3" w:rsidRDefault="00DC6CED" w:rsidP="00F60893">
            <w:pPr>
              <w:widowControl w:val="0"/>
              <w:jc w:val="center"/>
              <w:rPr>
                <w:sz w:val="22"/>
                <w:szCs w:val="22"/>
              </w:rPr>
            </w:pPr>
            <w:r w:rsidRPr="000B26F3">
              <w:rPr>
                <w:sz w:val="22"/>
                <w:szCs w:val="22"/>
              </w:rPr>
              <w:t>6</w:t>
            </w:r>
            <w:r w:rsidR="007B4E0F" w:rsidRPr="000B26F3">
              <w:rPr>
                <w:sz w:val="22"/>
                <w:szCs w:val="22"/>
              </w:rPr>
              <w:t>2</w:t>
            </w:r>
            <w:r w:rsidRPr="000B26F3">
              <w:rPr>
                <w:sz w:val="22"/>
                <w:szCs w:val="22"/>
              </w:rPr>
              <w:t>·</w:t>
            </w:r>
            <w:r w:rsidR="007B4E0F" w:rsidRPr="000B26F3">
              <w:rPr>
                <w:sz w:val="22"/>
                <w:szCs w:val="22"/>
              </w:rPr>
              <w:t>4</w:t>
            </w:r>
            <w:r w:rsidRPr="000B26F3">
              <w:rPr>
                <w:sz w:val="22"/>
                <w:szCs w:val="22"/>
              </w:rPr>
              <w:t xml:space="preserve"> (</w:t>
            </w:r>
            <w:r w:rsidR="007B4E0F" w:rsidRPr="000B26F3">
              <w:rPr>
                <w:sz w:val="22"/>
                <w:szCs w:val="22"/>
              </w:rPr>
              <w:t>6</w:t>
            </w:r>
            <w:r w:rsidRPr="000B26F3">
              <w:rPr>
                <w:sz w:val="22"/>
                <w:szCs w:val="22"/>
              </w:rPr>
              <w:t>·</w:t>
            </w:r>
            <w:r w:rsidR="007B4E0F" w:rsidRPr="000B26F3">
              <w:rPr>
                <w:sz w:val="22"/>
                <w:szCs w:val="22"/>
              </w:rPr>
              <w:t>6</w:t>
            </w:r>
            <w:r w:rsidRPr="000B26F3">
              <w:rPr>
                <w:sz w:val="22"/>
                <w:szCs w:val="22"/>
              </w:rPr>
              <w:t>)</w:t>
            </w:r>
          </w:p>
        </w:tc>
        <w:tc>
          <w:tcPr>
            <w:tcW w:w="1870" w:type="dxa"/>
          </w:tcPr>
          <w:p w14:paraId="62A6AD43" w14:textId="78A00D95" w:rsidR="00DC6CED" w:rsidRPr="000B26F3" w:rsidRDefault="00DC6CED" w:rsidP="00F60893">
            <w:pPr>
              <w:widowControl w:val="0"/>
              <w:jc w:val="center"/>
              <w:rPr>
                <w:sz w:val="22"/>
                <w:szCs w:val="22"/>
              </w:rPr>
            </w:pPr>
            <w:r w:rsidRPr="000B26F3">
              <w:rPr>
                <w:sz w:val="22"/>
                <w:szCs w:val="22"/>
              </w:rPr>
              <w:t>60·8 (</w:t>
            </w:r>
            <w:r w:rsidR="007B4E0F" w:rsidRPr="000B26F3">
              <w:rPr>
                <w:sz w:val="22"/>
                <w:szCs w:val="22"/>
              </w:rPr>
              <w:t>7</w:t>
            </w:r>
            <w:r w:rsidRPr="000B26F3">
              <w:rPr>
                <w:sz w:val="22"/>
                <w:szCs w:val="22"/>
              </w:rPr>
              <w:t>·</w:t>
            </w:r>
            <w:r w:rsidR="007B4E0F" w:rsidRPr="000B26F3">
              <w:rPr>
                <w:sz w:val="22"/>
                <w:szCs w:val="22"/>
              </w:rPr>
              <w:t>4</w:t>
            </w:r>
            <w:r w:rsidRPr="000B26F3">
              <w:rPr>
                <w:sz w:val="22"/>
                <w:szCs w:val="22"/>
              </w:rPr>
              <w:t>)</w:t>
            </w:r>
          </w:p>
        </w:tc>
        <w:tc>
          <w:tcPr>
            <w:tcW w:w="1870" w:type="dxa"/>
          </w:tcPr>
          <w:p w14:paraId="2F51C306" w14:textId="77777777" w:rsidR="00DC6CED" w:rsidRPr="000B26F3" w:rsidRDefault="00DC6CED" w:rsidP="00F60893">
            <w:pPr>
              <w:widowControl w:val="0"/>
              <w:jc w:val="center"/>
              <w:rPr>
                <w:sz w:val="22"/>
                <w:szCs w:val="22"/>
              </w:rPr>
            </w:pPr>
            <w:r w:rsidRPr="000B26F3">
              <w:rPr>
                <w:sz w:val="22"/>
                <w:szCs w:val="22"/>
              </w:rPr>
              <w:t>0·2</w:t>
            </w:r>
          </w:p>
        </w:tc>
      </w:tr>
      <w:tr w:rsidR="00DC6CED" w:rsidRPr="000B26F3" w14:paraId="52B9BBD4" w14:textId="77777777" w:rsidTr="00F60893">
        <w:tc>
          <w:tcPr>
            <w:tcW w:w="1975" w:type="dxa"/>
          </w:tcPr>
          <w:p w14:paraId="7A734F76" w14:textId="77777777" w:rsidR="00DC6CED" w:rsidRPr="000B26F3" w:rsidRDefault="00DC6CED" w:rsidP="00F60893">
            <w:pPr>
              <w:widowControl w:val="0"/>
              <w:rPr>
                <w:sz w:val="22"/>
                <w:szCs w:val="22"/>
              </w:rPr>
            </w:pPr>
            <w:r w:rsidRPr="000B26F3">
              <w:rPr>
                <w:sz w:val="22"/>
                <w:szCs w:val="22"/>
              </w:rPr>
              <w:t>COWAT</w:t>
            </w:r>
          </w:p>
        </w:tc>
        <w:tc>
          <w:tcPr>
            <w:tcW w:w="1765" w:type="dxa"/>
          </w:tcPr>
          <w:p w14:paraId="34BC4D64" w14:textId="1723B419" w:rsidR="00DC6CED" w:rsidRPr="000B26F3" w:rsidRDefault="00DC6CED" w:rsidP="00F60893">
            <w:pPr>
              <w:widowControl w:val="0"/>
              <w:jc w:val="center"/>
              <w:rPr>
                <w:sz w:val="22"/>
                <w:szCs w:val="22"/>
              </w:rPr>
            </w:pPr>
            <w:r w:rsidRPr="000B26F3">
              <w:rPr>
                <w:sz w:val="22"/>
                <w:szCs w:val="22"/>
              </w:rPr>
              <w:t>2</w:t>
            </w:r>
            <w:r w:rsidR="007B4E0F" w:rsidRPr="000B26F3">
              <w:rPr>
                <w:sz w:val="22"/>
                <w:szCs w:val="22"/>
              </w:rPr>
              <w:t>4</w:t>
            </w:r>
            <w:r w:rsidRPr="000B26F3">
              <w:rPr>
                <w:sz w:val="22"/>
                <w:szCs w:val="22"/>
              </w:rPr>
              <w:t>·</w:t>
            </w:r>
            <w:r w:rsidR="007B4E0F" w:rsidRPr="000B26F3">
              <w:rPr>
                <w:sz w:val="22"/>
                <w:szCs w:val="22"/>
              </w:rPr>
              <w:t>9</w:t>
            </w:r>
            <w:r w:rsidRPr="000B26F3">
              <w:rPr>
                <w:sz w:val="22"/>
                <w:szCs w:val="22"/>
              </w:rPr>
              <w:t xml:space="preserve"> (1</w:t>
            </w:r>
            <w:r w:rsidR="007B4E0F" w:rsidRPr="000B26F3">
              <w:rPr>
                <w:sz w:val="22"/>
                <w:szCs w:val="22"/>
              </w:rPr>
              <w:t>9</w:t>
            </w:r>
            <w:r w:rsidRPr="000B26F3">
              <w:rPr>
                <w:sz w:val="22"/>
                <w:szCs w:val="22"/>
              </w:rPr>
              <w:t>·</w:t>
            </w:r>
            <w:r w:rsidR="007B4E0F" w:rsidRPr="000B26F3">
              <w:rPr>
                <w:sz w:val="22"/>
                <w:szCs w:val="22"/>
              </w:rPr>
              <w:t>0</w:t>
            </w:r>
            <w:r w:rsidRPr="000B26F3">
              <w:rPr>
                <w:sz w:val="22"/>
                <w:szCs w:val="22"/>
              </w:rPr>
              <w:t>)</w:t>
            </w:r>
          </w:p>
        </w:tc>
        <w:tc>
          <w:tcPr>
            <w:tcW w:w="1870" w:type="dxa"/>
          </w:tcPr>
          <w:p w14:paraId="36F1C1FB" w14:textId="6EE34880" w:rsidR="00DC6CED" w:rsidRPr="000B26F3" w:rsidRDefault="00DC6CED" w:rsidP="00F60893">
            <w:pPr>
              <w:widowControl w:val="0"/>
              <w:jc w:val="center"/>
              <w:rPr>
                <w:sz w:val="22"/>
                <w:szCs w:val="22"/>
              </w:rPr>
            </w:pPr>
            <w:r w:rsidRPr="000B26F3">
              <w:rPr>
                <w:sz w:val="22"/>
                <w:szCs w:val="22"/>
              </w:rPr>
              <w:t>2</w:t>
            </w:r>
            <w:r w:rsidR="007B4E0F" w:rsidRPr="000B26F3">
              <w:rPr>
                <w:sz w:val="22"/>
                <w:szCs w:val="22"/>
              </w:rPr>
              <w:t>3</w:t>
            </w:r>
            <w:r w:rsidRPr="000B26F3">
              <w:rPr>
                <w:sz w:val="22"/>
                <w:szCs w:val="22"/>
              </w:rPr>
              <w:t>·</w:t>
            </w:r>
            <w:r w:rsidR="007B4E0F" w:rsidRPr="000B26F3">
              <w:rPr>
                <w:sz w:val="22"/>
                <w:szCs w:val="22"/>
              </w:rPr>
              <w:t>9</w:t>
            </w:r>
            <w:r w:rsidRPr="000B26F3">
              <w:rPr>
                <w:sz w:val="22"/>
                <w:szCs w:val="22"/>
              </w:rPr>
              <w:t xml:space="preserve"> (</w:t>
            </w:r>
            <w:r w:rsidR="007B4E0F" w:rsidRPr="000B26F3">
              <w:rPr>
                <w:sz w:val="22"/>
                <w:szCs w:val="22"/>
              </w:rPr>
              <w:t>2</w:t>
            </w:r>
            <w:r w:rsidRPr="000B26F3">
              <w:rPr>
                <w:sz w:val="22"/>
                <w:szCs w:val="22"/>
              </w:rPr>
              <w:t>·</w:t>
            </w:r>
            <w:r w:rsidR="007B4E0F" w:rsidRPr="000B26F3">
              <w:rPr>
                <w:sz w:val="22"/>
                <w:szCs w:val="22"/>
              </w:rPr>
              <w:t>7</w:t>
            </w:r>
            <w:r w:rsidRPr="000B26F3">
              <w:rPr>
                <w:sz w:val="22"/>
                <w:szCs w:val="22"/>
              </w:rPr>
              <w:t>)</w:t>
            </w:r>
          </w:p>
        </w:tc>
        <w:tc>
          <w:tcPr>
            <w:tcW w:w="1870" w:type="dxa"/>
          </w:tcPr>
          <w:p w14:paraId="73AB8D0D" w14:textId="77777777" w:rsidR="00DC6CED" w:rsidRPr="000B26F3" w:rsidRDefault="00DC6CED" w:rsidP="00F60893">
            <w:pPr>
              <w:widowControl w:val="0"/>
              <w:jc w:val="center"/>
              <w:rPr>
                <w:sz w:val="22"/>
                <w:szCs w:val="22"/>
              </w:rPr>
            </w:pPr>
            <w:r w:rsidRPr="000B26F3">
              <w:rPr>
                <w:sz w:val="22"/>
                <w:szCs w:val="22"/>
              </w:rPr>
              <w:t>24·0 (13·1)</w:t>
            </w:r>
          </w:p>
        </w:tc>
        <w:tc>
          <w:tcPr>
            <w:tcW w:w="1870" w:type="dxa"/>
          </w:tcPr>
          <w:p w14:paraId="174F27E2" w14:textId="77777777" w:rsidR="00DC6CED" w:rsidRPr="000B26F3" w:rsidRDefault="00DC6CED" w:rsidP="00F60893">
            <w:pPr>
              <w:widowControl w:val="0"/>
              <w:jc w:val="center"/>
              <w:rPr>
                <w:sz w:val="22"/>
                <w:szCs w:val="22"/>
              </w:rPr>
            </w:pPr>
            <w:r w:rsidRPr="000B26F3">
              <w:rPr>
                <w:sz w:val="22"/>
                <w:szCs w:val="22"/>
              </w:rPr>
              <w:t>0·13</w:t>
            </w:r>
          </w:p>
        </w:tc>
      </w:tr>
      <w:tr w:rsidR="00DC6CED" w:rsidRPr="000B26F3" w14:paraId="43433127" w14:textId="77777777" w:rsidTr="00F60893">
        <w:tc>
          <w:tcPr>
            <w:tcW w:w="1975" w:type="dxa"/>
          </w:tcPr>
          <w:p w14:paraId="3A678CBB" w14:textId="77777777" w:rsidR="00DC6CED" w:rsidRPr="000B26F3" w:rsidRDefault="00DC6CED" w:rsidP="00F60893">
            <w:pPr>
              <w:widowControl w:val="0"/>
              <w:rPr>
                <w:sz w:val="22"/>
                <w:szCs w:val="22"/>
              </w:rPr>
            </w:pPr>
            <w:r w:rsidRPr="000B26F3">
              <w:rPr>
                <w:sz w:val="22"/>
                <w:szCs w:val="22"/>
              </w:rPr>
              <w:t>Digit Span</w:t>
            </w:r>
          </w:p>
        </w:tc>
        <w:tc>
          <w:tcPr>
            <w:tcW w:w="1765" w:type="dxa"/>
          </w:tcPr>
          <w:p w14:paraId="318EBE2C" w14:textId="77777777" w:rsidR="00DC6CED" w:rsidRPr="000B26F3" w:rsidRDefault="00DC6CED" w:rsidP="00F60893">
            <w:pPr>
              <w:widowControl w:val="0"/>
              <w:jc w:val="center"/>
              <w:rPr>
                <w:sz w:val="22"/>
                <w:szCs w:val="22"/>
              </w:rPr>
            </w:pPr>
            <w:r w:rsidRPr="000B26F3">
              <w:rPr>
                <w:sz w:val="22"/>
                <w:szCs w:val="22"/>
              </w:rPr>
              <w:t>11·9 (3·8)</w:t>
            </w:r>
          </w:p>
        </w:tc>
        <w:tc>
          <w:tcPr>
            <w:tcW w:w="1870" w:type="dxa"/>
          </w:tcPr>
          <w:p w14:paraId="4C226876" w14:textId="77777777" w:rsidR="00DC6CED" w:rsidRPr="000B26F3" w:rsidRDefault="00DC6CED" w:rsidP="00F60893">
            <w:pPr>
              <w:widowControl w:val="0"/>
              <w:jc w:val="center"/>
              <w:rPr>
                <w:sz w:val="22"/>
                <w:szCs w:val="22"/>
              </w:rPr>
            </w:pPr>
            <w:r w:rsidRPr="000B26F3">
              <w:rPr>
                <w:sz w:val="22"/>
                <w:szCs w:val="22"/>
              </w:rPr>
              <w:t>12·6 (2·5)</w:t>
            </w:r>
          </w:p>
        </w:tc>
        <w:tc>
          <w:tcPr>
            <w:tcW w:w="1870" w:type="dxa"/>
          </w:tcPr>
          <w:p w14:paraId="5F0E65D6" w14:textId="1D3C214D" w:rsidR="00DC6CED" w:rsidRPr="000B26F3" w:rsidRDefault="00DC6CED" w:rsidP="00F60893">
            <w:pPr>
              <w:widowControl w:val="0"/>
              <w:jc w:val="center"/>
              <w:rPr>
                <w:sz w:val="22"/>
                <w:szCs w:val="22"/>
              </w:rPr>
            </w:pPr>
            <w:r w:rsidRPr="000B26F3">
              <w:rPr>
                <w:sz w:val="22"/>
                <w:szCs w:val="22"/>
              </w:rPr>
              <w:t>12·</w:t>
            </w:r>
            <w:r w:rsidR="007B4E0F" w:rsidRPr="000B26F3">
              <w:rPr>
                <w:sz w:val="22"/>
                <w:szCs w:val="22"/>
              </w:rPr>
              <w:t>5</w:t>
            </w:r>
            <w:r w:rsidRPr="000B26F3">
              <w:rPr>
                <w:sz w:val="22"/>
                <w:szCs w:val="22"/>
              </w:rPr>
              <w:t xml:space="preserve"> (3·</w:t>
            </w:r>
            <w:r w:rsidR="007B4E0F" w:rsidRPr="000B26F3">
              <w:rPr>
                <w:sz w:val="22"/>
                <w:szCs w:val="22"/>
              </w:rPr>
              <w:t>3</w:t>
            </w:r>
            <w:r w:rsidRPr="000B26F3">
              <w:rPr>
                <w:sz w:val="22"/>
                <w:szCs w:val="22"/>
              </w:rPr>
              <w:t>)</w:t>
            </w:r>
          </w:p>
        </w:tc>
        <w:tc>
          <w:tcPr>
            <w:tcW w:w="1870" w:type="dxa"/>
          </w:tcPr>
          <w:p w14:paraId="46659CF5" w14:textId="77777777" w:rsidR="00DC6CED" w:rsidRPr="000B26F3" w:rsidRDefault="00DC6CED" w:rsidP="00F60893">
            <w:pPr>
              <w:widowControl w:val="0"/>
              <w:jc w:val="center"/>
              <w:rPr>
                <w:sz w:val="22"/>
                <w:szCs w:val="22"/>
              </w:rPr>
            </w:pPr>
            <w:r w:rsidRPr="000B26F3">
              <w:rPr>
                <w:sz w:val="22"/>
                <w:szCs w:val="22"/>
              </w:rPr>
              <w:t>0·13</w:t>
            </w:r>
          </w:p>
        </w:tc>
      </w:tr>
      <w:tr w:rsidR="00DC6CED" w:rsidRPr="000B26F3" w14:paraId="1A69411E" w14:textId="77777777" w:rsidTr="00F60893">
        <w:tc>
          <w:tcPr>
            <w:tcW w:w="1975" w:type="dxa"/>
          </w:tcPr>
          <w:p w14:paraId="03C19052" w14:textId="77777777" w:rsidR="00DC6CED" w:rsidRPr="000B26F3" w:rsidRDefault="00DC6CED" w:rsidP="00F60893">
            <w:pPr>
              <w:widowControl w:val="0"/>
              <w:rPr>
                <w:sz w:val="22"/>
                <w:szCs w:val="22"/>
              </w:rPr>
            </w:pPr>
            <w:r w:rsidRPr="000B26F3">
              <w:rPr>
                <w:sz w:val="22"/>
                <w:szCs w:val="22"/>
              </w:rPr>
              <w:t>NPI</w:t>
            </w:r>
          </w:p>
        </w:tc>
        <w:tc>
          <w:tcPr>
            <w:tcW w:w="1765" w:type="dxa"/>
          </w:tcPr>
          <w:p w14:paraId="33CA4386" w14:textId="178532F5" w:rsidR="00DC6CED" w:rsidRPr="000B26F3" w:rsidRDefault="007B4E0F" w:rsidP="00F60893">
            <w:pPr>
              <w:widowControl w:val="0"/>
              <w:jc w:val="center"/>
              <w:rPr>
                <w:sz w:val="22"/>
                <w:szCs w:val="22"/>
              </w:rPr>
            </w:pPr>
            <w:r w:rsidRPr="000B26F3">
              <w:rPr>
                <w:sz w:val="22"/>
                <w:szCs w:val="22"/>
              </w:rPr>
              <w:t>9</w:t>
            </w:r>
            <w:r w:rsidR="00DC6CED" w:rsidRPr="000B26F3">
              <w:rPr>
                <w:sz w:val="22"/>
                <w:szCs w:val="22"/>
              </w:rPr>
              <w:t>·</w:t>
            </w:r>
            <w:r w:rsidRPr="000B26F3">
              <w:rPr>
                <w:sz w:val="22"/>
                <w:szCs w:val="22"/>
              </w:rPr>
              <w:t>6</w:t>
            </w:r>
            <w:r w:rsidR="00DC6CED" w:rsidRPr="000B26F3">
              <w:rPr>
                <w:sz w:val="22"/>
                <w:szCs w:val="22"/>
              </w:rPr>
              <w:t xml:space="preserve"> (</w:t>
            </w:r>
            <w:r w:rsidRPr="000B26F3">
              <w:rPr>
                <w:sz w:val="22"/>
                <w:szCs w:val="22"/>
              </w:rPr>
              <w:t>10</w:t>
            </w:r>
            <w:r w:rsidR="00DC6CED" w:rsidRPr="000B26F3">
              <w:rPr>
                <w:sz w:val="22"/>
                <w:szCs w:val="22"/>
              </w:rPr>
              <w:t>·</w:t>
            </w:r>
            <w:r w:rsidRPr="000B26F3">
              <w:rPr>
                <w:sz w:val="22"/>
                <w:szCs w:val="22"/>
              </w:rPr>
              <w:t>0</w:t>
            </w:r>
            <w:r w:rsidR="00DC6CED" w:rsidRPr="000B26F3">
              <w:rPr>
                <w:sz w:val="22"/>
                <w:szCs w:val="22"/>
              </w:rPr>
              <w:t>)</w:t>
            </w:r>
          </w:p>
        </w:tc>
        <w:tc>
          <w:tcPr>
            <w:tcW w:w="1870" w:type="dxa"/>
          </w:tcPr>
          <w:p w14:paraId="718D4C2F" w14:textId="07A17529" w:rsidR="00DC6CED" w:rsidRPr="000B26F3" w:rsidRDefault="007B4E0F" w:rsidP="00F60893">
            <w:pPr>
              <w:widowControl w:val="0"/>
              <w:jc w:val="center"/>
              <w:rPr>
                <w:sz w:val="22"/>
                <w:szCs w:val="22"/>
              </w:rPr>
            </w:pPr>
            <w:r w:rsidRPr="000B26F3">
              <w:rPr>
                <w:sz w:val="22"/>
                <w:szCs w:val="22"/>
              </w:rPr>
              <w:t>4</w:t>
            </w:r>
            <w:r w:rsidR="00DC6CED" w:rsidRPr="000B26F3">
              <w:rPr>
                <w:sz w:val="22"/>
                <w:szCs w:val="22"/>
              </w:rPr>
              <w:t>·</w:t>
            </w:r>
            <w:r w:rsidRPr="000B26F3">
              <w:rPr>
                <w:sz w:val="22"/>
                <w:szCs w:val="22"/>
              </w:rPr>
              <w:t>4</w:t>
            </w:r>
            <w:r w:rsidR="00DC6CED" w:rsidRPr="000B26F3">
              <w:rPr>
                <w:sz w:val="22"/>
                <w:szCs w:val="22"/>
              </w:rPr>
              <w:t xml:space="preserve"> (</w:t>
            </w:r>
            <w:r w:rsidRPr="000B26F3">
              <w:rPr>
                <w:sz w:val="22"/>
                <w:szCs w:val="22"/>
              </w:rPr>
              <w:t>8</w:t>
            </w:r>
            <w:r w:rsidR="00DC6CED" w:rsidRPr="000B26F3">
              <w:rPr>
                <w:sz w:val="22"/>
                <w:szCs w:val="22"/>
              </w:rPr>
              <w:t>·</w:t>
            </w:r>
            <w:r w:rsidRPr="000B26F3">
              <w:rPr>
                <w:sz w:val="22"/>
                <w:szCs w:val="22"/>
              </w:rPr>
              <w:t>8</w:t>
            </w:r>
            <w:r w:rsidR="00DC6CED" w:rsidRPr="000B26F3">
              <w:rPr>
                <w:sz w:val="22"/>
                <w:szCs w:val="22"/>
              </w:rPr>
              <w:t>)</w:t>
            </w:r>
          </w:p>
        </w:tc>
        <w:tc>
          <w:tcPr>
            <w:tcW w:w="1870" w:type="dxa"/>
          </w:tcPr>
          <w:p w14:paraId="54B0A57A" w14:textId="09EFAE94" w:rsidR="00DC6CED" w:rsidRPr="000B26F3" w:rsidRDefault="007B4E0F" w:rsidP="00F60893">
            <w:pPr>
              <w:widowControl w:val="0"/>
              <w:jc w:val="center"/>
              <w:rPr>
                <w:sz w:val="22"/>
                <w:szCs w:val="22"/>
              </w:rPr>
            </w:pPr>
            <w:r w:rsidRPr="000B26F3">
              <w:rPr>
                <w:sz w:val="22"/>
                <w:szCs w:val="22"/>
              </w:rPr>
              <w:t>6</w:t>
            </w:r>
            <w:r w:rsidR="00DC6CED" w:rsidRPr="000B26F3">
              <w:rPr>
                <w:sz w:val="22"/>
                <w:szCs w:val="22"/>
              </w:rPr>
              <w:t>·</w:t>
            </w:r>
            <w:r w:rsidRPr="000B26F3">
              <w:rPr>
                <w:sz w:val="22"/>
                <w:szCs w:val="22"/>
              </w:rPr>
              <w:t>9</w:t>
            </w:r>
            <w:r w:rsidR="00DC6CED" w:rsidRPr="000B26F3">
              <w:rPr>
                <w:sz w:val="22"/>
                <w:szCs w:val="22"/>
              </w:rPr>
              <w:t xml:space="preserve"> (9·</w:t>
            </w:r>
            <w:r w:rsidRPr="000B26F3">
              <w:rPr>
                <w:sz w:val="22"/>
                <w:szCs w:val="22"/>
              </w:rPr>
              <w:t>5</w:t>
            </w:r>
            <w:r w:rsidR="00DC6CED" w:rsidRPr="000B26F3">
              <w:rPr>
                <w:sz w:val="22"/>
                <w:szCs w:val="22"/>
              </w:rPr>
              <w:t>)</w:t>
            </w:r>
          </w:p>
        </w:tc>
        <w:tc>
          <w:tcPr>
            <w:tcW w:w="1870" w:type="dxa"/>
          </w:tcPr>
          <w:p w14:paraId="17C923A5" w14:textId="77777777" w:rsidR="00DC6CED" w:rsidRPr="000B26F3" w:rsidRDefault="00DC6CED" w:rsidP="00F60893">
            <w:pPr>
              <w:widowControl w:val="0"/>
              <w:jc w:val="center"/>
              <w:rPr>
                <w:sz w:val="22"/>
                <w:szCs w:val="22"/>
              </w:rPr>
            </w:pPr>
            <w:r w:rsidRPr="000B26F3">
              <w:rPr>
                <w:sz w:val="22"/>
                <w:szCs w:val="22"/>
              </w:rPr>
              <w:t>0·8</w:t>
            </w:r>
          </w:p>
        </w:tc>
      </w:tr>
      <w:tr w:rsidR="00DC6CED" w:rsidRPr="000B26F3" w14:paraId="6F9A4B9C" w14:textId="77777777" w:rsidTr="00F60893">
        <w:tc>
          <w:tcPr>
            <w:tcW w:w="1975" w:type="dxa"/>
          </w:tcPr>
          <w:p w14:paraId="52F3DD03" w14:textId="77777777" w:rsidR="00DC6CED" w:rsidRPr="000B26F3" w:rsidRDefault="00DC6CED" w:rsidP="00F60893">
            <w:pPr>
              <w:widowControl w:val="0"/>
              <w:rPr>
                <w:sz w:val="22"/>
                <w:szCs w:val="22"/>
              </w:rPr>
            </w:pPr>
            <w:r w:rsidRPr="000B26F3">
              <w:rPr>
                <w:sz w:val="22"/>
                <w:szCs w:val="22"/>
              </w:rPr>
              <w:t>QoL-AD</w:t>
            </w:r>
          </w:p>
        </w:tc>
        <w:tc>
          <w:tcPr>
            <w:tcW w:w="1765" w:type="dxa"/>
          </w:tcPr>
          <w:p w14:paraId="70729002" w14:textId="2514729F" w:rsidR="00DC6CED" w:rsidRPr="000B26F3" w:rsidRDefault="007B4E0F" w:rsidP="00F60893">
            <w:pPr>
              <w:widowControl w:val="0"/>
              <w:jc w:val="center"/>
              <w:rPr>
                <w:sz w:val="22"/>
                <w:szCs w:val="22"/>
              </w:rPr>
            </w:pPr>
            <w:r w:rsidRPr="000B26F3">
              <w:rPr>
                <w:sz w:val="22"/>
                <w:szCs w:val="22"/>
              </w:rPr>
              <w:t>40</w:t>
            </w:r>
            <w:r w:rsidR="00DC6CED" w:rsidRPr="000B26F3">
              <w:rPr>
                <w:sz w:val="22"/>
                <w:szCs w:val="22"/>
              </w:rPr>
              <w:t>·</w:t>
            </w:r>
            <w:r w:rsidRPr="000B26F3">
              <w:rPr>
                <w:sz w:val="22"/>
                <w:szCs w:val="22"/>
              </w:rPr>
              <w:t>7</w:t>
            </w:r>
            <w:r w:rsidR="00DC6CED" w:rsidRPr="000B26F3">
              <w:rPr>
                <w:sz w:val="22"/>
                <w:szCs w:val="22"/>
              </w:rPr>
              <w:t xml:space="preserve"> (</w:t>
            </w:r>
            <w:r w:rsidRPr="000B26F3">
              <w:rPr>
                <w:sz w:val="22"/>
                <w:szCs w:val="22"/>
              </w:rPr>
              <w:t>4</w:t>
            </w:r>
            <w:r w:rsidR="00DC6CED" w:rsidRPr="000B26F3">
              <w:rPr>
                <w:sz w:val="22"/>
                <w:szCs w:val="22"/>
              </w:rPr>
              <w:t>·</w:t>
            </w:r>
            <w:r w:rsidRPr="000B26F3">
              <w:rPr>
                <w:sz w:val="22"/>
                <w:szCs w:val="22"/>
              </w:rPr>
              <w:t>0</w:t>
            </w:r>
            <w:r w:rsidR="00DC6CED" w:rsidRPr="000B26F3">
              <w:rPr>
                <w:sz w:val="22"/>
                <w:szCs w:val="22"/>
              </w:rPr>
              <w:t>)</w:t>
            </w:r>
          </w:p>
        </w:tc>
        <w:tc>
          <w:tcPr>
            <w:tcW w:w="1870" w:type="dxa"/>
          </w:tcPr>
          <w:p w14:paraId="760B8759" w14:textId="17B9D795" w:rsidR="00DC6CED" w:rsidRPr="000B26F3" w:rsidRDefault="00DC6CED" w:rsidP="00F60893">
            <w:pPr>
              <w:widowControl w:val="0"/>
              <w:jc w:val="center"/>
              <w:rPr>
                <w:sz w:val="22"/>
                <w:szCs w:val="22"/>
              </w:rPr>
            </w:pPr>
            <w:r w:rsidRPr="000B26F3">
              <w:rPr>
                <w:sz w:val="22"/>
                <w:szCs w:val="22"/>
              </w:rPr>
              <w:t>3</w:t>
            </w:r>
            <w:r w:rsidR="007B4E0F" w:rsidRPr="000B26F3">
              <w:rPr>
                <w:sz w:val="22"/>
                <w:szCs w:val="22"/>
              </w:rPr>
              <w:t>5</w:t>
            </w:r>
            <w:r w:rsidRPr="000B26F3">
              <w:rPr>
                <w:sz w:val="22"/>
                <w:szCs w:val="22"/>
              </w:rPr>
              <w:t>·</w:t>
            </w:r>
            <w:r w:rsidR="007B4E0F" w:rsidRPr="000B26F3">
              <w:rPr>
                <w:sz w:val="22"/>
                <w:szCs w:val="22"/>
              </w:rPr>
              <w:t>5</w:t>
            </w:r>
            <w:r w:rsidRPr="000B26F3">
              <w:rPr>
                <w:sz w:val="22"/>
                <w:szCs w:val="22"/>
              </w:rPr>
              <w:t xml:space="preserve"> (</w:t>
            </w:r>
            <w:r w:rsidR="007B4E0F" w:rsidRPr="000B26F3">
              <w:rPr>
                <w:sz w:val="22"/>
                <w:szCs w:val="22"/>
              </w:rPr>
              <w:t>5</w:t>
            </w:r>
            <w:r w:rsidRPr="000B26F3">
              <w:rPr>
                <w:sz w:val="22"/>
                <w:szCs w:val="22"/>
              </w:rPr>
              <w:t>·</w:t>
            </w:r>
            <w:r w:rsidR="007B4E0F" w:rsidRPr="000B26F3">
              <w:rPr>
                <w:sz w:val="22"/>
                <w:szCs w:val="22"/>
              </w:rPr>
              <w:t>8</w:t>
            </w:r>
            <w:r w:rsidRPr="000B26F3">
              <w:rPr>
                <w:sz w:val="22"/>
                <w:szCs w:val="22"/>
              </w:rPr>
              <w:t>)</w:t>
            </w:r>
          </w:p>
        </w:tc>
        <w:tc>
          <w:tcPr>
            <w:tcW w:w="1870" w:type="dxa"/>
          </w:tcPr>
          <w:p w14:paraId="33544D74" w14:textId="68F137A7" w:rsidR="00DC6CED" w:rsidRPr="000B26F3" w:rsidRDefault="00DC6CED" w:rsidP="00F60893">
            <w:pPr>
              <w:widowControl w:val="0"/>
              <w:jc w:val="center"/>
              <w:rPr>
                <w:sz w:val="22"/>
                <w:szCs w:val="22"/>
              </w:rPr>
            </w:pPr>
            <w:r w:rsidRPr="000B26F3">
              <w:rPr>
                <w:sz w:val="22"/>
                <w:szCs w:val="22"/>
              </w:rPr>
              <w:t>3</w:t>
            </w:r>
            <w:r w:rsidR="007B4E0F" w:rsidRPr="000B26F3">
              <w:rPr>
                <w:sz w:val="22"/>
                <w:szCs w:val="22"/>
              </w:rPr>
              <w:t>7</w:t>
            </w:r>
            <w:r w:rsidRPr="000B26F3">
              <w:rPr>
                <w:sz w:val="22"/>
                <w:szCs w:val="22"/>
              </w:rPr>
              <w:t>·</w:t>
            </w:r>
            <w:r w:rsidR="007B4E0F" w:rsidRPr="000B26F3">
              <w:rPr>
                <w:sz w:val="22"/>
                <w:szCs w:val="22"/>
              </w:rPr>
              <w:t>9</w:t>
            </w:r>
            <w:r w:rsidRPr="000B26F3">
              <w:rPr>
                <w:sz w:val="22"/>
                <w:szCs w:val="22"/>
              </w:rPr>
              <w:t xml:space="preserve"> (</w:t>
            </w:r>
            <w:r w:rsidR="007B4E0F" w:rsidRPr="000B26F3">
              <w:rPr>
                <w:sz w:val="22"/>
                <w:szCs w:val="22"/>
              </w:rPr>
              <w:t>5</w:t>
            </w:r>
            <w:r w:rsidRPr="000B26F3">
              <w:rPr>
                <w:sz w:val="22"/>
                <w:szCs w:val="22"/>
              </w:rPr>
              <w:t>·</w:t>
            </w:r>
            <w:r w:rsidR="007B4E0F" w:rsidRPr="000B26F3">
              <w:rPr>
                <w:sz w:val="22"/>
                <w:szCs w:val="22"/>
              </w:rPr>
              <w:t>6</w:t>
            </w:r>
            <w:r w:rsidRPr="000B26F3">
              <w:rPr>
                <w:sz w:val="22"/>
                <w:szCs w:val="22"/>
              </w:rPr>
              <w:t>)</w:t>
            </w:r>
          </w:p>
        </w:tc>
        <w:tc>
          <w:tcPr>
            <w:tcW w:w="1870" w:type="dxa"/>
          </w:tcPr>
          <w:p w14:paraId="442C392D" w14:textId="77777777" w:rsidR="00DC6CED" w:rsidRPr="000B26F3" w:rsidRDefault="00DC6CED" w:rsidP="00F60893">
            <w:pPr>
              <w:widowControl w:val="0"/>
              <w:jc w:val="center"/>
              <w:rPr>
                <w:sz w:val="22"/>
                <w:szCs w:val="22"/>
              </w:rPr>
            </w:pPr>
            <w:r w:rsidRPr="000B26F3">
              <w:rPr>
                <w:sz w:val="22"/>
                <w:szCs w:val="22"/>
              </w:rPr>
              <w:t>0·02</w:t>
            </w:r>
          </w:p>
        </w:tc>
      </w:tr>
      <w:tr w:rsidR="00DC6CED" w:rsidRPr="000B26F3" w14:paraId="3878A636" w14:textId="77777777" w:rsidTr="00F60893">
        <w:tc>
          <w:tcPr>
            <w:tcW w:w="1975" w:type="dxa"/>
          </w:tcPr>
          <w:p w14:paraId="0D539ED4" w14:textId="77777777" w:rsidR="00DC6CED" w:rsidRPr="000B26F3" w:rsidRDefault="00DC6CED" w:rsidP="00F60893">
            <w:pPr>
              <w:widowControl w:val="0"/>
              <w:rPr>
                <w:sz w:val="22"/>
                <w:szCs w:val="22"/>
              </w:rPr>
            </w:pPr>
            <w:r w:rsidRPr="000B26F3">
              <w:rPr>
                <w:sz w:val="22"/>
                <w:szCs w:val="22"/>
              </w:rPr>
              <w:t>Site (1/2/3)</w:t>
            </w:r>
          </w:p>
        </w:tc>
        <w:tc>
          <w:tcPr>
            <w:tcW w:w="1765" w:type="dxa"/>
          </w:tcPr>
          <w:p w14:paraId="5C00E7EE" w14:textId="31196CA9" w:rsidR="00DC6CED" w:rsidRPr="000B26F3" w:rsidRDefault="00DC6CED" w:rsidP="00F60893">
            <w:pPr>
              <w:widowControl w:val="0"/>
              <w:jc w:val="center"/>
              <w:rPr>
                <w:sz w:val="22"/>
                <w:szCs w:val="22"/>
              </w:rPr>
            </w:pPr>
            <w:r w:rsidRPr="000B26F3">
              <w:rPr>
                <w:sz w:val="22"/>
                <w:szCs w:val="22"/>
              </w:rPr>
              <w:t>0·5/0·</w:t>
            </w:r>
            <w:r w:rsidR="007B4E0F" w:rsidRPr="000B26F3">
              <w:rPr>
                <w:sz w:val="22"/>
                <w:szCs w:val="22"/>
              </w:rPr>
              <w:t>5</w:t>
            </w:r>
            <w:r w:rsidRPr="000B26F3">
              <w:rPr>
                <w:sz w:val="22"/>
                <w:szCs w:val="22"/>
              </w:rPr>
              <w:t>/0·0</w:t>
            </w:r>
          </w:p>
        </w:tc>
        <w:tc>
          <w:tcPr>
            <w:tcW w:w="1870" w:type="dxa"/>
          </w:tcPr>
          <w:p w14:paraId="29CE8927" w14:textId="68F7F2A3" w:rsidR="00DC6CED" w:rsidRPr="000B26F3" w:rsidRDefault="00DC6CED" w:rsidP="00F60893">
            <w:pPr>
              <w:pStyle w:val="SupplementText"/>
              <w:jc w:val="center"/>
              <w:rPr>
                <w:sz w:val="22"/>
                <w:szCs w:val="22"/>
              </w:rPr>
            </w:pPr>
            <w:r w:rsidRPr="000B26F3">
              <w:rPr>
                <w:sz w:val="22"/>
                <w:szCs w:val="22"/>
              </w:rPr>
              <w:t>0·</w:t>
            </w:r>
            <w:r w:rsidR="007B4E0F" w:rsidRPr="000B26F3">
              <w:rPr>
                <w:sz w:val="22"/>
                <w:szCs w:val="22"/>
              </w:rPr>
              <w:t>44</w:t>
            </w:r>
            <w:r w:rsidRPr="000B26F3">
              <w:rPr>
                <w:sz w:val="22"/>
                <w:szCs w:val="22"/>
              </w:rPr>
              <w:t>/0·</w:t>
            </w:r>
            <w:r w:rsidR="007B4E0F" w:rsidRPr="000B26F3">
              <w:rPr>
                <w:sz w:val="22"/>
                <w:szCs w:val="22"/>
              </w:rPr>
              <w:t>33</w:t>
            </w:r>
            <w:r w:rsidRPr="000B26F3">
              <w:rPr>
                <w:sz w:val="22"/>
                <w:szCs w:val="22"/>
              </w:rPr>
              <w:t>/0·</w:t>
            </w:r>
            <w:r w:rsidR="007B4E0F" w:rsidRPr="000B26F3">
              <w:rPr>
                <w:sz w:val="22"/>
                <w:szCs w:val="22"/>
              </w:rPr>
              <w:t>22</w:t>
            </w:r>
          </w:p>
        </w:tc>
        <w:tc>
          <w:tcPr>
            <w:tcW w:w="1870" w:type="dxa"/>
          </w:tcPr>
          <w:p w14:paraId="73706206" w14:textId="184054F3" w:rsidR="00DC6CED" w:rsidRPr="000B26F3" w:rsidRDefault="00DC6CED" w:rsidP="00F60893">
            <w:pPr>
              <w:widowControl w:val="0"/>
              <w:jc w:val="center"/>
              <w:rPr>
                <w:sz w:val="22"/>
                <w:szCs w:val="22"/>
              </w:rPr>
            </w:pPr>
            <w:r w:rsidRPr="000B26F3">
              <w:rPr>
                <w:sz w:val="22"/>
                <w:szCs w:val="22"/>
              </w:rPr>
              <w:t>0·4</w:t>
            </w:r>
            <w:r w:rsidR="007B4E0F" w:rsidRPr="000B26F3">
              <w:rPr>
                <w:sz w:val="22"/>
                <w:szCs w:val="22"/>
              </w:rPr>
              <w:t>7</w:t>
            </w:r>
            <w:r w:rsidRPr="000B26F3">
              <w:rPr>
                <w:sz w:val="22"/>
                <w:szCs w:val="22"/>
              </w:rPr>
              <w:t>/0·4</w:t>
            </w:r>
            <w:r w:rsidR="007B4E0F" w:rsidRPr="000B26F3">
              <w:rPr>
                <w:sz w:val="22"/>
                <w:szCs w:val="22"/>
              </w:rPr>
              <w:t>1</w:t>
            </w:r>
            <w:r w:rsidRPr="000B26F3">
              <w:rPr>
                <w:sz w:val="22"/>
                <w:szCs w:val="22"/>
              </w:rPr>
              <w:t>/0·</w:t>
            </w:r>
            <w:r w:rsidR="007B4E0F" w:rsidRPr="000B26F3">
              <w:rPr>
                <w:sz w:val="22"/>
                <w:szCs w:val="22"/>
              </w:rPr>
              <w:t>12</w:t>
            </w:r>
          </w:p>
        </w:tc>
        <w:tc>
          <w:tcPr>
            <w:tcW w:w="1870" w:type="dxa"/>
          </w:tcPr>
          <w:p w14:paraId="396D7D9C" w14:textId="77777777" w:rsidR="00DC6CED" w:rsidRPr="000B26F3" w:rsidRDefault="00DC6CED" w:rsidP="00F60893">
            <w:pPr>
              <w:widowControl w:val="0"/>
              <w:jc w:val="center"/>
              <w:rPr>
                <w:sz w:val="22"/>
                <w:szCs w:val="22"/>
              </w:rPr>
            </w:pPr>
            <w:r w:rsidRPr="000B26F3">
              <w:rPr>
                <w:sz w:val="22"/>
                <w:szCs w:val="22"/>
              </w:rPr>
              <w:t>1·0</w:t>
            </w:r>
          </w:p>
        </w:tc>
      </w:tr>
      <w:tr w:rsidR="00DC6CED" w:rsidRPr="000B26F3" w14:paraId="5A6F7599" w14:textId="77777777" w:rsidTr="00F60893">
        <w:tc>
          <w:tcPr>
            <w:tcW w:w="1975" w:type="dxa"/>
          </w:tcPr>
          <w:p w14:paraId="078D259C" w14:textId="77777777" w:rsidR="00DC6CED" w:rsidRPr="000B26F3" w:rsidRDefault="00DC6CED" w:rsidP="00F60893">
            <w:pPr>
              <w:widowControl w:val="0"/>
              <w:rPr>
                <w:sz w:val="22"/>
                <w:szCs w:val="22"/>
              </w:rPr>
            </w:pPr>
            <w:r w:rsidRPr="000B26F3">
              <w:rPr>
                <w:sz w:val="22"/>
                <w:szCs w:val="22"/>
              </w:rPr>
              <w:t>APOE4 (carrier/non)</w:t>
            </w:r>
          </w:p>
        </w:tc>
        <w:tc>
          <w:tcPr>
            <w:tcW w:w="1765" w:type="dxa"/>
          </w:tcPr>
          <w:p w14:paraId="4CE889CB" w14:textId="67348ECB" w:rsidR="00DC6CED" w:rsidRPr="000B26F3" w:rsidRDefault="00DC6CED" w:rsidP="00F60893">
            <w:pPr>
              <w:widowControl w:val="0"/>
              <w:jc w:val="center"/>
              <w:rPr>
                <w:sz w:val="22"/>
                <w:szCs w:val="22"/>
              </w:rPr>
            </w:pPr>
            <w:r w:rsidRPr="000B26F3">
              <w:rPr>
                <w:sz w:val="22"/>
                <w:szCs w:val="22"/>
              </w:rPr>
              <w:t>0·</w:t>
            </w:r>
            <w:r w:rsidR="007B4E0F" w:rsidRPr="000B26F3">
              <w:rPr>
                <w:sz w:val="22"/>
                <w:szCs w:val="22"/>
              </w:rPr>
              <w:t>75</w:t>
            </w:r>
            <w:r w:rsidRPr="000B26F3">
              <w:rPr>
                <w:sz w:val="22"/>
                <w:szCs w:val="22"/>
              </w:rPr>
              <w:t>/0·</w:t>
            </w:r>
            <w:r w:rsidR="007B4E0F" w:rsidRPr="000B26F3">
              <w:rPr>
                <w:sz w:val="22"/>
                <w:szCs w:val="22"/>
              </w:rPr>
              <w:t>25</w:t>
            </w:r>
          </w:p>
        </w:tc>
        <w:tc>
          <w:tcPr>
            <w:tcW w:w="1870" w:type="dxa"/>
          </w:tcPr>
          <w:p w14:paraId="0FFB0C76" w14:textId="2788824E" w:rsidR="00DC6CED" w:rsidRPr="000B26F3" w:rsidRDefault="00DC6CED" w:rsidP="00F60893">
            <w:pPr>
              <w:widowControl w:val="0"/>
              <w:jc w:val="center"/>
              <w:rPr>
                <w:sz w:val="22"/>
                <w:szCs w:val="22"/>
              </w:rPr>
            </w:pPr>
            <w:r w:rsidRPr="000B26F3">
              <w:rPr>
                <w:sz w:val="22"/>
                <w:szCs w:val="22"/>
              </w:rPr>
              <w:t>0·</w:t>
            </w:r>
            <w:r w:rsidR="007B4E0F" w:rsidRPr="000B26F3">
              <w:rPr>
                <w:sz w:val="22"/>
                <w:szCs w:val="22"/>
              </w:rPr>
              <w:t>78</w:t>
            </w:r>
            <w:r w:rsidRPr="000B26F3">
              <w:rPr>
                <w:sz w:val="22"/>
                <w:szCs w:val="22"/>
              </w:rPr>
              <w:t>/0·</w:t>
            </w:r>
            <w:r w:rsidR="007B4E0F" w:rsidRPr="000B26F3">
              <w:rPr>
                <w:sz w:val="22"/>
                <w:szCs w:val="22"/>
              </w:rPr>
              <w:t>22</w:t>
            </w:r>
          </w:p>
        </w:tc>
        <w:tc>
          <w:tcPr>
            <w:tcW w:w="1870" w:type="dxa"/>
          </w:tcPr>
          <w:p w14:paraId="2D19CAEF" w14:textId="007C71B9" w:rsidR="00DC6CED" w:rsidRPr="000B26F3" w:rsidRDefault="00DC6CED" w:rsidP="00F60893">
            <w:pPr>
              <w:widowControl w:val="0"/>
              <w:jc w:val="center"/>
              <w:rPr>
                <w:sz w:val="22"/>
                <w:szCs w:val="22"/>
              </w:rPr>
            </w:pPr>
            <w:r w:rsidRPr="000B26F3">
              <w:rPr>
                <w:sz w:val="22"/>
                <w:szCs w:val="22"/>
              </w:rPr>
              <w:t>0·7</w:t>
            </w:r>
            <w:r w:rsidR="00073614" w:rsidRPr="000B26F3">
              <w:rPr>
                <w:sz w:val="22"/>
                <w:szCs w:val="22"/>
              </w:rPr>
              <w:t>6</w:t>
            </w:r>
            <w:r w:rsidRPr="000B26F3">
              <w:rPr>
                <w:sz w:val="22"/>
                <w:szCs w:val="22"/>
              </w:rPr>
              <w:t>/0·2</w:t>
            </w:r>
            <w:r w:rsidR="00073614" w:rsidRPr="000B26F3">
              <w:rPr>
                <w:sz w:val="22"/>
                <w:szCs w:val="22"/>
              </w:rPr>
              <w:t>4</w:t>
            </w:r>
          </w:p>
        </w:tc>
        <w:tc>
          <w:tcPr>
            <w:tcW w:w="1870" w:type="dxa"/>
          </w:tcPr>
          <w:p w14:paraId="518AF1EA" w14:textId="77777777" w:rsidR="00DC6CED" w:rsidRPr="000B26F3" w:rsidRDefault="00DC6CED" w:rsidP="00F60893">
            <w:pPr>
              <w:widowControl w:val="0"/>
              <w:jc w:val="center"/>
              <w:rPr>
                <w:sz w:val="22"/>
                <w:szCs w:val="22"/>
              </w:rPr>
            </w:pPr>
            <w:r w:rsidRPr="000B26F3">
              <w:rPr>
                <w:sz w:val="22"/>
                <w:szCs w:val="22"/>
              </w:rPr>
              <w:t>0·5</w:t>
            </w:r>
          </w:p>
        </w:tc>
      </w:tr>
    </w:tbl>
    <w:p w14:paraId="6286E9A0" w14:textId="77777777" w:rsidR="00DC6CED" w:rsidRPr="000B26F3" w:rsidRDefault="00DC6CED" w:rsidP="008A5848">
      <w:pPr>
        <w:rPr>
          <w:sz w:val="22"/>
          <w:szCs w:val="22"/>
        </w:rPr>
      </w:pPr>
    </w:p>
    <w:p w14:paraId="41B455C3" w14:textId="77777777" w:rsidR="008A5848" w:rsidRPr="000B26F3" w:rsidRDefault="008A5848" w:rsidP="008A5848">
      <w:pPr>
        <w:rPr>
          <w:i/>
          <w:iCs/>
          <w:sz w:val="22"/>
          <w:szCs w:val="22"/>
        </w:rPr>
      </w:pPr>
    </w:p>
    <w:p w14:paraId="3E4B01EA" w14:textId="5174C913" w:rsidR="008A5848" w:rsidRPr="000B26F3" w:rsidRDefault="00E67A38" w:rsidP="008A5848">
      <w:pPr>
        <w:keepNext/>
        <w:rPr>
          <w:sz w:val="22"/>
          <w:szCs w:val="22"/>
        </w:rPr>
      </w:pPr>
      <w:r w:rsidRPr="000B26F3">
        <w:rPr>
          <w:noProof/>
          <w:sz w:val="22"/>
          <w:szCs w:val="22"/>
        </w:rPr>
        <w:drawing>
          <wp:inline distT="0" distB="0" distL="0" distR="0" wp14:anchorId="0852CC47" wp14:editId="1E631938">
            <wp:extent cx="6070791" cy="3543240"/>
            <wp:effectExtent l="0" t="0" r="0" b="63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082315" cy="3549966"/>
                    </a:xfrm>
                    <a:prstGeom prst="rect">
                      <a:avLst/>
                    </a:prstGeom>
                  </pic:spPr>
                </pic:pic>
              </a:graphicData>
            </a:graphic>
          </wp:inline>
        </w:drawing>
      </w:r>
    </w:p>
    <w:p w14:paraId="41EED196" w14:textId="48B3AB47" w:rsidR="008A5848" w:rsidRPr="000B26F3" w:rsidRDefault="008A5848" w:rsidP="008A5848">
      <w:pPr>
        <w:rPr>
          <w:b/>
          <w:bCs/>
          <w:sz w:val="22"/>
          <w:szCs w:val="22"/>
        </w:rPr>
      </w:pPr>
      <w:r w:rsidRPr="000B26F3">
        <w:rPr>
          <w:b/>
          <w:bCs/>
          <w:sz w:val="22"/>
          <w:szCs w:val="22"/>
        </w:rPr>
        <w:t>Figure S</w:t>
      </w:r>
      <w:r w:rsidR="005A4AD1" w:rsidRPr="000B26F3">
        <w:rPr>
          <w:b/>
          <w:bCs/>
          <w:sz w:val="22"/>
          <w:szCs w:val="22"/>
        </w:rPr>
        <w:t>7</w:t>
      </w:r>
      <w:r w:rsidRPr="000B26F3">
        <w:rPr>
          <w:b/>
          <w:bCs/>
          <w:sz w:val="22"/>
          <w:szCs w:val="22"/>
        </w:rPr>
        <w:t xml:space="preserve">. Longitudinal clinical endpoint in the </w:t>
      </w:r>
      <w:r w:rsidR="007C5194" w:rsidRPr="000B26F3">
        <w:rPr>
          <w:b/>
          <w:bCs/>
          <w:sz w:val="22"/>
          <w:szCs w:val="22"/>
        </w:rPr>
        <w:t>younger</w:t>
      </w:r>
      <w:r w:rsidRPr="000B26F3">
        <w:rPr>
          <w:b/>
          <w:bCs/>
          <w:sz w:val="22"/>
          <w:szCs w:val="22"/>
        </w:rPr>
        <w:t xml:space="preserve"> subgroup.</w:t>
      </w:r>
    </w:p>
    <w:p w14:paraId="43287DDE" w14:textId="1813A83B" w:rsidR="008A5848" w:rsidRPr="000B26F3" w:rsidRDefault="008A5848" w:rsidP="008A5848">
      <w:pPr>
        <w:rPr>
          <w:sz w:val="22"/>
          <w:szCs w:val="22"/>
        </w:rPr>
      </w:pPr>
    </w:p>
    <w:p w14:paraId="4529A27F" w14:textId="77777777" w:rsidR="00B14AEC" w:rsidRPr="000B26F3" w:rsidRDefault="00B14AEC" w:rsidP="008A5848">
      <w:pPr>
        <w:rPr>
          <w:sz w:val="22"/>
          <w:szCs w:val="22"/>
        </w:rPr>
      </w:pPr>
    </w:p>
    <w:p w14:paraId="124E8390" w14:textId="77777777" w:rsidR="00B14AEC" w:rsidRPr="000B26F3" w:rsidRDefault="00B14AEC">
      <w:pPr>
        <w:rPr>
          <w:b/>
          <w:bCs/>
          <w:sz w:val="22"/>
          <w:szCs w:val="22"/>
        </w:rPr>
      </w:pPr>
      <w:r w:rsidRPr="000B26F3">
        <w:rPr>
          <w:b/>
          <w:bCs/>
          <w:sz w:val="22"/>
          <w:szCs w:val="22"/>
        </w:rPr>
        <w:br w:type="page"/>
      </w:r>
    </w:p>
    <w:p w14:paraId="0EBB425B" w14:textId="69F25FB5" w:rsidR="007C5194" w:rsidRPr="000B26F3" w:rsidRDefault="007C5194" w:rsidP="007C5194">
      <w:pPr>
        <w:keepNext/>
        <w:rPr>
          <w:b/>
          <w:bCs/>
          <w:sz w:val="22"/>
          <w:szCs w:val="22"/>
        </w:rPr>
      </w:pPr>
      <w:r w:rsidRPr="000B26F3">
        <w:rPr>
          <w:b/>
          <w:bCs/>
          <w:sz w:val="22"/>
          <w:szCs w:val="22"/>
        </w:rPr>
        <w:lastRenderedPageBreak/>
        <w:t>Table S6. Older Subgroup Baseline Characteristics</w:t>
      </w:r>
    </w:p>
    <w:p w14:paraId="40ED50D6" w14:textId="205EA775" w:rsidR="007C5194" w:rsidRPr="000B26F3" w:rsidRDefault="007C5194" w:rsidP="007C5194">
      <w:pPr>
        <w:rPr>
          <w:sz w:val="22"/>
          <w:szCs w:val="22"/>
        </w:rPr>
      </w:pPr>
    </w:p>
    <w:tbl>
      <w:tblPr>
        <w:tblStyle w:val="TableGrid"/>
        <w:tblW w:w="0" w:type="auto"/>
        <w:tblLook w:val="04A0" w:firstRow="1" w:lastRow="0" w:firstColumn="1" w:lastColumn="0" w:noHBand="0" w:noVBand="1"/>
      </w:tblPr>
      <w:tblGrid>
        <w:gridCol w:w="1975"/>
        <w:gridCol w:w="1765"/>
        <w:gridCol w:w="1870"/>
        <w:gridCol w:w="1870"/>
        <w:gridCol w:w="1870"/>
      </w:tblGrid>
      <w:tr w:rsidR="007D412E" w:rsidRPr="000B26F3" w14:paraId="4726B82F" w14:textId="77777777" w:rsidTr="00F60893">
        <w:tc>
          <w:tcPr>
            <w:tcW w:w="1975" w:type="dxa"/>
          </w:tcPr>
          <w:p w14:paraId="5A23D378" w14:textId="77777777" w:rsidR="007D412E" w:rsidRPr="000B26F3" w:rsidRDefault="007D412E" w:rsidP="00F60893">
            <w:pPr>
              <w:widowControl w:val="0"/>
              <w:rPr>
                <w:sz w:val="22"/>
                <w:szCs w:val="22"/>
              </w:rPr>
            </w:pPr>
          </w:p>
        </w:tc>
        <w:tc>
          <w:tcPr>
            <w:tcW w:w="1765" w:type="dxa"/>
          </w:tcPr>
          <w:p w14:paraId="2B7493F6" w14:textId="1297E2AE" w:rsidR="007D412E" w:rsidRPr="000B26F3" w:rsidRDefault="007D412E" w:rsidP="00F60893">
            <w:pPr>
              <w:widowControl w:val="0"/>
              <w:jc w:val="center"/>
              <w:rPr>
                <w:sz w:val="22"/>
                <w:szCs w:val="22"/>
              </w:rPr>
            </w:pPr>
            <w:r w:rsidRPr="000B26F3">
              <w:rPr>
                <w:sz w:val="22"/>
                <w:szCs w:val="22"/>
              </w:rPr>
              <w:t>Placebo (N=17)</w:t>
            </w:r>
          </w:p>
        </w:tc>
        <w:tc>
          <w:tcPr>
            <w:tcW w:w="1870" w:type="dxa"/>
          </w:tcPr>
          <w:p w14:paraId="325D1764" w14:textId="22F049EE" w:rsidR="007D412E" w:rsidRPr="000B26F3" w:rsidRDefault="007D412E" w:rsidP="00F60893">
            <w:pPr>
              <w:widowControl w:val="0"/>
              <w:jc w:val="center"/>
              <w:rPr>
                <w:sz w:val="22"/>
                <w:szCs w:val="22"/>
              </w:rPr>
            </w:pPr>
            <w:r w:rsidRPr="000B26F3">
              <w:rPr>
                <w:sz w:val="22"/>
                <w:szCs w:val="22"/>
              </w:rPr>
              <w:t>Rasagiline (N=16)</w:t>
            </w:r>
          </w:p>
        </w:tc>
        <w:tc>
          <w:tcPr>
            <w:tcW w:w="1870" w:type="dxa"/>
          </w:tcPr>
          <w:p w14:paraId="385714B2" w14:textId="55E41447" w:rsidR="007D412E" w:rsidRPr="000B26F3" w:rsidRDefault="007D412E" w:rsidP="00F60893">
            <w:pPr>
              <w:widowControl w:val="0"/>
              <w:jc w:val="center"/>
              <w:rPr>
                <w:sz w:val="22"/>
                <w:szCs w:val="22"/>
              </w:rPr>
            </w:pPr>
            <w:r w:rsidRPr="000B26F3">
              <w:rPr>
                <w:sz w:val="22"/>
                <w:szCs w:val="22"/>
              </w:rPr>
              <w:t>All (N=33)</w:t>
            </w:r>
          </w:p>
        </w:tc>
        <w:tc>
          <w:tcPr>
            <w:tcW w:w="1870" w:type="dxa"/>
          </w:tcPr>
          <w:p w14:paraId="7FC1C16F" w14:textId="77777777" w:rsidR="007D412E" w:rsidRPr="000B26F3" w:rsidRDefault="007D412E" w:rsidP="00F60893">
            <w:pPr>
              <w:widowControl w:val="0"/>
              <w:jc w:val="center"/>
              <w:rPr>
                <w:sz w:val="22"/>
                <w:szCs w:val="22"/>
              </w:rPr>
            </w:pPr>
            <w:r w:rsidRPr="000B26F3">
              <w:rPr>
                <w:sz w:val="22"/>
                <w:szCs w:val="22"/>
              </w:rPr>
              <w:t>p-value</w:t>
            </w:r>
          </w:p>
        </w:tc>
      </w:tr>
      <w:tr w:rsidR="007D412E" w:rsidRPr="000B26F3" w14:paraId="3B07A0CD" w14:textId="77777777" w:rsidTr="00F60893">
        <w:tc>
          <w:tcPr>
            <w:tcW w:w="1975" w:type="dxa"/>
          </w:tcPr>
          <w:p w14:paraId="3374BC77" w14:textId="77777777" w:rsidR="007D412E" w:rsidRPr="000B26F3" w:rsidRDefault="007D412E" w:rsidP="00F60893">
            <w:pPr>
              <w:widowControl w:val="0"/>
              <w:rPr>
                <w:sz w:val="22"/>
                <w:szCs w:val="22"/>
              </w:rPr>
            </w:pPr>
            <w:r w:rsidRPr="000B26F3">
              <w:rPr>
                <w:sz w:val="22"/>
                <w:szCs w:val="22"/>
              </w:rPr>
              <w:t>Age (S.D.), range (years)</w:t>
            </w:r>
          </w:p>
        </w:tc>
        <w:tc>
          <w:tcPr>
            <w:tcW w:w="1765" w:type="dxa"/>
          </w:tcPr>
          <w:p w14:paraId="206EEF75" w14:textId="735DB8F1" w:rsidR="007D412E" w:rsidRPr="000B26F3" w:rsidRDefault="007D412E" w:rsidP="00F60893">
            <w:pPr>
              <w:widowControl w:val="0"/>
              <w:jc w:val="center"/>
              <w:rPr>
                <w:sz w:val="22"/>
                <w:szCs w:val="22"/>
              </w:rPr>
            </w:pPr>
            <w:r w:rsidRPr="000B26F3">
              <w:rPr>
                <w:sz w:val="22"/>
                <w:szCs w:val="22"/>
              </w:rPr>
              <w:t>77·4 (3·7)</w:t>
            </w:r>
          </w:p>
          <w:p w14:paraId="5AE52741" w14:textId="4C62E8E4" w:rsidR="007D412E" w:rsidRPr="000B26F3" w:rsidRDefault="007D412E" w:rsidP="00F60893">
            <w:pPr>
              <w:widowControl w:val="0"/>
              <w:jc w:val="center"/>
              <w:rPr>
                <w:sz w:val="22"/>
                <w:szCs w:val="22"/>
              </w:rPr>
            </w:pPr>
            <w:r w:rsidRPr="000B26F3">
              <w:rPr>
                <w:sz w:val="22"/>
                <w:szCs w:val="22"/>
              </w:rPr>
              <w:t>(72–84)</w:t>
            </w:r>
          </w:p>
        </w:tc>
        <w:tc>
          <w:tcPr>
            <w:tcW w:w="1870" w:type="dxa"/>
          </w:tcPr>
          <w:p w14:paraId="241FDAF5" w14:textId="1CB55F40" w:rsidR="007D412E" w:rsidRPr="000B26F3" w:rsidRDefault="007D412E" w:rsidP="00F60893">
            <w:pPr>
              <w:widowControl w:val="0"/>
              <w:jc w:val="center"/>
              <w:rPr>
                <w:sz w:val="22"/>
                <w:szCs w:val="22"/>
              </w:rPr>
            </w:pPr>
            <w:r w:rsidRPr="000B26F3">
              <w:rPr>
                <w:sz w:val="22"/>
                <w:szCs w:val="22"/>
              </w:rPr>
              <w:t>79·1 (4·9)</w:t>
            </w:r>
          </w:p>
          <w:p w14:paraId="751FA385" w14:textId="6DFEA2DA" w:rsidR="007D412E" w:rsidRPr="000B26F3" w:rsidRDefault="007D412E" w:rsidP="00F60893">
            <w:pPr>
              <w:widowControl w:val="0"/>
              <w:jc w:val="center"/>
              <w:rPr>
                <w:sz w:val="22"/>
                <w:szCs w:val="22"/>
              </w:rPr>
            </w:pPr>
            <w:r w:rsidRPr="000B26F3">
              <w:rPr>
                <w:sz w:val="22"/>
                <w:szCs w:val="22"/>
              </w:rPr>
              <w:t>(72–90)</w:t>
            </w:r>
          </w:p>
        </w:tc>
        <w:tc>
          <w:tcPr>
            <w:tcW w:w="1870" w:type="dxa"/>
          </w:tcPr>
          <w:p w14:paraId="59D12033" w14:textId="023CA3ED" w:rsidR="007D412E" w:rsidRPr="000B26F3" w:rsidRDefault="007D412E" w:rsidP="00F60893">
            <w:pPr>
              <w:widowControl w:val="0"/>
              <w:jc w:val="center"/>
              <w:rPr>
                <w:sz w:val="22"/>
                <w:szCs w:val="22"/>
              </w:rPr>
            </w:pPr>
            <w:r w:rsidRPr="000B26F3">
              <w:rPr>
                <w:sz w:val="22"/>
                <w:szCs w:val="22"/>
              </w:rPr>
              <w:t>78·2 (4·3)</w:t>
            </w:r>
          </w:p>
          <w:p w14:paraId="46CD1A2C" w14:textId="19E78A44" w:rsidR="007D412E" w:rsidRPr="000B26F3" w:rsidRDefault="007D412E" w:rsidP="00F60893">
            <w:pPr>
              <w:widowControl w:val="0"/>
              <w:jc w:val="center"/>
              <w:rPr>
                <w:sz w:val="22"/>
                <w:szCs w:val="22"/>
              </w:rPr>
            </w:pPr>
            <w:r w:rsidRPr="000B26F3">
              <w:rPr>
                <w:sz w:val="22"/>
                <w:szCs w:val="22"/>
              </w:rPr>
              <w:t>(72–90)</w:t>
            </w:r>
          </w:p>
        </w:tc>
        <w:tc>
          <w:tcPr>
            <w:tcW w:w="1870" w:type="dxa"/>
          </w:tcPr>
          <w:p w14:paraId="4571D510" w14:textId="77777777" w:rsidR="007D412E" w:rsidRPr="000B26F3" w:rsidRDefault="007D412E" w:rsidP="00F60893">
            <w:pPr>
              <w:widowControl w:val="0"/>
              <w:jc w:val="center"/>
              <w:rPr>
                <w:sz w:val="22"/>
                <w:szCs w:val="22"/>
              </w:rPr>
            </w:pPr>
            <w:r w:rsidRPr="000B26F3">
              <w:rPr>
                <w:sz w:val="22"/>
                <w:szCs w:val="22"/>
              </w:rPr>
              <w:t>0·5</w:t>
            </w:r>
          </w:p>
        </w:tc>
      </w:tr>
      <w:tr w:rsidR="007D412E" w:rsidRPr="000B26F3" w14:paraId="2305E8DE" w14:textId="77777777" w:rsidTr="00F60893">
        <w:tc>
          <w:tcPr>
            <w:tcW w:w="1975" w:type="dxa"/>
          </w:tcPr>
          <w:p w14:paraId="2EB0B815" w14:textId="77777777" w:rsidR="007D412E" w:rsidRPr="000B26F3" w:rsidRDefault="007D412E" w:rsidP="00F60893">
            <w:pPr>
              <w:widowControl w:val="0"/>
              <w:rPr>
                <w:sz w:val="22"/>
                <w:szCs w:val="22"/>
              </w:rPr>
            </w:pPr>
            <w:r w:rsidRPr="000B26F3">
              <w:rPr>
                <w:sz w:val="22"/>
                <w:szCs w:val="22"/>
              </w:rPr>
              <w:t>Sex (Female/Male)</w:t>
            </w:r>
          </w:p>
        </w:tc>
        <w:tc>
          <w:tcPr>
            <w:tcW w:w="1765" w:type="dxa"/>
          </w:tcPr>
          <w:p w14:paraId="4C92CEC7" w14:textId="648B0314" w:rsidR="007D412E" w:rsidRPr="000B26F3" w:rsidRDefault="007D412E" w:rsidP="00F60893">
            <w:pPr>
              <w:widowControl w:val="0"/>
              <w:jc w:val="center"/>
              <w:rPr>
                <w:sz w:val="22"/>
                <w:szCs w:val="22"/>
              </w:rPr>
            </w:pPr>
            <w:r w:rsidRPr="000B26F3">
              <w:rPr>
                <w:sz w:val="22"/>
                <w:szCs w:val="22"/>
              </w:rPr>
              <w:t>0·</w:t>
            </w:r>
            <w:r w:rsidR="000106D5" w:rsidRPr="000B26F3">
              <w:rPr>
                <w:sz w:val="22"/>
                <w:szCs w:val="22"/>
              </w:rPr>
              <w:t>47</w:t>
            </w:r>
            <w:r w:rsidRPr="000B26F3">
              <w:rPr>
                <w:sz w:val="22"/>
                <w:szCs w:val="22"/>
              </w:rPr>
              <w:t>/0·</w:t>
            </w:r>
            <w:r w:rsidR="000106D5" w:rsidRPr="000B26F3">
              <w:rPr>
                <w:sz w:val="22"/>
                <w:szCs w:val="22"/>
              </w:rPr>
              <w:t>53</w:t>
            </w:r>
          </w:p>
        </w:tc>
        <w:tc>
          <w:tcPr>
            <w:tcW w:w="1870" w:type="dxa"/>
          </w:tcPr>
          <w:p w14:paraId="37137745" w14:textId="2388422C" w:rsidR="007D412E" w:rsidRPr="000B26F3" w:rsidRDefault="007D412E" w:rsidP="00F60893">
            <w:pPr>
              <w:widowControl w:val="0"/>
              <w:jc w:val="center"/>
              <w:rPr>
                <w:sz w:val="22"/>
                <w:szCs w:val="22"/>
              </w:rPr>
            </w:pPr>
            <w:r w:rsidRPr="000B26F3">
              <w:rPr>
                <w:sz w:val="22"/>
                <w:szCs w:val="22"/>
              </w:rPr>
              <w:t>0·</w:t>
            </w:r>
            <w:r w:rsidR="000106D5" w:rsidRPr="000B26F3">
              <w:rPr>
                <w:sz w:val="22"/>
                <w:szCs w:val="22"/>
              </w:rPr>
              <w:t>62</w:t>
            </w:r>
            <w:r w:rsidRPr="000B26F3">
              <w:rPr>
                <w:sz w:val="22"/>
                <w:szCs w:val="22"/>
              </w:rPr>
              <w:t>/0·</w:t>
            </w:r>
            <w:r w:rsidR="000106D5" w:rsidRPr="000B26F3">
              <w:rPr>
                <w:sz w:val="22"/>
                <w:szCs w:val="22"/>
              </w:rPr>
              <w:t>38</w:t>
            </w:r>
          </w:p>
        </w:tc>
        <w:tc>
          <w:tcPr>
            <w:tcW w:w="1870" w:type="dxa"/>
          </w:tcPr>
          <w:p w14:paraId="00D356C8" w14:textId="76AE48DC" w:rsidR="007D412E" w:rsidRPr="000B26F3" w:rsidRDefault="007D412E" w:rsidP="00F60893">
            <w:pPr>
              <w:widowControl w:val="0"/>
              <w:jc w:val="center"/>
              <w:rPr>
                <w:sz w:val="22"/>
                <w:szCs w:val="22"/>
              </w:rPr>
            </w:pPr>
            <w:r w:rsidRPr="000B26F3">
              <w:rPr>
                <w:sz w:val="22"/>
                <w:szCs w:val="22"/>
              </w:rPr>
              <w:t>0·</w:t>
            </w:r>
            <w:r w:rsidR="000106D5" w:rsidRPr="000B26F3">
              <w:rPr>
                <w:sz w:val="22"/>
                <w:szCs w:val="22"/>
              </w:rPr>
              <w:t>55</w:t>
            </w:r>
            <w:r w:rsidRPr="000B26F3">
              <w:rPr>
                <w:sz w:val="22"/>
                <w:szCs w:val="22"/>
              </w:rPr>
              <w:t>/0·</w:t>
            </w:r>
            <w:r w:rsidR="000106D5" w:rsidRPr="000B26F3">
              <w:rPr>
                <w:sz w:val="22"/>
                <w:szCs w:val="22"/>
              </w:rPr>
              <w:t>45</w:t>
            </w:r>
          </w:p>
        </w:tc>
        <w:tc>
          <w:tcPr>
            <w:tcW w:w="1870" w:type="dxa"/>
          </w:tcPr>
          <w:p w14:paraId="46B4D96C" w14:textId="77777777" w:rsidR="007D412E" w:rsidRPr="000B26F3" w:rsidRDefault="007D412E" w:rsidP="00F60893">
            <w:pPr>
              <w:widowControl w:val="0"/>
              <w:jc w:val="center"/>
              <w:rPr>
                <w:sz w:val="22"/>
                <w:szCs w:val="22"/>
              </w:rPr>
            </w:pPr>
            <w:r w:rsidRPr="000B26F3">
              <w:rPr>
                <w:sz w:val="22"/>
                <w:szCs w:val="22"/>
              </w:rPr>
              <w:t>0·6</w:t>
            </w:r>
          </w:p>
        </w:tc>
      </w:tr>
      <w:tr w:rsidR="007D412E" w:rsidRPr="000B26F3" w14:paraId="607E3B07" w14:textId="77777777" w:rsidTr="00F60893">
        <w:tc>
          <w:tcPr>
            <w:tcW w:w="1975" w:type="dxa"/>
          </w:tcPr>
          <w:p w14:paraId="34C3496B" w14:textId="77777777" w:rsidR="007D412E" w:rsidRPr="000B26F3" w:rsidRDefault="007D412E" w:rsidP="00F60893">
            <w:pPr>
              <w:widowControl w:val="0"/>
              <w:rPr>
                <w:sz w:val="22"/>
                <w:szCs w:val="22"/>
              </w:rPr>
            </w:pPr>
            <w:r w:rsidRPr="000B26F3">
              <w:rPr>
                <w:sz w:val="22"/>
                <w:szCs w:val="22"/>
              </w:rPr>
              <w:t>Education</w:t>
            </w:r>
          </w:p>
        </w:tc>
        <w:tc>
          <w:tcPr>
            <w:tcW w:w="1765" w:type="dxa"/>
          </w:tcPr>
          <w:p w14:paraId="42E44D43" w14:textId="47C4171C" w:rsidR="007D412E" w:rsidRPr="000B26F3" w:rsidRDefault="007D412E" w:rsidP="00F60893">
            <w:pPr>
              <w:widowControl w:val="0"/>
              <w:jc w:val="center"/>
              <w:rPr>
                <w:sz w:val="22"/>
                <w:szCs w:val="22"/>
              </w:rPr>
            </w:pPr>
            <w:r w:rsidRPr="000B26F3">
              <w:rPr>
                <w:sz w:val="22"/>
                <w:szCs w:val="22"/>
              </w:rPr>
              <w:t>1</w:t>
            </w:r>
            <w:r w:rsidR="000106D5" w:rsidRPr="000B26F3">
              <w:rPr>
                <w:sz w:val="22"/>
                <w:szCs w:val="22"/>
              </w:rPr>
              <w:t>3</w:t>
            </w:r>
            <w:r w:rsidRPr="000B26F3">
              <w:rPr>
                <w:sz w:val="22"/>
                <w:szCs w:val="22"/>
              </w:rPr>
              <w:t>·</w:t>
            </w:r>
            <w:r w:rsidR="000106D5" w:rsidRPr="000B26F3">
              <w:rPr>
                <w:sz w:val="22"/>
                <w:szCs w:val="22"/>
              </w:rPr>
              <w:t>6</w:t>
            </w:r>
            <w:r w:rsidRPr="000B26F3">
              <w:rPr>
                <w:sz w:val="22"/>
                <w:szCs w:val="22"/>
              </w:rPr>
              <w:t xml:space="preserve"> (2·2)</w:t>
            </w:r>
          </w:p>
        </w:tc>
        <w:tc>
          <w:tcPr>
            <w:tcW w:w="1870" w:type="dxa"/>
          </w:tcPr>
          <w:p w14:paraId="4B74D071" w14:textId="36EACF12" w:rsidR="007D412E" w:rsidRPr="000B26F3" w:rsidRDefault="007D412E" w:rsidP="00F60893">
            <w:pPr>
              <w:widowControl w:val="0"/>
              <w:jc w:val="center"/>
              <w:rPr>
                <w:sz w:val="22"/>
                <w:szCs w:val="22"/>
              </w:rPr>
            </w:pPr>
            <w:r w:rsidRPr="000B26F3">
              <w:rPr>
                <w:sz w:val="22"/>
                <w:szCs w:val="22"/>
              </w:rPr>
              <w:t>14·</w:t>
            </w:r>
            <w:r w:rsidR="000106D5" w:rsidRPr="000B26F3">
              <w:rPr>
                <w:sz w:val="22"/>
                <w:szCs w:val="22"/>
              </w:rPr>
              <w:t>1</w:t>
            </w:r>
            <w:r w:rsidRPr="000B26F3">
              <w:rPr>
                <w:sz w:val="22"/>
                <w:szCs w:val="22"/>
              </w:rPr>
              <w:t xml:space="preserve"> (</w:t>
            </w:r>
            <w:r w:rsidR="000106D5" w:rsidRPr="000B26F3">
              <w:rPr>
                <w:sz w:val="22"/>
                <w:szCs w:val="22"/>
              </w:rPr>
              <w:t>3</w:t>
            </w:r>
            <w:r w:rsidRPr="000B26F3">
              <w:rPr>
                <w:sz w:val="22"/>
                <w:szCs w:val="22"/>
              </w:rPr>
              <w:t>·</w:t>
            </w:r>
            <w:r w:rsidR="000106D5" w:rsidRPr="000B26F3">
              <w:rPr>
                <w:sz w:val="22"/>
                <w:szCs w:val="22"/>
              </w:rPr>
              <w:t>3</w:t>
            </w:r>
            <w:r w:rsidRPr="000B26F3">
              <w:rPr>
                <w:sz w:val="22"/>
                <w:szCs w:val="22"/>
              </w:rPr>
              <w:t>)</w:t>
            </w:r>
          </w:p>
        </w:tc>
        <w:tc>
          <w:tcPr>
            <w:tcW w:w="1870" w:type="dxa"/>
          </w:tcPr>
          <w:p w14:paraId="5B6D555E" w14:textId="7AAA9895" w:rsidR="007D412E" w:rsidRPr="000B26F3" w:rsidRDefault="007D412E" w:rsidP="00F60893">
            <w:pPr>
              <w:widowControl w:val="0"/>
              <w:jc w:val="center"/>
              <w:rPr>
                <w:sz w:val="22"/>
                <w:szCs w:val="22"/>
              </w:rPr>
            </w:pPr>
            <w:r w:rsidRPr="000B26F3">
              <w:rPr>
                <w:sz w:val="22"/>
                <w:szCs w:val="22"/>
              </w:rPr>
              <w:t>1</w:t>
            </w:r>
            <w:r w:rsidR="000106D5" w:rsidRPr="000B26F3">
              <w:rPr>
                <w:sz w:val="22"/>
                <w:szCs w:val="22"/>
              </w:rPr>
              <w:t>3</w:t>
            </w:r>
            <w:r w:rsidRPr="000B26F3">
              <w:rPr>
                <w:sz w:val="22"/>
                <w:szCs w:val="22"/>
              </w:rPr>
              <w:t>·</w:t>
            </w:r>
            <w:r w:rsidR="000106D5" w:rsidRPr="000B26F3">
              <w:rPr>
                <w:sz w:val="22"/>
                <w:szCs w:val="22"/>
              </w:rPr>
              <w:t>8</w:t>
            </w:r>
            <w:r w:rsidRPr="000B26F3">
              <w:rPr>
                <w:sz w:val="22"/>
                <w:szCs w:val="22"/>
              </w:rPr>
              <w:t xml:space="preserve"> (</w:t>
            </w:r>
            <w:r w:rsidR="000106D5" w:rsidRPr="000B26F3">
              <w:rPr>
                <w:sz w:val="22"/>
                <w:szCs w:val="22"/>
              </w:rPr>
              <w:t>2</w:t>
            </w:r>
            <w:r w:rsidRPr="000B26F3">
              <w:rPr>
                <w:sz w:val="22"/>
                <w:szCs w:val="22"/>
              </w:rPr>
              <w:t>·</w:t>
            </w:r>
            <w:r w:rsidR="000106D5" w:rsidRPr="000B26F3">
              <w:rPr>
                <w:sz w:val="22"/>
                <w:szCs w:val="22"/>
              </w:rPr>
              <w:t>8</w:t>
            </w:r>
            <w:r w:rsidRPr="000B26F3">
              <w:rPr>
                <w:sz w:val="22"/>
                <w:szCs w:val="22"/>
              </w:rPr>
              <w:t>)</w:t>
            </w:r>
          </w:p>
        </w:tc>
        <w:tc>
          <w:tcPr>
            <w:tcW w:w="1870" w:type="dxa"/>
          </w:tcPr>
          <w:p w14:paraId="0C70DA95" w14:textId="77777777" w:rsidR="007D412E" w:rsidRPr="000B26F3" w:rsidRDefault="007D412E" w:rsidP="00F60893">
            <w:pPr>
              <w:widowControl w:val="0"/>
              <w:jc w:val="center"/>
              <w:rPr>
                <w:sz w:val="22"/>
                <w:szCs w:val="22"/>
              </w:rPr>
            </w:pPr>
            <w:r w:rsidRPr="000B26F3">
              <w:rPr>
                <w:sz w:val="22"/>
                <w:szCs w:val="22"/>
              </w:rPr>
              <w:t>0·8</w:t>
            </w:r>
          </w:p>
        </w:tc>
      </w:tr>
      <w:tr w:rsidR="007D412E" w:rsidRPr="000B26F3" w14:paraId="294C4536" w14:textId="77777777" w:rsidTr="00F60893">
        <w:tc>
          <w:tcPr>
            <w:tcW w:w="1975" w:type="dxa"/>
          </w:tcPr>
          <w:p w14:paraId="65AB5E85" w14:textId="77777777" w:rsidR="007D412E" w:rsidRPr="000B26F3" w:rsidRDefault="007D412E" w:rsidP="00F60893">
            <w:pPr>
              <w:widowControl w:val="0"/>
              <w:rPr>
                <w:sz w:val="22"/>
                <w:szCs w:val="22"/>
              </w:rPr>
            </w:pPr>
            <w:r w:rsidRPr="000B26F3">
              <w:rPr>
                <w:sz w:val="22"/>
                <w:szCs w:val="22"/>
              </w:rPr>
              <w:t>MMSE</w:t>
            </w:r>
          </w:p>
        </w:tc>
        <w:tc>
          <w:tcPr>
            <w:tcW w:w="1765" w:type="dxa"/>
          </w:tcPr>
          <w:p w14:paraId="7A56127E" w14:textId="7BE36921" w:rsidR="007D412E" w:rsidRPr="000B26F3" w:rsidRDefault="007D412E" w:rsidP="00F60893">
            <w:pPr>
              <w:widowControl w:val="0"/>
              <w:jc w:val="center"/>
              <w:rPr>
                <w:sz w:val="22"/>
                <w:szCs w:val="22"/>
              </w:rPr>
            </w:pPr>
            <w:r w:rsidRPr="000B26F3">
              <w:rPr>
                <w:sz w:val="22"/>
                <w:szCs w:val="22"/>
              </w:rPr>
              <w:t>1</w:t>
            </w:r>
            <w:r w:rsidR="000106D5" w:rsidRPr="000B26F3">
              <w:rPr>
                <w:sz w:val="22"/>
                <w:szCs w:val="22"/>
              </w:rPr>
              <w:t>8</w:t>
            </w:r>
            <w:r w:rsidRPr="000B26F3">
              <w:rPr>
                <w:sz w:val="22"/>
                <w:szCs w:val="22"/>
              </w:rPr>
              <w:t>·</w:t>
            </w:r>
            <w:r w:rsidR="000106D5" w:rsidRPr="000B26F3">
              <w:rPr>
                <w:sz w:val="22"/>
                <w:szCs w:val="22"/>
              </w:rPr>
              <w:t>9</w:t>
            </w:r>
            <w:r w:rsidRPr="000B26F3">
              <w:rPr>
                <w:sz w:val="22"/>
                <w:szCs w:val="22"/>
              </w:rPr>
              <w:t xml:space="preserve"> (</w:t>
            </w:r>
            <w:r w:rsidR="000106D5" w:rsidRPr="000B26F3">
              <w:rPr>
                <w:sz w:val="22"/>
                <w:szCs w:val="22"/>
              </w:rPr>
              <w:t>3</w:t>
            </w:r>
            <w:r w:rsidRPr="000B26F3">
              <w:rPr>
                <w:sz w:val="22"/>
                <w:szCs w:val="22"/>
              </w:rPr>
              <w:t>·</w:t>
            </w:r>
            <w:r w:rsidR="000106D5" w:rsidRPr="000B26F3">
              <w:rPr>
                <w:sz w:val="22"/>
                <w:szCs w:val="22"/>
              </w:rPr>
              <w:t>9</w:t>
            </w:r>
            <w:r w:rsidRPr="000B26F3">
              <w:rPr>
                <w:sz w:val="22"/>
                <w:szCs w:val="22"/>
              </w:rPr>
              <w:t>)</w:t>
            </w:r>
          </w:p>
        </w:tc>
        <w:tc>
          <w:tcPr>
            <w:tcW w:w="1870" w:type="dxa"/>
          </w:tcPr>
          <w:p w14:paraId="5310677B" w14:textId="0055EE34" w:rsidR="007D412E" w:rsidRPr="000B26F3" w:rsidRDefault="000106D5" w:rsidP="00F60893">
            <w:pPr>
              <w:widowControl w:val="0"/>
              <w:jc w:val="center"/>
              <w:rPr>
                <w:sz w:val="22"/>
                <w:szCs w:val="22"/>
              </w:rPr>
            </w:pPr>
            <w:r w:rsidRPr="000B26F3">
              <w:rPr>
                <w:sz w:val="22"/>
                <w:szCs w:val="22"/>
              </w:rPr>
              <w:t>22</w:t>
            </w:r>
            <w:r w:rsidR="007D412E" w:rsidRPr="000B26F3">
              <w:rPr>
                <w:sz w:val="22"/>
                <w:szCs w:val="22"/>
              </w:rPr>
              <w:t>·</w:t>
            </w:r>
            <w:r w:rsidRPr="000B26F3">
              <w:rPr>
                <w:sz w:val="22"/>
                <w:szCs w:val="22"/>
              </w:rPr>
              <w:t>2</w:t>
            </w:r>
            <w:r w:rsidR="007D412E" w:rsidRPr="000B26F3">
              <w:rPr>
                <w:sz w:val="22"/>
                <w:szCs w:val="22"/>
              </w:rPr>
              <w:t xml:space="preserve"> (</w:t>
            </w:r>
            <w:r w:rsidRPr="000B26F3">
              <w:rPr>
                <w:sz w:val="22"/>
                <w:szCs w:val="22"/>
              </w:rPr>
              <w:t>2</w:t>
            </w:r>
            <w:r w:rsidR="007D412E" w:rsidRPr="000B26F3">
              <w:rPr>
                <w:sz w:val="22"/>
                <w:szCs w:val="22"/>
              </w:rPr>
              <w:t>·</w:t>
            </w:r>
            <w:r w:rsidRPr="000B26F3">
              <w:rPr>
                <w:sz w:val="22"/>
                <w:szCs w:val="22"/>
              </w:rPr>
              <w:t>5</w:t>
            </w:r>
            <w:r w:rsidR="007D412E" w:rsidRPr="000B26F3">
              <w:rPr>
                <w:sz w:val="22"/>
                <w:szCs w:val="22"/>
              </w:rPr>
              <w:t>)</w:t>
            </w:r>
          </w:p>
        </w:tc>
        <w:tc>
          <w:tcPr>
            <w:tcW w:w="1870" w:type="dxa"/>
          </w:tcPr>
          <w:p w14:paraId="375EAF54" w14:textId="63F9313D" w:rsidR="007D412E" w:rsidRPr="000B26F3" w:rsidRDefault="000106D5" w:rsidP="00F60893">
            <w:pPr>
              <w:widowControl w:val="0"/>
              <w:jc w:val="center"/>
              <w:rPr>
                <w:sz w:val="22"/>
                <w:szCs w:val="22"/>
              </w:rPr>
            </w:pPr>
            <w:r w:rsidRPr="000B26F3">
              <w:rPr>
                <w:sz w:val="22"/>
                <w:szCs w:val="22"/>
              </w:rPr>
              <w:t>20</w:t>
            </w:r>
            <w:r w:rsidR="007D412E" w:rsidRPr="000B26F3">
              <w:rPr>
                <w:sz w:val="22"/>
                <w:szCs w:val="22"/>
              </w:rPr>
              <w:t>·</w:t>
            </w:r>
            <w:r w:rsidRPr="000B26F3">
              <w:rPr>
                <w:sz w:val="22"/>
                <w:szCs w:val="22"/>
              </w:rPr>
              <w:t>5</w:t>
            </w:r>
            <w:r w:rsidR="007D412E" w:rsidRPr="000B26F3">
              <w:rPr>
                <w:sz w:val="22"/>
                <w:szCs w:val="22"/>
              </w:rPr>
              <w:t xml:space="preserve"> (</w:t>
            </w:r>
            <w:r w:rsidRPr="000B26F3">
              <w:rPr>
                <w:sz w:val="22"/>
                <w:szCs w:val="22"/>
              </w:rPr>
              <w:t>3</w:t>
            </w:r>
            <w:r w:rsidR="007D412E" w:rsidRPr="000B26F3">
              <w:rPr>
                <w:sz w:val="22"/>
                <w:szCs w:val="22"/>
              </w:rPr>
              <w:t>·</w:t>
            </w:r>
            <w:r w:rsidRPr="000B26F3">
              <w:rPr>
                <w:sz w:val="22"/>
                <w:szCs w:val="22"/>
              </w:rPr>
              <w:t>6</w:t>
            </w:r>
            <w:r w:rsidR="007D412E" w:rsidRPr="000B26F3">
              <w:rPr>
                <w:sz w:val="22"/>
                <w:szCs w:val="22"/>
              </w:rPr>
              <w:t>)</w:t>
            </w:r>
          </w:p>
        </w:tc>
        <w:tc>
          <w:tcPr>
            <w:tcW w:w="1870" w:type="dxa"/>
          </w:tcPr>
          <w:p w14:paraId="4678F498" w14:textId="77777777" w:rsidR="007D412E" w:rsidRPr="000B26F3" w:rsidRDefault="007D412E" w:rsidP="00F60893">
            <w:pPr>
              <w:widowControl w:val="0"/>
              <w:jc w:val="center"/>
              <w:rPr>
                <w:sz w:val="22"/>
                <w:szCs w:val="22"/>
              </w:rPr>
            </w:pPr>
            <w:r w:rsidRPr="000B26F3">
              <w:rPr>
                <w:sz w:val="22"/>
                <w:szCs w:val="22"/>
              </w:rPr>
              <w:t>0·06</w:t>
            </w:r>
          </w:p>
        </w:tc>
      </w:tr>
      <w:tr w:rsidR="007D412E" w:rsidRPr="000B26F3" w14:paraId="7AA2C738" w14:textId="77777777" w:rsidTr="00F60893">
        <w:tc>
          <w:tcPr>
            <w:tcW w:w="1975" w:type="dxa"/>
          </w:tcPr>
          <w:p w14:paraId="6E07E1DC" w14:textId="77777777" w:rsidR="007D412E" w:rsidRPr="000B26F3" w:rsidRDefault="007D412E" w:rsidP="00F60893">
            <w:pPr>
              <w:widowControl w:val="0"/>
              <w:rPr>
                <w:sz w:val="22"/>
                <w:szCs w:val="22"/>
              </w:rPr>
            </w:pPr>
            <w:r w:rsidRPr="000B26F3">
              <w:rPr>
                <w:sz w:val="22"/>
                <w:szCs w:val="22"/>
              </w:rPr>
              <w:t>ADAScog-11</w:t>
            </w:r>
          </w:p>
        </w:tc>
        <w:tc>
          <w:tcPr>
            <w:tcW w:w="1765" w:type="dxa"/>
          </w:tcPr>
          <w:p w14:paraId="3F70AC6F" w14:textId="5BD7E4CD" w:rsidR="007D412E" w:rsidRPr="000B26F3" w:rsidRDefault="007D412E" w:rsidP="00F60893">
            <w:pPr>
              <w:widowControl w:val="0"/>
              <w:jc w:val="center"/>
              <w:rPr>
                <w:sz w:val="22"/>
                <w:szCs w:val="22"/>
              </w:rPr>
            </w:pPr>
            <w:r w:rsidRPr="000B26F3">
              <w:rPr>
                <w:sz w:val="22"/>
                <w:szCs w:val="22"/>
              </w:rPr>
              <w:t>2</w:t>
            </w:r>
            <w:r w:rsidR="000106D5" w:rsidRPr="000B26F3">
              <w:rPr>
                <w:sz w:val="22"/>
                <w:szCs w:val="22"/>
              </w:rPr>
              <w:t>7</w:t>
            </w:r>
            <w:r w:rsidRPr="000B26F3">
              <w:rPr>
                <w:sz w:val="22"/>
                <w:szCs w:val="22"/>
              </w:rPr>
              <w:t>·</w:t>
            </w:r>
            <w:r w:rsidR="000106D5" w:rsidRPr="000B26F3">
              <w:rPr>
                <w:sz w:val="22"/>
                <w:szCs w:val="22"/>
              </w:rPr>
              <w:t>3</w:t>
            </w:r>
            <w:r w:rsidRPr="000B26F3">
              <w:rPr>
                <w:sz w:val="22"/>
                <w:szCs w:val="22"/>
              </w:rPr>
              <w:t xml:space="preserve"> (</w:t>
            </w:r>
            <w:r w:rsidR="000106D5" w:rsidRPr="000B26F3">
              <w:rPr>
                <w:sz w:val="22"/>
                <w:szCs w:val="22"/>
              </w:rPr>
              <w:t>8</w:t>
            </w:r>
            <w:r w:rsidRPr="000B26F3">
              <w:rPr>
                <w:sz w:val="22"/>
                <w:szCs w:val="22"/>
              </w:rPr>
              <w:t>·</w:t>
            </w:r>
            <w:r w:rsidR="000106D5" w:rsidRPr="000B26F3">
              <w:rPr>
                <w:sz w:val="22"/>
                <w:szCs w:val="22"/>
              </w:rPr>
              <w:t>3</w:t>
            </w:r>
            <w:r w:rsidRPr="000B26F3">
              <w:rPr>
                <w:sz w:val="22"/>
                <w:szCs w:val="22"/>
              </w:rPr>
              <w:t>)</w:t>
            </w:r>
          </w:p>
        </w:tc>
        <w:tc>
          <w:tcPr>
            <w:tcW w:w="1870" w:type="dxa"/>
          </w:tcPr>
          <w:p w14:paraId="6093ED5F" w14:textId="4A0F77C2" w:rsidR="007D412E" w:rsidRPr="000B26F3" w:rsidRDefault="007D412E" w:rsidP="00F60893">
            <w:pPr>
              <w:widowControl w:val="0"/>
              <w:jc w:val="center"/>
              <w:rPr>
                <w:sz w:val="22"/>
                <w:szCs w:val="22"/>
              </w:rPr>
            </w:pPr>
            <w:r w:rsidRPr="000B26F3">
              <w:rPr>
                <w:sz w:val="22"/>
                <w:szCs w:val="22"/>
              </w:rPr>
              <w:t>2</w:t>
            </w:r>
            <w:r w:rsidR="000106D5" w:rsidRPr="000B26F3">
              <w:rPr>
                <w:sz w:val="22"/>
                <w:szCs w:val="22"/>
              </w:rPr>
              <w:t>3</w:t>
            </w:r>
            <w:r w:rsidRPr="000B26F3">
              <w:rPr>
                <w:sz w:val="22"/>
                <w:szCs w:val="22"/>
              </w:rPr>
              <w:t>·</w:t>
            </w:r>
            <w:r w:rsidR="000106D5" w:rsidRPr="000B26F3">
              <w:rPr>
                <w:sz w:val="22"/>
                <w:szCs w:val="22"/>
              </w:rPr>
              <w:t>4</w:t>
            </w:r>
            <w:r w:rsidRPr="000B26F3">
              <w:rPr>
                <w:sz w:val="22"/>
                <w:szCs w:val="22"/>
              </w:rPr>
              <w:t xml:space="preserve"> (6·</w:t>
            </w:r>
            <w:r w:rsidR="000106D5" w:rsidRPr="000B26F3">
              <w:rPr>
                <w:sz w:val="22"/>
                <w:szCs w:val="22"/>
              </w:rPr>
              <w:t>0</w:t>
            </w:r>
            <w:r w:rsidRPr="000B26F3">
              <w:rPr>
                <w:sz w:val="22"/>
                <w:szCs w:val="22"/>
              </w:rPr>
              <w:t>)</w:t>
            </w:r>
          </w:p>
        </w:tc>
        <w:tc>
          <w:tcPr>
            <w:tcW w:w="1870" w:type="dxa"/>
          </w:tcPr>
          <w:p w14:paraId="2606478E" w14:textId="7B843BD1" w:rsidR="007D412E" w:rsidRPr="000B26F3" w:rsidRDefault="007D412E" w:rsidP="00F60893">
            <w:pPr>
              <w:widowControl w:val="0"/>
              <w:jc w:val="center"/>
              <w:rPr>
                <w:sz w:val="22"/>
                <w:szCs w:val="22"/>
              </w:rPr>
            </w:pPr>
            <w:r w:rsidRPr="000B26F3">
              <w:rPr>
                <w:sz w:val="22"/>
                <w:szCs w:val="22"/>
              </w:rPr>
              <w:t>25·</w:t>
            </w:r>
            <w:r w:rsidR="000106D5" w:rsidRPr="000B26F3">
              <w:rPr>
                <w:sz w:val="22"/>
                <w:szCs w:val="22"/>
              </w:rPr>
              <w:t>4</w:t>
            </w:r>
            <w:r w:rsidRPr="000B26F3">
              <w:rPr>
                <w:sz w:val="22"/>
                <w:szCs w:val="22"/>
              </w:rPr>
              <w:t xml:space="preserve"> (</w:t>
            </w:r>
            <w:r w:rsidR="000106D5" w:rsidRPr="000B26F3">
              <w:rPr>
                <w:sz w:val="22"/>
                <w:szCs w:val="22"/>
              </w:rPr>
              <w:t>7</w:t>
            </w:r>
            <w:r w:rsidRPr="000B26F3">
              <w:rPr>
                <w:sz w:val="22"/>
                <w:szCs w:val="22"/>
              </w:rPr>
              <w:t>·</w:t>
            </w:r>
            <w:r w:rsidR="000106D5" w:rsidRPr="000B26F3">
              <w:rPr>
                <w:sz w:val="22"/>
                <w:szCs w:val="22"/>
              </w:rPr>
              <w:t>5</w:t>
            </w:r>
            <w:r w:rsidRPr="000B26F3">
              <w:rPr>
                <w:sz w:val="22"/>
                <w:szCs w:val="22"/>
              </w:rPr>
              <w:t>)</w:t>
            </w:r>
          </w:p>
        </w:tc>
        <w:tc>
          <w:tcPr>
            <w:tcW w:w="1870" w:type="dxa"/>
          </w:tcPr>
          <w:p w14:paraId="59F3D798" w14:textId="77777777" w:rsidR="007D412E" w:rsidRPr="000B26F3" w:rsidRDefault="007D412E" w:rsidP="00F60893">
            <w:pPr>
              <w:widowControl w:val="0"/>
              <w:jc w:val="center"/>
              <w:rPr>
                <w:sz w:val="22"/>
                <w:szCs w:val="22"/>
              </w:rPr>
            </w:pPr>
            <w:r w:rsidRPr="000B26F3">
              <w:rPr>
                <w:sz w:val="22"/>
                <w:szCs w:val="22"/>
              </w:rPr>
              <w:t>0·06</w:t>
            </w:r>
          </w:p>
        </w:tc>
      </w:tr>
      <w:tr w:rsidR="007D412E" w:rsidRPr="000B26F3" w14:paraId="3006240A" w14:textId="77777777" w:rsidTr="00F60893">
        <w:tc>
          <w:tcPr>
            <w:tcW w:w="1975" w:type="dxa"/>
          </w:tcPr>
          <w:p w14:paraId="51C1A9DA" w14:textId="77777777" w:rsidR="007D412E" w:rsidRPr="000B26F3" w:rsidRDefault="007D412E" w:rsidP="00F60893">
            <w:pPr>
              <w:widowControl w:val="0"/>
              <w:rPr>
                <w:sz w:val="22"/>
                <w:szCs w:val="22"/>
              </w:rPr>
            </w:pPr>
            <w:r w:rsidRPr="000B26F3">
              <w:rPr>
                <w:sz w:val="22"/>
                <w:szCs w:val="22"/>
              </w:rPr>
              <w:t>ADL</w:t>
            </w:r>
          </w:p>
        </w:tc>
        <w:tc>
          <w:tcPr>
            <w:tcW w:w="1765" w:type="dxa"/>
          </w:tcPr>
          <w:p w14:paraId="0D9DE970" w14:textId="2A4C9589" w:rsidR="007D412E" w:rsidRPr="000B26F3" w:rsidRDefault="007D412E" w:rsidP="00F60893">
            <w:pPr>
              <w:widowControl w:val="0"/>
              <w:jc w:val="center"/>
              <w:rPr>
                <w:sz w:val="22"/>
                <w:szCs w:val="22"/>
              </w:rPr>
            </w:pPr>
            <w:r w:rsidRPr="000B26F3">
              <w:rPr>
                <w:sz w:val="22"/>
                <w:szCs w:val="22"/>
              </w:rPr>
              <w:t>5</w:t>
            </w:r>
            <w:r w:rsidR="000106D5" w:rsidRPr="000B26F3">
              <w:rPr>
                <w:sz w:val="22"/>
                <w:szCs w:val="22"/>
              </w:rPr>
              <w:t>7</w:t>
            </w:r>
            <w:r w:rsidRPr="000B26F3">
              <w:rPr>
                <w:sz w:val="22"/>
                <w:szCs w:val="22"/>
              </w:rPr>
              <w:t>·</w:t>
            </w:r>
            <w:r w:rsidR="000106D5" w:rsidRPr="000B26F3">
              <w:rPr>
                <w:sz w:val="22"/>
                <w:szCs w:val="22"/>
              </w:rPr>
              <w:t>7</w:t>
            </w:r>
            <w:r w:rsidRPr="000B26F3">
              <w:rPr>
                <w:sz w:val="22"/>
                <w:szCs w:val="22"/>
              </w:rPr>
              <w:t xml:space="preserve"> (</w:t>
            </w:r>
            <w:r w:rsidR="000106D5" w:rsidRPr="000B26F3">
              <w:rPr>
                <w:sz w:val="22"/>
                <w:szCs w:val="22"/>
              </w:rPr>
              <w:t>12</w:t>
            </w:r>
            <w:r w:rsidRPr="000B26F3">
              <w:rPr>
                <w:sz w:val="22"/>
                <w:szCs w:val="22"/>
              </w:rPr>
              <w:t>·</w:t>
            </w:r>
            <w:r w:rsidR="000106D5" w:rsidRPr="000B26F3">
              <w:rPr>
                <w:sz w:val="22"/>
                <w:szCs w:val="22"/>
              </w:rPr>
              <w:t>4</w:t>
            </w:r>
            <w:r w:rsidRPr="000B26F3">
              <w:rPr>
                <w:sz w:val="22"/>
                <w:szCs w:val="22"/>
              </w:rPr>
              <w:t>)</w:t>
            </w:r>
          </w:p>
        </w:tc>
        <w:tc>
          <w:tcPr>
            <w:tcW w:w="1870" w:type="dxa"/>
          </w:tcPr>
          <w:p w14:paraId="7E112DF9" w14:textId="15188028" w:rsidR="007D412E" w:rsidRPr="000B26F3" w:rsidRDefault="007D412E" w:rsidP="00F60893">
            <w:pPr>
              <w:widowControl w:val="0"/>
              <w:jc w:val="center"/>
              <w:rPr>
                <w:sz w:val="22"/>
                <w:szCs w:val="22"/>
              </w:rPr>
            </w:pPr>
            <w:r w:rsidRPr="000B26F3">
              <w:rPr>
                <w:sz w:val="22"/>
                <w:szCs w:val="22"/>
              </w:rPr>
              <w:t>6</w:t>
            </w:r>
            <w:r w:rsidR="000106D5" w:rsidRPr="000B26F3">
              <w:rPr>
                <w:sz w:val="22"/>
                <w:szCs w:val="22"/>
              </w:rPr>
              <w:t>1</w:t>
            </w:r>
            <w:r w:rsidRPr="000B26F3">
              <w:rPr>
                <w:sz w:val="22"/>
                <w:szCs w:val="22"/>
              </w:rPr>
              <w:t>·</w:t>
            </w:r>
            <w:r w:rsidR="000106D5" w:rsidRPr="000B26F3">
              <w:rPr>
                <w:sz w:val="22"/>
                <w:szCs w:val="22"/>
              </w:rPr>
              <w:t>6</w:t>
            </w:r>
            <w:r w:rsidRPr="000B26F3">
              <w:rPr>
                <w:sz w:val="22"/>
                <w:szCs w:val="22"/>
              </w:rPr>
              <w:t xml:space="preserve"> (</w:t>
            </w:r>
            <w:r w:rsidR="000106D5" w:rsidRPr="000B26F3">
              <w:rPr>
                <w:sz w:val="22"/>
                <w:szCs w:val="22"/>
              </w:rPr>
              <w:t>9</w:t>
            </w:r>
            <w:r w:rsidRPr="000B26F3">
              <w:rPr>
                <w:sz w:val="22"/>
                <w:szCs w:val="22"/>
              </w:rPr>
              <w:t>·</w:t>
            </w:r>
            <w:r w:rsidR="000106D5" w:rsidRPr="000B26F3">
              <w:rPr>
                <w:sz w:val="22"/>
                <w:szCs w:val="22"/>
              </w:rPr>
              <w:t>4</w:t>
            </w:r>
            <w:r w:rsidRPr="000B26F3">
              <w:rPr>
                <w:sz w:val="22"/>
                <w:szCs w:val="22"/>
              </w:rPr>
              <w:t>)</w:t>
            </w:r>
          </w:p>
        </w:tc>
        <w:tc>
          <w:tcPr>
            <w:tcW w:w="1870" w:type="dxa"/>
          </w:tcPr>
          <w:p w14:paraId="741DA3D0" w14:textId="478DF84F" w:rsidR="007D412E" w:rsidRPr="000B26F3" w:rsidRDefault="000106D5" w:rsidP="00F60893">
            <w:pPr>
              <w:widowControl w:val="0"/>
              <w:jc w:val="center"/>
              <w:rPr>
                <w:sz w:val="22"/>
                <w:szCs w:val="22"/>
              </w:rPr>
            </w:pPr>
            <w:r w:rsidRPr="000B26F3">
              <w:rPr>
                <w:sz w:val="22"/>
                <w:szCs w:val="22"/>
              </w:rPr>
              <w:t>59</w:t>
            </w:r>
            <w:r w:rsidR="007D412E" w:rsidRPr="000B26F3">
              <w:rPr>
                <w:sz w:val="22"/>
                <w:szCs w:val="22"/>
              </w:rPr>
              <w:t>·</w:t>
            </w:r>
            <w:r w:rsidRPr="000B26F3">
              <w:rPr>
                <w:sz w:val="22"/>
                <w:szCs w:val="22"/>
              </w:rPr>
              <w:t>6</w:t>
            </w:r>
            <w:r w:rsidR="007D412E" w:rsidRPr="000B26F3">
              <w:rPr>
                <w:sz w:val="22"/>
                <w:szCs w:val="22"/>
              </w:rPr>
              <w:t xml:space="preserve"> </w:t>
            </w:r>
            <w:r w:rsidRPr="000B26F3">
              <w:rPr>
                <w:sz w:val="22"/>
                <w:szCs w:val="22"/>
              </w:rPr>
              <w:t>(11</w:t>
            </w:r>
            <w:r w:rsidR="007D412E" w:rsidRPr="000B26F3">
              <w:rPr>
                <w:sz w:val="22"/>
                <w:szCs w:val="22"/>
              </w:rPr>
              <w:t>·</w:t>
            </w:r>
            <w:r w:rsidRPr="000B26F3">
              <w:rPr>
                <w:sz w:val="22"/>
                <w:szCs w:val="22"/>
              </w:rPr>
              <w:t>1</w:t>
            </w:r>
            <w:r w:rsidR="007D412E" w:rsidRPr="000B26F3">
              <w:rPr>
                <w:sz w:val="22"/>
                <w:szCs w:val="22"/>
              </w:rPr>
              <w:t>)</w:t>
            </w:r>
          </w:p>
        </w:tc>
        <w:tc>
          <w:tcPr>
            <w:tcW w:w="1870" w:type="dxa"/>
          </w:tcPr>
          <w:p w14:paraId="3022543B" w14:textId="77777777" w:rsidR="007D412E" w:rsidRPr="000B26F3" w:rsidRDefault="007D412E" w:rsidP="00F60893">
            <w:pPr>
              <w:widowControl w:val="0"/>
              <w:jc w:val="center"/>
              <w:rPr>
                <w:sz w:val="22"/>
                <w:szCs w:val="22"/>
              </w:rPr>
            </w:pPr>
            <w:r w:rsidRPr="000B26F3">
              <w:rPr>
                <w:sz w:val="22"/>
                <w:szCs w:val="22"/>
              </w:rPr>
              <w:t>0·2</w:t>
            </w:r>
          </w:p>
        </w:tc>
      </w:tr>
      <w:tr w:rsidR="007D412E" w:rsidRPr="000B26F3" w14:paraId="4BBCC8C2" w14:textId="77777777" w:rsidTr="00F60893">
        <w:tc>
          <w:tcPr>
            <w:tcW w:w="1975" w:type="dxa"/>
          </w:tcPr>
          <w:p w14:paraId="76A16DD8" w14:textId="77777777" w:rsidR="007D412E" w:rsidRPr="000B26F3" w:rsidRDefault="007D412E" w:rsidP="00F60893">
            <w:pPr>
              <w:widowControl w:val="0"/>
              <w:rPr>
                <w:sz w:val="22"/>
                <w:szCs w:val="22"/>
              </w:rPr>
            </w:pPr>
            <w:r w:rsidRPr="000B26F3">
              <w:rPr>
                <w:sz w:val="22"/>
                <w:szCs w:val="22"/>
              </w:rPr>
              <w:t>COWAT</w:t>
            </w:r>
          </w:p>
        </w:tc>
        <w:tc>
          <w:tcPr>
            <w:tcW w:w="1765" w:type="dxa"/>
          </w:tcPr>
          <w:p w14:paraId="29FFEBFC" w14:textId="495F9774" w:rsidR="007D412E" w:rsidRPr="000B26F3" w:rsidRDefault="00DE47E5" w:rsidP="00F60893">
            <w:pPr>
              <w:widowControl w:val="0"/>
              <w:jc w:val="center"/>
              <w:rPr>
                <w:sz w:val="22"/>
                <w:szCs w:val="22"/>
              </w:rPr>
            </w:pPr>
            <w:r w:rsidRPr="000B26F3">
              <w:rPr>
                <w:sz w:val="22"/>
                <w:szCs w:val="22"/>
              </w:rPr>
              <w:t>19</w:t>
            </w:r>
            <w:r w:rsidR="007D412E" w:rsidRPr="000B26F3">
              <w:rPr>
                <w:sz w:val="22"/>
                <w:szCs w:val="22"/>
              </w:rPr>
              <w:t>·</w:t>
            </w:r>
            <w:r w:rsidRPr="000B26F3">
              <w:rPr>
                <w:sz w:val="22"/>
                <w:szCs w:val="22"/>
              </w:rPr>
              <w:t>4</w:t>
            </w:r>
            <w:r w:rsidR="007D412E" w:rsidRPr="000B26F3">
              <w:rPr>
                <w:sz w:val="22"/>
                <w:szCs w:val="22"/>
              </w:rPr>
              <w:t xml:space="preserve"> (</w:t>
            </w:r>
            <w:r w:rsidRPr="000B26F3">
              <w:rPr>
                <w:sz w:val="22"/>
                <w:szCs w:val="22"/>
              </w:rPr>
              <w:t>9</w:t>
            </w:r>
            <w:r w:rsidR="007D412E" w:rsidRPr="000B26F3">
              <w:rPr>
                <w:sz w:val="22"/>
                <w:szCs w:val="22"/>
              </w:rPr>
              <w:t>·</w:t>
            </w:r>
            <w:r w:rsidRPr="000B26F3">
              <w:rPr>
                <w:sz w:val="22"/>
                <w:szCs w:val="22"/>
              </w:rPr>
              <w:t>6</w:t>
            </w:r>
            <w:r w:rsidR="007D412E" w:rsidRPr="000B26F3">
              <w:rPr>
                <w:sz w:val="22"/>
                <w:szCs w:val="22"/>
              </w:rPr>
              <w:t>)</w:t>
            </w:r>
          </w:p>
        </w:tc>
        <w:tc>
          <w:tcPr>
            <w:tcW w:w="1870" w:type="dxa"/>
          </w:tcPr>
          <w:p w14:paraId="5A0CE768" w14:textId="7045074F" w:rsidR="007D412E" w:rsidRPr="000B26F3" w:rsidRDefault="007D412E" w:rsidP="00F60893">
            <w:pPr>
              <w:widowControl w:val="0"/>
              <w:jc w:val="center"/>
              <w:rPr>
                <w:sz w:val="22"/>
                <w:szCs w:val="22"/>
              </w:rPr>
            </w:pPr>
            <w:r w:rsidRPr="000B26F3">
              <w:rPr>
                <w:sz w:val="22"/>
                <w:szCs w:val="22"/>
              </w:rPr>
              <w:t>2</w:t>
            </w:r>
            <w:r w:rsidR="00DE47E5" w:rsidRPr="000B26F3">
              <w:rPr>
                <w:sz w:val="22"/>
                <w:szCs w:val="22"/>
              </w:rPr>
              <w:t>8</w:t>
            </w:r>
            <w:r w:rsidRPr="000B26F3">
              <w:rPr>
                <w:sz w:val="22"/>
                <w:szCs w:val="22"/>
              </w:rPr>
              <w:t>·</w:t>
            </w:r>
            <w:r w:rsidR="00DE47E5" w:rsidRPr="000B26F3">
              <w:rPr>
                <w:sz w:val="22"/>
                <w:szCs w:val="22"/>
              </w:rPr>
              <w:t>3</w:t>
            </w:r>
            <w:r w:rsidRPr="000B26F3">
              <w:rPr>
                <w:sz w:val="22"/>
                <w:szCs w:val="22"/>
              </w:rPr>
              <w:t xml:space="preserve"> (</w:t>
            </w:r>
            <w:r w:rsidR="00DE47E5" w:rsidRPr="000B26F3">
              <w:rPr>
                <w:sz w:val="22"/>
                <w:szCs w:val="22"/>
              </w:rPr>
              <w:t>11</w:t>
            </w:r>
            <w:r w:rsidRPr="000B26F3">
              <w:rPr>
                <w:sz w:val="22"/>
                <w:szCs w:val="22"/>
              </w:rPr>
              <w:t>·</w:t>
            </w:r>
            <w:r w:rsidR="00DE47E5" w:rsidRPr="000B26F3">
              <w:rPr>
                <w:sz w:val="22"/>
                <w:szCs w:val="22"/>
              </w:rPr>
              <w:t>2</w:t>
            </w:r>
            <w:r w:rsidRPr="000B26F3">
              <w:rPr>
                <w:sz w:val="22"/>
                <w:szCs w:val="22"/>
              </w:rPr>
              <w:t>)</w:t>
            </w:r>
          </w:p>
        </w:tc>
        <w:tc>
          <w:tcPr>
            <w:tcW w:w="1870" w:type="dxa"/>
          </w:tcPr>
          <w:p w14:paraId="3C1657D9" w14:textId="6CE7F5E4" w:rsidR="007D412E" w:rsidRPr="000B26F3" w:rsidRDefault="007D412E" w:rsidP="00F60893">
            <w:pPr>
              <w:widowControl w:val="0"/>
              <w:jc w:val="center"/>
              <w:rPr>
                <w:sz w:val="22"/>
                <w:szCs w:val="22"/>
              </w:rPr>
            </w:pPr>
            <w:r w:rsidRPr="000B26F3">
              <w:rPr>
                <w:sz w:val="22"/>
                <w:szCs w:val="22"/>
              </w:rPr>
              <w:t>2</w:t>
            </w:r>
            <w:r w:rsidR="00DE47E5" w:rsidRPr="000B26F3">
              <w:rPr>
                <w:sz w:val="22"/>
                <w:szCs w:val="22"/>
              </w:rPr>
              <w:t>3</w:t>
            </w:r>
            <w:r w:rsidRPr="000B26F3">
              <w:rPr>
                <w:sz w:val="22"/>
                <w:szCs w:val="22"/>
              </w:rPr>
              <w:t>·</w:t>
            </w:r>
            <w:r w:rsidR="00DE47E5" w:rsidRPr="000B26F3">
              <w:rPr>
                <w:sz w:val="22"/>
                <w:szCs w:val="22"/>
              </w:rPr>
              <w:t>7</w:t>
            </w:r>
            <w:r w:rsidRPr="000B26F3">
              <w:rPr>
                <w:sz w:val="22"/>
                <w:szCs w:val="22"/>
              </w:rPr>
              <w:t xml:space="preserve"> (1</w:t>
            </w:r>
            <w:r w:rsidR="00DE47E5" w:rsidRPr="000B26F3">
              <w:rPr>
                <w:sz w:val="22"/>
                <w:szCs w:val="22"/>
              </w:rPr>
              <w:t>1</w:t>
            </w:r>
            <w:r w:rsidRPr="000B26F3">
              <w:rPr>
                <w:sz w:val="22"/>
                <w:szCs w:val="22"/>
              </w:rPr>
              <w:t>·</w:t>
            </w:r>
            <w:r w:rsidR="00DE47E5" w:rsidRPr="000B26F3">
              <w:rPr>
                <w:sz w:val="22"/>
                <w:szCs w:val="22"/>
              </w:rPr>
              <w:t>2</w:t>
            </w:r>
            <w:r w:rsidRPr="000B26F3">
              <w:rPr>
                <w:sz w:val="22"/>
                <w:szCs w:val="22"/>
              </w:rPr>
              <w:t>)</w:t>
            </w:r>
          </w:p>
        </w:tc>
        <w:tc>
          <w:tcPr>
            <w:tcW w:w="1870" w:type="dxa"/>
          </w:tcPr>
          <w:p w14:paraId="4034FC38" w14:textId="77777777" w:rsidR="007D412E" w:rsidRPr="000B26F3" w:rsidRDefault="007D412E" w:rsidP="00F60893">
            <w:pPr>
              <w:widowControl w:val="0"/>
              <w:jc w:val="center"/>
              <w:rPr>
                <w:sz w:val="22"/>
                <w:szCs w:val="22"/>
              </w:rPr>
            </w:pPr>
            <w:r w:rsidRPr="000B26F3">
              <w:rPr>
                <w:sz w:val="22"/>
                <w:szCs w:val="22"/>
              </w:rPr>
              <w:t>0·13</w:t>
            </w:r>
          </w:p>
        </w:tc>
      </w:tr>
      <w:tr w:rsidR="007D412E" w:rsidRPr="000B26F3" w14:paraId="5169B3E6" w14:textId="77777777" w:rsidTr="00F60893">
        <w:tc>
          <w:tcPr>
            <w:tcW w:w="1975" w:type="dxa"/>
          </w:tcPr>
          <w:p w14:paraId="246EA135" w14:textId="77777777" w:rsidR="007D412E" w:rsidRPr="000B26F3" w:rsidRDefault="007D412E" w:rsidP="00F60893">
            <w:pPr>
              <w:widowControl w:val="0"/>
              <w:rPr>
                <w:sz w:val="22"/>
                <w:szCs w:val="22"/>
              </w:rPr>
            </w:pPr>
            <w:r w:rsidRPr="000B26F3">
              <w:rPr>
                <w:sz w:val="22"/>
                <w:szCs w:val="22"/>
              </w:rPr>
              <w:t>Digit Span</w:t>
            </w:r>
          </w:p>
        </w:tc>
        <w:tc>
          <w:tcPr>
            <w:tcW w:w="1765" w:type="dxa"/>
          </w:tcPr>
          <w:p w14:paraId="432B22DB" w14:textId="6465A7EF" w:rsidR="007D412E" w:rsidRPr="000B26F3" w:rsidRDefault="007D412E" w:rsidP="00F60893">
            <w:pPr>
              <w:widowControl w:val="0"/>
              <w:jc w:val="center"/>
              <w:rPr>
                <w:sz w:val="22"/>
                <w:szCs w:val="22"/>
              </w:rPr>
            </w:pPr>
            <w:r w:rsidRPr="000B26F3">
              <w:rPr>
                <w:sz w:val="22"/>
                <w:szCs w:val="22"/>
              </w:rPr>
              <w:t>11·</w:t>
            </w:r>
            <w:r w:rsidR="00DE47E5" w:rsidRPr="000B26F3">
              <w:rPr>
                <w:sz w:val="22"/>
                <w:szCs w:val="22"/>
              </w:rPr>
              <w:t>7</w:t>
            </w:r>
            <w:r w:rsidRPr="000B26F3">
              <w:rPr>
                <w:sz w:val="22"/>
                <w:szCs w:val="22"/>
              </w:rPr>
              <w:t xml:space="preserve"> (</w:t>
            </w:r>
            <w:r w:rsidR="00DE47E5" w:rsidRPr="000B26F3">
              <w:rPr>
                <w:sz w:val="22"/>
                <w:szCs w:val="22"/>
              </w:rPr>
              <w:t>2</w:t>
            </w:r>
            <w:r w:rsidRPr="000B26F3">
              <w:rPr>
                <w:sz w:val="22"/>
                <w:szCs w:val="22"/>
              </w:rPr>
              <w:t>·</w:t>
            </w:r>
            <w:r w:rsidR="00DE47E5" w:rsidRPr="000B26F3">
              <w:rPr>
                <w:sz w:val="22"/>
                <w:szCs w:val="22"/>
              </w:rPr>
              <w:t>9</w:t>
            </w:r>
            <w:r w:rsidRPr="000B26F3">
              <w:rPr>
                <w:sz w:val="22"/>
                <w:szCs w:val="22"/>
              </w:rPr>
              <w:t>)</w:t>
            </w:r>
          </w:p>
        </w:tc>
        <w:tc>
          <w:tcPr>
            <w:tcW w:w="1870" w:type="dxa"/>
          </w:tcPr>
          <w:p w14:paraId="68E4F2AA" w14:textId="1B896A5D" w:rsidR="007D412E" w:rsidRPr="000B26F3" w:rsidRDefault="007D412E" w:rsidP="00F60893">
            <w:pPr>
              <w:widowControl w:val="0"/>
              <w:jc w:val="center"/>
              <w:rPr>
                <w:sz w:val="22"/>
                <w:szCs w:val="22"/>
              </w:rPr>
            </w:pPr>
            <w:r w:rsidRPr="000B26F3">
              <w:rPr>
                <w:sz w:val="22"/>
                <w:szCs w:val="22"/>
              </w:rPr>
              <w:t>1</w:t>
            </w:r>
            <w:r w:rsidR="00DE47E5" w:rsidRPr="000B26F3">
              <w:rPr>
                <w:sz w:val="22"/>
                <w:szCs w:val="22"/>
              </w:rPr>
              <w:t>3</w:t>
            </w:r>
            <w:r w:rsidRPr="000B26F3">
              <w:rPr>
                <w:sz w:val="22"/>
                <w:szCs w:val="22"/>
              </w:rPr>
              <w:t>·</w:t>
            </w:r>
            <w:r w:rsidR="00DE47E5" w:rsidRPr="000B26F3">
              <w:rPr>
                <w:sz w:val="22"/>
                <w:szCs w:val="22"/>
              </w:rPr>
              <w:t>2</w:t>
            </w:r>
            <w:r w:rsidRPr="000B26F3">
              <w:rPr>
                <w:sz w:val="22"/>
                <w:szCs w:val="22"/>
              </w:rPr>
              <w:t xml:space="preserve"> (2·</w:t>
            </w:r>
            <w:r w:rsidR="00DE47E5" w:rsidRPr="000B26F3">
              <w:rPr>
                <w:sz w:val="22"/>
                <w:szCs w:val="22"/>
              </w:rPr>
              <w:t>9</w:t>
            </w:r>
            <w:r w:rsidRPr="000B26F3">
              <w:rPr>
                <w:sz w:val="22"/>
                <w:szCs w:val="22"/>
              </w:rPr>
              <w:t>)</w:t>
            </w:r>
          </w:p>
        </w:tc>
        <w:tc>
          <w:tcPr>
            <w:tcW w:w="1870" w:type="dxa"/>
          </w:tcPr>
          <w:p w14:paraId="323E4C0F" w14:textId="664D64E9" w:rsidR="007D412E" w:rsidRPr="000B26F3" w:rsidRDefault="007D412E" w:rsidP="00F60893">
            <w:pPr>
              <w:widowControl w:val="0"/>
              <w:jc w:val="center"/>
              <w:rPr>
                <w:sz w:val="22"/>
                <w:szCs w:val="22"/>
              </w:rPr>
            </w:pPr>
            <w:r w:rsidRPr="000B26F3">
              <w:rPr>
                <w:sz w:val="22"/>
                <w:szCs w:val="22"/>
              </w:rPr>
              <w:t>12·</w:t>
            </w:r>
            <w:r w:rsidR="00DE47E5" w:rsidRPr="000B26F3">
              <w:rPr>
                <w:sz w:val="22"/>
                <w:szCs w:val="22"/>
              </w:rPr>
              <w:t>4</w:t>
            </w:r>
            <w:r w:rsidRPr="000B26F3">
              <w:rPr>
                <w:sz w:val="22"/>
                <w:szCs w:val="22"/>
              </w:rPr>
              <w:t xml:space="preserve"> (3·</w:t>
            </w:r>
            <w:r w:rsidR="00DE47E5" w:rsidRPr="000B26F3">
              <w:rPr>
                <w:sz w:val="22"/>
                <w:szCs w:val="22"/>
              </w:rPr>
              <w:t>0</w:t>
            </w:r>
            <w:r w:rsidRPr="000B26F3">
              <w:rPr>
                <w:sz w:val="22"/>
                <w:szCs w:val="22"/>
              </w:rPr>
              <w:t>)</w:t>
            </w:r>
          </w:p>
        </w:tc>
        <w:tc>
          <w:tcPr>
            <w:tcW w:w="1870" w:type="dxa"/>
          </w:tcPr>
          <w:p w14:paraId="1AF8AF4C" w14:textId="77777777" w:rsidR="007D412E" w:rsidRPr="000B26F3" w:rsidRDefault="007D412E" w:rsidP="00F60893">
            <w:pPr>
              <w:widowControl w:val="0"/>
              <w:jc w:val="center"/>
              <w:rPr>
                <w:sz w:val="22"/>
                <w:szCs w:val="22"/>
              </w:rPr>
            </w:pPr>
            <w:r w:rsidRPr="000B26F3">
              <w:rPr>
                <w:sz w:val="22"/>
                <w:szCs w:val="22"/>
              </w:rPr>
              <w:t>0·13</w:t>
            </w:r>
          </w:p>
        </w:tc>
      </w:tr>
      <w:tr w:rsidR="007D412E" w:rsidRPr="000B26F3" w14:paraId="5A62D8A0" w14:textId="77777777" w:rsidTr="00F60893">
        <w:tc>
          <w:tcPr>
            <w:tcW w:w="1975" w:type="dxa"/>
          </w:tcPr>
          <w:p w14:paraId="5F276EB9" w14:textId="77777777" w:rsidR="007D412E" w:rsidRPr="000B26F3" w:rsidRDefault="007D412E" w:rsidP="00F60893">
            <w:pPr>
              <w:widowControl w:val="0"/>
              <w:rPr>
                <w:sz w:val="22"/>
                <w:szCs w:val="22"/>
              </w:rPr>
            </w:pPr>
            <w:r w:rsidRPr="000B26F3">
              <w:rPr>
                <w:sz w:val="22"/>
                <w:szCs w:val="22"/>
              </w:rPr>
              <w:t>NPI</w:t>
            </w:r>
          </w:p>
        </w:tc>
        <w:tc>
          <w:tcPr>
            <w:tcW w:w="1765" w:type="dxa"/>
          </w:tcPr>
          <w:p w14:paraId="06CF85D4" w14:textId="2CCE035F" w:rsidR="007D412E" w:rsidRPr="000B26F3" w:rsidRDefault="00DE47E5" w:rsidP="00F60893">
            <w:pPr>
              <w:widowControl w:val="0"/>
              <w:jc w:val="center"/>
              <w:rPr>
                <w:sz w:val="22"/>
                <w:szCs w:val="22"/>
              </w:rPr>
            </w:pPr>
            <w:r w:rsidRPr="000B26F3">
              <w:rPr>
                <w:sz w:val="22"/>
                <w:szCs w:val="22"/>
              </w:rPr>
              <w:t>7</w:t>
            </w:r>
            <w:r w:rsidR="007D412E" w:rsidRPr="000B26F3">
              <w:rPr>
                <w:sz w:val="22"/>
                <w:szCs w:val="22"/>
              </w:rPr>
              <w:t>·</w:t>
            </w:r>
            <w:r w:rsidRPr="000B26F3">
              <w:rPr>
                <w:sz w:val="22"/>
                <w:szCs w:val="22"/>
              </w:rPr>
              <w:t>7</w:t>
            </w:r>
            <w:r w:rsidR="007D412E" w:rsidRPr="000B26F3">
              <w:rPr>
                <w:sz w:val="22"/>
                <w:szCs w:val="22"/>
              </w:rPr>
              <w:t xml:space="preserve"> (</w:t>
            </w:r>
            <w:r w:rsidRPr="000B26F3">
              <w:rPr>
                <w:sz w:val="22"/>
                <w:szCs w:val="22"/>
              </w:rPr>
              <w:t>8</w:t>
            </w:r>
            <w:r w:rsidR="007D412E" w:rsidRPr="000B26F3">
              <w:rPr>
                <w:sz w:val="22"/>
                <w:szCs w:val="22"/>
              </w:rPr>
              <w:t>·</w:t>
            </w:r>
            <w:r w:rsidRPr="000B26F3">
              <w:rPr>
                <w:sz w:val="22"/>
                <w:szCs w:val="22"/>
              </w:rPr>
              <w:t>7</w:t>
            </w:r>
            <w:r w:rsidR="007D412E" w:rsidRPr="000B26F3">
              <w:rPr>
                <w:sz w:val="22"/>
                <w:szCs w:val="22"/>
              </w:rPr>
              <w:t>)</w:t>
            </w:r>
          </w:p>
        </w:tc>
        <w:tc>
          <w:tcPr>
            <w:tcW w:w="1870" w:type="dxa"/>
          </w:tcPr>
          <w:p w14:paraId="624DC897" w14:textId="5BF3557A" w:rsidR="007D412E" w:rsidRPr="000B26F3" w:rsidRDefault="00DE47E5" w:rsidP="00F60893">
            <w:pPr>
              <w:widowControl w:val="0"/>
              <w:jc w:val="center"/>
              <w:rPr>
                <w:sz w:val="22"/>
                <w:szCs w:val="22"/>
              </w:rPr>
            </w:pPr>
            <w:r w:rsidRPr="000B26F3">
              <w:rPr>
                <w:sz w:val="22"/>
                <w:szCs w:val="22"/>
              </w:rPr>
              <w:t>9</w:t>
            </w:r>
            <w:r w:rsidR="007D412E" w:rsidRPr="000B26F3">
              <w:rPr>
                <w:sz w:val="22"/>
                <w:szCs w:val="22"/>
              </w:rPr>
              <w:t>·</w:t>
            </w:r>
            <w:r w:rsidRPr="000B26F3">
              <w:rPr>
                <w:sz w:val="22"/>
                <w:szCs w:val="22"/>
              </w:rPr>
              <w:t>5</w:t>
            </w:r>
            <w:r w:rsidR="007D412E" w:rsidRPr="000B26F3">
              <w:rPr>
                <w:sz w:val="22"/>
                <w:szCs w:val="22"/>
              </w:rPr>
              <w:t xml:space="preserve"> (</w:t>
            </w:r>
            <w:r w:rsidRPr="000B26F3">
              <w:rPr>
                <w:sz w:val="22"/>
                <w:szCs w:val="22"/>
              </w:rPr>
              <w:t>6</w:t>
            </w:r>
            <w:r w:rsidR="007D412E" w:rsidRPr="000B26F3">
              <w:rPr>
                <w:sz w:val="22"/>
                <w:szCs w:val="22"/>
              </w:rPr>
              <w:t>·</w:t>
            </w:r>
            <w:r w:rsidRPr="000B26F3">
              <w:rPr>
                <w:sz w:val="22"/>
                <w:szCs w:val="22"/>
              </w:rPr>
              <w:t>4</w:t>
            </w:r>
            <w:r w:rsidR="007D412E" w:rsidRPr="000B26F3">
              <w:rPr>
                <w:sz w:val="22"/>
                <w:szCs w:val="22"/>
              </w:rPr>
              <w:t>)</w:t>
            </w:r>
          </w:p>
        </w:tc>
        <w:tc>
          <w:tcPr>
            <w:tcW w:w="1870" w:type="dxa"/>
          </w:tcPr>
          <w:p w14:paraId="5D1539FF" w14:textId="0CB4A348" w:rsidR="007D412E" w:rsidRPr="000B26F3" w:rsidRDefault="00DE47E5" w:rsidP="00F60893">
            <w:pPr>
              <w:widowControl w:val="0"/>
              <w:jc w:val="center"/>
              <w:rPr>
                <w:sz w:val="22"/>
                <w:szCs w:val="22"/>
              </w:rPr>
            </w:pPr>
            <w:r w:rsidRPr="000B26F3">
              <w:rPr>
                <w:sz w:val="22"/>
                <w:szCs w:val="22"/>
              </w:rPr>
              <w:t>8</w:t>
            </w:r>
            <w:r w:rsidR="007D412E" w:rsidRPr="000B26F3">
              <w:rPr>
                <w:sz w:val="22"/>
                <w:szCs w:val="22"/>
              </w:rPr>
              <w:t>·</w:t>
            </w:r>
            <w:r w:rsidRPr="000B26F3">
              <w:rPr>
                <w:sz w:val="22"/>
                <w:szCs w:val="22"/>
              </w:rPr>
              <w:t>5</w:t>
            </w:r>
            <w:r w:rsidR="007D412E" w:rsidRPr="000B26F3">
              <w:rPr>
                <w:sz w:val="22"/>
                <w:szCs w:val="22"/>
              </w:rPr>
              <w:t xml:space="preserve"> (</w:t>
            </w:r>
            <w:r w:rsidRPr="000B26F3">
              <w:rPr>
                <w:sz w:val="22"/>
                <w:szCs w:val="22"/>
              </w:rPr>
              <w:t>7</w:t>
            </w:r>
            <w:r w:rsidR="007D412E" w:rsidRPr="000B26F3">
              <w:rPr>
                <w:sz w:val="22"/>
                <w:szCs w:val="22"/>
              </w:rPr>
              <w:t>·</w:t>
            </w:r>
            <w:r w:rsidRPr="000B26F3">
              <w:rPr>
                <w:sz w:val="22"/>
                <w:szCs w:val="22"/>
              </w:rPr>
              <w:t>6</w:t>
            </w:r>
            <w:r w:rsidR="007D412E" w:rsidRPr="000B26F3">
              <w:rPr>
                <w:sz w:val="22"/>
                <w:szCs w:val="22"/>
              </w:rPr>
              <w:t>)</w:t>
            </w:r>
          </w:p>
        </w:tc>
        <w:tc>
          <w:tcPr>
            <w:tcW w:w="1870" w:type="dxa"/>
          </w:tcPr>
          <w:p w14:paraId="125ED01E" w14:textId="77777777" w:rsidR="007D412E" w:rsidRPr="000B26F3" w:rsidRDefault="007D412E" w:rsidP="00F60893">
            <w:pPr>
              <w:widowControl w:val="0"/>
              <w:jc w:val="center"/>
              <w:rPr>
                <w:sz w:val="22"/>
                <w:szCs w:val="22"/>
              </w:rPr>
            </w:pPr>
            <w:r w:rsidRPr="000B26F3">
              <w:rPr>
                <w:sz w:val="22"/>
                <w:szCs w:val="22"/>
              </w:rPr>
              <w:t>0·8</w:t>
            </w:r>
          </w:p>
        </w:tc>
      </w:tr>
      <w:tr w:rsidR="007D412E" w:rsidRPr="000B26F3" w14:paraId="0458F180" w14:textId="77777777" w:rsidTr="00F60893">
        <w:tc>
          <w:tcPr>
            <w:tcW w:w="1975" w:type="dxa"/>
          </w:tcPr>
          <w:p w14:paraId="1D1D6824" w14:textId="77777777" w:rsidR="007D412E" w:rsidRPr="000B26F3" w:rsidRDefault="007D412E" w:rsidP="00F60893">
            <w:pPr>
              <w:widowControl w:val="0"/>
              <w:rPr>
                <w:sz w:val="22"/>
                <w:szCs w:val="22"/>
              </w:rPr>
            </w:pPr>
            <w:r w:rsidRPr="000B26F3">
              <w:rPr>
                <w:sz w:val="22"/>
                <w:szCs w:val="22"/>
              </w:rPr>
              <w:t>QoL-AD</w:t>
            </w:r>
          </w:p>
        </w:tc>
        <w:tc>
          <w:tcPr>
            <w:tcW w:w="1765" w:type="dxa"/>
          </w:tcPr>
          <w:p w14:paraId="0C30E3C7" w14:textId="3CE5D94D" w:rsidR="007D412E" w:rsidRPr="000B26F3" w:rsidRDefault="00DE47E5" w:rsidP="00F60893">
            <w:pPr>
              <w:widowControl w:val="0"/>
              <w:jc w:val="center"/>
              <w:rPr>
                <w:sz w:val="22"/>
                <w:szCs w:val="22"/>
              </w:rPr>
            </w:pPr>
            <w:r w:rsidRPr="000B26F3">
              <w:rPr>
                <w:sz w:val="22"/>
                <w:szCs w:val="22"/>
              </w:rPr>
              <w:t>39</w:t>
            </w:r>
            <w:r w:rsidR="007D412E" w:rsidRPr="000B26F3">
              <w:rPr>
                <w:sz w:val="22"/>
                <w:szCs w:val="22"/>
              </w:rPr>
              <w:t>·</w:t>
            </w:r>
            <w:r w:rsidRPr="000B26F3">
              <w:rPr>
                <w:sz w:val="22"/>
                <w:szCs w:val="22"/>
              </w:rPr>
              <w:t>1</w:t>
            </w:r>
            <w:r w:rsidR="007D412E" w:rsidRPr="000B26F3">
              <w:rPr>
                <w:sz w:val="22"/>
                <w:szCs w:val="22"/>
              </w:rPr>
              <w:t xml:space="preserve"> (</w:t>
            </w:r>
            <w:r w:rsidRPr="000B26F3">
              <w:rPr>
                <w:sz w:val="22"/>
                <w:szCs w:val="22"/>
              </w:rPr>
              <w:t>5</w:t>
            </w:r>
            <w:r w:rsidR="007D412E" w:rsidRPr="000B26F3">
              <w:rPr>
                <w:sz w:val="22"/>
                <w:szCs w:val="22"/>
              </w:rPr>
              <w:t>·</w:t>
            </w:r>
            <w:r w:rsidRPr="000B26F3">
              <w:rPr>
                <w:sz w:val="22"/>
                <w:szCs w:val="22"/>
              </w:rPr>
              <w:t>7</w:t>
            </w:r>
            <w:r w:rsidR="007D412E" w:rsidRPr="000B26F3">
              <w:rPr>
                <w:sz w:val="22"/>
                <w:szCs w:val="22"/>
              </w:rPr>
              <w:t>)</w:t>
            </w:r>
          </w:p>
        </w:tc>
        <w:tc>
          <w:tcPr>
            <w:tcW w:w="1870" w:type="dxa"/>
          </w:tcPr>
          <w:p w14:paraId="4A9F13B2" w14:textId="07E8483E" w:rsidR="007D412E" w:rsidRPr="000B26F3" w:rsidRDefault="007D412E" w:rsidP="00F60893">
            <w:pPr>
              <w:widowControl w:val="0"/>
              <w:jc w:val="center"/>
              <w:rPr>
                <w:sz w:val="22"/>
                <w:szCs w:val="22"/>
              </w:rPr>
            </w:pPr>
            <w:r w:rsidRPr="000B26F3">
              <w:rPr>
                <w:sz w:val="22"/>
                <w:szCs w:val="22"/>
              </w:rPr>
              <w:t>3</w:t>
            </w:r>
            <w:r w:rsidR="00DE47E5" w:rsidRPr="000B26F3">
              <w:rPr>
                <w:sz w:val="22"/>
                <w:szCs w:val="22"/>
              </w:rPr>
              <w:t>7</w:t>
            </w:r>
            <w:r w:rsidRPr="000B26F3">
              <w:rPr>
                <w:sz w:val="22"/>
                <w:szCs w:val="22"/>
              </w:rPr>
              <w:t>·</w:t>
            </w:r>
            <w:r w:rsidR="00DE47E5" w:rsidRPr="000B26F3">
              <w:rPr>
                <w:sz w:val="22"/>
                <w:szCs w:val="22"/>
              </w:rPr>
              <w:t>4</w:t>
            </w:r>
            <w:r w:rsidRPr="000B26F3">
              <w:rPr>
                <w:sz w:val="22"/>
                <w:szCs w:val="22"/>
              </w:rPr>
              <w:t xml:space="preserve"> (5·</w:t>
            </w:r>
            <w:r w:rsidR="00DE47E5" w:rsidRPr="000B26F3">
              <w:rPr>
                <w:sz w:val="22"/>
                <w:szCs w:val="22"/>
              </w:rPr>
              <w:t>2</w:t>
            </w:r>
            <w:r w:rsidRPr="000B26F3">
              <w:rPr>
                <w:sz w:val="22"/>
                <w:szCs w:val="22"/>
              </w:rPr>
              <w:t>)</w:t>
            </w:r>
          </w:p>
        </w:tc>
        <w:tc>
          <w:tcPr>
            <w:tcW w:w="1870" w:type="dxa"/>
          </w:tcPr>
          <w:p w14:paraId="53C37BAA" w14:textId="3E6CDC8F" w:rsidR="007D412E" w:rsidRPr="000B26F3" w:rsidRDefault="007D412E" w:rsidP="00F60893">
            <w:pPr>
              <w:widowControl w:val="0"/>
              <w:jc w:val="center"/>
              <w:rPr>
                <w:sz w:val="22"/>
                <w:szCs w:val="22"/>
              </w:rPr>
            </w:pPr>
            <w:r w:rsidRPr="000B26F3">
              <w:rPr>
                <w:sz w:val="22"/>
                <w:szCs w:val="22"/>
              </w:rPr>
              <w:t>3</w:t>
            </w:r>
            <w:r w:rsidR="00DE47E5" w:rsidRPr="000B26F3">
              <w:rPr>
                <w:sz w:val="22"/>
                <w:szCs w:val="22"/>
              </w:rPr>
              <w:t>8</w:t>
            </w:r>
            <w:r w:rsidRPr="000B26F3">
              <w:rPr>
                <w:sz w:val="22"/>
                <w:szCs w:val="22"/>
              </w:rPr>
              <w:t>·</w:t>
            </w:r>
            <w:r w:rsidR="00DE47E5" w:rsidRPr="000B26F3">
              <w:rPr>
                <w:sz w:val="22"/>
                <w:szCs w:val="22"/>
              </w:rPr>
              <w:t>4</w:t>
            </w:r>
            <w:r w:rsidRPr="000B26F3">
              <w:rPr>
                <w:sz w:val="22"/>
                <w:szCs w:val="22"/>
              </w:rPr>
              <w:t xml:space="preserve"> (5·</w:t>
            </w:r>
            <w:r w:rsidR="00DE47E5" w:rsidRPr="000B26F3">
              <w:rPr>
                <w:sz w:val="22"/>
                <w:szCs w:val="22"/>
              </w:rPr>
              <w:t>5</w:t>
            </w:r>
            <w:r w:rsidRPr="000B26F3">
              <w:rPr>
                <w:sz w:val="22"/>
                <w:szCs w:val="22"/>
              </w:rPr>
              <w:t>)</w:t>
            </w:r>
          </w:p>
        </w:tc>
        <w:tc>
          <w:tcPr>
            <w:tcW w:w="1870" w:type="dxa"/>
          </w:tcPr>
          <w:p w14:paraId="0D6C0719" w14:textId="77777777" w:rsidR="007D412E" w:rsidRPr="000B26F3" w:rsidRDefault="007D412E" w:rsidP="00F60893">
            <w:pPr>
              <w:widowControl w:val="0"/>
              <w:jc w:val="center"/>
              <w:rPr>
                <w:sz w:val="22"/>
                <w:szCs w:val="22"/>
              </w:rPr>
            </w:pPr>
            <w:r w:rsidRPr="000B26F3">
              <w:rPr>
                <w:sz w:val="22"/>
                <w:szCs w:val="22"/>
              </w:rPr>
              <w:t>0·02</w:t>
            </w:r>
          </w:p>
        </w:tc>
      </w:tr>
      <w:tr w:rsidR="007D412E" w:rsidRPr="000B26F3" w14:paraId="2DC62258" w14:textId="77777777" w:rsidTr="00F60893">
        <w:tc>
          <w:tcPr>
            <w:tcW w:w="1975" w:type="dxa"/>
          </w:tcPr>
          <w:p w14:paraId="63355D71" w14:textId="77777777" w:rsidR="007D412E" w:rsidRPr="000B26F3" w:rsidRDefault="007D412E" w:rsidP="00F60893">
            <w:pPr>
              <w:widowControl w:val="0"/>
              <w:rPr>
                <w:sz w:val="22"/>
                <w:szCs w:val="22"/>
              </w:rPr>
            </w:pPr>
            <w:r w:rsidRPr="000B26F3">
              <w:rPr>
                <w:sz w:val="22"/>
                <w:szCs w:val="22"/>
              </w:rPr>
              <w:t>Site (1/2/3)</w:t>
            </w:r>
          </w:p>
        </w:tc>
        <w:tc>
          <w:tcPr>
            <w:tcW w:w="1765" w:type="dxa"/>
          </w:tcPr>
          <w:p w14:paraId="114E9CC2" w14:textId="6086F302" w:rsidR="007D412E" w:rsidRPr="000B26F3" w:rsidRDefault="007D412E" w:rsidP="00F60893">
            <w:pPr>
              <w:widowControl w:val="0"/>
              <w:jc w:val="center"/>
              <w:rPr>
                <w:sz w:val="22"/>
                <w:szCs w:val="22"/>
              </w:rPr>
            </w:pPr>
            <w:r w:rsidRPr="000B26F3">
              <w:rPr>
                <w:sz w:val="22"/>
                <w:szCs w:val="22"/>
              </w:rPr>
              <w:t>0·</w:t>
            </w:r>
            <w:r w:rsidR="00DE47E5" w:rsidRPr="000B26F3">
              <w:rPr>
                <w:sz w:val="22"/>
                <w:szCs w:val="22"/>
              </w:rPr>
              <w:t>47</w:t>
            </w:r>
            <w:r w:rsidRPr="000B26F3">
              <w:rPr>
                <w:sz w:val="22"/>
                <w:szCs w:val="22"/>
              </w:rPr>
              <w:t>/0·</w:t>
            </w:r>
            <w:r w:rsidR="00DE47E5" w:rsidRPr="000B26F3">
              <w:rPr>
                <w:sz w:val="22"/>
                <w:szCs w:val="22"/>
              </w:rPr>
              <w:t>29</w:t>
            </w:r>
            <w:r w:rsidRPr="000B26F3">
              <w:rPr>
                <w:sz w:val="22"/>
                <w:szCs w:val="22"/>
              </w:rPr>
              <w:t>/0·</w:t>
            </w:r>
            <w:r w:rsidR="00DE47E5" w:rsidRPr="000B26F3">
              <w:rPr>
                <w:sz w:val="22"/>
                <w:szCs w:val="22"/>
              </w:rPr>
              <w:t>24</w:t>
            </w:r>
          </w:p>
        </w:tc>
        <w:tc>
          <w:tcPr>
            <w:tcW w:w="1870" w:type="dxa"/>
          </w:tcPr>
          <w:p w14:paraId="0FE076C0" w14:textId="6E278DC0" w:rsidR="007D412E" w:rsidRPr="000B26F3" w:rsidRDefault="007D412E" w:rsidP="00F60893">
            <w:pPr>
              <w:pStyle w:val="SupplementText"/>
              <w:jc w:val="center"/>
              <w:rPr>
                <w:sz w:val="22"/>
                <w:szCs w:val="22"/>
              </w:rPr>
            </w:pPr>
            <w:r w:rsidRPr="000B26F3">
              <w:rPr>
                <w:sz w:val="22"/>
                <w:szCs w:val="22"/>
              </w:rPr>
              <w:t>0·</w:t>
            </w:r>
            <w:r w:rsidR="00DE47E5" w:rsidRPr="000B26F3">
              <w:rPr>
                <w:sz w:val="22"/>
                <w:szCs w:val="22"/>
              </w:rPr>
              <w:t>56</w:t>
            </w:r>
            <w:r w:rsidRPr="000B26F3">
              <w:rPr>
                <w:sz w:val="22"/>
                <w:szCs w:val="22"/>
              </w:rPr>
              <w:t>/0·3</w:t>
            </w:r>
            <w:r w:rsidR="00DE47E5" w:rsidRPr="000B26F3">
              <w:rPr>
                <w:sz w:val="22"/>
                <w:szCs w:val="22"/>
              </w:rPr>
              <w:t>8</w:t>
            </w:r>
            <w:r w:rsidRPr="000B26F3">
              <w:rPr>
                <w:sz w:val="22"/>
                <w:szCs w:val="22"/>
              </w:rPr>
              <w:t>/0·</w:t>
            </w:r>
            <w:r w:rsidR="00DE47E5" w:rsidRPr="000B26F3">
              <w:rPr>
                <w:sz w:val="22"/>
                <w:szCs w:val="22"/>
              </w:rPr>
              <w:t>06</w:t>
            </w:r>
          </w:p>
        </w:tc>
        <w:tc>
          <w:tcPr>
            <w:tcW w:w="1870" w:type="dxa"/>
          </w:tcPr>
          <w:p w14:paraId="31386709" w14:textId="6912261C" w:rsidR="007D412E" w:rsidRPr="000B26F3" w:rsidRDefault="007D412E" w:rsidP="00F60893">
            <w:pPr>
              <w:widowControl w:val="0"/>
              <w:jc w:val="center"/>
              <w:rPr>
                <w:sz w:val="22"/>
                <w:szCs w:val="22"/>
              </w:rPr>
            </w:pPr>
            <w:r w:rsidRPr="000B26F3">
              <w:rPr>
                <w:sz w:val="22"/>
                <w:szCs w:val="22"/>
              </w:rPr>
              <w:t>0·</w:t>
            </w:r>
            <w:r w:rsidR="00DE47E5" w:rsidRPr="000B26F3">
              <w:rPr>
                <w:sz w:val="22"/>
                <w:szCs w:val="22"/>
              </w:rPr>
              <w:t>52</w:t>
            </w:r>
            <w:r w:rsidRPr="000B26F3">
              <w:rPr>
                <w:sz w:val="22"/>
                <w:szCs w:val="22"/>
              </w:rPr>
              <w:t>/0·</w:t>
            </w:r>
            <w:r w:rsidR="00DE47E5" w:rsidRPr="000B26F3">
              <w:rPr>
                <w:sz w:val="22"/>
                <w:szCs w:val="22"/>
              </w:rPr>
              <w:t>33</w:t>
            </w:r>
            <w:r w:rsidRPr="000B26F3">
              <w:rPr>
                <w:sz w:val="22"/>
                <w:szCs w:val="22"/>
              </w:rPr>
              <w:t>/0·1</w:t>
            </w:r>
            <w:r w:rsidR="00DE47E5" w:rsidRPr="000B26F3">
              <w:rPr>
                <w:sz w:val="22"/>
                <w:szCs w:val="22"/>
              </w:rPr>
              <w:t>5</w:t>
            </w:r>
          </w:p>
        </w:tc>
        <w:tc>
          <w:tcPr>
            <w:tcW w:w="1870" w:type="dxa"/>
          </w:tcPr>
          <w:p w14:paraId="5BD5A274" w14:textId="77777777" w:rsidR="007D412E" w:rsidRPr="000B26F3" w:rsidRDefault="007D412E" w:rsidP="00F60893">
            <w:pPr>
              <w:widowControl w:val="0"/>
              <w:jc w:val="center"/>
              <w:rPr>
                <w:sz w:val="22"/>
                <w:szCs w:val="22"/>
              </w:rPr>
            </w:pPr>
            <w:r w:rsidRPr="000B26F3">
              <w:rPr>
                <w:sz w:val="22"/>
                <w:szCs w:val="22"/>
              </w:rPr>
              <w:t>1·0</w:t>
            </w:r>
          </w:p>
        </w:tc>
      </w:tr>
      <w:tr w:rsidR="007D412E" w:rsidRPr="000B26F3" w14:paraId="59CDF73E" w14:textId="77777777" w:rsidTr="00F60893">
        <w:tc>
          <w:tcPr>
            <w:tcW w:w="1975" w:type="dxa"/>
          </w:tcPr>
          <w:p w14:paraId="25205A85" w14:textId="77777777" w:rsidR="007D412E" w:rsidRPr="000B26F3" w:rsidRDefault="007D412E" w:rsidP="00F60893">
            <w:pPr>
              <w:widowControl w:val="0"/>
              <w:rPr>
                <w:sz w:val="22"/>
                <w:szCs w:val="22"/>
              </w:rPr>
            </w:pPr>
            <w:r w:rsidRPr="000B26F3">
              <w:rPr>
                <w:sz w:val="22"/>
                <w:szCs w:val="22"/>
              </w:rPr>
              <w:t>APOE4 (carrier/non)</w:t>
            </w:r>
          </w:p>
        </w:tc>
        <w:tc>
          <w:tcPr>
            <w:tcW w:w="1765" w:type="dxa"/>
          </w:tcPr>
          <w:p w14:paraId="653D5DE8" w14:textId="7D652AA3" w:rsidR="007D412E" w:rsidRPr="000B26F3" w:rsidRDefault="007D412E" w:rsidP="00F60893">
            <w:pPr>
              <w:widowControl w:val="0"/>
              <w:jc w:val="center"/>
              <w:rPr>
                <w:sz w:val="22"/>
                <w:szCs w:val="22"/>
              </w:rPr>
            </w:pPr>
            <w:r w:rsidRPr="000B26F3">
              <w:rPr>
                <w:sz w:val="22"/>
                <w:szCs w:val="22"/>
              </w:rPr>
              <w:t>0·</w:t>
            </w:r>
            <w:r w:rsidR="00370A13" w:rsidRPr="000B26F3">
              <w:rPr>
                <w:sz w:val="22"/>
                <w:szCs w:val="22"/>
              </w:rPr>
              <w:t>83</w:t>
            </w:r>
            <w:r w:rsidRPr="000B26F3">
              <w:rPr>
                <w:sz w:val="22"/>
                <w:szCs w:val="22"/>
              </w:rPr>
              <w:t>/0·</w:t>
            </w:r>
            <w:r w:rsidR="00370A13" w:rsidRPr="000B26F3">
              <w:rPr>
                <w:sz w:val="22"/>
                <w:szCs w:val="22"/>
              </w:rPr>
              <w:t>17</w:t>
            </w:r>
          </w:p>
        </w:tc>
        <w:tc>
          <w:tcPr>
            <w:tcW w:w="1870" w:type="dxa"/>
          </w:tcPr>
          <w:p w14:paraId="7E4872F5" w14:textId="5654FA06" w:rsidR="007D412E" w:rsidRPr="000B26F3" w:rsidRDefault="007D412E" w:rsidP="00F60893">
            <w:pPr>
              <w:widowControl w:val="0"/>
              <w:jc w:val="center"/>
              <w:rPr>
                <w:sz w:val="22"/>
                <w:szCs w:val="22"/>
              </w:rPr>
            </w:pPr>
            <w:r w:rsidRPr="000B26F3">
              <w:rPr>
                <w:sz w:val="22"/>
                <w:szCs w:val="22"/>
              </w:rPr>
              <w:t>0·</w:t>
            </w:r>
            <w:r w:rsidR="00370A13" w:rsidRPr="000B26F3">
              <w:rPr>
                <w:sz w:val="22"/>
                <w:szCs w:val="22"/>
              </w:rPr>
              <w:t>60</w:t>
            </w:r>
            <w:r w:rsidRPr="000B26F3">
              <w:rPr>
                <w:sz w:val="22"/>
                <w:szCs w:val="22"/>
              </w:rPr>
              <w:t>/0·</w:t>
            </w:r>
            <w:r w:rsidR="00370A13" w:rsidRPr="000B26F3">
              <w:rPr>
                <w:sz w:val="22"/>
                <w:szCs w:val="22"/>
              </w:rPr>
              <w:t>40</w:t>
            </w:r>
          </w:p>
        </w:tc>
        <w:tc>
          <w:tcPr>
            <w:tcW w:w="1870" w:type="dxa"/>
          </w:tcPr>
          <w:p w14:paraId="3C6F0D80" w14:textId="3CF038DA" w:rsidR="007D412E" w:rsidRPr="000B26F3" w:rsidRDefault="007D412E" w:rsidP="00F60893">
            <w:pPr>
              <w:widowControl w:val="0"/>
              <w:jc w:val="center"/>
              <w:rPr>
                <w:sz w:val="22"/>
                <w:szCs w:val="22"/>
              </w:rPr>
            </w:pPr>
            <w:r w:rsidRPr="000B26F3">
              <w:rPr>
                <w:sz w:val="22"/>
                <w:szCs w:val="22"/>
              </w:rPr>
              <w:t>0·7</w:t>
            </w:r>
            <w:r w:rsidR="00370A13" w:rsidRPr="000B26F3">
              <w:rPr>
                <w:sz w:val="22"/>
                <w:szCs w:val="22"/>
              </w:rPr>
              <w:t>2</w:t>
            </w:r>
            <w:r w:rsidRPr="000B26F3">
              <w:rPr>
                <w:sz w:val="22"/>
                <w:szCs w:val="22"/>
              </w:rPr>
              <w:t>/0·2</w:t>
            </w:r>
            <w:r w:rsidR="00370A13" w:rsidRPr="000B26F3">
              <w:rPr>
                <w:sz w:val="22"/>
                <w:szCs w:val="22"/>
              </w:rPr>
              <w:t>8</w:t>
            </w:r>
          </w:p>
        </w:tc>
        <w:tc>
          <w:tcPr>
            <w:tcW w:w="1870" w:type="dxa"/>
          </w:tcPr>
          <w:p w14:paraId="0B65C1F1" w14:textId="77777777" w:rsidR="007D412E" w:rsidRPr="000B26F3" w:rsidRDefault="007D412E" w:rsidP="00F60893">
            <w:pPr>
              <w:widowControl w:val="0"/>
              <w:jc w:val="center"/>
              <w:rPr>
                <w:sz w:val="22"/>
                <w:szCs w:val="22"/>
              </w:rPr>
            </w:pPr>
            <w:r w:rsidRPr="000B26F3">
              <w:rPr>
                <w:sz w:val="22"/>
                <w:szCs w:val="22"/>
              </w:rPr>
              <w:t>0·5</w:t>
            </w:r>
          </w:p>
        </w:tc>
      </w:tr>
    </w:tbl>
    <w:p w14:paraId="6A4AFEF4" w14:textId="77777777" w:rsidR="007D412E" w:rsidRPr="000B26F3" w:rsidRDefault="007D412E" w:rsidP="007C5194">
      <w:pPr>
        <w:rPr>
          <w:sz w:val="22"/>
          <w:szCs w:val="22"/>
        </w:rPr>
      </w:pPr>
    </w:p>
    <w:p w14:paraId="00EE9502" w14:textId="66E5F0B9" w:rsidR="007C5194" w:rsidRPr="000B26F3" w:rsidRDefault="009C0FAD" w:rsidP="007C5194">
      <w:pPr>
        <w:rPr>
          <w:i/>
          <w:iCs/>
          <w:sz w:val="22"/>
          <w:szCs w:val="22"/>
        </w:rPr>
      </w:pPr>
      <w:r w:rsidRPr="000B26F3">
        <w:rPr>
          <w:i/>
          <w:iCs/>
          <w:noProof/>
          <w:sz w:val="22"/>
          <w:szCs w:val="22"/>
        </w:rPr>
        <w:drawing>
          <wp:inline distT="0" distB="0" distL="0" distR="0" wp14:anchorId="1E50E61D" wp14:editId="325A6567">
            <wp:extent cx="6205928" cy="3618136"/>
            <wp:effectExtent l="0" t="0" r="4445" b="190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212433" cy="3621929"/>
                    </a:xfrm>
                    <a:prstGeom prst="rect">
                      <a:avLst/>
                    </a:prstGeom>
                  </pic:spPr>
                </pic:pic>
              </a:graphicData>
            </a:graphic>
          </wp:inline>
        </w:drawing>
      </w:r>
    </w:p>
    <w:p w14:paraId="5BD71729" w14:textId="77777777" w:rsidR="007C5194" w:rsidRPr="000B26F3" w:rsidRDefault="007C5194" w:rsidP="007C5194">
      <w:pPr>
        <w:rPr>
          <w:sz w:val="22"/>
          <w:szCs w:val="22"/>
        </w:rPr>
      </w:pPr>
    </w:p>
    <w:p w14:paraId="140B6815" w14:textId="10BAE6B0" w:rsidR="008A5848" w:rsidRPr="000B26F3" w:rsidRDefault="008A5848" w:rsidP="008A5848">
      <w:pPr>
        <w:rPr>
          <w:b/>
          <w:bCs/>
          <w:sz w:val="22"/>
          <w:szCs w:val="22"/>
        </w:rPr>
      </w:pPr>
      <w:r w:rsidRPr="000B26F3">
        <w:rPr>
          <w:b/>
          <w:bCs/>
          <w:sz w:val="22"/>
          <w:szCs w:val="22"/>
        </w:rPr>
        <w:t>Figure S</w:t>
      </w:r>
      <w:r w:rsidR="005A4AD1" w:rsidRPr="000B26F3">
        <w:rPr>
          <w:b/>
          <w:bCs/>
          <w:sz w:val="22"/>
          <w:szCs w:val="22"/>
        </w:rPr>
        <w:t>8</w:t>
      </w:r>
      <w:r w:rsidRPr="000B26F3">
        <w:rPr>
          <w:b/>
          <w:bCs/>
          <w:sz w:val="22"/>
          <w:szCs w:val="22"/>
        </w:rPr>
        <w:t>. Longitudinal clinical endpoint</w:t>
      </w:r>
      <w:r w:rsidR="00D4595E" w:rsidRPr="000B26F3">
        <w:rPr>
          <w:b/>
          <w:bCs/>
          <w:sz w:val="22"/>
          <w:szCs w:val="22"/>
        </w:rPr>
        <w:t>s</w:t>
      </w:r>
      <w:r w:rsidRPr="000B26F3">
        <w:rPr>
          <w:b/>
          <w:bCs/>
          <w:sz w:val="22"/>
          <w:szCs w:val="22"/>
        </w:rPr>
        <w:t xml:space="preserve"> in the </w:t>
      </w:r>
      <w:r w:rsidR="007C5194" w:rsidRPr="000B26F3">
        <w:rPr>
          <w:b/>
          <w:bCs/>
          <w:sz w:val="22"/>
          <w:szCs w:val="22"/>
        </w:rPr>
        <w:t>older</w:t>
      </w:r>
      <w:r w:rsidRPr="000B26F3">
        <w:rPr>
          <w:b/>
          <w:bCs/>
          <w:sz w:val="22"/>
          <w:szCs w:val="22"/>
        </w:rPr>
        <w:t xml:space="preserve"> subgroup.</w:t>
      </w:r>
    </w:p>
    <w:p w14:paraId="43306F40" w14:textId="77777777" w:rsidR="00B14AEC" w:rsidRPr="000B26F3" w:rsidRDefault="00B14AEC" w:rsidP="00B600F3">
      <w:pPr>
        <w:rPr>
          <w:sz w:val="22"/>
          <w:szCs w:val="22"/>
        </w:rPr>
      </w:pPr>
    </w:p>
    <w:p w14:paraId="439037C2" w14:textId="77777777" w:rsidR="00090D82" w:rsidRPr="000B26F3" w:rsidRDefault="00090D82" w:rsidP="00F634D9">
      <w:pPr>
        <w:rPr>
          <w:sz w:val="22"/>
          <w:szCs w:val="22"/>
        </w:rPr>
      </w:pPr>
    </w:p>
    <w:p w14:paraId="1CEBA187" w14:textId="77777777" w:rsidR="00B14AEC" w:rsidRPr="000B26F3" w:rsidRDefault="00B14AEC">
      <w:pPr>
        <w:rPr>
          <w:b/>
          <w:bCs/>
          <w:noProof/>
          <w:sz w:val="22"/>
          <w:szCs w:val="22"/>
        </w:rPr>
      </w:pPr>
      <w:r w:rsidRPr="000B26F3">
        <w:rPr>
          <w:b/>
          <w:bCs/>
          <w:noProof/>
          <w:sz w:val="22"/>
          <w:szCs w:val="22"/>
        </w:rPr>
        <w:br w:type="page"/>
      </w:r>
    </w:p>
    <w:p w14:paraId="7DFBA652" w14:textId="51723CE5" w:rsidR="00535870" w:rsidRPr="000B26F3" w:rsidRDefault="00A44E80" w:rsidP="000B26F3">
      <w:pPr>
        <w:spacing w:line="259" w:lineRule="auto"/>
        <w:ind w:left="446" w:hanging="446"/>
        <w:rPr>
          <w:b/>
          <w:bCs/>
          <w:sz w:val="22"/>
          <w:szCs w:val="22"/>
        </w:rPr>
      </w:pPr>
      <w:r w:rsidRPr="000B26F3">
        <w:rPr>
          <w:b/>
          <w:bCs/>
          <w:noProof/>
          <w:sz w:val="22"/>
          <w:szCs w:val="22"/>
        </w:rPr>
        <w:lastRenderedPageBreak/>
        <w:t xml:space="preserve"> </w:t>
      </w:r>
      <w:r w:rsidR="00D5574B" w:rsidRPr="000B26F3">
        <w:rPr>
          <w:b/>
          <w:bCs/>
          <w:noProof/>
          <w:sz w:val="22"/>
          <w:szCs w:val="22"/>
        </w:rPr>
        <w:t>Supplemental References</w:t>
      </w:r>
    </w:p>
    <w:p w14:paraId="229EDDAE" w14:textId="77777777" w:rsidR="005A77A2" w:rsidRPr="000B26F3" w:rsidRDefault="005A77A2" w:rsidP="000B26F3">
      <w:pPr>
        <w:pStyle w:val="ListParagraph"/>
        <w:numPr>
          <w:ilvl w:val="0"/>
          <w:numId w:val="10"/>
        </w:numPr>
        <w:spacing w:before="240" w:line="259" w:lineRule="auto"/>
        <w:ind w:left="446" w:hanging="446"/>
        <w:rPr>
          <w:sz w:val="22"/>
          <w:szCs w:val="22"/>
        </w:rPr>
      </w:pPr>
      <w:r w:rsidRPr="000B26F3">
        <w:rPr>
          <w:sz w:val="22"/>
          <w:szCs w:val="22"/>
        </w:rPr>
        <w:t xml:space="preserve">Youdim MB, Amit T, Falach-Yogev M, Bar Am O, Maruyama W, Naoi M. The essentiality of Bcl-2, PKC and proteasome-ubiquitin complex activations in the neuroprotective-antiapoptotic action of the anti-Parkinson drug, rasagiline.  Biochem Pharmacol </w:t>
      </w:r>
      <w:proofErr w:type="gramStart"/>
      <w:r w:rsidRPr="000B26F3">
        <w:rPr>
          <w:sz w:val="22"/>
          <w:szCs w:val="22"/>
        </w:rPr>
        <w:t>2003;66:1635</w:t>
      </w:r>
      <w:proofErr w:type="gramEnd"/>
      <w:r w:rsidRPr="000B26F3">
        <w:rPr>
          <w:sz w:val="22"/>
          <w:szCs w:val="22"/>
        </w:rPr>
        <w:t>-1641.</w:t>
      </w:r>
    </w:p>
    <w:p w14:paraId="43AB311B" w14:textId="77777777" w:rsidR="005A77A2" w:rsidRPr="000B26F3" w:rsidRDefault="005A77A2" w:rsidP="000B26F3">
      <w:pPr>
        <w:pStyle w:val="ListParagraph"/>
        <w:numPr>
          <w:ilvl w:val="0"/>
          <w:numId w:val="10"/>
        </w:numPr>
        <w:spacing w:before="120" w:line="259" w:lineRule="auto"/>
        <w:ind w:left="446" w:hanging="446"/>
        <w:contextualSpacing w:val="0"/>
        <w:rPr>
          <w:sz w:val="22"/>
          <w:szCs w:val="22"/>
        </w:rPr>
      </w:pPr>
      <w:r w:rsidRPr="000B26F3">
        <w:rPr>
          <w:sz w:val="22"/>
          <w:szCs w:val="22"/>
        </w:rPr>
        <w:t xml:space="preserve">Youdim MB, Bar Am O, Yogev-Falach M, et al. Rasagiline: neurodegeneration, neuroprotection, and mitochondrial permeability transition. J Neurosci Res </w:t>
      </w:r>
      <w:proofErr w:type="gramStart"/>
      <w:r w:rsidRPr="000B26F3">
        <w:rPr>
          <w:sz w:val="22"/>
          <w:szCs w:val="22"/>
        </w:rPr>
        <w:t>2005;79:172</w:t>
      </w:r>
      <w:proofErr w:type="gramEnd"/>
      <w:r w:rsidRPr="000B26F3">
        <w:rPr>
          <w:sz w:val="22"/>
          <w:szCs w:val="22"/>
        </w:rPr>
        <w:t>-179. Review.</w:t>
      </w:r>
    </w:p>
    <w:p w14:paraId="1987AAEF" w14:textId="4754B679" w:rsidR="005A77A2" w:rsidRPr="000B26F3" w:rsidRDefault="005A77A2" w:rsidP="000B26F3">
      <w:pPr>
        <w:pStyle w:val="ListParagraph"/>
        <w:numPr>
          <w:ilvl w:val="0"/>
          <w:numId w:val="10"/>
        </w:numPr>
        <w:spacing w:before="120" w:line="259" w:lineRule="auto"/>
        <w:ind w:left="446" w:hanging="446"/>
        <w:contextualSpacing w:val="0"/>
        <w:rPr>
          <w:sz w:val="22"/>
          <w:szCs w:val="22"/>
        </w:rPr>
      </w:pPr>
      <w:r w:rsidRPr="000B26F3">
        <w:rPr>
          <w:sz w:val="22"/>
          <w:szCs w:val="22"/>
        </w:rPr>
        <w:t>Youdim MB, Weinstock M. Molecular basis of neuroprotective activities of rasagiline and the anti-Alzheimer drug TV3326 [(N-propargyl-(3</w:t>
      </w:r>
      <w:proofErr w:type="gramStart"/>
      <w:r w:rsidRPr="000B26F3">
        <w:rPr>
          <w:sz w:val="22"/>
          <w:szCs w:val="22"/>
        </w:rPr>
        <w:t>R)aminoindan</w:t>
      </w:r>
      <w:proofErr w:type="gramEnd"/>
      <w:r w:rsidRPr="000B26F3">
        <w:rPr>
          <w:sz w:val="22"/>
          <w:szCs w:val="22"/>
        </w:rPr>
        <w:t xml:space="preserve">-5-YL)-ethyl methyl carbamate]. Cell Mol Neurobiol </w:t>
      </w:r>
      <w:proofErr w:type="gramStart"/>
      <w:r w:rsidRPr="000B26F3">
        <w:rPr>
          <w:sz w:val="22"/>
          <w:szCs w:val="22"/>
        </w:rPr>
        <w:t>2001;21:555</w:t>
      </w:r>
      <w:proofErr w:type="gramEnd"/>
      <w:r w:rsidRPr="000B26F3">
        <w:rPr>
          <w:sz w:val="22"/>
          <w:szCs w:val="22"/>
        </w:rPr>
        <w:t>-573.</w:t>
      </w:r>
    </w:p>
    <w:p w14:paraId="7C371E18" w14:textId="77777777" w:rsidR="00854D31" w:rsidRPr="000B26F3" w:rsidRDefault="00854D31" w:rsidP="000B26F3">
      <w:pPr>
        <w:pStyle w:val="ListParagraph"/>
        <w:numPr>
          <w:ilvl w:val="0"/>
          <w:numId w:val="10"/>
        </w:numPr>
        <w:spacing w:before="120" w:line="259" w:lineRule="auto"/>
        <w:ind w:left="446" w:hanging="446"/>
        <w:contextualSpacing w:val="0"/>
        <w:rPr>
          <w:sz w:val="22"/>
          <w:szCs w:val="22"/>
        </w:rPr>
      </w:pPr>
      <w:r w:rsidRPr="000B26F3">
        <w:rPr>
          <w:sz w:val="22"/>
          <w:szCs w:val="22"/>
        </w:rPr>
        <w:t>McKhann G, Drachman D, Folstein M, Katzman R, Price D, Stadlan EM. Clinical diagnosis of Alzheimer's disease: report of the NINCDS-ADRDA Work Group under the auspices of Department of Health and Human Services Task Force on Alzheimer's Disease. Neurology. 1984 Jul;34(7):939-44.</w:t>
      </w:r>
    </w:p>
    <w:p w14:paraId="74C4888A" w14:textId="77777777" w:rsidR="001F7A7A" w:rsidRPr="000B26F3" w:rsidRDefault="001F7A7A" w:rsidP="000B26F3">
      <w:pPr>
        <w:pStyle w:val="ListParagraph"/>
        <w:numPr>
          <w:ilvl w:val="0"/>
          <w:numId w:val="10"/>
        </w:numPr>
        <w:spacing w:before="120" w:line="259" w:lineRule="auto"/>
        <w:ind w:left="446" w:hanging="446"/>
        <w:contextualSpacing w:val="0"/>
        <w:rPr>
          <w:sz w:val="22"/>
          <w:szCs w:val="22"/>
        </w:rPr>
      </w:pPr>
      <w:r w:rsidRPr="000B26F3">
        <w:rPr>
          <w:sz w:val="22"/>
          <w:szCs w:val="22"/>
        </w:rPr>
        <w:t>Folstein MF, Folstein SE, McHugh PR. "Mini-mental state". A practical method for grading the cognitive state of patients for the clinician. J Psychiatr Res. 1975 Nov;12(3):189-98.</w:t>
      </w:r>
    </w:p>
    <w:p w14:paraId="0BD3B938" w14:textId="18A068C3" w:rsidR="007A27A8" w:rsidRPr="000B26F3" w:rsidRDefault="007A27A8" w:rsidP="000B26F3">
      <w:pPr>
        <w:pStyle w:val="ListParagraph"/>
        <w:numPr>
          <w:ilvl w:val="0"/>
          <w:numId w:val="10"/>
        </w:numPr>
        <w:spacing w:before="120" w:line="259" w:lineRule="auto"/>
        <w:ind w:left="446" w:hanging="446"/>
        <w:contextualSpacing w:val="0"/>
        <w:rPr>
          <w:sz w:val="22"/>
          <w:szCs w:val="22"/>
        </w:rPr>
      </w:pPr>
      <w:r w:rsidRPr="000B26F3">
        <w:rPr>
          <w:sz w:val="22"/>
          <w:szCs w:val="22"/>
        </w:rPr>
        <w:t>Rosen WG, Mohs RC, Davis KL. A new rating scale for Alzheimer's disease. Am J Psychiatry. 1984 Nov;141(11):1356-64.</w:t>
      </w:r>
    </w:p>
    <w:p w14:paraId="7A74F5E1" w14:textId="794811FE" w:rsidR="00F42037" w:rsidRPr="000B26F3" w:rsidRDefault="00F42037" w:rsidP="000B26F3">
      <w:pPr>
        <w:pStyle w:val="ListParagraph"/>
        <w:numPr>
          <w:ilvl w:val="0"/>
          <w:numId w:val="10"/>
        </w:numPr>
        <w:spacing w:before="120" w:line="259" w:lineRule="auto"/>
        <w:ind w:left="446" w:hanging="446"/>
        <w:contextualSpacing w:val="0"/>
        <w:rPr>
          <w:sz w:val="22"/>
          <w:szCs w:val="22"/>
        </w:rPr>
      </w:pPr>
      <w:r w:rsidRPr="000B26F3">
        <w:rPr>
          <w:sz w:val="22"/>
          <w:szCs w:val="22"/>
        </w:rPr>
        <w:t>Cummings JL1, Mega M, Gray K, Rosenberg-Thompson S, Carusi DA, Gornbein. The Neuropsychiatric Inventory: comprehensive assessment of psychopathology in dementia J. Neurology. 1994 Dec;44(12):2308-14.</w:t>
      </w:r>
    </w:p>
    <w:p w14:paraId="5CE73F93" w14:textId="45AD0C5B" w:rsidR="00BB2830" w:rsidRPr="000B26F3" w:rsidRDefault="00BB2830" w:rsidP="000B26F3">
      <w:pPr>
        <w:pStyle w:val="ListParagraph"/>
        <w:numPr>
          <w:ilvl w:val="0"/>
          <w:numId w:val="10"/>
        </w:numPr>
        <w:spacing w:before="120" w:line="259" w:lineRule="auto"/>
        <w:ind w:left="446" w:hanging="446"/>
        <w:contextualSpacing w:val="0"/>
        <w:rPr>
          <w:sz w:val="22"/>
          <w:szCs w:val="22"/>
        </w:rPr>
      </w:pPr>
      <w:r w:rsidRPr="000B26F3">
        <w:rPr>
          <w:sz w:val="22"/>
          <w:szCs w:val="22"/>
        </w:rPr>
        <w:t xml:space="preserve">Galasko D, Bennett D, Sano M, Ernesto C, Thomas R, Grundman M, Ferris S. An inventory to assess activities of daily living for clinical trials in Alzheimer's disease. The Alzheimer's Disease Cooperative Study. Alzheimer Dis Assoc Disord. 1997;11 Suppl </w:t>
      </w:r>
      <w:proofErr w:type="gramStart"/>
      <w:r w:rsidRPr="000B26F3">
        <w:rPr>
          <w:sz w:val="22"/>
          <w:szCs w:val="22"/>
        </w:rPr>
        <w:t>2:S</w:t>
      </w:r>
      <w:proofErr w:type="gramEnd"/>
      <w:r w:rsidRPr="000B26F3">
        <w:rPr>
          <w:sz w:val="22"/>
          <w:szCs w:val="22"/>
        </w:rPr>
        <w:t>33-9.</w:t>
      </w:r>
    </w:p>
    <w:p w14:paraId="5CDFAE78" w14:textId="36A7E6E9" w:rsidR="00F42037" w:rsidRPr="000B26F3" w:rsidRDefault="00BB2830" w:rsidP="000B26F3">
      <w:pPr>
        <w:pStyle w:val="ListParagraph"/>
        <w:numPr>
          <w:ilvl w:val="0"/>
          <w:numId w:val="10"/>
        </w:numPr>
        <w:spacing w:before="120" w:line="259" w:lineRule="auto"/>
        <w:ind w:left="446" w:hanging="446"/>
        <w:contextualSpacing w:val="0"/>
        <w:rPr>
          <w:sz w:val="22"/>
          <w:szCs w:val="22"/>
        </w:rPr>
      </w:pPr>
      <w:r w:rsidRPr="000B26F3">
        <w:rPr>
          <w:sz w:val="22"/>
          <w:szCs w:val="22"/>
        </w:rPr>
        <w:t>Wechsler DH. Wechsler Adult Intelligence Scale-Revised: Manual. New York: Psychological Corporation; 1981.</w:t>
      </w:r>
    </w:p>
    <w:p w14:paraId="625249DD" w14:textId="70F9747F" w:rsidR="00875DA9" w:rsidRPr="000B26F3" w:rsidRDefault="00875DA9" w:rsidP="000B26F3">
      <w:pPr>
        <w:pStyle w:val="ListParagraph"/>
        <w:numPr>
          <w:ilvl w:val="0"/>
          <w:numId w:val="10"/>
        </w:numPr>
        <w:spacing w:before="120" w:line="259" w:lineRule="auto"/>
        <w:ind w:left="446" w:hanging="446"/>
        <w:contextualSpacing w:val="0"/>
        <w:rPr>
          <w:sz w:val="22"/>
          <w:szCs w:val="22"/>
        </w:rPr>
      </w:pPr>
      <w:r w:rsidRPr="000B26F3">
        <w:rPr>
          <w:sz w:val="22"/>
          <w:szCs w:val="22"/>
        </w:rPr>
        <w:t>Harrison J, Minassian SL, Jenkins L, Black RS, Koller M, Grundman M. A neuropsychological test battery for use in Alzheimer disease clinical trials. Arch Neurol. 2007 Sep;64(9):1323-9.</w:t>
      </w:r>
    </w:p>
    <w:p w14:paraId="49B5C249" w14:textId="3E6D8916" w:rsidR="00875DA9" w:rsidRPr="000B26F3" w:rsidRDefault="00875DA9" w:rsidP="000B26F3">
      <w:pPr>
        <w:pStyle w:val="ListParagraph"/>
        <w:numPr>
          <w:ilvl w:val="0"/>
          <w:numId w:val="10"/>
        </w:numPr>
        <w:spacing w:before="120" w:line="259" w:lineRule="auto"/>
        <w:ind w:left="446" w:hanging="446"/>
        <w:contextualSpacing w:val="0"/>
        <w:rPr>
          <w:sz w:val="22"/>
          <w:szCs w:val="22"/>
        </w:rPr>
      </w:pPr>
      <w:r w:rsidRPr="000B26F3">
        <w:rPr>
          <w:sz w:val="22"/>
          <w:szCs w:val="22"/>
        </w:rPr>
        <w:t xml:space="preserve">Schneider LS1, Olin JT, Doody RS, Clark CM, Morris JC, Reisberg B, Schmitt FA, Grundman M, Thomas RG, Ferris SH. Validity and reliability of the Alzheimer's Disease Cooperative Study-Clinical Global Impression of Change. The Alzheimer's Disease Cooperative Study. Alzheimer Dis Assoc Disord. 1997;11 Suppl </w:t>
      </w:r>
      <w:proofErr w:type="gramStart"/>
      <w:r w:rsidRPr="000B26F3">
        <w:rPr>
          <w:sz w:val="22"/>
          <w:szCs w:val="22"/>
        </w:rPr>
        <w:t>2:S</w:t>
      </w:r>
      <w:proofErr w:type="gramEnd"/>
      <w:r w:rsidRPr="000B26F3">
        <w:rPr>
          <w:sz w:val="22"/>
          <w:szCs w:val="22"/>
        </w:rPr>
        <w:t>22-32.</w:t>
      </w:r>
    </w:p>
    <w:p w14:paraId="0B30E0A5" w14:textId="031F6193" w:rsidR="00531790" w:rsidRPr="000B26F3" w:rsidRDefault="00531790" w:rsidP="000B26F3">
      <w:pPr>
        <w:pStyle w:val="ListParagraph"/>
        <w:numPr>
          <w:ilvl w:val="0"/>
          <w:numId w:val="10"/>
        </w:numPr>
        <w:spacing w:before="120" w:line="259" w:lineRule="auto"/>
        <w:ind w:left="446" w:hanging="446"/>
        <w:contextualSpacing w:val="0"/>
        <w:rPr>
          <w:sz w:val="22"/>
          <w:szCs w:val="22"/>
        </w:rPr>
      </w:pPr>
      <w:r w:rsidRPr="000B26F3">
        <w:rPr>
          <w:sz w:val="22"/>
          <w:szCs w:val="22"/>
        </w:rPr>
        <w:t>Logsdon RG, Gibbons LE, McCurry SM, Teri L. Assessing quality of life in older adults with cognitive impairment. Psychosom Med. 2002 May-Jun;64(3):510-9.</w:t>
      </w:r>
    </w:p>
    <w:p w14:paraId="65EEEA64" w14:textId="2B139289" w:rsidR="001D2B8A" w:rsidRPr="000B26F3" w:rsidRDefault="001D2B8A" w:rsidP="000B26F3">
      <w:pPr>
        <w:pStyle w:val="ListParagraph"/>
        <w:numPr>
          <w:ilvl w:val="0"/>
          <w:numId w:val="10"/>
        </w:numPr>
        <w:spacing w:before="120" w:line="259" w:lineRule="auto"/>
        <w:ind w:left="446" w:hanging="446"/>
        <w:contextualSpacing w:val="0"/>
        <w:rPr>
          <w:sz w:val="22"/>
          <w:szCs w:val="22"/>
        </w:rPr>
      </w:pPr>
      <w:r w:rsidRPr="000B26F3">
        <w:rPr>
          <w:sz w:val="22"/>
          <w:szCs w:val="22"/>
        </w:rPr>
        <w:t>Fischl, B., Salat, D.H., Busa, E., Albert, M., Dieterich, M., Haselgrove, C., van der Kouwe, A., Killiany, R., Kennedy, D., Klaveness, S., Montillo, A., Makris, N., Rosen, B., Dale, A.M., 2002. Whole brain segmentation: automated labeling of neuroanatomical structures in the human brain. Neuron 33, 341-355.</w:t>
      </w:r>
    </w:p>
    <w:p w14:paraId="28E94D57" w14:textId="46D6BDCA" w:rsidR="001D2B8A" w:rsidRPr="000B26F3" w:rsidRDefault="001D2B8A" w:rsidP="000B26F3">
      <w:pPr>
        <w:pStyle w:val="ListParagraph"/>
        <w:numPr>
          <w:ilvl w:val="0"/>
          <w:numId w:val="10"/>
        </w:numPr>
        <w:spacing w:before="120" w:line="259" w:lineRule="auto"/>
        <w:ind w:left="446" w:hanging="446"/>
        <w:contextualSpacing w:val="0"/>
        <w:rPr>
          <w:sz w:val="22"/>
          <w:szCs w:val="22"/>
        </w:rPr>
      </w:pPr>
      <w:r w:rsidRPr="000B26F3">
        <w:rPr>
          <w:sz w:val="22"/>
          <w:szCs w:val="22"/>
        </w:rPr>
        <w:t xml:space="preserve">Iglesias JE, Augustinack JC, Nguyen K, Player CM, Player A, Wright M, Roy N, Frosch MP, McKee AC, Wald LL, Fischl B, Van Leemput K; Alzheimer's Disease Neuroimaging Initiative. A </w:t>
      </w:r>
      <w:r w:rsidRPr="000B26F3">
        <w:rPr>
          <w:sz w:val="22"/>
          <w:szCs w:val="22"/>
        </w:rPr>
        <w:lastRenderedPageBreak/>
        <w:t>computational atlas of the hippocampal formation using ex vivo, ultra-</w:t>
      </w:r>
      <w:proofErr w:type="gramStart"/>
      <w:r w:rsidRPr="000B26F3">
        <w:rPr>
          <w:sz w:val="22"/>
          <w:szCs w:val="22"/>
        </w:rPr>
        <w:t>high resolution</w:t>
      </w:r>
      <w:proofErr w:type="gramEnd"/>
      <w:r w:rsidRPr="000B26F3">
        <w:rPr>
          <w:sz w:val="22"/>
          <w:szCs w:val="22"/>
        </w:rPr>
        <w:t xml:space="preserve"> MRI: Application to adaptive segmentation of in vivo MRI. Neuroimage. 2015 Jul </w:t>
      </w:r>
      <w:proofErr w:type="gramStart"/>
      <w:r w:rsidRPr="000B26F3">
        <w:rPr>
          <w:sz w:val="22"/>
          <w:szCs w:val="22"/>
        </w:rPr>
        <w:t>15;115:117</w:t>
      </w:r>
      <w:proofErr w:type="gramEnd"/>
      <w:r w:rsidRPr="000B26F3">
        <w:rPr>
          <w:sz w:val="22"/>
          <w:szCs w:val="22"/>
        </w:rPr>
        <w:t>-37.</w:t>
      </w:r>
    </w:p>
    <w:p w14:paraId="373BB664" w14:textId="78072463" w:rsidR="006211C7" w:rsidRPr="000B26F3" w:rsidRDefault="006211C7" w:rsidP="000B26F3">
      <w:pPr>
        <w:pStyle w:val="ListParagraph"/>
        <w:numPr>
          <w:ilvl w:val="0"/>
          <w:numId w:val="10"/>
        </w:numPr>
        <w:spacing w:before="120" w:line="259" w:lineRule="auto"/>
        <w:ind w:left="446" w:hanging="446"/>
        <w:contextualSpacing w:val="0"/>
        <w:rPr>
          <w:sz w:val="22"/>
          <w:szCs w:val="22"/>
        </w:rPr>
      </w:pPr>
      <w:r w:rsidRPr="000B26F3">
        <w:rPr>
          <w:sz w:val="22"/>
          <w:szCs w:val="22"/>
        </w:rPr>
        <w:t xml:space="preserve">Ashburner J. A </w:t>
      </w:r>
      <w:proofErr w:type="gramStart"/>
      <w:r w:rsidRPr="000B26F3">
        <w:rPr>
          <w:sz w:val="22"/>
          <w:szCs w:val="22"/>
        </w:rPr>
        <w:t>Fast Diffeomorphic</w:t>
      </w:r>
      <w:proofErr w:type="gramEnd"/>
      <w:r w:rsidRPr="000B26F3">
        <w:rPr>
          <w:sz w:val="22"/>
          <w:szCs w:val="22"/>
        </w:rPr>
        <w:t xml:space="preserve"> Image Registration Algorithm. NeuroImage, 38(1):95-113, 2007.</w:t>
      </w:r>
    </w:p>
    <w:p w14:paraId="01A18DBB" w14:textId="77777777" w:rsidR="001F7A7A" w:rsidRPr="000B26F3" w:rsidRDefault="001F7A7A" w:rsidP="000B26F3">
      <w:pPr>
        <w:pStyle w:val="ListParagraph"/>
        <w:numPr>
          <w:ilvl w:val="0"/>
          <w:numId w:val="10"/>
        </w:numPr>
        <w:spacing w:before="120" w:line="259" w:lineRule="auto"/>
        <w:ind w:left="446" w:hanging="446"/>
        <w:contextualSpacing w:val="0"/>
        <w:rPr>
          <w:sz w:val="22"/>
          <w:szCs w:val="22"/>
        </w:rPr>
      </w:pPr>
      <w:r w:rsidRPr="000B26F3">
        <w:rPr>
          <w:sz w:val="22"/>
          <w:szCs w:val="22"/>
        </w:rPr>
        <w:t>Hudson, HM, Larkin, RS. Accelerated image reconstruction using ordered subsets of projection data. IEEE Trans. Medical Imaging, 1994: 13 (4), 601–609.</w:t>
      </w:r>
    </w:p>
    <w:p w14:paraId="19B7267F" w14:textId="3629F858" w:rsidR="001D2B8A" w:rsidRPr="000B26F3" w:rsidRDefault="008260FB" w:rsidP="000B26F3">
      <w:pPr>
        <w:pStyle w:val="ListParagraph"/>
        <w:numPr>
          <w:ilvl w:val="0"/>
          <w:numId w:val="10"/>
        </w:numPr>
        <w:spacing w:before="120" w:line="259" w:lineRule="auto"/>
        <w:ind w:left="446" w:hanging="446"/>
        <w:contextualSpacing w:val="0"/>
        <w:rPr>
          <w:sz w:val="22"/>
          <w:szCs w:val="22"/>
        </w:rPr>
      </w:pPr>
      <w:r w:rsidRPr="000B26F3">
        <w:rPr>
          <w:sz w:val="22"/>
          <w:szCs w:val="22"/>
        </w:rPr>
        <w:t>Matthews DC, Lukic AS, Andrews RD, et. al. Dissociation of Down syndrome and Alzheimer's disease effects with imaging. Alzheimers Dement (N Y). 2016 Jun;2(2):69-81.</w:t>
      </w:r>
    </w:p>
    <w:p w14:paraId="03290843" w14:textId="16DE953E" w:rsidR="008260FB" w:rsidRPr="000B26F3" w:rsidRDefault="008260FB" w:rsidP="000B26F3">
      <w:pPr>
        <w:pStyle w:val="ListParagraph"/>
        <w:numPr>
          <w:ilvl w:val="0"/>
          <w:numId w:val="10"/>
        </w:numPr>
        <w:spacing w:before="120" w:line="259" w:lineRule="auto"/>
        <w:ind w:left="446" w:hanging="446"/>
        <w:contextualSpacing w:val="0"/>
        <w:rPr>
          <w:sz w:val="22"/>
          <w:szCs w:val="22"/>
        </w:rPr>
      </w:pPr>
      <w:r w:rsidRPr="000B26F3">
        <w:rPr>
          <w:sz w:val="22"/>
          <w:szCs w:val="22"/>
        </w:rPr>
        <w:t>Chen K, Roontiva A, Thiyyagura P, Lee W, Liu X, Ayutyanont N, Protas H, Luo JL, Bauer R, Reschke C, Bandy D, Koeppe RA, Fleisher AS, Caselli RJ, Landau S, Jagust WJ, Weiner MW, Reiman EM; Alzheimer’s Disease Neuroimaging Initiative. Improved power for characterizing longitudinal amyloid-β PET changes and evaluating amyloid-modifying treatments with a cerebral white matter reference region. J Nucl Med. 2015 Apr;56(4):560-6.</w:t>
      </w:r>
    </w:p>
    <w:p w14:paraId="741039E5" w14:textId="151F3009" w:rsidR="008260FB" w:rsidRPr="000B26F3" w:rsidRDefault="008260FB" w:rsidP="000B26F3">
      <w:pPr>
        <w:pStyle w:val="ListParagraph"/>
        <w:numPr>
          <w:ilvl w:val="0"/>
          <w:numId w:val="10"/>
        </w:numPr>
        <w:spacing w:before="120" w:line="259" w:lineRule="auto"/>
        <w:ind w:left="446" w:hanging="446"/>
        <w:contextualSpacing w:val="0"/>
        <w:rPr>
          <w:sz w:val="22"/>
          <w:szCs w:val="22"/>
        </w:rPr>
      </w:pPr>
      <w:r w:rsidRPr="000B26F3">
        <w:rPr>
          <w:sz w:val="22"/>
          <w:szCs w:val="22"/>
        </w:rPr>
        <w:t xml:space="preserve">Antonini A1, Leenders KL, Vontobel P, Maguire RP, Missimer J, Psylla M, Günther I. Complementary PET studies of striatal neuronal function in the differential diagnosis between multiple system atrophy and Parkinson's disease. Brain. 1997 Dec;120 </w:t>
      </w:r>
      <w:proofErr w:type="gramStart"/>
      <w:r w:rsidRPr="000B26F3">
        <w:rPr>
          <w:sz w:val="22"/>
          <w:szCs w:val="22"/>
        </w:rPr>
        <w:t>( Pt</w:t>
      </w:r>
      <w:proofErr w:type="gramEnd"/>
      <w:r w:rsidRPr="000B26F3">
        <w:rPr>
          <w:sz w:val="22"/>
          <w:szCs w:val="22"/>
        </w:rPr>
        <w:t xml:space="preserve"> 12):2187-95.</w:t>
      </w:r>
    </w:p>
    <w:p w14:paraId="29E82E10" w14:textId="77777777" w:rsidR="008260FB" w:rsidRPr="000B26F3" w:rsidRDefault="008260FB" w:rsidP="000B26F3">
      <w:pPr>
        <w:pStyle w:val="ListParagraph"/>
        <w:numPr>
          <w:ilvl w:val="0"/>
          <w:numId w:val="10"/>
        </w:numPr>
        <w:spacing w:before="120" w:line="259" w:lineRule="auto"/>
        <w:ind w:left="446" w:hanging="446"/>
        <w:contextualSpacing w:val="0"/>
        <w:rPr>
          <w:sz w:val="22"/>
          <w:szCs w:val="22"/>
        </w:rPr>
      </w:pPr>
      <w:r w:rsidRPr="000B26F3">
        <w:rPr>
          <w:sz w:val="22"/>
          <w:szCs w:val="22"/>
        </w:rPr>
        <w:t xml:space="preserve">Kitaichi Y1, Inoue T, Mitsui N, et. al. Selegiline remarkably improved stage 5 treatment-resistant major depressive disorder: a case report. Neuropsychiatr Dis Treat. </w:t>
      </w:r>
      <w:proofErr w:type="gramStart"/>
      <w:r w:rsidRPr="000B26F3">
        <w:rPr>
          <w:sz w:val="22"/>
          <w:szCs w:val="22"/>
        </w:rPr>
        <w:t>2013;9:1591</w:t>
      </w:r>
      <w:proofErr w:type="gramEnd"/>
      <w:r w:rsidRPr="000B26F3">
        <w:rPr>
          <w:sz w:val="22"/>
          <w:szCs w:val="22"/>
        </w:rPr>
        <w:t xml:space="preserve">-4. doi: 10.2147/NDT.S49261. </w:t>
      </w:r>
    </w:p>
    <w:p w14:paraId="77CB0D0E" w14:textId="5EFBD1E8" w:rsidR="008260FB" w:rsidRPr="000B26F3" w:rsidRDefault="001A79AF" w:rsidP="000B26F3">
      <w:pPr>
        <w:pStyle w:val="ListParagraph"/>
        <w:numPr>
          <w:ilvl w:val="0"/>
          <w:numId w:val="10"/>
        </w:numPr>
        <w:spacing w:before="120" w:line="259" w:lineRule="auto"/>
        <w:ind w:left="446" w:hanging="446"/>
        <w:contextualSpacing w:val="0"/>
        <w:rPr>
          <w:sz w:val="22"/>
          <w:szCs w:val="22"/>
        </w:rPr>
      </w:pPr>
      <w:r w:rsidRPr="000B26F3">
        <w:rPr>
          <w:sz w:val="22"/>
          <w:szCs w:val="22"/>
        </w:rPr>
        <w:t>Strother SC, Older A, Spring R, Grady C. The NPAIRS Computational Statistics Framework for Data Analysis in Neuroimaging. Proceedings of COMPSTAT'2010 pp 111-120</w:t>
      </w:r>
    </w:p>
    <w:p w14:paraId="7D0BE56F" w14:textId="77777777" w:rsidR="001A79AF" w:rsidRPr="000B26F3" w:rsidRDefault="001A79AF" w:rsidP="000B26F3">
      <w:pPr>
        <w:pStyle w:val="ListParagraph"/>
        <w:numPr>
          <w:ilvl w:val="0"/>
          <w:numId w:val="10"/>
        </w:numPr>
        <w:spacing w:before="120" w:line="259" w:lineRule="auto"/>
        <w:ind w:left="446" w:hanging="446"/>
        <w:contextualSpacing w:val="0"/>
        <w:rPr>
          <w:sz w:val="22"/>
          <w:szCs w:val="22"/>
        </w:rPr>
      </w:pPr>
      <w:r w:rsidRPr="000B26F3">
        <w:rPr>
          <w:sz w:val="22"/>
          <w:szCs w:val="22"/>
        </w:rPr>
        <w:t>Strother SC, Anderson J, Hansen LK, Kjems U, Kustra R, Sidtis J, Frutiger S, Muley S, LaConte S, Rottenberg D. The quantitative evaluation of functional neuroimaging experiments: the NPAIRS data analysis framework. Neuroimage. 2002 Apr;15(4):747-71.</w:t>
      </w:r>
    </w:p>
    <w:p w14:paraId="4E826EAA" w14:textId="77777777" w:rsidR="00C616D8" w:rsidRPr="000B26F3" w:rsidRDefault="00C616D8" w:rsidP="000B26F3">
      <w:pPr>
        <w:pStyle w:val="ListParagraph"/>
        <w:numPr>
          <w:ilvl w:val="0"/>
          <w:numId w:val="10"/>
        </w:numPr>
        <w:spacing w:before="120" w:line="259" w:lineRule="auto"/>
        <w:ind w:left="446" w:hanging="446"/>
        <w:contextualSpacing w:val="0"/>
        <w:rPr>
          <w:sz w:val="22"/>
          <w:szCs w:val="22"/>
        </w:rPr>
      </w:pPr>
      <w:r w:rsidRPr="000B26F3">
        <w:rPr>
          <w:sz w:val="22"/>
          <w:szCs w:val="22"/>
        </w:rPr>
        <w:t xml:space="preserve">Baker SL, Maass A, Jagust WJ. Considerations and code for partial volume correcting [18F]-AV-1451 tau PET data. Data Brief. 2017 Oct </w:t>
      </w:r>
      <w:proofErr w:type="gramStart"/>
      <w:r w:rsidRPr="000B26F3">
        <w:rPr>
          <w:sz w:val="22"/>
          <w:szCs w:val="22"/>
        </w:rPr>
        <w:t>16;15:648</w:t>
      </w:r>
      <w:proofErr w:type="gramEnd"/>
      <w:r w:rsidRPr="000B26F3">
        <w:rPr>
          <w:sz w:val="22"/>
          <w:szCs w:val="22"/>
        </w:rPr>
        <w:t xml:space="preserve">-657. Data Brief. 2017 Oct </w:t>
      </w:r>
      <w:proofErr w:type="gramStart"/>
      <w:r w:rsidRPr="000B26F3">
        <w:rPr>
          <w:sz w:val="22"/>
          <w:szCs w:val="22"/>
        </w:rPr>
        <w:t>16;15:648</w:t>
      </w:r>
      <w:proofErr w:type="gramEnd"/>
      <w:r w:rsidRPr="000B26F3">
        <w:rPr>
          <w:sz w:val="22"/>
          <w:szCs w:val="22"/>
        </w:rPr>
        <w:t xml:space="preserve">-657. </w:t>
      </w:r>
    </w:p>
    <w:p w14:paraId="4A60D929" w14:textId="51637536" w:rsidR="005615D9" w:rsidRPr="000B26F3" w:rsidRDefault="005615D9" w:rsidP="000B26F3">
      <w:pPr>
        <w:pStyle w:val="ListParagraph"/>
        <w:numPr>
          <w:ilvl w:val="0"/>
          <w:numId w:val="10"/>
        </w:numPr>
        <w:spacing w:before="120" w:line="259" w:lineRule="auto"/>
        <w:ind w:left="446" w:hanging="446"/>
        <w:contextualSpacing w:val="0"/>
        <w:rPr>
          <w:sz w:val="22"/>
          <w:szCs w:val="22"/>
        </w:rPr>
      </w:pPr>
      <w:r w:rsidRPr="000B26F3">
        <w:rPr>
          <w:sz w:val="22"/>
          <w:szCs w:val="22"/>
        </w:rPr>
        <w:t>Southekal S, Devous MD Sr, Kennedy I, Navitsky M, Lu M, Joshi AD, Pontecorvo MJ, Mintun MA. Flortaucipir F 18 Quantitation Using Parametric Estimation of Reference Signal Intensity. J Nucl Med. 2018 Jun;59(6):944-951. doi: 10.2967/jnumed.117.200006.</w:t>
      </w:r>
    </w:p>
    <w:p w14:paraId="0077D35D" w14:textId="3851143A" w:rsidR="005615D9" w:rsidRPr="000B26F3" w:rsidRDefault="000D5305" w:rsidP="000B26F3">
      <w:pPr>
        <w:pStyle w:val="ListParagraph"/>
        <w:numPr>
          <w:ilvl w:val="0"/>
          <w:numId w:val="10"/>
        </w:numPr>
        <w:spacing w:before="120" w:line="259" w:lineRule="auto"/>
        <w:ind w:left="446" w:hanging="446"/>
        <w:contextualSpacing w:val="0"/>
        <w:rPr>
          <w:sz w:val="22"/>
          <w:szCs w:val="22"/>
        </w:rPr>
      </w:pPr>
      <w:r w:rsidRPr="000B26F3">
        <w:rPr>
          <w:sz w:val="22"/>
          <w:szCs w:val="22"/>
        </w:rPr>
        <w:t>Cho H, Choi JY, Lee HS, Lee JH, Ryu YH, Lee MS, Jack CR Jr, Lyoo CH. Progressive tau accumulation in Alzheimer's disease: two-year follow-up study. J Nucl Med. 2019 Mar 29.</w:t>
      </w:r>
    </w:p>
    <w:p w14:paraId="1981B5BC" w14:textId="18A154B6" w:rsidR="005230A9" w:rsidRPr="000B26F3" w:rsidRDefault="005230A9" w:rsidP="000B26F3">
      <w:pPr>
        <w:pStyle w:val="ListParagraph"/>
        <w:numPr>
          <w:ilvl w:val="0"/>
          <w:numId w:val="10"/>
        </w:numPr>
        <w:spacing w:before="120" w:line="259" w:lineRule="auto"/>
        <w:ind w:left="446" w:hanging="446"/>
        <w:contextualSpacing w:val="0"/>
        <w:rPr>
          <w:sz w:val="22"/>
          <w:szCs w:val="22"/>
        </w:rPr>
      </w:pPr>
      <w:r w:rsidRPr="000B26F3">
        <w:rPr>
          <w:sz w:val="22"/>
          <w:szCs w:val="22"/>
        </w:rPr>
        <w:t>Fleisher AS, Joshi AD, Sundell KL, Chen YF, Kollack-Walker S, Lu M, Chen S, Devous MD Sr, Seibyl J, Marek K, Siemers ER, Mintun MA. Use of white matter reference regions for detection of change in florbetapir positron emission tomography from completed phase 3 solanezumab trials. Alzheimers Dement. 2017 Oct;13(10):1117-1124.</w:t>
      </w:r>
    </w:p>
    <w:p w14:paraId="7DB0A737" w14:textId="2657B93C" w:rsidR="001A79AF" w:rsidRPr="000B26F3" w:rsidRDefault="00BE2FF7" w:rsidP="000B26F3">
      <w:pPr>
        <w:pStyle w:val="ListParagraph"/>
        <w:numPr>
          <w:ilvl w:val="0"/>
          <w:numId w:val="10"/>
        </w:numPr>
        <w:spacing w:before="120" w:line="259" w:lineRule="auto"/>
        <w:ind w:left="446" w:hanging="446"/>
        <w:contextualSpacing w:val="0"/>
        <w:rPr>
          <w:sz w:val="22"/>
          <w:szCs w:val="22"/>
        </w:rPr>
      </w:pPr>
      <w:r w:rsidRPr="000B26F3">
        <w:rPr>
          <w:sz w:val="22"/>
          <w:szCs w:val="22"/>
        </w:rPr>
        <w:t>Chen K, Roontiva A, Thiyyagura P, Lee W, Liu X, Ayutyanont N, Protas H, Luo JL, Bauer R, Reschke C, Bandy D, Koeppe RA, Fleisher AS, Caselli RJ, Landau S, Jagust WJ, Weiner MW, Reiman EM; Alzheimer’s Disease Neuroimaging Initiative. Improved power for characterizing longitudinal amyloid-β PET changes and evaluating amyloid-modifying treatments with a cerebral white matter reference region. J Nucl Med. 2015 Apr;56(4):560-6. doi: 10.2967/jnumed.114.149732.</w:t>
      </w:r>
    </w:p>
    <w:p w14:paraId="17E91634" w14:textId="35E5D42C" w:rsidR="000B6B0C" w:rsidRPr="000B26F3" w:rsidRDefault="00CB22CE" w:rsidP="000B26F3">
      <w:pPr>
        <w:pStyle w:val="ListParagraph"/>
        <w:numPr>
          <w:ilvl w:val="0"/>
          <w:numId w:val="10"/>
        </w:numPr>
        <w:spacing w:before="120" w:line="259" w:lineRule="auto"/>
        <w:ind w:left="446" w:hanging="446"/>
        <w:contextualSpacing w:val="0"/>
        <w:rPr>
          <w:sz w:val="22"/>
          <w:szCs w:val="22"/>
        </w:rPr>
      </w:pPr>
      <w:r w:rsidRPr="000B26F3">
        <w:rPr>
          <w:sz w:val="22"/>
          <w:szCs w:val="22"/>
        </w:rPr>
        <w:lastRenderedPageBreak/>
        <w:t>Landau SM, Fero A, Baker SL, Koeppe R, Mintun M, Chen K, Reiman EM, Jagust WJ. Measurement of longitudinal β-amyloid change with 18F-florbetapir PET and standardized uptake value ratios. J Nucl Med. 2015 Apr;56(4):567-74.</w:t>
      </w:r>
    </w:p>
    <w:p w14:paraId="77BBE892" w14:textId="246AE86B" w:rsidR="00556461" w:rsidRPr="000B26F3" w:rsidRDefault="00556461" w:rsidP="000B26F3">
      <w:pPr>
        <w:pStyle w:val="ListParagraph"/>
        <w:numPr>
          <w:ilvl w:val="0"/>
          <w:numId w:val="10"/>
        </w:numPr>
        <w:spacing w:before="120" w:line="259" w:lineRule="auto"/>
        <w:ind w:left="446" w:hanging="446"/>
        <w:contextualSpacing w:val="0"/>
        <w:rPr>
          <w:sz w:val="22"/>
          <w:szCs w:val="22"/>
        </w:rPr>
      </w:pPr>
      <w:r w:rsidRPr="000B26F3">
        <w:rPr>
          <w:sz w:val="22"/>
          <w:szCs w:val="22"/>
        </w:rPr>
        <w:t xml:space="preserve">Schwarz CG, Senjem ML, Gunter JL, Tosakulwong N, Weigand SD, Kemp BJ, Spychalla AJ, Vemuri P, Petersen RC, Lowe VJ, Jack CR Jr. Optimizing PiB-PET SUVR change-over-time measurement by a large-scale analysis of longitudinal reliability, plausibility, separability, and correlation with MMSE. Neuroimage. 2017 Jan 1;144(Pt A):113-127. </w:t>
      </w:r>
    </w:p>
    <w:p w14:paraId="1C8F2951" w14:textId="77777777" w:rsidR="00741E64" w:rsidRPr="000B26F3" w:rsidRDefault="00741E64" w:rsidP="000B26F3">
      <w:pPr>
        <w:pStyle w:val="ListParagraph"/>
        <w:numPr>
          <w:ilvl w:val="0"/>
          <w:numId w:val="10"/>
        </w:numPr>
        <w:spacing w:before="120" w:line="259" w:lineRule="auto"/>
        <w:ind w:left="446" w:hanging="446"/>
        <w:contextualSpacing w:val="0"/>
        <w:rPr>
          <w:sz w:val="22"/>
          <w:szCs w:val="22"/>
        </w:rPr>
      </w:pPr>
      <w:r w:rsidRPr="000B26F3">
        <w:rPr>
          <w:sz w:val="22"/>
          <w:szCs w:val="22"/>
        </w:rPr>
        <w:t>Jack CR Jr, Wiste HJ, Schwarz CG, Lowe VJ, Senjem ML, Vemuri P, Weigand SD, Therneau TM, Knopman DS, Gunter JL, Jones DT, Graff-Radford J, Kantarci K, Roberts RO, Mielke MM, Machulda MM, Petersen RC. Longitudinal tau PET in ageing and Alzheimer's disease. Brain. 2018 May 1;141(5):1517-1528.</w:t>
      </w:r>
    </w:p>
    <w:p w14:paraId="3463289D" w14:textId="69C22DF1" w:rsidR="002E126D" w:rsidRPr="000B26F3" w:rsidRDefault="002E126D" w:rsidP="000B26F3">
      <w:pPr>
        <w:pStyle w:val="ListParagraph"/>
        <w:numPr>
          <w:ilvl w:val="0"/>
          <w:numId w:val="10"/>
        </w:numPr>
        <w:spacing w:before="120" w:line="259" w:lineRule="auto"/>
        <w:ind w:left="446" w:hanging="446"/>
        <w:contextualSpacing w:val="0"/>
        <w:rPr>
          <w:sz w:val="22"/>
          <w:szCs w:val="22"/>
        </w:rPr>
      </w:pPr>
      <w:r w:rsidRPr="000B26F3">
        <w:rPr>
          <w:sz w:val="22"/>
          <w:szCs w:val="22"/>
        </w:rPr>
        <w:t>Braak H, Alafuzoff I, Arzberger T, Kretzschmar H, Del Tredici K. Staging of Alzheimer disease-associated neurofibrillary pathology using paraffin sections and immunocytochemistry. Acta Neuropathol. 2006 Oct;112(4):389-404.</w:t>
      </w:r>
    </w:p>
    <w:p w14:paraId="479071F9" w14:textId="2E514916" w:rsidR="00A40298" w:rsidRPr="000B26F3" w:rsidRDefault="00A40298" w:rsidP="000B26F3">
      <w:pPr>
        <w:pStyle w:val="ListParagraph"/>
        <w:numPr>
          <w:ilvl w:val="0"/>
          <w:numId w:val="10"/>
        </w:numPr>
        <w:spacing w:before="120" w:line="259" w:lineRule="auto"/>
        <w:ind w:left="446" w:hanging="446"/>
        <w:contextualSpacing w:val="0"/>
        <w:rPr>
          <w:sz w:val="22"/>
          <w:szCs w:val="22"/>
        </w:rPr>
      </w:pPr>
      <w:r w:rsidRPr="000B26F3">
        <w:rPr>
          <w:sz w:val="22"/>
          <w:szCs w:val="22"/>
        </w:rPr>
        <w:t>Schöll M, Lockhart SN, Schonhaut DR, O'Neil JP, Janabi M, Ossenkoppele R, Baker SL, Vogel JW, Faria J, Schwimmer HD, Rabinovici GD, Jagust WJ. PET Imaging of Tau Deposition in the Aging Human Brain. Neuron. 2016 Mar 2;89(5):971-982.</w:t>
      </w:r>
    </w:p>
    <w:p w14:paraId="4F362664" w14:textId="77777777" w:rsidR="003211A1" w:rsidRPr="000B26F3" w:rsidRDefault="003211A1" w:rsidP="000B26F3">
      <w:pPr>
        <w:pStyle w:val="ListParagraph"/>
        <w:numPr>
          <w:ilvl w:val="0"/>
          <w:numId w:val="10"/>
        </w:numPr>
        <w:spacing w:before="120" w:line="259" w:lineRule="auto"/>
        <w:ind w:left="446" w:hanging="446"/>
        <w:contextualSpacing w:val="0"/>
        <w:rPr>
          <w:sz w:val="22"/>
          <w:szCs w:val="22"/>
        </w:rPr>
      </w:pPr>
      <w:r w:rsidRPr="000B26F3">
        <w:rPr>
          <w:sz w:val="22"/>
          <w:szCs w:val="22"/>
        </w:rPr>
        <w:t>Müller-Gärtner HW, Links JM, Prince JL, Bryan RN, McVeigh E, Leal JP, Davatzikos C, Frost JJ. Measurement of radiotracer concentration in brain gray matter using positron emission tomography: MRI-based correction for partial volume effects. J Cereb Blood Flow Metab. 1992 Jul;12(4):571-83.</w:t>
      </w:r>
    </w:p>
    <w:p w14:paraId="4D0962A4" w14:textId="0B2F7ED1" w:rsidR="00556461" w:rsidRPr="000B26F3" w:rsidRDefault="00556461" w:rsidP="000B26F3">
      <w:pPr>
        <w:pStyle w:val="ListParagraph"/>
        <w:numPr>
          <w:ilvl w:val="0"/>
          <w:numId w:val="10"/>
        </w:numPr>
        <w:spacing w:before="120" w:line="259" w:lineRule="auto"/>
        <w:ind w:left="446" w:hanging="446"/>
        <w:contextualSpacing w:val="0"/>
        <w:rPr>
          <w:sz w:val="22"/>
          <w:szCs w:val="22"/>
        </w:rPr>
      </w:pPr>
      <w:r w:rsidRPr="000B26F3">
        <w:rPr>
          <w:sz w:val="22"/>
          <w:szCs w:val="22"/>
        </w:rPr>
        <w:t>Shcherbinin S, Schwarz A, Joshi A, Navitsky M, Flitter M, Shankle WR, Devous MD, Mintun MA. Kinetics of the Tau PET Tracer 18F-AV-1451 (T807) in Subjects</w:t>
      </w:r>
    </w:p>
    <w:p w14:paraId="5DF13709" w14:textId="77777777" w:rsidR="00C16766" w:rsidRPr="000B26F3" w:rsidRDefault="00C16766" w:rsidP="000B26F3">
      <w:pPr>
        <w:pStyle w:val="ListParagraph"/>
        <w:numPr>
          <w:ilvl w:val="0"/>
          <w:numId w:val="10"/>
        </w:numPr>
        <w:spacing w:before="120" w:line="259" w:lineRule="auto"/>
        <w:ind w:left="446" w:hanging="446"/>
        <w:contextualSpacing w:val="0"/>
        <w:rPr>
          <w:sz w:val="22"/>
          <w:szCs w:val="22"/>
        </w:rPr>
      </w:pPr>
      <w:r w:rsidRPr="000B26F3">
        <w:rPr>
          <w:sz w:val="22"/>
          <w:szCs w:val="22"/>
        </w:rPr>
        <w:t>Pontecorvo MJ, DeVous MD, Kennedy I, et. al. A multicentre longitudinal study of flortaucipir (18F) in normal ageing, mild cognitive impairment and Alzheimer’s disease dementia. Brain April 2019. Brain, Volume 142, Issue 6, June 2019, Pages 1723–1735.</w:t>
      </w:r>
    </w:p>
    <w:p w14:paraId="3820D0A6" w14:textId="3A1D4F6E" w:rsidR="00C16766" w:rsidRPr="000B26F3" w:rsidRDefault="00401E97" w:rsidP="000B26F3">
      <w:pPr>
        <w:pStyle w:val="ListParagraph"/>
        <w:numPr>
          <w:ilvl w:val="0"/>
          <w:numId w:val="10"/>
        </w:numPr>
        <w:spacing w:before="120" w:line="259" w:lineRule="auto"/>
        <w:ind w:left="446" w:hanging="446"/>
        <w:contextualSpacing w:val="0"/>
        <w:rPr>
          <w:sz w:val="22"/>
          <w:szCs w:val="22"/>
        </w:rPr>
      </w:pPr>
      <w:r w:rsidRPr="000B26F3">
        <w:rPr>
          <w:sz w:val="22"/>
          <w:szCs w:val="22"/>
        </w:rPr>
        <w:t xml:space="preserve">Hamasaki H, Honda H, Suzuki SO, Shijo M, Ohara T, Hatabe Y, Okamoto T, Ninomiya T, Iwaki T. Tauopathy in basal ganglia involvement is exacerbated in a subset of patients with Alzheimer's disease: The Hisayama study. Alzheimers Dement (Amst). 2019 Jun </w:t>
      </w:r>
      <w:proofErr w:type="gramStart"/>
      <w:r w:rsidRPr="000B26F3">
        <w:rPr>
          <w:sz w:val="22"/>
          <w:szCs w:val="22"/>
        </w:rPr>
        <w:t>6;11:415</w:t>
      </w:r>
      <w:proofErr w:type="gramEnd"/>
      <w:r w:rsidRPr="000B26F3">
        <w:rPr>
          <w:sz w:val="22"/>
          <w:szCs w:val="22"/>
        </w:rPr>
        <w:t xml:space="preserve">-423. doi: 10.1016/j.dadm.2019.04.008. </w:t>
      </w:r>
    </w:p>
    <w:p w14:paraId="117D0056" w14:textId="05C80DEA" w:rsidR="00A827F1" w:rsidRPr="000B26F3" w:rsidRDefault="00A827F1" w:rsidP="000B26F3">
      <w:pPr>
        <w:pStyle w:val="ListParagraph"/>
        <w:numPr>
          <w:ilvl w:val="0"/>
          <w:numId w:val="10"/>
        </w:numPr>
        <w:spacing w:before="120" w:line="259" w:lineRule="auto"/>
        <w:ind w:left="446" w:hanging="446"/>
        <w:contextualSpacing w:val="0"/>
        <w:rPr>
          <w:sz w:val="22"/>
          <w:szCs w:val="22"/>
        </w:rPr>
      </w:pPr>
      <w:r w:rsidRPr="000B26F3">
        <w:rPr>
          <w:sz w:val="22"/>
          <w:szCs w:val="22"/>
        </w:rPr>
        <w:t>Lowe VJ, Wiste HJ, Senjem ML, Weigand SD, Therneau TM, Boeve BF, Josephs KA, Fang P, Pandey MK, Murray ME, Kantarci K, Jones DT, Vemuri P, Graff-Radford J, Schwarz CG, Machulda MM, Mielke MM, Roberts RO, Knopman DS, Petersen RC, Jack CR Jr. Widespread brain tau and its association with ageing, Braak stage and Alzheimer's dementia. Brain. 2018 Jan 1;141(1):271-287.</w:t>
      </w:r>
    </w:p>
    <w:p w14:paraId="6AAB3B64" w14:textId="77777777" w:rsidR="00087A48" w:rsidRPr="000B26F3" w:rsidRDefault="00087A48" w:rsidP="000B26F3">
      <w:pPr>
        <w:pStyle w:val="ListParagraph"/>
        <w:numPr>
          <w:ilvl w:val="0"/>
          <w:numId w:val="10"/>
        </w:numPr>
        <w:spacing w:before="120" w:line="259" w:lineRule="auto"/>
        <w:ind w:left="446" w:hanging="446"/>
        <w:contextualSpacing w:val="0"/>
        <w:rPr>
          <w:sz w:val="22"/>
          <w:szCs w:val="22"/>
        </w:rPr>
      </w:pPr>
      <w:r w:rsidRPr="000B26F3">
        <w:rPr>
          <w:sz w:val="22"/>
          <w:szCs w:val="22"/>
        </w:rPr>
        <w:t xml:space="preserve">Kawakami I, Hasegawa M, Arai T, Ikeda K, Oshima K, Niizato K, Aoki N, Omi K, Higashi S, Hosokawa M, Hirayasu Y, Akiyama H. Tau accumulation in the nucleus accumbens in tangle-predominant dementia. Acta Neuropathol Commun. 2014 Apr </w:t>
      </w:r>
      <w:proofErr w:type="gramStart"/>
      <w:r w:rsidRPr="000B26F3">
        <w:rPr>
          <w:sz w:val="22"/>
          <w:szCs w:val="22"/>
        </w:rPr>
        <w:t>8;2:40</w:t>
      </w:r>
      <w:proofErr w:type="gramEnd"/>
      <w:r w:rsidRPr="000B26F3">
        <w:rPr>
          <w:sz w:val="22"/>
          <w:szCs w:val="22"/>
        </w:rPr>
        <w:t>. doi: 10.1186/2051-5960-2-40.</w:t>
      </w:r>
    </w:p>
    <w:p w14:paraId="65BF7DD5" w14:textId="77777777" w:rsidR="005C0E1A" w:rsidRPr="000B26F3" w:rsidRDefault="006758C4" w:rsidP="000B26F3">
      <w:pPr>
        <w:pStyle w:val="ListParagraph"/>
        <w:numPr>
          <w:ilvl w:val="0"/>
          <w:numId w:val="10"/>
        </w:numPr>
        <w:spacing w:before="120" w:line="259" w:lineRule="auto"/>
        <w:ind w:left="446" w:hanging="446"/>
        <w:contextualSpacing w:val="0"/>
        <w:rPr>
          <w:sz w:val="22"/>
          <w:szCs w:val="22"/>
        </w:rPr>
      </w:pPr>
      <w:r w:rsidRPr="000B26F3">
        <w:rPr>
          <w:sz w:val="22"/>
          <w:szCs w:val="22"/>
        </w:rPr>
        <w:t>Marquié M, Normandin MD, Vanderburg CR, et. al. Validating novel tau positron emission tomography tracer [F-18]-AV-1451 (T807) on postmortem brain tissue. Ann Neurol. 2015 Nov;78(5):787-800. doi: 10.1002/ana.24517. Epub 2015 Sep 25. PMID: 26344059; PMCID: PMC4900162.</w:t>
      </w:r>
    </w:p>
    <w:p w14:paraId="37A43A7C" w14:textId="49D0AE67" w:rsidR="005C0E1A" w:rsidRPr="000B26F3" w:rsidRDefault="005C0E1A" w:rsidP="000B26F3">
      <w:pPr>
        <w:pStyle w:val="ListParagraph"/>
        <w:numPr>
          <w:ilvl w:val="0"/>
          <w:numId w:val="10"/>
        </w:numPr>
        <w:spacing w:before="120" w:line="259" w:lineRule="auto"/>
        <w:ind w:left="446" w:hanging="446"/>
        <w:contextualSpacing w:val="0"/>
        <w:rPr>
          <w:sz w:val="22"/>
          <w:szCs w:val="22"/>
        </w:rPr>
      </w:pPr>
      <w:r w:rsidRPr="000B26F3">
        <w:rPr>
          <w:sz w:val="22"/>
          <w:szCs w:val="22"/>
        </w:rPr>
        <w:lastRenderedPageBreak/>
        <w:t xml:space="preserve">Shcherbinin S1, Schwarz AJ2, Joshi A3, Navitsky M3, Flitter M3, Shankle WR4, Devous MD Sr3, Mintun MA3. Kinetics of the Tau PET Tracer 18F-AV-1451 (T807) in Subjects with Normal Cognitive Function, Mild Cognitive Impairment, and Alzheimer Disease. J Nucl Med. 2016 Oct;57(10):1535-1542. </w:t>
      </w:r>
    </w:p>
    <w:p w14:paraId="7530403B" w14:textId="4212F41D" w:rsidR="00B63CFE" w:rsidRPr="000B26F3" w:rsidRDefault="00B63CFE" w:rsidP="000B26F3">
      <w:pPr>
        <w:pStyle w:val="ListParagraph"/>
        <w:numPr>
          <w:ilvl w:val="0"/>
          <w:numId w:val="10"/>
        </w:numPr>
        <w:spacing w:before="120" w:line="259" w:lineRule="auto"/>
        <w:ind w:left="446" w:hanging="446"/>
        <w:contextualSpacing w:val="0"/>
        <w:rPr>
          <w:sz w:val="22"/>
          <w:szCs w:val="22"/>
        </w:rPr>
      </w:pPr>
      <w:r w:rsidRPr="000B26F3">
        <w:rPr>
          <w:sz w:val="22"/>
          <w:szCs w:val="22"/>
        </w:rPr>
        <w:t>van Berckel BN1, Ossenkoppele R, Tolboom N, Yaqub M, Foster-Dingley JC, Windhorst AD, Scheltens P, Lammertsma AA, Boellaard R. Longitudinal amyloid imaging using 11C-PiB: methodologic considerations. J Nucl Med. 2013 Sep;54(9):1570-6. doi: 10.2967/jnumed.112.113654.</w:t>
      </w:r>
    </w:p>
    <w:p w14:paraId="08D359FC" w14:textId="1C038B0E" w:rsidR="00601068" w:rsidRPr="000B26F3" w:rsidRDefault="00601068" w:rsidP="000B26F3">
      <w:pPr>
        <w:pStyle w:val="ListParagraph"/>
        <w:numPr>
          <w:ilvl w:val="0"/>
          <w:numId w:val="10"/>
        </w:numPr>
        <w:spacing w:before="120" w:line="259" w:lineRule="auto"/>
        <w:ind w:left="446" w:hanging="446"/>
        <w:contextualSpacing w:val="0"/>
        <w:rPr>
          <w:sz w:val="22"/>
          <w:szCs w:val="22"/>
        </w:rPr>
      </w:pPr>
      <w:r w:rsidRPr="000B26F3">
        <w:rPr>
          <w:sz w:val="22"/>
          <w:szCs w:val="22"/>
        </w:rPr>
        <w:t>Smith R, Schöll M, Londos E, Ohlsson T, Hansson O. 18F-AV-1451 in Parkinson's Disease with and without dementia and in Dementia with Lewy Bodies. Sci Rep. 2018 Mar 16;8(1):4717. doi: 10.1038/s41598-018-23041-x.</w:t>
      </w:r>
    </w:p>
    <w:p w14:paraId="628C97F5" w14:textId="0A524F57" w:rsidR="00601068" w:rsidRPr="000B26F3" w:rsidRDefault="00601068" w:rsidP="000B26F3">
      <w:pPr>
        <w:pStyle w:val="ListParagraph"/>
        <w:numPr>
          <w:ilvl w:val="0"/>
          <w:numId w:val="10"/>
        </w:numPr>
        <w:spacing w:before="120" w:line="259" w:lineRule="auto"/>
        <w:ind w:left="446" w:hanging="446"/>
        <w:contextualSpacing w:val="0"/>
        <w:rPr>
          <w:sz w:val="22"/>
          <w:szCs w:val="22"/>
        </w:rPr>
      </w:pPr>
      <w:r w:rsidRPr="000B26F3">
        <w:rPr>
          <w:sz w:val="22"/>
          <w:szCs w:val="22"/>
        </w:rPr>
        <w:t>Hansen AK1, Brooks DJ2,3,4, Borghammer P. MAO-B Inhibitors Do Not Block In Vivo Flortaucipir([18F]-AV-1451) Binding. Mol Imaging Biol. 2018 Jun;20(3):356-360. doi: 10.1007/s11307-017-1143-1.</w:t>
      </w:r>
    </w:p>
    <w:p w14:paraId="4EFA4A5D" w14:textId="5C707D87" w:rsidR="00601068" w:rsidRPr="000B26F3" w:rsidRDefault="00601068" w:rsidP="000B26F3">
      <w:pPr>
        <w:pStyle w:val="ListParagraph"/>
        <w:numPr>
          <w:ilvl w:val="0"/>
          <w:numId w:val="10"/>
        </w:numPr>
        <w:spacing w:before="120" w:line="259" w:lineRule="auto"/>
        <w:ind w:left="446" w:hanging="446"/>
        <w:contextualSpacing w:val="0"/>
        <w:rPr>
          <w:sz w:val="22"/>
          <w:szCs w:val="22"/>
        </w:rPr>
      </w:pPr>
      <w:r w:rsidRPr="000B26F3">
        <w:rPr>
          <w:sz w:val="22"/>
          <w:szCs w:val="22"/>
        </w:rPr>
        <w:t>Drake LR, Pham JM, Desmond TJ, Mossine AV, Lee SJ, Kilbourn MR, Koeppe RA, Brooks AF, Scott PJH. Identification of AV-1451 as a Weak, Nonselective Inhibitor of Monoamine Oxidase. ACS Chem Neurosci. 2019 Aug 5. doi: 10.1021/acschemneuro.9b00326.</w:t>
      </w:r>
    </w:p>
    <w:p w14:paraId="2AF35DB2" w14:textId="6AF2C87E" w:rsidR="00601068" w:rsidRPr="000B26F3" w:rsidRDefault="00601068" w:rsidP="000B26F3">
      <w:pPr>
        <w:pStyle w:val="ListParagraph"/>
        <w:numPr>
          <w:ilvl w:val="0"/>
          <w:numId w:val="10"/>
        </w:numPr>
        <w:spacing w:before="120" w:line="259" w:lineRule="auto"/>
        <w:ind w:left="446" w:hanging="446"/>
        <w:contextualSpacing w:val="0"/>
        <w:rPr>
          <w:sz w:val="22"/>
          <w:szCs w:val="22"/>
        </w:rPr>
      </w:pPr>
      <w:r w:rsidRPr="000B26F3">
        <w:rPr>
          <w:sz w:val="22"/>
          <w:szCs w:val="22"/>
        </w:rPr>
        <w:t>Vermeiren C, Motte P, Viot D, Mairet-Coello G, Courade JP, Citron M, Mercier J, Hannestad J, Gillard M. The tau positron-emission tomography tracer AV-1451 binds with similar affinities to tau fibrils and monoamine oxidases. Mov Disord. 2018 Feb;33(2):273-281. doi: 10.1002/mds.27271. Epub 2017 Dec 26.</w:t>
      </w:r>
    </w:p>
    <w:p w14:paraId="314C148D" w14:textId="77777777" w:rsidR="00B42CAF" w:rsidRPr="000B26F3" w:rsidRDefault="00776D32" w:rsidP="000B26F3">
      <w:pPr>
        <w:pStyle w:val="ListParagraph"/>
        <w:numPr>
          <w:ilvl w:val="0"/>
          <w:numId w:val="10"/>
        </w:numPr>
        <w:spacing w:before="120" w:line="259" w:lineRule="auto"/>
        <w:ind w:left="446" w:hanging="446"/>
        <w:contextualSpacing w:val="0"/>
        <w:rPr>
          <w:sz w:val="22"/>
          <w:szCs w:val="22"/>
        </w:rPr>
      </w:pPr>
      <w:r w:rsidRPr="000B26F3">
        <w:rPr>
          <w:sz w:val="22"/>
          <w:szCs w:val="22"/>
        </w:rPr>
        <w:t>Freedman NM, Mishani E, Krausz Y, Weininger J, Lester H, Blaugrund E, Ehrlich D, Chisin R. In vivo measurement of brain monoamine oxidase B occupancy by rasagiline, using (11)C-l-deprenyl and PET. J Nucl Med. 2005 Oct;46(10):1618-24.</w:t>
      </w:r>
    </w:p>
    <w:p w14:paraId="562C7A07" w14:textId="5A70B7E8" w:rsidR="00653E1F" w:rsidRPr="000B26F3" w:rsidRDefault="00653E1F" w:rsidP="000B26F3">
      <w:pPr>
        <w:pStyle w:val="ListParagraph"/>
        <w:numPr>
          <w:ilvl w:val="0"/>
          <w:numId w:val="10"/>
        </w:numPr>
        <w:spacing w:before="120" w:line="259" w:lineRule="auto"/>
        <w:ind w:left="446" w:hanging="446"/>
        <w:contextualSpacing w:val="0"/>
        <w:rPr>
          <w:sz w:val="22"/>
          <w:szCs w:val="22"/>
        </w:rPr>
      </w:pPr>
      <w:r w:rsidRPr="000B26F3">
        <w:rPr>
          <w:sz w:val="22"/>
          <w:szCs w:val="22"/>
        </w:rPr>
        <w:t>Ikemoto K1, Kitahama K, Maeda T, Tokunaga Y, Valatx JL, De Maeyer E, Seif I. Electron-microscopic study of MAOB-containing structures in the nucleus accumbens shell: using MAOA-deficient transgenic mice. Brain Res. 1997 Oct 10;771(1):163-6.</w:t>
      </w:r>
    </w:p>
    <w:p w14:paraId="692A0CE9" w14:textId="6C85E4F0" w:rsidR="00C57728" w:rsidRPr="000B26F3" w:rsidRDefault="00C57728" w:rsidP="00A365CF">
      <w:pPr>
        <w:spacing w:before="240"/>
        <w:jc w:val="both"/>
        <w:rPr>
          <w:sz w:val="22"/>
          <w:szCs w:val="22"/>
        </w:rPr>
      </w:pPr>
    </w:p>
    <w:sectPr w:rsidR="00C57728" w:rsidRPr="000B26F3" w:rsidSect="007456D0">
      <w:footerReference w:type="even"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4F0A6E" w14:textId="77777777" w:rsidR="00060ECA" w:rsidRDefault="00060ECA" w:rsidP="00F634D9">
      <w:r>
        <w:separator/>
      </w:r>
    </w:p>
    <w:p w14:paraId="0A4FC8F9" w14:textId="77777777" w:rsidR="00060ECA" w:rsidRDefault="00060ECA"/>
  </w:endnote>
  <w:endnote w:type="continuationSeparator" w:id="0">
    <w:p w14:paraId="219B072A" w14:textId="77777777" w:rsidR="00060ECA" w:rsidRDefault="00060ECA" w:rsidP="00F634D9">
      <w:r>
        <w:continuationSeparator/>
      </w:r>
    </w:p>
    <w:p w14:paraId="536E8832" w14:textId="77777777" w:rsidR="00060ECA" w:rsidRDefault="00060E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41310700"/>
      <w:docPartObj>
        <w:docPartGallery w:val="Page Numbers (Bottom of Page)"/>
        <w:docPartUnique/>
      </w:docPartObj>
    </w:sdtPr>
    <w:sdtEndPr>
      <w:rPr>
        <w:rStyle w:val="PageNumber"/>
      </w:rPr>
    </w:sdtEndPr>
    <w:sdtContent>
      <w:p w14:paraId="21AA65A1" w14:textId="77777777" w:rsidR="00566848" w:rsidRDefault="00566848" w:rsidP="00F634D9">
        <w:pPr>
          <w:pStyle w:val="Footer"/>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10999F2" w14:textId="77777777" w:rsidR="00566848" w:rsidRDefault="00566848" w:rsidP="00F634D9">
    <w:pPr>
      <w:pStyle w:val="Footer"/>
    </w:pPr>
  </w:p>
  <w:p w14:paraId="0863A532" w14:textId="77777777" w:rsidR="00566848" w:rsidRDefault="0056684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827813705"/>
      <w:docPartObj>
        <w:docPartGallery w:val="Page Numbers (Bottom of Page)"/>
        <w:docPartUnique/>
      </w:docPartObj>
    </w:sdtPr>
    <w:sdtEndPr>
      <w:rPr>
        <w:rStyle w:val="PageNumber"/>
      </w:rPr>
    </w:sdtEndPr>
    <w:sdtContent>
      <w:p w14:paraId="324A8533" w14:textId="77777777" w:rsidR="00566848" w:rsidRDefault="00566848" w:rsidP="000147CE">
        <w:pPr>
          <w:pStyle w:val="Footer"/>
          <w:jc w:val="center"/>
        </w:pPr>
        <w:r w:rsidRPr="00E55EAF">
          <w:rPr>
            <w:rStyle w:val="PageNumber"/>
          </w:rPr>
          <w:fldChar w:fldCharType="begin"/>
        </w:r>
        <w:r w:rsidRPr="00E55EAF">
          <w:rPr>
            <w:rStyle w:val="PageNumber"/>
          </w:rPr>
          <w:instrText xml:space="preserve"> PAGE </w:instrText>
        </w:r>
        <w:r w:rsidRPr="00E55EAF">
          <w:rPr>
            <w:rStyle w:val="PageNumber"/>
          </w:rPr>
          <w:fldChar w:fldCharType="separate"/>
        </w:r>
        <w:r>
          <w:rPr>
            <w:rStyle w:val="PageNumber"/>
            <w:noProof/>
          </w:rPr>
          <w:t>1</w:t>
        </w:r>
        <w:r w:rsidRPr="00E55EAF">
          <w:rPr>
            <w:rStyle w:val="PageNumber"/>
          </w:rPr>
          <w:fldChar w:fldCharType="end"/>
        </w:r>
      </w:p>
    </w:sdtContent>
  </w:sdt>
  <w:p w14:paraId="6FE4CCAB" w14:textId="77777777" w:rsidR="00566848" w:rsidRDefault="0056684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9DECDE" w14:textId="77777777" w:rsidR="00060ECA" w:rsidRDefault="00060ECA" w:rsidP="00F634D9">
      <w:r>
        <w:separator/>
      </w:r>
    </w:p>
    <w:p w14:paraId="4E94C86E" w14:textId="77777777" w:rsidR="00060ECA" w:rsidRDefault="00060ECA"/>
  </w:footnote>
  <w:footnote w:type="continuationSeparator" w:id="0">
    <w:p w14:paraId="11FBB25F" w14:textId="77777777" w:rsidR="00060ECA" w:rsidRDefault="00060ECA" w:rsidP="00F634D9">
      <w:r>
        <w:continuationSeparator/>
      </w:r>
    </w:p>
    <w:p w14:paraId="7FF6A72C" w14:textId="77777777" w:rsidR="00060ECA" w:rsidRDefault="00060EC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539C9"/>
    <w:multiLevelType w:val="hybridMultilevel"/>
    <w:tmpl w:val="19063C0E"/>
    <w:lvl w:ilvl="0" w:tplc="E0A6E4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B8A551D"/>
    <w:multiLevelType w:val="hybridMultilevel"/>
    <w:tmpl w:val="A8FA336A"/>
    <w:lvl w:ilvl="0" w:tplc="2F3A31DC">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454B7B"/>
    <w:multiLevelType w:val="hybridMultilevel"/>
    <w:tmpl w:val="819E2898"/>
    <w:lvl w:ilvl="0" w:tplc="58EE2040">
      <w:start w:val="1"/>
      <w:numFmt w:val="bullet"/>
      <w:lvlText w:val="-"/>
      <w:lvlJc w:val="left"/>
      <w:pPr>
        <w:ind w:left="740" w:hanging="360"/>
      </w:pPr>
      <w:rPr>
        <w:rFonts w:ascii="Arial" w:eastAsia="Arial" w:hAnsi="Arial" w:hint="default"/>
        <w:w w:val="219"/>
        <w:sz w:val="18"/>
        <w:szCs w:val="18"/>
      </w:rPr>
    </w:lvl>
    <w:lvl w:ilvl="1" w:tplc="04090003" w:tentative="1">
      <w:start w:val="1"/>
      <w:numFmt w:val="bullet"/>
      <w:lvlText w:val="o"/>
      <w:lvlJc w:val="left"/>
      <w:pPr>
        <w:ind w:left="1460" w:hanging="360"/>
      </w:pPr>
      <w:rPr>
        <w:rFonts w:ascii="Courier New" w:hAnsi="Courier New" w:cs="Courier New" w:hint="default"/>
      </w:rPr>
    </w:lvl>
    <w:lvl w:ilvl="2" w:tplc="04090005" w:tentative="1">
      <w:start w:val="1"/>
      <w:numFmt w:val="bullet"/>
      <w:lvlText w:val=""/>
      <w:lvlJc w:val="left"/>
      <w:pPr>
        <w:ind w:left="2180" w:hanging="360"/>
      </w:pPr>
      <w:rPr>
        <w:rFonts w:ascii="Wingdings" w:hAnsi="Wingdings" w:hint="default"/>
      </w:rPr>
    </w:lvl>
    <w:lvl w:ilvl="3" w:tplc="04090001" w:tentative="1">
      <w:start w:val="1"/>
      <w:numFmt w:val="bullet"/>
      <w:lvlText w:val=""/>
      <w:lvlJc w:val="left"/>
      <w:pPr>
        <w:ind w:left="2900" w:hanging="360"/>
      </w:pPr>
      <w:rPr>
        <w:rFonts w:ascii="Symbol" w:hAnsi="Symbol" w:hint="default"/>
      </w:rPr>
    </w:lvl>
    <w:lvl w:ilvl="4" w:tplc="04090003" w:tentative="1">
      <w:start w:val="1"/>
      <w:numFmt w:val="bullet"/>
      <w:lvlText w:val="o"/>
      <w:lvlJc w:val="left"/>
      <w:pPr>
        <w:ind w:left="3620" w:hanging="360"/>
      </w:pPr>
      <w:rPr>
        <w:rFonts w:ascii="Courier New" w:hAnsi="Courier New" w:cs="Courier New" w:hint="default"/>
      </w:rPr>
    </w:lvl>
    <w:lvl w:ilvl="5" w:tplc="04090005" w:tentative="1">
      <w:start w:val="1"/>
      <w:numFmt w:val="bullet"/>
      <w:lvlText w:val=""/>
      <w:lvlJc w:val="left"/>
      <w:pPr>
        <w:ind w:left="4340" w:hanging="360"/>
      </w:pPr>
      <w:rPr>
        <w:rFonts w:ascii="Wingdings" w:hAnsi="Wingdings" w:hint="default"/>
      </w:rPr>
    </w:lvl>
    <w:lvl w:ilvl="6" w:tplc="04090001" w:tentative="1">
      <w:start w:val="1"/>
      <w:numFmt w:val="bullet"/>
      <w:lvlText w:val=""/>
      <w:lvlJc w:val="left"/>
      <w:pPr>
        <w:ind w:left="5060" w:hanging="360"/>
      </w:pPr>
      <w:rPr>
        <w:rFonts w:ascii="Symbol" w:hAnsi="Symbol" w:hint="default"/>
      </w:rPr>
    </w:lvl>
    <w:lvl w:ilvl="7" w:tplc="04090003" w:tentative="1">
      <w:start w:val="1"/>
      <w:numFmt w:val="bullet"/>
      <w:lvlText w:val="o"/>
      <w:lvlJc w:val="left"/>
      <w:pPr>
        <w:ind w:left="5780" w:hanging="360"/>
      </w:pPr>
      <w:rPr>
        <w:rFonts w:ascii="Courier New" w:hAnsi="Courier New" w:cs="Courier New" w:hint="default"/>
      </w:rPr>
    </w:lvl>
    <w:lvl w:ilvl="8" w:tplc="04090005" w:tentative="1">
      <w:start w:val="1"/>
      <w:numFmt w:val="bullet"/>
      <w:lvlText w:val=""/>
      <w:lvlJc w:val="left"/>
      <w:pPr>
        <w:ind w:left="6500" w:hanging="360"/>
      </w:pPr>
      <w:rPr>
        <w:rFonts w:ascii="Wingdings" w:hAnsi="Wingdings" w:hint="default"/>
      </w:rPr>
    </w:lvl>
  </w:abstractNum>
  <w:abstractNum w:abstractNumId="3" w15:restartNumberingAfterBreak="0">
    <w:nsid w:val="16613D2C"/>
    <w:multiLevelType w:val="hybridMultilevel"/>
    <w:tmpl w:val="5EC081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0761B2"/>
    <w:multiLevelType w:val="hybridMultilevel"/>
    <w:tmpl w:val="A8F8C9CA"/>
    <w:lvl w:ilvl="0" w:tplc="E0A6E4BE">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AB3762"/>
    <w:multiLevelType w:val="hybridMultilevel"/>
    <w:tmpl w:val="B374DE8C"/>
    <w:lvl w:ilvl="0" w:tplc="E0A6E4BE">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9B0F1A"/>
    <w:multiLevelType w:val="hybridMultilevel"/>
    <w:tmpl w:val="09C06588"/>
    <w:lvl w:ilvl="0" w:tplc="E0A6E4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A53F16"/>
    <w:multiLevelType w:val="hybridMultilevel"/>
    <w:tmpl w:val="036EFBDE"/>
    <w:lvl w:ilvl="0" w:tplc="7A9A0D28">
      <w:start w:val="1"/>
      <w:numFmt w:val="decimal"/>
      <w:lvlText w:val="%1)"/>
      <w:lvlJc w:val="left"/>
      <w:pPr>
        <w:ind w:left="360" w:hanging="360"/>
      </w:pPr>
      <w:rPr>
        <w:rFonts w:hint="default"/>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DA1412A"/>
    <w:multiLevelType w:val="hybridMultilevel"/>
    <w:tmpl w:val="565C97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6FD5997"/>
    <w:multiLevelType w:val="hybridMultilevel"/>
    <w:tmpl w:val="F9525524"/>
    <w:lvl w:ilvl="0" w:tplc="46082F0A">
      <w:start w:val="21"/>
      <w:numFmt w:val="bullet"/>
      <w:lvlText w:val="•"/>
      <w:lvlJc w:val="left"/>
      <w:pPr>
        <w:ind w:left="1080" w:hanging="72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DA21D9"/>
    <w:multiLevelType w:val="hybridMultilevel"/>
    <w:tmpl w:val="638ED022"/>
    <w:lvl w:ilvl="0" w:tplc="2F3A31DC">
      <w:start w:val="1"/>
      <w:numFmt w:val="bullet"/>
      <w:lvlText w:val=""/>
      <w:lvlJc w:val="left"/>
      <w:pPr>
        <w:ind w:left="720" w:hanging="360"/>
      </w:pPr>
      <w:rPr>
        <w:rFonts w:ascii="Symbol" w:hAnsi="Symbol" w:hint="default"/>
        <w:sz w:val="16"/>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977DEF"/>
    <w:multiLevelType w:val="hybridMultilevel"/>
    <w:tmpl w:val="01321F8A"/>
    <w:lvl w:ilvl="0" w:tplc="2F3A31DC">
      <w:start w:val="1"/>
      <w:numFmt w:val="bullet"/>
      <w:lvlText w:val=""/>
      <w:lvlJc w:val="left"/>
      <w:pPr>
        <w:ind w:left="720" w:hanging="360"/>
      </w:pPr>
      <w:rPr>
        <w:rFonts w:ascii="Symbol" w:hAnsi="Symbol" w:hint="default"/>
        <w:sz w:val="16"/>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4D3261E"/>
    <w:multiLevelType w:val="hybridMultilevel"/>
    <w:tmpl w:val="FC340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6B722E"/>
    <w:multiLevelType w:val="hybridMultilevel"/>
    <w:tmpl w:val="25B87A6A"/>
    <w:lvl w:ilvl="0" w:tplc="F0F20BA4">
      <w:start w:val="1"/>
      <w:numFmt w:val="bullet"/>
      <w:pStyle w:val="Bulletedtextindent"/>
      <w:lvlText w:val=""/>
      <w:lvlJc w:val="left"/>
      <w:pPr>
        <w:ind w:left="1440" w:hanging="360"/>
      </w:pPr>
      <w:rPr>
        <w:rFonts w:ascii="Symbol" w:hAnsi="Symbol" w:hint="default"/>
        <w:sz w:val="16"/>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16B38CE"/>
    <w:multiLevelType w:val="hybridMultilevel"/>
    <w:tmpl w:val="7B529D5E"/>
    <w:lvl w:ilvl="0" w:tplc="04090003">
      <w:start w:val="1"/>
      <w:numFmt w:val="bullet"/>
      <w:lvlText w:val="o"/>
      <w:lvlJc w:val="left"/>
      <w:pPr>
        <w:ind w:left="1440" w:hanging="360"/>
      </w:pPr>
      <w:rPr>
        <w:rFonts w:ascii="Courier New" w:hAnsi="Courier New"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589935AE"/>
    <w:multiLevelType w:val="hybridMultilevel"/>
    <w:tmpl w:val="B374DE8C"/>
    <w:lvl w:ilvl="0" w:tplc="E0A6E4BE">
      <w:start w:val="1"/>
      <w:numFmt w:val="decimal"/>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AA82370"/>
    <w:multiLevelType w:val="hybridMultilevel"/>
    <w:tmpl w:val="8F64886A"/>
    <w:lvl w:ilvl="0" w:tplc="2F3A31DC">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65B0EB0"/>
    <w:multiLevelType w:val="hybridMultilevel"/>
    <w:tmpl w:val="DDF47D9A"/>
    <w:lvl w:ilvl="0" w:tplc="2F3A31DC">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CE37FE5"/>
    <w:multiLevelType w:val="hybridMultilevel"/>
    <w:tmpl w:val="B3AC551C"/>
    <w:lvl w:ilvl="0" w:tplc="E0A6E4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D342319"/>
    <w:multiLevelType w:val="hybridMultilevel"/>
    <w:tmpl w:val="F6362FCE"/>
    <w:lvl w:ilvl="0" w:tplc="2F3A31DC">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C6E4C5C"/>
    <w:multiLevelType w:val="hybridMultilevel"/>
    <w:tmpl w:val="4CB63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13"/>
  </w:num>
  <w:num w:numId="4">
    <w:abstractNumId w:val="6"/>
  </w:num>
  <w:num w:numId="5">
    <w:abstractNumId w:val="5"/>
  </w:num>
  <w:num w:numId="6">
    <w:abstractNumId w:val="18"/>
  </w:num>
  <w:num w:numId="7">
    <w:abstractNumId w:val="12"/>
  </w:num>
  <w:num w:numId="8">
    <w:abstractNumId w:val="15"/>
  </w:num>
  <w:num w:numId="9">
    <w:abstractNumId w:val="4"/>
  </w:num>
  <w:num w:numId="10">
    <w:abstractNumId w:val="0"/>
  </w:num>
  <w:num w:numId="11">
    <w:abstractNumId w:val="3"/>
  </w:num>
  <w:num w:numId="12">
    <w:abstractNumId w:val="8"/>
  </w:num>
  <w:num w:numId="13">
    <w:abstractNumId w:val="7"/>
  </w:num>
  <w:num w:numId="14">
    <w:abstractNumId w:val="20"/>
  </w:num>
  <w:num w:numId="15">
    <w:abstractNumId w:val="1"/>
  </w:num>
  <w:num w:numId="16">
    <w:abstractNumId w:val="11"/>
  </w:num>
  <w:num w:numId="17">
    <w:abstractNumId w:val="10"/>
  </w:num>
  <w:num w:numId="18">
    <w:abstractNumId w:val="16"/>
  </w:num>
  <w:num w:numId="19">
    <w:abstractNumId w:val="19"/>
  </w:num>
  <w:num w:numId="20">
    <w:abstractNumId w:val="9"/>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9"/>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1833"/>
    <w:rsid w:val="000031C2"/>
    <w:rsid w:val="000032CB"/>
    <w:rsid w:val="00003AC7"/>
    <w:rsid w:val="00003DB6"/>
    <w:rsid w:val="00003FD3"/>
    <w:rsid w:val="000050D6"/>
    <w:rsid w:val="000055E0"/>
    <w:rsid w:val="00007DD8"/>
    <w:rsid w:val="000106D5"/>
    <w:rsid w:val="0001246A"/>
    <w:rsid w:val="00013732"/>
    <w:rsid w:val="000147CE"/>
    <w:rsid w:val="0001584B"/>
    <w:rsid w:val="00021FE8"/>
    <w:rsid w:val="00024696"/>
    <w:rsid w:val="00024A19"/>
    <w:rsid w:val="00026432"/>
    <w:rsid w:val="00026EAF"/>
    <w:rsid w:val="00027B24"/>
    <w:rsid w:val="00030789"/>
    <w:rsid w:val="0003108F"/>
    <w:rsid w:val="000339BF"/>
    <w:rsid w:val="00033D32"/>
    <w:rsid w:val="00034767"/>
    <w:rsid w:val="0003542C"/>
    <w:rsid w:val="00035BBE"/>
    <w:rsid w:val="00036F88"/>
    <w:rsid w:val="00042F49"/>
    <w:rsid w:val="0004405D"/>
    <w:rsid w:val="00045E36"/>
    <w:rsid w:val="00051CF8"/>
    <w:rsid w:val="00052504"/>
    <w:rsid w:val="000541E5"/>
    <w:rsid w:val="00054757"/>
    <w:rsid w:val="0005536C"/>
    <w:rsid w:val="00056320"/>
    <w:rsid w:val="00056A99"/>
    <w:rsid w:val="00056F94"/>
    <w:rsid w:val="00060ECA"/>
    <w:rsid w:val="00062063"/>
    <w:rsid w:val="00063735"/>
    <w:rsid w:val="00066194"/>
    <w:rsid w:val="0006651E"/>
    <w:rsid w:val="00070C79"/>
    <w:rsid w:val="0007214A"/>
    <w:rsid w:val="000722CD"/>
    <w:rsid w:val="000728E6"/>
    <w:rsid w:val="00073614"/>
    <w:rsid w:val="00073CBD"/>
    <w:rsid w:val="00074453"/>
    <w:rsid w:val="00074CED"/>
    <w:rsid w:val="00077DDE"/>
    <w:rsid w:val="0008030E"/>
    <w:rsid w:val="00084CD0"/>
    <w:rsid w:val="000874A5"/>
    <w:rsid w:val="00087A48"/>
    <w:rsid w:val="00087B5B"/>
    <w:rsid w:val="0009074E"/>
    <w:rsid w:val="00090D82"/>
    <w:rsid w:val="00091833"/>
    <w:rsid w:val="00094BD1"/>
    <w:rsid w:val="00094D69"/>
    <w:rsid w:val="000A0472"/>
    <w:rsid w:val="000A46FE"/>
    <w:rsid w:val="000A68A0"/>
    <w:rsid w:val="000A7411"/>
    <w:rsid w:val="000A7C29"/>
    <w:rsid w:val="000A7EBC"/>
    <w:rsid w:val="000B0A4A"/>
    <w:rsid w:val="000B26F3"/>
    <w:rsid w:val="000B4A64"/>
    <w:rsid w:val="000B5DF1"/>
    <w:rsid w:val="000B6B0C"/>
    <w:rsid w:val="000B716E"/>
    <w:rsid w:val="000B71D4"/>
    <w:rsid w:val="000C0774"/>
    <w:rsid w:val="000C31D9"/>
    <w:rsid w:val="000C531F"/>
    <w:rsid w:val="000D470D"/>
    <w:rsid w:val="000D5305"/>
    <w:rsid w:val="000D76F1"/>
    <w:rsid w:val="000D7FDF"/>
    <w:rsid w:val="000E3128"/>
    <w:rsid w:val="000E33BD"/>
    <w:rsid w:val="000E3C03"/>
    <w:rsid w:val="000E5697"/>
    <w:rsid w:val="000E5B62"/>
    <w:rsid w:val="000E6E54"/>
    <w:rsid w:val="000F058C"/>
    <w:rsid w:val="000F06E2"/>
    <w:rsid w:val="000F1080"/>
    <w:rsid w:val="000F2110"/>
    <w:rsid w:val="000F2AE8"/>
    <w:rsid w:val="000F3077"/>
    <w:rsid w:val="000F5314"/>
    <w:rsid w:val="000F5D71"/>
    <w:rsid w:val="000F6229"/>
    <w:rsid w:val="000F6C3D"/>
    <w:rsid w:val="000F6D4B"/>
    <w:rsid w:val="000F7126"/>
    <w:rsid w:val="000F7973"/>
    <w:rsid w:val="00101B1B"/>
    <w:rsid w:val="001041D8"/>
    <w:rsid w:val="001045E1"/>
    <w:rsid w:val="00107961"/>
    <w:rsid w:val="00107B41"/>
    <w:rsid w:val="0011017C"/>
    <w:rsid w:val="001153FB"/>
    <w:rsid w:val="00116FFC"/>
    <w:rsid w:val="001219D5"/>
    <w:rsid w:val="00123B39"/>
    <w:rsid w:val="0012465C"/>
    <w:rsid w:val="001253C8"/>
    <w:rsid w:val="00127AA9"/>
    <w:rsid w:val="00130A77"/>
    <w:rsid w:val="00134D77"/>
    <w:rsid w:val="0013527A"/>
    <w:rsid w:val="00136670"/>
    <w:rsid w:val="0013756E"/>
    <w:rsid w:val="00137A78"/>
    <w:rsid w:val="00137DED"/>
    <w:rsid w:val="00137F02"/>
    <w:rsid w:val="00144741"/>
    <w:rsid w:val="0014606E"/>
    <w:rsid w:val="0015017F"/>
    <w:rsid w:val="001512D8"/>
    <w:rsid w:val="0015148D"/>
    <w:rsid w:val="00151F8D"/>
    <w:rsid w:val="00153561"/>
    <w:rsid w:val="00160736"/>
    <w:rsid w:val="001627D6"/>
    <w:rsid w:val="001648D1"/>
    <w:rsid w:val="00165186"/>
    <w:rsid w:val="001657E3"/>
    <w:rsid w:val="00166FE4"/>
    <w:rsid w:val="00170155"/>
    <w:rsid w:val="00170638"/>
    <w:rsid w:val="0017073B"/>
    <w:rsid w:val="001710C6"/>
    <w:rsid w:val="001719FB"/>
    <w:rsid w:val="0017204E"/>
    <w:rsid w:val="00172F29"/>
    <w:rsid w:val="0017403E"/>
    <w:rsid w:val="00174BC4"/>
    <w:rsid w:val="00175CCE"/>
    <w:rsid w:val="0017639B"/>
    <w:rsid w:val="00183351"/>
    <w:rsid w:val="00184FEE"/>
    <w:rsid w:val="00185C36"/>
    <w:rsid w:val="001872C6"/>
    <w:rsid w:val="0019071E"/>
    <w:rsid w:val="00191F33"/>
    <w:rsid w:val="0019208C"/>
    <w:rsid w:val="00195635"/>
    <w:rsid w:val="001975F0"/>
    <w:rsid w:val="001979F6"/>
    <w:rsid w:val="001A24F3"/>
    <w:rsid w:val="001A361A"/>
    <w:rsid w:val="001A4EF4"/>
    <w:rsid w:val="001A5431"/>
    <w:rsid w:val="001A54F3"/>
    <w:rsid w:val="001A770B"/>
    <w:rsid w:val="001A7898"/>
    <w:rsid w:val="001A79AF"/>
    <w:rsid w:val="001B406E"/>
    <w:rsid w:val="001B47A3"/>
    <w:rsid w:val="001B5F61"/>
    <w:rsid w:val="001C1093"/>
    <w:rsid w:val="001C170E"/>
    <w:rsid w:val="001C1B6E"/>
    <w:rsid w:val="001C1D30"/>
    <w:rsid w:val="001C2226"/>
    <w:rsid w:val="001C4A6D"/>
    <w:rsid w:val="001C4FE2"/>
    <w:rsid w:val="001C6D24"/>
    <w:rsid w:val="001D06A8"/>
    <w:rsid w:val="001D0F17"/>
    <w:rsid w:val="001D188C"/>
    <w:rsid w:val="001D1F79"/>
    <w:rsid w:val="001D2B8A"/>
    <w:rsid w:val="001D4538"/>
    <w:rsid w:val="001D45EF"/>
    <w:rsid w:val="001D5A4E"/>
    <w:rsid w:val="001D6D76"/>
    <w:rsid w:val="001E360B"/>
    <w:rsid w:val="001E38E4"/>
    <w:rsid w:val="001E3E31"/>
    <w:rsid w:val="001E5542"/>
    <w:rsid w:val="001E5C32"/>
    <w:rsid w:val="001E644F"/>
    <w:rsid w:val="001E742D"/>
    <w:rsid w:val="001F0185"/>
    <w:rsid w:val="001F02DD"/>
    <w:rsid w:val="001F091F"/>
    <w:rsid w:val="001F159E"/>
    <w:rsid w:val="001F5889"/>
    <w:rsid w:val="001F6E60"/>
    <w:rsid w:val="001F7A7A"/>
    <w:rsid w:val="002006EC"/>
    <w:rsid w:val="002009AE"/>
    <w:rsid w:val="00204B60"/>
    <w:rsid w:val="002068AA"/>
    <w:rsid w:val="00207629"/>
    <w:rsid w:val="00211715"/>
    <w:rsid w:val="00211CD6"/>
    <w:rsid w:val="0021664F"/>
    <w:rsid w:val="00222D6E"/>
    <w:rsid w:val="00222F60"/>
    <w:rsid w:val="00223952"/>
    <w:rsid w:val="00225414"/>
    <w:rsid w:val="00232F33"/>
    <w:rsid w:val="00233080"/>
    <w:rsid w:val="00235ECD"/>
    <w:rsid w:val="002369D9"/>
    <w:rsid w:val="00236F1A"/>
    <w:rsid w:val="00237ABD"/>
    <w:rsid w:val="00237B89"/>
    <w:rsid w:val="00242C83"/>
    <w:rsid w:val="0024465F"/>
    <w:rsid w:val="00244851"/>
    <w:rsid w:val="00253735"/>
    <w:rsid w:val="00254376"/>
    <w:rsid w:val="002561F4"/>
    <w:rsid w:val="00257FD9"/>
    <w:rsid w:val="00261075"/>
    <w:rsid w:val="00262189"/>
    <w:rsid w:val="002624C0"/>
    <w:rsid w:val="002627E6"/>
    <w:rsid w:val="00264B3D"/>
    <w:rsid w:val="0026520B"/>
    <w:rsid w:val="00265535"/>
    <w:rsid w:val="0026560E"/>
    <w:rsid w:val="00265EC4"/>
    <w:rsid w:val="00265EF9"/>
    <w:rsid w:val="0026670D"/>
    <w:rsid w:val="002721C6"/>
    <w:rsid w:val="0027284F"/>
    <w:rsid w:val="00272E50"/>
    <w:rsid w:val="00276A17"/>
    <w:rsid w:val="00277A5C"/>
    <w:rsid w:val="00277DCF"/>
    <w:rsid w:val="00281E26"/>
    <w:rsid w:val="002861C6"/>
    <w:rsid w:val="0028786A"/>
    <w:rsid w:val="00287C8B"/>
    <w:rsid w:val="002908B8"/>
    <w:rsid w:val="00290AC3"/>
    <w:rsid w:val="00290BF9"/>
    <w:rsid w:val="002917F5"/>
    <w:rsid w:val="00291BF5"/>
    <w:rsid w:val="0029263C"/>
    <w:rsid w:val="0029278C"/>
    <w:rsid w:val="002936F0"/>
    <w:rsid w:val="00297DE0"/>
    <w:rsid w:val="002A076A"/>
    <w:rsid w:val="002A0FD5"/>
    <w:rsid w:val="002A2872"/>
    <w:rsid w:val="002A2F07"/>
    <w:rsid w:val="002A524F"/>
    <w:rsid w:val="002A677F"/>
    <w:rsid w:val="002B000A"/>
    <w:rsid w:val="002B1965"/>
    <w:rsid w:val="002B34A9"/>
    <w:rsid w:val="002B41A1"/>
    <w:rsid w:val="002B441B"/>
    <w:rsid w:val="002C1AA5"/>
    <w:rsid w:val="002C259B"/>
    <w:rsid w:val="002C679B"/>
    <w:rsid w:val="002C67C9"/>
    <w:rsid w:val="002D0AA7"/>
    <w:rsid w:val="002D0F5E"/>
    <w:rsid w:val="002E098F"/>
    <w:rsid w:val="002E126D"/>
    <w:rsid w:val="002E2E61"/>
    <w:rsid w:val="002E5290"/>
    <w:rsid w:val="002E58B5"/>
    <w:rsid w:val="002F11D3"/>
    <w:rsid w:val="002F227A"/>
    <w:rsid w:val="002F61B2"/>
    <w:rsid w:val="002F6BD3"/>
    <w:rsid w:val="002F6C77"/>
    <w:rsid w:val="002F7DE5"/>
    <w:rsid w:val="003008FF"/>
    <w:rsid w:val="00302678"/>
    <w:rsid w:val="00303970"/>
    <w:rsid w:val="00303D71"/>
    <w:rsid w:val="00304731"/>
    <w:rsid w:val="00304FA0"/>
    <w:rsid w:val="00305A57"/>
    <w:rsid w:val="003115B1"/>
    <w:rsid w:val="0031415C"/>
    <w:rsid w:val="0031532C"/>
    <w:rsid w:val="00316E48"/>
    <w:rsid w:val="0032037E"/>
    <w:rsid w:val="003206D0"/>
    <w:rsid w:val="003211A1"/>
    <w:rsid w:val="00322456"/>
    <w:rsid w:val="003227FD"/>
    <w:rsid w:val="003247CB"/>
    <w:rsid w:val="00325772"/>
    <w:rsid w:val="00331BD6"/>
    <w:rsid w:val="00331FD0"/>
    <w:rsid w:val="003352F3"/>
    <w:rsid w:val="00335EC3"/>
    <w:rsid w:val="00336727"/>
    <w:rsid w:val="00336E70"/>
    <w:rsid w:val="003375AD"/>
    <w:rsid w:val="00337A88"/>
    <w:rsid w:val="00341CBB"/>
    <w:rsid w:val="00352BA7"/>
    <w:rsid w:val="00352EF8"/>
    <w:rsid w:val="00353296"/>
    <w:rsid w:val="003540A0"/>
    <w:rsid w:val="003544D7"/>
    <w:rsid w:val="00355485"/>
    <w:rsid w:val="00360A04"/>
    <w:rsid w:val="003627CC"/>
    <w:rsid w:val="00362B69"/>
    <w:rsid w:val="00364519"/>
    <w:rsid w:val="003675AA"/>
    <w:rsid w:val="00367BFB"/>
    <w:rsid w:val="003709A0"/>
    <w:rsid w:val="00370A13"/>
    <w:rsid w:val="00371839"/>
    <w:rsid w:val="00372402"/>
    <w:rsid w:val="003762FD"/>
    <w:rsid w:val="003769A7"/>
    <w:rsid w:val="003777FF"/>
    <w:rsid w:val="00377F09"/>
    <w:rsid w:val="0038025A"/>
    <w:rsid w:val="00380D85"/>
    <w:rsid w:val="0038187D"/>
    <w:rsid w:val="0038198B"/>
    <w:rsid w:val="00381E01"/>
    <w:rsid w:val="003829CA"/>
    <w:rsid w:val="00387795"/>
    <w:rsid w:val="00387D4C"/>
    <w:rsid w:val="003915E8"/>
    <w:rsid w:val="00391DEF"/>
    <w:rsid w:val="0039337C"/>
    <w:rsid w:val="00394423"/>
    <w:rsid w:val="00394CA3"/>
    <w:rsid w:val="0039636C"/>
    <w:rsid w:val="00396B6A"/>
    <w:rsid w:val="00397BD6"/>
    <w:rsid w:val="003A506C"/>
    <w:rsid w:val="003A76FB"/>
    <w:rsid w:val="003B08D8"/>
    <w:rsid w:val="003B1B17"/>
    <w:rsid w:val="003B2018"/>
    <w:rsid w:val="003B2742"/>
    <w:rsid w:val="003B2EFB"/>
    <w:rsid w:val="003B3F24"/>
    <w:rsid w:val="003B5281"/>
    <w:rsid w:val="003B77F9"/>
    <w:rsid w:val="003C2208"/>
    <w:rsid w:val="003C2B43"/>
    <w:rsid w:val="003C37F6"/>
    <w:rsid w:val="003C58CF"/>
    <w:rsid w:val="003C6894"/>
    <w:rsid w:val="003C7C85"/>
    <w:rsid w:val="003D2F44"/>
    <w:rsid w:val="003D5DF8"/>
    <w:rsid w:val="003E134E"/>
    <w:rsid w:val="003E37DD"/>
    <w:rsid w:val="003E6EEC"/>
    <w:rsid w:val="003F1AA6"/>
    <w:rsid w:val="003F2F60"/>
    <w:rsid w:val="003F4AAE"/>
    <w:rsid w:val="003F4C91"/>
    <w:rsid w:val="00400382"/>
    <w:rsid w:val="00400755"/>
    <w:rsid w:val="00400F96"/>
    <w:rsid w:val="0040182D"/>
    <w:rsid w:val="00401E97"/>
    <w:rsid w:val="00401ECD"/>
    <w:rsid w:val="00401F9D"/>
    <w:rsid w:val="004048F1"/>
    <w:rsid w:val="00406F80"/>
    <w:rsid w:val="00407DE2"/>
    <w:rsid w:val="00411C41"/>
    <w:rsid w:val="00415BAE"/>
    <w:rsid w:val="00416FF3"/>
    <w:rsid w:val="004178CB"/>
    <w:rsid w:val="0042131E"/>
    <w:rsid w:val="004218FD"/>
    <w:rsid w:val="004237C5"/>
    <w:rsid w:val="00425305"/>
    <w:rsid w:val="004263C8"/>
    <w:rsid w:val="00426E03"/>
    <w:rsid w:val="00430B63"/>
    <w:rsid w:val="00433969"/>
    <w:rsid w:val="00433BC7"/>
    <w:rsid w:val="004340FF"/>
    <w:rsid w:val="00434BC5"/>
    <w:rsid w:val="00435F5D"/>
    <w:rsid w:val="0043760E"/>
    <w:rsid w:val="00440727"/>
    <w:rsid w:val="0044095B"/>
    <w:rsid w:val="00441CCD"/>
    <w:rsid w:val="00441EE4"/>
    <w:rsid w:val="0044261E"/>
    <w:rsid w:val="00442826"/>
    <w:rsid w:val="00442AA5"/>
    <w:rsid w:val="00443895"/>
    <w:rsid w:val="00444888"/>
    <w:rsid w:val="00445E0F"/>
    <w:rsid w:val="0045069E"/>
    <w:rsid w:val="004510C3"/>
    <w:rsid w:val="00452A1A"/>
    <w:rsid w:val="004561CA"/>
    <w:rsid w:val="00460D85"/>
    <w:rsid w:val="0046228B"/>
    <w:rsid w:val="004677C4"/>
    <w:rsid w:val="00471F4D"/>
    <w:rsid w:val="00474972"/>
    <w:rsid w:val="00474A00"/>
    <w:rsid w:val="00474B3B"/>
    <w:rsid w:val="0048030B"/>
    <w:rsid w:val="00484907"/>
    <w:rsid w:val="00484C81"/>
    <w:rsid w:val="0049108A"/>
    <w:rsid w:val="0049159C"/>
    <w:rsid w:val="00491CA0"/>
    <w:rsid w:val="004921AF"/>
    <w:rsid w:val="0049333E"/>
    <w:rsid w:val="0049777E"/>
    <w:rsid w:val="00497939"/>
    <w:rsid w:val="00497C37"/>
    <w:rsid w:val="004A180D"/>
    <w:rsid w:val="004A2B48"/>
    <w:rsid w:val="004A4107"/>
    <w:rsid w:val="004A5052"/>
    <w:rsid w:val="004A607F"/>
    <w:rsid w:val="004A70B1"/>
    <w:rsid w:val="004A70EB"/>
    <w:rsid w:val="004A7118"/>
    <w:rsid w:val="004B0FDC"/>
    <w:rsid w:val="004B13C5"/>
    <w:rsid w:val="004B5013"/>
    <w:rsid w:val="004B7737"/>
    <w:rsid w:val="004C08F1"/>
    <w:rsid w:val="004C0A15"/>
    <w:rsid w:val="004C125A"/>
    <w:rsid w:val="004C250E"/>
    <w:rsid w:val="004C254F"/>
    <w:rsid w:val="004C46D6"/>
    <w:rsid w:val="004C48F3"/>
    <w:rsid w:val="004C5395"/>
    <w:rsid w:val="004C5AF6"/>
    <w:rsid w:val="004C5D8F"/>
    <w:rsid w:val="004C5EF8"/>
    <w:rsid w:val="004C6DD5"/>
    <w:rsid w:val="004E1FBA"/>
    <w:rsid w:val="004E386D"/>
    <w:rsid w:val="004E3CF5"/>
    <w:rsid w:val="004E4F5A"/>
    <w:rsid w:val="004E5E5C"/>
    <w:rsid w:val="004E67C6"/>
    <w:rsid w:val="004F15CB"/>
    <w:rsid w:val="004F29D1"/>
    <w:rsid w:val="004F3907"/>
    <w:rsid w:val="004F5CBC"/>
    <w:rsid w:val="00500BEA"/>
    <w:rsid w:val="00502338"/>
    <w:rsid w:val="00503F82"/>
    <w:rsid w:val="005045CC"/>
    <w:rsid w:val="00504757"/>
    <w:rsid w:val="005059B4"/>
    <w:rsid w:val="00512F2D"/>
    <w:rsid w:val="00514780"/>
    <w:rsid w:val="00514A1D"/>
    <w:rsid w:val="00514F6B"/>
    <w:rsid w:val="00516BF8"/>
    <w:rsid w:val="005230A9"/>
    <w:rsid w:val="00531790"/>
    <w:rsid w:val="00531A00"/>
    <w:rsid w:val="005326E4"/>
    <w:rsid w:val="00535870"/>
    <w:rsid w:val="0054322F"/>
    <w:rsid w:val="0054407E"/>
    <w:rsid w:val="00544288"/>
    <w:rsid w:val="00544721"/>
    <w:rsid w:val="00544ACA"/>
    <w:rsid w:val="00546980"/>
    <w:rsid w:val="0055025D"/>
    <w:rsid w:val="005511E7"/>
    <w:rsid w:val="00551F79"/>
    <w:rsid w:val="00552035"/>
    <w:rsid w:val="0055296A"/>
    <w:rsid w:val="00552D6A"/>
    <w:rsid w:val="00556461"/>
    <w:rsid w:val="00556A51"/>
    <w:rsid w:val="00557D8D"/>
    <w:rsid w:val="005615D9"/>
    <w:rsid w:val="00562B88"/>
    <w:rsid w:val="00562FBD"/>
    <w:rsid w:val="005637B6"/>
    <w:rsid w:val="005656F9"/>
    <w:rsid w:val="005667D8"/>
    <w:rsid w:val="00566848"/>
    <w:rsid w:val="005670E9"/>
    <w:rsid w:val="00570539"/>
    <w:rsid w:val="00570562"/>
    <w:rsid w:val="00572844"/>
    <w:rsid w:val="00573B1D"/>
    <w:rsid w:val="0057455B"/>
    <w:rsid w:val="00574996"/>
    <w:rsid w:val="0057573E"/>
    <w:rsid w:val="005814B9"/>
    <w:rsid w:val="005815A6"/>
    <w:rsid w:val="00581EE6"/>
    <w:rsid w:val="00583AC1"/>
    <w:rsid w:val="005847BC"/>
    <w:rsid w:val="0058567B"/>
    <w:rsid w:val="005864D1"/>
    <w:rsid w:val="0059266A"/>
    <w:rsid w:val="00592B81"/>
    <w:rsid w:val="005938AB"/>
    <w:rsid w:val="00595431"/>
    <w:rsid w:val="005A3188"/>
    <w:rsid w:val="005A4A06"/>
    <w:rsid w:val="005A4AD1"/>
    <w:rsid w:val="005A4E65"/>
    <w:rsid w:val="005A5D9E"/>
    <w:rsid w:val="005A6015"/>
    <w:rsid w:val="005A6962"/>
    <w:rsid w:val="005A77A2"/>
    <w:rsid w:val="005B1051"/>
    <w:rsid w:val="005B3999"/>
    <w:rsid w:val="005B4111"/>
    <w:rsid w:val="005B4208"/>
    <w:rsid w:val="005B4927"/>
    <w:rsid w:val="005B4C40"/>
    <w:rsid w:val="005B4C4A"/>
    <w:rsid w:val="005B68CE"/>
    <w:rsid w:val="005B71A7"/>
    <w:rsid w:val="005B77CA"/>
    <w:rsid w:val="005C0E1A"/>
    <w:rsid w:val="005C126D"/>
    <w:rsid w:val="005C216C"/>
    <w:rsid w:val="005C44AB"/>
    <w:rsid w:val="005C4E1A"/>
    <w:rsid w:val="005C563D"/>
    <w:rsid w:val="005C6CEB"/>
    <w:rsid w:val="005C6E87"/>
    <w:rsid w:val="005D26E2"/>
    <w:rsid w:val="005D441A"/>
    <w:rsid w:val="005D63FA"/>
    <w:rsid w:val="005D6A52"/>
    <w:rsid w:val="005E0C41"/>
    <w:rsid w:val="005E38C1"/>
    <w:rsid w:val="005E4570"/>
    <w:rsid w:val="005E48A8"/>
    <w:rsid w:val="005E6B4E"/>
    <w:rsid w:val="005E7431"/>
    <w:rsid w:val="005F037E"/>
    <w:rsid w:val="005F0CC3"/>
    <w:rsid w:val="005F161A"/>
    <w:rsid w:val="005F4157"/>
    <w:rsid w:val="005F5001"/>
    <w:rsid w:val="005F5880"/>
    <w:rsid w:val="005F78E4"/>
    <w:rsid w:val="00601068"/>
    <w:rsid w:val="00604D3B"/>
    <w:rsid w:val="0060569E"/>
    <w:rsid w:val="00606186"/>
    <w:rsid w:val="00606334"/>
    <w:rsid w:val="00610F5E"/>
    <w:rsid w:val="00612DDF"/>
    <w:rsid w:val="00613210"/>
    <w:rsid w:val="00614B2D"/>
    <w:rsid w:val="00614BE5"/>
    <w:rsid w:val="00616CA3"/>
    <w:rsid w:val="0061713D"/>
    <w:rsid w:val="00620200"/>
    <w:rsid w:val="00620D9C"/>
    <w:rsid w:val="00620E12"/>
    <w:rsid w:val="006211C7"/>
    <w:rsid w:val="006235D2"/>
    <w:rsid w:val="00625E47"/>
    <w:rsid w:val="006265CC"/>
    <w:rsid w:val="00627DB4"/>
    <w:rsid w:val="00630A91"/>
    <w:rsid w:val="00631B9D"/>
    <w:rsid w:val="00633EF4"/>
    <w:rsid w:val="006371CE"/>
    <w:rsid w:val="006372E1"/>
    <w:rsid w:val="00645155"/>
    <w:rsid w:val="00645804"/>
    <w:rsid w:val="00646A82"/>
    <w:rsid w:val="00646B6E"/>
    <w:rsid w:val="00653256"/>
    <w:rsid w:val="00653E1F"/>
    <w:rsid w:val="00655D47"/>
    <w:rsid w:val="00656CF3"/>
    <w:rsid w:val="006575F2"/>
    <w:rsid w:val="0066018D"/>
    <w:rsid w:val="00661B8B"/>
    <w:rsid w:val="00662688"/>
    <w:rsid w:val="00671706"/>
    <w:rsid w:val="00674E12"/>
    <w:rsid w:val="006758C4"/>
    <w:rsid w:val="00676042"/>
    <w:rsid w:val="00677E2F"/>
    <w:rsid w:val="00681624"/>
    <w:rsid w:val="006837A2"/>
    <w:rsid w:val="0068449D"/>
    <w:rsid w:val="00687535"/>
    <w:rsid w:val="00687C6C"/>
    <w:rsid w:val="006945E5"/>
    <w:rsid w:val="006946E5"/>
    <w:rsid w:val="00697A21"/>
    <w:rsid w:val="006A2D02"/>
    <w:rsid w:val="006A56F6"/>
    <w:rsid w:val="006A57CC"/>
    <w:rsid w:val="006A61DB"/>
    <w:rsid w:val="006A6D22"/>
    <w:rsid w:val="006B1B1E"/>
    <w:rsid w:val="006B2E16"/>
    <w:rsid w:val="006B4319"/>
    <w:rsid w:val="006B5338"/>
    <w:rsid w:val="006B55AE"/>
    <w:rsid w:val="006B6842"/>
    <w:rsid w:val="006B7507"/>
    <w:rsid w:val="006C0873"/>
    <w:rsid w:val="006C2EB0"/>
    <w:rsid w:val="006C4F54"/>
    <w:rsid w:val="006C5479"/>
    <w:rsid w:val="006C5BE2"/>
    <w:rsid w:val="006D002D"/>
    <w:rsid w:val="006D0E7C"/>
    <w:rsid w:val="006D0FE7"/>
    <w:rsid w:val="006D12AA"/>
    <w:rsid w:val="006D561C"/>
    <w:rsid w:val="006D5D18"/>
    <w:rsid w:val="006D7866"/>
    <w:rsid w:val="006E01DF"/>
    <w:rsid w:val="006E36D5"/>
    <w:rsid w:val="006E39A1"/>
    <w:rsid w:val="006E6357"/>
    <w:rsid w:val="006E6722"/>
    <w:rsid w:val="006E6751"/>
    <w:rsid w:val="006E6BE7"/>
    <w:rsid w:val="006F07B4"/>
    <w:rsid w:val="006F1108"/>
    <w:rsid w:val="006F2435"/>
    <w:rsid w:val="006F24FE"/>
    <w:rsid w:val="006F3838"/>
    <w:rsid w:val="006F4EE3"/>
    <w:rsid w:val="006F684E"/>
    <w:rsid w:val="0070092A"/>
    <w:rsid w:val="0070183B"/>
    <w:rsid w:val="0070365A"/>
    <w:rsid w:val="00707481"/>
    <w:rsid w:val="00707B7C"/>
    <w:rsid w:val="00710907"/>
    <w:rsid w:val="0071178E"/>
    <w:rsid w:val="00711F06"/>
    <w:rsid w:val="00717509"/>
    <w:rsid w:val="007200C2"/>
    <w:rsid w:val="00720339"/>
    <w:rsid w:val="0072051A"/>
    <w:rsid w:val="007220AA"/>
    <w:rsid w:val="007266B4"/>
    <w:rsid w:val="00731D13"/>
    <w:rsid w:val="00731FA8"/>
    <w:rsid w:val="007335F4"/>
    <w:rsid w:val="007354AE"/>
    <w:rsid w:val="00736D46"/>
    <w:rsid w:val="0074137E"/>
    <w:rsid w:val="007419E1"/>
    <w:rsid w:val="00741E64"/>
    <w:rsid w:val="00741F52"/>
    <w:rsid w:val="00743FAC"/>
    <w:rsid w:val="0074503E"/>
    <w:rsid w:val="007456D0"/>
    <w:rsid w:val="007508E0"/>
    <w:rsid w:val="00750EF9"/>
    <w:rsid w:val="00752677"/>
    <w:rsid w:val="0075320F"/>
    <w:rsid w:val="00753297"/>
    <w:rsid w:val="00756BE5"/>
    <w:rsid w:val="00760003"/>
    <w:rsid w:val="00761454"/>
    <w:rsid w:val="00761C08"/>
    <w:rsid w:val="00761C94"/>
    <w:rsid w:val="0076226A"/>
    <w:rsid w:val="007642EC"/>
    <w:rsid w:val="00766654"/>
    <w:rsid w:val="007705E6"/>
    <w:rsid w:val="00771750"/>
    <w:rsid w:val="00776C3A"/>
    <w:rsid w:val="00776D32"/>
    <w:rsid w:val="00777B8A"/>
    <w:rsid w:val="00777F0D"/>
    <w:rsid w:val="00784C66"/>
    <w:rsid w:val="00784C89"/>
    <w:rsid w:val="00785F88"/>
    <w:rsid w:val="00787132"/>
    <w:rsid w:val="0078753E"/>
    <w:rsid w:val="00787B25"/>
    <w:rsid w:val="007924A1"/>
    <w:rsid w:val="0079377D"/>
    <w:rsid w:val="00793A16"/>
    <w:rsid w:val="00795022"/>
    <w:rsid w:val="007A0F1C"/>
    <w:rsid w:val="007A27A8"/>
    <w:rsid w:val="007A360B"/>
    <w:rsid w:val="007A590D"/>
    <w:rsid w:val="007A6B6C"/>
    <w:rsid w:val="007A7D7C"/>
    <w:rsid w:val="007B06A1"/>
    <w:rsid w:val="007B0B45"/>
    <w:rsid w:val="007B0FD0"/>
    <w:rsid w:val="007B1067"/>
    <w:rsid w:val="007B215D"/>
    <w:rsid w:val="007B2353"/>
    <w:rsid w:val="007B2FA3"/>
    <w:rsid w:val="007B4E0F"/>
    <w:rsid w:val="007B5AEA"/>
    <w:rsid w:val="007C2ABE"/>
    <w:rsid w:val="007C5194"/>
    <w:rsid w:val="007C5542"/>
    <w:rsid w:val="007C5784"/>
    <w:rsid w:val="007C6309"/>
    <w:rsid w:val="007C7856"/>
    <w:rsid w:val="007D06B9"/>
    <w:rsid w:val="007D269B"/>
    <w:rsid w:val="007D412E"/>
    <w:rsid w:val="007D4C74"/>
    <w:rsid w:val="007D59F8"/>
    <w:rsid w:val="007D70C4"/>
    <w:rsid w:val="007D766A"/>
    <w:rsid w:val="007D7D27"/>
    <w:rsid w:val="007E0B60"/>
    <w:rsid w:val="007E2297"/>
    <w:rsid w:val="007E232B"/>
    <w:rsid w:val="007E27FB"/>
    <w:rsid w:val="007E2F7C"/>
    <w:rsid w:val="007E32E1"/>
    <w:rsid w:val="007E4BE0"/>
    <w:rsid w:val="007E793C"/>
    <w:rsid w:val="007F152B"/>
    <w:rsid w:val="007F2204"/>
    <w:rsid w:val="007F5185"/>
    <w:rsid w:val="008001D6"/>
    <w:rsid w:val="00800D4D"/>
    <w:rsid w:val="00802929"/>
    <w:rsid w:val="00802A11"/>
    <w:rsid w:val="0080445F"/>
    <w:rsid w:val="0080498D"/>
    <w:rsid w:val="008049E8"/>
    <w:rsid w:val="00804AE7"/>
    <w:rsid w:val="00807053"/>
    <w:rsid w:val="00810316"/>
    <w:rsid w:val="00812310"/>
    <w:rsid w:val="00812882"/>
    <w:rsid w:val="0081395C"/>
    <w:rsid w:val="008230A5"/>
    <w:rsid w:val="00824C67"/>
    <w:rsid w:val="008260FB"/>
    <w:rsid w:val="00827019"/>
    <w:rsid w:val="008275DE"/>
    <w:rsid w:val="00827A0B"/>
    <w:rsid w:val="00831338"/>
    <w:rsid w:val="00831B60"/>
    <w:rsid w:val="00833155"/>
    <w:rsid w:val="0083320B"/>
    <w:rsid w:val="00833AA9"/>
    <w:rsid w:val="008347FB"/>
    <w:rsid w:val="00834F14"/>
    <w:rsid w:val="008358CA"/>
    <w:rsid w:val="008367B8"/>
    <w:rsid w:val="00837306"/>
    <w:rsid w:val="0083755D"/>
    <w:rsid w:val="008439B7"/>
    <w:rsid w:val="00844E8F"/>
    <w:rsid w:val="00845CE1"/>
    <w:rsid w:val="00846735"/>
    <w:rsid w:val="00846853"/>
    <w:rsid w:val="00846B3A"/>
    <w:rsid w:val="0084723F"/>
    <w:rsid w:val="00847684"/>
    <w:rsid w:val="008477B2"/>
    <w:rsid w:val="00851127"/>
    <w:rsid w:val="00851B09"/>
    <w:rsid w:val="00854D31"/>
    <w:rsid w:val="00856081"/>
    <w:rsid w:val="00856CEF"/>
    <w:rsid w:val="008601CF"/>
    <w:rsid w:val="00861FB3"/>
    <w:rsid w:val="00863BEC"/>
    <w:rsid w:val="00863FC3"/>
    <w:rsid w:val="008645A9"/>
    <w:rsid w:val="00864D0F"/>
    <w:rsid w:val="00865CCA"/>
    <w:rsid w:val="00870C02"/>
    <w:rsid w:val="00870F80"/>
    <w:rsid w:val="00871B2E"/>
    <w:rsid w:val="00874FBE"/>
    <w:rsid w:val="00875DA9"/>
    <w:rsid w:val="00877164"/>
    <w:rsid w:val="0088276F"/>
    <w:rsid w:val="00884625"/>
    <w:rsid w:val="00884DAE"/>
    <w:rsid w:val="0088541E"/>
    <w:rsid w:val="00890BB3"/>
    <w:rsid w:val="00896AB2"/>
    <w:rsid w:val="008A08B2"/>
    <w:rsid w:val="008A17F4"/>
    <w:rsid w:val="008A3083"/>
    <w:rsid w:val="008A5848"/>
    <w:rsid w:val="008A6381"/>
    <w:rsid w:val="008A6F5A"/>
    <w:rsid w:val="008A6FD0"/>
    <w:rsid w:val="008A7A33"/>
    <w:rsid w:val="008B4444"/>
    <w:rsid w:val="008B592B"/>
    <w:rsid w:val="008B5B19"/>
    <w:rsid w:val="008B69E8"/>
    <w:rsid w:val="008C327D"/>
    <w:rsid w:val="008C5D15"/>
    <w:rsid w:val="008C5FE2"/>
    <w:rsid w:val="008C63AD"/>
    <w:rsid w:val="008D2C64"/>
    <w:rsid w:val="008D4DFF"/>
    <w:rsid w:val="008D64D3"/>
    <w:rsid w:val="008D6F6F"/>
    <w:rsid w:val="008D7EC6"/>
    <w:rsid w:val="008E0515"/>
    <w:rsid w:val="008E143B"/>
    <w:rsid w:val="008E25AC"/>
    <w:rsid w:val="008E5410"/>
    <w:rsid w:val="008E5B51"/>
    <w:rsid w:val="008F0A72"/>
    <w:rsid w:val="008F1F94"/>
    <w:rsid w:val="008F43F7"/>
    <w:rsid w:val="008F5211"/>
    <w:rsid w:val="008F5F4D"/>
    <w:rsid w:val="008F7078"/>
    <w:rsid w:val="008F771E"/>
    <w:rsid w:val="00901FD8"/>
    <w:rsid w:val="00903201"/>
    <w:rsid w:val="00904B4C"/>
    <w:rsid w:val="009128C5"/>
    <w:rsid w:val="00913061"/>
    <w:rsid w:val="0091511E"/>
    <w:rsid w:val="009153EF"/>
    <w:rsid w:val="009158B0"/>
    <w:rsid w:val="00915F92"/>
    <w:rsid w:val="00916C6F"/>
    <w:rsid w:val="00917BD4"/>
    <w:rsid w:val="00920C91"/>
    <w:rsid w:val="009227B1"/>
    <w:rsid w:val="009236DE"/>
    <w:rsid w:val="009262F4"/>
    <w:rsid w:val="0092740E"/>
    <w:rsid w:val="00932045"/>
    <w:rsid w:val="0093259A"/>
    <w:rsid w:val="00933013"/>
    <w:rsid w:val="00933B4B"/>
    <w:rsid w:val="00934F3A"/>
    <w:rsid w:val="00935AF7"/>
    <w:rsid w:val="00936E2B"/>
    <w:rsid w:val="00937EFF"/>
    <w:rsid w:val="00943458"/>
    <w:rsid w:val="009459ED"/>
    <w:rsid w:val="00945C78"/>
    <w:rsid w:val="00947129"/>
    <w:rsid w:val="00950429"/>
    <w:rsid w:val="009521F2"/>
    <w:rsid w:val="00953F0A"/>
    <w:rsid w:val="00954137"/>
    <w:rsid w:val="009545A4"/>
    <w:rsid w:val="009546BD"/>
    <w:rsid w:val="00954FA3"/>
    <w:rsid w:val="00956D43"/>
    <w:rsid w:val="00957501"/>
    <w:rsid w:val="00960A7C"/>
    <w:rsid w:val="009617D5"/>
    <w:rsid w:val="00963C8E"/>
    <w:rsid w:val="00963CCB"/>
    <w:rsid w:val="00966F1B"/>
    <w:rsid w:val="00967841"/>
    <w:rsid w:val="00972106"/>
    <w:rsid w:val="00972C5B"/>
    <w:rsid w:val="00973237"/>
    <w:rsid w:val="0097438D"/>
    <w:rsid w:val="00975A89"/>
    <w:rsid w:val="009776DE"/>
    <w:rsid w:val="0098622B"/>
    <w:rsid w:val="0098702F"/>
    <w:rsid w:val="0099062F"/>
    <w:rsid w:val="00993C49"/>
    <w:rsid w:val="009A0479"/>
    <w:rsid w:val="009A373C"/>
    <w:rsid w:val="009A49D9"/>
    <w:rsid w:val="009B545D"/>
    <w:rsid w:val="009B5B26"/>
    <w:rsid w:val="009B6990"/>
    <w:rsid w:val="009C01C5"/>
    <w:rsid w:val="009C0ECE"/>
    <w:rsid w:val="009C0FAD"/>
    <w:rsid w:val="009C3028"/>
    <w:rsid w:val="009C30C4"/>
    <w:rsid w:val="009C3CEA"/>
    <w:rsid w:val="009C4F98"/>
    <w:rsid w:val="009C5990"/>
    <w:rsid w:val="009C5D07"/>
    <w:rsid w:val="009C5D1C"/>
    <w:rsid w:val="009C6160"/>
    <w:rsid w:val="009C6B83"/>
    <w:rsid w:val="009D11E1"/>
    <w:rsid w:val="009D2AAE"/>
    <w:rsid w:val="009D2D02"/>
    <w:rsid w:val="009D3A90"/>
    <w:rsid w:val="009D3EB5"/>
    <w:rsid w:val="009D6E4F"/>
    <w:rsid w:val="009D7E53"/>
    <w:rsid w:val="009E2AA6"/>
    <w:rsid w:val="009E4979"/>
    <w:rsid w:val="009E7FD2"/>
    <w:rsid w:val="009F1C1E"/>
    <w:rsid w:val="009F323B"/>
    <w:rsid w:val="009F3BCF"/>
    <w:rsid w:val="009F75A6"/>
    <w:rsid w:val="009F78EA"/>
    <w:rsid w:val="009F7CD7"/>
    <w:rsid w:val="00A0104C"/>
    <w:rsid w:val="00A023DB"/>
    <w:rsid w:val="00A02713"/>
    <w:rsid w:val="00A100E0"/>
    <w:rsid w:val="00A110A9"/>
    <w:rsid w:val="00A111AC"/>
    <w:rsid w:val="00A116B4"/>
    <w:rsid w:val="00A11752"/>
    <w:rsid w:val="00A12251"/>
    <w:rsid w:val="00A12F93"/>
    <w:rsid w:val="00A13F22"/>
    <w:rsid w:val="00A1440F"/>
    <w:rsid w:val="00A1591B"/>
    <w:rsid w:val="00A15D73"/>
    <w:rsid w:val="00A1628E"/>
    <w:rsid w:val="00A16396"/>
    <w:rsid w:val="00A21E45"/>
    <w:rsid w:val="00A238EE"/>
    <w:rsid w:val="00A24355"/>
    <w:rsid w:val="00A2449B"/>
    <w:rsid w:val="00A24A36"/>
    <w:rsid w:val="00A2735C"/>
    <w:rsid w:val="00A33967"/>
    <w:rsid w:val="00A33E47"/>
    <w:rsid w:val="00A365CF"/>
    <w:rsid w:val="00A4010C"/>
    <w:rsid w:val="00A40298"/>
    <w:rsid w:val="00A41231"/>
    <w:rsid w:val="00A421DB"/>
    <w:rsid w:val="00A42213"/>
    <w:rsid w:val="00A423DD"/>
    <w:rsid w:val="00A44E80"/>
    <w:rsid w:val="00A5021F"/>
    <w:rsid w:val="00A5062F"/>
    <w:rsid w:val="00A528F2"/>
    <w:rsid w:val="00A52F78"/>
    <w:rsid w:val="00A5345F"/>
    <w:rsid w:val="00A5365C"/>
    <w:rsid w:val="00A54442"/>
    <w:rsid w:val="00A578FA"/>
    <w:rsid w:val="00A61913"/>
    <w:rsid w:val="00A63215"/>
    <w:rsid w:val="00A645BB"/>
    <w:rsid w:val="00A6787A"/>
    <w:rsid w:val="00A67B1E"/>
    <w:rsid w:val="00A7075B"/>
    <w:rsid w:val="00A71ABD"/>
    <w:rsid w:val="00A71D21"/>
    <w:rsid w:val="00A735C5"/>
    <w:rsid w:val="00A76449"/>
    <w:rsid w:val="00A77A8D"/>
    <w:rsid w:val="00A77E59"/>
    <w:rsid w:val="00A82719"/>
    <w:rsid w:val="00A827F1"/>
    <w:rsid w:val="00A83E30"/>
    <w:rsid w:val="00A8537D"/>
    <w:rsid w:val="00A8596C"/>
    <w:rsid w:val="00A87DC3"/>
    <w:rsid w:val="00A920B8"/>
    <w:rsid w:val="00A93B1E"/>
    <w:rsid w:val="00A93FA9"/>
    <w:rsid w:val="00A945AD"/>
    <w:rsid w:val="00A946A1"/>
    <w:rsid w:val="00AA206D"/>
    <w:rsid w:val="00AA70A2"/>
    <w:rsid w:val="00AB108F"/>
    <w:rsid w:val="00AB2B00"/>
    <w:rsid w:val="00AB2B73"/>
    <w:rsid w:val="00AB3C5C"/>
    <w:rsid w:val="00AB47C5"/>
    <w:rsid w:val="00AB4A50"/>
    <w:rsid w:val="00AB4C13"/>
    <w:rsid w:val="00AB4D31"/>
    <w:rsid w:val="00AC12D6"/>
    <w:rsid w:val="00AC157D"/>
    <w:rsid w:val="00AC2245"/>
    <w:rsid w:val="00AC43A5"/>
    <w:rsid w:val="00AC4F91"/>
    <w:rsid w:val="00AC6769"/>
    <w:rsid w:val="00AC7D5B"/>
    <w:rsid w:val="00AD0286"/>
    <w:rsid w:val="00AD0794"/>
    <w:rsid w:val="00AD2BB7"/>
    <w:rsid w:val="00AD2CAF"/>
    <w:rsid w:val="00AD5833"/>
    <w:rsid w:val="00AD6807"/>
    <w:rsid w:val="00AD6FD4"/>
    <w:rsid w:val="00AE0A84"/>
    <w:rsid w:val="00AE0DD5"/>
    <w:rsid w:val="00AE1F77"/>
    <w:rsid w:val="00AE3855"/>
    <w:rsid w:val="00AE3C47"/>
    <w:rsid w:val="00AE6F4B"/>
    <w:rsid w:val="00AE7325"/>
    <w:rsid w:val="00AE7DF6"/>
    <w:rsid w:val="00AF05FE"/>
    <w:rsid w:val="00AF0CA7"/>
    <w:rsid w:val="00AF1703"/>
    <w:rsid w:val="00AF196E"/>
    <w:rsid w:val="00AF2EF1"/>
    <w:rsid w:val="00AF46FA"/>
    <w:rsid w:val="00AF4C95"/>
    <w:rsid w:val="00AF5830"/>
    <w:rsid w:val="00B00739"/>
    <w:rsid w:val="00B00A77"/>
    <w:rsid w:val="00B012E4"/>
    <w:rsid w:val="00B025A1"/>
    <w:rsid w:val="00B02CB4"/>
    <w:rsid w:val="00B04F92"/>
    <w:rsid w:val="00B066B8"/>
    <w:rsid w:val="00B071D7"/>
    <w:rsid w:val="00B113FF"/>
    <w:rsid w:val="00B12B89"/>
    <w:rsid w:val="00B14AEC"/>
    <w:rsid w:val="00B17660"/>
    <w:rsid w:val="00B20D9F"/>
    <w:rsid w:val="00B217BE"/>
    <w:rsid w:val="00B22EF0"/>
    <w:rsid w:val="00B275CF"/>
    <w:rsid w:val="00B317C1"/>
    <w:rsid w:val="00B33571"/>
    <w:rsid w:val="00B3402C"/>
    <w:rsid w:val="00B34239"/>
    <w:rsid w:val="00B34998"/>
    <w:rsid w:val="00B34E6E"/>
    <w:rsid w:val="00B362BB"/>
    <w:rsid w:val="00B3659D"/>
    <w:rsid w:val="00B37716"/>
    <w:rsid w:val="00B40936"/>
    <w:rsid w:val="00B4120F"/>
    <w:rsid w:val="00B41503"/>
    <w:rsid w:val="00B42CAF"/>
    <w:rsid w:val="00B42DDA"/>
    <w:rsid w:val="00B43C73"/>
    <w:rsid w:val="00B457C3"/>
    <w:rsid w:val="00B4684C"/>
    <w:rsid w:val="00B476F7"/>
    <w:rsid w:val="00B5365F"/>
    <w:rsid w:val="00B57695"/>
    <w:rsid w:val="00B600F3"/>
    <w:rsid w:val="00B60C58"/>
    <w:rsid w:val="00B61C88"/>
    <w:rsid w:val="00B6378A"/>
    <w:rsid w:val="00B63CFE"/>
    <w:rsid w:val="00B66F06"/>
    <w:rsid w:val="00B67341"/>
    <w:rsid w:val="00B71586"/>
    <w:rsid w:val="00B724C1"/>
    <w:rsid w:val="00B74164"/>
    <w:rsid w:val="00B75363"/>
    <w:rsid w:val="00B76969"/>
    <w:rsid w:val="00B76F20"/>
    <w:rsid w:val="00B80E5B"/>
    <w:rsid w:val="00B80F1E"/>
    <w:rsid w:val="00B80F67"/>
    <w:rsid w:val="00B8136D"/>
    <w:rsid w:val="00B81897"/>
    <w:rsid w:val="00B825A7"/>
    <w:rsid w:val="00B83EA1"/>
    <w:rsid w:val="00B85503"/>
    <w:rsid w:val="00B85B81"/>
    <w:rsid w:val="00B86BEE"/>
    <w:rsid w:val="00B9192C"/>
    <w:rsid w:val="00B931A3"/>
    <w:rsid w:val="00B93472"/>
    <w:rsid w:val="00B94F36"/>
    <w:rsid w:val="00B94F80"/>
    <w:rsid w:val="00BA0012"/>
    <w:rsid w:val="00BA0F47"/>
    <w:rsid w:val="00BA2E63"/>
    <w:rsid w:val="00BA6077"/>
    <w:rsid w:val="00BA7172"/>
    <w:rsid w:val="00BA7E7C"/>
    <w:rsid w:val="00BB00AB"/>
    <w:rsid w:val="00BB1496"/>
    <w:rsid w:val="00BB2830"/>
    <w:rsid w:val="00BB32B2"/>
    <w:rsid w:val="00BB35A5"/>
    <w:rsid w:val="00BB42F5"/>
    <w:rsid w:val="00BB437C"/>
    <w:rsid w:val="00BB5879"/>
    <w:rsid w:val="00BB7137"/>
    <w:rsid w:val="00BC1988"/>
    <w:rsid w:val="00BC3C7C"/>
    <w:rsid w:val="00BC42CA"/>
    <w:rsid w:val="00BC5F49"/>
    <w:rsid w:val="00BC60AB"/>
    <w:rsid w:val="00BC6DAD"/>
    <w:rsid w:val="00BD22A0"/>
    <w:rsid w:val="00BD277C"/>
    <w:rsid w:val="00BD358F"/>
    <w:rsid w:val="00BD3C4D"/>
    <w:rsid w:val="00BD4FC9"/>
    <w:rsid w:val="00BD503D"/>
    <w:rsid w:val="00BD5ECE"/>
    <w:rsid w:val="00BE0A36"/>
    <w:rsid w:val="00BE116E"/>
    <w:rsid w:val="00BE2FF7"/>
    <w:rsid w:val="00BE438D"/>
    <w:rsid w:val="00BE63F3"/>
    <w:rsid w:val="00BE6660"/>
    <w:rsid w:val="00BE66E2"/>
    <w:rsid w:val="00BF24D1"/>
    <w:rsid w:val="00BF30F7"/>
    <w:rsid w:val="00BF3B91"/>
    <w:rsid w:val="00BF69FD"/>
    <w:rsid w:val="00C02604"/>
    <w:rsid w:val="00C06555"/>
    <w:rsid w:val="00C06F31"/>
    <w:rsid w:val="00C14377"/>
    <w:rsid w:val="00C1452E"/>
    <w:rsid w:val="00C14A52"/>
    <w:rsid w:val="00C14B93"/>
    <w:rsid w:val="00C16766"/>
    <w:rsid w:val="00C17223"/>
    <w:rsid w:val="00C21809"/>
    <w:rsid w:val="00C23CE8"/>
    <w:rsid w:val="00C27024"/>
    <w:rsid w:val="00C2723B"/>
    <w:rsid w:val="00C272BD"/>
    <w:rsid w:val="00C304AB"/>
    <w:rsid w:val="00C3063C"/>
    <w:rsid w:val="00C31066"/>
    <w:rsid w:val="00C3349D"/>
    <w:rsid w:val="00C34E7E"/>
    <w:rsid w:val="00C37190"/>
    <w:rsid w:val="00C4346D"/>
    <w:rsid w:val="00C4667B"/>
    <w:rsid w:val="00C479EC"/>
    <w:rsid w:val="00C53687"/>
    <w:rsid w:val="00C53C4B"/>
    <w:rsid w:val="00C561E7"/>
    <w:rsid w:val="00C57728"/>
    <w:rsid w:val="00C616D8"/>
    <w:rsid w:val="00C618E5"/>
    <w:rsid w:val="00C61BDA"/>
    <w:rsid w:val="00C623C5"/>
    <w:rsid w:val="00C63B13"/>
    <w:rsid w:val="00C6692E"/>
    <w:rsid w:val="00C674D7"/>
    <w:rsid w:val="00C67B19"/>
    <w:rsid w:val="00C67B7D"/>
    <w:rsid w:val="00C70817"/>
    <w:rsid w:val="00C70A97"/>
    <w:rsid w:val="00C711B0"/>
    <w:rsid w:val="00C713E2"/>
    <w:rsid w:val="00C7178F"/>
    <w:rsid w:val="00C71B34"/>
    <w:rsid w:val="00C71D22"/>
    <w:rsid w:val="00C7242B"/>
    <w:rsid w:val="00C73981"/>
    <w:rsid w:val="00C75B38"/>
    <w:rsid w:val="00C76864"/>
    <w:rsid w:val="00C80F6D"/>
    <w:rsid w:val="00C813FD"/>
    <w:rsid w:val="00C836CE"/>
    <w:rsid w:val="00C843F2"/>
    <w:rsid w:val="00C859AA"/>
    <w:rsid w:val="00C86667"/>
    <w:rsid w:val="00C87A49"/>
    <w:rsid w:val="00C87B8C"/>
    <w:rsid w:val="00C90B01"/>
    <w:rsid w:val="00C9292A"/>
    <w:rsid w:val="00C930E4"/>
    <w:rsid w:val="00C95664"/>
    <w:rsid w:val="00C956A0"/>
    <w:rsid w:val="00CA04FE"/>
    <w:rsid w:val="00CA21B9"/>
    <w:rsid w:val="00CA66FD"/>
    <w:rsid w:val="00CA7083"/>
    <w:rsid w:val="00CB07AD"/>
    <w:rsid w:val="00CB22CE"/>
    <w:rsid w:val="00CB6646"/>
    <w:rsid w:val="00CB74E6"/>
    <w:rsid w:val="00CC02F4"/>
    <w:rsid w:val="00CC112B"/>
    <w:rsid w:val="00CC1A89"/>
    <w:rsid w:val="00CC1ADD"/>
    <w:rsid w:val="00CC3960"/>
    <w:rsid w:val="00CC424C"/>
    <w:rsid w:val="00CC554D"/>
    <w:rsid w:val="00CD3DC5"/>
    <w:rsid w:val="00CD62DD"/>
    <w:rsid w:val="00CD6398"/>
    <w:rsid w:val="00CD6ACA"/>
    <w:rsid w:val="00CD6DE2"/>
    <w:rsid w:val="00CD78B1"/>
    <w:rsid w:val="00CE0BAD"/>
    <w:rsid w:val="00CE35EA"/>
    <w:rsid w:val="00CE418B"/>
    <w:rsid w:val="00CE6508"/>
    <w:rsid w:val="00CE7245"/>
    <w:rsid w:val="00CE7FD8"/>
    <w:rsid w:val="00CF0DC2"/>
    <w:rsid w:val="00CF1F47"/>
    <w:rsid w:val="00CF323A"/>
    <w:rsid w:val="00CF48DF"/>
    <w:rsid w:val="00CF579A"/>
    <w:rsid w:val="00CF5E92"/>
    <w:rsid w:val="00CF6522"/>
    <w:rsid w:val="00CF7ACE"/>
    <w:rsid w:val="00D10FC2"/>
    <w:rsid w:val="00D12678"/>
    <w:rsid w:val="00D13CE6"/>
    <w:rsid w:val="00D1459C"/>
    <w:rsid w:val="00D15859"/>
    <w:rsid w:val="00D1679B"/>
    <w:rsid w:val="00D16CF9"/>
    <w:rsid w:val="00D17609"/>
    <w:rsid w:val="00D20A23"/>
    <w:rsid w:val="00D217D3"/>
    <w:rsid w:val="00D220C7"/>
    <w:rsid w:val="00D22DA1"/>
    <w:rsid w:val="00D235FF"/>
    <w:rsid w:val="00D23791"/>
    <w:rsid w:val="00D25421"/>
    <w:rsid w:val="00D269E2"/>
    <w:rsid w:val="00D3239F"/>
    <w:rsid w:val="00D357AD"/>
    <w:rsid w:val="00D400B9"/>
    <w:rsid w:val="00D4145C"/>
    <w:rsid w:val="00D41F24"/>
    <w:rsid w:val="00D44300"/>
    <w:rsid w:val="00D4595E"/>
    <w:rsid w:val="00D469AB"/>
    <w:rsid w:val="00D46E6F"/>
    <w:rsid w:val="00D51344"/>
    <w:rsid w:val="00D51E5D"/>
    <w:rsid w:val="00D52073"/>
    <w:rsid w:val="00D53327"/>
    <w:rsid w:val="00D539CE"/>
    <w:rsid w:val="00D547DC"/>
    <w:rsid w:val="00D5570D"/>
    <w:rsid w:val="00D5574B"/>
    <w:rsid w:val="00D55C90"/>
    <w:rsid w:val="00D57AD1"/>
    <w:rsid w:val="00D61196"/>
    <w:rsid w:val="00D6201E"/>
    <w:rsid w:val="00D67759"/>
    <w:rsid w:val="00D7152E"/>
    <w:rsid w:val="00D7225F"/>
    <w:rsid w:val="00D7335E"/>
    <w:rsid w:val="00D7599D"/>
    <w:rsid w:val="00D77CA1"/>
    <w:rsid w:val="00D80E28"/>
    <w:rsid w:val="00D832C5"/>
    <w:rsid w:val="00D837A3"/>
    <w:rsid w:val="00D90882"/>
    <w:rsid w:val="00D934AF"/>
    <w:rsid w:val="00D935B2"/>
    <w:rsid w:val="00D95B15"/>
    <w:rsid w:val="00D96CD7"/>
    <w:rsid w:val="00DA1463"/>
    <w:rsid w:val="00DA3349"/>
    <w:rsid w:val="00DA51FA"/>
    <w:rsid w:val="00DA67D4"/>
    <w:rsid w:val="00DA6EA9"/>
    <w:rsid w:val="00DB0A7F"/>
    <w:rsid w:val="00DB0A90"/>
    <w:rsid w:val="00DB1D1B"/>
    <w:rsid w:val="00DB4EF6"/>
    <w:rsid w:val="00DB5628"/>
    <w:rsid w:val="00DB5895"/>
    <w:rsid w:val="00DB60BA"/>
    <w:rsid w:val="00DB63F4"/>
    <w:rsid w:val="00DB6C7D"/>
    <w:rsid w:val="00DB6D41"/>
    <w:rsid w:val="00DB6F81"/>
    <w:rsid w:val="00DB73CD"/>
    <w:rsid w:val="00DC20D2"/>
    <w:rsid w:val="00DC3212"/>
    <w:rsid w:val="00DC4E08"/>
    <w:rsid w:val="00DC6CED"/>
    <w:rsid w:val="00DC6E62"/>
    <w:rsid w:val="00DC7D4F"/>
    <w:rsid w:val="00DD200D"/>
    <w:rsid w:val="00DD283D"/>
    <w:rsid w:val="00DD2EAB"/>
    <w:rsid w:val="00DD45FF"/>
    <w:rsid w:val="00DD4B1D"/>
    <w:rsid w:val="00DD4B84"/>
    <w:rsid w:val="00DD5A9B"/>
    <w:rsid w:val="00DE161C"/>
    <w:rsid w:val="00DE47E5"/>
    <w:rsid w:val="00DE6230"/>
    <w:rsid w:val="00DE7E4C"/>
    <w:rsid w:val="00DF02B8"/>
    <w:rsid w:val="00DF4BFF"/>
    <w:rsid w:val="00DF5317"/>
    <w:rsid w:val="00DF6228"/>
    <w:rsid w:val="00E01335"/>
    <w:rsid w:val="00E01D0E"/>
    <w:rsid w:val="00E03AD7"/>
    <w:rsid w:val="00E04365"/>
    <w:rsid w:val="00E05E0F"/>
    <w:rsid w:val="00E10DE9"/>
    <w:rsid w:val="00E11B7E"/>
    <w:rsid w:val="00E14468"/>
    <w:rsid w:val="00E200F9"/>
    <w:rsid w:val="00E22446"/>
    <w:rsid w:val="00E234F4"/>
    <w:rsid w:val="00E24876"/>
    <w:rsid w:val="00E272B7"/>
    <w:rsid w:val="00E279DD"/>
    <w:rsid w:val="00E31DED"/>
    <w:rsid w:val="00E32AF0"/>
    <w:rsid w:val="00E32DD3"/>
    <w:rsid w:val="00E3429F"/>
    <w:rsid w:val="00E342C5"/>
    <w:rsid w:val="00E342E7"/>
    <w:rsid w:val="00E34841"/>
    <w:rsid w:val="00E400A9"/>
    <w:rsid w:val="00E4065B"/>
    <w:rsid w:val="00E40986"/>
    <w:rsid w:val="00E40C14"/>
    <w:rsid w:val="00E4204F"/>
    <w:rsid w:val="00E43FDF"/>
    <w:rsid w:val="00E478EC"/>
    <w:rsid w:val="00E50514"/>
    <w:rsid w:val="00E52ADB"/>
    <w:rsid w:val="00E55EAF"/>
    <w:rsid w:val="00E578F8"/>
    <w:rsid w:val="00E61342"/>
    <w:rsid w:val="00E61CC9"/>
    <w:rsid w:val="00E62040"/>
    <w:rsid w:val="00E65C19"/>
    <w:rsid w:val="00E67A38"/>
    <w:rsid w:val="00E70C43"/>
    <w:rsid w:val="00E71053"/>
    <w:rsid w:val="00E71080"/>
    <w:rsid w:val="00E7333E"/>
    <w:rsid w:val="00E763EF"/>
    <w:rsid w:val="00E81265"/>
    <w:rsid w:val="00E821F4"/>
    <w:rsid w:val="00E827E0"/>
    <w:rsid w:val="00E82DFF"/>
    <w:rsid w:val="00E83611"/>
    <w:rsid w:val="00E845C6"/>
    <w:rsid w:val="00E85F66"/>
    <w:rsid w:val="00E92F45"/>
    <w:rsid w:val="00E93CCA"/>
    <w:rsid w:val="00E966EF"/>
    <w:rsid w:val="00EA0C07"/>
    <w:rsid w:val="00EA0EF3"/>
    <w:rsid w:val="00EA2463"/>
    <w:rsid w:val="00EA37C9"/>
    <w:rsid w:val="00EA4DFB"/>
    <w:rsid w:val="00EA76C9"/>
    <w:rsid w:val="00EA7930"/>
    <w:rsid w:val="00EA7C25"/>
    <w:rsid w:val="00EB386F"/>
    <w:rsid w:val="00EB5831"/>
    <w:rsid w:val="00EB7B90"/>
    <w:rsid w:val="00EC028F"/>
    <w:rsid w:val="00EC2354"/>
    <w:rsid w:val="00EC38E9"/>
    <w:rsid w:val="00EC4B0E"/>
    <w:rsid w:val="00EC4BEF"/>
    <w:rsid w:val="00EC536F"/>
    <w:rsid w:val="00EC7046"/>
    <w:rsid w:val="00EC7A30"/>
    <w:rsid w:val="00ED0722"/>
    <w:rsid w:val="00ED21CF"/>
    <w:rsid w:val="00ED2AD7"/>
    <w:rsid w:val="00ED48AD"/>
    <w:rsid w:val="00ED4CB6"/>
    <w:rsid w:val="00EE05A7"/>
    <w:rsid w:val="00EE1AEA"/>
    <w:rsid w:val="00EE33D4"/>
    <w:rsid w:val="00EE344D"/>
    <w:rsid w:val="00EE689F"/>
    <w:rsid w:val="00EE6D2D"/>
    <w:rsid w:val="00EE78FB"/>
    <w:rsid w:val="00EF32BA"/>
    <w:rsid w:val="00EF79C0"/>
    <w:rsid w:val="00F00DD0"/>
    <w:rsid w:val="00F01A49"/>
    <w:rsid w:val="00F05C91"/>
    <w:rsid w:val="00F07608"/>
    <w:rsid w:val="00F10A59"/>
    <w:rsid w:val="00F10B9A"/>
    <w:rsid w:val="00F12079"/>
    <w:rsid w:val="00F12A99"/>
    <w:rsid w:val="00F14528"/>
    <w:rsid w:val="00F16B4D"/>
    <w:rsid w:val="00F223C1"/>
    <w:rsid w:val="00F23DF6"/>
    <w:rsid w:val="00F256F1"/>
    <w:rsid w:val="00F26C44"/>
    <w:rsid w:val="00F27FA7"/>
    <w:rsid w:val="00F3074A"/>
    <w:rsid w:val="00F334EF"/>
    <w:rsid w:val="00F359CF"/>
    <w:rsid w:val="00F37C79"/>
    <w:rsid w:val="00F4157A"/>
    <w:rsid w:val="00F42037"/>
    <w:rsid w:val="00F43DB7"/>
    <w:rsid w:val="00F446DD"/>
    <w:rsid w:val="00F45BB3"/>
    <w:rsid w:val="00F45FC0"/>
    <w:rsid w:val="00F5043A"/>
    <w:rsid w:val="00F50895"/>
    <w:rsid w:val="00F51F10"/>
    <w:rsid w:val="00F534F0"/>
    <w:rsid w:val="00F54BAE"/>
    <w:rsid w:val="00F57803"/>
    <w:rsid w:val="00F57B6C"/>
    <w:rsid w:val="00F57E7E"/>
    <w:rsid w:val="00F61CD5"/>
    <w:rsid w:val="00F634D9"/>
    <w:rsid w:val="00F665F7"/>
    <w:rsid w:val="00F71252"/>
    <w:rsid w:val="00F71EFC"/>
    <w:rsid w:val="00F73867"/>
    <w:rsid w:val="00F746BA"/>
    <w:rsid w:val="00F76703"/>
    <w:rsid w:val="00F8054C"/>
    <w:rsid w:val="00F80A9A"/>
    <w:rsid w:val="00F8550A"/>
    <w:rsid w:val="00F87B13"/>
    <w:rsid w:val="00F95108"/>
    <w:rsid w:val="00F96862"/>
    <w:rsid w:val="00F96AE0"/>
    <w:rsid w:val="00FA0152"/>
    <w:rsid w:val="00FA094F"/>
    <w:rsid w:val="00FA4801"/>
    <w:rsid w:val="00FA7A18"/>
    <w:rsid w:val="00FA7BB7"/>
    <w:rsid w:val="00FB0B65"/>
    <w:rsid w:val="00FB0EE7"/>
    <w:rsid w:val="00FB2546"/>
    <w:rsid w:val="00FB47CA"/>
    <w:rsid w:val="00FB514F"/>
    <w:rsid w:val="00FB52BD"/>
    <w:rsid w:val="00FB616E"/>
    <w:rsid w:val="00FB6B95"/>
    <w:rsid w:val="00FB7AB0"/>
    <w:rsid w:val="00FB7E9C"/>
    <w:rsid w:val="00FC029B"/>
    <w:rsid w:val="00FC0BE1"/>
    <w:rsid w:val="00FC16DB"/>
    <w:rsid w:val="00FC27BE"/>
    <w:rsid w:val="00FC29CB"/>
    <w:rsid w:val="00FC3C5C"/>
    <w:rsid w:val="00FC4A10"/>
    <w:rsid w:val="00FC4C0B"/>
    <w:rsid w:val="00FC4CAB"/>
    <w:rsid w:val="00FC5D56"/>
    <w:rsid w:val="00FC70AC"/>
    <w:rsid w:val="00FD2002"/>
    <w:rsid w:val="00FD2EA4"/>
    <w:rsid w:val="00FD4F26"/>
    <w:rsid w:val="00FD5326"/>
    <w:rsid w:val="00FD62D3"/>
    <w:rsid w:val="00FD6AEA"/>
    <w:rsid w:val="00FE0B21"/>
    <w:rsid w:val="00FE229A"/>
    <w:rsid w:val="00FE3CE6"/>
    <w:rsid w:val="00FE5B66"/>
    <w:rsid w:val="00FE679F"/>
    <w:rsid w:val="00FE7551"/>
    <w:rsid w:val="00FF20A6"/>
    <w:rsid w:val="00FF5BDF"/>
    <w:rsid w:val="00FF60A4"/>
    <w:rsid w:val="00FF6A6E"/>
    <w:rsid w:val="00FF7305"/>
    <w:rsid w:val="00FF7AAF"/>
    <w:rsid w:val="00FF7D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EF6F0"/>
  <w15:chartTrackingRefBased/>
  <w15:docId w15:val="{902449B0-C8CC-7C4B-A4F6-B43AE0364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412E"/>
    <w:rPr>
      <w:rFonts w:ascii="Times New Roman" w:hAnsi="Times New Roman" w:cs="Times New Roman"/>
    </w:rPr>
  </w:style>
  <w:style w:type="paragraph" w:styleId="Heading1">
    <w:name w:val="heading 1"/>
    <w:basedOn w:val="Normal"/>
    <w:next w:val="Normal"/>
    <w:link w:val="Heading1Char"/>
    <w:uiPriority w:val="9"/>
    <w:qFormat/>
    <w:rsid w:val="00276A17"/>
    <w:pPr>
      <w:keepNext/>
      <w:keepLines/>
      <w:spacing w:before="240"/>
      <w:outlineLvl w:val="0"/>
    </w:pPr>
    <w:rPr>
      <w:rFonts w:eastAsiaTheme="majorEastAsia"/>
      <w:color w:val="2E74B5" w:themeColor="accent5" w:themeShade="BF"/>
      <w:sz w:val="28"/>
      <w:szCs w:val="26"/>
    </w:rPr>
  </w:style>
  <w:style w:type="paragraph" w:styleId="Heading2">
    <w:name w:val="heading 2"/>
    <w:basedOn w:val="Normal"/>
    <w:next w:val="Normal"/>
    <w:link w:val="Heading2Char"/>
    <w:uiPriority w:val="9"/>
    <w:unhideWhenUsed/>
    <w:qFormat/>
    <w:rsid w:val="00932045"/>
    <w:pPr>
      <w:keepNext/>
      <w:keepLines/>
      <w:spacing w:after="120"/>
      <w:outlineLvl w:val="1"/>
    </w:pPr>
    <w:rPr>
      <w:rFonts w:eastAsiaTheme="majorEastAsia"/>
      <w:color w:val="2E74B5" w:themeColor="accent5" w:themeShade="BF"/>
    </w:rPr>
  </w:style>
  <w:style w:type="paragraph" w:styleId="Heading3">
    <w:name w:val="heading 3"/>
    <w:basedOn w:val="Normal"/>
    <w:next w:val="Normal"/>
    <w:link w:val="Heading3Char"/>
    <w:uiPriority w:val="9"/>
    <w:unhideWhenUsed/>
    <w:qFormat/>
    <w:rsid w:val="00687535"/>
    <w:pPr>
      <w:keepNext/>
      <w:keepLines/>
      <w:spacing w:before="240" w:after="120"/>
      <w:outlineLvl w:val="2"/>
    </w:pPr>
    <w:rPr>
      <w:rFonts w:asciiTheme="minorHAnsi" w:eastAsiaTheme="majorEastAsia" w:hAnsiTheme="minorHAnsi" w:cstheme="minorHAnsi"/>
      <w:color w:val="2E74B5" w:themeColor="accent5" w:themeShade="BF"/>
    </w:rPr>
  </w:style>
  <w:style w:type="paragraph" w:styleId="Heading4">
    <w:name w:val="heading 4"/>
    <w:basedOn w:val="Normal"/>
    <w:next w:val="Normal"/>
    <w:link w:val="Heading4Char"/>
    <w:uiPriority w:val="9"/>
    <w:unhideWhenUsed/>
    <w:qFormat/>
    <w:rsid w:val="00DB5895"/>
    <w:pPr>
      <w:keepNext/>
      <w:keepLines/>
      <w:spacing w:before="40" w:after="12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6A17"/>
    <w:rPr>
      <w:rFonts w:ascii="Times New Roman" w:eastAsiaTheme="majorEastAsia" w:hAnsi="Times New Roman" w:cs="Times New Roman"/>
      <w:color w:val="2E74B5" w:themeColor="accent5" w:themeShade="BF"/>
      <w:sz w:val="28"/>
      <w:szCs w:val="26"/>
    </w:rPr>
  </w:style>
  <w:style w:type="character" w:customStyle="1" w:styleId="Heading2Char">
    <w:name w:val="Heading 2 Char"/>
    <w:basedOn w:val="DefaultParagraphFont"/>
    <w:link w:val="Heading2"/>
    <w:uiPriority w:val="9"/>
    <w:rsid w:val="00932045"/>
    <w:rPr>
      <w:rFonts w:ascii="Times New Roman" w:eastAsiaTheme="majorEastAsia" w:hAnsi="Times New Roman" w:cs="Times New Roman"/>
      <w:color w:val="2E74B5" w:themeColor="accent5" w:themeShade="BF"/>
    </w:rPr>
  </w:style>
  <w:style w:type="character" w:customStyle="1" w:styleId="Heading3Char">
    <w:name w:val="Heading 3 Char"/>
    <w:basedOn w:val="DefaultParagraphFont"/>
    <w:link w:val="Heading3"/>
    <w:uiPriority w:val="9"/>
    <w:rsid w:val="00687535"/>
    <w:rPr>
      <w:rFonts w:eastAsiaTheme="majorEastAsia" w:cstheme="minorHAnsi"/>
      <w:color w:val="2E74B5" w:themeColor="accent5" w:themeShade="BF"/>
    </w:rPr>
  </w:style>
  <w:style w:type="paragraph" w:customStyle="1" w:styleId="Title1">
    <w:name w:val="Title1"/>
    <w:basedOn w:val="Normal"/>
    <w:rsid w:val="00A6787A"/>
    <w:pPr>
      <w:spacing w:before="100" w:beforeAutospacing="1" w:after="100" w:afterAutospacing="1"/>
    </w:pPr>
    <w:rPr>
      <w:rFonts w:eastAsia="Times New Roman"/>
    </w:rPr>
  </w:style>
  <w:style w:type="character" w:styleId="Hyperlink">
    <w:name w:val="Hyperlink"/>
    <w:basedOn w:val="DefaultParagraphFont"/>
    <w:uiPriority w:val="99"/>
    <w:unhideWhenUsed/>
    <w:rsid w:val="00A6787A"/>
    <w:rPr>
      <w:color w:val="0000FF"/>
      <w:u w:val="single"/>
    </w:rPr>
  </w:style>
  <w:style w:type="paragraph" w:customStyle="1" w:styleId="desc">
    <w:name w:val="desc"/>
    <w:basedOn w:val="Normal"/>
    <w:rsid w:val="00A6787A"/>
    <w:pPr>
      <w:spacing w:before="100" w:beforeAutospacing="1" w:after="100" w:afterAutospacing="1"/>
    </w:pPr>
    <w:rPr>
      <w:rFonts w:eastAsia="Times New Roman"/>
    </w:rPr>
  </w:style>
  <w:style w:type="paragraph" w:customStyle="1" w:styleId="details">
    <w:name w:val="details"/>
    <w:basedOn w:val="Normal"/>
    <w:rsid w:val="00A6787A"/>
    <w:pPr>
      <w:spacing w:before="100" w:beforeAutospacing="1" w:after="100" w:afterAutospacing="1"/>
    </w:pPr>
    <w:rPr>
      <w:rFonts w:eastAsia="Times New Roman"/>
    </w:rPr>
  </w:style>
  <w:style w:type="character" w:customStyle="1" w:styleId="jrnl">
    <w:name w:val="jrnl"/>
    <w:basedOn w:val="DefaultParagraphFont"/>
    <w:rsid w:val="00A6787A"/>
  </w:style>
  <w:style w:type="paragraph" w:styleId="Header">
    <w:name w:val="header"/>
    <w:basedOn w:val="Normal"/>
    <w:link w:val="HeaderChar"/>
    <w:uiPriority w:val="99"/>
    <w:unhideWhenUsed/>
    <w:rsid w:val="00E55EAF"/>
    <w:pPr>
      <w:tabs>
        <w:tab w:val="center" w:pos="4680"/>
        <w:tab w:val="right" w:pos="9360"/>
      </w:tabs>
    </w:pPr>
  </w:style>
  <w:style w:type="character" w:customStyle="1" w:styleId="HeaderChar">
    <w:name w:val="Header Char"/>
    <w:basedOn w:val="DefaultParagraphFont"/>
    <w:link w:val="Header"/>
    <w:uiPriority w:val="99"/>
    <w:rsid w:val="00E55EAF"/>
  </w:style>
  <w:style w:type="paragraph" w:styleId="Footer">
    <w:name w:val="footer"/>
    <w:basedOn w:val="Normal"/>
    <w:link w:val="FooterChar"/>
    <w:uiPriority w:val="99"/>
    <w:unhideWhenUsed/>
    <w:rsid w:val="00E55EAF"/>
    <w:pPr>
      <w:tabs>
        <w:tab w:val="center" w:pos="4680"/>
        <w:tab w:val="right" w:pos="9360"/>
      </w:tabs>
    </w:pPr>
  </w:style>
  <w:style w:type="character" w:customStyle="1" w:styleId="FooterChar">
    <w:name w:val="Footer Char"/>
    <w:basedOn w:val="DefaultParagraphFont"/>
    <w:link w:val="Footer"/>
    <w:uiPriority w:val="99"/>
    <w:rsid w:val="00E55EAF"/>
  </w:style>
  <w:style w:type="character" w:styleId="PageNumber">
    <w:name w:val="page number"/>
    <w:basedOn w:val="DefaultParagraphFont"/>
    <w:uiPriority w:val="99"/>
    <w:semiHidden/>
    <w:unhideWhenUsed/>
    <w:rsid w:val="00E55EAF"/>
  </w:style>
  <w:style w:type="paragraph" w:styleId="BalloonText">
    <w:name w:val="Balloon Text"/>
    <w:basedOn w:val="Normal"/>
    <w:link w:val="BalloonTextChar"/>
    <w:uiPriority w:val="99"/>
    <w:semiHidden/>
    <w:unhideWhenUsed/>
    <w:rsid w:val="00A946A1"/>
    <w:rPr>
      <w:sz w:val="18"/>
      <w:szCs w:val="18"/>
    </w:rPr>
  </w:style>
  <w:style w:type="character" w:customStyle="1" w:styleId="BalloonTextChar">
    <w:name w:val="Balloon Text Char"/>
    <w:basedOn w:val="DefaultParagraphFont"/>
    <w:link w:val="BalloonText"/>
    <w:uiPriority w:val="99"/>
    <w:semiHidden/>
    <w:rsid w:val="00A946A1"/>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A946A1"/>
    <w:rPr>
      <w:sz w:val="16"/>
      <w:szCs w:val="16"/>
    </w:rPr>
  </w:style>
  <w:style w:type="paragraph" w:styleId="CommentText">
    <w:name w:val="annotation text"/>
    <w:basedOn w:val="Normal"/>
    <w:link w:val="CommentTextChar"/>
    <w:uiPriority w:val="99"/>
    <w:semiHidden/>
    <w:unhideWhenUsed/>
    <w:rsid w:val="00A946A1"/>
    <w:rPr>
      <w:sz w:val="20"/>
      <w:szCs w:val="20"/>
    </w:rPr>
  </w:style>
  <w:style w:type="character" w:customStyle="1" w:styleId="CommentTextChar">
    <w:name w:val="Comment Text Char"/>
    <w:basedOn w:val="DefaultParagraphFont"/>
    <w:link w:val="CommentText"/>
    <w:uiPriority w:val="99"/>
    <w:semiHidden/>
    <w:rsid w:val="00A946A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946A1"/>
    <w:rPr>
      <w:b/>
      <w:bCs/>
    </w:rPr>
  </w:style>
  <w:style w:type="character" w:customStyle="1" w:styleId="CommentSubjectChar">
    <w:name w:val="Comment Subject Char"/>
    <w:basedOn w:val="CommentTextChar"/>
    <w:link w:val="CommentSubject"/>
    <w:uiPriority w:val="99"/>
    <w:semiHidden/>
    <w:rsid w:val="00A946A1"/>
    <w:rPr>
      <w:rFonts w:ascii="Times New Roman" w:hAnsi="Times New Roman" w:cs="Times New Roman"/>
      <w:b/>
      <w:bCs/>
      <w:sz w:val="20"/>
      <w:szCs w:val="20"/>
    </w:rPr>
  </w:style>
  <w:style w:type="paragraph" w:customStyle="1" w:styleId="Title2">
    <w:name w:val="Title2"/>
    <w:basedOn w:val="Normal"/>
    <w:rsid w:val="00A946A1"/>
    <w:pPr>
      <w:spacing w:before="100" w:beforeAutospacing="1" w:after="100" w:afterAutospacing="1"/>
    </w:pPr>
    <w:rPr>
      <w:rFonts w:eastAsia="Times New Roman"/>
    </w:rPr>
  </w:style>
  <w:style w:type="character" w:customStyle="1" w:styleId="apple-converted-space">
    <w:name w:val="apple-converted-space"/>
    <w:basedOn w:val="DefaultParagraphFont"/>
    <w:rsid w:val="00A946A1"/>
  </w:style>
  <w:style w:type="character" w:customStyle="1" w:styleId="highlight">
    <w:name w:val="highlight"/>
    <w:basedOn w:val="DefaultParagraphFont"/>
    <w:rsid w:val="001E38E4"/>
  </w:style>
  <w:style w:type="paragraph" w:styleId="BodyText">
    <w:name w:val="Body Text"/>
    <w:basedOn w:val="Normal"/>
    <w:link w:val="BodyTextChar"/>
    <w:uiPriority w:val="1"/>
    <w:qFormat/>
    <w:rsid w:val="00720339"/>
    <w:pPr>
      <w:widowControl w:val="0"/>
      <w:ind w:left="130"/>
    </w:pPr>
    <w:rPr>
      <w:rFonts w:eastAsia="Arial"/>
      <w:sz w:val="20"/>
      <w:szCs w:val="20"/>
    </w:rPr>
  </w:style>
  <w:style w:type="character" w:customStyle="1" w:styleId="BodyTextChar">
    <w:name w:val="Body Text Char"/>
    <w:basedOn w:val="DefaultParagraphFont"/>
    <w:link w:val="BodyText"/>
    <w:uiPriority w:val="1"/>
    <w:rsid w:val="00720339"/>
    <w:rPr>
      <w:rFonts w:ascii="Times New Roman" w:eastAsia="Arial" w:hAnsi="Times New Roman" w:cs="Times New Roman"/>
      <w:sz w:val="20"/>
      <w:szCs w:val="20"/>
    </w:rPr>
  </w:style>
  <w:style w:type="paragraph" w:customStyle="1" w:styleId="Bulletedtextindent">
    <w:name w:val="Bulleted text indent"/>
    <w:basedOn w:val="Normal"/>
    <w:uiPriority w:val="1"/>
    <w:qFormat/>
    <w:rsid w:val="00720339"/>
    <w:pPr>
      <w:widowControl w:val="0"/>
      <w:numPr>
        <w:numId w:val="3"/>
      </w:numPr>
      <w:spacing w:before="120"/>
    </w:pPr>
    <w:rPr>
      <w:rFonts w:eastAsia="Arial"/>
      <w:sz w:val="20"/>
      <w:szCs w:val="20"/>
    </w:rPr>
  </w:style>
  <w:style w:type="table" w:styleId="TableGrid">
    <w:name w:val="Table Grid"/>
    <w:basedOn w:val="TableNormal"/>
    <w:uiPriority w:val="39"/>
    <w:rsid w:val="004A71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le3">
    <w:name w:val="Title3"/>
    <w:basedOn w:val="Normal"/>
    <w:rsid w:val="00B025A1"/>
    <w:pPr>
      <w:spacing w:before="100" w:beforeAutospacing="1" w:after="100" w:afterAutospacing="1"/>
    </w:pPr>
    <w:rPr>
      <w:rFonts w:eastAsia="Times New Roman"/>
    </w:rPr>
  </w:style>
  <w:style w:type="character" w:customStyle="1" w:styleId="Heading4Char">
    <w:name w:val="Heading 4 Char"/>
    <w:basedOn w:val="DefaultParagraphFont"/>
    <w:link w:val="Heading4"/>
    <w:uiPriority w:val="9"/>
    <w:rsid w:val="00DB5895"/>
    <w:rPr>
      <w:rFonts w:asciiTheme="majorHAnsi" w:eastAsiaTheme="majorEastAsia" w:hAnsiTheme="majorHAnsi" w:cstheme="majorBidi"/>
      <w:i/>
      <w:iCs/>
      <w:color w:val="2F5496" w:themeColor="accent1" w:themeShade="BF"/>
    </w:rPr>
  </w:style>
  <w:style w:type="paragraph" w:styleId="Revision">
    <w:name w:val="Revision"/>
    <w:hidden/>
    <w:uiPriority w:val="99"/>
    <w:semiHidden/>
    <w:rsid w:val="00610F5E"/>
    <w:rPr>
      <w:rFonts w:ascii="Times New Roman" w:hAnsi="Times New Roman" w:cs="Times New Roman"/>
    </w:rPr>
  </w:style>
  <w:style w:type="paragraph" w:styleId="Title">
    <w:name w:val="Title"/>
    <w:basedOn w:val="Normal"/>
    <w:next w:val="Normal"/>
    <w:link w:val="TitleChar"/>
    <w:uiPriority w:val="10"/>
    <w:qFormat/>
    <w:rsid w:val="00E31DED"/>
    <w:pPr>
      <w:contextualSpacing/>
    </w:pPr>
    <w:rPr>
      <w:rFonts w:eastAsiaTheme="majorEastAsia"/>
      <w:color w:val="2E74B5" w:themeColor="accent5" w:themeShade="BF"/>
      <w:spacing w:val="-10"/>
      <w:kern w:val="28"/>
      <w:sz w:val="26"/>
      <w:szCs w:val="26"/>
    </w:rPr>
  </w:style>
  <w:style w:type="character" w:customStyle="1" w:styleId="TitleChar">
    <w:name w:val="Title Char"/>
    <w:basedOn w:val="DefaultParagraphFont"/>
    <w:link w:val="Title"/>
    <w:uiPriority w:val="10"/>
    <w:rsid w:val="00E31DED"/>
    <w:rPr>
      <w:rFonts w:ascii="Times New Roman" w:eastAsiaTheme="majorEastAsia" w:hAnsi="Times New Roman" w:cs="Times New Roman"/>
      <w:color w:val="2E74B5" w:themeColor="accent5" w:themeShade="BF"/>
      <w:spacing w:val="-10"/>
      <w:kern w:val="28"/>
      <w:sz w:val="26"/>
      <w:szCs w:val="26"/>
    </w:rPr>
  </w:style>
  <w:style w:type="paragraph" w:customStyle="1" w:styleId="Title4">
    <w:name w:val="Title4"/>
    <w:basedOn w:val="Normal"/>
    <w:rsid w:val="00F61CD5"/>
    <w:pPr>
      <w:spacing w:before="100" w:beforeAutospacing="1" w:after="100" w:afterAutospacing="1"/>
    </w:pPr>
    <w:rPr>
      <w:rFonts w:eastAsia="Times New Roman"/>
    </w:rPr>
  </w:style>
  <w:style w:type="character" w:styleId="UnresolvedMention">
    <w:name w:val="Unresolved Mention"/>
    <w:basedOn w:val="DefaultParagraphFont"/>
    <w:uiPriority w:val="99"/>
    <w:semiHidden/>
    <w:unhideWhenUsed/>
    <w:rsid w:val="00544288"/>
    <w:rPr>
      <w:color w:val="605E5C"/>
      <w:shd w:val="clear" w:color="auto" w:fill="E1DFDD"/>
    </w:rPr>
  </w:style>
  <w:style w:type="character" w:styleId="Emphasis">
    <w:name w:val="Emphasis"/>
    <w:basedOn w:val="DefaultParagraphFont"/>
    <w:uiPriority w:val="20"/>
    <w:qFormat/>
    <w:rsid w:val="001C2226"/>
    <w:rPr>
      <w:i/>
      <w:iCs/>
    </w:rPr>
  </w:style>
  <w:style w:type="paragraph" w:styleId="ListParagraph">
    <w:name w:val="List Paragraph"/>
    <w:basedOn w:val="Normal"/>
    <w:uiPriority w:val="34"/>
    <w:qFormat/>
    <w:rsid w:val="00E3429F"/>
    <w:pPr>
      <w:ind w:left="720"/>
      <w:contextualSpacing/>
    </w:pPr>
  </w:style>
  <w:style w:type="paragraph" w:customStyle="1" w:styleId="SupplementTitle">
    <w:name w:val="Supplement_Title"/>
    <w:basedOn w:val="Heading2"/>
    <w:qFormat/>
    <w:rsid w:val="005C6E87"/>
    <w:rPr>
      <w:b/>
      <w:bCs/>
      <w:sz w:val="20"/>
      <w:szCs w:val="20"/>
    </w:rPr>
  </w:style>
  <w:style w:type="paragraph" w:customStyle="1" w:styleId="SupplementText">
    <w:name w:val="Supplement_Text"/>
    <w:basedOn w:val="Normal"/>
    <w:qFormat/>
    <w:rsid w:val="005C6E87"/>
    <w:rPr>
      <w:sz w:val="20"/>
      <w:szCs w:val="20"/>
    </w:rPr>
  </w:style>
  <w:style w:type="character" w:styleId="FollowedHyperlink">
    <w:name w:val="FollowedHyperlink"/>
    <w:basedOn w:val="DefaultParagraphFont"/>
    <w:uiPriority w:val="99"/>
    <w:semiHidden/>
    <w:unhideWhenUsed/>
    <w:rsid w:val="005C0E1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213519">
      <w:bodyDiv w:val="1"/>
      <w:marLeft w:val="0"/>
      <w:marRight w:val="0"/>
      <w:marTop w:val="0"/>
      <w:marBottom w:val="0"/>
      <w:divBdr>
        <w:top w:val="none" w:sz="0" w:space="0" w:color="auto"/>
        <w:left w:val="none" w:sz="0" w:space="0" w:color="auto"/>
        <w:bottom w:val="none" w:sz="0" w:space="0" w:color="auto"/>
        <w:right w:val="none" w:sz="0" w:space="0" w:color="auto"/>
      </w:divBdr>
    </w:div>
    <w:div w:id="150025165">
      <w:bodyDiv w:val="1"/>
      <w:marLeft w:val="0"/>
      <w:marRight w:val="0"/>
      <w:marTop w:val="0"/>
      <w:marBottom w:val="0"/>
      <w:divBdr>
        <w:top w:val="none" w:sz="0" w:space="0" w:color="auto"/>
        <w:left w:val="none" w:sz="0" w:space="0" w:color="auto"/>
        <w:bottom w:val="none" w:sz="0" w:space="0" w:color="auto"/>
        <w:right w:val="none" w:sz="0" w:space="0" w:color="auto"/>
      </w:divBdr>
    </w:div>
    <w:div w:id="172767835">
      <w:bodyDiv w:val="1"/>
      <w:marLeft w:val="0"/>
      <w:marRight w:val="0"/>
      <w:marTop w:val="0"/>
      <w:marBottom w:val="0"/>
      <w:divBdr>
        <w:top w:val="none" w:sz="0" w:space="0" w:color="auto"/>
        <w:left w:val="none" w:sz="0" w:space="0" w:color="auto"/>
        <w:bottom w:val="none" w:sz="0" w:space="0" w:color="auto"/>
        <w:right w:val="none" w:sz="0" w:space="0" w:color="auto"/>
      </w:divBdr>
    </w:div>
    <w:div w:id="191967442">
      <w:bodyDiv w:val="1"/>
      <w:marLeft w:val="0"/>
      <w:marRight w:val="0"/>
      <w:marTop w:val="0"/>
      <w:marBottom w:val="0"/>
      <w:divBdr>
        <w:top w:val="none" w:sz="0" w:space="0" w:color="auto"/>
        <w:left w:val="none" w:sz="0" w:space="0" w:color="auto"/>
        <w:bottom w:val="none" w:sz="0" w:space="0" w:color="auto"/>
        <w:right w:val="none" w:sz="0" w:space="0" w:color="auto"/>
      </w:divBdr>
      <w:divsChild>
        <w:div w:id="1884555031">
          <w:marLeft w:val="0"/>
          <w:marRight w:val="0"/>
          <w:marTop w:val="34"/>
          <w:marBottom w:val="34"/>
          <w:divBdr>
            <w:top w:val="none" w:sz="0" w:space="0" w:color="auto"/>
            <w:left w:val="none" w:sz="0" w:space="0" w:color="auto"/>
            <w:bottom w:val="none" w:sz="0" w:space="0" w:color="auto"/>
            <w:right w:val="none" w:sz="0" w:space="0" w:color="auto"/>
          </w:divBdr>
        </w:div>
      </w:divsChild>
    </w:div>
    <w:div w:id="250897279">
      <w:bodyDiv w:val="1"/>
      <w:marLeft w:val="0"/>
      <w:marRight w:val="0"/>
      <w:marTop w:val="0"/>
      <w:marBottom w:val="0"/>
      <w:divBdr>
        <w:top w:val="none" w:sz="0" w:space="0" w:color="auto"/>
        <w:left w:val="none" w:sz="0" w:space="0" w:color="auto"/>
        <w:bottom w:val="none" w:sz="0" w:space="0" w:color="auto"/>
        <w:right w:val="none" w:sz="0" w:space="0" w:color="auto"/>
      </w:divBdr>
      <w:divsChild>
        <w:div w:id="443236013">
          <w:marLeft w:val="0"/>
          <w:marRight w:val="0"/>
          <w:marTop w:val="34"/>
          <w:marBottom w:val="34"/>
          <w:divBdr>
            <w:top w:val="none" w:sz="0" w:space="0" w:color="auto"/>
            <w:left w:val="none" w:sz="0" w:space="0" w:color="auto"/>
            <w:bottom w:val="none" w:sz="0" w:space="0" w:color="auto"/>
            <w:right w:val="none" w:sz="0" w:space="0" w:color="auto"/>
          </w:divBdr>
        </w:div>
      </w:divsChild>
    </w:div>
    <w:div w:id="348719573">
      <w:bodyDiv w:val="1"/>
      <w:marLeft w:val="0"/>
      <w:marRight w:val="0"/>
      <w:marTop w:val="0"/>
      <w:marBottom w:val="0"/>
      <w:divBdr>
        <w:top w:val="none" w:sz="0" w:space="0" w:color="auto"/>
        <w:left w:val="none" w:sz="0" w:space="0" w:color="auto"/>
        <w:bottom w:val="none" w:sz="0" w:space="0" w:color="auto"/>
        <w:right w:val="none" w:sz="0" w:space="0" w:color="auto"/>
      </w:divBdr>
      <w:divsChild>
        <w:div w:id="804351308">
          <w:marLeft w:val="0"/>
          <w:marRight w:val="0"/>
          <w:marTop w:val="34"/>
          <w:marBottom w:val="34"/>
          <w:divBdr>
            <w:top w:val="none" w:sz="0" w:space="0" w:color="auto"/>
            <w:left w:val="none" w:sz="0" w:space="0" w:color="auto"/>
            <w:bottom w:val="none" w:sz="0" w:space="0" w:color="auto"/>
            <w:right w:val="none" w:sz="0" w:space="0" w:color="auto"/>
          </w:divBdr>
        </w:div>
      </w:divsChild>
    </w:div>
    <w:div w:id="360060657">
      <w:bodyDiv w:val="1"/>
      <w:marLeft w:val="0"/>
      <w:marRight w:val="0"/>
      <w:marTop w:val="0"/>
      <w:marBottom w:val="0"/>
      <w:divBdr>
        <w:top w:val="none" w:sz="0" w:space="0" w:color="auto"/>
        <w:left w:val="none" w:sz="0" w:space="0" w:color="auto"/>
        <w:bottom w:val="none" w:sz="0" w:space="0" w:color="auto"/>
        <w:right w:val="none" w:sz="0" w:space="0" w:color="auto"/>
      </w:divBdr>
    </w:div>
    <w:div w:id="397217007">
      <w:bodyDiv w:val="1"/>
      <w:marLeft w:val="0"/>
      <w:marRight w:val="0"/>
      <w:marTop w:val="0"/>
      <w:marBottom w:val="0"/>
      <w:divBdr>
        <w:top w:val="none" w:sz="0" w:space="0" w:color="auto"/>
        <w:left w:val="none" w:sz="0" w:space="0" w:color="auto"/>
        <w:bottom w:val="none" w:sz="0" w:space="0" w:color="auto"/>
        <w:right w:val="none" w:sz="0" w:space="0" w:color="auto"/>
      </w:divBdr>
      <w:divsChild>
        <w:div w:id="581643982">
          <w:marLeft w:val="0"/>
          <w:marRight w:val="0"/>
          <w:marTop w:val="34"/>
          <w:marBottom w:val="34"/>
          <w:divBdr>
            <w:top w:val="none" w:sz="0" w:space="0" w:color="auto"/>
            <w:left w:val="none" w:sz="0" w:space="0" w:color="auto"/>
            <w:bottom w:val="none" w:sz="0" w:space="0" w:color="auto"/>
            <w:right w:val="none" w:sz="0" w:space="0" w:color="auto"/>
          </w:divBdr>
        </w:div>
      </w:divsChild>
    </w:div>
    <w:div w:id="397941541">
      <w:bodyDiv w:val="1"/>
      <w:marLeft w:val="0"/>
      <w:marRight w:val="0"/>
      <w:marTop w:val="0"/>
      <w:marBottom w:val="0"/>
      <w:divBdr>
        <w:top w:val="none" w:sz="0" w:space="0" w:color="auto"/>
        <w:left w:val="none" w:sz="0" w:space="0" w:color="auto"/>
        <w:bottom w:val="none" w:sz="0" w:space="0" w:color="auto"/>
        <w:right w:val="none" w:sz="0" w:space="0" w:color="auto"/>
      </w:divBdr>
    </w:div>
    <w:div w:id="399716928">
      <w:bodyDiv w:val="1"/>
      <w:marLeft w:val="0"/>
      <w:marRight w:val="0"/>
      <w:marTop w:val="0"/>
      <w:marBottom w:val="0"/>
      <w:divBdr>
        <w:top w:val="none" w:sz="0" w:space="0" w:color="auto"/>
        <w:left w:val="none" w:sz="0" w:space="0" w:color="auto"/>
        <w:bottom w:val="none" w:sz="0" w:space="0" w:color="auto"/>
        <w:right w:val="none" w:sz="0" w:space="0" w:color="auto"/>
      </w:divBdr>
    </w:div>
    <w:div w:id="431243471">
      <w:bodyDiv w:val="1"/>
      <w:marLeft w:val="0"/>
      <w:marRight w:val="0"/>
      <w:marTop w:val="0"/>
      <w:marBottom w:val="0"/>
      <w:divBdr>
        <w:top w:val="none" w:sz="0" w:space="0" w:color="auto"/>
        <w:left w:val="none" w:sz="0" w:space="0" w:color="auto"/>
        <w:bottom w:val="none" w:sz="0" w:space="0" w:color="auto"/>
        <w:right w:val="none" w:sz="0" w:space="0" w:color="auto"/>
      </w:divBdr>
    </w:div>
    <w:div w:id="437993789">
      <w:bodyDiv w:val="1"/>
      <w:marLeft w:val="0"/>
      <w:marRight w:val="0"/>
      <w:marTop w:val="0"/>
      <w:marBottom w:val="0"/>
      <w:divBdr>
        <w:top w:val="none" w:sz="0" w:space="0" w:color="auto"/>
        <w:left w:val="none" w:sz="0" w:space="0" w:color="auto"/>
        <w:bottom w:val="none" w:sz="0" w:space="0" w:color="auto"/>
        <w:right w:val="none" w:sz="0" w:space="0" w:color="auto"/>
      </w:divBdr>
    </w:div>
    <w:div w:id="460462722">
      <w:bodyDiv w:val="1"/>
      <w:marLeft w:val="0"/>
      <w:marRight w:val="0"/>
      <w:marTop w:val="0"/>
      <w:marBottom w:val="0"/>
      <w:divBdr>
        <w:top w:val="none" w:sz="0" w:space="0" w:color="auto"/>
        <w:left w:val="none" w:sz="0" w:space="0" w:color="auto"/>
        <w:bottom w:val="none" w:sz="0" w:space="0" w:color="auto"/>
        <w:right w:val="none" w:sz="0" w:space="0" w:color="auto"/>
      </w:divBdr>
    </w:div>
    <w:div w:id="714309080">
      <w:bodyDiv w:val="1"/>
      <w:marLeft w:val="0"/>
      <w:marRight w:val="0"/>
      <w:marTop w:val="0"/>
      <w:marBottom w:val="0"/>
      <w:divBdr>
        <w:top w:val="none" w:sz="0" w:space="0" w:color="auto"/>
        <w:left w:val="none" w:sz="0" w:space="0" w:color="auto"/>
        <w:bottom w:val="none" w:sz="0" w:space="0" w:color="auto"/>
        <w:right w:val="none" w:sz="0" w:space="0" w:color="auto"/>
      </w:divBdr>
      <w:divsChild>
        <w:div w:id="1419398254">
          <w:marLeft w:val="0"/>
          <w:marRight w:val="0"/>
          <w:marTop w:val="34"/>
          <w:marBottom w:val="34"/>
          <w:divBdr>
            <w:top w:val="none" w:sz="0" w:space="0" w:color="auto"/>
            <w:left w:val="none" w:sz="0" w:space="0" w:color="auto"/>
            <w:bottom w:val="none" w:sz="0" w:space="0" w:color="auto"/>
            <w:right w:val="none" w:sz="0" w:space="0" w:color="auto"/>
          </w:divBdr>
        </w:div>
      </w:divsChild>
    </w:div>
    <w:div w:id="755707071">
      <w:bodyDiv w:val="1"/>
      <w:marLeft w:val="0"/>
      <w:marRight w:val="0"/>
      <w:marTop w:val="0"/>
      <w:marBottom w:val="0"/>
      <w:divBdr>
        <w:top w:val="none" w:sz="0" w:space="0" w:color="auto"/>
        <w:left w:val="none" w:sz="0" w:space="0" w:color="auto"/>
        <w:bottom w:val="none" w:sz="0" w:space="0" w:color="auto"/>
        <w:right w:val="none" w:sz="0" w:space="0" w:color="auto"/>
      </w:divBdr>
      <w:divsChild>
        <w:div w:id="972251008">
          <w:marLeft w:val="0"/>
          <w:marRight w:val="0"/>
          <w:marTop w:val="0"/>
          <w:marBottom w:val="166"/>
          <w:divBdr>
            <w:top w:val="none" w:sz="0" w:space="0" w:color="auto"/>
            <w:left w:val="none" w:sz="0" w:space="0" w:color="auto"/>
            <w:bottom w:val="none" w:sz="0" w:space="0" w:color="auto"/>
            <w:right w:val="none" w:sz="0" w:space="0" w:color="auto"/>
          </w:divBdr>
          <w:divsChild>
            <w:div w:id="662198910">
              <w:marLeft w:val="0"/>
              <w:marRight w:val="0"/>
              <w:marTop w:val="0"/>
              <w:marBottom w:val="0"/>
              <w:divBdr>
                <w:top w:val="none" w:sz="0" w:space="0" w:color="auto"/>
                <w:left w:val="none" w:sz="0" w:space="0" w:color="auto"/>
                <w:bottom w:val="none" w:sz="0" w:space="0" w:color="auto"/>
                <w:right w:val="none" w:sz="0" w:space="0" w:color="auto"/>
              </w:divBdr>
              <w:divsChild>
                <w:div w:id="201089679">
                  <w:marLeft w:val="240"/>
                  <w:marRight w:val="0"/>
                  <w:marTop w:val="0"/>
                  <w:marBottom w:val="0"/>
                  <w:divBdr>
                    <w:top w:val="none" w:sz="0" w:space="0" w:color="auto"/>
                    <w:left w:val="none" w:sz="0" w:space="0" w:color="auto"/>
                    <w:bottom w:val="none" w:sz="0" w:space="0" w:color="auto"/>
                    <w:right w:val="none" w:sz="0" w:space="0" w:color="auto"/>
                  </w:divBdr>
                  <w:divsChild>
                    <w:div w:id="131485842">
                      <w:marLeft w:val="0"/>
                      <w:marRight w:val="0"/>
                      <w:marTop w:val="0"/>
                      <w:marBottom w:val="0"/>
                      <w:divBdr>
                        <w:top w:val="none" w:sz="0" w:space="0" w:color="auto"/>
                        <w:left w:val="none" w:sz="0" w:space="0" w:color="auto"/>
                        <w:bottom w:val="none" w:sz="0" w:space="0" w:color="auto"/>
                        <w:right w:val="none" w:sz="0" w:space="0" w:color="auto"/>
                      </w:divBdr>
                    </w:div>
                  </w:divsChild>
                </w:div>
                <w:div w:id="222763405">
                  <w:marLeft w:val="0"/>
                  <w:marRight w:val="0"/>
                  <w:marTop w:val="0"/>
                  <w:marBottom w:val="0"/>
                  <w:divBdr>
                    <w:top w:val="none" w:sz="0" w:space="0" w:color="auto"/>
                    <w:left w:val="none" w:sz="0" w:space="0" w:color="auto"/>
                    <w:bottom w:val="none" w:sz="0" w:space="0" w:color="auto"/>
                    <w:right w:val="none" w:sz="0" w:space="0" w:color="auto"/>
                  </w:divBdr>
                </w:div>
                <w:div w:id="1364670431">
                  <w:marLeft w:val="0"/>
                  <w:marRight w:val="0"/>
                  <w:marTop w:val="0"/>
                  <w:marBottom w:val="0"/>
                  <w:divBdr>
                    <w:top w:val="none" w:sz="0" w:space="0" w:color="auto"/>
                    <w:left w:val="none" w:sz="0" w:space="0" w:color="auto"/>
                    <w:bottom w:val="none" w:sz="0" w:space="0" w:color="auto"/>
                    <w:right w:val="none" w:sz="0" w:space="0" w:color="auto"/>
                  </w:divBdr>
                </w:div>
              </w:divsChild>
            </w:div>
            <w:div w:id="2086608743">
              <w:marLeft w:val="0"/>
              <w:marRight w:val="0"/>
              <w:marTop w:val="0"/>
              <w:marBottom w:val="0"/>
              <w:divBdr>
                <w:top w:val="none" w:sz="0" w:space="0" w:color="auto"/>
                <w:left w:val="none" w:sz="0" w:space="0" w:color="auto"/>
                <w:bottom w:val="none" w:sz="0" w:space="0" w:color="auto"/>
                <w:right w:val="none" w:sz="0" w:space="0" w:color="auto"/>
              </w:divBdr>
              <w:divsChild>
                <w:div w:id="318311815">
                  <w:marLeft w:val="0"/>
                  <w:marRight w:val="0"/>
                  <w:marTop w:val="0"/>
                  <w:marBottom w:val="0"/>
                  <w:divBdr>
                    <w:top w:val="none" w:sz="0" w:space="0" w:color="auto"/>
                    <w:left w:val="none" w:sz="0" w:space="0" w:color="auto"/>
                    <w:bottom w:val="none" w:sz="0" w:space="0" w:color="auto"/>
                    <w:right w:val="none" w:sz="0" w:space="0" w:color="auto"/>
                  </w:divBdr>
                </w:div>
                <w:div w:id="677003333">
                  <w:marLeft w:val="0"/>
                  <w:marRight w:val="0"/>
                  <w:marTop w:val="0"/>
                  <w:marBottom w:val="0"/>
                  <w:divBdr>
                    <w:top w:val="none" w:sz="0" w:space="0" w:color="auto"/>
                    <w:left w:val="none" w:sz="0" w:space="0" w:color="auto"/>
                    <w:bottom w:val="none" w:sz="0" w:space="0" w:color="auto"/>
                    <w:right w:val="none" w:sz="0" w:space="0" w:color="auto"/>
                  </w:divBdr>
                </w:div>
                <w:div w:id="679165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499512">
          <w:marLeft w:val="0"/>
          <w:marRight w:val="0"/>
          <w:marTop w:val="166"/>
          <w:marBottom w:val="166"/>
          <w:divBdr>
            <w:top w:val="none" w:sz="0" w:space="0" w:color="auto"/>
            <w:left w:val="none" w:sz="0" w:space="0" w:color="auto"/>
            <w:bottom w:val="none" w:sz="0" w:space="0" w:color="auto"/>
            <w:right w:val="none" w:sz="0" w:space="0" w:color="auto"/>
          </w:divBdr>
          <w:divsChild>
            <w:div w:id="143813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188941">
      <w:bodyDiv w:val="1"/>
      <w:marLeft w:val="0"/>
      <w:marRight w:val="0"/>
      <w:marTop w:val="0"/>
      <w:marBottom w:val="0"/>
      <w:divBdr>
        <w:top w:val="none" w:sz="0" w:space="0" w:color="auto"/>
        <w:left w:val="none" w:sz="0" w:space="0" w:color="auto"/>
        <w:bottom w:val="none" w:sz="0" w:space="0" w:color="auto"/>
        <w:right w:val="none" w:sz="0" w:space="0" w:color="auto"/>
      </w:divBdr>
    </w:div>
    <w:div w:id="835072777">
      <w:bodyDiv w:val="1"/>
      <w:marLeft w:val="0"/>
      <w:marRight w:val="0"/>
      <w:marTop w:val="0"/>
      <w:marBottom w:val="0"/>
      <w:divBdr>
        <w:top w:val="none" w:sz="0" w:space="0" w:color="auto"/>
        <w:left w:val="none" w:sz="0" w:space="0" w:color="auto"/>
        <w:bottom w:val="none" w:sz="0" w:space="0" w:color="auto"/>
        <w:right w:val="none" w:sz="0" w:space="0" w:color="auto"/>
      </w:divBdr>
      <w:divsChild>
        <w:div w:id="402072056">
          <w:marLeft w:val="0"/>
          <w:marRight w:val="0"/>
          <w:marTop w:val="34"/>
          <w:marBottom w:val="34"/>
          <w:divBdr>
            <w:top w:val="none" w:sz="0" w:space="0" w:color="auto"/>
            <w:left w:val="none" w:sz="0" w:space="0" w:color="auto"/>
            <w:bottom w:val="none" w:sz="0" w:space="0" w:color="auto"/>
            <w:right w:val="none" w:sz="0" w:space="0" w:color="auto"/>
          </w:divBdr>
        </w:div>
      </w:divsChild>
    </w:div>
    <w:div w:id="845748384">
      <w:bodyDiv w:val="1"/>
      <w:marLeft w:val="0"/>
      <w:marRight w:val="0"/>
      <w:marTop w:val="0"/>
      <w:marBottom w:val="0"/>
      <w:divBdr>
        <w:top w:val="none" w:sz="0" w:space="0" w:color="auto"/>
        <w:left w:val="none" w:sz="0" w:space="0" w:color="auto"/>
        <w:bottom w:val="none" w:sz="0" w:space="0" w:color="auto"/>
        <w:right w:val="none" w:sz="0" w:space="0" w:color="auto"/>
      </w:divBdr>
      <w:divsChild>
        <w:div w:id="1390110135">
          <w:marLeft w:val="0"/>
          <w:marRight w:val="0"/>
          <w:marTop w:val="34"/>
          <w:marBottom w:val="34"/>
          <w:divBdr>
            <w:top w:val="none" w:sz="0" w:space="0" w:color="auto"/>
            <w:left w:val="none" w:sz="0" w:space="0" w:color="auto"/>
            <w:bottom w:val="none" w:sz="0" w:space="0" w:color="auto"/>
            <w:right w:val="none" w:sz="0" w:space="0" w:color="auto"/>
          </w:divBdr>
        </w:div>
      </w:divsChild>
    </w:div>
    <w:div w:id="915281622">
      <w:bodyDiv w:val="1"/>
      <w:marLeft w:val="0"/>
      <w:marRight w:val="0"/>
      <w:marTop w:val="0"/>
      <w:marBottom w:val="0"/>
      <w:divBdr>
        <w:top w:val="none" w:sz="0" w:space="0" w:color="auto"/>
        <w:left w:val="none" w:sz="0" w:space="0" w:color="auto"/>
        <w:bottom w:val="none" w:sz="0" w:space="0" w:color="auto"/>
        <w:right w:val="none" w:sz="0" w:space="0" w:color="auto"/>
      </w:divBdr>
    </w:div>
    <w:div w:id="921061281">
      <w:bodyDiv w:val="1"/>
      <w:marLeft w:val="0"/>
      <w:marRight w:val="0"/>
      <w:marTop w:val="0"/>
      <w:marBottom w:val="0"/>
      <w:divBdr>
        <w:top w:val="none" w:sz="0" w:space="0" w:color="auto"/>
        <w:left w:val="none" w:sz="0" w:space="0" w:color="auto"/>
        <w:bottom w:val="none" w:sz="0" w:space="0" w:color="auto"/>
        <w:right w:val="none" w:sz="0" w:space="0" w:color="auto"/>
      </w:divBdr>
      <w:divsChild>
        <w:div w:id="108666633">
          <w:marLeft w:val="0"/>
          <w:marRight w:val="0"/>
          <w:marTop w:val="34"/>
          <w:marBottom w:val="34"/>
          <w:divBdr>
            <w:top w:val="none" w:sz="0" w:space="0" w:color="auto"/>
            <w:left w:val="none" w:sz="0" w:space="0" w:color="auto"/>
            <w:bottom w:val="none" w:sz="0" w:space="0" w:color="auto"/>
            <w:right w:val="none" w:sz="0" w:space="0" w:color="auto"/>
          </w:divBdr>
        </w:div>
      </w:divsChild>
    </w:div>
    <w:div w:id="929041247">
      <w:bodyDiv w:val="1"/>
      <w:marLeft w:val="0"/>
      <w:marRight w:val="0"/>
      <w:marTop w:val="0"/>
      <w:marBottom w:val="0"/>
      <w:divBdr>
        <w:top w:val="none" w:sz="0" w:space="0" w:color="auto"/>
        <w:left w:val="none" w:sz="0" w:space="0" w:color="auto"/>
        <w:bottom w:val="none" w:sz="0" w:space="0" w:color="auto"/>
        <w:right w:val="none" w:sz="0" w:space="0" w:color="auto"/>
      </w:divBdr>
      <w:divsChild>
        <w:div w:id="269818843">
          <w:marLeft w:val="0"/>
          <w:marRight w:val="0"/>
          <w:marTop w:val="34"/>
          <w:marBottom w:val="34"/>
          <w:divBdr>
            <w:top w:val="none" w:sz="0" w:space="0" w:color="auto"/>
            <w:left w:val="none" w:sz="0" w:space="0" w:color="auto"/>
            <w:bottom w:val="none" w:sz="0" w:space="0" w:color="auto"/>
            <w:right w:val="none" w:sz="0" w:space="0" w:color="auto"/>
          </w:divBdr>
        </w:div>
      </w:divsChild>
    </w:div>
    <w:div w:id="1013922049">
      <w:bodyDiv w:val="1"/>
      <w:marLeft w:val="0"/>
      <w:marRight w:val="0"/>
      <w:marTop w:val="0"/>
      <w:marBottom w:val="0"/>
      <w:divBdr>
        <w:top w:val="none" w:sz="0" w:space="0" w:color="auto"/>
        <w:left w:val="none" w:sz="0" w:space="0" w:color="auto"/>
        <w:bottom w:val="none" w:sz="0" w:space="0" w:color="auto"/>
        <w:right w:val="none" w:sz="0" w:space="0" w:color="auto"/>
      </w:divBdr>
      <w:divsChild>
        <w:div w:id="1130517531">
          <w:marLeft w:val="0"/>
          <w:marRight w:val="0"/>
          <w:marTop w:val="34"/>
          <w:marBottom w:val="34"/>
          <w:divBdr>
            <w:top w:val="none" w:sz="0" w:space="0" w:color="auto"/>
            <w:left w:val="none" w:sz="0" w:space="0" w:color="auto"/>
            <w:bottom w:val="none" w:sz="0" w:space="0" w:color="auto"/>
            <w:right w:val="none" w:sz="0" w:space="0" w:color="auto"/>
          </w:divBdr>
        </w:div>
      </w:divsChild>
    </w:div>
    <w:div w:id="1036465639">
      <w:bodyDiv w:val="1"/>
      <w:marLeft w:val="0"/>
      <w:marRight w:val="0"/>
      <w:marTop w:val="0"/>
      <w:marBottom w:val="0"/>
      <w:divBdr>
        <w:top w:val="none" w:sz="0" w:space="0" w:color="auto"/>
        <w:left w:val="none" w:sz="0" w:space="0" w:color="auto"/>
        <w:bottom w:val="none" w:sz="0" w:space="0" w:color="auto"/>
        <w:right w:val="none" w:sz="0" w:space="0" w:color="auto"/>
      </w:divBdr>
      <w:divsChild>
        <w:div w:id="1807890557">
          <w:marLeft w:val="420"/>
          <w:marRight w:val="0"/>
          <w:marTop w:val="0"/>
          <w:marBottom w:val="0"/>
          <w:divBdr>
            <w:top w:val="none" w:sz="0" w:space="0" w:color="auto"/>
            <w:left w:val="none" w:sz="0" w:space="0" w:color="auto"/>
            <w:bottom w:val="none" w:sz="0" w:space="0" w:color="auto"/>
            <w:right w:val="none" w:sz="0" w:space="0" w:color="auto"/>
          </w:divBdr>
          <w:divsChild>
            <w:div w:id="816143012">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 w:id="1113981999">
      <w:bodyDiv w:val="1"/>
      <w:marLeft w:val="0"/>
      <w:marRight w:val="0"/>
      <w:marTop w:val="0"/>
      <w:marBottom w:val="0"/>
      <w:divBdr>
        <w:top w:val="none" w:sz="0" w:space="0" w:color="auto"/>
        <w:left w:val="none" w:sz="0" w:space="0" w:color="auto"/>
        <w:bottom w:val="none" w:sz="0" w:space="0" w:color="auto"/>
        <w:right w:val="none" w:sz="0" w:space="0" w:color="auto"/>
      </w:divBdr>
    </w:div>
    <w:div w:id="1149400226">
      <w:bodyDiv w:val="1"/>
      <w:marLeft w:val="0"/>
      <w:marRight w:val="0"/>
      <w:marTop w:val="0"/>
      <w:marBottom w:val="0"/>
      <w:divBdr>
        <w:top w:val="none" w:sz="0" w:space="0" w:color="auto"/>
        <w:left w:val="none" w:sz="0" w:space="0" w:color="auto"/>
        <w:bottom w:val="none" w:sz="0" w:space="0" w:color="auto"/>
        <w:right w:val="none" w:sz="0" w:space="0" w:color="auto"/>
      </w:divBdr>
      <w:divsChild>
        <w:div w:id="1341392534">
          <w:marLeft w:val="0"/>
          <w:marRight w:val="0"/>
          <w:marTop w:val="34"/>
          <w:marBottom w:val="34"/>
          <w:divBdr>
            <w:top w:val="none" w:sz="0" w:space="0" w:color="auto"/>
            <w:left w:val="none" w:sz="0" w:space="0" w:color="auto"/>
            <w:bottom w:val="none" w:sz="0" w:space="0" w:color="auto"/>
            <w:right w:val="none" w:sz="0" w:space="0" w:color="auto"/>
          </w:divBdr>
        </w:div>
      </w:divsChild>
    </w:div>
    <w:div w:id="1164198545">
      <w:bodyDiv w:val="1"/>
      <w:marLeft w:val="0"/>
      <w:marRight w:val="0"/>
      <w:marTop w:val="0"/>
      <w:marBottom w:val="0"/>
      <w:divBdr>
        <w:top w:val="none" w:sz="0" w:space="0" w:color="auto"/>
        <w:left w:val="none" w:sz="0" w:space="0" w:color="auto"/>
        <w:bottom w:val="none" w:sz="0" w:space="0" w:color="auto"/>
        <w:right w:val="none" w:sz="0" w:space="0" w:color="auto"/>
      </w:divBdr>
    </w:div>
    <w:div w:id="1196037840">
      <w:bodyDiv w:val="1"/>
      <w:marLeft w:val="0"/>
      <w:marRight w:val="0"/>
      <w:marTop w:val="0"/>
      <w:marBottom w:val="0"/>
      <w:divBdr>
        <w:top w:val="none" w:sz="0" w:space="0" w:color="auto"/>
        <w:left w:val="none" w:sz="0" w:space="0" w:color="auto"/>
        <w:bottom w:val="none" w:sz="0" w:space="0" w:color="auto"/>
        <w:right w:val="none" w:sz="0" w:space="0" w:color="auto"/>
      </w:divBdr>
    </w:div>
    <w:div w:id="1228609581">
      <w:bodyDiv w:val="1"/>
      <w:marLeft w:val="0"/>
      <w:marRight w:val="0"/>
      <w:marTop w:val="0"/>
      <w:marBottom w:val="0"/>
      <w:divBdr>
        <w:top w:val="none" w:sz="0" w:space="0" w:color="auto"/>
        <w:left w:val="none" w:sz="0" w:space="0" w:color="auto"/>
        <w:bottom w:val="none" w:sz="0" w:space="0" w:color="auto"/>
        <w:right w:val="none" w:sz="0" w:space="0" w:color="auto"/>
      </w:divBdr>
    </w:div>
    <w:div w:id="1240797352">
      <w:bodyDiv w:val="1"/>
      <w:marLeft w:val="0"/>
      <w:marRight w:val="0"/>
      <w:marTop w:val="0"/>
      <w:marBottom w:val="0"/>
      <w:divBdr>
        <w:top w:val="none" w:sz="0" w:space="0" w:color="auto"/>
        <w:left w:val="none" w:sz="0" w:space="0" w:color="auto"/>
        <w:bottom w:val="none" w:sz="0" w:space="0" w:color="auto"/>
        <w:right w:val="none" w:sz="0" w:space="0" w:color="auto"/>
      </w:divBdr>
      <w:divsChild>
        <w:div w:id="1119568145">
          <w:marLeft w:val="0"/>
          <w:marRight w:val="0"/>
          <w:marTop w:val="34"/>
          <w:marBottom w:val="34"/>
          <w:divBdr>
            <w:top w:val="none" w:sz="0" w:space="0" w:color="auto"/>
            <w:left w:val="none" w:sz="0" w:space="0" w:color="auto"/>
            <w:bottom w:val="none" w:sz="0" w:space="0" w:color="auto"/>
            <w:right w:val="none" w:sz="0" w:space="0" w:color="auto"/>
          </w:divBdr>
        </w:div>
      </w:divsChild>
    </w:div>
    <w:div w:id="1408454075">
      <w:bodyDiv w:val="1"/>
      <w:marLeft w:val="0"/>
      <w:marRight w:val="0"/>
      <w:marTop w:val="0"/>
      <w:marBottom w:val="0"/>
      <w:divBdr>
        <w:top w:val="none" w:sz="0" w:space="0" w:color="auto"/>
        <w:left w:val="none" w:sz="0" w:space="0" w:color="auto"/>
        <w:bottom w:val="none" w:sz="0" w:space="0" w:color="auto"/>
        <w:right w:val="none" w:sz="0" w:space="0" w:color="auto"/>
      </w:divBdr>
      <w:divsChild>
        <w:div w:id="1781531927">
          <w:marLeft w:val="0"/>
          <w:marRight w:val="0"/>
          <w:marTop w:val="34"/>
          <w:marBottom w:val="34"/>
          <w:divBdr>
            <w:top w:val="none" w:sz="0" w:space="0" w:color="auto"/>
            <w:left w:val="none" w:sz="0" w:space="0" w:color="auto"/>
            <w:bottom w:val="none" w:sz="0" w:space="0" w:color="auto"/>
            <w:right w:val="none" w:sz="0" w:space="0" w:color="auto"/>
          </w:divBdr>
        </w:div>
      </w:divsChild>
    </w:div>
    <w:div w:id="1487699484">
      <w:bodyDiv w:val="1"/>
      <w:marLeft w:val="0"/>
      <w:marRight w:val="0"/>
      <w:marTop w:val="0"/>
      <w:marBottom w:val="0"/>
      <w:divBdr>
        <w:top w:val="none" w:sz="0" w:space="0" w:color="auto"/>
        <w:left w:val="none" w:sz="0" w:space="0" w:color="auto"/>
        <w:bottom w:val="none" w:sz="0" w:space="0" w:color="auto"/>
        <w:right w:val="none" w:sz="0" w:space="0" w:color="auto"/>
      </w:divBdr>
      <w:divsChild>
        <w:div w:id="412355537">
          <w:marLeft w:val="0"/>
          <w:marRight w:val="0"/>
          <w:marTop w:val="34"/>
          <w:marBottom w:val="34"/>
          <w:divBdr>
            <w:top w:val="none" w:sz="0" w:space="0" w:color="auto"/>
            <w:left w:val="none" w:sz="0" w:space="0" w:color="auto"/>
            <w:bottom w:val="none" w:sz="0" w:space="0" w:color="auto"/>
            <w:right w:val="none" w:sz="0" w:space="0" w:color="auto"/>
          </w:divBdr>
        </w:div>
      </w:divsChild>
    </w:div>
    <w:div w:id="1685592500">
      <w:bodyDiv w:val="1"/>
      <w:marLeft w:val="0"/>
      <w:marRight w:val="0"/>
      <w:marTop w:val="0"/>
      <w:marBottom w:val="0"/>
      <w:divBdr>
        <w:top w:val="none" w:sz="0" w:space="0" w:color="auto"/>
        <w:left w:val="none" w:sz="0" w:space="0" w:color="auto"/>
        <w:bottom w:val="none" w:sz="0" w:space="0" w:color="auto"/>
        <w:right w:val="none" w:sz="0" w:space="0" w:color="auto"/>
      </w:divBdr>
    </w:div>
    <w:div w:id="1718240653">
      <w:bodyDiv w:val="1"/>
      <w:marLeft w:val="0"/>
      <w:marRight w:val="0"/>
      <w:marTop w:val="0"/>
      <w:marBottom w:val="0"/>
      <w:divBdr>
        <w:top w:val="none" w:sz="0" w:space="0" w:color="auto"/>
        <w:left w:val="none" w:sz="0" w:space="0" w:color="auto"/>
        <w:bottom w:val="none" w:sz="0" w:space="0" w:color="auto"/>
        <w:right w:val="none" w:sz="0" w:space="0" w:color="auto"/>
      </w:divBdr>
    </w:div>
    <w:div w:id="1761901587">
      <w:bodyDiv w:val="1"/>
      <w:marLeft w:val="0"/>
      <w:marRight w:val="0"/>
      <w:marTop w:val="0"/>
      <w:marBottom w:val="0"/>
      <w:divBdr>
        <w:top w:val="none" w:sz="0" w:space="0" w:color="auto"/>
        <w:left w:val="none" w:sz="0" w:space="0" w:color="auto"/>
        <w:bottom w:val="none" w:sz="0" w:space="0" w:color="auto"/>
        <w:right w:val="none" w:sz="0" w:space="0" w:color="auto"/>
      </w:divBdr>
    </w:div>
    <w:div w:id="1785465312">
      <w:bodyDiv w:val="1"/>
      <w:marLeft w:val="0"/>
      <w:marRight w:val="0"/>
      <w:marTop w:val="0"/>
      <w:marBottom w:val="0"/>
      <w:divBdr>
        <w:top w:val="none" w:sz="0" w:space="0" w:color="auto"/>
        <w:left w:val="none" w:sz="0" w:space="0" w:color="auto"/>
        <w:bottom w:val="none" w:sz="0" w:space="0" w:color="auto"/>
        <w:right w:val="none" w:sz="0" w:space="0" w:color="auto"/>
      </w:divBdr>
      <w:divsChild>
        <w:div w:id="2023240899">
          <w:marLeft w:val="0"/>
          <w:marRight w:val="0"/>
          <w:marTop w:val="0"/>
          <w:marBottom w:val="0"/>
          <w:divBdr>
            <w:top w:val="none" w:sz="0" w:space="0" w:color="auto"/>
            <w:left w:val="none" w:sz="0" w:space="0" w:color="auto"/>
            <w:bottom w:val="none" w:sz="0" w:space="0" w:color="auto"/>
            <w:right w:val="none" w:sz="0" w:space="0" w:color="auto"/>
          </w:divBdr>
        </w:div>
        <w:div w:id="1048992897">
          <w:marLeft w:val="0"/>
          <w:marRight w:val="0"/>
          <w:marTop w:val="0"/>
          <w:marBottom w:val="0"/>
          <w:divBdr>
            <w:top w:val="none" w:sz="0" w:space="0" w:color="auto"/>
            <w:left w:val="none" w:sz="0" w:space="0" w:color="auto"/>
            <w:bottom w:val="none" w:sz="0" w:space="0" w:color="auto"/>
            <w:right w:val="none" w:sz="0" w:space="0" w:color="auto"/>
          </w:divBdr>
        </w:div>
      </w:divsChild>
    </w:div>
    <w:div w:id="1890216881">
      <w:bodyDiv w:val="1"/>
      <w:marLeft w:val="0"/>
      <w:marRight w:val="0"/>
      <w:marTop w:val="0"/>
      <w:marBottom w:val="0"/>
      <w:divBdr>
        <w:top w:val="none" w:sz="0" w:space="0" w:color="auto"/>
        <w:left w:val="none" w:sz="0" w:space="0" w:color="auto"/>
        <w:bottom w:val="none" w:sz="0" w:space="0" w:color="auto"/>
        <w:right w:val="none" w:sz="0" w:space="0" w:color="auto"/>
      </w:divBdr>
    </w:div>
    <w:div w:id="1911187535">
      <w:bodyDiv w:val="1"/>
      <w:marLeft w:val="0"/>
      <w:marRight w:val="0"/>
      <w:marTop w:val="0"/>
      <w:marBottom w:val="0"/>
      <w:divBdr>
        <w:top w:val="none" w:sz="0" w:space="0" w:color="auto"/>
        <w:left w:val="none" w:sz="0" w:space="0" w:color="auto"/>
        <w:bottom w:val="none" w:sz="0" w:space="0" w:color="auto"/>
        <w:right w:val="none" w:sz="0" w:space="0" w:color="auto"/>
      </w:divBdr>
      <w:divsChild>
        <w:div w:id="1170876051">
          <w:marLeft w:val="0"/>
          <w:marRight w:val="0"/>
          <w:marTop w:val="34"/>
          <w:marBottom w:val="34"/>
          <w:divBdr>
            <w:top w:val="none" w:sz="0" w:space="0" w:color="auto"/>
            <w:left w:val="none" w:sz="0" w:space="0" w:color="auto"/>
            <w:bottom w:val="none" w:sz="0" w:space="0" w:color="auto"/>
            <w:right w:val="none" w:sz="0" w:space="0" w:color="auto"/>
          </w:divBdr>
        </w:div>
      </w:divsChild>
    </w:div>
    <w:div w:id="1961570124">
      <w:bodyDiv w:val="1"/>
      <w:marLeft w:val="0"/>
      <w:marRight w:val="0"/>
      <w:marTop w:val="0"/>
      <w:marBottom w:val="0"/>
      <w:divBdr>
        <w:top w:val="none" w:sz="0" w:space="0" w:color="auto"/>
        <w:left w:val="none" w:sz="0" w:space="0" w:color="auto"/>
        <w:bottom w:val="none" w:sz="0" w:space="0" w:color="auto"/>
        <w:right w:val="none" w:sz="0" w:space="0" w:color="auto"/>
      </w:divBdr>
    </w:div>
    <w:div w:id="2006005579">
      <w:bodyDiv w:val="1"/>
      <w:marLeft w:val="0"/>
      <w:marRight w:val="0"/>
      <w:marTop w:val="0"/>
      <w:marBottom w:val="0"/>
      <w:divBdr>
        <w:top w:val="none" w:sz="0" w:space="0" w:color="auto"/>
        <w:left w:val="none" w:sz="0" w:space="0" w:color="auto"/>
        <w:bottom w:val="none" w:sz="0" w:space="0" w:color="auto"/>
        <w:right w:val="none" w:sz="0" w:space="0" w:color="auto"/>
      </w:divBdr>
      <w:divsChild>
        <w:div w:id="307130472">
          <w:marLeft w:val="0"/>
          <w:marRight w:val="0"/>
          <w:marTop w:val="34"/>
          <w:marBottom w:val="34"/>
          <w:divBdr>
            <w:top w:val="none" w:sz="0" w:space="0" w:color="auto"/>
            <w:left w:val="none" w:sz="0" w:space="0" w:color="auto"/>
            <w:bottom w:val="none" w:sz="0" w:space="0" w:color="auto"/>
            <w:right w:val="none" w:sz="0" w:space="0" w:color="auto"/>
          </w:divBdr>
        </w:div>
      </w:divsChild>
    </w:div>
    <w:div w:id="2020235042">
      <w:bodyDiv w:val="1"/>
      <w:marLeft w:val="0"/>
      <w:marRight w:val="0"/>
      <w:marTop w:val="0"/>
      <w:marBottom w:val="0"/>
      <w:divBdr>
        <w:top w:val="none" w:sz="0" w:space="0" w:color="auto"/>
        <w:left w:val="none" w:sz="0" w:space="0" w:color="auto"/>
        <w:bottom w:val="none" w:sz="0" w:space="0" w:color="auto"/>
        <w:right w:val="none" w:sz="0" w:space="0" w:color="auto"/>
      </w:divBdr>
      <w:divsChild>
        <w:div w:id="1258294713">
          <w:marLeft w:val="0"/>
          <w:marRight w:val="0"/>
          <w:marTop w:val="34"/>
          <w:marBottom w:val="34"/>
          <w:divBdr>
            <w:top w:val="none" w:sz="0" w:space="0" w:color="auto"/>
            <w:left w:val="none" w:sz="0" w:space="0" w:color="auto"/>
            <w:bottom w:val="none" w:sz="0" w:space="0" w:color="auto"/>
            <w:right w:val="none" w:sz="0" w:space="0" w:color="auto"/>
          </w:divBdr>
        </w:div>
      </w:divsChild>
    </w:div>
    <w:div w:id="2021197493">
      <w:bodyDiv w:val="1"/>
      <w:marLeft w:val="0"/>
      <w:marRight w:val="0"/>
      <w:marTop w:val="0"/>
      <w:marBottom w:val="0"/>
      <w:divBdr>
        <w:top w:val="none" w:sz="0" w:space="0" w:color="auto"/>
        <w:left w:val="none" w:sz="0" w:space="0" w:color="auto"/>
        <w:bottom w:val="none" w:sz="0" w:space="0" w:color="auto"/>
        <w:right w:val="none" w:sz="0" w:space="0" w:color="auto"/>
      </w:divBdr>
      <w:divsChild>
        <w:div w:id="1575434512">
          <w:marLeft w:val="0"/>
          <w:marRight w:val="0"/>
          <w:marTop w:val="0"/>
          <w:marBottom w:val="0"/>
          <w:divBdr>
            <w:top w:val="none" w:sz="0" w:space="0" w:color="auto"/>
            <w:left w:val="none" w:sz="0" w:space="0" w:color="auto"/>
            <w:bottom w:val="none" w:sz="0" w:space="0" w:color="auto"/>
            <w:right w:val="none" w:sz="0" w:space="0" w:color="auto"/>
          </w:divBdr>
        </w:div>
        <w:div w:id="1978871991">
          <w:marLeft w:val="0"/>
          <w:marRight w:val="0"/>
          <w:marTop w:val="0"/>
          <w:marBottom w:val="0"/>
          <w:divBdr>
            <w:top w:val="none" w:sz="0" w:space="0" w:color="auto"/>
            <w:left w:val="none" w:sz="0" w:space="0" w:color="auto"/>
            <w:bottom w:val="none" w:sz="0" w:space="0" w:color="auto"/>
            <w:right w:val="none" w:sz="0" w:space="0" w:color="auto"/>
          </w:divBdr>
          <w:divsChild>
            <w:div w:id="986398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624781">
      <w:bodyDiv w:val="1"/>
      <w:marLeft w:val="0"/>
      <w:marRight w:val="0"/>
      <w:marTop w:val="0"/>
      <w:marBottom w:val="0"/>
      <w:divBdr>
        <w:top w:val="none" w:sz="0" w:space="0" w:color="auto"/>
        <w:left w:val="none" w:sz="0" w:space="0" w:color="auto"/>
        <w:bottom w:val="none" w:sz="0" w:space="0" w:color="auto"/>
        <w:right w:val="none" w:sz="0" w:space="0" w:color="auto"/>
      </w:divBdr>
    </w:div>
    <w:div w:id="2075271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E2DC77-E33B-1A46-8EE6-40789FB253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17</Pages>
  <Words>5211</Words>
  <Characters>29708</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34850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Matthews</dc:creator>
  <cp:keywords/>
  <dc:description/>
  <cp:lastModifiedBy>Dawn Matthews</cp:lastModifiedBy>
  <cp:revision>2</cp:revision>
  <cp:lastPrinted>2019-12-11T21:05:00Z</cp:lastPrinted>
  <dcterms:created xsi:type="dcterms:W3CDTF">2020-06-29T00:57:00Z</dcterms:created>
  <dcterms:modified xsi:type="dcterms:W3CDTF">2020-06-29T00:57:00Z</dcterms:modified>
  <cp:category/>
</cp:coreProperties>
</file>