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896F9" w14:textId="77777777" w:rsidR="00A649FA" w:rsidRDefault="00A649FA" w:rsidP="00A649FA">
      <w:pPr>
        <w:bidi w:val="0"/>
        <w:spacing w:after="0" w:line="324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CE77A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Table 1</w:t>
      </w:r>
      <w:r w:rsidRPr="00CE77A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: Commercial names and chemical structures of the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indigo and non-indigo </w:t>
      </w:r>
      <w:r w:rsidRPr="00CE77A6">
        <w:rPr>
          <w:rFonts w:asciiTheme="majorBidi" w:hAnsiTheme="majorBidi" w:cstheme="majorBidi"/>
          <w:color w:val="000000" w:themeColor="text1"/>
          <w:sz w:val="28"/>
          <w:szCs w:val="28"/>
        </w:rPr>
        <w:t>dyes</w:t>
      </w:r>
    </w:p>
    <w:tbl>
      <w:tblPr>
        <w:tblStyle w:val="TableGrid"/>
        <w:tblW w:w="9689" w:type="dxa"/>
        <w:tblLayout w:type="fixed"/>
        <w:tblLook w:val="04A0" w:firstRow="1" w:lastRow="0" w:firstColumn="1" w:lastColumn="0" w:noHBand="0" w:noVBand="1"/>
      </w:tblPr>
      <w:tblGrid>
        <w:gridCol w:w="2413"/>
        <w:gridCol w:w="2026"/>
        <w:gridCol w:w="5250"/>
      </w:tblGrid>
      <w:tr w:rsidR="00A649FA" w:rsidRPr="004656CA" w14:paraId="5345F2E4" w14:textId="77777777" w:rsidTr="00B85931">
        <w:trPr>
          <w:trHeight w:val="362"/>
        </w:trPr>
        <w:tc>
          <w:tcPr>
            <w:tcW w:w="2413" w:type="dxa"/>
            <w:vAlign w:val="center"/>
          </w:tcPr>
          <w:p w14:paraId="22D4B350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CI Generic name</w:t>
            </w:r>
          </w:p>
        </w:tc>
        <w:tc>
          <w:tcPr>
            <w:tcW w:w="2026" w:type="dxa"/>
            <w:vAlign w:val="center"/>
          </w:tcPr>
          <w:p w14:paraId="54EFCA45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Commercial name</w:t>
            </w:r>
          </w:p>
        </w:tc>
        <w:tc>
          <w:tcPr>
            <w:tcW w:w="5250" w:type="dxa"/>
            <w:vAlign w:val="center"/>
          </w:tcPr>
          <w:p w14:paraId="0E2F9A7A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Dye structure</w:t>
            </w:r>
          </w:p>
        </w:tc>
      </w:tr>
      <w:tr w:rsidR="00A649FA" w:rsidRPr="004656CA" w14:paraId="778CB080" w14:textId="77777777" w:rsidTr="00B85931">
        <w:trPr>
          <w:trHeight w:val="1345"/>
        </w:trPr>
        <w:tc>
          <w:tcPr>
            <w:tcW w:w="2413" w:type="dxa"/>
            <w:vAlign w:val="center"/>
          </w:tcPr>
          <w:p w14:paraId="3D83F3FD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C.I. Vat Blue 1</w:t>
            </w:r>
          </w:p>
          <w:p w14:paraId="0A33FE9D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(Indigo Dye)</w:t>
            </w:r>
          </w:p>
        </w:tc>
        <w:tc>
          <w:tcPr>
            <w:tcW w:w="2026" w:type="dxa"/>
            <w:vAlign w:val="center"/>
          </w:tcPr>
          <w:p w14:paraId="07BB8E60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IndigoBlu</w:t>
            </w: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5250" w:type="dxa"/>
            <w:vAlign w:val="center"/>
          </w:tcPr>
          <w:p w14:paraId="4151BB56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4656CA">
              <w:rPr>
                <w:rFonts w:asciiTheme="majorBidi" w:hAnsiTheme="majorBidi" w:cstheme="majorBidi"/>
                <w:sz w:val="24"/>
                <w:szCs w:val="24"/>
              </w:rPr>
              <w:object w:dxaOrig="2280" w:dyaOrig="1254" w14:anchorId="5C88B28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7pt;height:48pt" o:ole="">
                  <v:imagedata r:id="rId4" o:title=""/>
                </v:shape>
                <o:OLEObject Type="Embed" ProgID="ChemDraw.Document.6.0" ShapeID="_x0000_i1025" DrawAspect="Content" ObjectID="_1770740158" r:id="rId5"/>
              </w:object>
            </w:r>
          </w:p>
        </w:tc>
      </w:tr>
      <w:tr w:rsidR="00A649FA" w:rsidRPr="004656CA" w14:paraId="4560D605" w14:textId="77777777" w:rsidTr="00B85931">
        <w:trPr>
          <w:trHeight w:val="605"/>
        </w:trPr>
        <w:tc>
          <w:tcPr>
            <w:tcW w:w="2413" w:type="dxa"/>
            <w:vAlign w:val="center"/>
          </w:tcPr>
          <w:p w14:paraId="6B5C0BAB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C.I. Acid Blue 74</w:t>
            </w:r>
          </w:p>
          <w:p w14:paraId="453891FC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(Indigo Carmine)</w:t>
            </w:r>
          </w:p>
        </w:tc>
        <w:tc>
          <w:tcPr>
            <w:tcW w:w="2026" w:type="dxa"/>
            <w:vAlign w:val="center"/>
          </w:tcPr>
          <w:p w14:paraId="26455BEC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Indigo Carmine</w:t>
            </w:r>
          </w:p>
        </w:tc>
        <w:tc>
          <w:tcPr>
            <w:tcW w:w="5250" w:type="dxa"/>
            <w:vAlign w:val="center"/>
          </w:tcPr>
          <w:p w14:paraId="4DE42B60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4656CA">
              <w:rPr>
                <w:rFonts w:asciiTheme="majorBidi" w:hAnsiTheme="majorBidi" w:cstheme="majorBidi"/>
                <w:sz w:val="24"/>
                <w:szCs w:val="24"/>
              </w:rPr>
              <w:object w:dxaOrig="3912" w:dyaOrig="1312" w14:anchorId="03364A8D">
                <v:shape id="_x0000_i1026" type="#_x0000_t75" style="width:171.75pt;height:57.75pt" o:ole="">
                  <v:imagedata r:id="rId6" o:title=""/>
                </v:shape>
                <o:OLEObject Type="Embed" ProgID="ChemDraw.Document.6.0" ShapeID="_x0000_i1026" DrawAspect="Content" ObjectID="_1770740159" r:id="rId7"/>
              </w:object>
            </w:r>
          </w:p>
        </w:tc>
      </w:tr>
      <w:tr w:rsidR="00A649FA" w:rsidRPr="004656CA" w14:paraId="14B72162" w14:textId="77777777" w:rsidTr="00B85931">
        <w:trPr>
          <w:trHeight w:val="605"/>
        </w:trPr>
        <w:tc>
          <w:tcPr>
            <w:tcW w:w="2413" w:type="dxa"/>
            <w:vAlign w:val="center"/>
          </w:tcPr>
          <w:p w14:paraId="2EFF56FC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C.I. Acid Blue 193</w:t>
            </w:r>
          </w:p>
          <w:p w14:paraId="14B8BADF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(AB 193)</w:t>
            </w:r>
          </w:p>
        </w:tc>
        <w:tc>
          <w:tcPr>
            <w:tcW w:w="2026" w:type="dxa"/>
            <w:vAlign w:val="center"/>
          </w:tcPr>
          <w:p w14:paraId="0DE5AEC4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  <w:t>Ryian Blue T2R</w:t>
            </w:r>
          </w:p>
          <w:p w14:paraId="3F6E600F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  <w:t>(Synthesia)</w:t>
            </w:r>
          </w:p>
        </w:tc>
        <w:tc>
          <w:tcPr>
            <w:tcW w:w="5250" w:type="dxa"/>
            <w:vAlign w:val="center"/>
          </w:tcPr>
          <w:p w14:paraId="0867E489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sz w:val="24"/>
                <w:szCs w:val="24"/>
              </w:rPr>
              <w:object w:dxaOrig="3772" w:dyaOrig="3511" w14:anchorId="54D6C4B6">
                <v:shape id="_x0000_i1027" type="#_x0000_t75" style="width:148.5pt;height:138pt" o:ole="">
                  <v:imagedata r:id="rId8" o:title=""/>
                </v:shape>
                <o:OLEObject Type="Embed" ProgID="ChemDraw.Document.6.0" ShapeID="_x0000_i1027" DrawAspect="Content" ObjectID="_1770740160" r:id="rId9"/>
              </w:object>
            </w:r>
          </w:p>
        </w:tc>
      </w:tr>
      <w:tr w:rsidR="00A649FA" w:rsidRPr="004656CA" w14:paraId="676F5AC6" w14:textId="77777777" w:rsidTr="00B85931">
        <w:trPr>
          <w:trHeight w:val="1389"/>
        </w:trPr>
        <w:tc>
          <w:tcPr>
            <w:tcW w:w="2413" w:type="dxa"/>
            <w:vAlign w:val="center"/>
          </w:tcPr>
          <w:p w14:paraId="50885643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C.I. Reactive Black 5</w:t>
            </w:r>
          </w:p>
          <w:p w14:paraId="196221E2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(RB 5)</w:t>
            </w:r>
          </w:p>
        </w:tc>
        <w:tc>
          <w:tcPr>
            <w:tcW w:w="2026" w:type="dxa"/>
            <w:vAlign w:val="center"/>
          </w:tcPr>
          <w:p w14:paraId="64BA90E6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Remazol Black B</w:t>
            </w:r>
          </w:p>
          <w:p w14:paraId="6455B16D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(DyStar)</w:t>
            </w:r>
          </w:p>
        </w:tc>
        <w:tc>
          <w:tcPr>
            <w:tcW w:w="5250" w:type="dxa"/>
            <w:vAlign w:val="center"/>
          </w:tcPr>
          <w:p w14:paraId="468495B0" w14:textId="77777777" w:rsidR="00A649FA" w:rsidRPr="004656CA" w:rsidRDefault="00A649FA" w:rsidP="00B85931">
            <w:pPr>
              <w:spacing w:line="324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656CA">
              <w:rPr>
                <w:rFonts w:asciiTheme="majorBidi" w:hAnsiTheme="majorBidi" w:cstheme="majorBidi"/>
                <w:sz w:val="24"/>
                <w:szCs w:val="24"/>
              </w:rPr>
              <w:object w:dxaOrig="8120" w:dyaOrig="1182" w14:anchorId="4E454A84">
                <v:shape id="_x0000_i1028" type="#_x0000_t75" style="width:251.25pt;height:36pt" o:ole="">
                  <v:imagedata r:id="rId10" o:title=""/>
                </v:shape>
                <o:OLEObject Type="Embed" ProgID="ChemDraw.Document.6.0" ShapeID="_x0000_i1028" DrawAspect="Content" ObjectID="_1770740161" r:id="rId11"/>
              </w:object>
            </w:r>
          </w:p>
        </w:tc>
      </w:tr>
    </w:tbl>
    <w:p w14:paraId="35FA55F7" w14:textId="77777777" w:rsidR="00A649FA" w:rsidRDefault="00A649FA" w:rsidP="00A649FA">
      <w:pPr>
        <w:bidi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14:paraId="3A95C17E" w14:textId="77777777" w:rsidR="00110104" w:rsidRDefault="00110104">
      <w:pPr>
        <w:rPr>
          <w:rtl/>
        </w:rPr>
      </w:pPr>
    </w:p>
    <w:p w14:paraId="004A797E" w14:textId="77777777" w:rsidR="00A649FA" w:rsidRDefault="00A649FA">
      <w:pPr>
        <w:rPr>
          <w:rtl/>
        </w:rPr>
      </w:pPr>
    </w:p>
    <w:p w14:paraId="205F233D" w14:textId="77777777" w:rsidR="00A649FA" w:rsidRDefault="00A649FA">
      <w:pPr>
        <w:rPr>
          <w:rtl/>
        </w:rPr>
      </w:pPr>
    </w:p>
    <w:p w14:paraId="77BDEFE5" w14:textId="77777777" w:rsidR="00A649FA" w:rsidRDefault="00A649FA">
      <w:pPr>
        <w:rPr>
          <w:rtl/>
        </w:rPr>
      </w:pPr>
    </w:p>
    <w:p w14:paraId="116CF6DA" w14:textId="77777777" w:rsidR="00A649FA" w:rsidRDefault="00A649FA">
      <w:pPr>
        <w:rPr>
          <w:rtl/>
        </w:rPr>
      </w:pPr>
    </w:p>
    <w:p w14:paraId="63F9DF0A" w14:textId="77777777" w:rsidR="00A649FA" w:rsidRDefault="00A649FA">
      <w:pPr>
        <w:rPr>
          <w:rtl/>
        </w:rPr>
      </w:pPr>
    </w:p>
    <w:p w14:paraId="6B473527" w14:textId="77777777" w:rsidR="00A649FA" w:rsidRDefault="00A649FA">
      <w:pPr>
        <w:rPr>
          <w:rtl/>
        </w:rPr>
      </w:pPr>
    </w:p>
    <w:p w14:paraId="10F3F28A" w14:textId="77777777" w:rsidR="00A649FA" w:rsidRDefault="00A649FA">
      <w:pPr>
        <w:rPr>
          <w:rtl/>
        </w:rPr>
      </w:pPr>
    </w:p>
    <w:p w14:paraId="5C8DBBE6" w14:textId="77777777" w:rsidR="00A649FA" w:rsidRPr="00CE77A6" w:rsidRDefault="00A649FA" w:rsidP="00A649FA">
      <w:pPr>
        <w:bidi w:val="0"/>
        <w:spacing w:after="0" w:line="360" w:lineRule="auto"/>
        <w:jc w:val="both"/>
        <w:rPr>
          <w:rFonts w:asciiTheme="majorBidi" w:hAnsiTheme="majorBidi" w:cstheme="majorBidi"/>
          <w:color w:val="000000" w:themeColor="text1"/>
          <w:spacing w:val="-4"/>
          <w:sz w:val="24"/>
        </w:rPr>
      </w:pPr>
      <w:r w:rsidRPr="00CE77A6"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  <w:lastRenderedPageBreak/>
        <w:t>Table 2</w:t>
      </w:r>
      <w:r w:rsidRPr="00CE77A6">
        <w:rPr>
          <w:rFonts w:asciiTheme="majorBidi" w:hAnsiTheme="majorBidi" w:cstheme="majorBidi"/>
          <w:color w:val="000000" w:themeColor="text1"/>
          <w:spacing w:val="-4"/>
          <w:sz w:val="24"/>
        </w:rPr>
        <w:t>: Weave structures of the control blend denim fabrics</w:t>
      </w:r>
      <w:r w:rsidRPr="00E648AF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 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>composed of i</w:t>
      </w:r>
      <w:r w:rsidRPr="00ED0E4C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ndigo dyed 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warp </w:t>
      </w:r>
      <w:r w:rsidRPr="00ED0E4C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cotton yarn 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>and</w:t>
      </w:r>
      <w:r w:rsidRPr="00ED0E4C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 un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>-</w:t>
      </w:r>
      <w:r w:rsidRPr="00ED0E4C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dyed 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weft </w:t>
      </w:r>
      <w:r w:rsidRPr="00ED0E4C">
        <w:rPr>
          <w:rFonts w:asciiTheme="majorBidi" w:hAnsiTheme="majorBidi" w:cstheme="majorBidi"/>
          <w:color w:val="000000" w:themeColor="text1"/>
          <w:spacing w:val="-4"/>
          <w:sz w:val="24"/>
        </w:rPr>
        <w:t>silk yarn</w:t>
      </w: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1638"/>
        <w:gridCol w:w="2790"/>
        <w:gridCol w:w="5040"/>
      </w:tblGrid>
      <w:tr w:rsidR="00A649FA" w:rsidRPr="00CE77A6" w14:paraId="23AF9569" w14:textId="77777777" w:rsidTr="00B85931">
        <w:tc>
          <w:tcPr>
            <w:tcW w:w="1638" w:type="dxa"/>
            <w:vAlign w:val="center"/>
          </w:tcPr>
          <w:p w14:paraId="446E4C28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Sample Code</w:t>
            </w:r>
          </w:p>
        </w:tc>
        <w:tc>
          <w:tcPr>
            <w:tcW w:w="2790" w:type="dxa"/>
            <w:vAlign w:val="center"/>
          </w:tcPr>
          <w:p w14:paraId="566C800F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Weave setting</w:t>
            </w:r>
          </w:p>
        </w:tc>
        <w:tc>
          <w:tcPr>
            <w:tcW w:w="5040" w:type="dxa"/>
            <w:vAlign w:val="center"/>
          </w:tcPr>
          <w:p w14:paraId="1B799E03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Weave Structure</w:t>
            </w:r>
          </w:p>
        </w:tc>
      </w:tr>
      <w:tr w:rsidR="00A649FA" w:rsidRPr="00CE77A6" w14:paraId="64F7ADC4" w14:textId="77777777" w:rsidTr="00B85931">
        <w:trPr>
          <w:trHeight w:val="1709"/>
        </w:trPr>
        <w:tc>
          <w:tcPr>
            <w:tcW w:w="1638" w:type="dxa"/>
            <w:vAlign w:val="center"/>
          </w:tcPr>
          <w:p w14:paraId="22039917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DF1</w:t>
            </w:r>
          </w:p>
        </w:tc>
        <w:tc>
          <w:tcPr>
            <w:tcW w:w="2790" w:type="dxa"/>
            <w:vAlign w:val="center"/>
          </w:tcPr>
          <w:p w14:paraId="7F14C6D1" w14:textId="77777777" w:rsidR="00A649FA" w:rsidRPr="00F1760D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F1760D">
              <w:rPr>
                <w:rFonts w:asciiTheme="majorBidi" w:eastAsia="Times New Roman" w:hAnsiTheme="majorBidi" w:cstheme="majorBidi"/>
                <w:color w:val="000000" w:themeColor="text1"/>
              </w:rPr>
              <w:t>Twill 3/1 Z</w:t>
            </w:r>
          </w:p>
        </w:tc>
        <w:tc>
          <w:tcPr>
            <w:tcW w:w="5040" w:type="dxa"/>
            <w:vAlign w:val="center"/>
          </w:tcPr>
          <w:p w14:paraId="5B1C3A5B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24"/>
              </w:rPr>
              <w:drawing>
                <wp:inline distT="0" distB="0" distL="0" distR="0" wp14:anchorId="33F6BEDA" wp14:editId="1C0477B5">
                  <wp:extent cx="1216676" cy="998547"/>
                  <wp:effectExtent l="0" t="0" r="254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506" cy="10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33891E80" w14:textId="77777777" w:rsidTr="00B85931">
        <w:trPr>
          <w:trHeight w:val="2060"/>
        </w:trPr>
        <w:tc>
          <w:tcPr>
            <w:tcW w:w="1638" w:type="dxa"/>
            <w:vAlign w:val="center"/>
          </w:tcPr>
          <w:p w14:paraId="0CD229F3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DF2</w:t>
            </w:r>
          </w:p>
        </w:tc>
        <w:tc>
          <w:tcPr>
            <w:tcW w:w="2790" w:type="dxa"/>
            <w:vAlign w:val="center"/>
          </w:tcPr>
          <w:p w14:paraId="759FF869" w14:textId="77777777" w:rsidR="00A649FA" w:rsidRPr="00F1760D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F1760D">
              <w:rPr>
                <w:rFonts w:asciiTheme="majorBidi" w:eastAsia="Times New Roman" w:hAnsiTheme="majorBidi" w:cstheme="majorBidi"/>
                <w:color w:val="000000" w:themeColor="text1"/>
              </w:rPr>
              <w:t>Twill 3/2 Z</w:t>
            </w:r>
          </w:p>
        </w:tc>
        <w:tc>
          <w:tcPr>
            <w:tcW w:w="5040" w:type="dxa"/>
            <w:vAlign w:val="center"/>
          </w:tcPr>
          <w:p w14:paraId="1509C9A3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24"/>
              </w:rPr>
              <w:drawing>
                <wp:inline distT="0" distB="0" distL="0" distR="0" wp14:anchorId="72710B4E" wp14:editId="75CBA425">
                  <wp:extent cx="1183671" cy="1222939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211"/>
                          <a:stretch/>
                        </pic:blipFill>
                        <pic:spPr bwMode="auto">
                          <a:xfrm>
                            <a:off x="0" y="0"/>
                            <a:ext cx="1181878" cy="1221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0BC587C8" w14:textId="77777777" w:rsidTr="00B85931">
        <w:trPr>
          <w:trHeight w:val="2051"/>
        </w:trPr>
        <w:tc>
          <w:tcPr>
            <w:tcW w:w="1638" w:type="dxa"/>
            <w:vAlign w:val="center"/>
          </w:tcPr>
          <w:p w14:paraId="2E63D564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DF3</w:t>
            </w:r>
          </w:p>
        </w:tc>
        <w:tc>
          <w:tcPr>
            <w:tcW w:w="2790" w:type="dxa"/>
            <w:vAlign w:val="center"/>
          </w:tcPr>
          <w:p w14:paraId="46FE1C58" w14:textId="77777777" w:rsidR="00A649FA" w:rsidRPr="00F1760D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F1760D"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  <w:t>Satin 5</w:t>
            </w:r>
            <w:r w:rsidRPr="00F1760D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vertAlign w:val="subscript"/>
              </w:rPr>
              <w:t>3</w:t>
            </w:r>
          </w:p>
        </w:tc>
        <w:tc>
          <w:tcPr>
            <w:tcW w:w="5040" w:type="dxa"/>
            <w:tcBorders>
              <w:bottom w:val="single" w:sz="2" w:space="0" w:color="auto"/>
            </w:tcBorders>
            <w:vAlign w:val="center"/>
          </w:tcPr>
          <w:p w14:paraId="1D922C98" w14:textId="77777777" w:rsidR="00A649FA" w:rsidRPr="00CE77A6" w:rsidRDefault="00A649FA" w:rsidP="00B85931">
            <w:pPr>
              <w:spacing w:line="300" w:lineRule="auto"/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24"/>
              </w:rPr>
              <w:drawing>
                <wp:inline distT="0" distB="0" distL="0" distR="0" wp14:anchorId="2065268A" wp14:editId="638442CA">
                  <wp:extent cx="1212879" cy="1189281"/>
                  <wp:effectExtent l="0" t="0" r="635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314" cy="1189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166C3A" w14:textId="77777777" w:rsidR="00A649FA" w:rsidRDefault="00A649FA">
      <w:pPr>
        <w:rPr>
          <w:rtl/>
        </w:rPr>
      </w:pPr>
    </w:p>
    <w:p w14:paraId="25C15FB7" w14:textId="77777777" w:rsidR="00A649FA" w:rsidRDefault="00A649FA">
      <w:pPr>
        <w:rPr>
          <w:rtl/>
        </w:rPr>
      </w:pPr>
    </w:p>
    <w:p w14:paraId="75AC6BBA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0CEA15C9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765C12D7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02E38B0F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1E3EC95F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04881B30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16FC5370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1A8C31CA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4576F0F3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37EBDA30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1994994B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761B2DD6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0835A838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79F2B243" w14:textId="77777777" w:rsidR="00A649FA" w:rsidRDefault="00A649FA" w:rsidP="00A649FA">
      <w:pPr>
        <w:bidi w:val="0"/>
        <w:spacing w:after="0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</w:pPr>
    </w:p>
    <w:p w14:paraId="49896E77" w14:textId="0D831CC0" w:rsidR="00A649FA" w:rsidRPr="00CE77A6" w:rsidRDefault="00A649FA" w:rsidP="00A649FA">
      <w:pPr>
        <w:bidi w:val="0"/>
        <w:spacing w:after="0"/>
        <w:jc w:val="both"/>
        <w:rPr>
          <w:rFonts w:asciiTheme="majorBidi" w:hAnsiTheme="majorBidi" w:cstheme="majorBidi"/>
          <w:color w:val="000000" w:themeColor="text1"/>
          <w:spacing w:val="-4"/>
          <w:sz w:val="24"/>
        </w:rPr>
      </w:pPr>
      <w:r w:rsidRPr="00CE77A6"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  <w:t>10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: </w:t>
      </w:r>
      <w:r w:rsidRPr="00CE77A6">
        <w:rPr>
          <w:rFonts w:asciiTheme="majorBidi" w:hAnsiTheme="majorBidi" w:cstheme="majorBidi"/>
          <w:color w:val="000000" w:themeColor="text1"/>
          <w:spacing w:val="-4"/>
          <w:sz w:val="24"/>
        </w:rPr>
        <w:t>Control blend denim fabrics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 of warp dyed cotton yarn and </w:t>
      </w:r>
      <w:r w:rsidRPr="004A3D17">
        <w:rPr>
          <w:rFonts w:asciiTheme="majorBidi" w:hAnsiTheme="majorBidi" w:cstheme="majorBidi"/>
          <w:color w:val="000000" w:themeColor="text1"/>
          <w:spacing w:val="-4"/>
          <w:sz w:val="24"/>
        </w:rPr>
        <w:t>un</w:t>
      </w:r>
      <w:r>
        <w:rPr>
          <w:rFonts w:asciiTheme="majorBidi" w:hAnsiTheme="majorBidi" w:cstheme="majorBidi"/>
          <w:color w:val="000000" w:themeColor="text1"/>
          <w:spacing w:val="-4"/>
          <w:sz w:val="24"/>
        </w:rPr>
        <w:t>-</w:t>
      </w:r>
      <w:r w:rsidRPr="004A3D17">
        <w:rPr>
          <w:rFonts w:asciiTheme="majorBidi" w:hAnsiTheme="majorBidi" w:cstheme="majorBidi"/>
          <w:color w:val="000000" w:themeColor="text1"/>
          <w:spacing w:val="-4"/>
          <w:sz w:val="24"/>
        </w:rPr>
        <w:t>dyed silk yarn</w:t>
      </w: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1692"/>
        <w:gridCol w:w="1704"/>
        <w:gridCol w:w="2058"/>
        <w:gridCol w:w="2213"/>
      </w:tblGrid>
      <w:tr w:rsidR="00A649FA" w:rsidRPr="00CE77A6" w14:paraId="4C4108FD" w14:textId="77777777" w:rsidTr="00B85931">
        <w:trPr>
          <w:jc w:val="center"/>
        </w:trPr>
        <w:tc>
          <w:tcPr>
            <w:tcW w:w="1692" w:type="dxa"/>
            <w:vMerge w:val="restart"/>
            <w:vAlign w:val="center"/>
          </w:tcPr>
          <w:p w14:paraId="385FA0A6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18"/>
                <w:szCs w:val="16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  <w:t>Control Sample code</w:t>
            </w:r>
          </w:p>
        </w:tc>
        <w:tc>
          <w:tcPr>
            <w:tcW w:w="1704" w:type="dxa"/>
            <w:vMerge w:val="restart"/>
            <w:vAlign w:val="center"/>
          </w:tcPr>
          <w:p w14:paraId="47A2DCD7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  <w:t>Weave pattern</w:t>
            </w:r>
          </w:p>
        </w:tc>
        <w:tc>
          <w:tcPr>
            <w:tcW w:w="4271" w:type="dxa"/>
            <w:gridSpan w:val="2"/>
            <w:vAlign w:val="center"/>
          </w:tcPr>
          <w:p w14:paraId="4DFF0A75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  <w:t>View</w:t>
            </w:r>
          </w:p>
        </w:tc>
      </w:tr>
      <w:tr w:rsidR="00A649FA" w:rsidRPr="00CE77A6" w14:paraId="7798388F" w14:textId="77777777" w:rsidTr="00B85931">
        <w:trPr>
          <w:jc w:val="center"/>
        </w:trPr>
        <w:tc>
          <w:tcPr>
            <w:tcW w:w="1692" w:type="dxa"/>
            <w:vMerge/>
            <w:vAlign w:val="center"/>
          </w:tcPr>
          <w:p w14:paraId="7602AD9F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18"/>
                <w:szCs w:val="16"/>
              </w:rPr>
            </w:pPr>
          </w:p>
        </w:tc>
        <w:tc>
          <w:tcPr>
            <w:tcW w:w="1704" w:type="dxa"/>
            <w:vMerge/>
            <w:vAlign w:val="center"/>
          </w:tcPr>
          <w:p w14:paraId="5FCB9330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</w:pPr>
          </w:p>
        </w:tc>
        <w:tc>
          <w:tcPr>
            <w:tcW w:w="2058" w:type="dxa"/>
            <w:vAlign w:val="center"/>
          </w:tcPr>
          <w:p w14:paraId="1FDA7DF8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  <w:t>Front</w:t>
            </w:r>
          </w:p>
        </w:tc>
        <w:tc>
          <w:tcPr>
            <w:tcW w:w="2213" w:type="dxa"/>
            <w:vAlign w:val="center"/>
          </w:tcPr>
          <w:p w14:paraId="1C1F4B4B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0"/>
                <w:szCs w:val="18"/>
              </w:rPr>
              <w:t>Back</w:t>
            </w:r>
          </w:p>
        </w:tc>
      </w:tr>
      <w:tr w:rsidR="00A649FA" w:rsidRPr="00CE77A6" w14:paraId="202CD63D" w14:textId="77777777" w:rsidTr="00B85931">
        <w:trPr>
          <w:jc w:val="center"/>
        </w:trPr>
        <w:tc>
          <w:tcPr>
            <w:tcW w:w="1692" w:type="dxa"/>
            <w:vAlign w:val="center"/>
          </w:tcPr>
          <w:p w14:paraId="25BECE9F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DF1</w:t>
            </w:r>
          </w:p>
        </w:tc>
        <w:tc>
          <w:tcPr>
            <w:tcW w:w="1704" w:type="dxa"/>
            <w:vAlign w:val="center"/>
          </w:tcPr>
          <w:p w14:paraId="2409693A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91B52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  <w:t>Twill 3/1 Z</w:t>
            </w:r>
          </w:p>
        </w:tc>
        <w:tc>
          <w:tcPr>
            <w:tcW w:w="2058" w:type="dxa"/>
            <w:vAlign w:val="center"/>
          </w:tcPr>
          <w:p w14:paraId="1816AA25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6A9575D6" wp14:editId="02D684C9">
                  <wp:extent cx="830252" cy="760271"/>
                  <wp:effectExtent l="0" t="0" r="8255" b="1905"/>
                  <wp:docPr id="1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914" cy="788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3" w:type="dxa"/>
            <w:vAlign w:val="center"/>
          </w:tcPr>
          <w:p w14:paraId="3889F946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7AB0D806" wp14:editId="6D5C698C">
                  <wp:extent cx="823007" cy="790086"/>
                  <wp:effectExtent l="0" t="0" r="0" b="0"/>
                  <wp:docPr id="1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832" cy="8167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626B5338" w14:textId="77777777" w:rsidTr="00B85931">
        <w:trPr>
          <w:jc w:val="center"/>
        </w:trPr>
        <w:tc>
          <w:tcPr>
            <w:tcW w:w="1692" w:type="dxa"/>
            <w:vAlign w:val="center"/>
          </w:tcPr>
          <w:p w14:paraId="73239389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DF2</w:t>
            </w:r>
          </w:p>
        </w:tc>
        <w:tc>
          <w:tcPr>
            <w:tcW w:w="1704" w:type="dxa"/>
            <w:vAlign w:val="center"/>
          </w:tcPr>
          <w:p w14:paraId="36DFE382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</w:pPr>
            <w:r w:rsidRPr="00C91B52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  <w:t>Twill 3/2 Z</w:t>
            </w:r>
          </w:p>
        </w:tc>
        <w:tc>
          <w:tcPr>
            <w:tcW w:w="2058" w:type="dxa"/>
            <w:vAlign w:val="center"/>
          </w:tcPr>
          <w:p w14:paraId="4627CC11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0D4A0B16" wp14:editId="6C97FBC5">
                  <wp:extent cx="835862" cy="805865"/>
                  <wp:effectExtent l="0" t="0" r="2540" b="0"/>
                  <wp:docPr id="1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173" cy="8283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3" w:type="dxa"/>
            <w:vAlign w:val="center"/>
          </w:tcPr>
          <w:p w14:paraId="7FCC79D8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1DA297EC" wp14:editId="01AB0D2F">
                  <wp:extent cx="810848" cy="768545"/>
                  <wp:effectExtent l="0" t="0" r="8890" b="0"/>
                  <wp:docPr id="1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478" cy="778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2B4E0152" w14:textId="77777777" w:rsidTr="00B85931">
        <w:trPr>
          <w:jc w:val="center"/>
        </w:trPr>
        <w:tc>
          <w:tcPr>
            <w:tcW w:w="1692" w:type="dxa"/>
            <w:vAlign w:val="center"/>
          </w:tcPr>
          <w:p w14:paraId="4A648002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</w:pPr>
            <w:r w:rsidRPr="00C91B52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  <w:sz w:val="24"/>
              </w:rPr>
              <w:t>DF3</w:t>
            </w:r>
          </w:p>
        </w:tc>
        <w:tc>
          <w:tcPr>
            <w:tcW w:w="1704" w:type="dxa"/>
            <w:vAlign w:val="center"/>
          </w:tcPr>
          <w:p w14:paraId="0C8F9F73" w14:textId="77777777" w:rsidR="00A649FA" w:rsidRPr="00C91B52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</w:pPr>
            <w:r w:rsidRPr="00C91B52">
              <w:rPr>
                <w:rFonts w:asciiTheme="majorBidi" w:hAnsiTheme="majorBidi" w:cstheme="majorBidi"/>
                <w:color w:val="000000" w:themeColor="text1"/>
                <w:spacing w:val="-4"/>
                <w:sz w:val="24"/>
                <w:szCs w:val="24"/>
              </w:rPr>
              <w:t>Satin S3</w:t>
            </w:r>
          </w:p>
        </w:tc>
        <w:tc>
          <w:tcPr>
            <w:tcW w:w="2058" w:type="dxa"/>
            <w:vAlign w:val="center"/>
          </w:tcPr>
          <w:p w14:paraId="7CE4C6A1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1A256C63" wp14:editId="28BBE12B">
                  <wp:extent cx="846122" cy="84708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80" cy="8773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3" w:type="dxa"/>
            <w:vAlign w:val="center"/>
          </w:tcPr>
          <w:p w14:paraId="6FA5161B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  <w:sz w:val="18"/>
                <w:szCs w:val="16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  <w:sz w:val="18"/>
                <w:szCs w:val="16"/>
              </w:rPr>
              <w:drawing>
                <wp:inline distT="0" distB="0" distL="0" distR="0" wp14:anchorId="4AB9F8E0" wp14:editId="5B8D8370">
                  <wp:extent cx="847082" cy="818930"/>
                  <wp:effectExtent l="0" t="0" r="0" b="635"/>
                  <wp:docPr id="1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232" cy="839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5DD6C7" w14:textId="77777777" w:rsidR="00A649FA" w:rsidRDefault="00A649FA">
      <w:pPr>
        <w:rPr>
          <w:rtl/>
        </w:rPr>
      </w:pPr>
    </w:p>
    <w:p w14:paraId="4F470D53" w14:textId="77777777" w:rsidR="00A649FA" w:rsidRDefault="00A649FA">
      <w:pPr>
        <w:rPr>
          <w:rtl/>
        </w:rPr>
      </w:pPr>
    </w:p>
    <w:p w14:paraId="1DC81759" w14:textId="77777777" w:rsidR="00A649FA" w:rsidRDefault="00A649FA">
      <w:pPr>
        <w:rPr>
          <w:rtl/>
        </w:rPr>
      </w:pPr>
    </w:p>
    <w:p w14:paraId="187043D1" w14:textId="77777777" w:rsidR="00A649FA" w:rsidRDefault="00A649FA">
      <w:pPr>
        <w:rPr>
          <w:rtl/>
        </w:rPr>
      </w:pPr>
    </w:p>
    <w:p w14:paraId="149888E2" w14:textId="77777777" w:rsidR="00A649FA" w:rsidRDefault="00A649FA">
      <w:pPr>
        <w:rPr>
          <w:rtl/>
        </w:rPr>
      </w:pPr>
    </w:p>
    <w:p w14:paraId="243A3A63" w14:textId="77777777" w:rsidR="00A649FA" w:rsidRDefault="00A649FA">
      <w:pPr>
        <w:rPr>
          <w:rtl/>
        </w:rPr>
      </w:pPr>
    </w:p>
    <w:p w14:paraId="4456522A" w14:textId="77777777" w:rsidR="00A649FA" w:rsidRDefault="00A649FA">
      <w:pPr>
        <w:rPr>
          <w:rtl/>
        </w:rPr>
      </w:pPr>
    </w:p>
    <w:p w14:paraId="57FEAD53" w14:textId="77777777" w:rsidR="00A649FA" w:rsidRDefault="00A649FA">
      <w:pPr>
        <w:rPr>
          <w:rtl/>
        </w:rPr>
      </w:pPr>
    </w:p>
    <w:p w14:paraId="638B4015" w14:textId="77777777" w:rsidR="00A649FA" w:rsidRDefault="00A649FA">
      <w:pPr>
        <w:rPr>
          <w:rtl/>
        </w:rPr>
      </w:pPr>
    </w:p>
    <w:p w14:paraId="08D05414" w14:textId="77777777" w:rsidR="00A649FA" w:rsidRDefault="00A649FA">
      <w:pPr>
        <w:rPr>
          <w:rtl/>
        </w:rPr>
      </w:pPr>
    </w:p>
    <w:p w14:paraId="27668526" w14:textId="77777777" w:rsidR="00A649FA" w:rsidRDefault="00A649FA">
      <w:pPr>
        <w:rPr>
          <w:rtl/>
        </w:rPr>
      </w:pPr>
    </w:p>
    <w:p w14:paraId="0A05D0B5" w14:textId="77777777" w:rsidR="00A649FA" w:rsidRDefault="00A649FA">
      <w:pPr>
        <w:rPr>
          <w:rtl/>
        </w:rPr>
      </w:pPr>
    </w:p>
    <w:p w14:paraId="3A02AB7D" w14:textId="77777777" w:rsidR="00A649FA" w:rsidRDefault="00A649FA">
      <w:pPr>
        <w:rPr>
          <w:rtl/>
        </w:rPr>
      </w:pPr>
    </w:p>
    <w:p w14:paraId="3BCEB1E9" w14:textId="77777777" w:rsidR="00A649FA" w:rsidRDefault="00A649FA">
      <w:pPr>
        <w:rPr>
          <w:rtl/>
        </w:rPr>
      </w:pPr>
    </w:p>
    <w:p w14:paraId="3E859B6A" w14:textId="77777777" w:rsidR="00A649FA" w:rsidRPr="00CE77A6" w:rsidRDefault="00A649FA" w:rsidP="00A649FA">
      <w:pPr>
        <w:bidi w:val="0"/>
        <w:spacing w:after="0"/>
        <w:jc w:val="both"/>
        <w:rPr>
          <w:rFonts w:asciiTheme="majorBidi" w:hAnsiTheme="majorBidi" w:cstheme="majorBidi"/>
          <w:color w:val="000000" w:themeColor="text1"/>
          <w:spacing w:val="-4"/>
          <w:sz w:val="24"/>
        </w:rPr>
      </w:pPr>
      <w:r w:rsidRPr="00CE77A6"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pacing w:val="-4"/>
          <w:sz w:val="24"/>
        </w:rPr>
        <w:t>11:</w:t>
      </w:r>
      <w:r w:rsidRPr="00CE77A6">
        <w:rPr>
          <w:rFonts w:asciiTheme="majorBidi" w:hAnsiTheme="majorBidi" w:cstheme="majorBidi"/>
          <w:color w:val="000000" w:themeColor="text1"/>
          <w:spacing w:val="-4"/>
          <w:sz w:val="24"/>
        </w:rPr>
        <w:t xml:space="preserve"> Specifications of dyed silk weft setting in blend denim fabrics</w:t>
      </w: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1539"/>
        <w:gridCol w:w="1539"/>
        <w:gridCol w:w="2331"/>
        <w:gridCol w:w="2169"/>
      </w:tblGrid>
      <w:tr w:rsidR="00A649FA" w:rsidRPr="00CE77A6" w14:paraId="10226680" w14:textId="77777777" w:rsidTr="00B85931">
        <w:trPr>
          <w:jc w:val="center"/>
        </w:trPr>
        <w:tc>
          <w:tcPr>
            <w:tcW w:w="1539" w:type="dxa"/>
            <w:vMerge w:val="restart"/>
            <w:vAlign w:val="center"/>
          </w:tcPr>
          <w:p w14:paraId="26A81504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Dye s</w:t>
            </w: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et</w:t>
            </w:r>
          </w:p>
        </w:tc>
        <w:tc>
          <w:tcPr>
            <w:tcW w:w="1539" w:type="dxa"/>
            <w:vMerge w:val="restart"/>
            <w:vAlign w:val="center"/>
          </w:tcPr>
          <w:p w14:paraId="193AF653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Sample code</w:t>
            </w:r>
          </w:p>
        </w:tc>
        <w:tc>
          <w:tcPr>
            <w:tcW w:w="4500" w:type="dxa"/>
            <w:gridSpan w:val="2"/>
            <w:vAlign w:val="center"/>
          </w:tcPr>
          <w:p w14:paraId="060886A7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View</w:t>
            </w:r>
          </w:p>
        </w:tc>
      </w:tr>
      <w:tr w:rsidR="00A649FA" w:rsidRPr="00CE77A6" w14:paraId="070DCB52" w14:textId="77777777" w:rsidTr="00B85931">
        <w:trPr>
          <w:trHeight w:val="134"/>
          <w:jc w:val="center"/>
        </w:trPr>
        <w:tc>
          <w:tcPr>
            <w:tcW w:w="1539" w:type="dxa"/>
            <w:vMerge/>
            <w:vAlign w:val="center"/>
          </w:tcPr>
          <w:p w14:paraId="12C2E7F6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1539" w:type="dxa"/>
            <w:vMerge/>
            <w:vAlign w:val="center"/>
          </w:tcPr>
          <w:p w14:paraId="5A498954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2331" w:type="dxa"/>
            <w:vAlign w:val="center"/>
          </w:tcPr>
          <w:p w14:paraId="522647DC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Front</w:t>
            </w:r>
          </w:p>
        </w:tc>
        <w:tc>
          <w:tcPr>
            <w:tcW w:w="2169" w:type="dxa"/>
            <w:vAlign w:val="center"/>
          </w:tcPr>
          <w:p w14:paraId="219FB5CA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Back</w:t>
            </w:r>
          </w:p>
        </w:tc>
      </w:tr>
      <w:tr w:rsidR="00A649FA" w:rsidRPr="00CE77A6" w14:paraId="0E297AE1" w14:textId="77777777" w:rsidTr="00B85931">
        <w:trPr>
          <w:jc w:val="center"/>
        </w:trPr>
        <w:tc>
          <w:tcPr>
            <w:tcW w:w="1539" w:type="dxa"/>
            <w:vMerge w:val="restart"/>
            <w:vAlign w:val="center"/>
          </w:tcPr>
          <w:p w14:paraId="373DC076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A</w:t>
            </w:r>
          </w:p>
        </w:tc>
        <w:tc>
          <w:tcPr>
            <w:tcW w:w="1539" w:type="dxa"/>
            <w:vAlign w:val="center"/>
          </w:tcPr>
          <w:p w14:paraId="570D4722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DF1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A</w:t>
            </w:r>
          </w:p>
        </w:tc>
        <w:tc>
          <w:tcPr>
            <w:tcW w:w="2331" w:type="dxa"/>
            <w:vAlign w:val="center"/>
          </w:tcPr>
          <w:p w14:paraId="336EBC25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4B299CB5" wp14:editId="166DB242">
                  <wp:extent cx="807814" cy="80781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913" cy="809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3A349449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095C540A" wp14:editId="3610B0BE">
                  <wp:extent cx="779765" cy="802204"/>
                  <wp:effectExtent l="0" t="0" r="1905" b="0"/>
                  <wp:docPr id="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491" cy="825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150C5C81" w14:textId="77777777" w:rsidTr="00B85931">
        <w:trPr>
          <w:jc w:val="center"/>
        </w:trPr>
        <w:tc>
          <w:tcPr>
            <w:tcW w:w="1539" w:type="dxa"/>
            <w:vMerge/>
            <w:vAlign w:val="center"/>
          </w:tcPr>
          <w:p w14:paraId="685BD2B7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1539" w:type="dxa"/>
            <w:vAlign w:val="center"/>
          </w:tcPr>
          <w:p w14:paraId="25AFB38A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DF2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A</w:t>
            </w:r>
          </w:p>
        </w:tc>
        <w:tc>
          <w:tcPr>
            <w:tcW w:w="2331" w:type="dxa"/>
            <w:vAlign w:val="center"/>
          </w:tcPr>
          <w:p w14:paraId="60876EAD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395929D6" wp14:editId="2CA6D527">
                  <wp:extent cx="790984" cy="712446"/>
                  <wp:effectExtent l="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585" cy="7301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46ADCFDE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174C0DEA" wp14:editId="5BBE8E31">
                  <wp:extent cx="785375" cy="757056"/>
                  <wp:effectExtent l="0" t="0" r="0" b="5080"/>
                  <wp:docPr id="2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834" cy="760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18499CFA" w14:textId="77777777" w:rsidTr="00B85931">
        <w:trPr>
          <w:jc w:val="center"/>
        </w:trPr>
        <w:tc>
          <w:tcPr>
            <w:tcW w:w="1539" w:type="dxa"/>
            <w:vMerge/>
            <w:vAlign w:val="center"/>
          </w:tcPr>
          <w:p w14:paraId="16458713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1539" w:type="dxa"/>
            <w:vAlign w:val="center"/>
          </w:tcPr>
          <w:p w14:paraId="045B9EF3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DF3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A</w:t>
            </w:r>
          </w:p>
        </w:tc>
        <w:tc>
          <w:tcPr>
            <w:tcW w:w="2331" w:type="dxa"/>
            <w:vAlign w:val="center"/>
          </w:tcPr>
          <w:p w14:paraId="49ED88D9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3861D2E1" wp14:editId="1BE3DCDB">
                  <wp:extent cx="807813" cy="810616"/>
                  <wp:effectExtent l="0" t="0" r="0" b="8890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922" cy="8287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38A7CBFE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0F9C6C3E" wp14:editId="7EF14037">
                  <wp:extent cx="802204" cy="815654"/>
                  <wp:effectExtent l="0" t="0" r="0" b="3810"/>
                  <wp:docPr id="1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593" cy="845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6FBE7A02" w14:textId="77777777" w:rsidTr="00B85931">
        <w:trPr>
          <w:jc w:val="center"/>
        </w:trPr>
        <w:tc>
          <w:tcPr>
            <w:tcW w:w="1539" w:type="dxa"/>
            <w:vMerge w:val="restart"/>
            <w:vAlign w:val="center"/>
          </w:tcPr>
          <w:p w14:paraId="5B17E428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  <w:t>B</w:t>
            </w:r>
          </w:p>
        </w:tc>
        <w:tc>
          <w:tcPr>
            <w:tcW w:w="1539" w:type="dxa"/>
            <w:vAlign w:val="center"/>
          </w:tcPr>
          <w:p w14:paraId="3E98BB5B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DF1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B</w:t>
            </w:r>
          </w:p>
        </w:tc>
        <w:tc>
          <w:tcPr>
            <w:tcW w:w="2331" w:type="dxa"/>
            <w:vAlign w:val="center"/>
          </w:tcPr>
          <w:p w14:paraId="04587053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083978F1" wp14:editId="1FE16BE0">
                  <wp:extent cx="810679" cy="819033"/>
                  <wp:effectExtent l="0" t="0" r="8890" b="635"/>
                  <wp:docPr id="2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694" cy="843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4FD9C098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25F43E4D" wp14:editId="2606E638">
                  <wp:extent cx="818736" cy="807814"/>
                  <wp:effectExtent l="0" t="0" r="635" b="0"/>
                  <wp:docPr id="2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322" cy="821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05AC95D5" w14:textId="77777777" w:rsidTr="00B85931">
        <w:trPr>
          <w:jc w:val="center"/>
        </w:trPr>
        <w:tc>
          <w:tcPr>
            <w:tcW w:w="1539" w:type="dxa"/>
            <w:vMerge/>
            <w:vAlign w:val="center"/>
          </w:tcPr>
          <w:p w14:paraId="795B830D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1539" w:type="dxa"/>
            <w:vAlign w:val="center"/>
          </w:tcPr>
          <w:p w14:paraId="46BF9251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DF2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B</w:t>
            </w:r>
          </w:p>
        </w:tc>
        <w:tc>
          <w:tcPr>
            <w:tcW w:w="2331" w:type="dxa"/>
            <w:vAlign w:val="center"/>
          </w:tcPr>
          <w:p w14:paraId="3E5D0C5C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71BAA870" wp14:editId="20DCD670">
                  <wp:extent cx="800319" cy="757325"/>
                  <wp:effectExtent l="0" t="0" r="0" b="5080"/>
                  <wp:docPr id="2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968" cy="7740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12B00495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531B4301" wp14:editId="57E65FAB">
                  <wp:extent cx="807814" cy="771057"/>
                  <wp:effectExtent l="0" t="0" r="0" b="0"/>
                  <wp:docPr id="2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512" cy="7764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9FA" w:rsidRPr="00CE77A6" w14:paraId="22F9B0C2" w14:textId="77777777" w:rsidTr="00B85931">
        <w:trPr>
          <w:jc w:val="center"/>
        </w:trPr>
        <w:tc>
          <w:tcPr>
            <w:tcW w:w="1539" w:type="dxa"/>
            <w:vMerge/>
            <w:vAlign w:val="center"/>
          </w:tcPr>
          <w:p w14:paraId="48FCCDB7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pacing w:val="-4"/>
              </w:rPr>
            </w:pPr>
          </w:p>
        </w:tc>
        <w:tc>
          <w:tcPr>
            <w:tcW w:w="1539" w:type="dxa"/>
            <w:vAlign w:val="center"/>
          </w:tcPr>
          <w:p w14:paraId="256CCE4F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>
              <w:rPr>
                <w:rFonts w:asciiTheme="majorBidi" w:hAnsiTheme="majorBidi" w:cstheme="majorBidi"/>
                <w:color w:val="000000" w:themeColor="text1"/>
                <w:spacing w:val="-4"/>
              </w:rPr>
              <w:t>DF3</w:t>
            </w:r>
            <w:r w:rsidRPr="00CE77A6">
              <w:rPr>
                <w:rFonts w:asciiTheme="majorBidi" w:hAnsiTheme="majorBidi" w:cstheme="majorBidi"/>
                <w:color w:val="000000" w:themeColor="text1"/>
                <w:spacing w:val="-4"/>
              </w:rPr>
              <w:t>B</w:t>
            </w:r>
          </w:p>
        </w:tc>
        <w:tc>
          <w:tcPr>
            <w:tcW w:w="2331" w:type="dxa"/>
            <w:vAlign w:val="center"/>
          </w:tcPr>
          <w:p w14:paraId="5A336498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3BF108F3" wp14:editId="28F12659">
                  <wp:extent cx="819034" cy="819034"/>
                  <wp:effectExtent l="0" t="0" r="635" b="635"/>
                  <wp:docPr id="3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898" cy="8198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vAlign w:val="center"/>
          </w:tcPr>
          <w:p w14:paraId="00A70865" w14:textId="77777777" w:rsidR="00A649FA" w:rsidRPr="00CE77A6" w:rsidRDefault="00A649FA" w:rsidP="00B85931">
            <w:pPr>
              <w:jc w:val="center"/>
              <w:rPr>
                <w:rFonts w:asciiTheme="majorBidi" w:hAnsiTheme="majorBidi" w:cstheme="majorBidi"/>
                <w:color w:val="000000" w:themeColor="text1"/>
                <w:spacing w:val="-4"/>
              </w:rPr>
            </w:pPr>
            <w:r w:rsidRPr="00CE77A6">
              <w:rPr>
                <w:rFonts w:asciiTheme="majorBidi" w:hAnsiTheme="majorBidi" w:cstheme="majorBidi"/>
                <w:noProof/>
                <w:color w:val="000000" w:themeColor="text1"/>
                <w:spacing w:val="-4"/>
              </w:rPr>
              <w:drawing>
                <wp:inline distT="0" distB="0" distL="0" distR="0" wp14:anchorId="4658F687" wp14:editId="5DF67CD9">
                  <wp:extent cx="802204" cy="806628"/>
                  <wp:effectExtent l="0" t="0" r="0" b="0"/>
                  <wp:docPr id="3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874" cy="8183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FEC071" w14:textId="77777777" w:rsidR="00A649FA" w:rsidRPr="00874E04" w:rsidRDefault="00A649FA" w:rsidP="00A649FA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pacing w:val="-4"/>
          <w:sz w:val="14"/>
          <w:szCs w:val="12"/>
        </w:rPr>
      </w:pPr>
    </w:p>
    <w:p w14:paraId="2DDE26DC" w14:textId="77777777" w:rsidR="00A649FA" w:rsidRDefault="00A649FA"/>
    <w:sectPr w:rsidR="00A64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9FA"/>
    <w:rsid w:val="00110104"/>
    <w:rsid w:val="0021090F"/>
    <w:rsid w:val="00220E4E"/>
    <w:rsid w:val="003A76DF"/>
    <w:rsid w:val="00A649F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8AF9D"/>
  <w15:chartTrackingRefBased/>
  <w15:docId w15:val="{EAD2C7BA-2C41-4F7D-B75C-E588FD08F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9FA"/>
    <w:pPr>
      <w:bidi/>
      <w:spacing w:after="200" w:line="276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49F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webSettings" Target="webSettings.xml"/><Relationship Id="rId21" Type="http://schemas.openxmlformats.org/officeDocument/2006/relationships/image" Target="media/image14.emf"/><Relationship Id="rId34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oleObject" Target="embeddings/oleObject1.bin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4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167</Words>
  <Characters>954</Characters>
  <Application>Microsoft Office Word</Application>
  <DocSecurity>0</DocSecurity>
  <Lines>7</Lines>
  <Paragraphs>2</Paragraphs>
  <ScaleCrop>false</ScaleCrop>
  <Company>Springer Nature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2024-02-29T13:58:00Z</dcterms:created>
  <dcterms:modified xsi:type="dcterms:W3CDTF">2024-02-29T13:59:00Z</dcterms:modified>
</cp:coreProperties>
</file>