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ABF79" w14:textId="77777777" w:rsidR="00613097" w:rsidRDefault="00BB32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Information for</w:t>
      </w:r>
    </w:p>
    <w:p w14:paraId="24D07D12" w14:textId="77777777" w:rsidR="00613097" w:rsidRDefault="00613097">
      <w:pPr>
        <w:rPr>
          <w:rFonts w:ascii="Times New Roman" w:hAnsi="Times New Roman" w:cs="Times New Roman"/>
        </w:rPr>
      </w:pPr>
    </w:p>
    <w:p w14:paraId="7A18378B" w14:textId="0C61807E" w:rsidR="005C3FA6" w:rsidRDefault="00517F1D" w:rsidP="005C3FA6">
      <w:pPr>
        <w:rPr>
          <w:rFonts w:ascii="Times New Roman" w:hAnsi="Times New Roman" w:cs="Times New Roman"/>
          <w:b/>
        </w:rPr>
      </w:pPr>
      <w:r w:rsidRPr="00E76883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TAG Synthesis and Oxidation Activated by YAP/TEAD Confers ROS Resistance in Cancer Stem Cells</w:t>
      </w:r>
      <w:r w:rsidRPr="007B2EC6" w:rsidDel="00517F1D">
        <w:rPr>
          <w:rFonts w:ascii="Times New Roman" w:hAnsi="Times New Roman" w:cs="Times New Roman"/>
          <w:b/>
        </w:rPr>
        <w:t xml:space="preserve"> </w:t>
      </w:r>
      <w:bookmarkStart w:id="0" w:name="_Hlk117805766"/>
    </w:p>
    <w:p w14:paraId="402952FD" w14:textId="77777777" w:rsidR="005C3FA6" w:rsidRDefault="005C3FA6" w:rsidP="005C3FA6">
      <w:pPr>
        <w:rPr>
          <w:rFonts w:ascii="Times New Roman" w:hAnsi="Times New Roman" w:cs="Times New Roman"/>
        </w:rPr>
      </w:pPr>
    </w:p>
    <w:p w14:paraId="2D27718B" w14:textId="061766D8" w:rsidR="00613097" w:rsidRPr="005C3FA6" w:rsidRDefault="005C3FA6" w:rsidP="005C3FA6">
      <w:pPr>
        <w:rPr>
          <w:rFonts w:ascii="Times New Roman" w:hAnsi="Times New Roman" w:cs="Times New Roman"/>
          <w:b/>
        </w:rPr>
      </w:pPr>
      <w:proofErr w:type="spellStart"/>
      <w:r w:rsidRPr="00E76883">
        <w:rPr>
          <w:rFonts w:ascii="Times New Roman" w:hAnsi="Times New Roman" w:cs="Times New Roman"/>
        </w:rPr>
        <w:t>Jiun</w:t>
      </w:r>
      <w:proofErr w:type="spellEnd"/>
      <w:r w:rsidRPr="00E76883">
        <w:rPr>
          <w:rFonts w:ascii="Times New Roman" w:hAnsi="Times New Roman" w:cs="Times New Roman"/>
        </w:rPr>
        <w:t xml:space="preserve">-Han Lin, Tien-Wei Hsu, </w:t>
      </w:r>
      <w:bookmarkEnd w:id="0"/>
      <w:r w:rsidRPr="00F446E2">
        <w:rPr>
          <w:rFonts w:ascii="Times New Roman" w:eastAsia="標楷體" w:hAnsi="Times New Roman" w:cs="Times New Roman"/>
          <w:bCs/>
          <w:szCs w:val="24"/>
        </w:rPr>
        <w:t>Wei-Chung</w:t>
      </w:r>
      <w:r>
        <w:rPr>
          <w:rFonts w:ascii="Times New Roman" w:eastAsia="標楷體" w:hAnsi="Times New Roman" w:cs="Times New Roman"/>
          <w:bCs/>
          <w:szCs w:val="24"/>
        </w:rPr>
        <w:t xml:space="preserve"> Cheng, </w:t>
      </w:r>
      <w:r w:rsidRPr="00E76883">
        <w:rPr>
          <w:rFonts w:ascii="Times New Roman" w:hAnsi="Times New Roman" w:cs="Times New Roman"/>
        </w:rPr>
        <w:t xml:space="preserve">Chen-Chi Liu, </w:t>
      </w:r>
      <w:r>
        <w:rPr>
          <w:rFonts w:ascii="Times New Roman" w:eastAsia="標楷體" w:hAnsi="Times New Roman" w:cs="Times New Roman" w:hint="eastAsia"/>
          <w:bCs/>
          <w:szCs w:val="24"/>
        </w:rPr>
        <w:t>Anna</w:t>
      </w:r>
      <w:r>
        <w:rPr>
          <w:rFonts w:ascii="Times New Roman" w:eastAsia="標楷體" w:hAnsi="Times New Roman" w:cs="Times New Roman"/>
          <w:bCs/>
          <w:szCs w:val="24"/>
        </w:rPr>
        <w:t xml:space="preserve"> Fen-</w:t>
      </w:r>
      <w:proofErr w:type="spellStart"/>
      <w:r>
        <w:rPr>
          <w:rFonts w:ascii="Times New Roman" w:eastAsia="標楷體" w:hAnsi="Times New Roman" w:cs="Times New Roman"/>
          <w:bCs/>
          <w:szCs w:val="24"/>
        </w:rPr>
        <w:t>Yau</w:t>
      </w:r>
      <w:proofErr w:type="spellEnd"/>
      <w:r>
        <w:rPr>
          <w:rFonts w:ascii="Times New Roman" w:eastAsia="標楷體" w:hAnsi="Times New Roman" w:cs="Times New Roman"/>
          <w:bCs/>
          <w:szCs w:val="24"/>
        </w:rPr>
        <w:t xml:space="preserve"> Li,</w:t>
      </w:r>
      <w:r w:rsidRPr="00D07A20">
        <w:rPr>
          <w:rFonts w:ascii="Times New Roman" w:hAnsi="Times New Roman" w:cs="Times New Roman"/>
          <w:kern w:val="0"/>
          <w:szCs w:val="24"/>
        </w:rPr>
        <w:t xml:space="preserve"> </w:t>
      </w:r>
      <w:r>
        <w:rPr>
          <w:rFonts w:ascii="Times New Roman" w:hAnsi="Times New Roman" w:cs="Times New Roman"/>
          <w:kern w:val="0"/>
          <w:szCs w:val="24"/>
        </w:rPr>
        <w:t>Mien-Chie Hung</w:t>
      </w:r>
      <w:r w:rsidR="00BB329D">
        <w:rPr>
          <w:rFonts w:ascii="Times New Roman" w:hAnsi="Times New Roman" w:cs="Times New Roman"/>
        </w:rPr>
        <w:t xml:space="preserve">, </w:t>
      </w:r>
      <w:r w:rsidR="00BA00D0" w:rsidRPr="00BA00D0">
        <w:rPr>
          <w:rFonts w:ascii="Times New Roman" w:hAnsi="Times New Roman" w:cs="Times New Roman"/>
          <w:kern w:val="0"/>
          <w:szCs w:val="24"/>
        </w:rPr>
        <w:t>Han-Shui Hsu</w:t>
      </w:r>
      <w:r w:rsidR="00BB329D">
        <w:rPr>
          <w:rFonts w:ascii="Times New Roman" w:hAnsi="Times New Roman" w:cs="Times New Roman"/>
          <w:kern w:val="0"/>
          <w:szCs w:val="24"/>
        </w:rPr>
        <w:t>, Shih-</w:t>
      </w:r>
      <w:proofErr w:type="spellStart"/>
      <w:r w:rsidR="00BB329D">
        <w:rPr>
          <w:rFonts w:ascii="Times New Roman" w:hAnsi="Times New Roman" w:cs="Times New Roman"/>
          <w:kern w:val="0"/>
          <w:szCs w:val="24"/>
        </w:rPr>
        <w:t>Chieh</w:t>
      </w:r>
      <w:proofErr w:type="spellEnd"/>
      <w:r w:rsidR="00BB329D">
        <w:rPr>
          <w:rFonts w:ascii="Times New Roman" w:hAnsi="Times New Roman" w:cs="Times New Roman"/>
          <w:kern w:val="0"/>
          <w:szCs w:val="24"/>
        </w:rPr>
        <w:t xml:space="preserve"> Hung</w:t>
      </w:r>
    </w:p>
    <w:p w14:paraId="5D3BB843" w14:textId="77777777" w:rsidR="00613097" w:rsidRDefault="00BB3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718C937" w14:textId="77777777" w:rsidR="00613097" w:rsidRDefault="00BB3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Inventory</w:t>
      </w:r>
    </w:p>
    <w:p w14:paraId="3B5C3BF8" w14:textId="44E19B74" w:rsidR="00613097" w:rsidRDefault="00C95F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BB329D">
        <w:rPr>
          <w:rFonts w:ascii="Times New Roman" w:hAnsi="Times New Roman" w:cs="Times New Roman"/>
        </w:rPr>
        <w:t xml:space="preserve"> Fig</w:t>
      </w:r>
      <w:r w:rsidR="005C3FA6">
        <w:rPr>
          <w:rFonts w:ascii="Times New Roman" w:hAnsi="Times New Roman" w:cs="Times New Roman"/>
        </w:rPr>
        <w:t>. S</w:t>
      </w:r>
      <w:r w:rsidR="00BB329D">
        <w:rPr>
          <w:rFonts w:ascii="Times New Roman" w:hAnsi="Times New Roman" w:cs="Times New Roman"/>
        </w:rPr>
        <w:t xml:space="preserve">1 to </w:t>
      </w:r>
      <w:r w:rsidR="00A40F37">
        <w:rPr>
          <w:rFonts w:ascii="Times New Roman" w:hAnsi="Times New Roman" w:cs="Times New Roman"/>
        </w:rPr>
        <w:t>S6</w:t>
      </w:r>
    </w:p>
    <w:p w14:paraId="5C755BDA" w14:textId="1E159266" w:rsidR="00613097" w:rsidRDefault="00BB32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Tables S1 </w:t>
      </w:r>
      <w:r>
        <w:rPr>
          <w:rFonts w:ascii="Times New Roman" w:hAnsi="Times New Roman" w:cs="Times New Roman" w:hint="eastAsia"/>
        </w:rPr>
        <w:t xml:space="preserve">to </w:t>
      </w:r>
      <w:r w:rsidR="00A40F37">
        <w:rPr>
          <w:rFonts w:ascii="Times New Roman" w:hAnsi="Times New Roman" w:cs="Times New Roman" w:hint="eastAsia"/>
        </w:rPr>
        <w:t>S</w:t>
      </w:r>
      <w:r w:rsidR="00A40F37">
        <w:rPr>
          <w:rFonts w:ascii="Times New Roman" w:hAnsi="Times New Roman" w:cs="Times New Roman"/>
        </w:rPr>
        <w:t>4</w:t>
      </w:r>
    </w:p>
    <w:p w14:paraId="1D51B455" w14:textId="77777777" w:rsidR="00613097" w:rsidRDefault="00BB329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504229" w14:textId="5DAF06CA" w:rsidR="00C95FB1" w:rsidRDefault="00F14103" w:rsidP="00C95FB1">
      <w:pPr>
        <w:rPr>
          <w:rFonts w:ascii="Times New Roman" w:eastAsia="Arial Unicode MS" w:hAnsi="Times New Roman" w:cs="Times New Roman"/>
          <w:b/>
        </w:rPr>
      </w:pPr>
      <w:r w:rsidRPr="00F14103">
        <w:rPr>
          <w:rFonts w:ascii="Times New Roman" w:eastAsia="Arial Unicode MS" w:hAnsi="Times New Roman" w:cs="Times New Roman"/>
          <w:b/>
          <w:noProof/>
        </w:rPr>
        <w:lastRenderedPageBreak/>
        <w:drawing>
          <wp:inline distT="0" distB="0" distL="0" distR="0" wp14:anchorId="2DABC844" wp14:editId="57D5DBC4">
            <wp:extent cx="5274310" cy="4038542"/>
            <wp:effectExtent l="0" t="0" r="2540" b="635"/>
            <wp:docPr id="3" name="圖片 3" descr="D:\Han\實驗 Data\Lung Cancer-TAG\Fig\Tiff\20231205\Fig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n\實驗 Data\Lung Cancer-TAG\Fig\Tiff\20231205\Fig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6D1D8" w14:textId="7E3B387D" w:rsidR="00C95FB1" w:rsidRPr="008B3C59" w:rsidRDefault="00C95FB1" w:rsidP="004F2636">
      <w:pPr>
        <w:jc w:val="both"/>
        <w:rPr>
          <w:rFonts w:ascii="Times New Roman" w:hAnsi="Times New Roman" w:cs="Times New Roman"/>
        </w:rPr>
      </w:pPr>
      <w:r w:rsidRPr="008B3C59">
        <w:rPr>
          <w:rFonts w:ascii="Times New Roman" w:hAnsi="Times New Roman" w:cs="Times New Roman"/>
          <w:b/>
        </w:rPr>
        <w:t>Supplementary Fig</w:t>
      </w:r>
      <w:r w:rsidR="004F2636">
        <w:rPr>
          <w:rFonts w:ascii="Times New Roman" w:hAnsi="Times New Roman" w:cs="Times New Roman"/>
          <w:b/>
        </w:rPr>
        <w:t>ure</w:t>
      </w:r>
      <w:r w:rsidRPr="008B3C59">
        <w:rPr>
          <w:rFonts w:ascii="Times New Roman" w:hAnsi="Times New Roman" w:cs="Times New Roman"/>
          <w:b/>
        </w:rPr>
        <w:t xml:space="preserve"> 1</w:t>
      </w:r>
      <w:r w:rsidR="004F2636">
        <w:rPr>
          <w:rFonts w:ascii="Times New Roman" w:hAnsi="Times New Roman" w:cs="Times New Roman"/>
          <w:b/>
        </w:rPr>
        <w:t>.</w:t>
      </w:r>
      <w:r w:rsidRPr="008B3C59">
        <w:rPr>
          <w:rFonts w:ascii="Times New Roman" w:hAnsi="Times New Roman" w:cs="Times New Roman"/>
          <w:b/>
        </w:rPr>
        <w:t xml:space="preserve"> Lung CSCs resist oxidative phosphorylation-mediated ROS production and apoptosis induction in CL1-1, H1993</w:t>
      </w:r>
      <w:r w:rsidR="004F2636">
        <w:rPr>
          <w:rFonts w:ascii="Times New Roman" w:hAnsi="Times New Roman" w:cs="Times New Roman"/>
          <w:b/>
        </w:rPr>
        <w:t>,</w:t>
      </w:r>
      <w:r w:rsidRPr="008B3C59">
        <w:rPr>
          <w:rFonts w:ascii="Times New Roman" w:hAnsi="Times New Roman" w:cs="Times New Roman"/>
          <w:b/>
        </w:rPr>
        <w:t xml:space="preserve"> and H1650 cells.</w:t>
      </w:r>
      <w:r w:rsidRPr="008B3C59">
        <w:rPr>
          <w:rFonts w:ascii="Times New Roman" w:hAnsi="Times New Roman" w:cs="Times New Roman"/>
        </w:rPr>
        <w:t xml:space="preserve"> (A) Cell viability in adherent and spheroid culture treated with 250</w:t>
      </w:r>
      <w:r w:rsidR="004E065F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μM H</w:t>
      </w:r>
      <w:r w:rsidRPr="008B3C59">
        <w:rPr>
          <w:rFonts w:ascii="Times New Roman" w:hAnsi="Times New Roman" w:cs="Times New Roman"/>
          <w:vertAlign w:val="subscript"/>
        </w:rPr>
        <w:t>2</w:t>
      </w:r>
      <w:r w:rsidRPr="008B3C59">
        <w:rPr>
          <w:rFonts w:ascii="Times New Roman" w:hAnsi="Times New Roman" w:cs="Times New Roman"/>
        </w:rPr>
        <w:t>O</w:t>
      </w:r>
      <w:r w:rsidRPr="008B3C59">
        <w:rPr>
          <w:rFonts w:ascii="Times New Roman" w:hAnsi="Times New Roman" w:cs="Times New Roman"/>
          <w:vertAlign w:val="subscript"/>
        </w:rPr>
        <w:t>2</w:t>
      </w:r>
      <w:r w:rsidRPr="008B3C59">
        <w:rPr>
          <w:rFonts w:ascii="Times New Roman" w:hAnsi="Times New Roman" w:cs="Times New Roman"/>
        </w:rPr>
        <w:t xml:space="preserve"> for 24 h.</w:t>
      </w:r>
      <w:r w:rsidR="00C055A6">
        <w:rPr>
          <w:rFonts w:ascii="Times New Roman" w:hAnsi="Times New Roman" w:cs="Times New Roman"/>
        </w:rPr>
        <w:t xml:space="preserve"> Mean </w:t>
      </w:r>
      <w:r w:rsidR="00C055A6" w:rsidRPr="00763AB2">
        <w:rPr>
          <w:rFonts w:ascii="Times New Roman" w:eastAsia="新細明體" w:hAnsi="Times New Roman" w:cs="Times New Roman"/>
          <w:szCs w:val="24"/>
        </w:rPr>
        <w:t>±</w:t>
      </w:r>
      <w:r w:rsidR="00C055A6">
        <w:rPr>
          <w:rFonts w:ascii="Times New Roman" w:eastAsia="新細明體" w:hAnsi="Times New Roman" w:cs="Times New Roman"/>
          <w:szCs w:val="24"/>
        </w:rPr>
        <w:t xml:space="preserve"> SD </w:t>
      </w:r>
      <w:r w:rsidR="00C055A6">
        <w:rPr>
          <w:rFonts w:ascii="Times New Roman" w:hAnsi="Times New Roman" w:cs="Times New Roman"/>
        </w:rPr>
        <w:t>(</w:t>
      </w:r>
      <w:r w:rsidR="00C055A6" w:rsidRPr="00F84E8B">
        <w:rPr>
          <w:rFonts w:ascii="Times New Roman" w:hAnsi="Times New Roman" w:cs="Times New Roman"/>
        </w:rPr>
        <w:t>Student’s two-tailed unpaired t-test</w:t>
      </w:r>
      <w:r w:rsidR="00C055A6">
        <w:rPr>
          <w:rFonts w:ascii="Times New Roman" w:hAnsi="Times New Roman" w:cs="Times New Roman"/>
        </w:rPr>
        <w:t>).</w:t>
      </w:r>
      <w:r w:rsidRPr="008B3C59">
        <w:rPr>
          <w:rFonts w:ascii="Times New Roman" w:hAnsi="Times New Roman" w:cs="Times New Roman"/>
        </w:rPr>
        <w:t xml:space="preserve"> (B) </w:t>
      </w:r>
      <w:r w:rsidR="00E94312" w:rsidRPr="00E94312">
        <w:rPr>
          <w:rFonts w:ascii="Times New Roman" w:hAnsi="Times New Roman" w:cs="Times New Roman"/>
        </w:rPr>
        <w:t>Assessment of 8-oxo-dG levels</w:t>
      </w:r>
      <w:r w:rsidRPr="008B3C59">
        <w:rPr>
          <w:rFonts w:ascii="Times New Roman" w:hAnsi="Times New Roman" w:cs="Times New Roman"/>
        </w:rPr>
        <w:t xml:space="preserve"> in adherent and spheroid culture</w:t>
      </w:r>
      <w:r w:rsidR="004F2636">
        <w:rPr>
          <w:rFonts w:ascii="Times New Roman" w:hAnsi="Times New Roman" w:cs="Times New Roman"/>
        </w:rPr>
        <w:t>s</w:t>
      </w:r>
      <w:r w:rsidRPr="008B3C59">
        <w:rPr>
          <w:rFonts w:ascii="Times New Roman" w:hAnsi="Times New Roman" w:cs="Times New Roman"/>
        </w:rPr>
        <w:t xml:space="preserve"> treated with H</w:t>
      </w:r>
      <w:r w:rsidRPr="008B3C59">
        <w:rPr>
          <w:rFonts w:ascii="Times New Roman" w:hAnsi="Times New Roman" w:cs="Times New Roman"/>
          <w:vertAlign w:val="subscript"/>
        </w:rPr>
        <w:t>2</w:t>
      </w:r>
      <w:r w:rsidRPr="008B3C59">
        <w:rPr>
          <w:rFonts w:ascii="Times New Roman" w:hAnsi="Times New Roman" w:cs="Times New Roman"/>
        </w:rPr>
        <w:t>O</w:t>
      </w:r>
      <w:r w:rsidRPr="008B3C59">
        <w:rPr>
          <w:rFonts w:ascii="Times New Roman" w:hAnsi="Times New Roman" w:cs="Times New Roman"/>
          <w:vertAlign w:val="subscript"/>
        </w:rPr>
        <w:t>2</w:t>
      </w:r>
      <w:r w:rsidRPr="008B3C59">
        <w:rPr>
          <w:rFonts w:ascii="Times New Roman" w:hAnsi="Times New Roman" w:cs="Times New Roman"/>
        </w:rPr>
        <w:t xml:space="preserve"> (250</w:t>
      </w:r>
      <w:r w:rsidR="004E065F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μM) for 1, 3, 6, or 24 h.</w:t>
      </w:r>
      <w:r w:rsidR="00C055A6">
        <w:rPr>
          <w:rFonts w:ascii="Times New Roman" w:hAnsi="Times New Roman" w:cs="Times New Roman"/>
        </w:rPr>
        <w:t xml:space="preserve"> Mean </w:t>
      </w:r>
      <w:r w:rsidR="00C055A6" w:rsidRPr="00763AB2">
        <w:rPr>
          <w:rFonts w:ascii="Times New Roman" w:eastAsia="新細明體" w:hAnsi="Times New Roman" w:cs="Times New Roman"/>
          <w:szCs w:val="24"/>
        </w:rPr>
        <w:t>±</w:t>
      </w:r>
      <w:r w:rsidR="00C055A6">
        <w:rPr>
          <w:rFonts w:ascii="Times New Roman" w:eastAsia="新細明體" w:hAnsi="Times New Roman" w:cs="Times New Roman"/>
          <w:szCs w:val="24"/>
        </w:rPr>
        <w:t xml:space="preserve"> SD </w:t>
      </w:r>
      <w:r w:rsidR="00C055A6">
        <w:rPr>
          <w:rFonts w:ascii="Times New Roman" w:hAnsi="Times New Roman" w:cs="Times New Roman"/>
        </w:rPr>
        <w:t>(</w:t>
      </w:r>
      <w:r w:rsidR="00C055A6" w:rsidRPr="00F84E8B">
        <w:rPr>
          <w:rFonts w:ascii="Times New Roman" w:hAnsi="Times New Roman" w:cs="Times New Roman"/>
        </w:rPr>
        <w:t>Student’s two-tailed unpaired t-test</w:t>
      </w:r>
      <w:r w:rsidR="00C055A6">
        <w:rPr>
          <w:rFonts w:ascii="Times New Roman" w:hAnsi="Times New Roman" w:cs="Times New Roman"/>
        </w:rPr>
        <w:t>).</w:t>
      </w:r>
      <w:r w:rsidRPr="008B3C59">
        <w:rPr>
          <w:rFonts w:ascii="Times New Roman" w:hAnsi="Times New Roman" w:cs="Times New Roman"/>
        </w:rPr>
        <w:t xml:space="preserve"> (C) The OCR levels of seahorse assay in adherent and spheroid culture.</w:t>
      </w:r>
      <w:r w:rsidR="00C055A6" w:rsidRPr="00C055A6">
        <w:rPr>
          <w:rFonts w:ascii="Times New Roman" w:hAnsi="Times New Roman" w:cs="Times New Roman"/>
        </w:rPr>
        <w:t xml:space="preserve"> </w:t>
      </w:r>
      <w:r w:rsidR="00C055A6">
        <w:rPr>
          <w:rFonts w:ascii="Times New Roman" w:hAnsi="Times New Roman" w:cs="Times New Roman"/>
        </w:rPr>
        <w:t xml:space="preserve">Mean </w:t>
      </w:r>
      <w:r w:rsidR="00C055A6" w:rsidRPr="00763AB2">
        <w:rPr>
          <w:rFonts w:ascii="Times New Roman" w:eastAsia="新細明體" w:hAnsi="Times New Roman" w:cs="Times New Roman"/>
          <w:szCs w:val="24"/>
        </w:rPr>
        <w:t>±</w:t>
      </w:r>
      <w:r w:rsidR="00C055A6">
        <w:rPr>
          <w:rFonts w:ascii="Times New Roman" w:eastAsia="新細明體" w:hAnsi="Times New Roman" w:cs="Times New Roman"/>
          <w:szCs w:val="24"/>
        </w:rPr>
        <w:t xml:space="preserve"> SD </w:t>
      </w:r>
      <w:r w:rsidR="00C055A6">
        <w:rPr>
          <w:rFonts w:ascii="Times New Roman" w:hAnsi="Times New Roman" w:cs="Times New Roman"/>
        </w:rPr>
        <w:t>(</w:t>
      </w:r>
      <w:r w:rsidR="00C055A6" w:rsidRPr="00F84E8B">
        <w:rPr>
          <w:rFonts w:ascii="Times New Roman" w:hAnsi="Times New Roman" w:cs="Times New Roman"/>
        </w:rPr>
        <w:t>Student’s two-tailed unpaired t-test</w:t>
      </w:r>
      <w:r w:rsidR="00C055A6">
        <w:rPr>
          <w:rFonts w:ascii="Times New Roman" w:hAnsi="Times New Roman" w:cs="Times New Roman"/>
        </w:rPr>
        <w:t>).</w:t>
      </w:r>
      <w:r w:rsidRPr="008B3C59">
        <w:rPr>
          <w:rFonts w:ascii="Times New Roman" w:hAnsi="Times New Roman" w:cs="Times New Roman"/>
        </w:rPr>
        <w:t xml:space="preserve"> (D) Fluorescence expressions of </w:t>
      </w:r>
      <w:proofErr w:type="spellStart"/>
      <w:r w:rsidRPr="008B3C59">
        <w:rPr>
          <w:rFonts w:ascii="Times New Roman" w:hAnsi="Times New Roman" w:cs="Times New Roman"/>
        </w:rPr>
        <w:t>Mitosox</w:t>
      </w:r>
      <w:proofErr w:type="spellEnd"/>
      <w:r w:rsidRPr="008B3C59">
        <w:rPr>
          <w:rFonts w:ascii="Times New Roman" w:hAnsi="Times New Roman" w:cs="Times New Roman"/>
        </w:rPr>
        <w:t xml:space="preserve"> (mitochondrial superoxide indicator), HPF (Hydroxyl Radical indicator)</w:t>
      </w:r>
      <w:r w:rsidR="004F2636">
        <w:rPr>
          <w:rFonts w:ascii="Times New Roman" w:hAnsi="Times New Roman" w:cs="Times New Roman"/>
        </w:rPr>
        <w:t>,</w:t>
      </w:r>
      <w:r w:rsidRPr="008B3C59">
        <w:rPr>
          <w:rFonts w:ascii="Times New Roman" w:hAnsi="Times New Roman" w:cs="Times New Roman"/>
        </w:rPr>
        <w:t xml:space="preserve"> or DCF (ROS indicator) in adherent and spheroid culture by use </w:t>
      </w:r>
      <w:r w:rsidR="004F2636">
        <w:rPr>
          <w:rFonts w:ascii="Times New Roman" w:hAnsi="Times New Roman" w:cs="Times New Roman"/>
        </w:rPr>
        <w:t xml:space="preserve">of </w:t>
      </w:r>
      <w:r w:rsidRPr="008B3C59">
        <w:rPr>
          <w:rFonts w:ascii="Times New Roman" w:hAnsi="Times New Roman" w:cs="Times New Roman"/>
        </w:rPr>
        <w:t xml:space="preserve">flow cytometry. </w:t>
      </w:r>
      <w:r w:rsidR="00C055A6">
        <w:rPr>
          <w:rFonts w:ascii="Times New Roman" w:hAnsi="Times New Roman" w:cs="Times New Roman"/>
        </w:rPr>
        <w:t xml:space="preserve">Mean </w:t>
      </w:r>
      <w:r w:rsidR="00C055A6" w:rsidRPr="00763AB2">
        <w:rPr>
          <w:rFonts w:ascii="Times New Roman" w:eastAsia="新細明體" w:hAnsi="Times New Roman" w:cs="Times New Roman"/>
          <w:szCs w:val="24"/>
        </w:rPr>
        <w:t>±</w:t>
      </w:r>
      <w:r w:rsidR="00C055A6">
        <w:rPr>
          <w:rFonts w:ascii="Times New Roman" w:eastAsia="新細明體" w:hAnsi="Times New Roman" w:cs="Times New Roman"/>
          <w:szCs w:val="24"/>
        </w:rPr>
        <w:t xml:space="preserve"> SD </w:t>
      </w:r>
      <w:r w:rsidR="00C055A6">
        <w:rPr>
          <w:rFonts w:ascii="Times New Roman" w:hAnsi="Times New Roman" w:cs="Times New Roman"/>
        </w:rPr>
        <w:t>(</w:t>
      </w:r>
      <w:r w:rsidR="00C055A6" w:rsidRPr="00F84E8B">
        <w:rPr>
          <w:rFonts w:ascii="Times New Roman" w:hAnsi="Times New Roman" w:cs="Times New Roman"/>
        </w:rPr>
        <w:t>Student’s two-tailed unpaired t-test</w:t>
      </w:r>
      <w:r w:rsidR="00C055A6">
        <w:rPr>
          <w:rFonts w:ascii="Times New Roman" w:hAnsi="Times New Roman" w:cs="Times New Roman"/>
        </w:rPr>
        <w:t xml:space="preserve">). </w:t>
      </w:r>
      <w:r w:rsidR="00C055A6" w:rsidRPr="008B3C59">
        <w:rPr>
          <w:rFonts w:ascii="Times New Roman" w:eastAsia="Arial Unicode MS" w:hAnsi="Times New Roman" w:cs="Times New Roman" w:hint="eastAsia"/>
        </w:rPr>
        <w:t>*</w:t>
      </w:r>
      <w:r w:rsidR="00C055A6" w:rsidRPr="008B3C59">
        <w:rPr>
          <w:rFonts w:ascii="Times New Roman" w:hAnsi="Times New Roman" w:cs="Times New Roman"/>
          <w:i/>
        </w:rPr>
        <w:t>P</w:t>
      </w:r>
      <w:r w:rsidR="00C055A6" w:rsidRPr="008B3C59">
        <w:rPr>
          <w:rFonts w:ascii="Times New Roman" w:hAnsi="Times New Roman" w:cs="Times New Roman"/>
        </w:rPr>
        <w:t>＜</w:t>
      </w:r>
      <w:r w:rsidR="00C055A6" w:rsidRPr="008B3C59">
        <w:rPr>
          <w:rFonts w:ascii="Times New Roman" w:hAnsi="Times New Roman" w:cs="Times New Roman"/>
        </w:rPr>
        <w:t xml:space="preserve">0.05, </w:t>
      </w:r>
      <w:r w:rsidR="00C055A6" w:rsidRPr="008B3C59">
        <w:rPr>
          <w:rFonts w:ascii="Times New Roman" w:eastAsia="Arial Unicode MS" w:hAnsi="Times New Roman" w:cs="Times New Roman" w:hint="eastAsia"/>
        </w:rPr>
        <w:t>**</w:t>
      </w:r>
      <w:r w:rsidR="00C055A6" w:rsidRPr="008B3C59">
        <w:rPr>
          <w:rFonts w:ascii="Times New Roman" w:hAnsi="Times New Roman" w:cs="Times New Roman"/>
          <w:i/>
        </w:rPr>
        <w:t>P</w:t>
      </w:r>
      <w:r w:rsidR="00C055A6" w:rsidRPr="008B3C59">
        <w:rPr>
          <w:rFonts w:ascii="Times New Roman" w:hAnsi="Times New Roman" w:cs="Times New Roman"/>
        </w:rPr>
        <w:t>＜</w:t>
      </w:r>
      <w:r w:rsidR="00C055A6" w:rsidRPr="008B3C59">
        <w:rPr>
          <w:rFonts w:ascii="Times New Roman" w:hAnsi="Times New Roman" w:cs="Times New Roman"/>
        </w:rPr>
        <w:t xml:space="preserve">0.01, </w:t>
      </w:r>
      <w:r w:rsidR="00C055A6" w:rsidRPr="008B3C59">
        <w:rPr>
          <w:rFonts w:ascii="Times New Roman" w:eastAsia="Arial Unicode MS" w:hAnsi="Times New Roman" w:cs="Times New Roman"/>
        </w:rPr>
        <w:t>***</w:t>
      </w:r>
      <w:r w:rsidR="00C055A6" w:rsidRPr="008B3C59">
        <w:rPr>
          <w:rFonts w:ascii="Times New Roman" w:hAnsi="Times New Roman" w:cs="Times New Roman"/>
          <w:i/>
        </w:rPr>
        <w:t>P</w:t>
      </w:r>
      <w:r w:rsidR="00C055A6" w:rsidRPr="008B3C59">
        <w:rPr>
          <w:rFonts w:ascii="Times New Roman" w:hAnsi="Times New Roman" w:cs="Times New Roman"/>
        </w:rPr>
        <w:t>＜</w:t>
      </w:r>
      <w:r w:rsidR="00C055A6" w:rsidRPr="008B3C59">
        <w:rPr>
          <w:rFonts w:ascii="Times New Roman" w:hAnsi="Times New Roman" w:cs="Times New Roman"/>
        </w:rPr>
        <w:t xml:space="preserve">0.001, </w:t>
      </w:r>
      <w:r w:rsidR="00C055A6" w:rsidRPr="008B3C59">
        <w:rPr>
          <w:rFonts w:ascii="Times New Roman" w:eastAsia="Arial Unicode MS" w:hAnsi="Times New Roman" w:cs="Times New Roman"/>
        </w:rPr>
        <w:t>***</w:t>
      </w:r>
      <w:r w:rsidR="00C055A6">
        <w:rPr>
          <w:rFonts w:ascii="Times New Roman" w:eastAsia="Arial Unicode MS" w:hAnsi="Times New Roman" w:cs="Times New Roman"/>
        </w:rPr>
        <w:t>*</w:t>
      </w:r>
      <w:r w:rsidR="00C055A6" w:rsidRPr="008B3C59">
        <w:rPr>
          <w:rFonts w:ascii="Times New Roman" w:hAnsi="Times New Roman" w:cs="Times New Roman"/>
          <w:i/>
        </w:rPr>
        <w:t>P</w:t>
      </w:r>
      <w:r w:rsidR="00C055A6" w:rsidRPr="008B3C59">
        <w:rPr>
          <w:rFonts w:ascii="Times New Roman" w:hAnsi="Times New Roman" w:cs="Times New Roman"/>
        </w:rPr>
        <w:t>＜</w:t>
      </w:r>
      <w:r w:rsidR="00C055A6" w:rsidRPr="008B3C59">
        <w:rPr>
          <w:rFonts w:ascii="Times New Roman" w:hAnsi="Times New Roman" w:cs="Times New Roman"/>
        </w:rPr>
        <w:t>0.00</w:t>
      </w:r>
      <w:r w:rsidR="00C055A6">
        <w:rPr>
          <w:rFonts w:ascii="Times New Roman" w:hAnsi="Times New Roman" w:cs="Times New Roman"/>
        </w:rPr>
        <w:t>0</w:t>
      </w:r>
      <w:r w:rsidR="00C055A6" w:rsidRPr="008B3C59">
        <w:rPr>
          <w:rFonts w:ascii="Times New Roman" w:hAnsi="Times New Roman" w:cs="Times New Roman"/>
        </w:rPr>
        <w:t xml:space="preserve">1. </w:t>
      </w:r>
    </w:p>
    <w:p w14:paraId="76AD3916" w14:textId="77777777" w:rsidR="00C95FB1" w:rsidRDefault="00C95FB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73F73A" w14:textId="31E7ADA8" w:rsidR="00C95FB1" w:rsidRPr="005E6C2F" w:rsidRDefault="006671D4" w:rsidP="00C95FB1">
      <w:pPr>
        <w:rPr>
          <w:rFonts w:ascii="Times New Roman" w:hAnsi="Times New Roman" w:cs="Times New Roman"/>
        </w:rPr>
      </w:pPr>
      <w:r w:rsidRPr="006671D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0C374C" w:rsidRPr="000C374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7A31161" wp14:editId="64828247">
            <wp:extent cx="5274310" cy="6160176"/>
            <wp:effectExtent l="0" t="0" r="2540" b="0"/>
            <wp:docPr id="4" name="圖片 4" descr="D:\Han\實驗 Data\Lung Cancer-TAG\Fig\Tiff\20231205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n\實驗 Data\Lung Cancer-TAG\Fig\Tiff\20231205\Fig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6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05E2F" w14:textId="75DBE31F" w:rsidR="00C95FB1" w:rsidRPr="008B3C59" w:rsidRDefault="00C95FB1" w:rsidP="00181990">
      <w:pPr>
        <w:jc w:val="both"/>
        <w:rPr>
          <w:rFonts w:ascii="Times New Roman" w:hAnsi="Times New Roman" w:cs="Times New Roman"/>
        </w:rPr>
      </w:pPr>
      <w:r w:rsidRPr="008B3C59">
        <w:rPr>
          <w:rFonts w:ascii="Times New Roman" w:hAnsi="Times New Roman" w:cs="Times New Roman"/>
          <w:b/>
        </w:rPr>
        <w:t>Supplementary Fig</w:t>
      </w:r>
      <w:r w:rsidR="004F2636">
        <w:rPr>
          <w:rFonts w:ascii="Times New Roman" w:hAnsi="Times New Roman" w:cs="Times New Roman"/>
          <w:b/>
        </w:rPr>
        <w:t>ure</w:t>
      </w:r>
      <w:r w:rsidR="000805B1">
        <w:rPr>
          <w:rFonts w:ascii="Times New Roman" w:hAnsi="Times New Roman" w:cs="Times New Roman"/>
          <w:b/>
        </w:rPr>
        <w:t xml:space="preserve"> </w:t>
      </w:r>
      <w:r w:rsidRPr="008B3C59">
        <w:rPr>
          <w:rFonts w:ascii="Times New Roman" w:hAnsi="Times New Roman" w:cs="Times New Roman"/>
          <w:b/>
        </w:rPr>
        <w:t>2</w:t>
      </w:r>
      <w:r w:rsidR="004F2636">
        <w:rPr>
          <w:rFonts w:ascii="Times New Roman" w:hAnsi="Times New Roman" w:cs="Times New Roman"/>
          <w:b/>
        </w:rPr>
        <w:t>.</w:t>
      </w:r>
      <w:r w:rsidRPr="008B3C59">
        <w:rPr>
          <w:rFonts w:ascii="Times New Roman" w:hAnsi="Times New Roman" w:cs="Times New Roman"/>
          <w:b/>
        </w:rPr>
        <w:t xml:space="preserve"> Lung CSCs express high level of lipid peroxidation.</w:t>
      </w:r>
      <w:r w:rsidRPr="008B3C59">
        <w:rPr>
          <w:rFonts w:ascii="Times New Roman" w:hAnsi="Times New Roman" w:cs="Times New Roman"/>
        </w:rPr>
        <w:t xml:space="preserve"> (A) Western blot showing anti-oxidation enzymes containing SOD1, SOD2, catalase, GR, GPX1</w:t>
      </w:r>
      <w:r w:rsidR="004F2636">
        <w:rPr>
          <w:rFonts w:ascii="Times New Roman" w:hAnsi="Times New Roman" w:cs="Times New Roman"/>
        </w:rPr>
        <w:t>,</w:t>
      </w:r>
      <w:r w:rsidRPr="008B3C59">
        <w:rPr>
          <w:rFonts w:ascii="Times New Roman" w:hAnsi="Times New Roman" w:cs="Times New Roman"/>
        </w:rPr>
        <w:t xml:space="preserve"> and GPX4 in 4 different lung cancer cell lines cultured in adherent or spheroid culture.</w:t>
      </w:r>
      <w:r w:rsidR="00755BFF"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 xml:space="preserve">(B) The results of </w:t>
      </w:r>
      <w:r w:rsidR="004F2636">
        <w:rPr>
          <w:rFonts w:ascii="Times New Roman" w:hAnsi="Times New Roman" w:cs="Times New Roman"/>
        </w:rPr>
        <w:t xml:space="preserve">the </w:t>
      </w:r>
      <w:r w:rsidRPr="008B3C59">
        <w:rPr>
          <w:rFonts w:ascii="Times New Roman" w:hAnsi="Times New Roman" w:cs="Times New Roman"/>
        </w:rPr>
        <w:t>total iron level in adherent and spheroid culture</w:t>
      </w:r>
      <w:r w:rsidR="004F2636">
        <w:rPr>
          <w:rFonts w:ascii="Times New Roman" w:hAnsi="Times New Roman" w:cs="Times New Roman"/>
        </w:rPr>
        <w:t>s</w:t>
      </w:r>
      <w:r w:rsidRPr="008B3C59">
        <w:rPr>
          <w:rFonts w:ascii="Times New Roman" w:hAnsi="Times New Roman" w:cs="Times New Roman"/>
        </w:rPr>
        <w:t xml:space="preserve">. </w:t>
      </w:r>
      <w:r w:rsidR="00755BFF">
        <w:rPr>
          <w:rFonts w:ascii="Times New Roman" w:hAnsi="Times New Roman" w:cs="Times New Roman"/>
        </w:rPr>
        <w:t xml:space="preserve">Mean </w:t>
      </w:r>
      <w:r w:rsidR="00755BFF" w:rsidRPr="00763AB2">
        <w:rPr>
          <w:rFonts w:ascii="Times New Roman" w:eastAsia="新細明體" w:hAnsi="Times New Roman" w:cs="Times New Roman"/>
          <w:szCs w:val="24"/>
        </w:rPr>
        <w:t>±</w:t>
      </w:r>
      <w:r w:rsidR="00755BFF">
        <w:rPr>
          <w:rFonts w:ascii="Times New Roman" w:eastAsia="新細明體" w:hAnsi="Times New Roman" w:cs="Times New Roman"/>
          <w:szCs w:val="24"/>
        </w:rPr>
        <w:t xml:space="preserve"> SD </w:t>
      </w:r>
      <w:r w:rsidR="00755BFF">
        <w:rPr>
          <w:rFonts w:ascii="Times New Roman" w:hAnsi="Times New Roman" w:cs="Times New Roman"/>
        </w:rPr>
        <w:t>(</w:t>
      </w:r>
      <w:r w:rsidR="00755BFF" w:rsidRPr="00F84E8B">
        <w:rPr>
          <w:rFonts w:ascii="Times New Roman" w:hAnsi="Times New Roman" w:cs="Times New Roman"/>
        </w:rPr>
        <w:t>Student’s two-tailed unpaired t-test</w:t>
      </w:r>
      <w:r w:rsidR="00755BFF">
        <w:rPr>
          <w:rFonts w:ascii="Times New Roman" w:hAnsi="Times New Roman" w:cs="Times New Roman"/>
        </w:rPr>
        <w:t>).</w:t>
      </w:r>
      <w:r w:rsidR="00755BFF"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(C) Total lipid amount was detected by Mass in adherent and spheroid culture</w:t>
      </w:r>
      <w:r w:rsidR="004F2636">
        <w:rPr>
          <w:rFonts w:ascii="Times New Roman" w:hAnsi="Times New Roman" w:cs="Times New Roman"/>
        </w:rPr>
        <w:t>s</w:t>
      </w:r>
      <w:r w:rsidRPr="008B3C59">
        <w:rPr>
          <w:rFonts w:ascii="Times New Roman" w:hAnsi="Times New Roman" w:cs="Times New Roman"/>
        </w:rPr>
        <w:t xml:space="preserve"> of A549 and H1993 cells. </w:t>
      </w:r>
      <w:r w:rsidR="00755BFF">
        <w:rPr>
          <w:rFonts w:ascii="Times New Roman" w:hAnsi="Times New Roman" w:cs="Times New Roman"/>
        </w:rPr>
        <w:t xml:space="preserve">Mean </w:t>
      </w:r>
      <w:r w:rsidR="00755BFF" w:rsidRPr="00763AB2">
        <w:rPr>
          <w:rFonts w:ascii="Times New Roman" w:eastAsia="新細明體" w:hAnsi="Times New Roman" w:cs="Times New Roman"/>
          <w:szCs w:val="24"/>
        </w:rPr>
        <w:t>±</w:t>
      </w:r>
      <w:r w:rsidR="00755BFF">
        <w:rPr>
          <w:rFonts w:ascii="Times New Roman" w:eastAsia="新細明體" w:hAnsi="Times New Roman" w:cs="Times New Roman"/>
          <w:szCs w:val="24"/>
        </w:rPr>
        <w:t xml:space="preserve"> SD </w:t>
      </w:r>
      <w:r w:rsidR="00755BFF">
        <w:rPr>
          <w:rFonts w:ascii="Times New Roman" w:hAnsi="Times New Roman" w:cs="Times New Roman"/>
        </w:rPr>
        <w:t>(</w:t>
      </w:r>
      <w:r w:rsidR="00755BFF" w:rsidRPr="00F84E8B">
        <w:rPr>
          <w:rFonts w:ascii="Times New Roman" w:hAnsi="Times New Roman" w:cs="Times New Roman"/>
        </w:rPr>
        <w:t>Student’s two-tailed unpaired t-test</w:t>
      </w:r>
      <w:r w:rsidR="00755BFF">
        <w:rPr>
          <w:rFonts w:ascii="Times New Roman" w:hAnsi="Times New Roman" w:cs="Times New Roman"/>
        </w:rPr>
        <w:t>).</w:t>
      </w:r>
      <w:r w:rsidR="00755BFF"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(D) MDA level (</w:t>
      </w:r>
      <w:r w:rsidR="008C58AC">
        <w:rPr>
          <w:rFonts w:ascii="Times New Roman" w:hAnsi="Times New Roman" w:cs="Times New Roman"/>
        </w:rPr>
        <w:t>l</w:t>
      </w:r>
      <w:r w:rsidRPr="008B3C59">
        <w:rPr>
          <w:rFonts w:ascii="Times New Roman" w:hAnsi="Times New Roman" w:cs="Times New Roman"/>
        </w:rPr>
        <w:t>eft), 4-HNE level (</w:t>
      </w:r>
      <w:r w:rsidR="008C58AC">
        <w:rPr>
          <w:rFonts w:ascii="Times New Roman" w:hAnsi="Times New Roman" w:cs="Times New Roman"/>
        </w:rPr>
        <w:t>m</w:t>
      </w:r>
      <w:r w:rsidRPr="008B3C59">
        <w:rPr>
          <w:rFonts w:ascii="Times New Roman" w:hAnsi="Times New Roman" w:cs="Times New Roman"/>
        </w:rPr>
        <w:t>iddle)</w:t>
      </w:r>
      <w:r w:rsidR="008C58AC">
        <w:rPr>
          <w:rFonts w:ascii="Times New Roman" w:hAnsi="Times New Roman" w:cs="Times New Roman"/>
        </w:rPr>
        <w:t>,</w:t>
      </w:r>
      <w:r w:rsidRPr="008B3C59">
        <w:rPr>
          <w:rFonts w:ascii="Times New Roman" w:hAnsi="Times New Roman" w:cs="Times New Roman"/>
        </w:rPr>
        <w:t xml:space="preserve"> and </w:t>
      </w:r>
      <w:r w:rsidR="008C58AC">
        <w:rPr>
          <w:rFonts w:ascii="Times New Roman" w:hAnsi="Times New Roman" w:cs="Times New Roman"/>
        </w:rPr>
        <w:t xml:space="preserve">the </w:t>
      </w:r>
      <w:r w:rsidRPr="008B3C59">
        <w:rPr>
          <w:rFonts w:ascii="Times New Roman" w:hAnsi="Times New Roman" w:cs="Times New Roman"/>
        </w:rPr>
        <w:t xml:space="preserve">ratio of </w:t>
      </w:r>
      <w:r w:rsidRPr="008B3C59">
        <w:rPr>
          <w:rFonts w:ascii="Times New Roman" w:eastAsia="細明體" w:hAnsi="Times New Roman" w:cs="Times New Roman"/>
          <w:bCs/>
          <w:color w:val="222222"/>
          <w:kern w:val="0"/>
        </w:rPr>
        <w:t>C11-BODIPY 581/591</w:t>
      </w:r>
      <w:r w:rsidRPr="008B3C59">
        <w:rPr>
          <w:rFonts w:ascii="Times New Roman" w:hAnsi="Times New Roman" w:cs="Times New Roman"/>
        </w:rPr>
        <w:t xml:space="preserve">(Right) were used to measure lipid peroxidation in adherent and spheroid culture. </w:t>
      </w:r>
      <w:r w:rsidR="00755BFF">
        <w:rPr>
          <w:rFonts w:ascii="Times New Roman" w:hAnsi="Times New Roman" w:cs="Times New Roman"/>
        </w:rPr>
        <w:t xml:space="preserve">Mean </w:t>
      </w:r>
      <w:r w:rsidR="00755BFF" w:rsidRPr="00763AB2">
        <w:rPr>
          <w:rFonts w:ascii="Times New Roman" w:eastAsia="新細明體" w:hAnsi="Times New Roman" w:cs="Times New Roman"/>
          <w:szCs w:val="24"/>
        </w:rPr>
        <w:t>±</w:t>
      </w:r>
      <w:r w:rsidR="00755BFF">
        <w:rPr>
          <w:rFonts w:ascii="Times New Roman" w:eastAsia="新細明體" w:hAnsi="Times New Roman" w:cs="Times New Roman"/>
          <w:szCs w:val="24"/>
        </w:rPr>
        <w:t xml:space="preserve"> SD </w:t>
      </w:r>
      <w:r w:rsidR="00755BFF">
        <w:rPr>
          <w:rFonts w:ascii="Times New Roman" w:hAnsi="Times New Roman" w:cs="Times New Roman"/>
        </w:rPr>
        <w:t>(</w:t>
      </w:r>
      <w:r w:rsidR="00755BFF" w:rsidRPr="00F84E8B">
        <w:rPr>
          <w:rFonts w:ascii="Times New Roman" w:hAnsi="Times New Roman" w:cs="Times New Roman"/>
        </w:rPr>
        <w:t>Student’s two-tailed unpaired t-test</w:t>
      </w:r>
      <w:r w:rsidR="00755BFF">
        <w:rPr>
          <w:rFonts w:ascii="Times New Roman" w:hAnsi="Times New Roman" w:cs="Times New Roman"/>
        </w:rPr>
        <w:t>).</w:t>
      </w:r>
      <w:r w:rsidR="00755BFF"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(E) GSH/GSSG ratio in adherent and spheroid culture</w:t>
      </w:r>
      <w:r w:rsidR="008C58AC">
        <w:rPr>
          <w:rFonts w:ascii="Times New Roman" w:hAnsi="Times New Roman" w:cs="Times New Roman"/>
        </w:rPr>
        <w:t>s</w:t>
      </w:r>
      <w:r w:rsidRPr="008B3C59">
        <w:rPr>
          <w:rFonts w:ascii="Times New Roman" w:hAnsi="Times New Roman" w:cs="Times New Roman"/>
        </w:rPr>
        <w:t xml:space="preserve">. </w:t>
      </w:r>
      <w:r w:rsidR="00755BFF">
        <w:rPr>
          <w:rFonts w:ascii="Times New Roman" w:hAnsi="Times New Roman" w:cs="Times New Roman"/>
        </w:rPr>
        <w:t xml:space="preserve">Mean </w:t>
      </w:r>
      <w:r w:rsidR="00755BFF" w:rsidRPr="00763AB2">
        <w:rPr>
          <w:rFonts w:ascii="Times New Roman" w:eastAsia="新細明體" w:hAnsi="Times New Roman" w:cs="Times New Roman"/>
          <w:szCs w:val="24"/>
        </w:rPr>
        <w:t>±</w:t>
      </w:r>
      <w:r w:rsidR="00755BFF">
        <w:rPr>
          <w:rFonts w:ascii="Times New Roman" w:eastAsia="新細明體" w:hAnsi="Times New Roman" w:cs="Times New Roman"/>
          <w:szCs w:val="24"/>
        </w:rPr>
        <w:t xml:space="preserve"> SD </w:t>
      </w:r>
      <w:r w:rsidR="00755BFF">
        <w:rPr>
          <w:rFonts w:ascii="Times New Roman" w:hAnsi="Times New Roman" w:cs="Times New Roman"/>
        </w:rPr>
        <w:t>(</w:t>
      </w:r>
      <w:r w:rsidR="00755BFF" w:rsidRPr="00F84E8B">
        <w:rPr>
          <w:rFonts w:ascii="Times New Roman" w:hAnsi="Times New Roman" w:cs="Times New Roman"/>
        </w:rPr>
        <w:t>Student’s two-tailed unpaired t-</w:t>
      </w:r>
      <w:r w:rsidR="00755BFF" w:rsidRPr="00F84E8B">
        <w:rPr>
          <w:rFonts w:ascii="Times New Roman" w:hAnsi="Times New Roman" w:cs="Times New Roman"/>
        </w:rPr>
        <w:lastRenderedPageBreak/>
        <w:t>test</w:t>
      </w:r>
      <w:r w:rsidR="00755BFF">
        <w:rPr>
          <w:rFonts w:ascii="Times New Roman" w:hAnsi="Times New Roman" w:cs="Times New Roman"/>
        </w:rPr>
        <w:t>).</w:t>
      </w:r>
      <w:r w:rsidR="005E6C2F" w:rsidRPr="005E6C2F">
        <w:t xml:space="preserve"> </w:t>
      </w:r>
      <w:r w:rsidR="005E6C2F" w:rsidRPr="005E6C2F">
        <w:rPr>
          <w:rFonts w:ascii="Times New Roman" w:hAnsi="Times New Roman" w:cs="Times New Roman"/>
        </w:rPr>
        <w:t>(</w:t>
      </w:r>
      <w:r w:rsidR="00587882">
        <w:rPr>
          <w:rFonts w:ascii="Times New Roman" w:hAnsi="Times New Roman" w:cs="Times New Roman" w:hint="eastAsia"/>
        </w:rPr>
        <w:t>F</w:t>
      </w:r>
      <w:r w:rsidR="005E6C2F" w:rsidRPr="005E6C2F">
        <w:rPr>
          <w:rFonts w:ascii="Times New Roman" w:hAnsi="Times New Roman" w:cs="Times New Roman"/>
        </w:rPr>
        <w:t>) Cell viability and (</w:t>
      </w:r>
      <w:r w:rsidR="00587882">
        <w:rPr>
          <w:rFonts w:ascii="Times New Roman" w:hAnsi="Times New Roman" w:cs="Times New Roman" w:hint="eastAsia"/>
        </w:rPr>
        <w:t>G</w:t>
      </w:r>
      <w:r w:rsidR="005E6C2F" w:rsidRPr="005E6C2F">
        <w:rPr>
          <w:rFonts w:ascii="Times New Roman" w:hAnsi="Times New Roman" w:cs="Times New Roman"/>
        </w:rPr>
        <w:t xml:space="preserve">) </w:t>
      </w:r>
      <w:r w:rsidR="00E94312">
        <w:rPr>
          <w:rFonts w:ascii="Times New Roman" w:hAnsi="Times New Roman" w:cs="Times New Roman"/>
        </w:rPr>
        <w:t xml:space="preserve">ratio of </w:t>
      </w:r>
      <w:r w:rsidR="005E6C2F" w:rsidRPr="005E6C2F">
        <w:rPr>
          <w:rFonts w:ascii="Times New Roman" w:hAnsi="Times New Roman" w:cs="Times New Roman"/>
        </w:rPr>
        <w:t>8-oxo-dG</w:t>
      </w:r>
      <w:r w:rsidR="00E94312" w:rsidRPr="005E6C2F">
        <w:rPr>
          <w:rFonts w:ascii="Times New Roman" w:hAnsi="Times New Roman" w:cs="Times New Roman"/>
        </w:rPr>
        <w:t xml:space="preserve"> </w:t>
      </w:r>
      <w:r w:rsidR="005E6C2F" w:rsidRPr="005E6C2F">
        <w:rPr>
          <w:rFonts w:ascii="Times New Roman" w:hAnsi="Times New Roman" w:cs="Times New Roman"/>
        </w:rPr>
        <w:t>in spheroid culture treated with H</w:t>
      </w:r>
      <w:r w:rsidR="005E6C2F" w:rsidRPr="0035145B">
        <w:rPr>
          <w:rFonts w:ascii="Times New Roman" w:hAnsi="Times New Roman" w:cs="Times New Roman"/>
          <w:vertAlign w:val="subscript"/>
        </w:rPr>
        <w:t>2</w:t>
      </w:r>
      <w:r w:rsidR="005E6C2F" w:rsidRPr="005E6C2F">
        <w:rPr>
          <w:rFonts w:ascii="Times New Roman" w:hAnsi="Times New Roman" w:cs="Times New Roman"/>
        </w:rPr>
        <w:t>O</w:t>
      </w:r>
      <w:r w:rsidR="005E6C2F" w:rsidRPr="0035145B">
        <w:rPr>
          <w:rFonts w:ascii="Times New Roman" w:hAnsi="Times New Roman" w:cs="Times New Roman"/>
          <w:vertAlign w:val="subscript"/>
        </w:rPr>
        <w:t>2</w:t>
      </w:r>
      <w:r w:rsidR="005E6C2F" w:rsidRPr="005E6C2F">
        <w:rPr>
          <w:rFonts w:ascii="Times New Roman" w:hAnsi="Times New Roman" w:cs="Times New Roman"/>
        </w:rPr>
        <w:t xml:space="preserve"> (250 μM) and vehicle, TC (10 μM) or RG (20 μM) for 24 h. Mean ± SD (one-way ANOVA followed by Tukey’s post-hoc test).</w:t>
      </w:r>
      <w:r w:rsidR="00755BFF" w:rsidRPr="00755BFF">
        <w:rPr>
          <w:rFonts w:ascii="Times New Roman" w:eastAsia="Arial Unicode MS" w:hAnsi="Times New Roman" w:cs="Times New Roman" w:hint="eastAsia"/>
        </w:rPr>
        <w:t xml:space="preserve"> </w:t>
      </w:r>
      <w:r w:rsidR="00755BFF" w:rsidRPr="008B3C59">
        <w:rPr>
          <w:rFonts w:ascii="Times New Roman" w:eastAsia="Arial Unicode MS" w:hAnsi="Times New Roman" w:cs="Times New Roman" w:hint="eastAsia"/>
        </w:rPr>
        <w:t>*</w:t>
      </w:r>
      <w:r w:rsidR="00755BFF" w:rsidRPr="008B3C59">
        <w:rPr>
          <w:rFonts w:ascii="Times New Roman" w:hAnsi="Times New Roman" w:cs="Times New Roman"/>
          <w:i/>
        </w:rPr>
        <w:t>P</w:t>
      </w:r>
      <w:r w:rsidR="00755BFF" w:rsidRPr="008B3C59">
        <w:rPr>
          <w:rFonts w:ascii="Times New Roman" w:hAnsi="Times New Roman" w:cs="Times New Roman"/>
        </w:rPr>
        <w:t>＜</w:t>
      </w:r>
      <w:r w:rsidR="00755BFF" w:rsidRPr="008B3C59">
        <w:rPr>
          <w:rFonts w:ascii="Times New Roman" w:hAnsi="Times New Roman" w:cs="Times New Roman"/>
        </w:rPr>
        <w:t xml:space="preserve">0.05, </w:t>
      </w:r>
      <w:r w:rsidR="00755BFF" w:rsidRPr="008B3C59">
        <w:rPr>
          <w:rFonts w:ascii="Times New Roman" w:eastAsia="Arial Unicode MS" w:hAnsi="Times New Roman" w:cs="Times New Roman" w:hint="eastAsia"/>
        </w:rPr>
        <w:t>**</w:t>
      </w:r>
      <w:r w:rsidR="00755BFF" w:rsidRPr="008B3C59">
        <w:rPr>
          <w:rFonts w:ascii="Times New Roman" w:hAnsi="Times New Roman" w:cs="Times New Roman"/>
          <w:i/>
        </w:rPr>
        <w:t>P</w:t>
      </w:r>
      <w:r w:rsidR="00755BFF" w:rsidRPr="008B3C59">
        <w:rPr>
          <w:rFonts w:ascii="Times New Roman" w:hAnsi="Times New Roman" w:cs="Times New Roman"/>
        </w:rPr>
        <w:t>＜</w:t>
      </w:r>
      <w:r w:rsidR="00755BFF" w:rsidRPr="008B3C59">
        <w:rPr>
          <w:rFonts w:ascii="Times New Roman" w:hAnsi="Times New Roman" w:cs="Times New Roman"/>
        </w:rPr>
        <w:t xml:space="preserve">0.01, </w:t>
      </w:r>
      <w:r w:rsidR="00755BFF" w:rsidRPr="008B3C59">
        <w:rPr>
          <w:rFonts w:ascii="Times New Roman" w:eastAsia="Arial Unicode MS" w:hAnsi="Times New Roman" w:cs="Times New Roman"/>
        </w:rPr>
        <w:t>***</w:t>
      </w:r>
      <w:r w:rsidR="00755BFF" w:rsidRPr="008B3C59">
        <w:rPr>
          <w:rFonts w:ascii="Times New Roman" w:hAnsi="Times New Roman" w:cs="Times New Roman"/>
          <w:i/>
        </w:rPr>
        <w:t>P</w:t>
      </w:r>
      <w:r w:rsidR="00755BFF" w:rsidRPr="008B3C59">
        <w:rPr>
          <w:rFonts w:ascii="Times New Roman" w:hAnsi="Times New Roman" w:cs="Times New Roman"/>
        </w:rPr>
        <w:t>＜</w:t>
      </w:r>
      <w:r w:rsidR="00755BFF" w:rsidRPr="008B3C59">
        <w:rPr>
          <w:rFonts w:ascii="Times New Roman" w:hAnsi="Times New Roman" w:cs="Times New Roman"/>
        </w:rPr>
        <w:t xml:space="preserve">0.001, </w:t>
      </w:r>
      <w:r w:rsidR="00755BFF" w:rsidRPr="008B3C59">
        <w:rPr>
          <w:rFonts w:ascii="Times New Roman" w:eastAsia="Arial Unicode MS" w:hAnsi="Times New Roman" w:cs="Times New Roman"/>
        </w:rPr>
        <w:t>***</w:t>
      </w:r>
      <w:r w:rsidR="00755BFF">
        <w:rPr>
          <w:rFonts w:ascii="Times New Roman" w:eastAsia="Arial Unicode MS" w:hAnsi="Times New Roman" w:cs="Times New Roman"/>
        </w:rPr>
        <w:t>*</w:t>
      </w:r>
      <w:r w:rsidR="00755BFF" w:rsidRPr="008B3C59">
        <w:rPr>
          <w:rFonts w:ascii="Times New Roman" w:hAnsi="Times New Roman" w:cs="Times New Roman"/>
          <w:i/>
        </w:rPr>
        <w:t>P</w:t>
      </w:r>
      <w:r w:rsidR="00755BFF" w:rsidRPr="008B3C59">
        <w:rPr>
          <w:rFonts w:ascii="Times New Roman" w:hAnsi="Times New Roman" w:cs="Times New Roman"/>
        </w:rPr>
        <w:t>＜</w:t>
      </w:r>
      <w:r w:rsidR="00755BFF" w:rsidRPr="008B3C59">
        <w:rPr>
          <w:rFonts w:ascii="Times New Roman" w:hAnsi="Times New Roman" w:cs="Times New Roman"/>
        </w:rPr>
        <w:t>0.00</w:t>
      </w:r>
      <w:r w:rsidR="00755BFF">
        <w:rPr>
          <w:rFonts w:ascii="Times New Roman" w:hAnsi="Times New Roman" w:cs="Times New Roman"/>
        </w:rPr>
        <w:t>0</w:t>
      </w:r>
      <w:r w:rsidR="00755BFF" w:rsidRPr="008B3C59">
        <w:rPr>
          <w:rFonts w:ascii="Times New Roman" w:hAnsi="Times New Roman" w:cs="Times New Roman"/>
        </w:rPr>
        <w:t>1.</w:t>
      </w:r>
    </w:p>
    <w:p w14:paraId="478A237D" w14:textId="77777777" w:rsidR="00C95FB1" w:rsidRDefault="00C95FB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805A57" w14:textId="65A205AA" w:rsidR="00C95FB1" w:rsidRDefault="00074815" w:rsidP="00C95FB1">
      <w:pPr>
        <w:rPr>
          <w:rFonts w:ascii="Times New Roman" w:hAnsi="Times New Roman" w:cs="Times New Roman"/>
        </w:rPr>
      </w:pPr>
      <w:r w:rsidRPr="0007481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A4331C" wp14:editId="67CFCDF2">
            <wp:extent cx="3840480" cy="5013960"/>
            <wp:effectExtent l="0" t="0" r="7620" b="0"/>
            <wp:docPr id="5" name="圖片 5" descr="D:\Han\實驗 Data\Lung Cancer-TAG\Fig\Tiff\20231205\Fig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an\實驗 Data\Lung Cancer-TAG\Fig\Tiff\20231205\Fig 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6C9B" w14:textId="51F96DC2" w:rsidR="00C95FB1" w:rsidRDefault="00C95FB1" w:rsidP="009665C2">
      <w:pPr>
        <w:jc w:val="both"/>
        <w:rPr>
          <w:rFonts w:ascii="Times New Roman" w:hAnsi="Times New Roman" w:cs="Times New Roman"/>
        </w:rPr>
      </w:pPr>
    </w:p>
    <w:p w14:paraId="384FA23C" w14:textId="30051221" w:rsidR="000B6A5F" w:rsidRDefault="000B6A5F" w:rsidP="000B6A5F">
      <w:pPr>
        <w:jc w:val="both"/>
      </w:pPr>
      <w:r w:rsidRPr="008B3C59">
        <w:rPr>
          <w:rFonts w:ascii="Times New Roman" w:hAnsi="Times New Roman" w:cs="Times New Roman"/>
          <w:b/>
        </w:rPr>
        <w:t>Supplementary Fig</w:t>
      </w:r>
      <w:r>
        <w:rPr>
          <w:rFonts w:ascii="Times New Roman" w:hAnsi="Times New Roman" w:cs="Times New Roman" w:hint="eastAsia"/>
          <w:b/>
        </w:rPr>
        <w:t>u</w:t>
      </w:r>
      <w:r w:rsidR="000805B1">
        <w:rPr>
          <w:rFonts w:ascii="Times New Roman" w:hAnsi="Times New Roman" w:cs="Times New Roman"/>
          <w:b/>
        </w:rPr>
        <w:t xml:space="preserve">re </w:t>
      </w:r>
      <w:r>
        <w:rPr>
          <w:rFonts w:ascii="Times New Roman" w:hAnsi="Times New Roman" w:cs="Times New Roman"/>
          <w:b/>
        </w:rPr>
        <w:t>3</w:t>
      </w:r>
      <w:r w:rsidRPr="008B3C59">
        <w:rPr>
          <w:rFonts w:ascii="Times New Roman" w:hAnsi="Times New Roman" w:cs="Times New Roman" w:hint="eastAsia"/>
          <w:b/>
        </w:rPr>
        <w:t>.</w:t>
      </w:r>
      <w:r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 w:hint="eastAsia"/>
          <w:b/>
        </w:rPr>
        <w:t>High Perilipin5 in l</w:t>
      </w:r>
      <w:r w:rsidRPr="008B3C59">
        <w:rPr>
          <w:rFonts w:ascii="Times New Roman" w:hAnsi="Times New Roman" w:cs="Times New Roman"/>
          <w:b/>
        </w:rPr>
        <w:t xml:space="preserve">ung CSCs </w:t>
      </w:r>
      <w:r w:rsidRPr="008B3C59">
        <w:rPr>
          <w:rFonts w:ascii="Times New Roman" w:hAnsi="Times New Roman" w:cs="Times New Roman" w:hint="eastAsia"/>
          <w:b/>
        </w:rPr>
        <w:t xml:space="preserve">promotes </w:t>
      </w:r>
      <w:r>
        <w:rPr>
          <w:rFonts w:ascii="Times New Roman" w:hAnsi="Times New Roman" w:cs="Times New Roman"/>
          <w:b/>
        </w:rPr>
        <w:t xml:space="preserve">the </w:t>
      </w:r>
      <w:r w:rsidRPr="008B3C59">
        <w:rPr>
          <w:rFonts w:ascii="Times New Roman" w:hAnsi="Times New Roman" w:cs="Times New Roman"/>
          <w:b/>
        </w:rPr>
        <w:t>association</w:t>
      </w:r>
      <w:r w:rsidRPr="008B3C59">
        <w:rPr>
          <w:rFonts w:ascii="Times New Roman" w:hAnsi="Times New Roman" w:cs="Times New Roman" w:hint="eastAsia"/>
          <w:b/>
        </w:rPr>
        <w:t xml:space="preserve"> of </w:t>
      </w:r>
      <w:r w:rsidRPr="008B3C59">
        <w:rPr>
          <w:rFonts w:ascii="Times New Roman" w:hAnsi="Times New Roman" w:cs="Times New Roman"/>
          <w:b/>
        </w:rPr>
        <w:t>lipid droplets and mitochondria</w:t>
      </w:r>
      <w:r w:rsidRPr="008B3C59">
        <w:rPr>
          <w:rFonts w:ascii="Times New Roman" w:hAnsi="Times New Roman" w:cs="Times New Roman" w:hint="eastAsia"/>
          <w:b/>
        </w:rPr>
        <w:t xml:space="preserve">. </w:t>
      </w:r>
      <w:r w:rsidRPr="008B3C59">
        <w:rPr>
          <w:rFonts w:ascii="Times New Roman" w:hAnsi="Times New Roman" w:cs="Times New Roman"/>
        </w:rPr>
        <w:t>(</w:t>
      </w:r>
      <w:r w:rsidRPr="008B3C59">
        <w:rPr>
          <w:rFonts w:ascii="Times New Roman" w:hAnsi="Times New Roman" w:cs="Times New Roman" w:hint="eastAsia"/>
        </w:rPr>
        <w:t>A</w:t>
      </w:r>
      <w:r w:rsidRPr="008B3C59">
        <w:rPr>
          <w:rFonts w:ascii="Times New Roman" w:hAnsi="Times New Roman" w:cs="Times New Roman"/>
        </w:rPr>
        <w:t xml:space="preserve">) </w:t>
      </w:r>
      <w:r w:rsidRPr="002A6532">
        <w:rPr>
          <w:rFonts w:ascii="Times New Roman" w:hAnsi="Times New Roman" w:cs="Times New Roman"/>
        </w:rPr>
        <w:t xml:space="preserve">Lipid droplets in adherent and spheroid A549 cells were detected using Oil Red O staining and BODIPY 493/503 staining (green), and cell nuclei were </w:t>
      </w:r>
      <w:r w:rsidR="006E525F">
        <w:rPr>
          <w:rFonts w:ascii="Times New Roman" w:hAnsi="Times New Roman" w:cs="Times New Roman"/>
        </w:rPr>
        <w:t>counter</w:t>
      </w:r>
      <w:r w:rsidRPr="002A6532">
        <w:rPr>
          <w:rFonts w:ascii="Times New Roman" w:hAnsi="Times New Roman" w:cs="Times New Roman"/>
        </w:rPr>
        <w:t>stained with DAPI (blue).</w:t>
      </w:r>
      <w:r>
        <w:rPr>
          <w:rFonts w:ascii="Times New Roman" w:hAnsi="Times New Roman" w:cs="Times New Roman"/>
        </w:rPr>
        <w:t xml:space="preserve"> (B) </w:t>
      </w:r>
      <w:r w:rsidR="00E94312" w:rsidRPr="008B3C59">
        <w:rPr>
          <w:rFonts w:ascii="Times New Roman" w:hAnsi="Times New Roman" w:cs="Times New Roman"/>
        </w:rPr>
        <w:t xml:space="preserve">BODIPY 493/503 (green) and </w:t>
      </w:r>
      <w:proofErr w:type="spellStart"/>
      <w:r w:rsidR="00E94312" w:rsidRPr="008B3C59">
        <w:rPr>
          <w:rFonts w:ascii="Times New Roman" w:hAnsi="Times New Roman" w:cs="Times New Roman"/>
        </w:rPr>
        <w:t>MitoTracker</w:t>
      </w:r>
      <w:proofErr w:type="spellEnd"/>
      <w:r w:rsidR="00E94312" w:rsidRPr="008B3C59">
        <w:rPr>
          <w:rFonts w:ascii="Times New Roman" w:hAnsi="Times New Roman" w:cs="Times New Roman"/>
        </w:rPr>
        <w:t xml:space="preserve"> (Red) </w:t>
      </w:r>
      <w:r w:rsidR="00E94312">
        <w:rPr>
          <w:rFonts w:ascii="Times New Roman" w:hAnsi="Times New Roman" w:cs="Times New Roman"/>
        </w:rPr>
        <w:t>co-</w:t>
      </w:r>
      <w:r w:rsidR="00E94312" w:rsidRPr="008B3C59">
        <w:rPr>
          <w:rFonts w:ascii="Times New Roman" w:hAnsi="Times New Roman" w:cs="Times New Roman"/>
        </w:rPr>
        <w:t>staining</w:t>
      </w:r>
      <w:r w:rsidR="00E94312" w:rsidRPr="008B3C59" w:rsidDel="00E94312">
        <w:rPr>
          <w:rFonts w:ascii="Times New Roman" w:hAnsi="Times New Roman" w:cs="Times New Roman"/>
        </w:rPr>
        <w:t xml:space="preserve"> </w:t>
      </w:r>
      <w:r w:rsidR="00E94312">
        <w:rPr>
          <w:rFonts w:ascii="Times New Roman" w:hAnsi="Times New Roman" w:cs="Times New Roman"/>
        </w:rPr>
        <w:t>reveals t</w:t>
      </w:r>
      <w:r w:rsidRPr="008B3C59">
        <w:rPr>
          <w:rFonts w:ascii="Times New Roman" w:hAnsi="Times New Roman" w:cs="Times New Roman"/>
        </w:rPr>
        <w:t>he association between lipid droplets and mitochondria. (</w:t>
      </w:r>
      <w:r w:rsidRPr="008B3C59">
        <w:rPr>
          <w:rFonts w:ascii="Times New Roman" w:hAnsi="Times New Roman" w:cs="Times New Roman" w:hint="eastAsia"/>
        </w:rPr>
        <w:t>C</w:t>
      </w:r>
      <w:r w:rsidRPr="008B3C59">
        <w:rPr>
          <w:rFonts w:ascii="Times New Roman" w:hAnsi="Times New Roman" w:cs="Times New Roman"/>
        </w:rPr>
        <w:t xml:space="preserve">) </w:t>
      </w:r>
      <w:r w:rsidR="006E525F">
        <w:rPr>
          <w:rFonts w:ascii="Times New Roman" w:hAnsi="Times New Roman" w:cs="Times New Roman"/>
        </w:rPr>
        <w:t>Western blot analysis of p</w:t>
      </w:r>
      <w:r w:rsidRPr="008B3C59">
        <w:rPr>
          <w:rFonts w:ascii="Times New Roman" w:hAnsi="Times New Roman" w:cs="Times New Roman"/>
        </w:rPr>
        <w:t>erilipin5 protein expression in adherent and spheroid culture.</w:t>
      </w:r>
    </w:p>
    <w:p w14:paraId="40B5CE48" w14:textId="77777777" w:rsidR="000B6A5F" w:rsidRPr="000B6A5F" w:rsidRDefault="000B6A5F" w:rsidP="009665C2">
      <w:pPr>
        <w:jc w:val="both"/>
        <w:rPr>
          <w:rFonts w:ascii="Times New Roman" w:hAnsi="Times New Roman" w:cs="Times New Roman"/>
        </w:rPr>
      </w:pPr>
    </w:p>
    <w:p w14:paraId="33516E92" w14:textId="77777777" w:rsidR="00C95FB1" w:rsidRDefault="00C95FB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0B9F0B" w14:textId="4F882EB1" w:rsidR="00C95FB1" w:rsidRDefault="00060BB2" w:rsidP="00C95FB1">
      <w:pPr>
        <w:rPr>
          <w:rFonts w:ascii="Times New Roman" w:hAnsi="Times New Roman" w:cs="Times New Roman"/>
        </w:rPr>
      </w:pPr>
      <w:r w:rsidRPr="00060BB2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E5570C" w:rsidRPr="00E5570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A07A358" wp14:editId="60E4C16F">
            <wp:extent cx="4625340" cy="6736080"/>
            <wp:effectExtent l="0" t="0" r="0" b="0"/>
            <wp:docPr id="6" name="圖片 6" descr="D:\Han\實驗 Data\Lung Cancer-TAG\Fig\Tiff\20231205\Fig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n\實驗 Data\Lung Cancer-TAG\Fig\Tiff\20231205\Fig S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15831" w14:textId="5F234993" w:rsidR="00C95FB1" w:rsidRDefault="00C95FB1" w:rsidP="00181990">
      <w:pPr>
        <w:jc w:val="both"/>
        <w:rPr>
          <w:rFonts w:ascii="Times New Roman" w:hAnsi="Times New Roman" w:cs="Times New Roman"/>
        </w:rPr>
      </w:pPr>
      <w:r w:rsidRPr="008B3C59">
        <w:rPr>
          <w:rFonts w:ascii="Times New Roman" w:hAnsi="Times New Roman" w:cs="Times New Roman"/>
          <w:b/>
        </w:rPr>
        <w:t>Supplementary Fig</w:t>
      </w:r>
      <w:r w:rsidR="008C58AC">
        <w:rPr>
          <w:rFonts w:ascii="Times New Roman" w:hAnsi="Times New Roman" w:cs="Times New Roman"/>
          <w:b/>
        </w:rPr>
        <w:t>ure 4</w:t>
      </w:r>
      <w:r w:rsidRPr="008B3C59">
        <w:rPr>
          <w:rFonts w:ascii="Times New Roman" w:hAnsi="Times New Roman" w:cs="Times New Roman"/>
          <w:b/>
        </w:rPr>
        <w:t xml:space="preserve">. Lung CSCs increase in TAG synthesis via </w:t>
      </w:r>
      <w:r w:rsidR="008C58AC">
        <w:rPr>
          <w:rFonts w:ascii="Times New Roman" w:hAnsi="Times New Roman" w:cs="Times New Roman"/>
          <w:b/>
        </w:rPr>
        <w:t xml:space="preserve">an </w:t>
      </w:r>
      <w:r w:rsidRPr="008B3C59">
        <w:rPr>
          <w:rFonts w:ascii="Times New Roman" w:hAnsi="Times New Roman" w:cs="Times New Roman"/>
          <w:b/>
        </w:rPr>
        <w:t xml:space="preserve">increase </w:t>
      </w:r>
      <w:r w:rsidR="008C58AC">
        <w:rPr>
          <w:rFonts w:ascii="Times New Roman" w:hAnsi="Times New Roman" w:cs="Times New Roman"/>
          <w:b/>
        </w:rPr>
        <w:t xml:space="preserve">in </w:t>
      </w:r>
      <w:r w:rsidRPr="008B3C59">
        <w:rPr>
          <w:rFonts w:ascii="Times New Roman" w:hAnsi="Times New Roman" w:cs="Times New Roman"/>
          <w:b/>
        </w:rPr>
        <w:t xml:space="preserve">ACSL1/ACSL4 </w:t>
      </w:r>
      <w:r w:rsidRPr="008B3C59">
        <w:rPr>
          <w:rFonts w:ascii="Times New Roman" w:hAnsi="Times New Roman" w:cs="Times New Roman" w:hint="eastAsia"/>
          <w:b/>
        </w:rPr>
        <w:t xml:space="preserve">and DGAT1/DGAT2 </w:t>
      </w:r>
      <w:r w:rsidRPr="008B3C59">
        <w:rPr>
          <w:rFonts w:ascii="Times New Roman" w:hAnsi="Times New Roman" w:cs="Times New Roman"/>
          <w:b/>
        </w:rPr>
        <w:t>expression.</w:t>
      </w:r>
      <w:r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A</w:t>
      </w:r>
      <w:r w:rsidRPr="008B3C59">
        <w:rPr>
          <w:rFonts w:ascii="Times New Roman" w:hAnsi="Times New Roman" w:cs="Times New Roman" w:hint="eastAsia"/>
        </w:rPr>
        <w:t xml:space="preserve">) </w:t>
      </w:r>
      <w:r w:rsidRPr="008B3C59">
        <w:rPr>
          <w:rFonts w:ascii="Times New Roman" w:hAnsi="Times New Roman" w:cs="Times New Roman"/>
        </w:rPr>
        <w:t xml:space="preserve">Cell viability </w:t>
      </w:r>
      <w:r w:rsidR="002919D8">
        <w:rPr>
          <w:rFonts w:ascii="Times New Roman" w:hAnsi="Times New Roman" w:cs="Times New Roman"/>
        </w:rPr>
        <w:t xml:space="preserve">assessment </w:t>
      </w:r>
      <w:r w:rsidRPr="008B3C59">
        <w:rPr>
          <w:rFonts w:ascii="Times New Roman" w:hAnsi="Times New Roman" w:cs="Times New Roman"/>
        </w:rPr>
        <w:t>of spheroid CL1-1, H1993</w:t>
      </w:r>
      <w:r w:rsidR="008C58AC">
        <w:rPr>
          <w:rFonts w:ascii="Times New Roman" w:hAnsi="Times New Roman" w:cs="Times New Roman"/>
        </w:rPr>
        <w:t>,</w:t>
      </w:r>
      <w:r w:rsidRPr="008B3C59">
        <w:rPr>
          <w:rFonts w:ascii="Times New Roman" w:hAnsi="Times New Roman" w:cs="Times New Roman"/>
        </w:rPr>
        <w:t xml:space="preserve"> and H1650 cells incubated</w:t>
      </w:r>
      <w:r w:rsidR="002919D8">
        <w:rPr>
          <w:rFonts w:ascii="Times New Roman" w:hAnsi="Times New Roman" w:cs="Times New Roman"/>
        </w:rPr>
        <w:t xml:space="preserve"> </w:t>
      </w:r>
      <w:r w:rsidR="00CC4A44">
        <w:rPr>
          <w:rFonts w:ascii="Times New Roman" w:hAnsi="Times New Roman" w:cs="Times New Roman"/>
        </w:rPr>
        <w:t>with</w:t>
      </w:r>
      <w:r w:rsidR="002919D8">
        <w:rPr>
          <w:rFonts w:ascii="Times New Roman" w:hAnsi="Times New Roman" w:cs="Times New Roman"/>
        </w:rPr>
        <w:t xml:space="preserve"> or without</w:t>
      </w:r>
      <w:r w:rsidRPr="008B3C59">
        <w:rPr>
          <w:rFonts w:ascii="Times New Roman" w:hAnsi="Times New Roman" w:cs="Times New Roman"/>
        </w:rPr>
        <w:t xml:space="preserve"> 250</w:t>
      </w:r>
      <w:r w:rsidR="002E76D5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μM H</w:t>
      </w:r>
      <w:r w:rsidRPr="008B3C59">
        <w:rPr>
          <w:rFonts w:ascii="Times New Roman" w:hAnsi="Times New Roman" w:cs="Times New Roman"/>
          <w:vertAlign w:val="subscript"/>
        </w:rPr>
        <w:t>2</w:t>
      </w:r>
      <w:r w:rsidRPr="008B3C59">
        <w:rPr>
          <w:rFonts w:ascii="Times New Roman" w:hAnsi="Times New Roman" w:cs="Times New Roman"/>
        </w:rPr>
        <w:t>O</w:t>
      </w:r>
      <w:r w:rsidRPr="008B3C59">
        <w:rPr>
          <w:rFonts w:ascii="Times New Roman" w:hAnsi="Times New Roman" w:cs="Times New Roman"/>
          <w:vertAlign w:val="subscript"/>
        </w:rPr>
        <w:t>2</w:t>
      </w:r>
      <w:r w:rsidR="00CC4A44">
        <w:rPr>
          <w:rFonts w:ascii="Times New Roman" w:hAnsi="Times New Roman" w:cs="Times New Roman"/>
        </w:rPr>
        <w:t xml:space="preserve"> and/or</w:t>
      </w:r>
      <w:r w:rsidR="002919D8">
        <w:rPr>
          <w:rFonts w:ascii="Times New Roman" w:hAnsi="Times New Roman" w:cs="Times New Roman"/>
        </w:rPr>
        <w:t xml:space="preserve"> </w:t>
      </w:r>
      <w:proofErr w:type="spellStart"/>
      <w:r w:rsidRPr="008B3C59">
        <w:rPr>
          <w:rFonts w:ascii="Times New Roman" w:hAnsi="Times New Roman" w:cs="Times New Roman"/>
        </w:rPr>
        <w:t>DGATi</w:t>
      </w:r>
      <w:proofErr w:type="spellEnd"/>
      <w:r w:rsidRPr="008B3C59">
        <w:rPr>
          <w:rFonts w:ascii="Times New Roman" w:hAnsi="Times New Roman" w:cs="Times New Roman"/>
        </w:rPr>
        <w:t xml:space="preserve"> (DGAT1i +DGAT2i) for 24 h</w:t>
      </w:r>
      <w:r>
        <w:rPr>
          <w:rFonts w:ascii="Times New Roman" w:hAnsi="Times New Roman" w:cs="Times New Roman" w:hint="eastAsia"/>
        </w:rPr>
        <w:t>.</w:t>
      </w:r>
      <w:r w:rsidRPr="008B3C59">
        <w:rPr>
          <w:rFonts w:ascii="Times New Roman" w:hAnsi="Times New Roman" w:cs="Times New Roman"/>
        </w:rPr>
        <w:t xml:space="preserve"> </w:t>
      </w:r>
      <w:r w:rsidR="00060BB2" w:rsidRPr="00427BE8">
        <w:rPr>
          <w:rFonts w:ascii="Times New Roman" w:hAnsi="Times New Roman" w:cs="Times New Roman"/>
          <w:szCs w:val="24"/>
        </w:rPr>
        <w:t>Mean ± SD (one-way ANOVA followed by Tukey’s post-hoc test).</w:t>
      </w:r>
      <w:r w:rsidR="00060BB2"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 w:rsidRPr="008B3C59">
        <w:rPr>
          <w:rFonts w:ascii="Times New Roman" w:hAnsi="Times New Roman" w:cs="Times New Roman"/>
        </w:rPr>
        <w:t xml:space="preserve">) </w:t>
      </w:r>
      <w:r w:rsidRPr="008B3C59">
        <w:rPr>
          <w:rFonts w:ascii="Times New Roman" w:hAnsi="Times New Roman" w:cs="Times New Roman"/>
          <w:color w:val="2E2E2E"/>
        </w:rPr>
        <w:t>Triacylglycerol level</w:t>
      </w:r>
      <w:r w:rsidRPr="008B3C59">
        <w:rPr>
          <w:rFonts w:ascii="Times New Roman" w:hAnsi="Times New Roman" w:cs="Times New Roman" w:hint="eastAsia"/>
          <w:color w:val="2E2E2E"/>
        </w:rPr>
        <w:t xml:space="preserve"> in </w:t>
      </w:r>
      <w:r w:rsidRPr="008B3C59">
        <w:rPr>
          <w:rFonts w:ascii="Times New Roman" w:hAnsi="Times New Roman" w:cs="Times New Roman"/>
        </w:rPr>
        <w:t>spheroid A549 cells</w:t>
      </w:r>
      <w:r w:rsidRPr="008B3C59">
        <w:rPr>
          <w:rFonts w:ascii="Times New Roman" w:hAnsi="Times New Roman" w:cs="Times New Roman" w:hint="eastAsia"/>
        </w:rPr>
        <w:t xml:space="preserve"> with</w:t>
      </w:r>
      <w:r w:rsidR="002919D8">
        <w:rPr>
          <w:rFonts w:ascii="Times New Roman" w:hAnsi="Times New Roman" w:cs="Times New Roman"/>
        </w:rPr>
        <w:t xml:space="preserve"> or without</w:t>
      </w:r>
      <w:r w:rsidRPr="008B3C59">
        <w:rPr>
          <w:rFonts w:ascii="Times New Roman" w:hAnsi="Times New Roman" w:cs="Times New Roman" w:hint="eastAsia"/>
        </w:rPr>
        <w:t xml:space="preserve"> DGAT1 </w:t>
      </w:r>
      <w:r w:rsidR="002919D8">
        <w:rPr>
          <w:rFonts w:ascii="Times New Roman" w:hAnsi="Times New Roman" w:cs="Times New Roman"/>
        </w:rPr>
        <w:t>and/</w:t>
      </w:r>
      <w:r w:rsidRPr="008B3C59">
        <w:rPr>
          <w:rFonts w:ascii="Times New Roman" w:hAnsi="Times New Roman" w:cs="Times New Roman" w:hint="eastAsia"/>
        </w:rPr>
        <w:t>or DGAT2 knockdown</w:t>
      </w:r>
      <w:r w:rsidRPr="008B3C59">
        <w:rPr>
          <w:rFonts w:ascii="Times New Roman" w:hAnsi="Times New Roman" w:cs="Times New Roman"/>
        </w:rPr>
        <w:t>.</w:t>
      </w:r>
      <w:r w:rsidRPr="008B3C59">
        <w:rPr>
          <w:rFonts w:ascii="Times New Roman" w:hAnsi="Times New Roman" w:cs="Times New Roman" w:hint="eastAsia"/>
        </w:rPr>
        <w:t xml:space="preserve"> </w:t>
      </w:r>
      <w:r w:rsidR="00060BB2" w:rsidRPr="00427BE8">
        <w:rPr>
          <w:rFonts w:ascii="Times New Roman" w:hAnsi="Times New Roman" w:cs="Times New Roman"/>
          <w:szCs w:val="24"/>
        </w:rPr>
        <w:t>Mean ± SD (one-way ANOVA followed by Tukey’s post-hoc test).</w:t>
      </w:r>
      <w:r w:rsidR="00060BB2"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8B3C59">
        <w:rPr>
          <w:rFonts w:ascii="Times New Roman" w:hAnsi="Times New Roman" w:cs="Times New Roman"/>
        </w:rPr>
        <w:t>)</w:t>
      </w:r>
      <w:r w:rsidRPr="008B3C59">
        <w:rPr>
          <w:rFonts w:ascii="Times New Roman" w:hAnsi="Times New Roman" w:cs="Times New Roman" w:hint="eastAsia"/>
        </w:rPr>
        <w:t xml:space="preserve"> C</w:t>
      </w:r>
      <w:r w:rsidRPr="008B3C59">
        <w:rPr>
          <w:rFonts w:ascii="Times New Roman" w:hAnsi="Times New Roman" w:cs="Times New Roman"/>
        </w:rPr>
        <w:t xml:space="preserve">ell viability of spheroid A549 cells </w:t>
      </w:r>
      <w:r w:rsidR="002919D8">
        <w:rPr>
          <w:rFonts w:ascii="Times New Roman" w:hAnsi="Times New Roman" w:cs="Times New Roman"/>
        </w:rPr>
        <w:t xml:space="preserve">with or without </w:t>
      </w:r>
      <w:r w:rsidRPr="008B3C59">
        <w:rPr>
          <w:rFonts w:ascii="Times New Roman" w:hAnsi="Times New Roman" w:cs="Times New Roman"/>
        </w:rPr>
        <w:t>DGAT</w:t>
      </w:r>
      <w:r w:rsidRPr="008B3C59">
        <w:rPr>
          <w:rFonts w:ascii="Times New Roman" w:hAnsi="Times New Roman" w:cs="Times New Roman" w:hint="eastAsia"/>
        </w:rPr>
        <w:t xml:space="preserve">1 </w:t>
      </w:r>
      <w:r w:rsidR="002919D8">
        <w:rPr>
          <w:rFonts w:ascii="Times New Roman" w:hAnsi="Times New Roman" w:cs="Times New Roman"/>
        </w:rPr>
        <w:t>and/</w:t>
      </w:r>
      <w:r w:rsidRPr="008B3C59">
        <w:rPr>
          <w:rFonts w:ascii="Times New Roman" w:hAnsi="Times New Roman" w:cs="Times New Roman" w:hint="eastAsia"/>
        </w:rPr>
        <w:t>or DGAT2 knockdown</w:t>
      </w:r>
      <w:r w:rsidR="002919D8">
        <w:rPr>
          <w:rFonts w:ascii="Times New Roman" w:hAnsi="Times New Roman" w:cs="Times New Roman"/>
        </w:rPr>
        <w:t xml:space="preserve"> following </w:t>
      </w:r>
      <w:r w:rsidR="002919D8" w:rsidRPr="008B3C59">
        <w:rPr>
          <w:rFonts w:ascii="Times New Roman" w:hAnsi="Times New Roman" w:cs="Times New Roman"/>
        </w:rPr>
        <w:t>incubat</w:t>
      </w:r>
      <w:r w:rsidR="002919D8">
        <w:rPr>
          <w:rFonts w:ascii="Times New Roman" w:hAnsi="Times New Roman" w:cs="Times New Roman"/>
        </w:rPr>
        <w:t>ion</w:t>
      </w:r>
      <w:r w:rsidR="002919D8" w:rsidRPr="008B3C59">
        <w:rPr>
          <w:rFonts w:ascii="Times New Roman" w:hAnsi="Times New Roman" w:cs="Times New Roman"/>
        </w:rPr>
        <w:t xml:space="preserve"> with 250 μM H</w:t>
      </w:r>
      <w:r w:rsidR="002919D8" w:rsidRPr="008B3C59">
        <w:rPr>
          <w:rFonts w:ascii="Times New Roman" w:hAnsi="Times New Roman" w:cs="Times New Roman"/>
          <w:vertAlign w:val="subscript"/>
        </w:rPr>
        <w:t>2</w:t>
      </w:r>
      <w:r w:rsidR="002919D8" w:rsidRPr="008B3C59">
        <w:rPr>
          <w:rFonts w:ascii="Times New Roman" w:hAnsi="Times New Roman" w:cs="Times New Roman"/>
        </w:rPr>
        <w:t>O</w:t>
      </w:r>
      <w:r w:rsidR="002919D8" w:rsidRPr="008B3C59">
        <w:rPr>
          <w:rFonts w:ascii="Times New Roman" w:hAnsi="Times New Roman" w:cs="Times New Roman"/>
          <w:vertAlign w:val="subscript"/>
        </w:rPr>
        <w:t>2</w:t>
      </w:r>
      <w:r w:rsidR="002919D8" w:rsidRPr="008B3C59">
        <w:rPr>
          <w:rFonts w:ascii="Times New Roman" w:hAnsi="Times New Roman" w:cs="Times New Roman"/>
        </w:rPr>
        <w:t xml:space="preserve"> in</w:t>
      </w:r>
      <w:r w:rsidRPr="008B3C59">
        <w:rPr>
          <w:rFonts w:ascii="Times New Roman" w:hAnsi="Times New Roman" w:cs="Times New Roman"/>
        </w:rPr>
        <w:t xml:space="preserve"> for 24 </w:t>
      </w:r>
      <w:r w:rsidRPr="008B3C59">
        <w:rPr>
          <w:rFonts w:ascii="Times New Roman" w:hAnsi="Times New Roman" w:cs="Times New Roman"/>
        </w:rPr>
        <w:lastRenderedPageBreak/>
        <w:t xml:space="preserve">h. </w:t>
      </w:r>
      <w:r w:rsidR="00060BB2" w:rsidRPr="00427BE8">
        <w:rPr>
          <w:rFonts w:ascii="Times New Roman" w:hAnsi="Times New Roman" w:cs="Times New Roman"/>
          <w:szCs w:val="24"/>
        </w:rPr>
        <w:t>Mean ± SD (one-way ANOVA followed by Tukey’</w:t>
      </w:r>
      <w:r w:rsidR="00060BB2" w:rsidRPr="00496615">
        <w:rPr>
          <w:rFonts w:ascii="Times New Roman" w:hAnsi="Times New Roman" w:cs="Times New Roman"/>
          <w:szCs w:val="24"/>
        </w:rPr>
        <w:t>s post-hoc test).</w:t>
      </w:r>
      <w:r w:rsidR="00060BB2" w:rsidRPr="00496615">
        <w:rPr>
          <w:rFonts w:ascii="Times New Roman" w:hAnsi="Times New Roman" w:cs="Times New Roman"/>
        </w:rPr>
        <w:t xml:space="preserve"> </w:t>
      </w:r>
      <w:r w:rsidRPr="00496615">
        <w:rPr>
          <w:rFonts w:ascii="Times New Roman" w:hAnsi="Times New Roman" w:cs="Times New Roman"/>
        </w:rPr>
        <w:t>(</w:t>
      </w:r>
      <w:r w:rsidRPr="00496615">
        <w:rPr>
          <w:rFonts w:ascii="Times New Roman" w:hAnsi="Times New Roman" w:cs="Times New Roman" w:hint="eastAsia"/>
        </w:rPr>
        <w:t>D</w:t>
      </w:r>
      <w:r w:rsidRPr="00496615">
        <w:rPr>
          <w:rFonts w:ascii="Times New Roman" w:hAnsi="Times New Roman" w:cs="Times New Roman"/>
        </w:rPr>
        <w:t>) Triacylglycerol level in spheroid culture treated with</w:t>
      </w:r>
      <w:r w:rsidR="00FF21B9" w:rsidRPr="00496615">
        <w:rPr>
          <w:rFonts w:ascii="Times New Roman" w:hAnsi="Times New Roman" w:cs="Times New Roman"/>
        </w:rPr>
        <w:t xml:space="preserve"> or without</w:t>
      </w:r>
      <w:r w:rsidRPr="00496615">
        <w:rPr>
          <w:rFonts w:ascii="Times New Roman" w:hAnsi="Times New Roman" w:cs="Times New Roman"/>
        </w:rPr>
        <w:t xml:space="preserve"> H</w:t>
      </w:r>
      <w:r w:rsidRPr="00496615">
        <w:rPr>
          <w:rFonts w:ascii="Times New Roman" w:hAnsi="Times New Roman" w:cs="Times New Roman"/>
          <w:vertAlign w:val="subscript"/>
        </w:rPr>
        <w:t>2</w:t>
      </w:r>
      <w:r w:rsidRPr="00496615">
        <w:rPr>
          <w:rFonts w:ascii="Times New Roman" w:hAnsi="Times New Roman" w:cs="Times New Roman"/>
        </w:rPr>
        <w:t>O</w:t>
      </w:r>
      <w:r w:rsidRPr="00496615">
        <w:rPr>
          <w:rFonts w:ascii="Times New Roman" w:hAnsi="Times New Roman" w:cs="Times New Roman"/>
          <w:vertAlign w:val="subscript"/>
        </w:rPr>
        <w:t>2</w:t>
      </w:r>
      <w:r w:rsidRPr="00496615">
        <w:rPr>
          <w:rFonts w:ascii="Times New Roman" w:hAnsi="Times New Roman" w:cs="Times New Roman"/>
        </w:rPr>
        <w:t xml:space="preserve"> (250</w:t>
      </w:r>
      <w:r w:rsidR="002E76D5" w:rsidRPr="00496615">
        <w:rPr>
          <w:rFonts w:ascii="Times New Roman" w:hAnsi="Times New Roman" w:cs="Times New Roman"/>
        </w:rPr>
        <w:t xml:space="preserve"> </w:t>
      </w:r>
      <w:r w:rsidRPr="00496615">
        <w:rPr>
          <w:rFonts w:ascii="Times New Roman" w:hAnsi="Times New Roman" w:cs="Times New Roman"/>
        </w:rPr>
        <w:t xml:space="preserve">μM) </w:t>
      </w:r>
      <w:r w:rsidR="00FF21B9" w:rsidRPr="00496615">
        <w:rPr>
          <w:rFonts w:ascii="Times New Roman" w:hAnsi="Times New Roman" w:cs="Times New Roman"/>
        </w:rPr>
        <w:t xml:space="preserve">in the presence of </w:t>
      </w:r>
      <w:r w:rsidRPr="00496615">
        <w:rPr>
          <w:rFonts w:ascii="Times New Roman" w:hAnsi="Times New Roman" w:cs="Times New Roman"/>
        </w:rPr>
        <w:t>vehicle, TC (ACSL inhibitor, 10</w:t>
      </w:r>
      <w:r w:rsidR="002E76D5" w:rsidRPr="00496615">
        <w:rPr>
          <w:rFonts w:ascii="Times New Roman" w:hAnsi="Times New Roman" w:cs="Times New Roman"/>
        </w:rPr>
        <w:t xml:space="preserve"> </w:t>
      </w:r>
      <w:r w:rsidRPr="00496615">
        <w:rPr>
          <w:rFonts w:ascii="Times New Roman" w:hAnsi="Times New Roman" w:cs="Times New Roman"/>
        </w:rPr>
        <w:t>μM) or RG (ACSL4 inhibitor, 20</w:t>
      </w:r>
      <w:r w:rsidR="00FF21B9" w:rsidRPr="00496615">
        <w:rPr>
          <w:rFonts w:ascii="Times New Roman" w:hAnsi="Times New Roman" w:cs="Times New Roman"/>
        </w:rPr>
        <w:t xml:space="preserve"> </w:t>
      </w:r>
      <w:r w:rsidRPr="00496615">
        <w:rPr>
          <w:rFonts w:ascii="Times New Roman" w:hAnsi="Times New Roman" w:cs="Times New Roman"/>
        </w:rPr>
        <w:t xml:space="preserve">μM) for 24 h. </w:t>
      </w:r>
      <w:r w:rsidR="00060BB2" w:rsidRPr="00496615">
        <w:rPr>
          <w:rFonts w:ascii="Times New Roman" w:hAnsi="Times New Roman" w:cs="Times New Roman"/>
          <w:szCs w:val="24"/>
        </w:rPr>
        <w:t>Mean ± SD (one-way ANOVA followed by Tukey’s post-hoc test).</w:t>
      </w:r>
      <w:r w:rsidR="00060BB2" w:rsidRPr="00496615">
        <w:rPr>
          <w:rFonts w:ascii="Times New Roman" w:hAnsi="Times New Roman" w:cs="Times New Roman"/>
        </w:rPr>
        <w:t xml:space="preserve"> </w:t>
      </w:r>
      <w:r w:rsidRPr="00496615">
        <w:rPr>
          <w:rFonts w:ascii="Times New Roman" w:hAnsi="Times New Roman" w:cs="Times New Roman"/>
        </w:rPr>
        <w:t>(</w:t>
      </w:r>
      <w:r w:rsidRPr="00496615">
        <w:rPr>
          <w:rFonts w:ascii="Times New Roman" w:hAnsi="Times New Roman" w:cs="Times New Roman" w:hint="eastAsia"/>
        </w:rPr>
        <w:t>E</w:t>
      </w:r>
      <w:r w:rsidRPr="00496615">
        <w:rPr>
          <w:rFonts w:ascii="Times New Roman" w:hAnsi="Times New Roman" w:cs="Times New Roman"/>
        </w:rPr>
        <w:t>) BODIPY 493/503 staining (green) for lipid droplets in spheroid culture treated with</w:t>
      </w:r>
      <w:r w:rsidR="00FF21B9" w:rsidRPr="00496615">
        <w:rPr>
          <w:rFonts w:ascii="Times New Roman" w:hAnsi="Times New Roman" w:cs="Times New Roman" w:hint="eastAsia"/>
        </w:rPr>
        <w:t xml:space="preserve"> o</w:t>
      </w:r>
      <w:r w:rsidR="00FF21B9" w:rsidRPr="00496615">
        <w:rPr>
          <w:rFonts w:ascii="Times New Roman" w:hAnsi="Times New Roman" w:cs="Times New Roman"/>
        </w:rPr>
        <w:t>r without</w:t>
      </w:r>
      <w:r w:rsidRPr="00496615">
        <w:rPr>
          <w:rFonts w:ascii="Times New Roman" w:hAnsi="Times New Roman" w:cs="Times New Roman"/>
        </w:rPr>
        <w:t xml:space="preserve"> TC (ACSL inhibitor, 10</w:t>
      </w:r>
      <w:r w:rsidR="002E76D5" w:rsidRPr="00496615">
        <w:rPr>
          <w:rFonts w:ascii="Times New Roman" w:hAnsi="Times New Roman" w:cs="Times New Roman"/>
        </w:rPr>
        <w:t xml:space="preserve"> </w:t>
      </w:r>
      <w:r w:rsidRPr="00496615">
        <w:rPr>
          <w:rFonts w:ascii="Times New Roman" w:hAnsi="Times New Roman" w:cs="Times New Roman"/>
        </w:rPr>
        <w:t>μM) or RG (ACSL4 inhibitor, 20</w:t>
      </w:r>
      <w:r w:rsidR="002E76D5" w:rsidRPr="00496615">
        <w:rPr>
          <w:rFonts w:ascii="Times New Roman" w:hAnsi="Times New Roman" w:cs="Times New Roman"/>
        </w:rPr>
        <w:t xml:space="preserve"> </w:t>
      </w:r>
      <w:r w:rsidRPr="00496615">
        <w:rPr>
          <w:rFonts w:ascii="Times New Roman" w:hAnsi="Times New Roman" w:cs="Times New Roman"/>
        </w:rPr>
        <w:t>μM) for 24 h. Cell nuclei were stained with DAPI (blue).</w:t>
      </w:r>
      <w:r w:rsidRPr="00496615">
        <w:rPr>
          <w:rFonts w:ascii="Times New Roman" w:hAnsi="Times New Roman" w:cs="Times New Roman" w:hint="eastAsia"/>
        </w:rPr>
        <w:t xml:space="preserve"> </w:t>
      </w:r>
      <w:r w:rsidR="00060BB2" w:rsidRPr="00496615">
        <w:rPr>
          <w:rFonts w:ascii="Times New Roman" w:eastAsia="Arial Unicode MS" w:hAnsi="Times New Roman" w:cs="Times New Roman" w:hint="eastAsia"/>
        </w:rPr>
        <w:t>*</w:t>
      </w:r>
      <w:r w:rsidR="00060BB2" w:rsidRPr="00496615">
        <w:rPr>
          <w:rFonts w:ascii="Times New Roman" w:hAnsi="Times New Roman" w:cs="Times New Roman"/>
          <w:i/>
        </w:rPr>
        <w:t>P</w:t>
      </w:r>
      <w:r w:rsidR="00060BB2" w:rsidRPr="00496615">
        <w:rPr>
          <w:rFonts w:ascii="Times New Roman" w:hAnsi="Times New Roman" w:cs="Times New Roman"/>
        </w:rPr>
        <w:t>＜</w:t>
      </w:r>
      <w:r w:rsidR="00060BB2" w:rsidRPr="00496615">
        <w:rPr>
          <w:rFonts w:ascii="Times New Roman" w:hAnsi="Times New Roman" w:cs="Times New Roman"/>
        </w:rPr>
        <w:t xml:space="preserve">0.05, </w:t>
      </w:r>
      <w:r w:rsidR="00060BB2" w:rsidRPr="00496615">
        <w:rPr>
          <w:rFonts w:ascii="Times New Roman" w:eastAsia="Arial Unicode MS" w:hAnsi="Times New Roman" w:cs="Times New Roman" w:hint="eastAsia"/>
        </w:rPr>
        <w:t>**</w:t>
      </w:r>
      <w:r w:rsidR="00060BB2" w:rsidRPr="00496615">
        <w:rPr>
          <w:rFonts w:ascii="Times New Roman" w:hAnsi="Times New Roman" w:cs="Times New Roman"/>
          <w:i/>
        </w:rPr>
        <w:t>P</w:t>
      </w:r>
      <w:r w:rsidR="00060BB2" w:rsidRPr="00496615">
        <w:rPr>
          <w:rFonts w:ascii="Times New Roman" w:hAnsi="Times New Roman" w:cs="Times New Roman"/>
        </w:rPr>
        <w:t>＜</w:t>
      </w:r>
      <w:r w:rsidR="00060BB2" w:rsidRPr="00496615">
        <w:rPr>
          <w:rFonts w:ascii="Times New Roman" w:hAnsi="Times New Roman" w:cs="Times New Roman"/>
        </w:rPr>
        <w:t xml:space="preserve">0.01, </w:t>
      </w:r>
      <w:r w:rsidR="00060BB2" w:rsidRPr="00496615">
        <w:rPr>
          <w:rFonts w:ascii="Times New Roman" w:eastAsia="Arial Unicode MS" w:hAnsi="Times New Roman" w:cs="Times New Roman"/>
        </w:rPr>
        <w:t>***</w:t>
      </w:r>
      <w:r w:rsidR="00060BB2" w:rsidRPr="00496615">
        <w:rPr>
          <w:rFonts w:ascii="Times New Roman" w:hAnsi="Times New Roman" w:cs="Times New Roman"/>
          <w:i/>
        </w:rPr>
        <w:t>P</w:t>
      </w:r>
      <w:r w:rsidR="00060BB2" w:rsidRPr="00496615">
        <w:rPr>
          <w:rFonts w:ascii="Times New Roman" w:hAnsi="Times New Roman" w:cs="Times New Roman"/>
        </w:rPr>
        <w:t>＜</w:t>
      </w:r>
      <w:r w:rsidR="00060BB2" w:rsidRPr="00496615">
        <w:rPr>
          <w:rFonts w:ascii="Times New Roman" w:hAnsi="Times New Roman" w:cs="Times New Roman"/>
        </w:rPr>
        <w:t>0.00</w:t>
      </w:r>
      <w:r w:rsidR="00060BB2" w:rsidRPr="008B3C59">
        <w:rPr>
          <w:rFonts w:ascii="Times New Roman" w:hAnsi="Times New Roman" w:cs="Times New Roman"/>
        </w:rPr>
        <w:t xml:space="preserve">1, </w:t>
      </w:r>
      <w:r w:rsidR="00060BB2" w:rsidRPr="008B3C59">
        <w:rPr>
          <w:rFonts w:ascii="Times New Roman" w:eastAsia="Arial Unicode MS" w:hAnsi="Times New Roman" w:cs="Times New Roman"/>
        </w:rPr>
        <w:t>***</w:t>
      </w:r>
      <w:r w:rsidR="00060BB2">
        <w:rPr>
          <w:rFonts w:ascii="Times New Roman" w:eastAsia="Arial Unicode MS" w:hAnsi="Times New Roman" w:cs="Times New Roman"/>
        </w:rPr>
        <w:t>*</w:t>
      </w:r>
      <w:r w:rsidR="00060BB2" w:rsidRPr="008B3C59">
        <w:rPr>
          <w:rFonts w:ascii="Times New Roman" w:hAnsi="Times New Roman" w:cs="Times New Roman"/>
          <w:i/>
        </w:rPr>
        <w:t>P</w:t>
      </w:r>
      <w:r w:rsidR="00060BB2" w:rsidRPr="008B3C59">
        <w:rPr>
          <w:rFonts w:ascii="Times New Roman" w:hAnsi="Times New Roman" w:cs="Times New Roman"/>
        </w:rPr>
        <w:t>＜</w:t>
      </w:r>
      <w:r w:rsidR="00060BB2" w:rsidRPr="008B3C59">
        <w:rPr>
          <w:rFonts w:ascii="Times New Roman" w:hAnsi="Times New Roman" w:cs="Times New Roman"/>
        </w:rPr>
        <w:t>0.00</w:t>
      </w:r>
      <w:r w:rsidR="00060BB2">
        <w:rPr>
          <w:rFonts w:ascii="Times New Roman" w:hAnsi="Times New Roman" w:cs="Times New Roman"/>
        </w:rPr>
        <w:t>0</w:t>
      </w:r>
      <w:r w:rsidR="00060BB2" w:rsidRPr="008B3C59">
        <w:rPr>
          <w:rFonts w:ascii="Times New Roman" w:hAnsi="Times New Roman" w:cs="Times New Roman"/>
        </w:rPr>
        <w:t>1.</w:t>
      </w:r>
      <w:r w:rsidRPr="00773F04">
        <w:rPr>
          <w:rFonts w:ascii="Times New Roman" w:hAnsi="Times New Roman" w:cs="Times New Roman"/>
        </w:rPr>
        <w:t xml:space="preserve"> </w:t>
      </w:r>
    </w:p>
    <w:p w14:paraId="5E01188E" w14:textId="77777777" w:rsidR="00C95FB1" w:rsidRDefault="00C95FB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4A91F6" w14:textId="044AD3A5" w:rsidR="00970B7E" w:rsidRDefault="009C0651">
      <w:pPr>
        <w:widowControl/>
        <w:rPr>
          <w:rFonts w:ascii="Times New Roman" w:hAnsi="Times New Roman" w:cs="Times New Roman"/>
        </w:rPr>
      </w:pPr>
      <w:r w:rsidRPr="009C06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0F259E" wp14:editId="7ACD12B9">
            <wp:extent cx="4343400" cy="2272449"/>
            <wp:effectExtent l="0" t="0" r="0" b="0"/>
            <wp:docPr id="1" name="圖片 1" descr="D:\Han\實驗 Data\Lung Cancer-TAG\Fig\Tiff\20231205\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n\實驗 Data\Lung Cancer-TAG\Fig\Tiff\20231205\Fig S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479" cy="228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AAF8" w14:textId="1C036180" w:rsidR="00A3504D" w:rsidRPr="003C7576" w:rsidRDefault="00970B7E">
      <w:pPr>
        <w:widowControl/>
        <w:rPr>
          <w:rFonts w:ascii="Times New Roman" w:hAnsi="Times New Roman" w:cs="Times New Roman"/>
          <w:b/>
        </w:rPr>
      </w:pPr>
      <w:r w:rsidRPr="008B3C59">
        <w:rPr>
          <w:rFonts w:ascii="Times New Roman" w:hAnsi="Times New Roman" w:cs="Times New Roman"/>
          <w:b/>
        </w:rPr>
        <w:t>Supplementary Fig</w:t>
      </w:r>
      <w:r>
        <w:rPr>
          <w:rFonts w:ascii="Times New Roman" w:hAnsi="Times New Roman" w:cs="Times New Roman"/>
          <w:b/>
        </w:rPr>
        <w:t xml:space="preserve">ure </w:t>
      </w:r>
      <w:r w:rsidR="006F47F9">
        <w:rPr>
          <w:rFonts w:ascii="Times New Roman" w:hAnsi="Times New Roman" w:cs="Times New Roman"/>
          <w:b/>
        </w:rPr>
        <w:t>5</w:t>
      </w:r>
      <w:r w:rsidRPr="008B3C59">
        <w:rPr>
          <w:rFonts w:ascii="Times New Roman" w:hAnsi="Times New Roman" w:cs="Times New Roman"/>
          <w:b/>
        </w:rPr>
        <w:t>.</w:t>
      </w:r>
      <w:r w:rsidR="006E525F">
        <w:rPr>
          <w:rFonts w:ascii="Times New Roman" w:hAnsi="Times New Roman" w:cs="Times New Roman" w:hint="eastAsia"/>
          <w:b/>
        </w:rPr>
        <w:t xml:space="preserve"> </w:t>
      </w:r>
      <w:r w:rsidR="003C7576" w:rsidRPr="003C7576">
        <w:rPr>
          <w:rFonts w:ascii="Times New Roman" w:hAnsi="Times New Roman" w:cs="Times New Roman"/>
          <w:b/>
          <w:noProof/>
        </w:rPr>
        <w:t>Survival analysis</w:t>
      </w:r>
      <w:r w:rsidR="003C7576" w:rsidRPr="006E525F">
        <w:rPr>
          <w:rFonts w:ascii="Times New Roman" w:hAnsi="Times New Roman" w:cs="Times New Roman"/>
          <w:b/>
          <w:noProof/>
        </w:rPr>
        <w:t xml:space="preserve"> of TAGsig's significance in lung adenocarcinoma was validated across two additional datasets: GSE37745 and TCGA_LUAD.</w:t>
      </w:r>
    </w:p>
    <w:p w14:paraId="6E3AA5B6" w14:textId="77777777" w:rsidR="00A3504D" w:rsidRPr="002E1FD6" w:rsidRDefault="00A3504D">
      <w:pPr>
        <w:widowControl/>
        <w:rPr>
          <w:rFonts w:ascii="Times New Roman" w:hAnsi="Times New Roman" w:cs="Times New Roman"/>
          <w:b/>
        </w:rPr>
      </w:pPr>
    </w:p>
    <w:p w14:paraId="5AF42B1B" w14:textId="173B784F" w:rsidR="002E1FD6" w:rsidRDefault="002E1FD6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B17E7BC" w14:textId="27559FDA" w:rsidR="00C95FB1" w:rsidRPr="008B3C59" w:rsidRDefault="009C0651" w:rsidP="00C95FB1">
      <w:pPr>
        <w:rPr>
          <w:rFonts w:ascii="Times New Roman" w:hAnsi="Times New Roman" w:cs="Times New Roman"/>
        </w:rPr>
      </w:pPr>
      <w:r w:rsidRPr="009C065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A14D71" wp14:editId="2BFA97DE">
            <wp:extent cx="5274310" cy="5191200"/>
            <wp:effectExtent l="0" t="0" r="2540" b="9525"/>
            <wp:docPr id="2" name="圖片 2" descr="D:\Han\實驗 Data\Lung Cancer-TAG\Fig\Tiff\20231205\Fig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an\實驗 Data\Lung Cancer-TAG\Fig\Tiff\20231205\Fig S6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20392" w14:textId="01FE9AA7" w:rsidR="00C95FB1" w:rsidRPr="00181990" w:rsidRDefault="00C95FB1" w:rsidP="00483974">
      <w:pPr>
        <w:jc w:val="both"/>
        <w:rPr>
          <w:rFonts w:ascii="Times New Roman" w:hAnsi="Times New Roman" w:cs="Times New Roman"/>
        </w:rPr>
      </w:pPr>
      <w:r w:rsidRPr="008B3C59">
        <w:rPr>
          <w:rFonts w:ascii="Times New Roman" w:hAnsi="Times New Roman" w:cs="Times New Roman"/>
          <w:b/>
        </w:rPr>
        <w:t>Supplementary Fig</w:t>
      </w:r>
      <w:r w:rsidR="008C58AC">
        <w:rPr>
          <w:rFonts w:ascii="Times New Roman" w:hAnsi="Times New Roman" w:cs="Times New Roman"/>
          <w:b/>
        </w:rPr>
        <w:t xml:space="preserve">ure </w:t>
      </w:r>
      <w:r w:rsidR="008902CF">
        <w:rPr>
          <w:rFonts w:ascii="Times New Roman" w:hAnsi="Times New Roman" w:cs="Times New Roman"/>
          <w:b/>
        </w:rPr>
        <w:t>6</w:t>
      </w:r>
      <w:r w:rsidRPr="008B3C59">
        <w:rPr>
          <w:rFonts w:ascii="Times New Roman" w:hAnsi="Times New Roman" w:cs="Times New Roman"/>
          <w:b/>
        </w:rPr>
        <w:t xml:space="preserve">. </w:t>
      </w:r>
      <w:r w:rsidRPr="008B3C59">
        <w:rPr>
          <w:rFonts w:ascii="Times New Roman" w:hAnsi="Times New Roman" w:cs="Times New Roman" w:hint="eastAsia"/>
          <w:b/>
        </w:rPr>
        <w:t>N</w:t>
      </w:r>
      <w:r w:rsidRPr="008B3C59">
        <w:rPr>
          <w:rFonts w:ascii="Times New Roman" w:hAnsi="Times New Roman" w:cs="Times New Roman"/>
          <w:b/>
        </w:rPr>
        <w:t>uclear localization of YAP</w:t>
      </w:r>
      <w:r>
        <w:rPr>
          <w:rFonts w:ascii="Times New Roman" w:hAnsi="Times New Roman" w:cs="Times New Roman"/>
          <w:b/>
        </w:rPr>
        <w:t>1</w:t>
      </w:r>
      <w:r w:rsidRPr="008B3C59">
        <w:rPr>
          <w:rFonts w:ascii="Times New Roman" w:hAnsi="Times New Roman" w:cs="Times New Roman"/>
          <w:b/>
        </w:rPr>
        <w:t xml:space="preserve"> is promoted </w:t>
      </w:r>
      <w:r w:rsidRPr="008B3C59">
        <w:rPr>
          <w:rFonts w:ascii="Times New Roman" w:hAnsi="Times New Roman" w:cs="Times New Roman" w:hint="eastAsia"/>
          <w:b/>
        </w:rPr>
        <w:t>by</w:t>
      </w:r>
      <w:r w:rsidRPr="008B3C59">
        <w:rPr>
          <w:rFonts w:ascii="Times New Roman" w:hAnsi="Times New Roman" w:cs="Times New Roman"/>
          <w:b/>
        </w:rPr>
        <w:t xml:space="preserve"> YAP</w:t>
      </w:r>
      <w:r w:rsidRPr="008B3C59">
        <w:rPr>
          <w:rFonts w:ascii="Times New Roman" w:hAnsi="Times New Roman" w:cs="Times New Roman" w:hint="eastAsia"/>
          <w:b/>
        </w:rPr>
        <w:t>1 (Y357) in c</w:t>
      </w:r>
      <w:r w:rsidRPr="008B3C59">
        <w:rPr>
          <w:rFonts w:ascii="Times New Roman" w:hAnsi="Times New Roman" w:cs="Times New Roman"/>
          <w:b/>
        </w:rPr>
        <w:t>ancer stem cells</w:t>
      </w:r>
      <w:r w:rsidRPr="008B3C59">
        <w:rPr>
          <w:rFonts w:ascii="Times New Roman" w:hAnsi="Times New Roman" w:cs="Times New Roman" w:hint="eastAsia"/>
          <w:b/>
        </w:rPr>
        <w:t xml:space="preserve">. </w:t>
      </w:r>
      <w:r w:rsidRPr="008B3C59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</w:t>
      </w:r>
      <w:r w:rsidRPr="008B3C59">
        <w:rPr>
          <w:rFonts w:ascii="Times New Roman" w:hAnsi="Times New Roman" w:cs="Times New Roman" w:hint="eastAsia"/>
        </w:rPr>
        <w:t>) Representative immunofluores</w:t>
      </w:r>
      <w:r w:rsidR="008C58AC">
        <w:rPr>
          <w:rFonts w:ascii="Times New Roman" w:hAnsi="Times New Roman" w:cs="Times New Roman"/>
        </w:rPr>
        <w:t>c</w:t>
      </w:r>
      <w:r w:rsidRPr="008B3C59">
        <w:rPr>
          <w:rFonts w:ascii="Times New Roman" w:hAnsi="Times New Roman" w:cs="Times New Roman" w:hint="eastAsia"/>
        </w:rPr>
        <w:t xml:space="preserve">ence images </w:t>
      </w:r>
      <w:r w:rsidR="00FF21B9">
        <w:rPr>
          <w:rFonts w:ascii="Times New Roman" w:hAnsi="Times New Roman" w:cs="Times New Roman"/>
        </w:rPr>
        <w:t>showing</w:t>
      </w:r>
      <w:r w:rsidR="00FF21B9">
        <w:rPr>
          <w:rFonts w:ascii="Times New Roman" w:hAnsi="Times New Roman" w:cs="Times New Roman" w:hint="eastAsia"/>
        </w:rPr>
        <w:t xml:space="preserve"> </w:t>
      </w:r>
      <w:r w:rsidR="008C58A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 xml:space="preserve">subcellular location of YAP1 </w:t>
      </w:r>
      <w:r w:rsidRPr="008B3C59">
        <w:rPr>
          <w:rFonts w:ascii="Times New Roman" w:hAnsi="Times New Roman" w:cs="Times New Roman" w:hint="eastAsia"/>
        </w:rPr>
        <w:t xml:space="preserve">and TEAD1 </w:t>
      </w:r>
      <w:r w:rsidRPr="008B3C59">
        <w:rPr>
          <w:rFonts w:ascii="Times New Roman" w:hAnsi="Times New Roman" w:cs="Times New Roman"/>
        </w:rPr>
        <w:t>in adherent and spheroid A549 cells</w:t>
      </w:r>
      <w:r w:rsidRPr="008B3C59">
        <w:rPr>
          <w:rFonts w:ascii="Times New Roman" w:hAnsi="Times New Roman" w:cs="Times New Roman" w:hint="eastAsia"/>
        </w:rPr>
        <w:t>. C</w:t>
      </w:r>
      <w:r w:rsidRPr="008B3C59">
        <w:rPr>
          <w:rFonts w:ascii="Times New Roman" w:hAnsi="Times New Roman" w:cs="Times New Roman"/>
        </w:rPr>
        <w:t xml:space="preserve">ell nuclei were </w:t>
      </w:r>
      <w:r w:rsidR="00FF21B9">
        <w:rPr>
          <w:rFonts w:ascii="Times New Roman" w:hAnsi="Times New Roman" w:cs="Times New Roman"/>
        </w:rPr>
        <w:t>counter</w:t>
      </w:r>
      <w:r w:rsidRPr="008B3C59">
        <w:rPr>
          <w:rFonts w:ascii="Times New Roman" w:hAnsi="Times New Roman" w:cs="Times New Roman"/>
        </w:rPr>
        <w:t>stained with DAPI</w:t>
      </w:r>
      <w:r w:rsidRPr="008B3C59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 xml:space="preserve">) </w:t>
      </w:r>
      <w:r w:rsidRPr="00AB6BA2">
        <w:rPr>
          <w:rFonts w:ascii="Times New Roman" w:hAnsi="Times New Roman" w:cs="Times New Roman"/>
        </w:rPr>
        <w:t>Western blot of cytoplasmic (</w:t>
      </w:r>
      <w:proofErr w:type="spellStart"/>
      <w:r w:rsidRPr="00AB6BA2">
        <w:rPr>
          <w:rFonts w:ascii="Times New Roman" w:hAnsi="Times New Roman" w:cs="Times New Roman"/>
        </w:rPr>
        <w:t>Cyt</w:t>
      </w:r>
      <w:proofErr w:type="spellEnd"/>
      <w:r w:rsidRPr="00AB6BA2">
        <w:rPr>
          <w:rFonts w:ascii="Times New Roman" w:hAnsi="Times New Roman" w:cs="Times New Roman"/>
        </w:rPr>
        <w:t>) and nucleus (</w:t>
      </w:r>
      <w:proofErr w:type="spellStart"/>
      <w:r w:rsidRPr="00AB6BA2">
        <w:rPr>
          <w:rFonts w:ascii="Times New Roman" w:hAnsi="Times New Roman" w:cs="Times New Roman"/>
        </w:rPr>
        <w:t>Nuc</w:t>
      </w:r>
      <w:proofErr w:type="spellEnd"/>
      <w:r w:rsidRPr="00AB6BA2">
        <w:rPr>
          <w:rFonts w:ascii="Times New Roman" w:hAnsi="Times New Roman" w:cs="Times New Roman"/>
        </w:rPr>
        <w:t xml:space="preserve">) fractions showing </w:t>
      </w:r>
      <w:r w:rsidR="007600E4">
        <w:rPr>
          <w:rFonts w:ascii="Times New Roman" w:hAnsi="Times New Roman" w:cs="Times New Roman"/>
        </w:rPr>
        <w:t>p</w:t>
      </w:r>
      <w:r w:rsidRPr="00AB6BA2">
        <w:rPr>
          <w:rFonts w:ascii="Times New Roman" w:hAnsi="Times New Roman" w:cs="Times New Roman"/>
        </w:rPr>
        <w:t>YAP1 (</w:t>
      </w:r>
      <w:r>
        <w:rPr>
          <w:rFonts w:ascii="Times New Roman" w:hAnsi="Times New Roman" w:cs="Times New Roman" w:hint="eastAsia"/>
        </w:rPr>
        <w:t>S12</w:t>
      </w:r>
      <w:r w:rsidRPr="00AB6BA2">
        <w:rPr>
          <w:rFonts w:ascii="Times New Roman" w:hAnsi="Times New Roman" w:cs="Times New Roman"/>
        </w:rPr>
        <w:t xml:space="preserve">7) and </w:t>
      </w:r>
      <w:r w:rsidR="007600E4">
        <w:rPr>
          <w:rFonts w:ascii="Times New Roman" w:hAnsi="Times New Roman" w:cs="Times New Roman"/>
        </w:rPr>
        <w:t>p</w:t>
      </w:r>
      <w:r w:rsidRPr="00AB6BA2">
        <w:rPr>
          <w:rFonts w:ascii="Times New Roman" w:hAnsi="Times New Roman" w:cs="Times New Roman"/>
        </w:rPr>
        <w:t xml:space="preserve">YAP1 </w:t>
      </w:r>
      <w:r>
        <w:rPr>
          <w:rFonts w:ascii="Times New Roman" w:hAnsi="Times New Roman" w:cs="Times New Roman" w:hint="eastAsia"/>
        </w:rPr>
        <w:t xml:space="preserve">(S397) </w:t>
      </w:r>
      <w:r w:rsidRPr="00AB6BA2">
        <w:rPr>
          <w:rFonts w:ascii="Times New Roman" w:hAnsi="Times New Roman" w:cs="Times New Roman"/>
        </w:rPr>
        <w:t xml:space="preserve">protein expression in </w:t>
      </w:r>
      <w:r w:rsidRPr="008B3C59">
        <w:rPr>
          <w:rFonts w:ascii="Times New Roman" w:hAnsi="Times New Roman" w:cs="Times New Roman"/>
        </w:rPr>
        <w:t>adherent and spheroid</w:t>
      </w:r>
      <w:r>
        <w:rPr>
          <w:rFonts w:ascii="Times New Roman" w:hAnsi="Times New Roman" w:cs="Times New Roman" w:hint="eastAsia"/>
        </w:rPr>
        <w:t xml:space="preserve"> A549</w:t>
      </w:r>
      <w:r w:rsidRPr="00AB6BA2">
        <w:rPr>
          <w:rFonts w:ascii="Times New Roman" w:hAnsi="Times New Roman" w:cs="Times New Roman"/>
        </w:rPr>
        <w:t xml:space="preserve"> cells.</w:t>
      </w:r>
      <w:r w:rsidRPr="008B3C5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C</w:t>
      </w:r>
      <w:r w:rsidRPr="008B3C59">
        <w:rPr>
          <w:rFonts w:ascii="Times New Roman" w:hAnsi="Times New Roman" w:cs="Times New Roman"/>
        </w:rPr>
        <w:t>)</w:t>
      </w:r>
      <w:r w:rsidRPr="008B3C59">
        <w:rPr>
          <w:rFonts w:ascii="Times New Roman" w:hAnsi="Times New Roman" w:cs="Times New Roman" w:hint="eastAsia"/>
        </w:rPr>
        <w:t xml:space="preserve"> Western blot of cytoplasmic (</w:t>
      </w:r>
      <w:proofErr w:type="spellStart"/>
      <w:r w:rsidRPr="008B3C59">
        <w:rPr>
          <w:rFonts w:ascii="Times New Roman" w:hAnsi="Times New Roman" w:cs="Times New Roman" w:hint="eastAsia"/>
        </w:rPr>
        <w:t>Cyt</w:t>
      </w:r>
      <w:proofErr w:type="spellEnd"/>
      <w:r w:rsidRPr="008B3C59">
        <w:rPr>
          <w:rFonts w:ascii="Times New Roman" w:hAnsi="Times New Roman" w:cs="Times New Roman" w:hint="eastAsia"/>
        </w:rPr>
        <w:t>) and nucleus (</w:t>
      </w:r>
      <w:proofErr w:type="spellStart"/>
      <w:r w:rsidRPr="008B3C59">
        <w:rPr>
          <w:rFonts w:ascii="Times New Roman" w:hAnsi="Times New Roman" w:cs="Times New Roman" w:hint="eastAsia"/>
        </w:rPr>
        <w:t>Nuc</w:t>
      </w:r>
      <w:proofErr w:type="spellEnd"/>
      <w:r w:rsidRPr="008B3C59">
        <w:rPr>
          <w:rFonts w:ascii="Times New Roman" w:hAnsi="Times New Roman" w:cs="Times New Roman" w:hint="eastAsia"/>
        </w:rPr>
        <w:t xml:space="preserve">) fractions showing </w:t>
      </w:r>
      <w:r w:rsidR="007600E4">
        <w:rPr>
          <w:rFonts w:ascii="Times New Roman" w:hAnsi="Times New Roman" w:cs="Times New Roman"/>
        </w:rPr>
        <w:t>p</w:t>
      </w:r>
      <w:r w:rsidRPr="008B3C59">
        <w:rPr>
          <w:rFonts w:ascii="Times New Roman" w:hAnsi="Times New Roman" w:cs="Times New Roman" w:hint="eastAsia"/>
        </w:rPr>
        <w:t>YAP1 (Y357) and YAP1 protein expression in CL1-1, H1993</w:t>
      </w:r>
      <w:r w:rsidR="00483974">
        <w:rPr>
          <w:rFonts w:ascii="Times New Roman" w:hAnsi="Times New Roman" w:cs="Times New Roman"/>
        </w:rPr>
        <w:t>,</w:t>
      </w:r>
      <w:r w:rsidRPr="008B3C59">
        <w:rPr>
          <w:rFonts w:ascii="Times New Roman" w:hAnsi="Times New Roman" w:cs="Times New Roman" w:hint="eastAsia"/>
        </w:rPr>
        <w:t xml:space="preserve"> or H1650</w:t>
      </w:r>
      <w:r w:rsidRPr="008B3C59">
        <w:rPr>
          <w:rFonts w:ascii="Times New Roman" w:hAnsi="Times New Roman" w:cs="Times New Roman"/>
        </w:rPr>
        <w:t xml:space="preserve"> cells</w:t>
      </w:r>
      <w:r w:rsidRPr="008B3C59">
        <w:rPr>
          <w:rFonts w:ascii="Times New Roman" w:hAnsi="Times New Roman" w:cs="Times New Roman" w:hint="eastAsia"/>
        </w:rPr>
        <w:t>. (</w:t>
      </w:r>
      <w:r>
        <w:rPr>
          <w:rFonts w:ascii="Times New Roman" w:hAnsi="Times New Roman" w:cs="Times New Roman"/>
        </w:rPr>
        <w:t>D</w:t>
      </w:r>
      <w:r w:rsidRPr="008B3C59">
        <w:rPr>
          <w:rFonts w:ascii="Times New Roman" w:hAnsi="Times New Roman" w:cs="Times New Roman"/>
        </w:rPr>
        <w:t xml:space="preserve">) Western blot showing </w:t>
      </w:r>
      <w:r w:rsidRPr="008B3C59">
        <w:rPr>
          <w:rFonts w:ascii="Times New Roman" w:hAnsi="Times New Roman" w:cs="Times New Roman" w:hint="eastAsia"/>
        </w:rPr>
        <w:t>ACSL1</w:t>
      </w:r>
      <w:r w:rsidRPr="008B3C59">
        <w:rPr>
          <w:rFonts w:ascii="Times New Roman" w:hAnsi="Times New Roman" w:cs="Times New Roman"/>
        </w:rPr>
        <w:t xml:space="preserve">, </w:t>
      </w:r>
      <w:r w:rsidRPr="008B3C59">
        <w:rPr>
          <w:rFonts w:ascii="Times New Roman" w:hAnsi="Times New Roman" w:cs="Times New Roman" w:hint="eastAsia"/>
        </w:rPr>
        <w:t>ACSL4</w:t>
      </w:r>
      <w:r w:rsidR="00483974">
        <w:rPr>
          <w:rFonts w:ascii="Times New Roman" w:hAnsi="Times New Roman" w:cs="Times New Roman"/>
        </w:rPr>
        <w:t>,</w:t>
      </w:r>
      <w:r w:rsidRPr="008B3C59">
        <w:rPr>
          <w:rFonts w:ascii="Times New Roman" w:hAnsi="Times New Roman" w:cs="Times New Roman" w:hint="eastAsia"/>
        </w:rPr>
        <w:t xml:space="preserve"> and GPX4</w:t>
      </w:r>
      <w:r w:rsidRPr="008B3C59">
        <w:rPr>
          <w:rFonts w:ascii="Times New Roman" w:hAnsi="Times New Roman" w:cs="Times New Roman"/>
        </w:rPr>
        <w:t xml:space="preserve"> protein expression in spheroid </w:t>
      </w:r>
      <w:r w:rsidRPr="008B3C59">
        <w:rPr>
          <w:rFonts w:ascii="Times New Roman" w:hAnsi="Times New Roman" w:cs="Times New Roman" w:hint="eastAsia"/>
        </w:rPr>
        <w:t>A549 cells</w:t>
      </w:r>
      <w:r w:rsidRPr="008B3C59">
        <w:rPr>
          <w:rFonts w:ascii="Times New Roman" w:hAnsi="Times New Roman" w:cs="Times New Roman"/>
        </w:rPr>
        <w:t xml:space="preserve"> treated with</w:t>
      </w:r>
      <w:r w:rsidR="00FF21B9">
        <w:rPr>
          <w:rFonts w:ascii="Times New Roman" w:hAnsi="Times New Roman" w:cs="Times New Roman"/>
        </w:rPr>
        <w:t xml:space="preserve"> or without</w:t>
      </w:r>
      <w:r w:rsidRPr="008B3C59">
        <w:rPr>
          <w:rFonts w:ascii="Times New Roman" w:hAnsi="Times New Roman" w:cs="Times New Roman" w:hint="eastAsia"/>
        </w:rPr>
        <w:t xml:space="preserve"> PF-573228 (</w:t>
      </w:r>
      <w:r w:rsidRPr="008B3C59">
        <w:rPr>
          <w:rFonts w:ascii="Times New Roman" w:hAnsi="Times New Roman" w:cs="Times New Roman"/>
        </w:rPr>
        <w:t>10</w:t>
      </w:r>
      <w:r w:rsidRPr="008B3C59">
        <w:rPr>
          <w:rFonts w:ascii="Times New Roman" w:eastAsia="新細明體" w:hAnsi="Times New Roman" w:cs="Times New Roman"/>
        </w:rPr>
        <w:t>μ</w:t>
      </w:r>
      <w:r w:rsidRPr="008B3C59">
        <w:rPr>
          <w:rFonts w:ascii="Times New Roman" w:hAnsi="Times New Roman" w:cs="Times New Roman"/>
        </w:rPr>
        <w:t>M</w:t>
      </w:r>
      <w:r w:rsidRPr="008B3C59">
        <w:rPr>
          <w:rFonts w:ascii="Times New Roman" w:hAnsi="Times New Roman" w:cs="Times New Roman" w:hint="eastAsia"/>
        </w:rPr>
        <w:t>, an inhibitor of FAK ), LY294002 (</w:t>
      </w:r>
      <w:r w:rsidRPr="008B3C59">
        <w:rPr>
          <w:rFonts w:ascii="Times New Roman" w:hAnsi="Times New Roman" w:cs="Times New Roman"/>
        </w:rPr>
        <w:t>10</w:t>
      </w:r>
      <w:r w:rsidRPr="008B3C59">
        <w:rPr>
          <w:rFonts w:ascii="Times New Roman" w:eastAsia="新細明體" w:hAnsi="Times New Roman" w:cs="Times New Roman"/>
        </w:rPr>
        <w:t>μ</w:t>
      </w:r>
      <w:r w:rsidRPr="008B3C59">
        <w:rPr>
          <w:rFonts w:ascii="Times New Roman" w:hAnsi="Times New Roman" w:cs="Times New Roman"/>
        </w:rPr>
        <w:t>M</w:t>
      </w:r>
      <w:r w:rsidRPr="008B3C59">
        <w:rPr>
          <w:rFonts w:ascii="Times New Roman" w:hAnsi="Times New Roman" w:cs="Times New Roman" w:hint="eastAsia"/>
        </w:rPr>
        <w:t>, an inhibitor of PI3K ) or</w:t>
      </w:r>
      <w:r w:rsidRPr="008B3C59">
        <w:rPr>
          <w:rFonts w:ascii="Times New Roman" w:hAnsi="Times New Roman" w:cs="Times New Roman"/>
        </w:rPr>
        <w:t xml:space="preserve"> </w:t>
      </w:r>
      <w:r w:rsidRPr="008B3C59">
        <w:rPr>
          <w:rFonts w:ascii="Times New Roman" w:hAnsi="Times New Roman" w:cs="Times New Roman" w:hint="eastAsia"/>
        </w:rPr>
        <w:t>verteporfin (</w:t>
      </w:r>
      <w:r w:rsidRPr="008B3C59">
        <w:rPr>
          <w:rFonts w:ascii="Times New Roman" w:hAnsi="Times New Roman" w:cs="Times New Roman"/>
        </w:rPr>
        <w:t>10</w:t>
      </w:r>
      <w:r w:rsidRPr="008B3C59">
        <w:rPr>
          <w:rFonts w:ascii="Times New Roman" w:eastAsia="新細明體" w:hAnsi="Times New Roman" w:cs="Times New Roman"/>
        </w:rPr>
        <w:t>μ</w:t>
      </w:r>
      <w:r w:rsidRPr="008B3C59">
        <w:rPr>
          <w:rFonts w:ascii="Times New Roman" w:hAnsi="Times New Roman" w:cs="Times New Roman"/>
        </w:rPr>
        <w:t>M</w:t>
      </w:r>
      <w:r w:rsidRPr="008B3C59">
        <w:rPr>
          <w:rFonts w:ascii="Times New Roman" w:hAnsi="Times New Roman" w:cs="Times New Roman" w:hint="eastAsia"/>
        </w:rPr>
        <w:t>, an inhibitor of YAP1)</w:t>
      </w:r>
      <w:r w:rsidRPr="008B3C59">
        <w:rPr>
          <w:rFonts w:ascii="Times New Roman" w:hAnsi="Times New Roman" w:cs="Times New Roman"/>
        </w:rPr>
        <w:t xml:space="preserve"> for 24 h. </w:t>
      </w:r>
      <w:r w:rsidRPr="008B3C59"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E</w:t>
      </w:r>
      <w:r w:rsidR="00483974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</w:rPr>
        <w:t>)</w:t>
      </w:r>
      <w:r w:rsidRPr="008B3C59">
        <w:rPr>
          <w:rFonts w:ascii="Times New Roman" w:hAnsi="Times New Roman" w:cs="Times New Roman"/>
        </w:rPr>
        <w:t xml:space="preserve"> </w:t>
      </w:r>
      <w:r w:rsidR="00FF21B9" w:rsidRPr="008B3C59">
        <w:rPr>
          <w:rFonts w:ascii="Times New Roman" w:hAnsi="Times New Roman" w:cs="Times New Roman" w:hint="eastAsia"/>
        </w:rPr>
        <w:t>Representative immunofluores</w:t>
      </w:r>
      <w:r w:rsidR="00FF21B9">
        <w:rPr>
          <w:rFonts w:ascii="Times New Roman" w:hAnsi="Times New Roman" w:cs="Times New Roman"/>
        </w:rPr>
        <w:t>c</w:t>
      </w:r>
      <w:r w:rsidR="00FF21B9" w:rsidRPr="008B3C59">
        <w:rPr>
          <w:rFonts w:ascii="Times New Roman" w:hAnsi="Times New Roman" w:cs="Times New Roman" w:hint="eastAsia"/>
        </w:rPr>
        <w:t xml:space="preserve">ence images </w:t>
      </w:r>
      <w:r w:rsidR="00FF21B9">
        <w:rPr>
          <w:rFonts w:ascii="Times New Roman" w:hAnsi="Times New Roman" w:cs="Times New Roman"/>
        </w:rPr>
        <w:t>showing</w:t>
      </w:r>
      <w:r w:rsidR="00FF21B9">
        <w:rPr>
          <w:rFonts w:ascii="Times New Roman" w:hAnsi="Times New Roman" w:cs="Times New Roman" w:hint="eastAsia"/>
        </w:rPr>
        <w:t xml:space="preserve"> </w:t>
      </w:r>
      <w:r w:rsidR="00FF21B9">
        <w:rPr>
          <w:rFonts w:ascii="Times New Roman" w:hAnsi="Times New Roman" w:cs="Times New Roman"/>
        </w:rPr>
        <w:t xml:space="preserve">BODIPY (493/503) fluorescence in </w:t>
      </w:r>
      <w:r w:rsidR="00FF21B9" w:rsidRPr="008B3C59">
        <w:rPr>
          <w:rFonts w:ascii="Times New Roman" w:hAnsi="Times New Roman" w:cs="Times New Roman" w:hint="eastAsia"/>
        </w:rPr>
        <w:t>s</w:t>
      </w:r>
      <w:r w:rsidR="00FF21B9" w:rsidRPr="008B3C59">
        <w:rPr>
          <w:rFonts w:ascii="Times New Roman" w:hAnsi="Times New Roman" w:cs="Times New Roman"/>
        </w:rPr>
        <w:t>pheroid A549 cells</w:t>
      </w:r>
      <w:r w:rsidR="00FF21B9">
        <w:rPr>
          <w:rFonts w:ascii="Times New Roman" w:hAnsi="Times New Roman" w:cs="Times New Roman" w:hint="eastAsia"/>
        </w:rPr>
        <w:t xml:space="preserve"> </w:t>
      </w:r>
      <w:r w:rsidR="00FF21B9">
        <w:rPr>
          <w:rFonts w:ascii="Times New Roman" w:hAnsi="Times New Roman" w:cs="Times New Roman"/>
        </w:rPr>
        <w:t xml:space="preserve">treated with or without (E) </w:t>
      </w:r>
      <w:r>
        <w:rPr>
          <w:rFonts w:ascii="Times New Roman" w:hAnsi="Times New Roman" w:cs="Times New Roman" w:hint="eastAsia"/>
        </w:rPr>
        <w:t xml:space="preserve">VP inhibitor, </w:t>
      </w:r>
      <w:r w:rsidR="00FF21B9">
        <w:rPr>
          <w:rFonts w:ascii="Times New Roman" w:hAnsi="Times New Roman" w:cs="Times New Roman"/>
        </w:rPr>
        <w:t xml:space="preserve">(F) </w:t>
      </w:r>
      <w:r w:rsidRPr="008B3C59">
        <w:rPr>
          <w:rFonts w:ascii="Times New Roman" w:hAnsi="Times New Roman" w:cs="Times New Roman" w:hint="eastAsia"/>
        </w:rPr>
        <w:t>YAP1 or TEAD1 knockdown</w:t>
      </w:r>
      <w:r w:rsidRPr="008B3C59">
        <w:rPr>
          <w:rFonts w:ascii="Times New Roman" w:hAnsi="Times New Roman" w:cs="Times New Roman"/>
        </w:rPr>
        <w:t>.</w:t>
      </w:r>
      <w:r w:rsidRPr="00FE7F33">
        <w:rPr>
          <w:rFonts w:ascii="Times New Roman" w:hAnsi="Times New Roman" w:cs="Times New Roman" w:hint="eastAsia"/>
        </w:rPr>
        <w:t xml:space="preserve"> </w:t>
      </w:r>
      <w:r w:rsidRPr="008B3C59">
        <w:rPr>
          <w:rFonts w:ascii="Times New Roman" w:hAnsi="Times New Roman" w:cs="Times New Roman" w:hint="eastAsia"/>
        </w:rPr>
        <w:t>PF</w:t>
      </w:r>
      <w:r w:rsidRPr="008B3C59">
        <w:rPr>
          <w:rFonts w:ascii="Times New Roman" w:hAnsi="Times New Roman" w:cs="Times New Roman"/>
        </w:rPr>
        <w:t xml:space="preserve">, </w:t>
      </w:r>
      <w:r w:rsidRPr="008B3C59">
        <w:rPr>
          <w:rFonts w:ascii="Times New Roman" w:hAnsi="Times New Roman" w:cs="Times New Roman" w:hint="eastAsia"/>
        </w:rPr>
        <w:t>PF-573228</w:t>
      </w:r>
      <w:r w:rsidRPr="008B3C59">
        <w:rPr>
          <w:rFonts w:ascii="Times New Roman" w:hAnsi="Times New Roman" w:cs="Times New Roman"/>
        </w:rPr>
        <w:t>;</w:t>
      </w:r>
      <w:r w:rsidRPr="008B3C59">
        <w:rPr>
          <w:rFonts w:ascii="Times New Roman" w:hAnsi="Times New Roman" w:cs="Times New Roman" w:hint="eastAsia"/>
        </w:rPr>
        <w:t xml:space="preserve"> LY</w:t>
      </w:r>
      <w:r w:rsidRPr="008B3C59">
        <w:rPr>
          <w:rFonts w:ascii="Times New Roman" w:hAnsi="Times New Roman" w:cs="Times New Roman"/>
        </w:rPr>
        <w:t xml:space="preserve">, </w:t>
      </w:r>
      <w:r w:rsidRPr="008B3C59">
        <w:rPr>
          <w:rFonts w:ascii="Times New Roman" w:hAnsi="Times New Roman" w:cs="Times New Roman" w:hint="eastAsia"/>
        </w:rPr>
        <w:t>LY294002</w:t>
      </w:r>
      <w:r w:rsidRPr="008B3C59">
        <w:rPr>
          <w:rFonts w:ascii="Times New Roman" w:hAnsi="Times New Roman" w:cs="Times New Roman"/>
        </w:rPr>
        <w:t>;</w:t>
      </w:r>
      <w:r w:rsidRPr="008B3C59">
        <w:rPr>
          <w:rFonts w:ascii="Times New Roman" w:hAnsi="Times New Roman" w:cs="Times New Roman" w:hint="eastAsia"/>
        </w:rPr>
        <w:t xml:space="preserve"> VP, verteporfin.</w:t>
      </w:r>
      <w:r>
        <w:rPr>
          <w:rFonts w:ascii="Times New Roman" w:hAnsi="Times New Roman" w:cs="Times New Roman" w:hint="eastAsia"/>
        </w:rPr>
        <w:t xml:space="preserve"> </w:t>
      </w:r>
      <w:r w:rsidRPr="008B3C59">
        <w:rPr>
          <w:rFonts w:ascii="Times New Roman" w:hAnsi="Times New Roman" w:cs="Times New Roman"/>
        </w:rPr>
        <w:t>Data</w:t>
      </w:r>
      <w:r w:rsidR="0005163A">
        <w:rPr>
          <w:rFonts w:ascii="Times New Roman" w:hAnsi="Times New Roman" w:cs="Times New Roman"/>
        </w:rPr>
        <w:t xml:space="preserve"> were </w:t>
      </w:r>
      <w:proofErr w:type="spellStart"/>
      <w:r w:rsidR="005B2494">
        <w:rPr>
          <w:rFonts w:ascii="Times New Roman" w:hAnsi="Times New Roman" w:cs="Times New Roman"/>
        </w:rPr>
        <w:t>presneted</w:t>
      </w:r>
      <w:proofErr w:type="spellEnd"/>
      <w:r w:rsidRPr="008B3C59">
        <w:rPr>
          <w:rFonts w:ascii="Times New Roman" w:hAnsi="Times New Roman" w:cs="Times New Roman"/>
        </w:rPr>
        <w:t xml:space="preserve"> as mean ± </w:t>
      </w:r>
      <w:proofErr w:type="spellStart"/>
      <w:r w:rsidRPr="008B3C59">
        <w:rPr>
          <w:rFonts w:ascii="Times New Roman" w:hAnsi="Times New Roman" w:cs="Times New Roman"/>
        </w:rPr>
        <w:t>s.d.</w:t>
      </w:r>
      <w:proofErr w:type="spellEnd"/>
      <w:r w:rsidRPr="008B3C59">
        <w:rPr>
          <w:rFonts w:ascii="Times New Roman" w:hAnsi="Times New Roman" w:cs="Times New Roman"/>
        </w:rPr>
        <w:t xml:space="preserve"> **</w:t>
      </w:r>
      <w:r w:rsidRPr="008B3C59">
        <w:rPr>
          <w:rFonts w:ascii="Times New Roman" w:hAnsi="Times New Roman" w:cs="Times New Roman"/>
          <w:i/>
        </w:rPr>
        <w:t>P</w:t>
      </w:r>
      <w:r w:rsidRPr="008B3C59">
        <w:rPr>
          <w:rFonts w:ascii="Times New Roman" w:hAnsi="Times New Roman" w:cs="Times New Roman"/>
        </w:rPr>
        <w:t>＜</w:t>
      </w:r>
      <w:r w:rsidRPr="008B3C59">
        <w:rPr>
          <w:rFonts w:ascii="Times New Roman" w:hAnsi="Times New Roman" w:cs="Times New Roman"/>
        </w:rPr>
        <w:t>0.01 (</w:t>
      </w:r>
      <w:r w:rsidRPr="008B3C59">
        <w:rPr>
          <w:rFonts w:ascii="Times New Roman" w:hAnsi="Times New Roman" w:cs="Times New Roman"/>
          <w:i/>
        </w:rPr>
        <w:t>t</w:t>
      </w:r>
      <w:r w:rsidRPr="008B3C59">
        <w:rPr>
          <w:rFonts w:ascii="Times New Roman" w:hAnsi="Times New Roman" w:cs="Times New Roman"/>
        </w:rPr>
        <w:t>-test).</w:t>
      </w:r>
    </w:p>
    <w:p w14:paraId="26EFBDA6" w14:textId="77777777" w:rsidR="0044178F" w:rsidRDefault="0044178F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6825DB" w14:textId="24DFDA39" w:rsidR="0016245E" w:rsidRDefault="0016245E" w:rsidP="0016245E">
      <w:pPr>
        <w:widowControl/>
        <w:rPr>
          <w:rFonts w:ascii="Times New Roman" w:hAnsi="Times New Roman" w:cs="Times New Roman"/>
          <w:b/>
        </w:rPr>
      </w:pPr>
      <w:r w:rsidRPr="00A87015">
        <w:rPr>
          <w:rFonts w:ascii="Times New Roman" w:hAnsi="Times New Roman" w:cs="Times New Roman"/>
          <w:b/>
        </w:rPr>
        <w:lastRenderedPageBreak/>
        <w:t>Table S</w:t>
      </w:r>
      <w:r w:rsidR="00A54E75">
        <w:rPr>
          <w:rFonts w:ascii="Times New Roman" w:hAnsi="Times New Roman" w:cs="Times New Roman"/>
          <w:b/>
        </w:rPr>
        <w:t>1</w:t>
      </w:r>
      <w:r w:rsidRPr="00A87015">
        <w:rPr>
          <w:rFonts w:ascii="Times New Roman" w:hAnsi="Times New Roman" w:cs="Times New Roman"/>
          <w:b/>
        </w:rPr>
        <w:t>:</w:t>
      </w:r>
      <w:r w:rsidRPr="000B35EE">
        <w:t xml:space="preserve"> </w:t>
      </w:r>
      <w:r w:rsidRPr="008B28F0">
        <w:rPr>
          <w:rFonts w:ascii="Times New Roman" w:hAnsi="Times New Roman" w:cs="Times New Roman"/>
          <w:b/>
          <w:bCs/>
          <w:kern w:val="0"/>
          <w:szCs w:val="24"/>
        </w:rPr>
        <w:t>Identification of TEAD1 binding sites or Transcription Responsive Elements (TREs)</w:t>
      </w:r>
    </w:p>
    <w:tbl>
      <w:tblPr>
        <w:tblStyle w:val="aa"/>
        <w:tblW w:w="8296" w:type="dxa"/>
        <w:tblLook w:val="04A0" w:firstRow="1" w:lastRow="0" w:firstColumn="1" w:lastColumn="0" w:noHBand="0" w:noVBand="1"/>
      </w:tblPr>
      <w:tblGrid>
        <w:gridCol w:w="1114"/>
        <w:gridCol w:w="2527"/>
        <w:gridCol w:w="1497"/>
        <w:gridCol w:w="1117"/>
        <w:gridCol w:w="2041"/>
      </w:tblGrid>
      <w:tr w:rsidR="0016245E" w14:paraId="2F78EE3D" w14:textId="77777777" w:rsidTr="0016245E">
        <w:tc>
          <w:tcPr>
            <w:tcW w:w="1129" w:type="dxa"/>
          </w:tcPr>
          <w:p w14:paraId="57810086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b/>
                <w:sz w:val="22"/>
              </w:rPr>
            </w:pPr>
            <w:r w:rsidRPr="00091AAF">
              <w:rPr>
                <w:rFonts w:ascii="Times New Roman" w:hAnsi="Times New Roman" w:cs="Times New Roman"/>
                <w:b/>
                <w:sz w:val="22"/>
              </w:rPr>
              <w:t>Gene</w:t>
            </w:r>
          </w:p>
        </w:tc>
        <w:tc>
          <w:tcPr>
            <w:tcW w:w="2694" w:type="dxa"/>
          </w:tcPr>
          <w:p w14:paraId="0AFDF6D7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b/>
                <w:sz w:val="22"/>
              </w:rPr>
            </w:pPr>
            <w:r w:rsidRPr="00091AAF">
              <w:rPr>
                <w:rFonts w:ascii="Times New Roman" w:hAnsi="Times New Roman" w:cs="Times New Roman"/>
                <w:b/>
                <w:sz w:val="22"/>
              </w:rPr>
              <w:t>TEAD1 binding site in relation to the Transcription Start Site (TSS)</w:t>
            </w:r>
          </w:p>
        </w:tc>
        <w:tc>
          <w:tcPr>
            <w:tcW w:w="1559" w:type="dxa"/>
          </w:tcPr>
          <w:p w14:paraId="4BF347A2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b/>
                <w:sz w:val="22"/>
              </w:rPr>
            </w:pPr>
            <w:r w:rsidRPr="00091AAF">
              <w:rPr>
                <w:rFonts w:ascii="Times New Roman" w:hAnsi="Times New Roman" w:cs="Times New Roman"/>
                <w:b/>
                <w:sz w:val="22"/>
              </w:rPr>
              <w:t>Relative Score (JASPAR analysis)</w:t>
            </w:r>
          </w:p>
        </w:tc>
        <w:tc>
          <w:tcPr>
            <w:tcW w:w="850" w:type="dxa"/>
          </w:tcPr>
          <w:p w14:paraId="4F0FEE2A" w14:textId="21A03E0A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b/>
                <w:sz w:val="22"/>
              </w:rPr>
            </w:pPr>
            <w:r w:rsidRPr="00091AAF">
              <w:rPr>
                <w:rFonts w:ascii="Times New Roman" w:hAnsi="Times New Roman" w:cs="Times New Roman"/>
                <w:b/>
                <w:sz w:val="22"/>
              </w:rPr>
              <w:t>Strand</w:t>
            </w:r>
            <w:r w:rsidR="00F532CE" w:rsidRPr="00091AAF">
              <w:rPr>
                <w:rFonts w:ascii="Times New Roman" w:hAnsi="Times New Roman" w:cs="Times New Roman"/>
                <w:b/>
                <w:sz w:val="22"/>
              </w:rPr>
              <w:t xml:space="preserve"> (JASPAR analysis)</w:t>
            </w:r>
          </w:p>
        </w:tc>
        <w:tc>
          <w:tcPr>
            <w:tcW w:w="2064" w:type="dxa"/>
          </w:tcPr>
          <w:p w14:paraId="313092B5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b/>
                <w:sz w:val="22"/>
              </w:rPr>
            </w:pPr>
            <w:r w:rsidRPr="00091AAF">
              <w:rPr>
                <w:rFonts w:ascii="Times New Roman" w:hAnsi="Times New Roman" w:cs="Times New Roman"/>
                <w:b/>
                <w:sz w:val="22"/>
              </w:rPr>
              <w:t>Predicted Sequence (JASPAR analysis)</w:t>
            </w:r>
          </w:p>
        </w:tc>
      </w:tr>
      <w:tr w:rsidR="0016245E" w14:paraId="196DF612" w14:textId="77777777" w:rsidTr="0016245E">
        <w:tc>
          <w:tcPr>
            <w:tcW w:w="1129" w:type="dxa"/>
          </w:tcPr>
          <w:p w14:paraId="4D5874BF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ACSL1</w:t>
            </w:r>
          </w:p>
        </w:tc>
        <w:tc>
          <w:tcPr>
            <w:tcW w:w="2694" w:type="dxa"/>
          </w:tcPr>
          <w:p w14:paraId="5583B461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-2869</w:t>
            </w:r>
          </w:p>
        </w:tc>
        <w:tc>
          <w:tcPr>
            <w:tcW w:w="1559" w:type="dxa"/>
          </w:tcPr>
          <w:p w14:paraId="38ABC3C8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0.957</w:t>
            </w:r>
          </w:p>
        </w:tc>
        <w:tc>
          <w:tcPr>
            <w:tcW w:w="850" w:type="dxa"/>
          </w:tcPr>
          <w:p w14:paraId="3082A1A1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+</w:t>
            </w:r>
          </w:p>
        </w:tc>
        <w:tc>
          <w:tcPr>
            <w:tcW w:w="2064" w:type="dxa"/>
          </w:tcPr>
          <w:p w14:paraId="1E7F6C64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TGCATTCCTA</w:t>
            </w:r>
          </w:p>
        </w:tc>
      </w:tr>
      <w:tr w:rsidR="0016245E" w14:paraId="6D908E48" w14:textId="77777777" w:rsidTr="0016245E">
        <w:tc>
          <w:tcPr>
            <w:tcW w:w="1129" w:type="dxa"/>
          </w:tcPr>
          <w:p w14:paraId="2A85DDCB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ACSL4</w:t>
            </w:r>
          </w:p>
        </w:tc>
        <w:tc>
          <w:tcPr>
            <w:tcW w:w="2694" w:type="dxa"/>
          </w:tcPr>
          <w:p w14:paraId="6C9A72A2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-4000</w:t>
            </w:r>
          </w:p>
        </w:tc>
        <w:tc>
          <w:tcPr>
            <w:tcW w:w="1559" w:type="dxa"/>
          </w:tcPr>
          <w:p w14:paraId="7C2CB266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0.952</w:t>
            </w:r>
          </w:p>
        </w:tc>
        <w:tc>
          <w:tcPr>
            <w:tcW w:w="850" w:type="dxa"/>
          </w:tcPr>
          <w:p w14:paraId="59C4F581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064" w:type="dxa"/>
          </w:tcPr>
          <w:p w14:paraId="740B38D7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CAAATTCCTT</w:t>
            </w:r>
          </w:p>
        </w:tc>
      </w:tr>
      <w:tr w:rsidR="0016245E" w14:paraId="4CACE329" w14:textId="77777777" w:rsidTr="0016245E">
        <w:tc>
          <w:tcPr>
            <w:tcW w:w="1129" w:type="dxa"/>
          </w:tcPr>
          <w:p w14:paraId="5DAF5BDD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DGAT1</w:t>
            </w:r>
          </w:p>
        </w:tc>
        <w:tc>
          <w:tcPr>
            <w:tcW w:w="2694" w:type="dxa"/>
          </w:tcPr>
          <w:p w14:paraId="2B6402EE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-1516</w:t>
            </w:r>
          </w:p>
        </w:tc>
        <w:tc>
          <w:tcPr>
            <w:tcW w:w="1559" w:type="dxa"/>
          </w:tcPr>
          <w:p w14:paraId="36D12F8A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0.889</w:t>
            </w:r>
          </w:p>
        </w:tc>
        <w:tc>
          <w:tcPr>
            <w:tcW w:w="850" w:type="dxa"/>
          </w:tcPr>
          <w:p w14:paraId="12199B20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064" w:type="dxa"/>
          </w:tcPr>
          <w:p w14:paraId="7B60D3DE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TTCATTCCTCTG</w:t>
            </w:r>
          </w:p>
        </w:tc>
      </w:tr>
      <w:tr w:rsidR="0016245E" w14:paraId="59E1AB49" w14:textId="77777777" w:rsidTr="0016245E">
        <w:tc>
          <w:tcPr>
            <w:tcW w:w="1129" w:type="dxa"/>
          </w:tcPr>
          <w:p w14:paraId="1F936AF2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DGAT2</w:t>
            </w:r>
          </w:p>
        </w:tc>
        <w:tc>
          <w:tcPr>
            <w:tcW w:w="2694" w:type="dxa"/>
          </w:tcPr>
          <w:p w14:paraId="757A9197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-3724</w:t>
            </w:r>
          </w:p>
        </w:tc>
        <w:tc>
          <w:tcPr>
            <w:tcW w:w="1559" w:type="dxa"/>
          </w:tcPr>
          <w:p w14:paraId="7A303939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0.954</w:t>
            </w:r>
          </w:p>
        </w:tc>
        <w:tc>
          <w:tcPr>
            <w:tcW w:w="850" w:type="dxa"/>
          </w:tcPr>
          <w:p w14:paraId="27104B27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064" w:type="dxa"/>
          </w:tcPr>
          <w:p w14:paraId="371FCBFE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GACATTCCTA</w:t>
            </w:r>
          </w:p>
        </w:tc>
      </w:tr>
      <w:tr w:rsidR="0016245E" w14:paraId="35AEF790" w14:textId="77777777" w:rsidTr="0016245E">
        <w:tc>
          <w:tcPr>
            <w:tcW w:w="1129" w:type="dxa"/>
          </w:tcPr>
          <w:p w14:paraId="4174EB75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LPIN2</w:t>
            </w:r>
          </w:p>
        </w:tc>
        <w:tc>
          <w:tcPr>
            <w:tcW w:w="2694" w:type="dxa"/>
          </w:tcPr>
          <w:p w14:paraId="3D79BC79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-4652</w:t>
            </w:r>
          </w:p>
        </w:tc>
        <w:tc>
          <w:tcPr>
            <w:tcW w:w="1559" w:type="dxa"/>
          </w:tcPr>
          <w:p w14:paraId="0240470D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0.994</w:t>
            </w:r>
          </w:p>
        </w:tc>
        <w:tc>
          <w:tcPr>
            <w:tcW w:w="850" w:type="dxa"/>
          </w:tcPr>
          <w:p w14:paraId="76F27012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064" w:type="dxa"/>
          </w:tcPr>
          <w:p w14:paraId="4DC26524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CACATTCCTT</w:t>
            </w:r>
          </w:p>
        </w:tc>
      </w:tr>
      <w:tr w:rsidR="0016245E" w14:paraId="0032F5F4" w14:textId="77777777" w:rsidTr="0016245E">
        <w:tc>
          <w:tcPr>
            <w:tcW w:w="1129" w:type="dxa"/>
          </w:tcPr>
          <w:p w14:paraId="145C0EDB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PNPLA3</w:t>
            </w:r>
          </w:p>
        </w:tc>
        <w:tc>
          <w:tcPr>
            <w:tcW w:w="2694" w:type="dxa"/>
          </w:tcPr>
          <w:p w14:paraId="2AB29C3C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-1520</w:t>
            </w:r>
          </w:p>
        </w:tc>
        <w:tc>
          <w:tcPr>
            <w:tcW w:w="1559" w:type="dxa"/>
          </w:tcPr>
          <w:p w14:paraId="212077E0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0.964</w:t>
            </w:r>
          </w:p>
        </w:tc>
        <w:tc>
          <w:tcPr>
            <w:tcW w:w="850" w:type="dxa"/>
          </w:tcPr>
          <w:p w14:paraId="75A38A30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+</w:t>
            </w:r>
          </w:p>
        </w:tc>
        <w:tc>
          <w:tcPr>
            <w:tcW w:w="2064" w:type="dxa"/>
          </w:tcPr>
          <w:p w14:paraId="1DF94E06" w14:textId="77777777" w:rsidR="0016245E" w:rsidRPr="00091AAF" w:rsidRDefault="0016245E" w:rsidP="00252D27">
            <w:pPr>
              <w:widowControl/>
              <w:rPr>
                <w:rFonts w:ascii="Times New Roman" w:hAnsi="Times New Roman" w:cs="Times New Roman"/>
                <w:sz w:val="22"/>
              </w:rPr>
            </w:pPr>
            <w:r w:rsidRPr="00091AAF">
              <w:rPr>
                <w:rFonts w:ascii="Times New Roman" w:hAnsi="Times New Roman" w:cs="Times New Roman"/>
                <w:sz w:val="22"/>
              </w:rPr>
              <w:t>TGCATTCCTC</w:t>
            </w:r>
          </w:p>
        </w:tc>
      </w:tr>
    </w:tbl>
    <w:p w14:paraId="3E1246D7" w14:textId="77777777" w:rsidR="0016245E" w:rsidRDefault="0016245E" w:rsidP="0016245E">
      <w:pPr>
        <w:widowControl/>
        <w:rPr>
          <w:rFonts w:ascii="Times New Roman" w:hAnsi="Times New Roman" w:cs="Times New Roman"/>
          <w:b/>
        </w:rPr>
      </w:pPr>
    </w:p>
    <w:p w14:paraId="5E347E99" w14:textId="77777777" w:rsidR="0016245E" w:rsidRDefault="0016245E" w:rsidP="0016245E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9D5BFB3" w14:textId="3B18B78B" w:rsidR="00AF032E" w:rsidRPr="00496615" w:rsidRDefault="00AF032E" w:rsidP="00AF032E">
      <w:pPr>
        <w:widowControl/>
        <w:rPr>
          <w:rFonts w:ascii="Times New Roman" w:hAnsi="Times New Roman" w:cs="Times New Roman"/>
          <w:b/>
        </w:rPr>
      </w:pPr>
      <w:r w:rsidRPr="00496615">
        <w:rPr>
          <w:rFonts w:ascii="Times New Roman" w:hAnsi="Times New Roman" w:cs="Times New Roman"/>
          <w:b/>
        </w:rPr>
        <w:lastRenderedPageBreak/>
        <w:t>Table S2: List of primers.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81"/>
        <w:gridCol w:w="2966"/>
        <w:gridCol w:w="3002"/>
        <w:gridCol w:w="1077"/>
      </w:tblGrid>
      <w:tr w:rsidR="00AF032E" w14:paraId="27BCA826" w14:textId="77777777" w:rsidTr="009D19D9">
        <w:trPr>
          <w:trHeight w:val="343"/>
        </w:trPr>
        <w:tc>
          <w:tcPr>
            <w:tcW w:w="0" w:type="auto"/>
          </w:tcPr>
          <w:p w14:paraId="6827FA96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b/>
                <w:sz w:val="18"/>
                <w:szCs w:val="18"/>
              </w:rPr>
              <w:t>Gene name</w:t>
            </w:r>
          </w:p>
        </w:tc>
        <w:tc>
          <w:tcPr>
            <w:tcW w:w="0" w:type="auto"/>
          </w:tcPr>
          <w:p w14:paraId="60C52E0C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b/>
                <w:sz w:val="18"/>
                <w:szCs w:val="18"/>
              </w:rPr>
              <w:t>Forward Primer</w:t>
            </w:r>
          </w:p>
        </w:tc>
        <w:tc>
          <w:tcPr>
            <w:tcW w:w="0" w:type="auto"/>
          </w:tcPr>
          <w:p w14:paraId="07846F3C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b/>
                <w:sz w:val="18"/>
                <w:szCs w:val="18"/>
              </w:rPr>
              <w:t>Reverse Primer</w:t>
            </w:r>
          </w:p>
        </w:tc>
        <w:tc>
          <w:tcPr>
            <w:tcW w:w="0" w:type="auto"/>
          </w:tcPr>
          <w:p w14:paraId="7EAC0159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b/>
                <w:sz w:val="18"/>
                <w:szCs w:val="18"/>
              </w:rPr>
              <w:t>Comments</w:t>
            </w:r>
          </w:p>
        </w:tc>
      </w:tr>
      <w:tr w:rsidR="00AF032E" w14:paraId="14F0C44D" w14:textId="77777777" w:rsidTr="009D19D9">
        <w:trPr>
          <w:trHeight w:val="343"/>
        </w:trPr>
        <w:tc>
          <w:tcPr>
            <w:tcW w:w="0" w:type="auto"/>
          </w:tcPr>
          <w:p w14:paraId="0B8B742D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ACSL1</w:t>
            </w:r>
          </w:p>
        </w:tc>
        <w:tc>
          <w:tcPr>
            <w:tcW w:w="0" w:type="auto"/>
          </w:tcPr>
          <w:p w14:paraId="7FF4A8ED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GGGTGTCATTTATGTGGGTTTG</w:t>
            </w:r>
          </w:p>
        </w:tc>
        <w:tc>
          <w:tcPr>
            <w:tcW w:w="0" w:type="auto"/>
          </w:tcPr>
          <w:p w14:paraId="68019058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GGTCTGGATGTTTCTCTCCTTC</w:t>
            </w:r>
          </w:p>
        </w:tc>
        <w:tc>
          <w:tcPr>
            <w:tcW w:w="0" w:type="auto"/>
          </w:tcPr>
          <w:p w14:paraId="1F0B70BD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ChIP</w:t>
            </w:r>
            <w:proofErr w:type="spellEnd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-qPCR</w:t>
            </w:r>
          </w:p>
        </w:tc>
      </w:tr>
      <w:tr w:rsidR="00AF032E" w14:paraId="04CF6075" w14:textId="77777777" w:rsidTr="009D19D9">
        <w:trPr>
          <w:trHeight w:val="343"/>
        </w:trPr>
        <w:tc>
          <w:tcPr>
            <w:tcW w:w="0" w:type="auto"/>
          </w:tcPr>
          <w:p w14:paraId="73A775F1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ACSL4</w:t>
            </w:r>
          </w:p>
        </w:tc>
        <w:tc>
          <w:tcPr>
            <w:tcW w:w="0" w:type="auto"/>
          </w:tcPr>
          <w:p w14:paraId="7A6492B0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GGCTGTAGACCACTTCTCAAG</w:t>
            </w:r>
          </w:p>
        </w:tc>
        <w:tc>
          <w:tcPr>
            <w:tcW w:w="0" w:type="auto"/>
          </w:tcPr>
          <w:p w14:paraId="7F5C58C1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AAGGAAGCTAGAACCAGAACAA</w:t>
            </w:r>
          </w:p>
        </w:tc>
        <w:tc>
          <w:tcPr>
            <w:tcW w:w="0" w:type="auto"/>
          </w:tcPr>
          <w:p w14:paraId="14C5D6D5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ChIP</w:t>
            </w:r>
            <w:proofErr w:type="spellEnd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-qPCR</w:t>
            </w:r>
          </w:p>
        </w:tc>
      </w:tr>
      <w:tr w:rsidR="00AF032E" w14:paraId="648C4B42" w14:textId="77777777" w:rsidTr="009D19D9">
        <w:trPr>
          <w:trHeight w:val="343"/>
        </w:trPr>
        <w:tc>
          <w:tcPr>
            <w:tcW w:w="0" w:type="auto"/>
          </w:tcPr>
          <w:p w14:paraId="22B40906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DGAT1</w:t>
            </w:r>
          </w:p>
        </w:tc>
        <w:tc>
          <w:tcPr>
            <w:tcW w:w="0" w:type="auto"/>
          </w:tcPr>
          <w:p w14:paraId="6FCAFE93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AGCACCTGTTTGCTTCCA</w:t>
            </w:r>
          </w:p>
        </w:tc>
        <w:tc>
          <w:tcPr>
            <w:tcW w:w="0" w:type="auto"/>
          </w:tcPr>
          <w:p w14:paraId="59952D9C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TTCACTGAGGACTCTGACTCTA</w:t>
            </w:r>
          </w:p>
        </w:tc>
        <w:tc>
          <w:tcPr>
            <w:tcW w:w="0" w:type="auto"/>
          </w:tcPr>
          <w:p w14:paraId="4B039C34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ChIP</w:t>
            </w:r>
            <w:proofErr w:type="spellEnd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-qPCR</w:t>
            </w:r>
          </w:p>
        </w:tc>
      </w:tr>
      <w:tr w:rsidR="00AF032E" w14:paraId="337CF1F5" w14:textId="77777777" w:rsidTr="009D19D9">
        <w:trPr>
          <w:trHeight w:val="343"/>
        </w:trPr>
        <w:tc>
          <w:tcPr>
            <w:tcW w:w="0" w:type="auto"/>
          </w:tcPr>
          <w:p w14:paraId="7530110B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DGAT2</w:t>
            </w:r>
          </w:p>
        </w:tc>
        <w:tc>
          <w:tcPr>
            <w:tcW w:w="0" w:type="auto"/>
          </w:tcPr>
          <w:p w14:paraId="500ACCAE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GGTCAGGGCTGGTCATTATAG</w:t>
            </w:r>
          </w:p>
        </w:tc>
        <w:tc>
          <w:tcPr>
            <w:tcW w:w="0" w:type="auto"/>
          </w:tcPr>
          <w:p w14:paraId="495B0873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CTGTGTCCTGGGACTGTTT</w:t>
            </w:r>
          </w:p>
        </w:tc>
        <w:tc>
          <w:tcPr>
            <w:tcW w:w="0" w:type="auto"/>
          </w:tcPr>
          <w:p w14:paraId="44600A6E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ChIP</w:t>
            </w:r>
            <w:proofErr w:type="spellEnd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-qPCR</w:t>
            </w:r>
          </w:p>
        </w:tc>
      </w:tr>
      <w:tr w:rsidR="00AF032E" w14:paraId="39358717" w14:textId="77777777" w:rsidTr="009D19D9">
        <w:trPr>
          <w:trHeight w:val="343"/>
        </w:trPr>
        <w:tc>
          <w:tcPr>
            <w:tcW w:w="0" w:type="auto"/>
          </w:tcPr>
          <w:p w14:paraId="5B5B0F3B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 w:hint="eastAsia"/>
                <w:sz w:val="18"/>
                <w:szCs w:val="18"/>
              </w:rPr>
              <w:t>LPIN2</w:t>
            </w:r>
          </w:p>
        </w:tc>
        <w:tc>
          <w:tcPr>
            <w:tcW w:w="0" w:type="auto"/>
          </w:tcPr>
          <w:p w14:paraId="4F64325C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GGAGTCAAAGATGGACCTGAAA</w:t>
            </w:r>
          </w:p>
        </w:tc>
        <w:tc>
          <w:tcPr>
            <w:tcW w:w="0" w:type="auto"/>
          </w:tcPr>
          <w:p w14:paraId="51ECCACA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GTATCGGCATCATGTAGGAACC</w:t>
            </w:r>
          </w:p>
        </w:tc>
        <w:tc>
          <w:tcPr>
            <w:tcW w:w="0" w:type="auto"/>
          </w:tcPr>
          <w:p w14:paraId="042C7949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ChIP</w:t>
            </w:r>
            <w:proofErr w:type="spellEnd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-qPCR</w:t>
            </w:r>
          </w:p>
        </w:tc>
      </w:tr>
      <w:tr w:rsidR="00AF032E" w14:paraId="552F74D3" w14:textId="77777777" w:rsidTr="009D19D9">
        <w:trPr>
          <w:trHeight w:val="343"/>
        </w:trPr>
        <w:tc>
          <w:tcPr>
            <w:tcW w:w="0" w:type="auto"/>
          </w:tcPr>
          <w:p w14:paraId="558C3F37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 w:hint="eastAsia"/>
                <w:sz w:val="18"/>
                <w:szCs w:val="18"/>
              </w:rPr>
              <w:t>PNPLA3</w:t>
            </w:r>
          </w:p>
        </w:tc>
        <w:tc>
          <w:tcPr>
            <w:tcW w:w="0" w:type="auto"/>
          </w:tcPr>
          <w:p w14:paraId="00621439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AGCCACAAAGAGGGCAGA</w:t>
            </w:r>
          </w:p>
        </w:tc>
        <w:tc>
          <w:tcPr>
            <w:tcW w:w="0" w:type="auto"/>
          </w:tcPr>
          <w:p w14:paraId="4DAE901E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GCTGGAGTGGACCAGGAA</w:t>
            </w:r>
          </w:p>
        </w:tc>
        <w:tc>
          <w:tcPr>
            <w:tcW w:w="0" w:type="auto"/>
          </w:tcPr>
          <w:p w14:paraId="3CDBBEB2" w14:textId="77777777" w:rsidR="00AF032E" w:rsidRPr="009D19D9" w:rsidRDefault="00AF032E" w:rsidP="005A2FEB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ChIP</w:t>
            </w:r>
            <w:proofErr w:type="spellEnd"/>
            <w:r w:rsidRPr="009D19D9">
              <w:rPr>
                <w:rFonts w:ascii="Times New Roman" w:hAnsi="Times New Roman" w:cs="Times New Roman"/>
                <w:sz w:val="18"/>
                <w:szCs w:val="18"/>
              </w:rPr>
              <w:t>-qPCR</w:t>
            </w:r>
          </w:p>
        </w:tc>
      </w:tr>
    </w:tbl>
    <w:p w14:paraId="18A1AB68" w14:textId="77777777" w:rsidR="00AF032E" w:rsidRDefault="00AF032E" w:rsidP="00AF032E">
      <w:pPr>
        <w:widowControl/>
        <w:rPr>
          <w:rFonts w:ascii="Times New Roman" w:hAnsi="Times New Roman" w:cs="Times New Roman"/>
        </w:rPr>
      </w:pPr>
    </w:p>
    <w:p w14:paraId="36EA5346" w14:textId="0DBCCD84" w:rsidR="002E1FD6" w:rsidRDefault="002E1FD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491FED" w14:textId="77777777" w:rsidR="00AF032E" w:rsidRPr="00496615" w:rsidRDefault="00AF032E" w:rsidP="00AF032E">
      <w:pPr>
        <w:widowControl/>
        <w:rPr>
          <w:rFonts w:ascii="Times New Roman" w:hAnsi="Times New Roman" w:cs="Times New Roman"/>
          <w:b/>
        </w:rPr>
      </w:pPr>
      <w:r w:rsidRPr="0061088C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S3</w:t>
      </w:r>
      <w:r w:rsidRPr="0061088C">
        <w:rPr>
          <w:rFonts w:ascii="Times New Roman" w:hAnsi="Times New Roman" w:cs="Times New Roman"/>
          <w:b/>
        </w:rPr>
        <w:t xml:space="preserve">: </w:t>
      </w:r>
      <w:r w:rsidRPr="0061088C">
        <w:rPr>
          <w:rFonts w:ascii="Times New Roman" w:hAnsi="Times New Roman" w:cs="Times New Roman"/>
          <w:b/>
          <w:bCs/>
        </w:rPr>
        <w:t>Demographic data o</w:t>
      </w:r>
      <w:r w:rsidRPr="00496615">
        <w:rPr>
          <w:rFonts w:ascii="Times New Roman" w:hAnsi="Times New Roman" w:cs="Times New Roman"/>
          <w:b/>
          <w:bCs/>
        </w:rPr>
        <w:t xml:space="preserve">f lung adenocarcinoma patients. </w: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7456" behindDoc="0" locked="0" layoutInCell="1" allowOverlap="1" wp14:anchorId="5D334C21" wp14:editId="13FC855A">
                <wp:simplePos x="0" y="0"/>
                <wp:positionH relativeFrom="column">
                  <wp:posOffset>-109220</wp:posOffset>
                </wp:positionH>
                <wp:positionV relativeFrom="paragraph">
                  <wp:posOffset>450214</wp:posOffset>
                </wp:positionV>
                <wp:extent cx="4392295" cy="0"/>
                <wp:effectExtent l="0" t="0" r="0" b="0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22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68E02" id="直線接點 7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8.6pt,35.45pt" to="337.2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 wp14:anchorId="59948EBB" wp14:editId="33348F40">
                <wp:simplePos x="0" y="0"/>
                <wp:positionH relativeFrom="column">
                  <wp:posOffset>-112395</wp:posOffset>
                </wp:positionH>
                <wp:positionV relativeFrom="paragraph">
                  <wp:posOffset>240664</wp:posOffset>
                </wp:positionV>
                <wp:extent cx="4392295" cy="0"/>
                <wp:effectExtent l="0" t="0" r="0" b="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22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04D67" id="直線接點 11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8.85pt,18.95pt" to="337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" strokeweight="1.5pt">
                <o:lock v:ext="edit" shapetype="f"/>
              </v:line>
            </w:pict>
          </mc:Fallback>
        </mc:AlternateContent>
      </w:r>
    </w:p>
    <w:tbl>
      <w:tblPr>
        <w:tblW w:w="67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9"/>
        <w:gridCol w:w="898"/>
        <w:gridCol w:w="966"/>
        <w:gridCol w:w="966"/>
        <w:gridCol w:w="819"/>
        <w:gridCol w:w="1988"/>
        <w:gridCol w:w="73"/>
      </w:tblGrid>
      <w:tr w:rsidR="00AF032E" w:rsidRPr="006B7CD9" w14:paraId="5EC121A3" w14:textId="77777777" w:rsidTr="005A2FEB">
        <w:trPr>
          <w:trHeight w:val="340"/>
        </w:trPr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A3C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Variables (</w:t>
            </w:r>
            <w:r w:rsidRPr="006B7CD9"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B7CD9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7CD9">
              <w:rPr>
                <w:rFonts w:ascii="Times New Roman" w:hAnsi="Times New Roman" w:cs="Times New Roman"/>
              </w:rPr>
              <w:t>59)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23F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D12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C7F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3AA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Number (%)</w:t>
            </w:r>
          </w:p>
        </w:tc>
      </w:tr>
      <w:tr w:rsidR="00AF032E" w:rsidRPr="006B7CD9" w14:paraId="313A8399" w14:textId="77777777" w:rsidTr="005A2FEB">
        <w:trPr>
          <w:trHeight w:val="340"/>
        </w:trPr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458E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>Age (year)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1C2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97A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C3E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5383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40-92 (70.6 ± 12.7)</w:t>
            </w:r>
          </w:p>
        </w:tc>
      </w:tr>
      <w:tr w:rsidR="00AF032E" w:rsidRPr="006B7CD9" w14:paraId="14745D89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4CDB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2C3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E49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F88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4F2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76C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10B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03075B65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04D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B58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B47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0A7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DA1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559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42 (71.2)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1BE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668759E8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F4A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798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F10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9FB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D5A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F9B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17 (28.8)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FFB3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3B444F2C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F810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 xml:space="preserve">T status 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756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9FF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E09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CA83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CC5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341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312E418E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108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875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252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E4C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46F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2CB3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11 (18.6)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A6F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5E45810F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B1E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22D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75B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C9D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221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A68A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41 (69.5)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D72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7E950F44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00A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F4B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A3E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170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403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205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1 (1.7)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9E9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1A2BD1B0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A7C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464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T4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E83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639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869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613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6 (10.2)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1E9B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2C046B7F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1B51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>N status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A5C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A0D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867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50B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028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AA0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6EBA23E1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B88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371B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E58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E99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602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8BE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31 (52.5)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991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00D72CED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59C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49C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CFE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9EE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547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1A1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8 (13.6)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1C8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2E8A34C8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2C1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ED0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40B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8D8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76E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282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20 (33.9)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33E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4EDCE0BE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ACE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085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N3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A79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EA2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B62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B88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F6E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4FBC9488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AC0C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>M status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05BA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815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DF7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B18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0F1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C1C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649D79A7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09E3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133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34D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EC9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808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A30B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56 (94.9)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BB5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107A97B2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EA5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C9F3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278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0F8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CC6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BE59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3 (5.1)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2CE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2EEEDA71" w14:textId="77777777" w:rsidTr="005A2FEB">
        <w:trPr>
          <w:trHeight w:val="340"/>
        </w:trPr>
        <w:tc>
          <w:tcPr>
            <w:tcW w:w="2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46FA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>DGAT1 expression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D15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EAD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036A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DF43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09778155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F75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B494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 xml:space="preserve">High expression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6D0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888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547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29 (49.2)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617A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53F6F1FF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3E9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273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 xml:space="preserve">Low expression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FBD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1E7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574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30 (50.8)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00A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070B8B9F" w14:textId="77777777" w:rsidTr="005A2FEB">
        <w:trPr>
          <w:trHeight w:val="340"/>
        </w:trPr>
        <w:tc>
          <w:tcPr>
            <w:tcW w:w="2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94EF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>DGAT2 expression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71B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1C2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E7D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0D3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46EDF5CD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F78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BD2F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 xml:space="preserve">High expression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693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9B0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0D2D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21 (35.6)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4DE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0BCFD483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886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889E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 xml:space="preserve">Low expression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E2A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DE9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EF2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38 (64.4)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EDBB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02D42D99" w14:textId="77777777" w:rsidTr="005A2FEB">
        <w:trPr>
          <w:trHeight w:val="340"/>
        </w:trPr>
        <w:tc>
          <w:tcPr>
            <w:tcW w:w="3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5432" w14:textId="77777777" w:rsidR="00AF032E" w:rsidRPr="00C164A9" w:rsidRDefault="00AF032E" w:rsidP="005A2FEB">
            <w:pPr>
              <w:widowControl/>
              <w:rPr>
                <w:rFonts w:ascii="Times New Roman" w:hAnsi="Times New Roman" w:cs="Times New Roman"/>
                <w:b/>
              </w:rPr>
            </w:pPr>
            <w:r w:rsidRPr="00C164A9">
              <w:rPr>
                <w:rFonts w:ascii="Times New Roman" w:hAnsi="Times New Roman" w:cs="Times New Roman"/>
                <w:b/>
              </w:rPr>
              <w:t xml:space="preserve">DGAT1 and DGAT2 </w:t>
            </w:r>
            <w:proofErr w:type="spellStart"/>
            <w:r w:rsidRPr="00C164A9">
              <w:rPr>
                <w:rFonts w:ascii="Times New Roman" w:hAnsi="Times New Roman" w:cs="Times New Roman"/>
                <w:b/>
              </w:rPr>
              <w:t>coexpression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DB4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2555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E3C0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0C42AA40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E8FA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809C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DGAT1 (high)/DGAT2 (high)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BD9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15 (25.4)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DFF7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AF032E" w:rsidRPr="006B7CD9" w14:paraId="1530B049" w14:textId="77777777" w:rsidTr="005A2FEB">
        <w:trPr>
          <w:trHeight w:val="34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1078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C6C6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DGAT1 (low)/DGAT2 (low)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8B7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7572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  <w:r w:rsidRPr="006B7CD9">
              <w:rPr>
                <w:rFonts w:ascii="Times New Roman" w:hAnsi="Times New Roman" w:cs="Times New Roman"/>
              </w:rPr>
              <w:t>44 (74.6)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78F1" w14:textId="77777777" w:rsidR="00AF032E" w:rsidRPr="006B7CD9" w:rsidRDefault="00AF032E" w:rsidP="005A2FEB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07E7A861" w14:textId="77777777" w:rsidR="00AF032E" w:rsidRPr="006B7CD9" w:rsidRDefault="00AF032E" w:rsidP="00AF032E">
      <w:pPr>
        <w:widowControl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9504" behindDoc="0" locked="0" layoutInCell="1" allowOverlap="1" wp14:anchorId="026852A3" wp14:editId="7736D628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4392295" cy="0"/>
                <wp:effectExtent l="0" t="0" r="0" b="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229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F2F60" id="直線接點 12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0,0" to="345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" strokeweight="1.5pt">
                <o:lock v:ext="edit" shapetype="f"/>
              </v:line>
            </w:pict>
          </mc:Fallback>
        </mc:AlternateContent>
      </w:r>
    </w:p>
    <w:p w14:paraId="1B70DEA6" w14:textId="05EB4CEC" w:rsidR="009C2D8A" w:rsidRPr="009D19D9" w:rsidRDefault="009C2D8A" w:rsidP="009D19D9">
      <w:pPr>
        <w:widowControl/>
        <w:rPr>
          <w:rFonts w:ascii="新細明體" w:eastAsia="新細明體" w:hAnsi="新細明體" w:cs="新細明體"/>
          <w:color w:val="222222"/>
          <w:kern w:val="0"/>
          <w:szCs w:val="24"/>
          <w:highlight w:val="yellow"/>
        </w:rPr>
      </w:pPr>
      <w:r>
        <w:rPr>
          <w:rFonts w:ascii="Times New Roman" w:hAnsi="Times New Roman" w:cs="Times New Roman"/>
        </w:rPr>
        <w:br w:type="page"/>
      </w:r>
      <w:r w:rsidRPr="009D19D9">
        <w:rPr>
          <w:rFonts w:ascii="Times New Roman" w:hAnsi="Times New Roman" w:cs="Times New Roman"/>
          <w:b/>
        </w:rPr>
        <w:lastRenderedPageBreak/>
        <w:t xml:space="preserve"> Table </w:t>
      </w:r>
      <w:r w:rsidR="0016245E">
        <w:rPr>
          <w:rFonts w:ascii="Times New Roman" w:hAnsi="Times New Roman" w:cs="Times New Roman"/>
          <w:b/>
        </w:rPr>
        <w:t>S</w:t>
      </w:r>
      <w:r w:rsidR="004B19D4">
        <w:rPr>
          <w:rFonts w:ascii="Times New Roman" w:hAnsi="Times New Roman" w:cs="Times New Roman"/>
          <w:b/>
        </w:rPr>
        <w:t>4</w:t>
      </w:r>
      <w:r w:rsidR="0016245E">
        <w:rPr>
          <w:rFonts w:ascii="Times New Roman" w:hAnsi="Times New Roman" w:cs="Times New Roman"/>
          <w:b/>
        </w:rPr>
        <w:t>:</w:t>
      </w:r>
      <w:r w:rsidRPr="009D19D9">
        <w:rPr>
          <w:rFonts w:ascii="Times New Roman" w:hAnsi="Times New Roman" w:cs="Times New Roman"/>
          <w:b/>
        </w:rPr>
        <w:t xml:space="preserve"> The genes and coefficients of the prognostic signature.</w:t>
      </w:r>
    </w:p>
    <w:tbl>
      <w:tblPr>
        <w:tblW w:w="32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660"/>
      </w:tblGrid>
      <w:tr w:rsidR="009C2D8A" w:rsidRPr="009C2D8A" w14:paraId="723519D9" w14:textId="77777777" w:rsidTr="009C2D8A">
        <w:trPr>
          <w:trHeight w:val="300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1A4578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E7EB28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Coefficient</w:t>
            </w:r>
          </w:p>
        </w:tc>
      </w:tr>
      <w:tr w:rsidR="009C2D8A" w:rsidRPr="009C2D8A" w14:paraId="285318A4" w14:textId="77777777" w:rsidTr="009C2D8A">
        <w:trPr>
          <w:trHeight w:val="300"/>
        </w:trPr>
        <w:tc>
          <w:tcPr>
            <w:tcW w:w="15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2D7C22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ACSL4</w:t>
            </w:r>
          </w:p>
        </w:tc>
        <w:tc>
          <w:tcPr>
            <w:tcW w:w="16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00308B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0.368989829</w:t>
            </w:r>
          </w:p>
        </w:tc>
      </w:tr>
      <w:tr w:rsidR="009C2D8A" w:rsidRPr="009C2D8A" w14:paraId="1DBA33DF" w14:textId="77777777" w:rsidTr="009C2D8A">
        <w:trPr>
          <w:trHeight w:val="300"/>
        </w:trPr>
        <w:tc>
          <w:tcPr>
            <w:tcW w:w="15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E524BF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ACSL1</w:t>
            </w:r>
          </w:p>
        </w:tc>
        <w:tc>
          <w:tcPr>
            <w:tcW w:w="16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BF6CB4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0.212659288</w:t>
            </w:r>
          </w:p>
        </w:tc>
      </w:tr>
      <w:tr w:rsidR="009C2D8A" w:rsidRPr="009C2D8A" w14:paraId="651BD2E7" w14:textId="77777777" w:rsidTr="009C2D8A">
        <w:trPr>
          <w:trHeight w:val="300"/>
        </w:trPr>
        <w:tc>
          <w:tcPr>
            <w:tcW w:w="15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64BCDE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LPIN2</w:t>
            </w:r>
          </w:p>
        </w:tc>
        <w:tc>
          <w:tcPr>
            <w:tcW w:w="16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AE55BC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-0.540032293</w:t>
            </w:r>
          </w:p>
        </w:tc>
      </w:tr>
      <w:tr w:rsidR="009C2D8A" w:rsidRPr="009C2D8A" w14:paraId="47A8809D" w14:textId="77777777" w:rsidTr="009C2D8A">
        <w:trPr>
          <w:trHeight w:val="300"/>
        </w:trPr>
        <w:tc>
          <w:tcPr>
            <w:tcW w:w="15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76DE4D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DGAT1</w:t>
            </w:r>
          </w:p>
        </w:tc>
        <w:tc>
          <w:tcPr>
            <w:tcW w:w="16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3B2FE1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0.000190276</w:t>
            </w:r>
          </w:p>
        </w:tc>
      </w:tr>
      <w:tr w:rsidR="009C2D8A" w:rsidRPr="009C2D8A" w14:paraId="63F1B129" w14:textId="77777777" w:rsidTr="009C2D8A">
        <w:trPr>
          <w:trHeight w:val="300"/>
        </w:trPr>
        <w:tc>
          <w:tcPr>
            <w:tcW w:w="15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5AD184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PNPLA3</w:t>
            </w:r>
          </w:p>
        </w:tc>
        <w:tc>
          <w:tcPr>
            <w:tcW w:w="1660" w:type="dxa"/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247D90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0.232428251</w:t>
            </w:r>
          </w:p>
        </w:tc>
      </w:tr>
      <w:tr w:rsidR="009C2D8A" w:rsidRPr="009C2D8A" w14:paraId="5AFF108F" w14:textId="77777777" w:rsidTr="009C2D8A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266668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DGAT2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338EEE" w14:textId="77777777" w:rsidR="009C2D8A" w:rsidRPr="009D19D9" w:rsidRDefault="009C2D8A" w:rsidP="009D19D9">
            <w:pPr>
              <w:widowControl/>
              <w:rPr>
                <w:rFonts w:ascii="Times New Roman" w:hAnsi="Times New Roman" w:cs="Times New Roman"/>
              </w:rPr>
            </w:pPr>
            <w:r w:rsidRPr="009D19D9">
              <w:rPr>
                <w:rFonts w:ascii="Times New Roman" w:hAnsi="Times New Roman" w:cs="Times New Roman"/>
              </w:rPr>
              <w:t>-0.391120672</w:t>
            </w:r>
          </w:p>
        </w:tc>
      </w:tr>
    </w:tbl>
    <w:p w14:paraId="263A90CE" w14:textId="77777777" w:rsidR="009C2D8A" w:rsidRDefault="009C2D8A">
      <w:pPr>
        <w:widowControl/>
        <w:rPr>
          <w:rFonts w:ascii="Times New Roman" w:hAnsi="Times New Roman" w:cs="Times New Roman"/>
        </w:rPr>
      </w:pPr>
    </w:p>
    <w:p w14:paraId="4A019D4B" w14:textId="7E83DEE6" w:rsidR="00035DC9" w:rsidRPr="0044178F" w:rsidRDefault="00E13E2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</w:instrText>
      </w:r>
      <w:r>
        <w:rPr>
          <w:rFonts w:ascii="Times New Roman" w:hAnsi="Times New Roman" w:cs="Times New Roman"/>
        </w:rPr>
        <w:fldChar w:fldCharType="end"/>
      </w:r>
    </w:p>
    <w:sectPr w:rsidR="00035DC9" w:rsidRPr="004417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7E52" w14:textId="77777777" w:rsidR="0013700F" w:rsidRDefault="0013700F" w:rsidP="00193A32">
      <w:r>
        <w:separator/>
      </w:r>
    </w:p>
  </w:endnote>
  <w:endnote w:type="continuationSeparator" w:id="0">
    <w:p w14:paraId="0DB0B422" w14:textId="77777777" w:rsidR="0013700F" w:rsidRDefault="0013700F" w:rsidP="0019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89B49" w14:textId="77777777" w:rsidR="00C7703C" w:rsidRDefault="00C7703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84DC5" w14:textId="77777777" w:rsidR="00C7703C" w:rsidRDefault="00C7703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3B9B" w14:textId="77777777" w:rsidR="00C7703C" w:rsidRDefault="00C770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AABC0" w14:textId="77777777" w:rsidR="0013700F" w:rsidRDefault="0013700F" w:rsidP="00193A32">
      <w:r>
        <w:separator/>
      </w:r>
    </w:p>
  </w:footnote>
  <w:footnote w:type="continuationSeparator" w:id="0">
    <w:p w14:paraId="36FC1604" w14:textId="77777777" w:rsidR="0013700F" w:rsidRDefault="0013700F" w:rsidP="00193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53F13" w14:textId="77777777" w:rsidR="00C7703C" w:rsidRDefault="00C770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98B9B" w14:textId="35B6DA83" w:rsidR="00B66FE0" w:rsidRDefault="00B66FE0">
    <w:pPr>
      <w:pStyle w:val="a3"/>
    </w:pPr>
    <w:r>
      <w:rPr>
        <w:rFonts w:hint="eastAsia"/>
      </w:rPr>
      <w:t>L</w:t>
    </w:r>
    <w:r>
      <w:t xml:space="preserve">in et. al.                                                            </w:t>
    </w:r>
    <w:r w:rsidR="00C7703C">
      <w:t xml:space="preserve">                                                                                </w:t>
    </w:r>
    <w:bookmarkStart w:id="1" w:name="_GoBack"/>
    <w:bookmarkEnd w:id="1"/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A40F37" w:rsidRPr="00A40F37">
      <w:rPr>
        <w:noProof/>
        <w:lang w:val="zh-TW"/>
      </w:rPr>
      <w:t>21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55A38" w14:textId="77777777" w:rsidR="00C7703C" w:rsidRDefault="00C770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hideSpellingErrors/>
  <w:hideGrammaticalErrors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E0MDY0MDQwMTYwNzBU0lEKTi0uzszPAykwrgUAG0hUG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New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rf2pd2rzp2wtexvrh55v5kxfz2rfxa2za5&quot;&gt;My EndNote Library&lt;record-ids&gt;&lt;item&gt;546&lt;/item&gt;&lt;/record-ids&gt;&lt;/item&gt;&lt;/Libraries&gt;"/>
  </w:docVars>
  <w:rsids>
    <w:rsidRoot w:val="003B4D91"/>
    <w:rsid w:val="00000ABC"/>
    <w:rsid w:val="00000E15"/>
    <w:rsid w:val="0000396C"/>
    <w:rsid w:val="00014082"/>
    <w:rsid w:val="00021C2B"/>
    <w:rsid w:val="000230E3"/>
    <w:rsid w:val="00023DC8"/>
    <w:rsid w:val="00031191"/>
    <w:rsid w:val="00032A2F"/>
    <w:rsid w:val="000339C2"/>
    <w:rsid w:val="00035B2F"/>
    <w:rsid w:val="00035DC9"/>
    <w:rsid w:val="00036963"/>
    <w:rsid w:val="00041877"/>
    <w:rsid w:val="0004406E"/>
    <w:rsid w:val="0005163A"/>
    <w:rsid w:val="00051E0E"/>
    <w:rsid w:val="000538DB"/>
    <w:rsid w:val="000558D1"/>
    <w:rsid w:val="000607DA"/>
    <w:rsid w:val="00060BB2"/>
    <w:rsid w:val="00063D10"/>
    <w:rsid w:val="00064C1C"/>
    <w:rsid w:val="00066847"/>
    <w:rsid w:val="00074815"/>
    <w:rsid w:val="00075AA7"/>
    <w:rsid w:val="000805B1"/>
    <w:rsid w:val="00091AAF"/>
    <w:rsid w:val="00095F8B"/>
    <w:rsid w:val="0009732C"/>
    <w:rsid w:val="000B1E17"/>
    <w:rsid w:val="000B6A5F"/>
    <w:rsid w:val="000B78BA"/>
    <w:rsid w:val="000C132D"/>
    <w:rsid w:val="000C374C"/>
    <w:rsid w:val="000C499C"/>
    <w:rsid w:val="000C68F5"/>
    <w:rsid w:val="000C6B57"/>
    <w:rsid w:val="000D0D23"/>
    <w:rsid w:val="000D40BA"/>
    <w:rsid w:val="000D7B30"/>
    <w:rsid w:val="000E3D15"/>
    <w:rsid w:val="000E6E15"/>
    <w:rsid w:val="000F6410"/>
    <w:rsid w:val="001061B8"/>
    <w:rsid w:val="00106416"/>
    <w:rsid w:val="0011760B"/>
    <w:rsid w:val="00120F7F"/>
    <w:rsid w:val="00134F55"/>
    <w:rsid w:val="0013700F"/>
    <w:rsid w:val="00137B1C"/>
    <w:rsid w:val="00141E7B"/>
    <w:rsid w:val="0014410D"/>
    <w:rsid w:val="00144A89"/>
    <w:rsid w:val="001463EF"/>
    <w:rsid w:val="00146667"/>
    <w:rsid w:val="001477BE"/>
    <w:rsid w:val="00147DEA"/>
    <w:rsid w:val="0015019B"/>
    <w:rsid w:val="0016245E"/>
    <w:rsid w:val="00171917"/>
    <w:rsid w:val="001740FA"/>
    <w:rsid w:val="001757DC"/>
    <w:rsid w:val="00177A77"/>
    <w:rsid w:val="00181990"/>
    <w:rsid w:val="0018255F"/>
    <w:rsid w:val="001834DC"/>
    <w:rsid w:val="00186367"/>
    <w:rsid w:val="00187975"/>
    <w:rsid w:val="00190B68"/>
    <w:rsid w:val="00193A32"/>
    <w:rsid w:val="00194052"/>
    <w:rsid w:val="00195CD6"/>
    <w:rsid w:val="00196D87"/>
    <w:rsid w:val="00197543"/>
    <w:rsid w:val="001A2D33"/>
    <w:rsid w:val="001A7C0E"/>
    <w:rsid w:val="001B5CF6"/>
    <w:rsid w:val="001C11EE"/>
    <w:rsid w:val="001C25CA"/>
    <w:rsid w:val="001C2A9F"/>
    <w:rsid w:val="001C4298"/>
    <w:rsid w:val="001D01FB"/>
    <w:rsid w:val="001D05E0"/>
    <w:rsid w:val="001E06B5"/>
    <w:rsid w:val="001E17B1"/>
    <w:rsid w:val="001E208A"/>
    <w:rsid w:val="001E3269"/>
    <w:rsid w:val="001E7DA8"/>
    <w:rsid w:val="001E7ECA"/>
    <w:rsid w:val="001F101A"/>
    <w:rsid w:val="001F13D6"/>
    <w:rsid w:val="00200A21"/>
    <w:rsid w:val="00200B63"/>
    <w:rsid w:val="00201A5B"/>
    <w:rsid w:val="00202307"/>
    <w:rsid w:val="00202F72"/>
    <w:rsid w:val="0021711A"/>
    <w:rsid w:val="00223596"/>
    <w:rsid w:val="002235CD"/>
    <w:rsid w:val="00233121"/>
    <w:rsid w:val="00234685"/>
    <w:rsid w:val="002352B9"/>
    <w:rsid w:val="00235803"/>
    <w:rsid w:val="002400CF"/>
    <w:rsid w:val="00244600"/>
    <w:rsid w:val="00244FB0"/>
    <w:rsid w:val="002502DB"/>
    <w:rsid w:val="00252D27"/>
    <w:rsid w:val="00255A86"/>
    <w:rsid w:val="00260801"/>
    <w:rsid w:val="00262BAB"/>
    <w:rsid w:val="002633EF"/>
    <w:rsid w:val="002634FA"/>
    <w:rsid w:val="00266773"/>
    <w:rsid w:val="0026792E"/>
    <w:rsid w:val="00270A17"/>
    <w:rsid w:val="00277565"/>
    <w:rsid w:val="00280F52"/>
    <w:rsid w:val="00281ADB"/>
    <w:rsid w:val="0028476F"/>
    <w:rsid w:val="002919D8"/>
    <w:rsid w:val="002A2009"/>
    <w:rsid w:val="002A56A6"/>
    <w:rsid w:val="002A5C25"/>
    <w:rsid w:val="002A6532"/>
    <w:rsid w:val="002B73CB"/>
    <w:rsid w:val="002C51EF"/>
    <w:rsid w:val="002D0FA2"/>
    <w:rsid w:val="002D7804"/>
    <w:rsid w:val="002E1FD6"/>
    <w:rsid w:val="002E524D"/>
    <w:rsid w:val="002E545F"/>
    <w:rsid w:val="002E5BF2"/>
    <w:rsid w:val="002E76D5"/>
    <w:rsid w:val="002F01A6"/>
    <w:rsid w:val="002F0EF4"/>
    <w:rsid w:val="002F5D21"/>
    <w:rsid w:val="00307423"/>
    <w:rsid w:val="003175FC"/>
    <w:rsid w:val="00321870"/>
    <w:rsid w:val="00322026"/>
    <w:rsid w:val="0032361C"/>
    <w:rsid w:val="0032371F"/>
    <w:rsid w:val="003307BF"/>
    <w:rsid w:val="003314A0"/>
    <w:rsid w:val="0033264A"/>
    <w:rsid w:val="00334975"/>
    <w:rsid w:val="00335AA2"/>
    <w:rsid w:val="003361C3"/>
    <w:rsid w:val="00342371"/>
    <w:rsid w:val="00342CD6"/>
    <w:rsid w:val="00343001"/>
    <w:rsid w:val="00350639"/>
    <w:rsid w:val="0035145B"/>
    <w:rsid w:val="003575EC"/>
    <w:rsid w:val="00361C5B"/>
    <w:rsid w:val="003662A9"/>
    <w:rsid w:val="003740D3"/>
    <w:rsid w:val="00377D4E"/>
    <w:rsid w:val="00380FFE"/>
    <w:rsid w:val="00394D10"/>
    <w:rsid w:val="003A3387"/>
    <w:rsid w:val="003B1DD5"/>
    <w:rsid w:val="003B4D91"/>
    <w:rsid w:val="003C4E6B"/>
    <w:rsid w:val="003C5097"/>
    <w:rsid w:val="003C7576"/>
    <w:rsid w:val="003D2996"/>
    <w:rsid w:val="003E32A7"/>
    <w:rsid w:val="003E3E9A"/>
    <w:rsid w:val="003E5B0A"/>
    <w:rsid w:val="003E7B8F"/>
    <w:rsid w:val="00400F29"/>
    <w:rsid w:val="00401239"/>
    <w:rsid w:val="0040768B"/>
    <w:rsid w:val="00413FFB"/>
    <w:rsid w:val="004206D5"/>
    <w:rsid w:val="00426303"/>
    <w:rsid w:val="00431527"/>
    <w:rsid w:val="0043671D"/>
    <w:rsid w:val="004378E5"/>
    <w:rsid w:val="00437A0C"/>
    <w:rsid w:val="00437F88"/>
    <w:rsid w:val="0044178F"/>
    <w:rsid w:val="004446CD"/>
    <w:rsid w:val="00445F76"/>
    <w:rsid w:val="00455CC2"/>
    <w:rsid w:val="00461494"/>
    <w:rsid w:val="004644F2"/>
    <w:rsid w:val="00467D2B"/>
    <w:rsid w:val="0047759B"/>
    <w:rsid w:val="00483974"/>
    <w:rsid w:val="00484C9D"/>
    <w:rsid w:val="004921FF"/>
    <w:rsid w:val="004932D2"/>
    <w:rsid w:val="00494538"/>
    <w:rsid w:val="0049549D"/>
    <w:rsid w:val="00496615"/>
    <w:rsid w:val="004A2E2B"/>
    <w:rsid w:val="004B19D4"/>
    <w:rsid w:val="004B63A6"/>
    <w:rsid w:val="004B6CDA"/>
    <w:rsid w:val="004B7E2D"/>
    <w:rsid w:val="004C7C3A"/>
    <w:rsid w:val="004D2D21"/>
    <w:rsid w:val="004D382F"/>
    <w:rsid w:val="004D78EF"/>
    <w:rsid w:val="004E065F"/>
    <w:rsid w:val="004E0F2B"/>
    <w:rsid w:val="004E25C0"/>
    <w:rsid w:val="004F2636"/>
    <w:rsid w:val="004F5AA8"/>
    <w:rsid w:val="004F70B3"/>
    <w:rsid w:val="00501589"/>
    <w:rsid w:val="00507BE3"/>
    <w:rsid w:val="00513BB9"/>
    <w:rsid w:val="00517F1D"/>
    <w:rsid w:val="005206B2"/>
    <w:rsid w:val="00521026"/>
    <w:rsid w:val="00521EC6"/>
    <w:rsid w:val="00524ECF"/>
    <w:rsid w:val="00532EAF"/>
    <w:rsid w:val="00535A41"/>
    <w:rsid w:val="00540C66"/>
    <w:rsid w:val="00542363"/>
    <w:rsid w:val="00547380"/>
    <w:rsid w:val="0055301C"/>
    <w:rsid w:val="00557EC7"/>
    <w:rsid w:val="005622B5"/>
    <w:rsid w:val="00564782"/>
    <w:rsid w:val="00570CA1"/>
    <w:rsid w:val="00573D03"/>
    <w:rsid w:val="00573F56"/>
    <w:rsid w:val="00574E29"/>
    <w:rsid w:val="005875DE"/>
    <w:rsid w:val="00587882"/>
    <w:rsid w:val="00595567"/>
    <w:rsid w:val="00597773"/>
    <w:rsid w:val="005A2FEB"/>
    <w:rsid w:val="005A50FF"/>
    <w:rsid w:val="005A5BBA"/>
    <w:rsid w:val="005A620B"/>
    <w:rsid w:val="005B1AA2"/>
    <w:rsid w:val="005B2493"/>
    <w:rsid w:val="005B2494"/>
    <w:rsid w:val="005B54C0"/>
    <w:rsid w:val="005C3FA6"/>
    <w:rsid w:val="005C5440"/>
    <w:rsid w:val="005C7E75"/>
    <w:rsid w:val="005D0302"/>
    <w:rsid w:val="005D4EBB"/>
    <w:rsid w:val="005E6C2F"/>
    <w:rsid w:val="005F03ED"/>
    <w:rsid w:val="005F29F9"/>
    <w:rsid w:val="00601916"/>
    <w:rsid w:val="00601EE1"/>
    <w:rsid w:val="00611B39"/>
    <w:rsid w:val="00613097"/>
    <w:rsid w:val="00613BB1"/>
    <w:rsid w:val="00616FB2"/>
    <w:rsid w:val="00617603"/>
    <w:rsid w:val="00626751"/>
    <w:rsid w:val="00635560"/>
    <w:rsid w:val="006421C7"/>
    <w:rsid w:val="00652725"/>
    <w:rsid w:val="0065354A"/>
    <w:rsid w:val="00656610"/>
    <w:rsid w:val="0066161A"/>
    <w:rsid w:val="00662B75"/>
    <w:rsid w:val="006631E3"/>
    <w:rsid w:val="006671D4"/>
    <w:rsid w:val="00672DAA"/>
    <w:rsid w:val="00683BA2"/>
    <w:rsid w:val="00685A9F"/>
    <w:rsid w:val="006941D5"/>
    <w:rsid w:val="00696B47"/>
    <w:rsid w:val="006A118C"/>
    <w:rsid w:val="006A466D"/>
    <w:rsid w:val="006B329E"/>
    <w:rsid w:val="006B45AD"/>
    <w:rsid w:val="006B6D60"/>
    <w:rsid w:val="006B7CD9"/>
    <w:rsid w:val="006C2756"/>
    <w:rsid w:val="006C5FAE"/>
    <w:rsid w:val="006D1A89"/>
    <w:rsid w:val="006D6D16"/>
    <w:rsid w:val="006D7103"/>
    <w:rsid w:val="006E525F"/>
    <w:rsid w:val="006E7C65"/>
    <w:rsid w:val="006F03D4"/>
    <w:rsid w:val="006F2270"/>
    <w:rsid w:val="006F47F9"/>
    <w:rsid w:val="00706D50"/>
    <w:rsid w:val="00710DCB"/>
    <w:rsid w:val="0071230B"/>
    <w:rsid w:val="00723A90"/>
    <w:rsid w:val="007248A3"/>
    <w:rsid w:val="00725A10"/>
    <w:rsid w:val="00730E07"/>
    <w:rsid w:val="00733873"/>
    <w:rsid w:val="00737198"/>
    <w:rsid w:val="00740167"/>
    <w:rsid w:val="00745888"/>
    <w:rsid w:val="00755BFF"/>
    <w:rsid w:val="007600E4"/>
    <w:rsid w:val="007702BF"/>
    <w:rsid w:val="00770D0E"/>
    <w:rsid w:val="00770FA0"/>
    <w:rsid w:val="007758D2"/>
    <w:rsid w:val="00777CF2"/>
    <w:rsid w:val="00780B47"/>
    <w:rsid w:val="00787C6B"/>
    <w:rsid w:val="00793EB2"/>
    <w:rsid w:val="00794B17"/>
    <w:rsid w:val="007A245C"/>
    <w:rsid w:val="007B29ED"/>
    <w:rsid w:val="007B2EC6"/>
    <w:rsid w:val="007B5973"/>
    <w:rsid w:val="007D1001"/>
    <w:rsid w:val="007D1018"/>
    <w:rsid w:val="007D55FB"/>
    <w:rsid w:val="007E2E86"/>
    <w:rsid w:val="007E37B5"/>
    <w:rsid w:val="007E5215"/>
    <w:rsid w:val="007F0338"/>
    <w:rsid w:val="007F4AF1"/>
    <w:rsid w:val="007F4E83"/>
    <w:rsid w:val="007F7CC1"/>
    <w:rsid w:val="008014BD"/>
    <w:rsid w:val="00802FC4"/>
    <w:rsid w:val="0082303F"/>
    <w:rsid w:val="00823642"/>
    <w:rsid w:val="008402AD"/>
    <w:rsid w:val="00842827"/>
    <w:rsid w:val="00844CDF"/>
    <w:rsid w:val="00846AE6"/>
    <w:rsid w:val="00847F64"/>
    <w:rsid w:val="00857342"/>
    <w:rsid w:val="0085793F"/>
    <w:rsid w:val="008613AD"/>
    <w:rsid w:val="00863158"/>
    <w:rsid w:val="00867F4A"/>
    <w:rsid w:val="008706DE"/>
    <w:rsid w:val="00872E15"/>
    <w:rsid w:val="00877410"/>
    <w:rsid w:val="008902CF"/>
    <w:rsid w:val="0089702C"/>
    <w:rsid w:val="008B01A6"/>
    <w:rsid w:val="008B04A0"/>
    <w:rsid w:val="008B0F17"/>
    <w:rsid w:val="008B160E"/>
    <w:rsid w:val="008C0677"/>
    <w:rsid w:val="008C3C81"/>
    <w:rsid w:val="008C58AC"/>
    <w:rsid w:val="008C72D9"/>
    <w:rsid w:val="008D04F5"/>
    <w:rsid w:val="008D767E"/>
    <w:rsid w:val="008E6A7B"/>
    <w:rsid w:val="008E779C"/>
    <w:rsid w:val="008F021C"/>
    <w:rsid w:val="008F3B9F"/>
    <w:rsid w:val="008F3BF6"/>
    <w:rsid w:val="0090032B"/>
    <w:rsid w:val="00900E29"/>
    <w:rsid w:val="00905D9F"/>
    <w:rsid w:val="00911223"/>
    <w:rsid w:val="00914C60"/>
    <w:rsid w:val="0092183A"/>
    <w:rsid w:val="0092563E"/>
    <w:rsid w:val="00933927"/>
    <w:rsid w:val="009370B6"/>
    <w:rsid w:val="00937758"/>
    <w:rsid w:val="00943AD5"/>
    <w:rsid w:val="009546F4"/>
    <w:rsid w:val="009578B3"/>
    <w:rsid w:val="00961BA0"/>
    <w:rsid w:val="00961EB4"/>
    <w:rsid w:val="00962C35"/>
    <w:rsid w:val="009665C2"/>
    <w:rsid w:val="009673FA"/>
    <w:rsid w:val="009706DE"/>
    <w:rsid w:val="00970B7E"/>
    <w:rsid w:val="0097650E"/>
    <w:rsid w:val="009777D6"/>
    <w:rsid w:val="00994167"/>
    <w:rsid w:val="009962B3"/>
    <w:rsid w:val="009A58F4"/>
    <w:rsid w:val="009B365B"/>
    <w:rsid w:val="009B3D5B"/>
    <w:rsid w:val="009C0651"/>
    <w:rsid w:val="009C2D8A"/>
    <w:rsid w:val="009C44B4"/>
    <w:rsid w:val="009C6025"/>
    <w:rsid w:val="009C6045"/>
    <w:rsid w:val="009D19D9"/>
    <w:rsid w:val="009D23E2"/>
    <w:rsid w:val="009D4A5A"/>
    <w:rsid w:val="009D602F"/>
    <w:rsid w:val="009D7F08"/>
    <w:rsid w:val="009E368A"/>
    <w:rsid w:val="009E382B"/>
    <w:rsid w:val="009E4812"/>
    <w:rsid w:val="009E4FF7"/>
    <w:rsid w:val="009E65BB"/>
    <w:rsid w:val="009F3A0E"/>
    <w:rsid w:val="00A01B04"/>
    <w:rsid w:val="00A029E4"/>
    <w:rsid w:val="00A17432"/>
    <w:rsid w:val="00A20916"/>
    <w:rsid w:val="00A279EA"/>
    <w:rsid w:val="00A31E69"/>
    <w:rsid w:val="00A3504D"/>
    <w:rsid w:val="00A37686"/>
    <w:rsid w:val="00A40F37"/>
    <w:rsid w:val="00A45C1E"/>
    <w:rsid w:val="00A461F4"/>
    <w:rsid w:val="00A518DC"/>
    <w:rsid w:val="00A54E75"/>
    <w:rsid w:val="00A56EB0"/>
    <w:rsid w:val="00A70852"/>
    <w:rsid w:val="00A80568"/>
    <w:rsid w:val="00A80A18"/>
    <w:rsid w:val="00A86870"/>
    <w:rsid w:val="00A86CF1"/>
    <w:rsid w:val="00A95937"/>
    <w:rsid w:val="00AA5A70"/>
    <w:rsid w:val="00AB2EF5"/>
    <w:rsid w:val="00AB5237"/>
    <w:rsid w:val="00AB627D"/>
    <w:rsid w:val="00AC47E9"/>
    <w:rsid w:val="00AC66C2"/>
    <w:rsid w:val="00AD172D"/>
    <w:rsid w:val="00AD32E7"/>
    <w:rsid w:val="00AD3A31"/>
    <w:rsid w:val="00AD4788"/>
    <w:rsid w:val="00AE29CC"/>
    <w:rsid w:val="00AE5B96"/>
    <w:rsid w:val="00AF032E"/>
    <w:rsid w:val="00AF28B5"/>
    <w:rsid w:val="00AF6546"/>
    <w:rsid w:val="00B00FE2"/>
    <w:rsid w:val="00B012EB"/>
    <w:rsid w:val="00B13540"/>
    <w:rsid w:val="00B16E55"/>
    <w:rsid w:val="00B234C2"/>
    <w:rsid w:val="00B23CD4"/>
    <w:rsid w:val="00B257E1"/>
    <w:rsid w:val="00B33BD2"/>
    <w:rsid w:val="00B4218E"/>
    <w:rsid w:val="00B4259B"/>
    <w:rsid w:val="00B47750"/>
    <w:rsid w:val="00B535AE"/>
    <w:rsid w:val="00B55215"/>
    <w:rsid w:val="00B55930"/>
    <w:rsid w:val="00B56B7E"/>
    <w:rsid w:val="00B5723C"/>
    <w:rsid w:val="00B63580"/>
    <w:rsid w:val="00B64472"/>
    <w:rsid w:val="00B64FE2"/>
    <w:rsid w:val="00B66170"/>
    <w:rsid w:val="00B66FE0"/>
    <w:rsid w:val="00B7153F"/>
    <w:rsid w:val="00B75A16"/>
    <w:rsid w:val="00B773DB"/>
    <w:rsid w:val="00B80E6A"/>
    <w:rsid w:val="00B95D04"/>
    <w:rsid w:val="00B969C8"/>
    <w:rsid w:val="00B97480"/>
    <w:rsid w:val="00BA00D0"/>
    <w:rsid w:val="00BA4107"/>
    <w:rsid w:val="00BA50C9"/>
    <w:rsid w:val="00BA5290"/>
    <w:rsid w:val="00BB1F9A"/>
    <w:rsid w:val="00BB329D"/>
    <w:rsid w:val="00BC1131"/>
    <w:rsid w:val="00BC15E0"/>
    <w:rsid w:val="00BD02C4"/>
    <w:rsid w:val="00BD1032"/>
    <w:rsid w:val="00BD1519"/>
    <w:rsid w:val="00BD60E0"/>
    <w:rsid w:val="00BE3C0C"/>
    <w:rsid w:val="00BF30C2"/>
    <w:rsid w:val="00C0076E"/>
    <w:rsid w:val="00C0203F"/>
    <w:rsid w:val="00C025F3"/>
    <w:rsid w:val="00C028A8"/>
    <w:rsid w:val="00C055A6"/>
    <w:rsid w:val="00C068FA"/>
    <w:rsid w:val="00C139C9"/>
    <w:rsid w:val="00C13F33"/>
    <w:rsid w:val="00C164A9"/>
    <w:rsid w:val="00C21C5E"/>
    <w:rsid w:val="00C24624"/>
    <w:rsid w:val="00C31498"/>
    <w:rsid w:val="00C32DFE"/>
    <w:rsid w:val="00C32E47"/>
    <w:rsid w:val="00C33D18"/>
    <w:rsid w:val="00C345FC"/>
    <w:rsid w:val="00C6012B"/>
    <w:rsid w:val="00C65B46"/>
    <w:rsid w:val="00C65D0C"/>
    <w:rsid w:val="00C70B10"/>
    <w:rsid w:val="00C7703C"/>
    <w:rsid w:val="00C85E25"/>
    <w:rsid w:val="00C87D4A"/>
    <w:rsid w:val="00C92D82"/>
    <w:rsid w:val="00C95AA1"/>
    <w:rsid w:val="00C95FB1"/>
    <w:rsid w:val="00CA1B17"/>
    <w:rsid w:val="00CA27C7"/>
    <w:rsid w:val="00CA590D"/>
    <w:rsid w:val="00CC0ACC"/>
    <w:rsid w:val="00CC1AF7"/>
    <w:rsid w:val="00CC23D6"/>
    <w:rsid w:val="00CC3978"/>
    <w:rsid w:val="00CC4458"/>
    <w:rsid w:val="00CC4A44"/>
    <w:rsid w:val="00CC6066"/>
    <w:rsid w:val="00CC7BE1"/>
    <w:rsid w:val="00CD2314"/>
    <w:rsid w:val="00CD4CB4"/>
    <w:rsid w:val="00CD69D4"/>
    <w:rsid w:val="00CE1224"/>
    <w:rsid w:val="00CE1FBB"/>
    <w:rsid w:val="00CE79E7"/>
    <w:rsid w:val="00D037AA"/>
    <w:rsid w:val="00D1256D"/>
    <w:rsid w:val="00D24DBA"/>
    <w:rsid w:val="00D25433"/>
    <w:rsid w:val="00D30533"/>
    <w:rsid w:val="00D31235"/>
    <w:rsid w:val="00D337B2"/>
    <w:rsid w:val="00D40E3C"/>
    <w:rsid w:val="00D410B2"/>
    <w:rsid w:val="00D457D5"/>
    <w:rsid w:val="00D5161F"/>
    <w:rsid w:val="00D55D12"/>
    <w:rsid w:val="00D57CBB"/>
    <w:rsid w:val="00D61BA4"/>
    <w:rsid w:val="00D62D26"/>
    <w:rsid w:val="00D769A3"/>
    <w:rsid w:val="00D80E93"/>
    <w:rsid w:val="00D867CE"/>
    <w:rsid w:val="00D94648"/>
    <w:rsid w:val="00D948D6"/>
    <w:rsid w:val="00D95430"/>
    <w:rsid w:val="00DB5F49"/>
    <w:rsid w:val="00DB6211"/>
    <w:rsid w:val="00DD3C96"/>
    <w:rsid w:val="00DD6CF5"/>
    <w:rsid w:val="00DD75F1"/>
    <w:rsid w:val="00DE00AE"/>
    <w:rsid w:val="00DE1BBA"/>
    <w:rsid w:val="00DE21AB"/>
    <w:rsid w:val="00DF1B07"/>
    <w:rsid w:val="00DF4A66"/>
    <w:rsid w:val="00DF5ED9"/>
    <w:rsid w:val="00E02236"/>
    <w:rsid w:val="00E04F31"/>
    <w:rsid w:val="00E07673"/>
    <w:rsid w:val="00E10921"/>
    <w:rsid w:val="00E1332D"/>
    <w:rsid w:val="00E13E23"/>
    <w:rsid w:val="00E15894"/>
    <w:rsid w:val="00E15EE9"/>
    <w:rsid w:val="00E201D2"/>
    <w:rsid w:val="00E206EC"/>
    <w:rsid w:val="00E2239F"/>
    <w:rsid w:val="00E32465"/>
    <w:rsid w:val="00E36D28"/>
    <w:rsid w:val="00E5570C"/>
    <w:rsid w:val="00E641BC"/>
    <w:rsid w:val="00E64CE0"/>
    <w:rsid w:val="00E65457"/>
    <w:rsid w:val="00E66227"/>
    <w:rsid w:val="00E66E18"/>
    <w:rsid w:val="00E74A64"/>
    <w:rsid w:val="00E805A7"/>
    <w:rsid w:val="00E812F3"/>
    <w:rsid w:val="00E94312"/>
    <w:rsid w:val="00E958D2"/>
    <w:rsid w:val="00EA2C74"/>
    <w:rsid w:val="00EB346A"/>
    <w:rsid w:val="00EB3ED6"/>
    <w:rsid w:val="00EC14C7"/>
    <w:rsid w:val="00EC2361"/>
    <w:rsid w:val="00EC3598"/>
    <w:rsid w:val="00ED4906"/>
    <w:rsid w:val="00EE2A6F"/>
    <w:rsid w:val="00EF026D"/>
    <w:rsid w:val="00EF1CB0"/>
    <w:rsid w:val="00EF1D7E"/>
    <w:rsid w:val="00EF71D8"/>
    <w:rsid w:val="00F01502"/>
    <w:rsid w:val="00F0215D"/>
    <w:rsid w:val="00F03FC9"/>
    <w:rsid w:val="00F078A5"/>
    <w:rsid w:val="00F14103"/>
    <w:rsid w:val="00F14625"/>
    <w:rsid w:val="00F231C3"/>
    <w:rsid w:val="00F247C3"/>
    <w:rsid w:val="00F26A8D"/>
    <w:rsid w:val="00F3009D"/>
    <w:rsid w:val="00F334A7"/>
    <w:rsid w:val="00F478B7"/>
    <w:rsid w:val="00F50904"/>
    <w:rsid w:val="00F50B70"/>
    <w:rsid w:val="00F51A56"/>
    <w:rsid w:val="00F532CE"/>
    <w:rsid w:val="00F53AA2"/>
    <w:rsid w:val="00F62D57"/>
    <w:rsid w:val="00F66E91"/>
    <w:rsid w:val="00F82453"/>
    <w:rsid w:val="00F85C78"/>
    <w:rsid w:val="00F94424"/>
    <w:rsid w:val="00F95C55"/>
    <w:rsid w:val="00F96144"/>
    <w:rsid w:val="00F9696F"/>
    <w:rsid w:val="00FA258C"/>
    <w:rsid w:val="00FB4921"/>
    <w:rsid w:val="00FD71B4"/>
    <w:rsid w:val="00FD728B"/>
    <w:rsid w:val="00FE14DD"/>
    <w:rsid w:val="00FE36E1"/>
    <w:rsid w:val="00FE69C5"/>
    <w:rsid w:val="00FF2150"/>
    <w:rsid w:val="00FF21B9"/>
    <w:rsid w:val="00FF6708"/>
    <w:rsid w:val="0FC96458"/>
    <w:rsid w:val="1AA551F2"/>
    <w:rsid w:val="28B132EA"/>
    <w:rsid w:val="2BE33104"/>
    <w:rsid w:val="34A75E89"/>
    <w:rsid w:val="45801E7E"/>
    <w:rsid w:val="72812BC5"/>
    <w:rsid w:val="73FA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A1313"/>
  <w15:docId w15:val="{4C8F11C2-3301-4034-91F9-6865BAE8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A5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</w:rPr>
  </w:style>
  <w:style w:type="character" w:customStyle="1" w:styleId="EndNoteBibliography0">
    <w:name w:val="EndNote Bibliography 字元"/>
    <w:basedOn w:val="a0"/>
    <w:link w:val="EndNoteBibliography"/>
    <w:qFormat/>
    <w:rPr>
      <w:rFonts w:ascii="Calibri" w:eastAsiaTheme="minorEastAsia" w:hAnsi="Calibri" w:cs="Calibri"/>
      <w:kern w:val="2"/>
      <w:sz w:val="24"/>
      <w:szCs w:val="22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元"/>
    <w:basedOn w:val="a0"/>
    <w:link w:val="EndNoteBibliographyTitle"/>
    <w:qFormat/>
    <w:rPr>
      <w:rFonts w:ascii="Calibri" w:eastAsiaTheme="minorEastAsia" w:hAnsi="Calibri" w:cs="Calibri"/>
      <w:kern w:val="2"/>
      <w:sz w:val="24"/>
      <w:szCs w:val="22"/>
    </w:rPr>
  </w:style>
  <w:style w:type="paragraph" w:customStyle="1" w:styleId="1">
    <w:name w:val="修訂1"/>
    <w:hidden/>
    <w:uiPriority w:val="99"/>
    <w:unhideWhenUsed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b">
    <w:name w:val="Revision"/>
    <w:hidden/>
    <w:uiPriority w:val="99"/>
    <w:semiHidden/>
    <w:rsid w:val="00D5161F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10">
    <w:name w:val="未解析的提及1"/>
    <w:basedOn w:val="a0"/>
    <w:uiPriority w:val="99"/>
    <w:semiHidden/>
    <w:unhideWhenUsed/>
    <w:rsid w:val="009C6045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35145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5145B"/>
  </w:style>
  <w:style w:type="character" w:customStyle="1" w:styleId="ae">
    <w:name w:val="註解文字 字元"/>
    <w:basedOn w:val="a0"/>
    <w:link w:val="ad"/>
    <w:uiPriority w:val="99"/>
    <w:semiHidden/>
    <w:rsid w:val="0035145B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5145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5145B"/>
    <w:rPr>
      <w:rFonts w:asciiTheme="minorHAnsi" w:eastAsiaTheme="minorEastAsia" w:hAnsiTheme="minorHAnsi" w:cstheme="minorBidi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tif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6F0F9C-B740-4A95-9322-93DD6E89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1057</Words>
  <Characters>6029</Characters>
  <Application>Microsoft Office Word</Application>
  <DocSecurity>0</DocSecurity>
  <Lines>50</Lines>
  <Paragraphs>14</Paragraphs>
  <ScaleCrop>false</ScaleCrop>
  <Company>台北榮民總醫院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洪士杰</dc:creator>
  <cp:keywords/>
  <dc:description/>
  <cp:lastModifiedBy>洪士杰</cp:lastModifiedBy>
  <cp:revision>3</cp:revision>
  <dcterms:created xsi:type="dcterms:W3CDTF">2024-02-05T07:58:00Z</dcterms:created>
  <dcterms:modified xsi:type="dcterms:W3CDTF">2024-02-05T07:59:00Z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