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A0BAF" w14:textId="77777777" w:rsidR="00A932AB" w:rsidRPr="00D31411" w:rsidRDefault="00D31411" w:rsidP="00A932AB">
      <w:pPr>
        <w:snapToGrid w:val="0"/>
        <w:spacing w:beforeLines="150" w:before="468" w:afterLines="100" w:after="312" w:line="360" w:lineRule="auto"/>
        <w:ind w:firstLineChars="100" w:firstLine="240"/>
        <w:jc w:val="center"/>
        <w:rPr>
          <w:rFonts w:ascii="Times New Roman" w:hAnsi="Times New Roman" w:cs="Times New Roman"/>
          <w:b/>
          <w:bCs/>
          <w:sz w:val="36"/>
          <w:szCs w:val="40"/>
        </w:rPr>
      </w:pPr>
      <w:r w:rsidRPr="00D31411">
        <w:rPr>
          <w:sz w:val="24"/>
          <w:szCs w:val="28"/>
        </w:rPr>
        <w:t xml:space="preserve"> </w:t>
      </w:r>
      <w:r w:rsidR="00A932AB" w:rsidRPr="00D31411">
        <w:rPr>
          <w:rFonts w:ascii="Times New Roman" w:hAnsi="Times New Roman" w:cs="Times New Roman"/>
          <w:b/>
          <w:bCs/>
          <w:sz w:val="36"/>
          <w:szCs w:val="40"/>
        </w:rPr>
        <w:t>Supplementary Information</w:t>
      </w:r>
    </w:p>
    <w:p w14:paraId="166D137B" w14:textId="77777777" w:rsidR="00430812" w:rsidRPr="00430812" w:rsidRDefault="00430812" w:rsidP="00430812">
      <w:pPr>
        <w:widowControl w:val="0"/>
        <w:snapToGrid w:val="0"/>
        <w:spacing w:beforeLines="50" w:before="156" w:line="36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430812">
        <w:rPr>
          <w:rFonts w:ascii="Times New Roman" w:hAnsi="Times New Roman" w:cs="Times New Roman"/>
          <w:b/>
          <w:bCs/>
          <w:sz w:val="32"/>
          <w:szCs w:val="36"/>
        </w:rPr>
        <w:t xml:space="preserve">Transparent and High-porosity </w:t>
      </w:r>
      <w:r w:rsidRPr="00430812">
        <w:rPr>
          <w:rFonts w:ascii="Times New Roman" w:hAnsi="Times New Roman" w:cs="Times New Roman" w:hint="eastAsia"/>
          <w:b/>
          <w:bCs/>
          <w:sz w:val="32"/>
          <w:szCs w:val="36"/>
        </w:rPr>
        <w:t>A</w:t>
      </w:r>
      <w:r w:rsidRPr="00430812">
        <w:rPr>
          <w:rFonts w:ascii="Times New Roman" w:hAnsi="Times New Roman" w:cs="Times New Roman"/>
          <w:b/>
          <w:bCs/>
          <w:sz w:val="32"/>
          <w:szCs w:val="36"/>
        </w:rPr>
        <w:t xml:space="preserve">luminum </w:t>
      </w:r>
      <w:r w:rsidRPr="00430812">
        <w:rPr>
          <w:rFonts w:ascii="Times New Roman" w:hAnsi="Times New Roman" w:cs="Times New Roman" w:hint="eastAsia"/>
          <w:b/>
          <w:bCs/>
          <w:sz w:val="32"/>
          <w:szCs w:val="36"/>
        </w:rPr>
        <w:t>A</w:t>
      </w:r>
      <w:r w:rsidRPr="00430812">
        <w:rPr>
          <w:rFonts w:ascii="Times New Roman" w:hAnsi="Times New Roman" w:cs="Times New Roman"/>
          <w:b/>
          <w:bCs/>
          <w:sz w:val="32"/>
          <w:szCs w:val="36"/>
        </w:rPr>
        <w:t xml:space="preserve">lkoxide Network-forming </w:t>
      </w:r>
      <w:r w:rsidRPr="00430812">
        <w:rPr>
          <w:rFonts w:ascii="Times New Roman" w:hAnsi="Times New Roman" w:cs="Times New Roman" w:hint="eastAsia"/>
          <w:b/>
          <w:bCs/>
          <w:sz w:val="32"/>
          <w:szCs w:val="36"/>
        </w:rPr>
        <w:t>Gl</w:t>
      </w:r>
      <w:r w:rsidRPr="00430812">
        <w:rPr>
          <w:rFonts w:ascii="Times New Roman" w:hAnsi="Times New Roman" w:cs="Times New Roman"/>
          <w:b/>
          <w:bCs/>
          <w:sz w:val="32"/>
          <w:szCs w:val="36"/>
        </w:rPr>
        <w:t>asses</w:t>
      </w:r>
    </w:p>
    <w:p w14:paraId="60D12010" w14:textId="77777777" w:rsidR="00A932AB" w:rsidRPr="00BF0D77" w:rsidRDefault="00A932AB" w:rsidP="00A932AB">
      <w:pPr>
        <w:widowControl w:val="0"/>
        <w:snapToGrid w:val="0"/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GoBack"/>
      <w:bookmarkEnd w:id="0"/>
      <w:proofErr w:type="spellStart"/>
      <w:r w:rsidRPr="00BF0D77">
        <w:rPr>
          <w:rFonts w:ascii="Times New Roman" w:hAnsi="Times New Roman" w:cs="Times New Roman" w:hint="eastAsia"/>
          <w:sz w:val="24"/>
          <w:szCs w:val="24"/>
        </w:rPr>
        <w:t>Z</w:t>
      </w:r>
      <w:r w:rsidRPr="00BF0D77">
        <w:rPr>
          <w:rFonts w:ascii="Times New Roman" w:hAnsi="Times New Roman" w:cs="Times New Roman"/>
          <w:sz w:val="24"/>
          <w:szCs w:val="24"/>
        </w:rPr>
        <w:t>ihui</w:t>
      </w:r>
      <w:proofErr w:type="spellEnd"/>
      <w:r w:rsidRPr="00BF0D77">
        <w:rPr>
          <w:rFonts w:ascii="Times New Roman" w:hAnsi="Times New Roman" w:cs="Times New Roman"/>
          <w:sz w:val="24"/>
          <w:szCs w:val="24"/>
        </w:rPr>
        <w:t xml:space="preserve"> Zhang</w:t>
      </w:r>
      <w:r w:rsidRPr="00BF0D7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F0D77">
        <w:rPr>
          <w:rFonts w:ascii="Times New Roman" w:hAnsi="Times New Roman" w:cs="Times New Roman"/>
          <w:sz w:val="24"/>
          <w:szCs w:val="24"/>
        </w:rPr>
        <w:t>, Yingbo Zhao</w:t>
      </w:r>
      <w:r w:rsidRPr="00BF0D77">
        <w:rPr>
          <w:rFonts w:ascii="Times New Roman" w:hAnsi="Times New Roman" w:cs="Times New Roman"/>
          <w:sz w:val="24"/>
          <w:szCs w:val="24"/>
          <w:vertAlign w:val="superscript"/>
        </w:rPr>
        <w:t>1,2,*</w:t>
      </w:r>
    </w:p>
    <w:p w14:paraId="51C7E4BF" w14:textId="77777777" w:rsidR="00A932AB" w:rsidRPr="00BF0D77" w:rsidRDefault="00A932AB" w:rsidP="00A932AB">
      <w:pPr>
        <w:spacing w:beforeLines="50" w:before="156"/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 w:eastAsia="en-US"/>
        </w:rPr>
      </w:pPr>
      <w:r w:rsidRPr="00BF0D77">
        <w:rPr>
          <w:rFonts w:ascii="Times New Roman" w:eastAsia="Malgun Gothic" w:hAnsi="Times New Roman" w:cs="Times New Roman"/>
          <w:iCs/>
          <w:kern w:val="0"/>
          <w:sz w:val="24"/>
          <w:szCs w:val="24"/>
          <w:vertAlign w:val="superscript"/>
          <w:lang w:val="en-GB" w:eastAsia="ko-KR"/>
        </w:rPr>
        <w:t>1</w:t>
      </w:r>
      <w:r w:rsidRPr="00BF0D7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 w:eastAsia="en-US"/>
        </w:rPr>
        <w:t xml:space="preserve">School of Physical Science and Technology, </w:t>
      </w:r>
      <w:proofErr w:type="spellStart"/>
      <w:r w:rsidRPr="00BF0D7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 w:eastAsia="en-US"/>
        </w:rPr>
        <w:t>ShanghaiTech</w:t>
      </w:r>
      <w:proofErr w:type="spellEnd"/>
      <w:r w:rsidRPr="00BF0D7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 w:eastAsia="en-US"/>
        </w:rPr>
        <w:t xml:space="preserve"> University, Shanghai, 201210, P. R. China.</w:t>
      </w:r>
    </w:p>
    <w:p w14:paraId="7C9F528B" w14:textId="77777777" w:rsidR="00A932AB" w:rsidRPr="00BF0D77" w:rsidRDefault="00A932AB" w:rsidP="00A932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</w:pPr>
      <w:bookmarkStart w:id="1" w:name="_Hlk104644953"/>
      <w:r w:rsidRPr="00BF0D77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eastAsia="en-US"/>
        </w:rPr>
        <w:t>2</w:t>
      </w:r>
      <w:r w:rsidRPr="00BF0D7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/>
        </w:rPr>
        <w:t xml:space="preserve">Shanghai Key Laboratory of High-Resolution Electron Microscopy, </w:t>
      </w:r>
      <w:proofErr w:type="spellStart"/>
      <w:r w:rsidRPr="00BF0D7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/>
        </w:rPr>
        <w:t>ShanghaiTech</w:t>
      </w:r>
      <w:proofErr w:type="spellEnd"/>
      <w:r w:rsidRPr="00BF0D7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/>
        </w:rPr>
        <w:t xml:space="preserve"> University, Shanghai 201210, China.</w:t>
      </w:r>
      <w:bookmarkEnd w:id="1"/>
    </w:p>
    <w:p w14:paraId="072E9290" w14:textId="77777777" w:rsidR="00A932AB" w:rsidRPr="00BF0D77" w:rsidRDefault="00A932AB" w:rsidP="00A932AB">
      <w:pPr>
        <w:widowControl w:val="0"/>
        <w:snapToGrid w:val="0"/>
        <w:rPr>
          <w:rFonts w:ascii="Times New Roman" w:hAnsi="Times New Roman" w:cs="Times New Roman"/>
          <w:sz w:val="24"/>
          <w:szCs w:val="24"/>
        </w:rPr>
      </w:pPr>
      <w:r w:rsidRPr="00BF0D77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*</w:t>
      </w:r>
      <w:r w:rsidRPr="00BF0D77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Corresponding author</w:t>
      </w:r>
      <w:r w:rsidRPr="00BF0D77"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Pr="00BF0D77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: </w:t>
      </w:r>
      <w:hyperlink r:id="rId8" w:history="1">
        <w:r w:rsidRPr="00BF0D77">
          <w:rPr>
            <w:rFonts w:ascii="Times New Roman" w:eastAsia="宋体" w:hAnsi="Times New Roman" w:cs="Times New Roman" w:hint="eastAsia"/>
            <w:color w:val="0000FF"/>
            <w:kern w:val="0"/>
            <w:sz w:val="24"/>
            <w:szCs w:val="24"/>
            <w:u w:val="single"/>
            <w:lang w:eastAsia="en-US"/>
          </w:rPr>
          <w:t>zhaoyb2@shanghaitech.edu.cn</w:t>
        </w:r>
      </w:hyperlink>
    </w:p>
    <w:p w14:paraId="79F4764B" w14:textId="20B95FBA" w:rsidR="00ED4EDA" w:rsidRPr="00A932AB" w:rsidRDefault="00ED4EDA" w:rsidP="00A932AB">
      <w:pPr>
        <w:snapToGrid w:val="0"/>
        <w:spacing w:beforeLines="150" w:before="468" w:afterLines="100" w:after="312" w:line="360" w:lineRule="auto"/>
        <w:ind w:firstLineChars="100" w:firstLine="210"/>
        <w:jc w:val="center"/>
      </w:pPr>
    </w:p>
    <w:p w14:paraId="3C3F686B" w14:textId="77777777" w:rsidR="008D3283" w:rsidRDefault="008D3283" w:rsidP="00ED4EDA"/>
    <w:p w14:paraId="7321E107" w14:textId="77777777" w:rsidR="008D3283" w:rsidRDefault="008D3283" w:rsidP="00ED4EDA"/>
    <w:p w14:paraId="4A213D4E" w14:textId="02D05A13" w:rsidR="0024567D" w:rsidRPr="00153C9A" w:rsidRDefault="00E9600B" w:rsidP="008B6EA3">
      <w:pPr>
        <w:pStyle w:val="TOC1"/>
        <w:rPr>
          <w:sz w:val="32"/>
          <w:szCs w:val="32"/>
        </w:rPr>
      </w:pPr>
      <w:r w:rsidRPr="00E9600B">
        <w:rPr>
          <w:sz w:val="32"/>
          <w:szCs w:val="32"/>
        </w:rPr>
        <w:t xml:space="preserve">Table of </w:t>
      </w:r>
      <w:r w:rsidR="007A71D4" w:rsidRPr="00153C9A">
        <w:rPr>
          <w:sz w:val="32"/>
          <w:szCs w:val="32"/>
        </w:rPr>
        <w:t>Contents</w:t>
      </w:r>
      <w:bookmarkStart w:id="2" w:name="_Toc154453825"/>
    </w:p>
    <w:p w14:paraId="4DC3606C" w14:textId="63C2DF45" w:rsidR="000B16D6" w:rsidRDefault="002D695B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  <w14:ligatures w14:val="standardContextual"/>
        </w:rPr>
      </w:pPr>
      <w:r>
        <w:fldChar w:fldCharType="begin"/>
      </w:r>
      <w:r>
        <w:instrText xml:space="preserve"> TOC \h \z \t "</w:instrText>
      </w:r>
      <w:r>
        <w:instrText>标题</w:instrText>
      </w:r>
      <w:r>
        <w:instrText>1-Z,1,</w:instrText>
      </w:r>
      <w:r>
        <w:instrText>标题</w:instrText>
      </w:r>
      <w:r>
        <w:instrText xml:space="preserve">2-Z,2" </w:instrText>
      </w:r>
      <w:r>
        <w:fldChar w:fldCharType="separate"/>
      </w:r>
      <w:hyperlink w:anchor="_Toc156087851" w:history="1">
        <w:r w:rsidR="000B16D6" w:rsidRPr="001F3EB4">
          <w:rPr>
            <w:rStyle w:val="Hyperlink"/>
          </w:rPr>
          <w:t xml:space="preserve">Section S1 </w:t>
        </w:r>
        <w:r w:rsidR="008137B6">
          <w:rPr>
            <w:rStyle w:val="Hyperlink"/>
            <w:b w:val="0"/>
            <w:bCs w:val="0"/>
          </w:rPr>
          <w:t xml:space="preserve">Experimental </w:t>
        </w:r>
        <w:r w:rsidR="008137B6">
          <w:rPr>
            <w:rStyle w:val="Hyperlink"/>
            <w:rFonts w:hint="eastAsia"/>
            <w:b w:val="0"/>
            <w:bCs w:val="0"/>
          </w:rPr>
          <w:t>Section</w:t>
        </w:r>
        <w:r w:rsidR="000B16D6" w:rsidRPr="000B16D6">
          <w:rPr>
            <w:b w:val="0"/>
            <w:bCs w:val="0"/>
            <w:webHidden/>
          </w:rPr>
          <w:tab/>
        </w:r>
        <w:r w:rsidR="000B16D6" w:rsidRPr="000B16D6">
          <w:rPr>
            <w:webHidden/>
          </w:rPr>
          <w:t>S</w:t>
        </w:r>
        <w:r w:rsidR="000B16D6" w:rsidRPr="000B16D6">
          <w:rPr>
            <w:webHidden/>
          </w:rPr>
          <w:fldChar w:fldCharType="begin"/>
        </w:r>
        <w:r w:rsidR="000B16D6" w:rsidRPr="000B16D6">
          <w:rPr>
            <w:webHidden/>
          </w:rPr>
          <w:instrText xml:space="preserve"> PAGEREF _Toc156087851 \h </w:instrText>
        </w:r>
        <w:r w:rsidR="000B16D6" w:rsidRPr="000B16D6">
          <w:rPr>
            <w:webHidden/>
          </w:rPr>
        </w:r>
        <w:r w:rsidR="000B16D6" w:rsidRPr="000B16D6">
          <w:rPr>
            <w:webHidden/>
          </w:rPr>
          <w:fldChar w:fldCharType="separate"/>
        </w:r>
        <w:r w:rsidR="0012333E">
          <w:rPr>
            <w:webHidden/>
          </w:rPr>
          <w:t>2</w:t>
        </w:r>
        <w:r w:rsidR="000B16D6" w:rsidRPr="000B16D6">
          <w:rPr>
            <w:webHidden/>
          </w:rPr>
          <w:fldChar w:fldCharType="end"/>
        </w:r>
      </w:hyperlink>
    </w:p>
    <w:p w14:paraId="5B56E121" w14:textId="6550A27E" w:rsidR="000B16D6" w:rsidRDefault="00036EA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  <w14:ligatures w14:val="standardContextual"/>
        </w:rPr>
      </w:pPr>
      <w:hyperlink w:anchor="_Toc156087852" w:history="1">
        <w:r w:rsidR="000B16D6" w:rsidRPr="001F3EB4">
          <w:rPr>
            <w:rStyle w:val="Hyperlink"/>
            <w:rFonts w:eastAsia="新宋体"/>
          </w:rPr>
          <w:t xml:space="preserve">Section S2 </w:t>
        </w:r>
        <w:r w:rsidR="000B16D6" w:rsidRPr="000B16D6">
          <w:rPr>
            <w:rStyle w:val="Hyperlink"/>
            <w:rFonts w:eastAsia="新宋体"/>
            <w:b w:val="0"/>
            <w:bCs w:val="0"/>
          </w:rPr>
          <w:t>General Characterization of aluminum alkoxide glasses</w:t>
        </w:r>
        <w:r w:rsidR="000B16D6" w:rsidRPr="000B16D6">
          <w:rPr>
            <w:b w:val="0"/>
            <w:bCs w:val="0"/>
            <w:webHidden/>
          </w:rPr>
          <w:tab/>
        </w:r>
        <w:r w:rsidR="000B16D6" w:rsidRPr="000B16D6">
          <w:rPr>
            <w:webHidden/>
          </w:rPr>
          <w:t>S</w:t>
        </w:r>
        <w:r w:rsidR="000B16D6" w:rsidRPr="000B16D6">
          <w:rPr>
            <w:webHidden/>
          </w:rPr>
          <w:fldChar w:fldCharType="begin"/>
        </w:r>
        <w:r w:rsidR="000B16D6" w:rsidRPr="000B16D6">
          <w:rPr>
            <w:webHidden/>
          </w:rPr>
          <w:instrText xml:space="preserve"> PAGEREF _Toc156087852 \h </w:instrText>
        </w:r>
        <w:r w:rsidR="000B16D6" w:rsidRPr="000B16D6">
          <w:rPr>
            <w:webHidden/>
          </w:rPr>
        </w:r>
        <w:r w:rsidR="000B16D6" w:rsidRPr="000B16D6">
          <w:rPr>
            <w:webHidden/>
          </w:rPr>
          <w:fldChar w:fldCharType="separate"/>
        </w:r>
        <w:r w:rsidR="0012333E">
          <w:rPr>
            <w:webHidden/>
          </w:rPr>
          <w:t>5</w:t>
        </w:r>
        <w:r w:rsidR="000B16D6" w:rsidRPr="000B16D6">
          <w:rPr>
            <w:webHidden/>
          </w:rPr>
          <w:fldChar w:fldCharType="end"/>
        </w:r>
      </w:hyperlink>
    </w:p>
    <w:p w14:paraId="2F079D49" w14:textId="2197E8B2" w:rsidR="000B16D6" w:rsidRDefault="00036EA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  <w14:ligatures w14:val="standardContextual"/>
        </w:rPr>
      </w:pPr>
      <w:hyperlink w:anchor="_Toc156087853" w:history="1">
        <w:r w:rsidR="000B16D6" w:rsidRPr="001F3EB4">
          <w:rPr>
            <w:rStyle w:val="Hyperlink"/>
          </w:rPr>
          <w:t xml:space="preserve">Section S3 </w:t>
        </w:r>
        <w:r w:rsidR="000B16D6" w:rsidRPr="000B16D6">
          <w:rPr>
            <w:rStyle w:val="Hyperlink"/>
            <w:b w:val="0"/>
            <w:bCs w:val="0"/>
          </w:rPr>
          <w:t>Characterization of Al-BHET</w:t>
        </w:r>
        <w:r w:rsidR="000B16D6" w:rsidRPr="000B16D6">
          <w:rPr>
            <w:b w:val="0"/>
            <w:bCs w:val="0"/>
            <w:webHidden/>
          </w:rPr>
          <w:tab/>
        </w:r>
        <w:r w:rsidR="000B16D6" w:rsidRPr="000B16D6">
          <w:rPr>
            <w:webHidden/>
          </w:rPr>
          <w:t>S</w:t>
        </w:r>
        <w:r w:rsidR="000B16D6" w:rsidRPr="000B16D6">
          <w:rPr>
            <w:webHidden/>
          </w:rPr>
          <w:fldChar w:fldCharType="begin"/>
        </w:r>
        <w:r w:rsidR="000B16D6" w:rsidRPr="000B16D6">
          <w:rPr>
            <w:webHidden/>
          </w:rPr>
          <w:instrText xml:space="preserve"> PAGEREF _Toc156087853 \h </w:instrText>
        </w:r>
        <w:r w:rsidR="000B16D6" w:rsidRPr="000B16D6">
          <w:rPr>
            <w:webHidden/>
          </w:rPr>
        </w:r>
        <w:r w:rsidR="000B16D6" w:rsidRPr="000B16D6">
          <w:rPr>
            <w:webHidden/>
          </w:rPr>
          <w:fldChar w:fldCharType="separate"/>
        </w:r>
        <w:r w:rsidR="0012333E">
          <w:rPr>
            <w:webHidden/>
          </w:rPr>
          <w:t>7</w:t>
        </w:r>
        <w:r w:rsidR="000B16D6" w:rsidRPr="000B16D6">
          <w:rPr>
            <w:webHidden/>
          </w:rPr>
          <w:fldChar w:fldCharType="end"/>
        </w:r>
      </w:hyperlink>
    </w:p>
    <w:p w14:paraId="5229BB61" w14:textId="70C28C83" w:rsidR="000B16D6" w:rsidRDefault="00036EA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  <w14:ligatures w14:val="standardContextual"/>
        </w:rPr>
      </w:pPr>
      <w:hyperlink w:anchor="_Toc156087854" w:history="1">
        <w:r w:rsidR="000B16D6" w:rsidRPr="001F3EB4">
          <w:rPr>
            <w:rStyle w:val="Hyperlink"/>
            <w:rFonts w:eastAsia="宋体"/>
          </w:rPr>
          <w:t xml:space="preserve">Section S4 </w:t>
        </w:r>
        <w:r w:rsidR="000B16D6" w:rsidRPr="000B16D6">
          <w:rPr>
            <w:rStyle w:val="Hyperlink"/>
            <w:rFonts w:eastAsia="宋体"/>
            <w:b w:val="0"/>
            <w:bCs w:val="0"/>
          </w:rPr>
          <w:t>Characterization of Al-MTBT</w:t>
        </w:r>
        <w:r w:rsidR="000B16D6" w:rsidRPr="000B16D6">
          <w:rPr>
            <w:b w:val="0"/>
            <w:bCs w:val="0"/>
            <w:webHidden/>
          </w:rPr>
          <w:tab/>
        </w:r>
        <w:r w:rsidR="000B16D6" w:rsidRPr="000B16D6">
          <w:rPr>
            <w:webHidden/>
          </w:rPr>
          <w:t>S</w:t>
        </w:r>
        <w:r w:rsidR="000B16D6" w:rsidRPr="000B16D6">
          <w:rPr>
            <w:webHidden/>
          </w:rPr>
          <w:fldChar w:fldCharType="begin"/>
        </w:r>
        <w:r w:rsidR="000B16D6" w:rsidRPr="000B16D6">
          <w:rPr>
            <w:webHidden/>
          </w:rPr>
          <w:instrText xml:space="preserve"> PAGEREF _Toc156087854 \h </w:instrText>
        </w:r>
        <w:r w:rsidR="000B16D6" w:rsidRPr="000B16D6">
          <w:rPr>
            <w:webHidden/>
          </w:rPr>
        </w:r>
        <w:r w:rsidR="000B16D6" w:rsidRPr="000B16D6">
          <w:rPr>
            <w:webHidden/>
          </w:rPr>
          <w:fldChar w:fldCharType="separate"/>
        </w:r>
        <w:r w:rsidR="0012333E">
          <w:rPr>
            <w:webHidden/>
          </w:rPr>
          <w:t>11</w:t>
        </w:r>
        <w:r w:rsidR="000B16D6" w:rsidRPr="000B16D6">
          <w:rPr>
            <w:webHidden/>
          </w:rPr>
          <w:fldChar w:fldCharType="end"/>
        </w:r>
      </w:hyperlink>
    </w:p>
    <w:p w14:paraId="26066B7B" w14:textId="6B1ED10A" w:rsidR="000B16D6" w:rsidRDefault="00036EA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  <w14:ligatures w14:val="standardContextual"/>
        </w:rPr>
      </w:pPr>
      <w:hyperlink w:anchor="_Toc156087855" w:history="1">
        <w:r w:rsidR="000B16D6" w:rsidRPr="001F3EB4">
          <w:rPr>
            <w:rStyle w:val="Hyperlink"/>
            <w:rFonts w:eastAsia="宋体"/>
          </w:rPr>
          <w:t xml:space="preserve">Section S5 </w:t>
        </w:r>
        <w:r w:rsidR="000B16D6" w:rsidRPr="000B16D6">
          <w:rPr>
            <w:rStyle w:val="Hyperlink"/>
            <w:rFonts w:eastAsia="宋体"/>
            <w:b w:val="0"/>
            <w:bCs w:val="0"/>
          </w:rPr>
          <w:t>Characterization of Al-BHET-TPTO</w:t>
        </w:r>
        <w:r w:rsidR="000B16D6" w:rsidRPr="000B16D6">
          <w:rPr>
            <w:b w:val="0"/>
            <w:bCs w:val="0"/>
            <w:webHidden/>
          </w:rPr>
          <w:tab/>
        </w:r>
        <w:r w:rsidR="000B16D6" w:rsidRPr="000B16D6">
          <w:rPr>
            <w:webHidden/>
          </w:rPr>
          <w:t>S</w:t>
        </w:r>
        <w:r w:rsidR="000B16D6" w:rsidRPr="000B16D6">
          <w:rPr>
            <w:webHidden/>
          </w:rPr>
          <w:fldChar w:fldCharType="begin"/>
        </w:r>
        <w:r w:rsidR="000B16D6" w:rsidRPr="000B16D6">
          <w:rPr>
            <w:webHidden/>
          </w:rPr>
          <w:instrText xml:space="preserve"> PAGEREF _Toc156087855 \h </w:instrText>
        </w:r>
        <w:r w:rsidR="000B16D6" w:rsidRPr="000B16D6">
          <w:rPr>
            <w:webHidden/>
          </w:rPr>
        </w:r>
        <w:r w:rsidR="000B16D6" w:rsidRPr="000B16D6">
          <w:rPr>
            <w:webHidden/>
          </w:rPr>
          <w:fldChar w:fldCharType="separate"/>
        </w:r>
        <w:r w:rsidR="0012333E">
          <w:rPr>
            <w:webHidden/>
          </w:rPr>
          <w:t>14</w:t>
        </w:r>
        <w:r w:rsidR="000B16D6" w:rsidRPr="000B16D6">
          <w:rPr>
            <w:webHidden/>
          </w:rPr>
          <w:fldChar w:fldCharType="end"/>
        </w:r>
      </w:hyperlink>
    </w:p>
    <w:p w14:paraId="5F560F18" w14:textId="611A9BDE" w:rsidR="000B16D6" w:rsidRDefault="00036EA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  <w14:ligatures w14:val="standardContextual"/>
        </w:rPr>
      </w:pPr>
      <w:hyperlink w:anchor="_Toc156087856" w:history="1">
        <w:r w:rsidR="000B16D6" w:rsidRPr="001F3EB4">
          <w:rPr>
            <w:rStyle w:val="Hyperlink"/>
            <w:rFonts w:eastAsia="宋体"/>
          </w:rPr>
          <w:t xml:space="preserve">Section S6 </w:t>
        </w:r>
        <w:r w:rsidR="000B16D6" w:rsidRPr="000B16D6">
          <w:rPr>
            <w:rStyle w:val="Hyperlink"/>
            <w:rFonts w:eastAsia="宋体"/>
            <w:b w:val="0"/>
            <w:bCs w:val="0"/>
          </w:rPr>
          <w:t>Characterization of Al-BHET-TPTO-2</w:t>
        </w:r>
        <w:r w:rsidR="000B16D6" w:rsidRPr="000B16D6">
          <w:rPr>
            <w:b w:val="0"/>
            <w:bCs w:val="0"/>
            <w:webHidden/>
          </w:rPr>
          <w:tab/>
        </w:r>
        <w:r w:rsidR="000B16D6" w:rsidRPr="000B16D6">
          <w:rPr>
            <w:webHidden/>
          </w:rPr>
          <w:t>S</w:t>
        </w:r>
        <w:r w:rsidR="000B16D6" w:rsidRPr="000B16D6">
          <w:rPr>
            <w:webHidden/>
          </w:rPr>
          <w:fldChar w:fldCharType="begin"/>
        </w:r>
        <w:r w:rsidR="000B16D6" w:rsidRPr="000B16D6">
          <w:rPr>
            <w:webHidden/>
          </w:rPr>
          <w:instrText xml:space="preserve"> PAGEREF _Toc156087856 \h </w:instrText>
        </w:r>
        <w:r w:rsidR="000B16D6" w:rsidRPr="000B16D6">
          <w:rPr>
            <w:webHidden/>
          </w:rPr>
        </w:r>
        <w:r w:rsidR="000B16D6" w:rsidRPr="000B16D6">
          <w:rPr>
            <w:webHidden/>
          </w:rPr>
          <w:fldChar w:fldCharType="separate"/>
        </w:r>
        <w:r w:rsidR="0012333E">
          <w:rPr>
            <w:webHidden/>
          </w:rPr>
          <w:t>18</w:t>
        </w:r>
        <w:r w:rsidR="000B16D6" w:rsidRPr="000B16D6">
          <w:rPr>
            <w:webHidden/>
          </w:rPr>
          <w:fldChar w:fldCharType="end"/>
        </w:r>
      </w:hyperlink>
    </w:p>
    <w:p w14:paraId="038DFB84" w14:textId="5B95BB59" w:rsidR="000B16D6" w:rsidRDefault="00036EA4">
      <w:pPr>
        <w:pStyle w:val="TOC1"/>
      </w:pPr>
      <w:hyperlink w:anchor="_Toc156087857" w:history="1">
        <w:r w:rsidR="000B16D6" w:rsidRPr="001F3EB4">
          <w:rPr>
            <w:rStyle w:val="Hyperlink"/>
            <w:rFonts w:eastAsia="宋体"/>
          </w:rPr>
          <w:t xml:space="preserve">Section S7 </w:t>
        </w:r>
        <w:r w:rsidR="000B16D6" w:rsidRPr="000B16D6">
          <w:rPr>
            <w:rStyle w:val="Hyperlink"/>
            <w:rFonts w:eastAsia="宋体"/>
            <w:b w:val="0"/>
            <w:bCs w:val="0"/>
          </w:rPr>
          <w:t>Simulation for Pair-distribution Functions</w:t>
        </w:r>
        <w:r w:rsidR="000B16D6" w:rsidRPr="000B16D6">
          <w:rPr>
            <w:b w:val="0"/>
            <w:bCs w:val="0"/>
            <w:webHidden/>
          </w:rPr>
          <w:tab/>
        </w:r>
        <w:r w:rsidR="000B16D6" w:rsidRPr="000B16D6">
          <w:rPr>
            <w:webHidden/>
          </w:rPr>
          <w:t>S</w:t>
        </w:r>
        <w:r w:rsidR="000B16D6" w:rsidRPr="000B16D6">
          <w:rPr>
            <w:webHidden/>
          </w:rPr>
          <w:fldChar w:fldCharType="begin"/>
        </w:r>
        <w:r w:rsidR="000B16D6" w:rsidRPr="000B16D6">
          <w:rPr>
            <w:webHidden/>
          </w:rPr>
          <w:instrText xml:space="preserve"> PAGEREF _Toc156087857 \h </w:instrText>
        </w:r>
        <w:r w:rsidR="000B16D6" w:rsidRPr="000B16D6">
          <w:rPr>
            <w:webHidden/>
          </w:rPr>
        </w:r>
        <w:r w:rsidR="000B16D6" w:rsidRPr="000B16D6">
          <w:rPr>
            <w:webHidden/>
          </w:rPr>
          <w:fldChar w:fldCharType="separate"/>
        </w:r>
        <w:r w:rsidR="0012333E">
          <w:rPr>
            <w:webHidden/>
          </w:rPr>
          <w:t>23</w:t>
        </w:r>
        <w:r w:rsidR="000B16D6" w:rsidRPr="000B16D6">
          <w:rPr>
            <w:webHidden/>
          </w:rPr>
          <w:fldChar w:fldCharType="end"/>
        </w:r>
      </w:hyperlink>
    </w:p>
    <w:p w14:paraId="11EBB7F9" w14:textId="4FC007DF" w:rsidR="00A932AB" w:rsidRDefault="00036EA4" w:rsidP="00A932AB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  <w14:ligatures w14:val="standardContextual"/>
        </w:rPr>
      </w:pPr>
      <w:hyperlink w:anchor="_Toc156087858" w:history="1">
        <w:r w:rsidR="00A932AB" w:rsidRPr="001F3EB4">
          <w:rPr>
            <w:rStyle w:val="Hyperlink"/>
          </w:rPr>
          <w:t>References</w:t>
        </w:r>
        <w:r w:rsidR="00A932AB" w:rsidRPr="000B16D6">
          <w:rPr>
            <w:b w:val="0"/>
            <w:bCs w:val="0"/>
            <w:webHidden/>
          </w:rPr>
          <w:tab/>
        </w:r>
        <w:r w:rsidR="00A932AB" w:rsidRPr="000B16D6">
          <w:rPr>
            <w:webHidden/>
          </w:rPr>
          <w:t>S</w:t>
        </w:r>
        <w:r w:rsidR="00A932AB" w:rsidRPr="000B16D6">
          <w:rPr>
            <w:webHidden/>
          </w:rPr>
          <w:fldChar w:fldCharType="begin"/>
        </w:r>
        <w:r w:rsidR="00A932AB" w:rsidRPr="000B16D6">
          <w:rPr>
            <w:webHidden/>
          </w:rPr>
          <w:instrText xml:space="preserve"> PAGEREF _Toc156087858 \h </w:instrText>
        </w:r>
        <w:r w:rsidR="00A932AB" w:rsidRPr="000B16D6">
          <w:rPr>
            <w:webHidden/>
          </w:rPr>
        </w:r>
        <w:r w:rsidR="00A932AB" w:rsidRPr="000B16D6">
          <w:rPr>
            <w:webHidden/>
          </w:rPr>
          <w:fldChar w:fldCharType="separate"/>
        </w:r>
        <w:r w:rsidR="0012333E">
          <w:rPr>
            <w:webHidden/>
          </w:rPr>
          <w:t>25</w:t>
        </w:r>
        <w:r w:rsidR="00A932AB" w:rsidRPr="000B16D6">
          <w:rPr>
            <w:webHidden/>
          </w:rPr>
          <w:fldChar w:fldCharType="end"/>
        </w:r>
      </w:hyperlink>
    </w:p>
    <w:p w14:paraId="66C796A9" w14:textId="77777777" w:rsidR="00A932AB" w:rsidRPr="00A932AB" w:rsidRDefault="00A932AB" w:rsidP="00A932AB"/>
    <w:p w14:paraId="2AA26DA4" w14:textId="31618D93" w:rsidR="003D0519" w:rsidRPr="00F0165D" w:rsidRDefault="002D695B" w:rsidP="00EF0515">
      <w:pPr>
        <w:pStyle w:val="1-Z"/>
      </w:pPr>
      <w:r>
        <w:rPr>
          <w:rFonts w:eastAsia="微软雅黑"/>
          <w:noProof/>
          <w:kern w:val="0"/>
        </w:rPr>
        <w:fldChar w:fldCharType="end"/>
      </w:r>
      <w:r w:rsidR="00C64C03">
        <w:br w:type="page"/>
      </w:r>
      <w:bookmarkStart w:id="3" w:name="_Toc156087851"/>
      <w:bookmarkEnd w:id="2"/>
      <w:r w:rsidR="00A51FD5" w:rsidRPr="00F0165D">
        <w:lastRenderedPageBreak/>
        <w:t xml:space="preserve">Section S1 </w:t>
      </w:r>
      <w:bookmarkEnd w:id="3"/>
      <w:r w:rsidR="008137B6" w:rsidRPr="00F0165D">
        <w:rPr>
          <w:rFonts w:eastAsiaTheme="minorEastAsia"/>
        </w:rPr>
        <w:t>Experimental</w:t>
      </w:r>
      <w:r w:rsidR="008137B6" w:rsidRPr="00F0165D">
        <w:t xml:space="preserve"> </w:t>
      </w:r>
      <w:r w:rsidR="008137B6" w:rsidRPr="00F0165D">
        <w:rPr>
          <w:rFonts w:eastAsiaTheme="minorEastAsia"/>
        </w:rPr>
        <w:t>Section</w:t>
      </w:r>
    </w:p>
    <w:p w14:paraId="32BE68E6" w14:textId="019B809D" w:rsidR="008137B6" w:rsidRDefault="008137B6" w:rsidP="008137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37B6">
        <w:rPr>
          <w:rFonts w:ascii="Times New Roman" w:hAnsi="Times New Roman" w:cs="Times New Roman"/>
          <w:b/>
          <w:bCs/>
          <w:sz w:val="24"/>
          <w:szCs w:val="24"/>
        </w:rPr>
        <w:t xml:space="preserve">Equipment and </w:t>
      </w:r>
      <w:r w:rsidR="002A26C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137B6">
        <w:rPr>
          <w:rFonts w:ascii="Times New Roman" w:hAnsi="Times New Roman" w:cs="Times New Roman"/>
          <w:b/>
          <w:bCs/>
          <w:sz w:val="24"/>
          <w:szCs w:val="24"/>
        </w:rPr>
        <w:t xml:space="preserve">onditions </w:t>
      </w:r>
      <w:r w:rsidR="002A26C9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8137B6">
        <w:rPr>
          <w:rFonts w:ascii="Times New Roman" w:hAnsi="Times New Roman" w:cs="Times New Roman"/>
          <w:b/>
          <w:bCs/>
          <w:sz w:val="24"/>
          <w:szCs w:val="24"/>
        </w:rPr>
        <w:t>sed</w:t>
      </w:r>
    </w:p>
    <w:p w14:paraId="0436A389" w14:textId="0778721D" w:rsidR="00A81140" w:rsidRPr="00492A20" w:rsidRDefault="006747B0" w:rsidP="00E605BE">
      <w:pPr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>Powder X-ray diffraction is measured with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Rigaku MiniFlex600-C X-ray diffractometer </w:t>
      </w:r>
      <w:r>
        <w:rPr>
          <w:rFonts w:ascii="Times New Roman" w:eastAsia="微软雅黑" w:hAnsi="Times New Roman" w:cs="Times New Roman"/>
          <w:sz w:val="24"/>
          <w:szCs w:val="24"/>
        </w:rPr>
        <w:t>with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Cu target.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Differential scanning calorimetry is measured with 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TA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DSC250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instrument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under nitrogen atmosphere.</w:t>
      </w:r>
      <w:r w:rsidR="00E605BE">
        <w:rPr>
          <w:rFonts w:ascii="Times New Roman" w:eastAsia="微软雅黑" w:hAnsi="Times New Roman" w:cs="Times New Roman" w:hint="eastAsia"/>
          <w:sz w:val="24"/>
          <w:szCs w:val="24"/>
        </w:rPr>
        <w:t xml:space="preserve">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N</w:t>
      </w:r>
      <w:r w:rsidR="00E605BE" w:rsidRPr="00492A20">
        <w:rPr>
          <w:rFonts w:ascii="Times New Roman" w:eastAsia="微软雅黑" w:hAnsi="Times New Roman" w:cs="Times New Roman"/>
          <w:sz w:val="24"/>
          <w:szCs w:val="24"/>
        </w:rPr>
        <w:t>uclear magnetic resonance (NMR)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 is measured by a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Bruker AVANCE III HD500 spectrometer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. A</w:t>
      </w:r>
      <w:r w:rsidR="00E605BE" w:rsidRPr="00492A20">
        <w:rPr>
          <w:rFonts w:ascii="Times New Roman" w:eastAsia="微软雅黑" w:hAnsi="Times New Roman" w:cs="Times New Roman"/>
          <w:sz w:val="24"/>
          <w:szCs w:val="24"/>
        </w:rPr>
        <w:t xml:space="preserve"> solvent mixture of DMSO-D</w:t>
      </w:r>
      <w:r w:rsidR="00E605BE" w:rsidRPr="00492A20">
        <w:rPr>
          <w:rFonts w:ascii="Times New Roman" w:eastAsia="微软雅黑" w:hAnsi="Times New Roman" w:cs="Times New Roman"/>
          <w:sz w:val="24"/>
          <w:szCs w:val="24"/>
          <w:vertAlign w:val="superscript"/>
        </w:rPr>
        <w:t>6</w:t>
      </w:r>
      <w:r w:rsidR="00E605BE" w:rsidRPr="00492A20">
        <w:rPr>
          <w:rFonts w:ascii="Times New Roman" w:eastAsia="微软雅黑" w:hAnsi="Times New Roman" w:cs="Times New Roman"/>
          <w:sz w:val="24"/>
          <w:szCs w:val="24"/>
        </w:rPr>
        <w:t xml:space="preserve"> and D</w:t>
      </w:r>
      <w:r w:rsidR="00E605BE" w:rsidRPr="00492A20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="00E605BE" w:rsidRPr="00492A20">
        <w:rPr>
          <w:rFonts w:ascii="Times New Roman" w:eastAsia="微软雅黑" w:hAnsi="Times New Roman" w:cs="Times New Roman"/>
          <w:sz w:val="24"/>
          <w:szCs w:val="24"/>
        </w:rPr>
        <w:t xml:space="preserve">O with </w:t>
      </w:r>
      <w:r w:rsidR="00E605BE">
        <w:rPr>
          <w:rFonts w:ascii="Times New Roman" w:eastAsia="微软雅黑" w:hAnsi="Times New Roman" w:cs="Times New Roman" w:hint="eastAsia"/>
          <w:sz w:val="24"/>
          <w:szCs w:val="24"/>
        </w:rPr>
        <w:t>the</w:t>
      </w:r>
      <w:r w:rsidR="00E605BE" w:rsidRPr="00492A20">
        <w:rPr>
          <w:rFonts w:ascii="Times New Roman" w:eastAsia="微软雅黑" w:hAnsi="Times New Roman" w:cs="Times New Roman"/>
          <w:sz w:val="24"/>
          <w:szCs w:val="24"/>
        </w:rPr>
        <w:t xml:space="preserve"> addition of KOH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 was used to digest the aluminum alkoxide glasses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.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Elemental analysis for oxygen content was carried out on a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Perkinelmer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SERIES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ll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2400 (Clarus 580) elementa</w:t>
      </w:r>
      <w:r w:rsidR="00A81140" w:rsidRPr="00492A20">
        <w:rPr>
          <w:rFonts w:ascii="Times New Roman" w:eastAsia="微软雅黑" w:hAnsi="Times New Roman" w:cs="Times New Roman" w:hint="eastAsia"/>
          <w:sz w:val="24"/>
          <w:szCs w:val="24"/>
        </w:rPr>
        <w:t>l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analyzer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, and the routine </w:t>
      </w:r>
      <w:proofErr w:type="gramStart"/>
      <w:r w:rsidR="00E605BE">
        <w:rPr>
          <w:rFonts w:ascii="Times New Roman" w:eastAsia="微软雅黑" w:hAnsi="Times New Roman" w:cs="Times New Roman"/>
          <w:sz w:val="24"/>
          <w:szCs w:val="24"/>
        </w:rPr>
        <w:t>C,H</w:t>
      </w:r>
      <w:proofErr w:type="gramEnd"/>
      <w:r w:rsidR="00E605BE">
        <w:rPr>
          <w:rFonts w:ascii="Times New Roman" w:eastAsia="微软雅黑" w:hAnsi="Times New Roman" w:cs="Times New Roman"/>
          <w:sz w:val="24"/>
          <w:szCs w:val="24"/>
        </w:rPr>
        <w:t>,N measurement was carried out with</w:t>
      </w:r>
      <w:r w:rsidR="00A81140" w:rsidRPr="00EC1EA5">
        <w:rPr>
          <w:rFonts w:ascii="Times New Roman" w:eastAsia="宋体" w:hAnsi="Times New Roman" w:cs="Times New Roman"/>
          <w:sz w:val="24"/>
          <w:szCs w:val="32"/>
        </w:rPr>
        <w:t xml:space="preserve"> </w:t>
      </w:r>
      <w:proofErr w:type="spellStart"/>
      <w:r w:rsidR="00A81140" w:rsidRPr="00EC1EA5">
        <w:rPr>
          <w:rFonts w:ascii="Times New Roman" w:eastAsia="宋体" w:hAnsi="Times New Roman" w:cs="Times New Roman"/>
          <w:sz w:val="24"/>
          <w:szCs w:val="32"/>
        </w:rPr>
        <w:t>Elementar</w:t>
      </w:r>
      <w:proofErr w:type="spellEnd"/>
      <w:r w:rsidR="00A81140" w:rsidRPr="00EC1EA5">
        <w:rPr>
          <w:rFonts w:ascii="Times New Roman" w:eastAsia="宋体" w:hAnsi="Times New Roman" w:cs="Times New Roman"/>
          <w:sz w:val="24"/>
          <w:szCs w:val="32"/>
        </w:rPr>
        <w:t xml:space="preserve"> </w:t>
      </w:r>
      <w:proofErr w:type="spellStart"/>
      <w:r w:rsidR="00A81140" w:rsidRPr="00EC1EA5">
        <w:rPr>
          <w:rFonts w:ascii="Times New Roman" w:eastAsia="宋体" w:hAnsi="Times New Roman" w:cs="Times New Roman"/>
          <w:sz w:val="24"/>
          <w:szCs w:val="32"/>
        </w:rPr>
        <w:t>Vario</w:t>
      </w:r>
      <w:proofErr w:type="spellEnd"/>
      <w:r w:rsidR="00A81140" w:rsidRPr="00EC1EA5">
        <w:rPr>
          <w:rFonts w:ascii="Times New Roman" w:eastAsia="宋体" w:hAnsi="Times New Roman" w:cs="Times New Roman"/>
          <w:sz w:val="24"/>
          <w:szCs w:val="32"/>
        </w:rPr>
        <w:t xml:space="preserve"> EL CUBE fully automatic elemental analyzer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. The Al element content was determined using Thermo ICP-OES Icap7400 Plasma Emission Spectroscopy.</w:t>
      </w:r>
      <w:r w:rsidR="00E605BE">
        <w:rPr>
          <w:rFonts w:ascii="Times New Roman" w:eastAsia="微软雅黑" w:hAnsi="Times New Roman" w:cs="Times New Roman" w:hint="eastAsia"/>
          <w:sz w:val="24"/>
          <w:szCs w:val="24"/>
        </w:rPr>
        <w:t xml:space="preserve">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Pair-distribution function is measured with a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Rigaku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Smartlab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Studio II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instrument with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silver targets,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where 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the scanning range is 3-157 °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 and 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the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 scanning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speed is 0.1 °/min.</w:t>
      </w:r>
      <w:r w:rsidR="00A81140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E605BE" w:rsidRPr="00BD0A36">
        <w:rPr>
          <w:rFonts w:ascii="Times New Roman" w:eastAsia="微软雅黑" w:hAnsi="Times New Roman" w:cs="Times New Roman"/>
          <w:sz w:val="24"/>
          <w:szCs w:val="24"/>
        </w:rPr>
        <w:t>X-ray absorption spectr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a was measured at</w:t>
      </w:r>
      <w:r w:rsidR="00E605BE" w:rsidRPr="00BD0A36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A81140" w:rsidRPr="00BD0A36">
        <w:rPr>
          <w:rFonts w:ascii="Times New Roman" w:eastAsia="微软雅黑" w:hAnsi="Times New Roman" w:cs="Times New Roman"/>
          <w:sz w:val="24"/>
          <w:szCs w:val="24"/>
        </w:rPr>
        <w:t>BL02B of Shanghai Light Source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 with alumina as calibration standard</w:t>
      </w:r>
      <w:r w:rsidR="00A81140" w:rsidRPr="00BD0A36">
        <w:rPr>
          <w:rFonts w:ascii="Times New Roman" w:eastAsia="微软雅黑" w:hAnsi="Times New Roman" w:cs="Times New Roman"/>
          <w:sz w:val="24"/>
          <w:szCs w:val="24"/>
        </w:rPr>
        <w:t>.</w:t>
      </w:r>
      <w:r w:rsidR="00E605BE" w:rsidRPr="00E605BE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E605BE" w:rsidRPr="00492A20">
        <w:rPr>
          <w:rFonts w:ascii="Times New Roman" w:eastAsia="微软雅黑" w:hAnsi="Times New Roman" w:cs="Times New Roman"/>
          <w:sz w:val="24"/>
          <w:szCs w:val="24"/>
        </w:rPr>
        <w:t xml:space="preserve">The scanning electron microscopy images of the samples were captured using JSM-7800F Prime scanning electron </w:t>
      </w:r>
      <w:r w:rsidR="00E605BE" w:rsidRPr="00151DA5">
        <w:rPr>
          <w:rFonts w:ascii="Times New Roman" w:eastAsia="微软雅黑" w:hAnsi="Times New Roman" w:cs="Times New Roman"/>
          <w:sz w:val="24"/>
          <w:szCs w:val="24"/>
        </w:rPr>
        <w:t>microscope</w:t>
      </w:r>
      <w:r w:rsidR="00E605BE" w:rsidRPr="00492A20">
        <w:rPr>
          <w:rFonts w:ascii="Times New Roman" w:eastAsia="微软雅黑" w:hAnsi="Times New Roman" w:cs="Times New Roman"/>
          <w:sz w:val="24"/>
          <w:szCs w:val="24"/>
        </w:rPr>
        <w:t>.</w:t>
      </w:r>
    </w:p>
    <w:p w14:paraId="3F2C81C1" w14:textId="58B2188A" w:rsidR="00A81140" w:rsidRPr="00492A20" w:rsidRDefault="00A51FD5" w:rsidP="00A81140">
      <w:pPr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t xml:space="preserve">The sample activation was carried out with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Tousimis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Samdri-795 critical point dryer and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Quantachrome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Instruments' Anton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Paar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brand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FloVac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degassing station. A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MicrotracBEL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Belsorp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-MAXII high-throughput specific surface area analyzer was used to perform gas and vapor adsorption </w:t>
      </w:r>
      <w:r>
        <w:rPr>
          <w:rFonts w:ascii="Times New Roman" w:eastAsia="微软雅黑" w:hAnsi="Times New Roman" w:cs="Times New Roman"/>
          <w:sz w:val="24"/>
          <w:szCs w:val="24"/>
        </w:rPr>
        <w:t>measurement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.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N</w:t>
      </w:r>
      <w:r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uptake at 77K was measured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u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sing a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Quantachrome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Instruments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Autosorb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-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iQ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-MP-AG BET gas adsorption specific surface analyzer. The instrument software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VersaWin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was used to calculate the BET specific surface area and DFT pore size distribution for all adsorption isotherms. The Anton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Paar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proofErr w:type="spellStart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>Ultrapyc</w:t>
      </w:r>
      <w:proofErr w:type="spellEnd"/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5000 was used to determine the sample's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skeleton</w:t>
      </w:r>
      <w:r w:rsidR="00A81140" w:rsidRPr="00492A20">
        <w:rPr>
          <w:rFonts w:ascii="Times New Roman" w:eastAsia="微软雅黑" w:hAnsi="Times New Roman" w:cs="Times New Roman"/>
          <w:sz w:val="24"/>
          <w:szCs w:val="24"/>
        </w:rPr>
        <w:t xml:space="preserve"> density.</w:t>
      </w:r>
    </w:p>
    <w:p w14:paraId="297AB1CA" w14:textId="67294658" w:rsidR="00A81140" w:rsidRDefault="00A81140" w:rsidP="00A81140">
      <w:pPr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 w:rsidRPr="0075351E">
        <w:rPr>
          <w:rFonts w:ascii="Times New Roman" w:eastAsia="微软雅黑" w:hAnsi="Times New Roman" w:cs="Times New Roman"/>
          <w:sz w:val="24"/>
          <w:szCs w:val="24"/>
        </w:rPr>
        <w:t>The</w:t>
      </w:r>
      <w:bookmarkStart w:id="4" w:name="_Hlk154335019"/>
      <w:r w:rsidRPr="0075351E">
        <w:rPr>
          <w:rFonts w:ascii="Times New Roman" w:eastAsia="微软雅黑" w:hAnsi="Times New Roman" w:cs="Times New Roman"/>
          <w:sz w:val="24"/>
          <w:szCs w:val="24"/>
        </w:rPr>
        <w:t xml:space="preserve"> Agilent Cary 5000 UV</w:t>
      </w:r>
      <w:bookmarkEnd w:id="4"/>
      <w:r w:rsidRPr="0075351E">
        <w:rPr>
          <w:rFonts w:ascii="Times New Roman" w:eastAsia="微软雅黑" w:hAnsi="Times New Roman" w:cs="Times New Roman"/>
          <w:sz w:val="24"/>
          <w:szCs w:val="24"/>
        </w:rPr>
        <w:t xml:space="preserve"> visible near-infrared spectrophotometer was used to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measure</w:t>
      </w:r>
      <w:r w:rsidRPr="0075351E">
        <w:rPr>
          <w:rFonts w:ascii="Times New Roman" w:eastAsia="微软雅黑" w:hAnsi="Times New Roman" w:cs="Times New Roman"/>
          <w:sz w:val="24"/>
          <w:szCs w:val="24"/>
        </w:rPr>
        <w:t xml:space="preserve"> diffuse reflectance and absorption, while the PerkinElmer TGA 8000 infrared spectrometer was used to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obtain the</w:t>
      </w:r>
      <w:r w:rsidRPr="0075351E">
        <w:rPr>
          <w:rFonts w:ascii="Times New Roman" w:eastAsia="微软雅黑" w:hAnsi="Times New Roman" w:cs="Times New Roman"/>
          <w:sz w:val="24"/>
          <w:szCs w:val="24"/>
        </w:rPr>
        <w:t xml:space="preserve"> infrared spectra.</w:t>
      </w:r>
      <w:r w:rsidRPr="003F0667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492A20">
        <w:rPr>
          <w:rFonts w:ascii="Times New Roman" w:eastAsia="微软雅黑" w:hAnsi="Times New Roman" w:cs="Times New Roman"/>
          <w:sz w:val="24"/>
          <w:szCs w:val="24"/>
        </w:rPr>
        <w:t xml:space="preserve">The fluorescence of Al-MTBT glass was </w:t>
      </w:r>
      <w:r w:rsidR="00E605BE">
        <w:rPr>
          <w:rFonts w:ascii="Times New Roman" w:eastAsia="微软雅黑" w:hAnsi="Times New Roman" w:cs="Times New Roman"/>
          <w:sz w:val="24"/>
          <w:szCs w:val="24"/>
        </w:rPr>
        <w:t>acquired</w:t>
      </w:r>
      <w:r w:rsidRPr="00492A20">
        <w:rPr>
          <w:rFonts w:ascii="Times New Roman" w:eastAsia="微软雅黑" w:hAnsi="Times New Roman" w:cs="Times New Roman"/>
          <w:sz w:val="24"/>
          <w:szCs w:val="24"/>
        </w:rPr>
        <w:t xml:space="preserve"> using HORIBA Fluorolog-3 </w:t>
      </w:r>
      <w:r w:rsidRPr="00492A20">
        <w:rPr>
          <w:rFonts w:ascii="Times New Roman" w:eastAsia="微软雅黑" w:hAnsi="Times New Roman" w:cs="Times New Roman" w:hint="eastAsia"/>
          <w:sz w:val="24"/>
          <w:szCs w:val="24"/>
        </w:rPr>
        <w:t>p</w:t>
      </w:r>
      <w:r w:rsidRPr="00492A20">
        <w:rPr>
          <w:rFonts w:ascii="Times New Roman" w:eastAsia="微软雅黑" w:hAnsi="Times New Roman" w:cs="Times New Roman"/>
          <w:sz w:val="24"/>
          <w:szCs w:val="24"/>
        </w:rPr>
        <w:t>hotoluminescence spectrometer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 with </w:t>
      </w:r>
      <w:r w:rsidR="0053310A" w:rsidRPr="00515612">
        <w:rPr>
          <w:rFonts w:ascii="Times New Roman" w:eastAsia="微软雅黑" w:hAnsi="Times New Roman" w:cs="Times New Roman"/>
          <w:sz w:val="24"/>
          <w:szCs w:val="24"/>
        </w:rPr>
        <w:t>320</w:t>
      </w:r>
      <w:r w:rsidR="00515612" w:rsidRPr="00515612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E605BE" w:rsidRPr="00515612">
        <w:rPr>
          <w:rFonts w:ascii="Times New Roman" w:eastAsia="微软雅黑" w:hAnsi="Times New Roman" w:cs="Times New Roman"/>
          <w:sz w:val="24"/>
          <w:szCs w:val="24"/>
        </w:rPr>
        <w:t>nm</w:t>
      </w:r>
      <w:r w:rsidR="00E605BE">
        <w:rPr>
          <w:rFonts w:ascii="Times New Roman" w:eastAsia="微软雅黑" w:hAnsi="Times New Roman" w:cs="Times New Roman"/>
          <w:sz w:val="24"/>
          <w:szCs w:val="24"/>
        </w:rPr>
        <w:t xml:space="preserve"> excitation</w:t>
      </w:r>
      <w:r w:rsidRPr="00492A20">
        <w:rPr>
          <w:rFonts w:ascii="Times New Roman" w:eastAsia="微软雅黑" w:hAnsi="Times New Roman" w:cs="Times New Roman"/>
          <w:sz w:val="24"/>
          <w:szCs w:val="24"/>
        </w:rPr>
        <w:t>.</w:t>
      </w:r>
    </w:p>
    <w:p w14:paraId="357C7A6E" w14:textId="77777777" w:rsidR="00F0165D" w:rsidRDefault="00F0165D" w:rsidP="00A81140">
      <w:pPr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</w:p>
    <w:p w14:paraId="20C96F06" w14:textId="77777777" w:rsidR="00F0165D" w:rsidRPr="004030A5" w:rsidRDefault="00F0165D" w:rsidP="00F0165D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154453826"/>
      <w:bookmarkStart w:id="6" w:name="_Toc154673535"/>
      <w:r w:rsidRPr="004030A5">
        <w:rPr>
          <w:rFonts w:ascii="Times New Roman" w:hAnsi="Times New Roman" w:cs="Times New Roman"/>
          <w:b/>
          <w:bCs/>
          <w:sz w:val="24"/>
          <w:szCs w:val="24"/>
        </w:rPr>
        <w:t>Materials</w:t>
      </w:r>
      <w:bookmarkEnd w:id="5"/>
      <w:bookmarkEnd w:id="6"/>
    </w:p>
    <w:p w14:paraId="6AB4F738" w14:textId="77777777" w:rsidR="00F0165D" w:rsidRPr="00B01A44" w:rsidRDefault="00F0165D" w:rsidP="00F0165D">
      <w:pPr>
        <w:kinsoku w:val="0"/>
        <w:ind w:firstLine="420"/>
        <w:rPr>
          <w:rFonts w:ascii="Times New Roman" w:hAnsi="Times New Roman" w:cs="Times New Roman"/>
          <w:sz w:val="24"/>
          <w:szCs w:val="24"/>
        </w:rPr>
      </w:pP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Bis(2-hydroxyethyl) terephthalate (BHET) were bought from 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Sinopharm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Wokai</w:t>
      </w:r>
      <w:proofErr w:type="spellEnd"/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.</w:t>
      </w:r>
      <w:r w:rsidRPr="00B01A44">
        <w:rPr>
          <w:rFonts w:hint="eastAsia"/>
        </w:rPr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微软雅黑" w:hAnsi="Times New Roman" w:cs="Times New Roman"/>
          <w:sz w:val="24"/>
          <w:szCs w:val="24"/>
        </w:rPr>
        <w:t>M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ethanetetrayltetrakis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>(benzene-4,1-diyl</w:t>
      </w:r>
      <w:proofErr w:type="gramStart"/>
      <w:r w:rsidRPr="00B01A44">
        <w:rPr>
          <w:rFonts w:ascii="Times New Roman" w:eastAsia="微软雅黑" w:hAnsi="Times New Roman" w:cs="Times New Roman"/>
          <w:sz w:val="24"/>
          <w:szCs w:val="24"/>
        </w:rPr>
        <w:t>))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tetramethanol</w:t>
      </w:r>
      <w:proofErr w:type="spellEnd"/>
      <w:proofErr w:type="gramEnd"/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(MTBT),</w:t>
      </w:r>
      <w:r w:rsidRPr="00B01A44">
        <w:t xml:space="preserve"> </w:t>
      </w:r>
      <w:r w:rsidRPr="006C0229">
        <w:rPr>
          <w:rFonts w:ascii="Times New Roman" w:eastAsia="微软雅黑" w:hAnsi="Times New Roman" w:cs="Times New Roman"/>
          <w:sz w:val="24"/>
          <w:szCs w:val="24"/>
        </w:rPr>
        <w:t>1,1,1-triphenyl-2,5,8,11-tetraoxatridecan-13-ol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(TPTO) were bought from 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Yanshen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Technology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.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Ethanol absolute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(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E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t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OH),</w:t>
      </w:r>
      <w:r w:rsidRPr="00B01A44">
        <w:rPr>
          <w:rFonts w:hint="eastAsia"/>
        </w:rPr>
        <w:t xml:space="preserve"> 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1-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b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utanol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(</w:t>
      </w:r>
      <w:r w:rsidRPr="00B01A44">
        <w:rPr>
          <w:rFonts w:ascii="Times New Roman" w:eastAsia="微软雅黑" w:hAnsi="Times New Roman" w:cs="Times New Roman"/>
          <w:i/>
          <w:iCs/>
          <w:sz w:val="24"/>
          <w:szCs w:val="24"/>
        </w:rPr>
        <w:t>n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-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BuOH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>),</w:t>
      </w:r>
      <w:r w:rsidRPr="00B01A44">
        <w:rPr>
          <w:rFonts w:hint="eastAsia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g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lacial acetic acid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(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HOAc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>),</w:t>
      </w:r>
      <w:r w:rsidRPr="00B01A44">
        <w:rPr>
          <w:rFonts w:hint="eastAsia"/>
        </w:rPr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t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etrahydrofuran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(THF),</w:t>
      </w:r>
      <w:r w:rsidRPr="00B01A44">
        <w:rPr>
          <w:rFonts w:hint="eastAsia"/>
        </w:rPr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e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thylene glycol methyl ether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(EGME),</w:t>
      </w:r>
      <w:r w:rsidRPr="00B01A44">
        <w:rPr>
          <w:rFonts w:hint="eastAsia"/>
        </w:rPr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a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cetone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,</w:t>
      </w:r>
      <w:r w:rsidRPr="00B01A44">
        <w:rPr>
          <w:rFonts w:hint="eastAsia"/>
        </w:rPr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m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ethanol anhydrous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(MeOH) were bought from</w:t>
      </w:r>
      <w:r w:rsidRPr="00B01A44"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Sinopharm Shanghai Trial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.</w:t>
      </w:r>
      <w:r w:rsidRPr="00B01A44"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Aluminum sec-butoxide (Al-(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O</w:t>
      </w:r>
      <w:r w:rsidRPr="009D3692">
        <w:rPr>
          <w:rFonts w:ascii="Times New Roman" w:eastAsia="微软雅黑" w:hAnsi="Times New Roman" w:cs="Times New Roman"/>
          <w:i/>
          <w:iCs/>
          <w:sz w:val="24"/>
          <w:szCs w:val="24"/>
        </w:rPr>
        <w:t>s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Bu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>)</w:t>
      </w:r>
      <w:proofErr w:type="gramStart"/>
      <w:r w:rsidRPr="00B01A44">
        <w:rPr>
          <w:rFonts w:ascii="Times New Roman" w:eastAsia="微软雅黑" w:hAnsi="Times New Roman" w:cs="Times New Roman"/>
          <w:sz w:val="24"/>
          <w:szCs w:val="24"/>
          <w:vertAlign w:val="subscript"/>
        </w:rPr>
        <w:t>3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)were</w:t>
      </w:r>
      <w:proofErr w:type="gramEnd"/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bought from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 xml:space="preserve"> 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Bidepharm</w:t>
      </w:r>
      <w:proofErr w:type="spellEnd"/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.</w:t>
      </w:r>
      <w:r w:rsidRPr="00B01A44">
        <w:rPr>
          <w:rFonts w:ascii="Times New Roman" w:hAnsi="Times New Roman" w:cs="Times New Roman"/>
          <w:sz w:val="24"/>
          <w:szCs w:val="24"/>
        </w:rPr>
        <w:t xml:space="preserve"> All reagents purchased were used directly without further purification. </w:t>
      </w:r>
    </w:p>
    <w:p w14:paraId="249A1701" w14:textId="77777777" w:rsidR="00674106" w:rsidRPr="00F0165D" w:rsidRDefault="00674106" w:rsidP="00A81140">
      <w:pPr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</w:p>
    <w:p w14:paraId="1E515ABF" w14:textId="32132469" w:rsidR="00674106" w:rsidRPr="00674106" w:rsidRDefault="00F0165D" w:rsidP="00F0165D">
      <w:pPr>
        <w:jc w:val="left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sz w:val="24"/>
          <w:szCs w:val="24"/>
        </w:rPr>
        <w:br w:type="page"/>
      </w:r>
    </w:p>
    <w:p w14:paraId="65CC6FB1" w14:textId="71E94C52" w:rsidR="00A51FD5" w:rsidRPr="004030A5" w:rsidRDefault="00A51FD5" w:rsidP="004030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Toc154453827"/>
      <w:bookmarkStart w:id="8" w:name="_Toc154673536"/>
      <w:r w:rsidRPr="004030A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Synthesis </w:t>
      </w:r>
      <w:r w:rsidR="00F0165D">
        <w:rPr>
          <w:rFonts w:ascii="Times New Roman" w:hAnsi="Times New Roman" w:cs="Times New Roman" w:hint="eastAsia"/>
          <w:b/>
          <w:bCs/>
          <w:sz w:val="24"/>
          <w:szCs w:val="24"/>
        </w:rPr>
        <w:t>Procedure</w:t>
      </w:r>
      <w:r w:rsidR="00F0165D">
        <w:rPr>
          <w:rFonts w:ascii="Times New Roman" w:hAnsi="Times New Roman" w:cs="Times New Roman"/>
          <w:b/>
          <w:bCs/>
          <w:sz w:val="24"/>
          <w:szCs w:val="24"/>
        </w:rPr>
        <w:t xml:space="preserve"> for</w:t>
      </w:r>
      <w:r w:rsidRPr="004030A5">
        <w:rPr>
          <w:rFonts w:ascii="Times New Roman" w:hAnsi="Times New Roman" w:cs="Times New Roman"/>
          <w:b/>
          <w:bCs/>
          <w:sz w:val="24"/>
          <w:szCs w:val="24"/>
        </w:rPr>
        <w:t xml:space="preserve"> Aluminum Alkoxide Glasses and Composites</w:t>
      </w:r>
    </w:p>
    <w:p w14:paraId="2226A5AF" w14:textId="70682125" w:rsidR="00A51FD5" w:rsidRPr="004030A5" w:rsidRDefault="00A51FD5" w:rsidP="004030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30A5">
        <w:rPr>
          <w:rFonts w:ascii="Times New Roman" w:hAnsi="Times New Roman" w:cs="Times New Roman"/>
          <w:b/>
          <w:bCs/>
          <w:sz w:val="24"/>
          <w:szCs w:val="24"/>
        </w:rPr>
        <w:t>Synthesis of Al-BHET</w:t>
      </w:r>
      <w:bookmarkEnd w:id="7"/>
      <w:bookmarkEnd w:id="8"/>
    </w:p>
    <w:p w14:paraId="3FAF00F8" w14:textId="2BC8AC3B" w:rsidR="00A51FD5" w:rsidRDefault="00A51FD5" w:rsidP="00A51FD5">
      <w:pPr>
        <w:kinsoku w:val="0"/>
        <w:rPr>
          <w:rFonts w:ascii="Times New Roman" w:eastAsia="宋体" w:hAnsi="Times New Roman" w:cs="Times New Roman"/>
          <w:sz w:val="24"/>
          <w:szCs w:val="24"/>
        </w:rPr>
      </w:pPr>
      <w:bookmarkStart w:id="9" w:name="_Hlk155620474"/>
      <w:r>
        <w:rPr>
          <w:rFonts w:ascii="Times New Roman" w:eastAsia="宋体" w:hAnsi="Times New Roman" w:cs="Times New Roman" w:hint="eastAsia"/>
          <w:sz w:val="24"/>
          <w:szCs w:val="24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10</w:t>
      </w:r>
      <w:r w:rsidR="00CF7D17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mg </w:t>
      </w:r>
      <w:r>
        <w:rPr>
          <w:rFonts w:ascii="Times New Roman" w:eastAsia="宋体" w:hAnsi="Times New Roman" w:cs="Times New Roman" w:hint="eastAsia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01A44">
        <w:rPr>
          <w:rFonts w:ascii="Times New Roman" w:eastAsia="宋体" w:hAnsi="Times New Roman" w:cs="Times New Roman"/>
          <w:sz w:val="24"/>
          <w:szCs w:val="24"/>
        </w:rPr>
        <w:t>BHET</w:t>
      </w:r>
      <w:r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Pr="00B01A44">
        <w:rPr>
          <w:rFonts w:ascii="Times New Roman" w:eastAsia="宋体" w:hAnsi="Times New Roman" w:cs="Times New Roman"/>
          <w:sz w:val="24"/>
          <w:szCs w:val="24"/>
        </w:rPr>
        <w:t>1.</w:t>
      </w:r>
      <w:r>
        <w:rPr>
          <w:rFonts w:ascii="Times New Roman" w:eastAsia="宋体" w:hAnsi="Times New Roman" w:cs="Times New Roman"/>
          <w:sz w:val="24"/>
          <w:szCs w:val="24"/>
        </w:rPr>
        <w:t>22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 mmol)</w:t>
      </w:r>
      <w:r>
        <w:rPr>
          <w:rFonts w:ascii="Times New Roman" w:eastAsia="宋体" w:hAnsi="Times New Roman" w:cs="Times New Roman"/>
          <w:sz w:val="24"/>
          <w:szCs w:val="24"/>
        </w:rPr>
        <w:t xml:space="preserve"> is dissolved in 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2 mL 1-butanol, 500 </w:t>
      </w:r>
      <w:proofErr w:type="spellStart"/>
      <w:r w:rsidRPr="00B01A44">
        <w:rPr>
          <w:rFonts w:ascii="Times New Roman" w:eastAsia="宋体" w:hAnsi="Times New Roman" w:cs="Times New Roman"/>
          <w:sz w:val="24"/>
          <w:szCs w:val="24"/>
        </w:rPr>
        <w:t>μL</w:t>
      </w:r>
      <w:proofErr w:type="spellEnd"/>
      <w:r w:rsidRPr="00B01A44">
        <w:rPr>
          <w:rFonts w:ascii="Times New Roman" w:eastAsia="宋体" w:hAnsi="Times New Roman" w:cs="Times New Roman"/>
          <w:sz w:val="24"/>
          <w:szCs w:val="24"/>
        </w:rPr>
        <w:t xml:space="preserve"> glacial acetic acid, and 4 mL ethanol</w:t>
      </w:r>
      <w:r>
        <w:rPr>
          <w:rFonts w:ascii="Times New Roman" w:eastAsia="宋体" w:hAnsi="Times New Roman" w:cs="Times New Roman"/>
          <w:sz w:val="24"/>
          <w:szCs w:val="24"/>
        </w:rPr>
        <w:t xml:space="preserve"> in a glass vial placed on a hot plate heated to </w:t>
      </w:r>
      <w:r w:rsidRPr="00B01A44">
        <w:rPr>
          <w:rFonts w:ascii="Times New Roman" w:eastAsia="宋体" w:hAnsi="Times New Roman" w:cs="Times New Roman"/>
          <w:sz w:val="24"/>
          <w:szCs w:val="24"/>
        </w:rPr>
        <w:t>120 °C</w:t>
      </w:r>
      <w:r>
        <w:rPr>
          <w:rFonts w:ascii="Times New Roman" w:eastAsia="宋体" w:hAnsi="Times New Roman" w:cs="Times New Roman"/>
          <w:sz w:val="24"/>
          <w:szCs w:val="24"/>
        </w:rPr>
        <w:t xml:space="preserve">. Then 300 mg </w:t>
      </w:r>
      <w:r w:rsidRPr="00B01A44">
        <w:rPr>
          <w:rFonts w:ascii="Times New Roman" w:eastAsia="宋体" w:hAnsi="Times New Roman" w:cs="Times New Roman"/>
          <w:sz w:val="24"/>
          <w:szCs w:val="24"/>
        </w:rPr>
        <w:t>Al-(</w:t>
      </w:r>
      <w:proofErr w:type="spellStart"/>
      <w:r w:rsidRPr="00B01A44">
        <w:rPr>
          <w:rFonts w:ascii="Times New Roman" w:eastAsia="宋体" w:hAnsi="Times New Roman" w:cs="Times New Roman"/>
          <w:sz w:val="24"/>
          <w:szCs w:val="24"/>
        </w:rPr>
        <w:t>O</w:t>
      </w:r>
      <w:r w:rsidRPr="009D3692">
        <w:rPr>
          <w:rFonts w:ascii="Times New Roman" w:eastAsia="宋体" w:hAnsi="Times New Roman" w:cs="Times New Roman"/>
          <w:i/>
          <w:iCs/>
          <w:sz w:val="24"/>
          <w:szCs w:val="24"/>
        </w:rPr>
        <w:t>s</w:t>
      </w:r>
      <w:r w:rsidRPr="00B01A44">
        <w:rPr>
          <w:rFonts w:ascii="Times New Roman" w:eastAsia="宋体" w:hAnsi="Times New Roman" w:cs="Times New Roman"/>
          <w:sz w:val="24"/>
          <w:szCs w:val="24"/>
        </w:rPr>
        <w:t>Bu</w:t>
      </w:r>
      <w:proofErr w:type="spellEnd"/>
      <w:r w:rsidRPr="00B01A44">
        <w:rPr>
          <w:rFonts w:ascii="Times New Roman" w:eastAsia="宋体" w:hAnsi="Times New Roman" w:cs="Times New Roman"/>
          <w:sz w:val="24"/>
          <w:szCs w:val="24"/>
        </w:rPr>
        <w:t>)</w:t>
      </w:r>
      <w:r w:rsidRPr="00B01A44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B01A44">
        <w:rPr>
          <w:rFonts w:ascii="Times New Roman" w:eastAsia="宋体" w:hAnsi="Times New Roman" w:cs="Times New Roman"/>
          <w:sz w:val="24"/>
          <w:szCs w:val="24"/>
        </w:rPr>
        <w:t>1.22 mmol)</w:t>
      </w:r>
      <w:r>
        <w:rPr>
          <w:rFonts w:ascii="Times New Roman" w:eastAsia="宋体" w:hAnsi="Times New Roman" w:cs="Times New Roman"/>
          <w:sz w:val="24"/>
          <w:szCs w:val="24"/>
        </w:rPr>
        <w:t xml:space="preserve"> is added to this solution, which is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 stir</w:t>
      </w:r>
      <w:r>
        <w:rPr>
          <w:rFonts w:ascii="Times New Roman" w:eastAsia="宋体" w:hAnsi="Times New Roman" w:cs="Times New Roman"/>
          <w:sz w:val="24"/>
          <w:szCs w:val="24"/>
        </w:rPr>
        <w:t>red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 overnight </w:t>
      </w:r>
      <w:r>
        <w:rPr>
          <w:rFonts w:ascii="Times New Roman" w:eastAsia="宋体" w:hAnsi="Times New Roman" w:cs="Times New Roman"/>
          <w:sz w:val="24"/>
          <w:szCs w:val="24"/>
        </w:rPr>
        <w:t xml:space="preserve">on the </w:t>
      </w:r>
      <w:r w:rsidRPr="00B01A44">
        <w:rPr>
          <w:rFonts w:ascii="Times New Roman" w:eastAsia="宋体" w:hAnsi="Times New Roman" w:cs="Times New Roman"/>
          <w:sz w:val="24"/>
          <w:szCs w:val="24"/>
        </w:rPr>
        <w:t>120 °C</w:t>
      </w:r>
      <w:r>
        <w:rPr>
          <w:rFonts w:ascii="Times New Roman" w:eastAsia="宋体" w:hAnsi="Times New Roman" w:cs="Times New Roman"/>
          <w:sz w:val="24"/>
          <w:szCs w:val="24"/>
        </w:rPr>
        <w:t xml:space="preserve"> hotplate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 to get a clear, colorless solution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. To ensure the absence of small crystallites and impurities, the solution can be filtered with a 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0.45 µm nylon (NY) </w:t>
      </w:r>
      <w:r>
        <w:rPr>
          <w:rFonts w:ascii="Times New Roman" w:eastAsia="宋体" w:hAnsi="Times New Roman" w:cs="Times New Roman"/>
          <w:sz w:val="24"/>
          <w:szCs w:val="24"/>
        </w:rPr>
        <w:t>syringe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 filter</w:t>
      </w:r>
      <w:r>
        <w:rPr>
          <w:rFonts w:ascii="Times New Roman" w:eastAsia="宋体" w:hAnsi="Times New Roman" w:cs="Times New Roman"/>
          <w:sz w:val="24"/>
          <w:szCs w:val="24"/>
        </w:rPr>
        <w:t xml:space="preserve"> before evaporation in a petri dish pre-heated on a 125 </w:t>
      </w:r>
      <w:r w:rsidRPr="00B01A44">
        <w:rPr>
          <w:rFonts w:ascii="Times New Roman" w:eastAsia="宋体" w:hAnsi="Times New Roman" w:cs="Times New Roman"/>
          <w:sz w:val="24"/>
          <w:szCs w:val="24"/>
        </w:rPr>
        <w:t>°C</w:t>
      </w:r>
      <w:r>
        <w:rPr>
          <w:rFonts w:ascii="Times New Roman" w:eastAsia="宋体" w:hAnsi="Times New Roman" w:cs="Times New Roman"/>
          <w:sz w:val="24"/>
          <w:szCs w:val="24"/>
        </w:rPr>
        <w:t xml:space="preserve"> hotplate to give the Al-BHET glass.</w:t>
      </w:r>
    </w:p>
    <w:p w14:paraId="37C4EE21" w14:textId="77777777" w:rsidR="00A51FD5" w:rsidRPr="004030A5" w:rsidRDefault="00A51FD5" w:rsidP="004030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Toc154453828"/>
      <w:bookmarkStart w:id="11" w:name="_Toc154673537"/>
      <w:bookmarkEnd w:id="9"/>
      <w:r w:rsidRPr="004030A5">
        <w:rPr>
          <w:rFonts w:ascii="Times New Roman" w:hAnsi="Times New Roman" w:cs="Times New Roman"/>
          <w:b/>
          <w:bCs/>
          <w:sz w:val="24"/>
          <w:szCs w:val="24"/>
        </w:rPr>
        <w:t>Synthesis of Al-BHET-TPTO</w:t>
      </w:r>
      <w:bookmarkEnd w:id="10"/>
      <w:bookmarkEnd w:id="11"/>
    </w:p>
    <w:p w14:paraId="18F03F22" w14:textId="77777777" w:rsidR="00A51FD5" w:rsidRPr="00DD76D3" w:rsidRDefault="00A51FD5" w:rsidP="00A51FD5">
      <w:pPr>
        <w:widowControl w:val="0"/>
        <w:autoSpaceDE w:val="0"/>
        <w:autoSpaceDN w:val="0"/>
        <w:adjustRightInd w:val="0"/>
        <w:rPr>
          <w:rFonts w:ascii="Times New Roman" w:hAnsi="Times New Roman" w:cs="AdvOT2e364b11"/>
          <w:color w:val="7030A0"/>
          <w:kern w:val="0"/>
          <w:sz w:val="24"/>
          <w:szCs w:val="24"/>
        </w:rPr>
      </w:pP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To 495 mg (1.95 mmol) of </w:t>
      </w:r>
      <w:r>
        <w:rPr>
          <w:rFonts w:ascii="Times New Roman" w:hAnsi="Times New Roman" w:cs="AdvOT2e364b11"/>
          <w:kern w:val="0"/>
          <w:sz w:val="24"/>
          <w:szCs w:val="24"/>
        </w:rPr>
        <w:t>BHET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 and 195 mg (0.45 mmol) of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 TPTO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, 8 mL </w:t>
      </w:r>
      <w:r w:rsidRPr="00B01A44">
        <w:rPr>
          <w:rFonts w:ascii="Times New Roman" w:eastAsia="宋体" w:hAnsi="Times New Roman" w:cs="Times New Roman"/>
          <w:sz w:val="24"/>
          <w:szCs w:val="24"/>
        </w:rPr>
        <w:t>ethanol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, 4 mL </w:t>
      </w:r>
      <w:r w:rsidRPr="00B01A44">
        <w:rPr>
          <w:rFonts w:ascii="Times New Roman" w:eastAsia="宋体" w:hAnsi="Times New Roman" w:cs="Times New Roman"/>
          <w:sz w:val="24"/>
          <w:szCs w:val="24"/>
        </w:rPr>
        <w:t>1-butanol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, and 1 mL </w:t>
      </w:r>
      <w:r w:rsidRPr="00B01A44">
        <w:rPr>
          <w:rFonts w:ascii="Times New Roman" w:eastAsia="宋体" w:hAnsi="Times New Roman" w:cs="Times New Roman"/>
          <w:sz w:val="24"/>
          <w:szCs w:val="24"/>
        </w:rPr>
        <w:t>glacial acetic acid</w:t>
      </w:r>
      <w:r>
        <w:rPr>
          <w:rFonts w:ascii="Times New Roman" w:eastAsia="宋体" w:hAnsi="Times New Roman" w:cs="Times New Roman"/>
          <w:sz w:val="24"/>
          <w:szCs w:val="24"/>
        </w:rPr>
        <w:t xml:space="preserve"> are added to give 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>a clear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 and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 colorless solution, 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which is then 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>add</w:t>
      </w:r>
      <w:r>
        <w:rPr>
          <w:rFonts w:ascii="Times New Roman" w:hAnsi="Times New Roman" w:cs="AdvOT2e364b11"/>
          <w:kern w:val="0"/>
          <w:sz w:val="24"/>
          <w:szCs w:val="24"/>
        </w:rPr>
        <w:t>ed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 to 495 mg (2.01 mmol) </w:t>
      </w:r>
      <w:r w:rsidRPr="00B01A44">
        <w:rPr>
          <w:rFonts w:ascii="Times New Roman" w:eastAsia="宋体" w:hAnsi="Times New Roman" w:cs="Times New Roman"/>
          <w:sz w:val="24"/>
          <w:szCs w:val="24"/>
        </w:rPr>
        <w:t>Al-(</w:t>
      </w:r>
      <w:proofErr w:type="spellStart"/>
      <w:r w:rsidRPr="00B01A44">
        <w:rPr>
          <w:rFonts w:ascii="Times New Roman" w:eastAsia="宋体" w:hAnsi="Times New Roman" w:cs="Times New Roman"/>
          <w:sz w:val="24"/>
          <w:szCs w:val="24"/>
        </w:rPr>
        <w:t>O</w:t>
      </w:r>
      <w:r w:rsidRPr="009D3692">
        <w:rPr>
          <w:rFonts w:ascii="Times New Roman" w:eastAsia="宋体" w:hAnsi="Times New Roman" w:cs="Times New Roman"/>
          <w:i/>
          <w:iCs/>
          <w:sz w:val="24"/>
          <w:szCs w:val="24"/>
        </w:rPr>
        <w:t>s</w:t>
      </w:r>
      <w:r w:rsidRPr="00B01A44">
        <w:rPr>
          <w:rFonts w:ascii="Times New Roman" w:eastAsia="宋体" w:hAnsi="Times New Roman" w:cs="Times New Roman"/>
          <w:sz w:val="24"/>
          <w:szCs w:val="24"/>
        </w:rPr>
        <w:t>Bu</w:t>
      </w:r>
      <w:proofErr w:type="spellEnd"/>
      <w:r w:rsidRPr="00B01A44">
        <w:rPr>
          <w:rFonts w:ascii="Times New Roman" w:eastAsia="宋体" w:hAnsi="Times New Roman" w:cs="Times New Roman"/>
          <w:sz w:val="24"/>
          <w:szCs w:val="24"/>
        </w:rPr>
        <w:t>)</w:t>
      </w:r>
      <w:r w:rsidRPr="00B01A44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B01A4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>and stir overnight at 120 °C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 hotplate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. 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The Al-BHET-TPTO 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>glass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 is obtained by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 </w:t>
      </w:r>
      <w:r>
        <w:rPr>
          <w:rFonts w:ascii="Times New Roman" w:hAnsi="Times New Roman" w:cs="AdvOT2e364b11"/>
          <w:kern w:val="0"/>
          <w:sz w:val="24"/>
          <w:szCs w:val="24"/>
        </w:rPr>
        <w:t>evaporating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 the solution </w:t>
      </w:r>
      <w:r>
        <w:rPr>
          <w:rFonts w:ascii="Times New Roman" w:hAnsi="Times New Roman" w:cs="AdvOT2e364b11"/>
          <w:kern w:val="0"/>
          <w:sz w:val="24"/>
          <w:szCs w:val="24"/>
        </w:rPr>
        <w:t>in a petri dish on a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 </w:t>
      </w:r>
      <w:r>
        <w:rPr>
          <w:rFonts w:ascii="Times New Roman" w:hAnsi="Times New Roman" w:cs="AdvOT2e364b11"/>
          <w:kern w:val="0"/>
          <w:sz w:val="24"/>
          <w:szCs w:val="24"/>
        </w:rPr>
        <w:t>hotplate</w:t>
      </w:r>
      <w:r w:rsidRPr="00B01A44">
        <w:rPr>
          <w:rFonts w:ascii="Times New Roman" w:hAnsi="Times New Roman" w:cs="AdvOT2e364b11"/>
          <w:kern w:val="0"/>
          <w:sz w:val="24"/>
          <w:szCs w:val="24"/>
        </w:rPr>
        <w:t xml:space="preserve"> set at 128 °C.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53B2B858" w14:textId="77777777" w:rsidR="00A51FD5" w:rsidRPr="004030A5" w:rsidRDefault="00A51FD5" w:rsidP="004030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Toc154453829"/>
      <w:bookmarkStart w:id="13" w:name="_Toc154673538"/>
      <w:r w:rsidRPr="004030A5">
        <w:rPr>
          <w:rFonts w:ascii="Times New Roman" w:hAnsi="Times New Roman" w:cs="Times New Roman"/>
          <w:b/>
          <w:bCs/>
          <w:sz w:val="24"/>
          <w:szCs w:val="24"/>
        </w:rPr>
        <w:t>Synthesis of Al-BHET-TPTO-</w:t>
      </w:r>
      <w:bookmarkEnd w:id="12"/>
      <w:r w:rsidRPr="004030A5">
        <w:rPr>
          <w:rFonts w:ascii="Times New Roman" w:hAnsi="Times New Roman" w:cs="Times New Roman"/>
          <w:b/>
          <w:bCs/>
          <w:sz w:val="24"/>
          <w:szCs w:val="24"/>
        </w:rPr>
        <w:t>2</w:t>
      </w:r>
      <w:bookmarkEnd w:id="13"/>
    </w:p>
    <w:p w14:paraId="0A56DC44" w14:textId="77777777" w:rsidR="00A51FD5" w:rsidRPr="006C2D68" w:rsidRDefault="00A51FD5" w:rsidP="00A51FD5">
      <w:pPr>
        <w:widowControl w:val="0"/>
        <w:autoSpaceDE w:val="0"/>
        <w:autoSpaceDN w:val="0"/>
        <w:adjustRightInd w:val="0"/>
        <w:rPr>
          <w:rFonts w:ascii="Times New Roman" w:hAnsi="Times New Roman" w:cs="AdvOT2e364b11"/>
          <w:kern w:val="0"/>
          <w:sz w:val="24"/>
          <w:szCs w:val="24"/>
        </w:rPr>
      </w:pP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Following the steps of Al-BHET-TPTO mentioned above, the mass of </w:t>
      </w:r>
      <w:r>
        <w:rPr>
          <w:rFonts w:ascii="Times New Roman" w:eastAsia="微软雅黑" w:hAnsi="Times New Roman" w:cs="Times New Roman"/>
          <w:sz w:val="24"/>
          <w:szCs w:val="24"/>
        </w:rPr>
        <w:t>BHET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was changed to 207.2 mg (0.815 mmol), and the mass of 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TPTO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was changed to 355.8 mg (0.815 mmol). </w:t>
      </w:r>
    </w:p>
    <w:p w14:paraId="414CDD71" w14:textId="08E0A3D5" w:rsidR="00A51FD5" w:rsidRPr="006A607D" w:rsidRDefault="00A51FD5" w:rsidP="00A51FD5">
      <w:pPr>
        <w:pStyle w:val="4--Z"/>
      </w:pPr>
      <w:bookmarkStart w:id="14" w:name="_Toc154453830"/>
      <w:r>
        <w:t xml:space="preserve">Table </w:t>
      </w:r>
      <w:r w:rsidR="00D60ECD">
        <w:t>S</w:t>
      </w:r>
      <w:r>
        <w:t>1</w:t>
      </w:r>
      <w:r w:rsidRPr="006A607D">
        <w:t>.</w:t>
      </w:r>
      <w:r>
        <w:t xml:space="preserve"> </w:t>
      </w:r>
      <w:r w:rsidRPr="00C36BA3">
        <w:t>Name, quantity, and feeding percentage of the ready sample</w:t>
      </w:r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4111"/>
      </w:tblGrid>
      <w:tr w:rsidR="00A51FD5" w:rsidRPr="0030680F" w14:paraId="59C1AE90" w14:textId="77777777" w:rsidTr="00DD6A62">
        <w:tc>
          <w:tcPr>
            <w:tcW w:w="1271" w:type="dxa"/>
          </w:tcPr>
          <w:p w14:paraId="3CD80F7E" w14:textId="77777777" w:rsidR="00A51FD5" w:rsidRPr="0030680F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</w:t>
            </w:r>
          </w:p>
        </w:tc>
        <w:tc>
          <w:tcPr>
            <w:tcW w:w="2268" w:type="dxa"/>
          </w:tcPr>
          <w:p w14:paraId="47D72DA3" w14:textId="77777777" w:rsidR="00A51FD5" w:rsidRPr="0030680F" w:rsidRDefault="00A51FD5" w:rsidP="00DD6A62">
            <w:pPr>
              <w:keepNext/>
              <w:keepLines/>
              <w:kinsoku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8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Name </w:t>
            </w:r>
          </w:p>
        </w:tc>
        <w:tc>
          <w:tcPr>
            <w:tcW w:w="4111" w:type="dxa"/>
          </w:tcPr>
          <w:p w14:paraId="24FEB064" w14:textId="77777777" w:rsidR="00A51FD5" w:rsidRPr="0030680F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8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Feed ratio of Al to hydroxyl groups</w:t>
            </w:r>
          </w:p>
        </w:tc>
      </w:tr>
      <w:tr w:rsidR="00A51FD5" w:rsidRPr="0030680F" w14:paraId="193F2350" w14:textId="77777777" w:rsidTr="00DD6A62">
        <w:tc>
          <w:tcPr>
            <w:tcW w:w="1271" w:type="dxa"/>
          </w:tcPr>
          <w:p w14:paraId="7652BA07" w14:textId="77777777" w:rsidR="00A51FD5" w:rsidRPr="0030680F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</w:t>
            </w:r>
          </w:p>
        </w:tc>
        <w:tc>
          <w:tcPr>
            <w:tcW w:w="2268" w:type="dxa"/>
          </w:tcPr>
          <w:p w14:paraId="5EB79813" w14:textId="77777777" w:rsidR="00A51FD5" w:rsidRPr="00936C46" w:rsidRDefault="00A51FD5" w:rsidP="00DD6A62">
            <w:pPr>
              <w:keepNext/>
              <w:keepLines/>
              <w:kinsoku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6C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Al-BHET</w:t>
            </w:r>
          </w:p>
        </w:tc>
        <w:tc>
          <w:tcPr>
            <w:tcW w:w="4111" w:type="dxa"/>
          </w:tcPr>
          <w:p w14:paraId="445202B8" w14:textId="77777777" w:rsidR="00A51FD5" w:rsidRPr="0030680F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:2</w:t>
            </w:r>
          </w:p>
        </w:tc>
      </w:tr>
      <w:tr w:rsidR="00A51FD5" w:rsidRPr="005B7CEB" w14:paraId="108D70F8" w14:textId="77777777" w:rsidTr="00DD6A62">
        <w:trPr>
          <w:trHeight w:val="378"/>
        </w:trPr>
        <w:tc>
          <w:tcPr>
            <w:tcW w:w="1271" w:type="dxa"/>
          </w:tcPr>
          <w:p w14:paraId="263A7F11" w14:textId="77777777" w:rsidR="00A51FD5" w:rsidRPr="0030680F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</w:p>
        </w:tc>
        <w:tc>
          <w:tcPr>
            <w:tcW w:w="2268" w:type="dxa"/>
          </w:tcPr>
          <w:p w14:paraId="2D298233" w14:textId="77777777" w:rsidR="00A51FD5" w:rsidRPr="00936C46" w:rsidRDefault="00A51FD5" w:rsidP="00DD6A62">
            <w:pPr>
              <w:keepNext/>
              <w:keepLines/>
              <w:kinsoku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6C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Al-BHET-TPTO</w:t>
            </w:r>
          </w:p>
        </w:tc>
        <w:tc>
          <w:tcPr>
            <w:tcW w:w="4111" w:type="dxa"/>
          </w:tcPr>
          <w:p w14:paraId="2C749BE5" w14:textId="77777777" w:rsidR="00A51FD5" w:rsidRPr="005B7CEB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67B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F67B5">
              <w:rPr>
                <w:rFonts w:ascii="Times New Roman" w:hAnsi="Times New Roman" w:cs="Times New Roman"/>
                <w:sz w:val="24"/>
                <w:szCs w:val="24"/>
              </w:rPr>
              <w:t>:2 (</w:t>
            </w:r>
            <w:proofErr w:type="spellStart"/>
            <w:proofErr w:type="gramStart"/>
            <w:r w:rsidRPr="004F67B5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4F6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OH</w:t>
            </w:r>
            <w:r w:rsidRPr="004F67B5">
              <w:rPr>
                <w:rFonts w:ascii="Times New Roman" w:hAnsi="Times New Roman" w:cs="Times New Roman"/>
                <w:sz w:val="24"/>
                <w:szCs w:val="24"/>
              </w:rPr>
              <w:t>BHET:n</w:t>
            </w:r>
            <w:r w:rsidRPr="004F6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OH</w:t>
            </w:r>
            <w:r w:rsidRPr="004F67B5">
              <w:rPr>
                <w:rFonts w:ascii="Times New Roman" w:hAnsi="Times New Roman" w:cs="Times New Roman"/>
                <w:sz w:val="24"/>
                <w:szCs w:val="24"/>
              </w:rPr>
              <w:t>TPTO</w:t>
            </w:r>
            <w:proofErr w:type="spellEnd"/>
            <w:proofErr w:type="gramEnd"/>
            <w:r w:rsidRPr="004F67B5">
              <w:rPr>
                <w:rFonts w:ascii="Times New Roman" w:hAnsi="Times New Roman" w:cs="Times New Roman"/>
                <w:sz w:val="24"/>
                <w:szCs w:val="24"/>
              </w:rPr>
              <w:t>= 9</w:t>
            </w:r>
            <w:r w:rsidRPr="004F67B5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4F67B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A51FD5" w:rsidRPr="0030680F" w14:paraId="72E85B94" w14:textId="77777777" w:rsidTr="00DD6A62">
        <w:tc>
          <w:tcPr>
            <w:tcW w:w="1271" w:type="dxa"/>
          </w:tcPr>
          <w:p w14:paraId="1D33863B" w14:textId="77777777" w:rsidR="00A51FD5" w:rsidRPr="0030680F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</w:t>
            </w:r>
          </w:p>
        </w:tc>
        <w:tc>
          <w:tcPr>
            <w:tcW w:w="2268" w:type="dxa"/>
          </w:tcPr>
          <w:p w14:paraId="5CB13862" w14:textId="77777777" w:rsidR="00A51FD5" w:rsidRPr="0030680F" w:rsidRDefault="00A51FD5" w:rsidP="00DD6A62">
            <w:pPr>
              <w:keepNext/>
              <w:keepLines/>
              <w:kinsoku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36C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Al-BHET-TPTO</w:t>
            </w:r>
            <w:r w:rsidRPr="00F568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  <w:tc>
          <w:tcPr>
            <w:tcW w:w="4111" w:type="dxa"/>
          </w:tcPr>
          <w:p w14:paraId="15CCF539" w14:textId="77777777" w:rsidR="00A51FD5" w:rsidRPr="00BB2BE1" w:rsidRDefault="00A51FD5" w:rsidP="00DD6A62">
            <w:pPr>
              <w:keepNext/>
              <w:keepLines/>
              <w:kinsoku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CE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B7CEB">
              <w:rPr>
                <w:rFonts w:ascii="Times New Roman" w:hAnsi="Times New Roman" w:cs="Times New Roman"/>
                <w:sz w:val="24"/>
                <w:szCs w:val="24"/>
              </w:rPr>
              <w:t>:2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C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5B7CEB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5B7CE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OH</w:t>
            </w:r>
            <w:r w:rsidRPr="005B7CEB">
              <w:rPr>
                <w:rFonts w:ascii="Times New Roman" w:hAnsi="Times New Roman" w:cs="Times New Roman"/>
                <w:sz w:val="24"/>
                <w:szCs w:val="24"/>
              </w:rPr>
              <w:t>BHET: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7CE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OH</w:t>
            </w:r>
            <w:r w:rsidRPr="005B7CEB">
              <w:rPr>
                <w:rFonts w:ascii="Times New Roman" w:hAnsi="Times New Roman" w:cs="Times New Roman"/>
                <w:sz w:val="24"/>
                <w:szCs w:val="24"/>
              </w:rPr>
              <w:t>TPTO</w:t>
            </w:r>
            <w:proofErr w:type="spellEnd"/>
            <w:proofErr w:type="gramEnd"/>
            <w:r w:rsidRPr="005B7CEB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5B7CEB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</w:tbl>
    <w:p w14:paraId="570E2EBB" w14:textId="77777777" w:rsidR="00A51FD5" w:rsidRPr="004030A5" w:rsidRDefault="00A51FD5" w:rsidP="004030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Toc154453831"/>
      <w:bookmarkStart w:id="16" w:name="_Toc154673539"/>
      <w:r w:rsidRPr="004030A5">
        <w:rPr>
          <w:rFonts w:ascii="Times New Roman" w:hAnsi="Times New Roman" w:cs="Times New Roman"/>
          <w:b/>
          <w:bCs/>
          <w:sz w:val="24"/>
          <w:szCs w:val="24"/>
        </w:rPr>
        <w:t>Synthesis of Al-MTBT</w:t>
      </w:r>
      <w:bookmarkEnd w:id="15"/>
      <w:bookmarkEnd w:id="16"/>
    </w:p>
    <w:p w14:paraId="5623A069" w14:textId="77777777" w:rsidR="00A51FD5" w:rsidRDefault="00A51FD5" w:rsidP="00A51FD5">
      <w:pPr>
        <w:widowControl w:val="0"/>
        <w:autoSpaceDE w:val="0"/>
        <w:autoSpaceDN w:val="0"/>
        <w:adjustRightInd w:val="0"/>
        <w:rPr>
          <w:rFonts w:ascii="Times New Roman" w:eastAsia="微软雅黑" w:hAnsi="Times New Roman" w:cs="Times New Roman"/>
          <w:sz w:val="24"/>
          <w:szCs w:val="24"/>
        </w:rPr>
      </w:pPr>
      <w:r w:rsidRPr="00B01A44">
        <w:rPr>
          <w:rFonts w:ascii="Times New Roman" w:eastAsia="微软雅黑" w:hAnsi="Times New Roman" w:cs="Times New Roman"/>
          <w:sz w:val="24"/>
          <w:szCs w:val="24"/>
        </w:rPr>
        <w:t>4 mL t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etrahydrofuran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, 4 mL e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thylene glycol methyl ether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, 2 mL </w:t>
      </w:r>
      <w:r w:rsidRPr="00B01A44">
        <w:rPr>
          <w:rFonts w:ascii="Times New Roman" w:eastAsia="宋体" w:hAnsi="Times New Roman" w:cs="Times New Roman"/>
          <w:sz w:val="24"/>
          <w:szCs w:val="24"/>
        </w:rPr>
        <w:t>ethanol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B01A44">
        <w:rPr>
          <w:rFonts w:ascii="Times New Roman" w:eastAsia="微软雅黑" w:hAnsi="Times New Roman" w:cs="Times New Roman" w:hint="eastAsia"/>
          <w:sz w:val="24"/>
          <w:szCs w:val="24"/>
        </w:rPr>
        <w:t>and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100 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μL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B01A44">
        <w:rPr>
          <w:rFonts w:ascii="Times New Roman" w:eastAsia="宋体" w:hAnsi="Times New Roman" w:cs="Times New Roman"/>
          <w:sz w:val="24"/>
          <w:szCs w:val="24"/>
        </w:rPr>
        <w:t>glacial acetic acid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is added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to 120 mg (0.27 mmol) of </w:t>
      </w:r>
      <w:bookmarkStart w:id="17" w:name="_Hlk155620281"/>
      <w:r w:rsidRPr="00B01A44">
        <w:rPr>
          <w:rFonts w:ascii="Times New Roman" w:eastAsia="微软雅黑" w:hAnsi="Times New Roman" w:cs="Times New Roman"/>
          <w:sz w:val="24"/>
          <w:szCs w:val="24"/>
        </w:rPr>
        <w:t>MTBT</w:t>
      </w:r>
      <w:bookmarkEnd w:id="17"/>
      <w:r>
        <w:rPr>
          <w:rFonts w:ascii="Times New Roman" w:eastAsia="微软雅黑" w:hAnsi="Times New Roman" w:cs="Times New Roman"/>
          <w:sz w:val="24"/>
          <w:szCs w:val="24"/>
        </w:rPr>
        <w:t xml:space="preserve"> to give a clear solution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. 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The solution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was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then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added to 276 mg (1.12 mmol) Al-(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O</w:t>
      </w:r>
      <w:r w:rsidRPr="00664951">
        <w:rPr>
          <w:rFonts w:ascii="Times New Roman" w:eastAsia="微软雅黑" w:hAnsi="Times New Roman" w:cs="Times New Roman"/>
          <w:i/>
          <w:iCs/>
          <w:sz w:val="24"/>
          <w:szCs w:val="24"/>
        </w:rPr>
        <w:t>s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Bu</w:t>
      </w:r>
      <w:proofErr w:type="spellEnd"/>
      <w:r w:rsidRPr="00B01A44">
        <w:rPr>
          <w:rFonts w:ascii="Times New Roman" w:eastAsia="微软雅黑" w:hAnsi="Times New Roman" w:cs="Times New Roman"/>
          <w:sz w:val="24"/>
          <w:szCs w:val="24"/>
        </w:rPr>
        <w:t>)</w:t>
      </w:r>
      <w:r w:rsidRPr="00B01A44">
        <w:rPr>
          <w:rFonts w:ascii="Times New Roman" w:eastAsia="微软雅黑" w:hAnsi="Times New Roman" w:cs="Times New Roman"/>
          <w:sz w:val="24"/>
          <w:szCs w:val="24"/>
          <w:vertAlign w:val="subscript"/>
        </w:rPr>
        <w:t>3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and stirred overnight at 110 ℃ to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give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a light-yellow transparent solution. The solution is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then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evaporated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in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a petri dish on a hotplate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 xml:space="preserve"> at 135 ℃.</w:t>
      </w:r>
    </w:p>
    <w:p w14:paraId="2FCDCC3D" w14:textId="77777777" w:rsidR="00A51FD5" w:rsidRPr="00934CFE" w:rsidRDefault="00A51FD5" w:rsidP="00A51FD5">
      <w:pPr>
        <w:pStyle w:val="4--Z"/>
        <w:keepNext w:val="0"/>
        <w:keepLines w:val="0"/>
        <w:rPr>
          <w:rFonts w:eastAsia="微软雅黑"/>
        </w:rPr>
      </w:pPr>
      <w:r>
        <w:rPr>
          <w:rFonts w:eastAsia="微软雅黑"/>
        </w:rPr>
        <w:t>Al/BHET/TPTO series for DSC measurement</w:t>
      </w:r>
    </w:p>
    <w:p w14:paraId="05210FD0" w14:textId="32C1BDA1" w:rsidR="00A51FD5" w:rsidRPr="006A30CD" w:rsidRDefault="00A51FD5" w:rsidP="00A51FD5">
      <w:pPr>
        <w:rPr>
          <w:rFonts w:ascii="Times New Roman" w:eastAsia="微软雅黑" w:hAnsi="Times New Roman" w:cs="Times New Roman"/>
          <w:color w:val="2A2B2E"/>
          <w:sz w:val="24"/>
          <w:szCs w:val="24"/>
        </w:rPr>
      </w:pP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To maintain consistency, 30 mg of </w:t>
      </w:r>
      <w:r w:rsidRPr="00B01A44">
        <w:rPr>
          <w:rFonts w:ascii="Times New Roman" w:eastAsia="宋体" w:hAnsi="Times New Roman" w:cs="Times New Roman"/>
          <w:sz w:val="24"/>
          <w:szCs w:val="24"/>
        </w:rPr>
        <w:t>Al-(</w:t>
      </w:r>
      <w:proofErr w:type="spellStart"/>
      <w:r w:rsidRPr="00B01A44">
        <w:rPr>
          <w:rFonts w:ascii="Times New Roman" w:eastAsia="宋体" w:hAnsi="Times New Roman" w:cs="Times New Roman"/>
          <w:sz w:val="24"/>
          <w:szCs w:val="24"/>
        </w:rPr>
        <w:t>O</w:t>
      </w:r>
      <w:r w:rsidRPr="009D3692">
        <w:rPr>
          <w:rFonts w:ascii="Times New Roman" w:eastAsia="宋体" w:hAnsi="Times New Roman" w:cs="Times New Roman"/>
          <w:i/>
          <w:iCs/>
          <w:sz w:val="24"/>
          <w:szCs w:val="24"/>
        </w:rPr>
        <w:t>s</w:t>
      </w:r>
      <w:r w:rsidRPr="00B01A44">
        <w:rPr>
          <w:rFonts w:ascii="Times New Roman" w:eastAsia="宋体" w:hAnsi="Times New Roman" w:cs="Times New Roman"/>
          <w:sz w:val="24"/>
          <w:szCs w:val="24"/>
        </w:rPr>
        <w:t>Bu</w:t>
      </w:r>
      <w:proofErr w:type="spellEnd"/>
      <w:r w:rsidRPr="00B01A44">
        <w:rPr>
          <w:rFonts w:ascii="Times New Roman" w:eastAsia="宋体" w:hAnsi="Times New Roman" w:cs="Times New Roman"/>
          <w:sz w:val="24"/>
          <w:szCs w:val="24"/>
        </w:rPr>
        <w:t>)</w:t>
      </w:r>
      <w:r w:rsidRPr="00B01A44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and 31 mg of 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BHET</w:t>
      </w: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(0.122 mmol)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are added</w:t>
      </w: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to a solvent mixture of 400 </w:t>
      </w:r>
      <w:proofErr w:type="spellStart"/>
      <w:r>
        <w:rPr>
          <w:rFonts w:ascii="Times New Roman" w:eastAsia="微软雅黑" w:hAnsi="Times New Roman" w:cs="Times New Roman"/>
          <w:color w:val="2A2B2E"/>
          <w:sz w:val="24"/>
          <w:szCs w:val="24"/>
        </w:rPr>
        <w:t>μL</w:t>
      </w:r>
      <w:proofErr w:type="spellEnd"/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EtOH, 200 </w:t>
      </w:r>
      <w:proofErr w:type="spellStart"/>
      <w:r>
        <w:rPr>
          <w:rFonts w:ascii="Times New Roman" w:eastAsia="微软雅黑" w:hAnsi="Times New Roman" w:cs="Times New Roman"/>
          <w:color w:val="2A2B2E"/>
          <w:sz w:val="24"/>
          <w:szCs w:val="24"/>
        </w:rPr>
        <w:t>μL</w:t>
      </w:r>
      <w:proofErr w:type="spellEnd"/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</w:t>
      </w:r>
      <w:r w:rsidRPr="00B35A27">
        <w:rPr>
          <w:rFonts w:ascii="Times New Roman" w:eastAsia="微软雅黑" w:hAnsi="Times New Roman" w:cs="Times New Roman"/>
          <w:i/>
          <w:iCs/>
          <w:color w:val="2A2B2E"/>
          <w:sz w:val="24"/>
          <w:szCs w:val="24"/>
        </w:rPr>
        <w:t>n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-</w:t>
      </w:r>
      <w:proofErr w:type="spellStart"/>
      <w:r>
        <w:rPr>
          <w:rFonts w:ascii="Times New Roman" w:eastAsia="微软雅黑" w:hAnsi="Times New Roman" w:cs="Times New Roman"/>
          <w:color w:val="2A2B2E"/>
          <w:sz w:val="24"/>
          <w:szCs w:val="24"/>
        </w:rPr>
        <w:t>B</w:t>
      </w:r>
      <w:r>
        <w:rPr>
          <w:rFonts w:ascii="Times New Roman" w:eastAsia="微软雅黑" w:hAnsi="Times New Roman" w:cs="Times New Roman" w:hint="eastAsia"/>
          <w:color w:val="2A2B2E"/>
          <w:sz w:val="24"/>
          <w:szCs w:val="24"/>
        </w:rPr>
        <w:t>u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OH</w:t>
      </w:r>
      <w:proofErr w:type="spellEnd"/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, and 50 </w:t>
      </w:r>
      <w:proofErr w:type="spellStart"/>
      <w:r>
        <w:rPr>
          <w:rFonts w:ascii="Times New Roman" w:eastAsia="微软雅黑" w:hAnsi="Times New Roman" w:cs="Times New Roman"/>
          <w:color w:val="2A2B2E"/>
          <w:sz w:val="24"/>
          <w:szCs w:val="24"/>
        </w:rPr>
        <w:t>μL</w:t>
      </w:r>
      <w:proofErr w:type="spellEnd"/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HOAc.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Different amounts of</w:t>
      </w: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</w:t>
      </w:r>
      <w:r w:rsidRPr="00B01A44">
        <w:rPr>
          <w:rFonts w:ascii="Times New Roman" w:eastAsia="微软雅黑" w:hAnsi="Times New Roman" w:cs="Times New Roman"/>
          <w:sz w:val="24"/>
          <w:szCs w:val="24"/>
        </w:rPr>
        <w:t>TPTO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is then added to this mixture to give the desirable molar ratio, ranging from</w:t>
      </w: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1.065 g (2.44 mmol) 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to</w:t>
      </w: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0.0266 g (0.061 mmol).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The solution is then evaporated to give</w:t>
      </w:r>
      <w:r w:rsidRPr="005F14B3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the sample for DSC measurement</w:t>
      </w:r>
      <w:r w:rsidR="00674106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, </w:t>
      </w:r>
      <w:r w:rsidR="00674106" w:rsidRPr="00492A20">
        <w:rPr>
          <w:rFonts w:ascii="Times New Roman" w:eastAsia="微软雅黑" w:hAnsi="Times New Roman" w:cs="Times New Roman"/>
          <w:sz w:val="24"/>
          <w:szCs w:val="24"/>
        </w:rPr>
        <w:t>with heating rate of 20 ℃/min</w:t>
      </w:r>
      <w:r w:rsidR="00674106">
        <w:rPr>
          <w:rFonts w:ascii="Times New Roman" w:eastAsia="微软雅黑" w:hAnsi="Times New Roman" w:cs="Times New Roman"/>
          <w:sz w:val="24"/>
          <w:szCs w:val="24"/>
        </w:rPr>
        <w:t>.</w:t>
      </w:r>
    </w:p>
    <w:p w14:paraId="60685542" w14:textId="77777777" w:rsidR="00A51FD5" w:rsidRPr="004030A5" w:rsidRDefault="00A51FD5" w:rsidP="004030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Toc154453832"/>
      <w:bookmarkStart w:id="19" w:name="_Toc154673540"/>
      <w:r w:rsidRPr="004030A5">
        <w:rPr>
          <w:rFonts w:ascii="Times New Roman" w:hAnsi="Times New Roman" w:cs="Times New Roman"/>
          <w:b/>
          <w:bCs/>
          <w:sz w:val="24"/>
          <w:szCs w:val="24"/>
        </w:rPr>
        <w:lastRenderedPageBreak/>
        <w:t>Synthesis of UiO-66@Al-BHET</w:t>
      </w:r>
      <w:bookmarkEnd w:id="18"/>
      <w:bookmarkEnd w:id="19"/>
    </w:p>
    <w:p w14:paraId="1D9BB5BF" w14:textId="771BA7BD" w:rsidR="00A51FD5" w:rsidRDefault="00A51FD5" w:rsidP="00A51FD5">
      <w:pPr>
        <w:rPr>
          <w:rFonts w:ascii="Times New Roman" w:hAnsi="Times New Roman" w:cs="AdvOT2e364b11"/>
          <w:kern w:val="0"/>
          <w:sz w:val="24"/>
          <w:szCs w:val="24"/>
        </w:rPr>
      </w:pPr>
      <w:r w:rsidRPr="00204379">
        <w:rPr>
          <w:rFonts w:ascii="Times New Roman" w:hAnsi="Times New Roman" w:cs="AdvOT2e364b11"/>
          <w:kern w:val="0"/>
          <w:sz w:val="24"/>
          <w:szCs w:val="24"/>
        </w:rPr>
        <w:t>UiO-66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 is synthesized according to literature reports</w:t>
      </w:r>
      <w:r w:rsidR="005153E1">
        <w:rPr>
          <w:rFonts w:ascii="Times New Roman" w:hAnsi="Times New Roman" w:cs="AdvOT2e364b11"/>
          <w:kern w:val="0"/>
          <w:sz w:val="24"/>
          <w:szCs w:val="24"/>
        </w:rPr>
        <w:t xml:space="preserve"> </w:t>
      </w:r>
      <w:r w:rsidR="005153E1" w:rsidRPr="005153E1">
        <w:rPr>
          <w:rFonts w:ascii="Times New Roman" w:hAnsi="Times New Roman" w:cs="AdvOT2e364b11"/>
          <w:kern w:val="0"/>
          <w:sz w:val="24"/>
          <w:szCs w:val="24"/>
          <w:vertAlign w:val="superscript"/>
        </w:rPr>
        <w:t>S</w:t>
      </w:r>
      <w:r w:rsidR="005153E1">
        <w:rPr>
          <w:rFonts w:ascii="Times New Roman" w:hAnsi="Times New Roman" w:cs="AdvOT2e364b11"/>
          <w:kern w:val="0"/>
          <w:sz w:val="24"/>
          <w:szCs w:val="24"/>
        </w:rPr>
        <w:fldChar w:fldCharType="begin"/>
      </w:r>
      <w:r w:rsidR="005153E1">
        <w:rPr>
          <w:rFonts w:ascii="Times New Roman" w:hAnsi="Times New Roman" w:cs="AdvOT2e364b11"/>
          <w:kern w:val="0"/>
          <w:sz w:val="24"/>
          <w:szCs w:val="24"/>
        </w:rPr>
        <w:instrText xml:space="preserve"> ADDIN EN.CITE &lt;EndNote&gt;&lt;Cite&gt;&lt;Author&gt;Lu&lt;/Author&gt;&lt;Year&gt;2013&lt;/Year&gt;&lt;RecNum&gt;38&lt;/RecNum&gt;&lt;DisplayText&gt;&lt;style face="superscript"&gt;1&lt;/style&gt;&lt;/DisplayText&gt;&lt;record&gt;&lt;rec-number&gt;38&lt;/rec-number&gt;&lt;foreign-keys&gt;&lt;key app="EN" db-id="d9pswwrz9twreoex9fl5fv5cppvpextppdw2" timestamp="1706634136"&gt;38&lt;/key&gt;&lt;/foreign-keys&gt;&lt;ref-type name="Journal Article"&gt;17&lt;/ref-type&gt;&lt;contributors&gt;&lt;authors&gt;&lt;author&gt;Lu, Guang&lt;/author&gt;&lt;author&gt;Cui, Chenlong&lt;/author&gt;&lt;author&gt;Zhang, Weina&lt;/author&gt;&lt;author&gt;Liu, Yayuan&lt;/author&gt;&lt;author&gt;Huo, Fengwei&lt;/author&gt;&lt;/authors&gt;&lt;/contributors&gt;&lt;titles&gt;&lt;title&gt;Synthesis and Self-Assembly of Monodispersed Metal-Organic Framework Microcrystals&lt;/title&gt;&lt;secondary-title&gt;Chemistry - An Asian Journal&lt;/secondary-title&gt;&lt;/titles&gt;&lt;periodical&gt;&lt;full-title&gt;Chemistry - An Asian Journal&lt;/full-title&gt;&lt;abbr-1&gt;Chem. Asian J.&lt;/abbr-1&gt;&lt;abbr-2&gt;Chem Asian J&lt;/abbr-2&gt;&lt;/periodical&gt;&lt;pages&gt;69-72&lt;/pages&gt;&lt;volume&gt;8&lt;/volume&gt;&lt;number&gt;1&lt;/number&gt;&lt;dates&gt;&lt;year&gt;2013&lt;/year&gt;&lt;/dates&gt;&lt;isbn&gt;1861-4728&lt;/isbn&gt;&lt;urls&gt;&lt;related-urls&gt;&lt;url&gt;https://onlinelibrary.wiley.com/doi/abs/10.1002/asia.201200754&lt;/url&gt;&lt;/related-urls&gt;&lt;/urls&gt;&lt;electronic-resource-num&gt;https://doi.org/10.1002/asia.201200754&lt;/electronic-resource-num&gt;&lt;/record&gt;&lt;/Cite&gt;&lt;/EndNote&gt;</w:instrText>
      </w:r>
      <w:r w:rsidR="005153E1">
        <w:rPr>
          <w:rFonts w:ascii="Times New Roman" w:hAnsi="Times New Roman" w:cs="AdvOT2e364b11"/>
          <w:kern w:val="0"/>
          <w:sz w:val="24"/>
          <w:szCs w:val="24"/>
        </w:rPr>
        <w:fldChar w:fldCharType="separate"/>
      </w:r>
      <w:r w:rsidR="005153E1" w:rsidRPr="005153E1">
        <w:rPr>
          <w:rFonts w:ascii="Times New Roman" w:hAnsi="Times New Roman" w:cs="AdvOT2e364b11"/>
          <w:noProof/>
          <w:kern w:val="0"/>
          <w:sz w:val="24"/>
          <w:szCs w:val="24"/>
          <w:vertAlign w:val="superscript"/>
        </w:rPr>
        <w:t>1</w:t>
      </w:r>
      <w:r w:rsidR="005153E1">
        <w:rPr>
          <w:rFonts w:ascii="Times New Roman" w:hAnsi="Times New Roman" w:cs="AdvOT2e364b11"/>
          <w:kern w:val="0"/>
          <w:sz w:val="24"/>
          <w:szCs w:val="24"/>
        </w:rPr>
        <w:fldChar w:fldCharType="end"/>
      </w:r>
      <w:r w:rsidRPr="00204379">
        <w:rPr>
          <w:rFonts w:ascii="Times New Roman" w:hAnsi="Times New Roman" w:cs="AdvOT2e364b11"/>
          <w:kern w:val="0"/>
          <w:sz w:val="24"/>
          <w:szCs w:val="24"/>
        </w:rPr>
        <w:t>.</w:t>
      </w:r>
      <w:r>
        <w:rPr>
          <w:rFonts w:ascii="Times New Roman" w:hAnsi="Times New Roman" w:cs="AdvOT2e364b11"/>
          <w:kern w:val="0"/>
          <w:sz w:val="24"/>
          <w:szCs w:val="24"/>
        </w:rPr>
        <w:t xml:space="preserve"> The UiO-66 is added to the above-mentioned Al-BHET synthesis</w:t>
      </w:r>
      <w:r w:rsidRPr="0007386B">
        <w:rPr>
          <w:rFonts w:ascii="Times New Roman" w:hAnsi="Times New Roman" w:cs="AdvOT2e364b11"/>
          <w:kern w:val="0"/>
          <w:sz w:val="24"/>
          <w:szCs w:val="24"/>
        </w:rPr>
        <w:t xml:space="preserve"> </w:t>
      </w:r>
      <w:r>
        <w:rPr>
          <w:rFonts w:ascii="Times New Roman" w:hAnsi="Times New Roman" w:cs="AdvOT2e364b11"/>
          <w:kern w:val="0"/>
          <w:sz w:val="24"/>
          <w:szCs w:val="24"/>
        </w:rPr>
        <w:t>(</w:t>
      </w:r>
      <w:r w:rsidRPr="0007386B">
        <w:rPr>
          <w:rFonts w:ascii="Times New Roman" w:hAnsi="Times New Roman" w:cs="AdvOT2e364b11"/>
          <w:kern w:val="0"/>
          <w:sz w:val="24"/>
          <w:szCs w:val="24"/>
        </w:rPr>
        <w:t xml:space="preserve">200 </w:t>
      </w:r>
      <w:proofErr w:type="spellStart"/>
      <w:r w:rsidRPr="00B01A44">
        <w:rPr>
          <w:rFonts w:ascii="Times New Roman" w:eastAsia="微软雅黑" w:hAnsi="Times New Roman" w:cs="Times New Roman"/>
          <w:sz w:val="24"/>
          <w:szCs w:val="24"/>
        </w:rPr>
        <w:t>μL</w:t>
      </w:r>
      <w:proofErr w:type="spellEnd"/>
      <w:r w:rsidRPr="0007386B">
        <w:rPr>
          <w:rFonts w:ascii="Times New Roman" w:hAnsi="Times New Roman" w:cs="AdvOT2e364b11"/>
          <w:kern w:val="0"/>
          <w:sz w:val="24"/>
          <w:szCs w:val="24"/>
        </w:rPr>
        <w:t xml:space="preserve"> </w:t>
      </w:r>
      <w:r>
        <w:rPr>
          <w:rFonts w:ascii="Times New Roman" w:hAnsi="Times New Roman" w:cs="AdvOT2e364b11"/>
          <w:kern w:val="0"/>
          <w:sz w:val="24"/>
          <w:szCs w:val="24"/>
        </w:rPr>
        <w:t>A</w:t>
      </w:r>
      <w:r>
        <w:rPr>
          <w:rFonts w:ascii="Times New Roman" w:hAnsi="Times New Roman" w:cs="AdvOT2e364b11" w:hint="eastAsia"/>
          <w:kern w:val="0"/>
          <w:sz w:val="24"/>
          <w:szCs w:val="24"/>
        </w:rPr>
        <w:t>l</w:t>
      </w:r>
      <w:r>
        <w:rPr>
          <w:rFonts w:ascii="Times New Roman" w:hAnsi="Times New Roman" w:cs="AdvOT2e364b11"/>
          <w:kern w:val="0"/>
          <w:sz w:val="24"/>
          <w:szCs w:val="24"/>
        </w:rPr>
        <w:t>-BHET</w:t>
      </w:r>
      <w:r w:rsidRPr="0007386B">
        <w:rPr>
          <w:rFonts w:ascii="Times New Roman" w:hAnsi="Times New Roman" w:cs="AdvOT2e364b11"/>
          <w:kern w:val="0"/>
          <w:sz w:val="24"/>
          <w:szCs w:val="24"/>
        </w:rPr>
        <w:t xml:space="preserve"> solution </w:t>
      </w:r>
      <w:r>
        <w:rPr>
          <w:rFonts w:ascii="Times New Roman" w:hAnsi="Times New Roman" w:cs="AdvOT2e364b11"/>
          <w:kern w:val="0"/>
          <w:sz w:val="24"/>
          <w:szCs w:val="24"/>
        </w:rPr>
        <w:t>per</w:t>
      </w:r>
      <w:r w:rsidRPr="0007386B">
        <w:rPr>
          <w:rFonts w:ascii="Times New Roman" w:hAnsi="Times New Roman" w:cs="AdvOT2e364b11"/>
          <w:kern w:val="0"/>
          <w:sz w:val="24"/>
          <w:szCs w:val="24"/>
        </w:rPr>
        <w:t xml:space="preserve"> 8 mg </w:t>
      </w:r>
      <w:r>
        <w:rPr>
          <w:rFonts w:ascii="Times New Roman" w:hAnsi="Times New Roman" w:cs="AdvOT2e364b11"/>
          <w:kern w:val="0"/>
          <w:sz w:val="24"/>
          <w:szCs w:val="24"/>
        </w:rPr>
        <w:t>UiO-66) and the evaporation vitrification is carried out same as Al-BHET</w:t>
      </w:r>
      <w:r w:rsidRPr="0007386B">
        <w:rPr>
          <w:rFonts w:ascii="Times New Roman" w:hAnsi="Times New Roman" w:cs="AdvOT2e364b11"/>
          <w:kern w:val="0"/>
          <w:sz w:val="24"/>
          <w:szCs w:val="24"/>
        </w:rPr>
        <w:t xml:space="preserve">. </w:t>
      </w:r>
    </w:p>
    <w:p w14:paraId="7E335376" w14:textId="7C36A219" w:rsidR="00A51FD5" w:rsidRPr="004030A5" w:rsidRDefault="00A51FD5" w:rsidP="004030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30A5">
        <w:rPr>
          <w:rFonts w:ascii="Times New Roman" w:hAnsi="Times New Roman" w:cs="Times New Roman"/>
          <w:b/>
          <w:bCs/>
          <w:sz w:val="24"/>
          <w:szCs w:val="24"/>
        </w:rPr>
        <w:t>Activation</w:t>
      </w:r>
    </w:p>
    <w:p w14:paraId="281D2AA6" w14:textId="3F198A7E" w:rsidR="00A51FD5" w:rsidRPr="00570EDC" w:rsidRDefault="00A51FD5" w:rsidP="00570EDC">
      <w:pPr>
        <w:spacing w:afterLines="50" w:after="156"/>
        <w:rPr>
          <w:rFonts w:ascii="Times New Roman" w:eastAsia="微软雅黑" w:hAnsi="Times New Roman" w:cs="Times New Roman"/>
          <w:b/>
          <w:bCs/>
          <w:color w:val="2A2B2E"/>
          <w:sz w:val="24"/>
          <w:szCs w:val="24"/>
        </w:rPr>
      </w:pPr>
      <w:r w:rsidRPr="00284874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All </w:t>
      </w:r>
      <w:r w:rsidR="003954BB">
        <w:rPr>
          <w:rFonts w:ascii="Times New Roman" w:eastAsia="微软雅黑" w:hAnsi="Times New Roman" w:cs="Times New Roman"/>
          <w:color w:val="2A2B2E"/>
          <w:sz w:val="24"/>
          <w:szCs w:val="24"/>
        </w:rPr>
        <w:t>aluminum alkoxide glasses</w:t>
      </w:r>
      <w:r w:rsidRPr="00284874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samples were </w:t>
      </w:r>
      <w:r w:rsidR="003954BB">
        <w:rPr>
          <w:rFonts w:ascii="Times New Roman" w:eastAsia="微软雅黑" w:hAnsi="Times New Roman" w:cs="Times New Roman"/>
          <w:color w:val="2A2B2E"/>
          <w:sz w:val="24"/>
          <w:szCs w:val="24"/>
        </w:rPr>
        <w:t>activated by solvent exchange followed by super-critical CO</w:t>
      </w:r>
      <w:r w:rsidR="003954BB">
        <w:rPr>
          <w:rFonts w:ascii="Times New Roman" w:eastAsia="微软雅黑" w:hAnsi="Times New Roman" w:cs="Times New Roman"/>
          <w:color w:val="2A2B2E"/>
          <w:sz w:val="24"/>
          <w:szCs w:val="24"/>
          <w:vertAlign w:val="subscript"/>
        </w:rPr>
        <w:t>2</w:t>
      </w:r>
      <w:r w:rsidR="003954BB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drying</w:t>
      </w:r>
      <w:r w:rsidRPr="00284874">
        <w:rPr>
          <w:rFonts w:ascii="Times New Roman" w:eastAsia="微软雅黑" w:hAnsi="Times New Roman" w:cs="Times New Roman"/>
          <w:color w:val="2A2B2E"/>
          <w:sz w:val="24"/>
          <w:szCs w:val="24"/>
        </w:rPr>
        <w:t>. Al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-</w:t>
      </w:r>
      <w:r w:rsidRPr="00284874">
        <w:rPr>
          <w:rFonts w:ascii="Times New Roman" w:eastAsia="微软雅黑" w:hAnsi="Times New Roman" w:cs="Times New Roman"/>
          <w:color w:val="2A2B2E"/>
          <w:sz w:val="24"/>
          <w:szCs w:val="24"/>
        </w:rPr>
        <w:t>BHET and Al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-</w:t>
      </w:r>
      <w:r w:rsidRPr="00284874">
        <w:rPr>
          <w:rFonts w:ascii="Times New Roman" w:eastAsia="微软雅黑" w:hAnsi="Times New Roman" w:cs="Times New Roman"/>
          <w:color w:val="2A2B2E"/>
          <w:sz w:val="24"/>
          <w:szCs w:val="24"/>
        </w:rPr>
        <w:t>MTBT were exchanged three times with tetrahydrofuran, followed by three times with acetone. The Al-BHET-TPTO sample</w:t>
      </w:r>
      <w:r>
        <w:rPr>
          <w:rFonts w:ascii="Times New Roman" w:eastAsia="微软雅黑" w:hAnsi="Times New Roman" w:cs="Times New Roman" w:hint="eastAsia"/>
          <w:color w:val="2A2B2E"/>
          <w:sz w:val="24"/>
          <w:szCs w:val="24"/>
        </w:rPr>
        <w:t>s</w:t>
      </w:r>
      <w:r w:rsidRPr="00284874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w</w:t>
      </w:r>
      <w:r>
        <w:rPr>
          <w:rFonts w:ascii="Times New Roman" w:eastAsia="微软雅黑" w:hAnsi="Times New Roman" w:cs="Times New Roman"/>
          <w:color w:val="2A2B2E"/>
          <w:sz w:val="24"/>
          <w:szCs w:val="24"/>
        </w:rPr>
        <w:t>ere</w:t>
      </w:r>
      <w:r w:rsidRPr="00284874">
        <w:rPr>
          <w:rFonts w:ascii="Times New Roman" w:eastAsia="微软雅黑" w:hAnsi="Times New Roman" w:cs="Times New Roman"/>
          <w:color w:val="2A2B2E"/>
          <w:sz w:val="24"/>
          <w:szCs w:val="24"/>
        </w:rPr>
        <w:t xml:space="preserve"> exchanged with a 1:1 mixture of tetrahydrofuran and ethanol for 4 days, followed by 3 exchanges with acetone. The composite material is directly vacuum dried after three exchanges of tetrahydrofuran. All samples were degassed at 80 ℃ for 2 hours using a degassing station before gas adsorption testing.</w:t>
      </w:r>
      <w:r w:rsidRPr="00475A5F">
        <w:rPr>
          <w:rFonts w:ascii="Times New Roman" w:eastAsia="微软雅黑" w:hAnsi="Times New Roman" w:cs="Times New Roman"/>
          <w:b/>
          <w:bCs/>
          <w:color w:val="2A2B2E"/>
          <w:sz w:val="24"/>
          <w:szCs w:val="24"/>
        </w:rPr>
        <w:t xml:space="preserve"> </w:t>
      </w:r>
    </w:p>
    <w:p w14:paraId="68D3D887" w14:textId="7F925A2A" w:rsidR="00A51FD5" w:rsidRDefault="00A51FD5">
      <w:pPr>
        <w:jc w:val="left"/>
        <w:rPr>
          <w:rFonts w:ascii="Times New Roman" w:eastAsia="新宋体" w:hAnsi="Times New Roman" w:cs="Times New Roman"/>
          <w:b/>
          <w:bCs/>
          <w:sz w:val="28"/>
          <w:szCs w:val="28"/>
        </w:rPr>
      </w:pPr>
      <w:r>
        <w:rPr>
          <w:rFonts w:eastAsia="新宋体"/>
          <w:sz w:val="28"/>
          <w:szCs w:val="28"/>
        </w:rPr>
        <w:br w:type="page"/>
      </w:r>
    </w:p>
    <w:p w14:paraId="5EB53EB4" w14:textId="6F5C9B30" w:rsidR="00A51FD5" w:rsidRDefault="00A51FD5" w:rsidP="00467540">
      <w:pPr>
        <w:pStyle w:val="1-Z"/>
        <w:rPr>
          <w:rFonts w:eastAsia="新宋体"/>
        </w:rPr>
      </w:pPr>
      <w:bookmarkStart w:id="20" w:name="_Toc156087852"/>
      <w:r>
        <w:rPr>
          <w:rFonts w:eastAsia="新宋体" w:hint="eastAsia"/>
        </w:rPr>
        <w:lastRenderedPageBreak/>
        <w:t>S</w:t>
      </w:r>
      <w:r>
        <w:rPr>
          <w:rFonts w:eastAsia="新宋体"/>
        </w:rPr>
        <w:t>ection S</w:t>
      </w:r>
      <w:r w:rsidR="00674106">
        <w:rPr>
          <w:rFonts w:eastAsia="新宋体"/>
        </w:rPr>
        <w:t>2</w:t>
      </w:r>
      <w:r>
        <w:rPr>
          <w:rFonts w:eastAsia="新宋体"/>
        </w:rPr>
        <w:t xml:space="preserve"> General Characterization of aluminum alkoxide glasses</w:t>
      </w:r>
      <w:bookmarkEnd w:id="20"/>
    </w:p>
    <w:p w14:paraId="3F77FBF7" w14:textId="0F0D207E" w:rsidR="00F624E7" w:rsidRDefault="00033C10" w:rsidP="00B064DF">
      <w:pPr>
        <w:widowControl w:val="0"/>
        <w:autoSpaceDE w:val="0"/>
        <w:autoSpaceDN w:val="0"/>
        <w:adjustRightInd w:val="0"/>
        <w:spacing w:beforeLines="50" w:before="156"/>
        <w:jc w:val="center"/>
        <w:rPr>
          <w:rFonts w:ascii="Times New Roman" w:hAnsi="Times New Roman" w:cs="AdvOT2e364b11"/>
          <w:color w:val="7030A0"/>
          <w:kern w:val="0"/>
          <w:sz w:val="24"/>
          <w:szCs w:val="24"/>
        </w:rPr>
      </w:pPr>
      <w:r>
        <w:object w:dxaOrig="4706" w:dyaOrig="4706" w14:anchorId="040AB7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.6pt;height:222.6pt" o:ole="">
            <v:imagedata r:id="rId9" o:title=""/>
          </v:shape>
          <o:OLEObject Type="Embed" ProgID="Origin95.Graph" ShapeID="_x0000_i1025" DrawAspect="Content" ObjectID="_1768770714" r:id="rId10"/>
        </w:object>
      </w:r>
    </w:p>
    <w:p w14:paraId="413798E0" w14:textId="412CADFE" w:rsidR="003E23FF" w:rsidRDefault="00287EFB" w:rsidP="00B87B04">
      <w:pPr>
        <w:pStyle w:val="3--Z"/>
        <w:rPr>
          <w:rFonts w:ascii="Times New Roman" w:eastAsia="宋体" w:hAnsi="Times New Roman" w:cs="Times New Roman"/>
        </w:rPr>
      </w:pPr>
      <w:bookmarkStart w:id="21" w:name="_Toc154453850"/>
      <w:r w:rsidRPr="00454F55">
        <w:rPr>
          <w:rFonts w:ascii="Times New Roman" w:eastAsia="宋体" w:hAnsi="Times New Roman" w:cs="Times New Roman"/>
          <w:b/>
          <w:bCs/>
        </w:rPr>
        <w:t xml:space="preserve">Figure </w:t>
      </w:r>
      <w:r w:rsidR="002C3BAF" w:rsidRPr="00454F55">
        <w:rPr>
          <w:rFonts w:ascii="Times New Roman" w:eastAsia="宋体" w:hAnsi="Times New Roman" w:cs="Times New Roman"/>
          <w:b/>
          <w:bCs/>
        </w:rPr>
        <w:t>S1</w:t>
      </w:r>
      <w:r w:rsidR="004B4E98" w:rsidRPr="00454F55">
        <w:rPr>
          <w:rFonts w:ascii="Times New Roman" w:eastAsia="宋体" w:hAnsi="Times New Roman" w:cs="Times New Roman"/>
          <w:b/>
          <w:bCs/>
        </w:rPr>
        <w:t>.</w:t>
      </w:r>
      <w:r w:rsidR="005760B5" w:rsidRPr="00F55376"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X-ray diffraction pattern of synthesized </w:t>
      </w:r>
      <w:r w:rsidR="00690082" w:rsidRPr="00F55376">
        <w:rPr>
          <w:rFonts w:ascii="Times New Roman" w:eastAsia="宋体" w:hAnsi="Times New Roman" w:cs="Times New Roman"/>
        </w:rPr>
        <w:t>Al-</w:t>
      </w:r>
      <w:r w:rsidRPr="00F55376">
        <w:rPr>
          <w:rFonts w:ascii="Times New Roman" w:eastAsia="宋体" w:hAnsi="Times New Roman" w:cs="Times New Roman"/>
        </w:rPr>
        <w:t>MOF glass</w:t>
      </w:r>
      <w:bookmarkEnd w:id="21"/>
    </w:p>
    <w:p w14:paraId="726309DB" w14:textId="77777777" w:rsidR="003E23FF" w:rsidRPr="009570C0" w:rsidRDefault="003E23FF" w:rsidP="00B87B04">
      <w:pPr>
        <w:pStyle w:val="4--Z"/>
        <w:rPr>
          <w:rFonts w:eastAsia="宋体"/>
        </w:rPr>
      </w:pPr>
      <w:r w:rsidRPr="00D441F3">
        <w:rPr>
          <w:rFonts w:eastAsia="宋体"/>
        </w:rPr>
        <w:t xml:space="preserve">Table </w:t>
      </w:r>
      <w:r>
        <w:rPr>
          <w:rFonts w:eastAsia="宋体"/>
        </w:rPr>
        <w:t>S2</w:t>
      </w:r>
      <w:r w:rsidRPr="00D441F3">
        <w:rPr>
          <w:rFonts w:eastAsia="宋体"/>
        </w:rPr>
        <w:t>. Skeleton density test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985"/>
        <w:gridCol w:w="1417"/>
        <w:gridCol w:w="1701"/>
        <w:gridCol w:w="1559"/>
        <w:gridCol w:w="2122"/>
      </w:tblGrid>
      <w:tr w:rsidR="003E23FF" w:rsidRPr="00822D48" w14:paraId="2EFEC7CA" w14:textId="77777777" w:rsidTr="00C71897">
        <w:tc>
          <w:tcPr>
            <w:tcW w:w="1985" w:type="dxa"/>
          </w:tcPr>
          <w:p w14:paraId="5C7E012E" w14:textId="77777777" w:rsidR="003E23FF" w:rsidRPr="00822D48" w:rsidRDefault="003E23FF" w:rsidP="00DD6A62">
            <w:pPr>
              <w:keepNext/>
              <w:keepLines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Sample Name</w:t>
            </w:r>
          </w:p>
        </w:tc>
        <w:tc>
          <w:tcPr>
            <w:tcW w:w="1417" w:type="dxa"/>
          </w:tcPr>
          <w:p w14:paraId="69002DD5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Sample weight</w:t>
            </w:r>
          </w:p>
        </w:tc>
        <w:tc>
          <w:tcPr>
            <w:tcW w:w="1701" w:type="dxa"/>
          </w:tcPr>
          <w:p w14:paraId="46EB2257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Skeleton</w:t>
            </w:r>
          </w:p>
          <w:p w14:paraId="459134E7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density</w:t>
            </w:r>
          </w:p>
        </w:tc>
        <w:tc>
          <w:tcPr>
            <w:tcW w:w="1559" w:type="dxa"/>
          </w:tcPr>
          <w:p w14:paraId="6EA75ED4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Average volume</w:t>
            </w:r>
          </w:p>
        </w:tc>
        <w:tc>
          <w:tcPr>
            <w:tcW w:w="2122" w:type="dxa"/>
          </w:tcPr>
          <w:p w14:paraId="25EDCDD9" w14:textId="45BAEF75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Relative ave</w:t>
            </w:r>
            <w:r w:rsidR="00C71897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rage.</w:t>
            </w: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dev</w:t>
            </w:r>
            <w:r w:rsidR="00C71897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iation.</w:t>
            </w:r>
          </w:p>
        </w:tc>
      </w:tr>
      <w:tr w:rsidR="003E23FF" w:rsidRPr="00822D48" w14:paraId="046B0794" w14:textId="77777777" w:rsidTr="00C71897">
        <w:tc>
          <w:tcPr>
            <w:tcW w:w="1985" w:type="dxa"/>
          </w:tcPr>
          <w:p w14:paraId="7F434E92" w14:textId="77777777" w:rsidR="003E23FF" w:rsidRPr="00822D48" w:rsidRDefault="003E23FF" w:rsidP="00DD6A62">
            <w:pPr>
              <w:keepNext/>
              <w:keepLines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Al-BHET</w:t>
            </w:r>
          </w:p>
        </w:tc>
        <w:tc>
          <w:tcPr>
            <w:tcW w:w="1417" w:type="dxa"/>
          </w:tcPr>
          <w:p w14:paraId="542A2E19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0.1232 g</w:t>
            </w:r>
          </w:p>
        </w:tc>
        <w:tc>
          <w:tcPr>
            <w:tcW w:w="1701" w:type="dxa"/>
          </w:tcPr>
          <w:p w14:paraId="7137670C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1.4108 g/cm³</w:t>
            </w:r>
          </w:p>
        </w:tc>
        <w:tc>
          <w:tcPr>
            <w:tcW w:w="1559" w:type="dxa"/>
          </w:tcPr>
          <w:p w14:paraId="75791BC3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0.0873 cm³</w:t>
            </w:r>
          </w:p>
        </w:tc>
        <w:tc>
          <w:tcPr>
            <w:tcW w:w="2122" w:type="dxa"/>
          </w:tcPr>
          <w:p w14:paraId="422AF0F7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0.1878 %</w:t>
            </w:r>
          </w:p>
        </w:tc>
      </w:tr>
      <w:tr w:rsidR="003E23FF" w:rsidRPr="00822D48" w14:paraId="03ABEF27" w14:textId="77777777" w:rsidTr="00C71897">
        <w:tc>
          <w:tcPr>
            <w:tcW w:w="1985" w:type="dxa"/>
          </w:tcPr>
          <w:p w14:paraId="190E760F" w14:textId="77777777" w:rsidR="003E23FF" w:rsidRPr="00822D48" w:rsidRDefault="003E23FF" w:rsidP="00DD6A62">
            <w:pPr>
              <w:keepNext/>
              <w:keepLines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Al-BHET-TPTO</w:t>
            </w:r>
          </w:p>
        </w:tc>
        <w:tc>
          <w:tcPr>
            <w:tcW w:w="1417" w:type="dxa"/>
          </w:tcPr>
          <w:p w14:paraId="5AD3E741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0.1204 g</w:t>
            </w:r>
          </w:p>
        </w:tc>
        <w:tc>
          <w:tcPr>
            <w:tcW w:w="1701" w:type="dxa"/>
          </w:tcPr>
          <w:p w14:paraId="0E5B7F3C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1.4646 g/cm³</w:t>
            </w:r>
          </w:p>
        </w:tc>
        <w:tc>
          <w:tcPr>
            <w:tcW w:w="1559" w:type="dxa"/>
          </w:tcPr>
          <w:p w14:paraId="672CD35F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0.0822 cm³</w:t>
            </w:r>
          </w:p>
        </w:tc>
        <w:tc>
          <w:tcPr>
            <w:tcW w:w="2122" w:type="dxa"/>
          </w:tcPr>
          <w:p w14:paraId="3DB5D4A7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0.2636 %</w:t>
            </w:r>
          </w:p>
        </w:tc>
      </w:tr>
      <w:tr w:rsidR="003E23FF" w:rsidRPr="00822D48" w14:paraId="49A49EE4" w14:textId="77777777" w:rsidTr="00C71897">
        <w:tc>
          <w:tcPr>
            <w:tcW w:w="1985" w:type="dxa"/>
          </w:tcPr>
          <w:p w14:paraId="76024E88" w14:textId="77777777" w:rsidR="003E23FF" w:rsidRPr="00822D48" w:rsidRDefault="003E23FF" w:rsidP="00DD6A62">
            <w:pPr>
              <w:keepNext/>
              <w:keepLines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Al-MTBT</w:t>
            </w:r>
          </w:p>
        </w:tc>
        <w:tc>
          <w:tcPr>
            <w:tcW w:w="1417" w:type="dxa"/>
          </w:tcPr>
          <w:p w14:paraId="518BAD6B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0.1066 g</w:t>
            </w:r>
          </w:p>
        </w:tc>
        <w:tc>
          <w:tcPr>
            <w:tcW w:w="1701" w:type="dxa"/>
          </w:tcPr>
          <w:p w14:paraId="7688BF01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1.3337 g/cm³</w:t>
            </w:r>
          </w:p>
        </w:tc>
        <w:tc>
          <w:tcPr>
            <w:tcW w:w="1559" w:type="dxa"/>
          </w:tcPr>
          <w:p w14:paraId="77148118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0.0799 cm³</w:t>
            </w:r>
          </w:p>
        </w:tc>
        <w:tc>
          <w:tcPr>
            <w:tcW w:w="2122" w:type="dxa"/>
          </w:tcPr>
          <w:p w14:paraId="68A9801C" w14:textId="77777777" w:rsidR="003E23FF" w:rsidRPr="00822D48" w:rsidRDefault="003E23FF" w:rsidP="00DD6A62">
            <w:pPr>
              <w:keepNext/>
              <w:keepLines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22D48">
              <w:rPr>
                <w:rFonts w:ascii="Times New Roman" w:eastAsia="宋体" w:hAnsi="Times New Roman" w:cs="Times New Roman"/>
                <w:sz w:val="24"/>
                <w:szCs w:val="24"/>
              </w:rPr>
              <w:t>0.2205 %</w:t>
            </w:r>
          </w:p>
        </w:tc>
      </w:tr>
    </w:tbl>
    <w:p w14:paraId="4B70802C" w14:textId="77777777" w:rsidR="003E23FF" w:rsidRPr="009570C0" w:rsidRDefault="003E23FF" w:rsidP="001A1BF1">
      <w:pPr>
        <w:pStyle w:val="4--Z"/>
        <w:spacing w:beforeLines="50" w:before="156"/>
        <w:rPr>
          <w:rFonts w:eastAsia="宋体"/>
          <w:szCs w:val="28"/>
        </w:rPr>
      </w:pPr>
      <w:r w:rsidRPr="00D441F3">
        <w:rPr>
          <w:rFonts w:eastAsia="宋体"/>
          <w:szCs w:val="28"/>
        </w:rPr>
        <w:t xml:space="preserve">Table </w:t>
      </w:r>
      <w:r>
        <w:rPr>
          <w:rFonts w:eastAsia="宋体"/>
          <w:szCs w:val="28"/>
        </w:rPr>
        <w:t>S3</w:t>
      </w:r>
      <w:r w:rsidRPr="00D441F3">
        <w:rPr>
          <w:rFonts w:eastAsia="宋体"/>
          <w:szCs w:val="28"/>
        </w:rPr>
        <w:t xml:space="preserve">. </w:t>
      </w:r>
      <w:r w:rsidRPr="00822D48">
        <w:rPr>
          <w:rFonts w:eastAsia="宋体"/>
          <w:szCs w:val="28"/>
        </w:rPr>
        <w:t>Gas adsorption analysis</w:t>
      </w:r>
    </w:p>
    <w:tbl>
      <w:tblPr>
        <w:tblStyle w:val="TableGrid"/>
        <w:tblW w:w="7366" w:type="dxa"/>
        <w:tblLook w:val="04A0" w:firstRow="1" w:lastRow="0" w:firstColumn="1" w:lastColumn="0" w:noHBand="0" w:noVBand="1"/>
      </w:tblPr>
      <w:tblGrid>
        <w:gridCol w:w="2122"/>
        <w:gridCol w:w="1701"/>
        <w:gridCol w:w="1842"/>
        <w:gridCol w:w="1701"/>
      </w:tblGrid>
      <w:tr w:rsidR="003E23FF" w:rsidRPr="00715E7F" w14:paraId="5456C1F1" w14:textId="77777777" w:rsidTr="00E16D3A">
        <w:tc>
          <w:tcPr>
            <w:tcW w:w="2122" w:type="dxa"/>
            <w:hideMark/>
          </w:tcPr>
          <w:p w14:paraId="35F1EEAD" w14:textId="77777777" w:rsidR="003E23FF" w:rsidRPr="00715E7F" w:rsidRDefault="003E23FF" w:rsidP="00DD6A62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Sample Name</w:t>
            </w:r>
          </w:p>
        </w:tc>
        <w:tc>
          <w:tcPr>
            <w:tcW w:w="1701" w:type="dxa"/>
          </w:tcPr>
          <w:p w14:paraId="1D5E42C2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Surface Area</w:t>
            </w:r>
          </w:p>
          <w:p w14:paraId="4433D322" w14:textId="77777777" w:rsidR="003E23FF" w:rsidRPr="00A608DD" w:rsidRDefault="003E23FF" w:rsidP="00DD6A6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</w:t>
            </w:r>
            <w:r w:rsidRPr="00715E7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77K N</w:t>
            </w:r>
            <w:r w:rsidRPr="00715E7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2F548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42" w:type="dxa"/>
          </w:tcPr>
          <w:p w14:paraId="1337A435" w14:textId="77777777" w:rsidR="003E23FF" w:rsidRDefault="003E23FF" w:rsidP="00DD6A6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Po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re volume</w:t>
            </w:r>
          </w:p>
          <w:p w14:paraId="58A34B76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195 K CO</w:t>
            </w:r>
            <w:r w:rsidRPr="00D06AB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0B92CF47" w14:textId="77777777" w:rsidR="003E23FF" w:rsidRDefault="003E23FF" w:rsidP="00DD6A6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Porosity</w:t>
            </w:r>
          </w:p>
          <w:p w14:paraId="1A268F5E" w14:textId="77777777" w:rsidR="003E23FF" w:rsidRDefault="003E23FF" w:rsidP="00DD6A6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195 K CO</w:t>
            </w:r>
            <w:r w:rsidRPr="009622AD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E23FF" w:rsidRPr="00715E7F" w14:paraId="0D4AA37E" w14:textId="77777777" w:rsidTr="00E16D3A">
        <w:tc>
          <w:tcPr>
            <w:tcW w:w="2122" w:type="dxa"/>
            <w:hideMark/>
          </w:tcPr>
          <w:p w14:paraId="1F5B2E9E" w14:textId="77777777" w:rsidR="003E23FF" w:rsidRPr="00715E7F" w:rsidRDefault="003E23FF" w:rsidP="00DD6A62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Al-BHET</w:t>
            </w:r>
          </w:p>
        </w:tc>
        <w:tc>
          <w:tcPr>
            <w:tcW w:w="1701" w:type="dxa"/>
          </w:tcPr>
          <w:p w14:paraId="081824BD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842" w:type="dxa"/>
          </w:tcPr>
          <w:p w14:paraId="21462920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.1067 cc/g</w:t>
            </w:r>
          </w:p>
        </w:tc>
        <w:tc>
          <w:tcPr>
            <w:tcW w:w="1701" w:type="dxa"/>
          </w:tcPr>
          <w:p w14:paraId="1BA46886" w14:textId="77777777" w:rsidR="003E23FF" w:rsidRPr="00E44FCD" w:rsidRDefault="003E23FF" w:rsidP="00DD6A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3.08 </w:t>
            </w:r>
            <w:r w:rsidRPr="009D38F3">
              <w:rPr>
                <w:rFonts w:ascii="Times New Roman" w:hAnsi="Times New Roman" w:cs="Times New Roman"/>
              </w:rPr>
              <w:t>cm</w:t>
            </w:r>
            <w:r w:rsidRPr="009D38F3">
              <w:rPr>
                <w:rFonts w:ascii="Times New Roman" w:hAnsi="Times New Roman" w:cs="Times New Roman"/>
                <w:vertAlign w:val="superscript"/>
              </w:rPr>
              <w:t>3</w:t>
            </w:r>
            <w:r w:rsidRPr="009D38F3">
              <w:rPr>
                <w:rFonts w:ascii="Times New Roman" w:hAnsi="Times New Roman" w:cs="Times New Roman"/>
              </w:rPr>
              <w:t>/cm</w:t>
            </w:r>
            <w:r w:rsidRPr="009D38F3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3E23FF" w:rsidRPr="00715E7F" w14:paraId="078037E7" w14:textId="77777777" w:rsidTr="00E16D3A">
        <w:tc>
          <w:tcPr>
            <w:tcW w:w="2122" w:type="dxa"/>
            <w:hideMark/>
          </w:tcPr>
          <w:p w14:paraId="036EBED7" w14:textId="77777777" w:rsidR="003E23FF" w:rsidRPr="00715E7F" w:rsidRDefault="003E23FF" w:rsidP="00DD6A62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Al-BHET-TPTO</w:t>
            </w:r>
          </w:p>
        </w:tc>
        <w:tc>
          <w:tcPr>
            <w:tcW w:w="1701" w:type="dxa"/>
          </w:tcPr>
          <w:p w14:paraId="4A9BFC12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sz w:val="24"/>
                <w:szCs w:val="24"/>
              </w:rPr>
              <w:t>496.904 m</w:t>
            </w:r>
            <w:r w:rsidRPr="00715E7F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2</w:t>
            </w:r>
            <w:r w:rsidRPr="00715E7F">
              <w:rPr>
                <w:rFonts w:ascii="Times New Roman" w:eastAsia="宋体" w:hAnsi="Times New Roman" w:cs="Times New Roman"/>
                <w:sz w:val="24"/>
                <w:szCs w:val="24"/>
              </w:rPr>
              <w:t>/g</w:t>
            </w:r>
          </w:p>
        </w:tc>
        <w:tc>
          <w:tcPr>
            <w:tcW w:w="1842" w:type="dxa"/>
          </w:tcPr>
          <w:p w14:paraId="5D2220B2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.2949 cc/g</w:t>
            </w:r>
          </w:p>
        </w:tc>
        <w:tc>
          <w:tcPr>
            <w:tcW w:w="1701" w:type="dxa"/>
          </w:tcPr>
          <w:p w14:paraId="014D248F" w14:textId="77777777" w:rsidR="003E23FF" w:rsidRPr="00E44FCD" w:rsidRDefault="003E23FF" w:rsidP="00DD6A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0.16 </w:t>
            </w:r>
            <w:r w:rsidRPr="009D38F3">
              <w:rPr>
                <w:rFonts w:ascii="Times New Roman" w:hAnsi="Times New Roman" w:cs="Times New Roman"/>
              </w:rPr>
              <w:t>cm</w:t>
            </w:r>
            <w:r w:rsidRPr="009D38F3">
              <w:rPr>
                <w:rFonts w:ascii="Times New Roman" w:hAnsi="Times New Roman" w:cs="Times New Roman"/>
                <w:vertAlign w:val="superscript"/>
              </w:rPr>
              <w:t>3</w:t>
            </w:r>
            <w:r w:rsidRPr="009D38F3">
              <w:rPr>
                <w:rFonts w:ascii="Times New Roman" w:hAnsi="Times New Roman" w:cs="Times New Roman"/>
              </w:rPr>
              <w:t>/cm</w:t>
            </w:r>
            <w:r w:rsidRPr="009D38F3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E16D3A" w:rsidRPr="00715E7F" w14:paraId="6B0B1116" w14:textId="77777777" w:rsidTr="00E16D3A">
        <w:tc>
          <w:tcPr>
            <w:tcW w:w="2122" w:type="dxa"/>
          </w:tcPr>
          <w:p w14:paraId="1DFECF7B" w14:textId="3300F0E0" w:rsidR="00E16D3A" w:rsidRPr="00715E7F" w:rsidRDefault="00E16D3A" w:rsidP="00DD6A62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l-BHET-TPTO-2</w:t>
            </w:r>
          </w:p>
        </w:tc>
        <w:tc>
          <w:tcPr>
            <w:tcW w:w="1701" w:type="dxa"/>
          </w:tcPr>
          <w:p w14:paraId="536A6259" w14:textId="322580D5" w:rsidR="00E16D3A" w:rsidRPr="00715E7F" w:rsidRDefault="00A971DC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06.165 </w:t>
            </w:r>
            <w:r w:rsidRPr="00715E7F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  <w:r w:rsidRPr="00715E7F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2</w:t>
            </w:r>
            <w:r w:rsidRPr="00715E7F">
              <w:rPr>
                <w:rFonts w:ascii="Times New Roman" w:eastAsia="宋体" w:hAnsi="Times New Roman" w:cs="Times New Roman"/>
                <w:sz w:val="24"/>
                <w:szCs w:val="24"/>
              </w:rPr>
              <w:t>/g</w:t>
            </w:r>
          </w:p>
        </w:tc>
        <w:tc>
          <w:tcPr>
            <w:tcW w:w="1842" w:type="dxa"/>
          </w:tcPr>
          <w:p w14:paraId="334BC0CE" w14:textId="68EF4D15" w:rsidR="00E16D3A" w:rsidRDefault="00E16D3A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.2443 cc/g</w:t>
            </w:r>
          </w:p>
        </w:tc>
        <w:tc>
          <w:tcPr>
            <w:tcW w:w="1701" w:type="dxa"/>
          </w:tcPr>
          <w:p w14:paraId="7C307BD2" w14:textId="3F6D1D2F" w:rsidR="00E16D3A" w:rsidRDefault="00E16D3A" w:rsidP="00E16D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</w:p>
        </w:tc>
      </w:tr>
      <w:tr w:rsidR="003E23FF" w:rsidRPr="00715E7F" w14:paraId="4BACF902" w14:textId="77777777" w:rsidTr="00E16D3A">
        <w:tc>
          <w:tcPr>
            <w:tcW w:w="2122" w:type="dxa"/>
            <w:hideMark/>
          </w:tcPr>
          <w:p w14:paraId="5CED4400" w14:textId="77777777" w:rsidR="003E23FF" w:rsidRPr="00715E7F" w:rsidRDefault="003E23FF" w:rsidP="00DD6A62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Al-MTBT</w:t>
            </w:r>
          </w:p>
        </w:tc>
        <w:tc>
          <w:tcPr>
            <w:tcW w:w="1701" w:type="dxa"/>
          </w:tcPr>
          <w:p w14:paraId="1556AA5A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5E7F">
              <w:rPr>
                <w:rFonts w:ascii="Times New Roman" w:eastAsia="宋体" w:hAnsi="Times New Roman" w:cs="Times New Roman"/>
                <w:sz w:val="24"/>
                <w:szCs w:val="24"/>
              </w:rPr>
              <w:t>362.544 m</w:t>
            </w:r>
            <w:r w:rsidRPr="00715E7F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2</w:t>
            </w:r>
            <w:r w:rsidRPr="00715E7F">
              <w:rPr>
                <w:rFonts w:ascii="Times New Roman" w:eastAsia="宋体" w:hAnsi="Times New Roman" w:cs="Times New Roman"/>
                <w:sz w:val="24"/>
                <w:szCs w:val="24"/>
              </w:rPr>
              <w:t>/g</w:t>
            </w:r>
          </w:p>
        </w:tc>
        <w:tc>
          <w:tcPr>
            <w:tcW w:w="1842" w:type="dxa"/>
          </w:tcPr>
          <w:p w14:paraId="38D20188" w14:textId="77777777" w:rsidR="003E23FF" w:rsidRPr="00715E7F" w:rsidRDefault="003E23FF" w:rsidP="00DD6A6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.2200 cc/g</w:t>
            </w:r>
          </w:p>
        </w:tc>
        <w:tc>
          <w:tcPr>
            <w:tcW w:w="1701" w:type="dxa"/>
          </w:tcPr>
          <w:p w14:paraId="6B919924" w14:textId="77777777" w:rsidR="003E23FF" w:rsidRPr="00E44FCD" w:rsidRDefault="003E23FF" w:rsidP="00DD6A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2.69 </w:t>
            </w:r>
            <w:r w:rsidRPr="009D38F3">
              <w:rPr>
                <w:rFonts w:ascii="Times New Roman" w:hAnsi="Times New Roman" w:cs="Times New Roman"/>
              </w:rPr>
              <w:t>cm</w:t>
            </w:r>
            <w:r w:rsidRPr="009D38F3">
              <w:rPr>
                <w:rFonts w:ascii="Times New Roman" w:hAnsi="Times New Roman" w:cs="Times New Roman"/>
                <w:vertAlign w:val="superscript"/>
              </w:rPr>
              <w:t>3</w:t>
            </w:r>
            <w:r w:rsidRPr="009D38F3">
              <w:rPr>
                <w:rFonts w:ascii="Times New Roman" w:hAnsi="Times New Roman" w:cs="Times New Roman"/>
              </w:rPr>
              <w:t>/cm</w:t>
            </w:r>
            <w:r w:rsidRPr="009D38F3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</w:tbl>
    <w:p w14:paraId="2EA809F9" w14:textId="77777777" w:rsidR="00F23A81" w:rsidRDefault="00F23A81" w:rsidP="003E23FF">
      <w:pPr>
        <w:pStyle w:val="3--Z"/>
        <w:jc w:val="both"/>
        <w:rPr>
          <w:rFonts w:ascii="Times New Roman" w:eastAsia="宋体" w:hAnsi="Times New Roman" w:cs="Times New Roman"/>
        </w:rPr>
      </w:pPr>
    </w:p>
    <w:p w14:paraId="6600A401" w14:textId="77777777" w:rsidR="003F540E" w:rsidRPr="00F55376" w:rsidRDefault="003F540E" w:rsidP="003E23FF">
      <w:pPr>
        <w:pStyle w:val="3--Z"/>
        <w:jc w:val="both"/>
        <w:rPr>
          <w:rFonts w:ascii="Times New Roman" w:eastAsia="宋体" w:hAnsi="Times New Roman" w:cs="Times New Roman"/>
        </w:rPr>
      </w:pPr>
    </w:p>
    <w:p w14:paraId="24140769" w14:textId="67552F78" w:rsidR="00095399" w:rsidRDefault="00CF41A9" w:rsidP="00095399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  <w:r w:rsidRPr="005E2450">
        <w:rPr>
          <w:rFonts w:ascii="Times New Roman" w:eastAsia="宋体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97152" behindDoc="0" locked="0" layoutInCell="1" allowOverlap="1" wp14:anchorId="315DC81C" wp14:editId="3329E8B9">
            <wp:simplePos x="0" y="0"/>
            <wp:positionH relativeFrom="column">
              <wp:posOffset>2884805</wp:posOffset>
            </wp:positionH>
            <wp:positionV relativeFrom="paragraph">
              <wp:posOffset>99060</wp:posOffset>
            </wp:positionV>
            <wp:extent cx="2065020" cy="1693545"/>
            <wp:effectExtent l="0" t="0" r="0" b="1905"/>
            <wp:wrapSquare wrapText="bothSides"/>
            <wp:docPr id="1171082043" name="图片 1171082043">
              <a:extLst xmlns:a="http://schemas.openxmlformats.org/drawingml/2006/main">
                <a:ext uri="{FF2B5EF4-FFF2-40B4-BE49-F238E27FC236}">
                  <a16:creationId xmlns:a16="http://schemas.microsoft.com/office/drawing/2014/main" id="{6B444992-3A24-0D7A-B6BD-C4877ADE36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6B444992-3A24-0D7A-B6BD-C4877ADE36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1693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宋体" w:hAnsi="Times New Roman" w:cs="AdvOT2e364b11"/>
          <w:noProof/>
          <w:kern w:val="0"/>
          <w:sz w:val="24"/>
          <w:szCs w:val="24"/>
        </w:rPr>
        <w:drawing>
          <wp:anchor distT="0" distB="0" distL="114300" distR="114300" simplePos="0" relativeHeight="251698176" behindDoc="0" locked="0" layoutInCell="1" allowOverlap="1" wp14:anchorId="56A4F1A6" wp14:editId="7F6D04BC">
            <wp:simplePos x="0" y="0"/>
            <wp:positionH relativeFrom="column">
              <wp:posOffset>359410</wp:posOffset>
            </wp:positionH>
            <wp:positionV relativeFrom="paragraph">
              <wp:posOffset>108641</wp:posOffset>
            </wp:positionV>
            <wp:extent cx="2063975" cy="1691881"/>
            <wp:effectExtent l="0" t="0" r="0" b="3810"/>
            <wp:wrapSquare wrapText="bothSides"/>
            <wp:docPr id="6084960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975" cy="16918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399">
        <w:rPr>
          <w:rFonts w:ascii="Times New Roman" w:eastAsia="宋体" w:hAnsi="Times New Roman" w:cs="AdvOT2e364b11" w:hint="eastAsia"/>
          <w:kern w:val="0"/>
          <w:sz w:val="24"/>
          <w:szCs w:val="24"/>
        </w:rPr>
        <w:t>(</w:t>
      </w:r>
      <w:r w:rsidR="00095399">
        <w:rPr>
          <w:rFonts w:ascii="Times New Roman" w:eastAsia="宋体" w:hAnsi="Times New Roman" w:cs="AdvOT2e364b11"/>
          <w:kern w:val="0"/>
          <w:sz w:val="24"/>
          <w:szCs w:val="24"/>
        </w:rPr>
        <w:t>a) (b)</w:t>
      </w:r>
      <w:r w:rsidR="00776DDA" w:rsidRPr="00776DDA">
        <w:rPr>
          <w:rFonts w:ascii="Times New Roman" w:eastAsia="宋体" w:hAnsi="Times New Roman" w:cs="Times New Roman"/>
          <w:sz w:val="24"/>
        </w:rPr>
        <w:t xml:space="preserve"> </w:t>
      </w:r>
    </w:p>
    <w:p w14:paraId="6C61484B" w14:textId="77777777" w:rsidR="00776DDA" w:rsidRDefault="00776DDA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2B0B8690" w14:textId="77777777" w:rsidR="00776DDA" w:rsidRDefault="00776DDA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5847F3D8" w14:textId="77777777" w:rsidR="00776DDA" w:rsidRDefault="00776DDA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606EBF26" w14:textId="615E8121" w:rsidR="00776DDA" w:rsidRDefault="00776DDA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56EDDEBA" w14:textId="77777777" w:rsidR="00CF41A9" w:rsidRDefault="00CF41A9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051AEBBB" w14:textId="4F1C6658" w:rsidR="00095399" w:rsidRDefault="00776DDA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220C6D8D" wp14:editId="44ECC0B6">
            <wp:simplePos x="0" y="0"/>
            <wp:positionH relativeFrom="column">
              <wp:posOffset>2890319</wp:posOffset>
            </wp:positionH>
            <wp:positionV relativeFrom="paragraph">
              <wp:posOffset>63827</wp:posOffset>
            </wp:positionV>
            <wp:extent cx="2060493" cy="1648172"/>
            <wp:effectExtent l="0" t="0" r="0" b="0"/>
            <wp:wrapSquare wrapText="bothSides"/>
            <wp:docPr id="1874650072" name="图片 1874650072">
              <a:extLst xmlns:a="http://schemas.openxmlformats.org/drawingml/2006/main">
                <a:ext uri="{FF2B5EF4-FFF2-40B4-BE49-F238E27FC236}">
                  <a16:creationId xmlns:a16="http://schemas.microsoft.com/office/drawing/2014/main" id="{F7496443-3D4C-6886-9F47-BA501F7B84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>
                      <a:extLst>
                        <a:ext uri="{FF2B5EF4-FFF2-40B4-BE49-F238E27FC236}">
                          <a16:creationId xmlns:a16="http://schemas.microsoft.com/office/drawing/2014/main" id="{F7496443-3D4C-6886-9F47-BA501F7B84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4487" cy="1651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381B7294" wp14:editId="4E12DE73">
            <wp:simplePos x="0" y="0"/>
            <wp:positionH relativeFrom="margin">
              <wp:posOffset>359875</wp:posOffset>
            </wp:positionH>
            <wp:positionV relativeFrom="paragraph">
              <wp:posOffset>63827</wp:posOffset>
            </wp:positionV>
            <wp:extent cx="2060492" cy="1648172"/>
            <wp:effectExtent l="0" t="0" r="0" b="0"/>
            <wp:wrapSquare wrapText="bothSides"/>
            <wp:docPr id="646255726" name="图片 646255726">
              <a:extLst xmlns:a="http://schemas.openxmlformats.org/drawingml/2006/main">
                <a:ext uri="{FF2B5EF4-FFF2-40B4-BE49-F238E27FC236}">
                  <a16:creationId xmlns:a16="http://schemas.microsoft.com/office/drawing/2014/main" id="{5FBB414C-53A7-0E8C-4D3A-CA26BDA87D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>
                      <a:extLst>
                        <a:ext uri="{FF2B5EF4-FFF2-40B4-BE49-F238E27FC236}">
                          <a16:creationId xmlns:a16="http://schemas.microsoft.com/office/drawing/2014/main" id="{5FBB414C-53A7-0E8C-4D3A-CA26BDA87D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4150" cy="1659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095399">
        <w:rPr>
          <w:rFonts w:ascii="Times New Roman" w:eastAsia="宋体" w:hAnsi="Times New Roman" w:cs="AdvOT2e364b11" w:hint="eastAsia"/>
          <w:kern w:val="0"/>
          <w:sz w:val="24"/>
          <w:szCs w:val="24"/>
        </w:rPr>
        <w:t>(</w:t>
      </w:r>
      <w:r w:rsidR="00095399">
        <w:rPr>
          <w:rFonts w:ascii="Times New Roman" w:eastAsia="宋体" w:hAnsi="Times New Roman" w:cs="AdvOT2e364b11"/>
          <w:kern w:val="0"/>
          <w:sz w:val="24"/>
          <w:szCs w:val="24"/>
        </w:rPr>
        <w:t xml:space="preserve">c) </w:t>
      </w:r>
      <w:r>
        <w:rPr>
          <w:rFonts w:ascii="Times New Roman" w:eastAsia="宋体" w:hAnsi="Times New Roman" w:cs="AdvOT2e364b11"/>
          <w:kern w:val="0"/>
          <w:sz w:val="24"/>
          <w:szCs w:val="24"/>
        </w:rPr>
        <w:t xml:space="preserve"> </w:t>
      </w:r>
      <w:r w:rsidR="00095399">
        <w:rPr>
          <w:rFonts w:ascii="Times New Roman" w:eastAsia="宋体" w:hAnsi="Times New Roman" w:cs="AdvOT2e364b11"/>
          <w:kern w:val="0"/>
          <w:sz w:val="24"/>
          <w:szCs w:val="24"/>
        </w:rPr>
        <w:t>(</w:t>
      </w:r>
      <w:proofErr w:type="gramEnd"/>
      <w:r w:rsidR="00095399">
        <w:rPr>
          <w:rFonts w:ascii="Times New Roman" w:eastAsia="宋体" w:hAnsi="Times New Roman" w:cs="AdvOT2e364b11"/>
          <w:kern w:val="0"/>
          <w:sz w:val="24"/>
          <w:szCs w:val="24"/>
        </w:rPr>
        <w:t>d)</w:t>
      </w:r>
    </w:p>
    <w:p w14:paraId="29F2C89E" w14:textId="77777777" w:rsidR="00A86EF4" w:rsidRDefault="00A86EF4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451CD1D4" w14:textId="77777777" w:rsidR="00A86EF4" w:rsidRDefault="00A86EF4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13007F85" w14:textId="77777777" w:rsidR="00A86EF4" w:rsidRDefault="00A86EF4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568B8301" w14:textId="34B6EB92" w:rsidR="00A86EF4" w:rsidRDefault="00A86EF4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107E0FFE" w14:textId="1709D9E2" w:rsidR="00A86EF4" w:rsidRDefault="00A86EF4" w:rsidP="00283D6E">
      <w:pPr>
        <w:spacing w:line="360" w:lineRule="auto"/>
        <w:rPr>
          <w:rFonts w:ascii="Times New Roman" w:eastAsia="宋体" w:hAnsi="Times New Roman" w:cs="AdvOT2e364b11"/>
          <w:kern w:val="0"/>
          <w:sz w:val="24"/>
          <w:szCs w:val="24"/>
        </w:rPr>
      </w:pPr>
    </w:p>
    <w:p w14:paraId="3B45ADAA" w14:textId="198D284D" w:rsidR="00A86EF4" w:rsidRPr="00081ACB" w:rsidRDefault="00955774" w:rsidP="00283D6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AdvOT2e364b11"/>
          <w:noProof/>
          <w:kern w:val="0"/>
          <w:sz w:val="24"/>
          <w:szCs w:val="24"/>
        </w:rPr>
        <w:drawing>
          <wp:anchor distT="0" distB="0" distL="114300" distR="114300" simplePos="0" relativeHeight="251701248" behindDoc="0" locked="0" layoutInCell="1" allowOverlap="1" wp14:anchorId="4FCC178B" wp14:editId="780315C6">
            <wp:simplePos x="0" y="0"/>
            <wp:positionH relativeFrom="column">
              <wp:posOffset>2891155</wp:posOffset>
            </wp:positionH>
            <wp:positionV relativeFrom="paragraph">
              <wp:posOffset>74930</wp:posOffset>
            </wp:positionV>
            <wp:extent cx="2057400" cy="1645920"/>
            <wp:effectExtent l="0" t="0" r="0" b="0"/>
            <wp:wrapSquare wrapText="bothSides"/>
            <wp:docPr id="123767676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4C6351EF" wp14:editId="3A0F5F44">
            <wp:simplePos x="0" y="0"/>
            <wp:positionH relativeFrom="column">
              <wp:posOffset>359797</wp:posOffset>
            </wp:positionH>
            <wp:positionV relativeFrom="paragraph">
              <wp:posOffset>63610</wp:posOffset>
            </wp:positionV>
            <wp:extent cx="2063750" cy="1649775"/>
            <wp:effectExtent l="0" t="0" r="0" b="7620"/>
            <wp:wrapSquare wrapText="bothSides"/>
            <wp:docPr id="1953848441" name="图片 1953848441">
              <a:extLst xmlns:a="http://schemas.openxmlformats.org/drawingml/2006/main">
                <a:ext uri="{FF2B5EF4-FFF2-40B4-BE49-F238E27FC236}">
                  <a16:creationId xmlns:a16="http://schemas.microsoft.com/office/drawing/2014/main" id="{FCF13C3C-1177-A0AE-26D5-9FFC430BF0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>
                      <a:extLst>
                        <a:ext uri="{FF2B5EF4-FFF2-40B4-BE49-F238E27FC236}">
                          <a16:creationId xmlns:a16="http://schemas.microsoft.com/office/drawing/2014/main" id="{FCF13C3C-1177-A0AE-26D5-9FFC430BF0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7362" cy="16526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6EF4">
        <w:rPr>
          <w:rFonts w:ascii="Times New Roman" w:eastAsia="宋体" w:hAnsi="Times New Roman" w:cs="AdvOT2e364b11" w:hint="eastAsia"/>
          <w:kern w:val="0"/>
          <w:sz w:val="24"/>
          <w:szCs w:val="24"/>
        </w:rPr>
        <w:t>(</w:t>
      </w:r>
      <w:r w:rsidR="00A86EF4">
        <w:rPr>
          <w:rFonts w:ascii="Times New Roman" w:eastAsia="宋体" w:hAnsi="Times New Roman" w:cs="AdvOT2e364b11"/>
          <w:kern w:val="0"/>
          <w:sz w:val="24"/>
          <w:szCs w:val="24"/>
        </w:rPr>
        <w:t>e)</w:t>
      </w:r>
      <w:r w:rsidR="00A86EF4" w:rsidRPr="00A86EF4">
        <w:rPr>
          <w:noProof/>
        </w:rPr>
        <w:t xml:space="preserve"> </w:t>
      </w:r>
      <w:proofErr w:type="gramStart"/>
      <w:r w:rsidR="00A86EF4">
        <w:rPr>
          <w:rFonts w:ascii="Times New Roman" w:eastAsia="宋体" w:hAnsi="Times New Roman" w:cs="AdvOT2e364b11"/>
          <w:kern w:val="0"/>
          <w:sz w:val="24"/>
          <w:szCs w:val="24"/>
        </w:rPr>
        <w:t xml:space="preserve">   (</w:t>
      </w:r>
      <w:proofErr w:type="gramEnd"/>
      <w:r w:rsidR="00A86EF4">
        <w:rPr>
          <w:rFonts w:ascii="Times New Roman" w:eastAsia="宋体" w:hAnsi="Times New Roman" w:cs="AdvOT2e364b11"/>
          <w:kern w:val="0"/>
          <w:sz w:val="24"/>
          <w:szCs w:val="24"/>
        </w:rPr>
        <w:t>f)</w:t>
      </w:r>
    </w:p>
    <w:p w14:paraId="04B7ED9C" w14:textId="7E5C8503" w:rsidR="00817BA8" w:rsidRDefault="00817BA8" w:rsidP="004F67B5">
      <w:pPr>
        <w:pStyle w:val="3--Z"/>
        <w:jc w:val="both"/>
        <w:rPr>
          <w:rFonts w:ascii="Times New Roman" w:eastAsia="新宋体" w:hAnsi="Times New Roman" w:cs="Times New Roman"/>
        </w:rPr>
      </w:pPr>
      <w:bookmarkStart w:id="22" w:name="_Toc154453851"/>
      <w:r w:rsidRPr="00454F55">
        <w:rPr>
          <w:rFonts w:ascii="Times New Roman" w:eastAsia="新宋体" w:hAnsi="Times New Roman" w:cs="Times New Roman"/>
          <w:b/>
          <w:bCs/>
        </w:rPr>
        <w:t xml:space="preserve">Figure </w:t>
      </w:r>
      <w:r w:rsidR="00454F55" w:rsidRPr="00454F55">
        <w:rPr>
          <w:rFonts w:ascii="Times New Roman" w:eastAsia="新宋体" w:hAnsi="Times New Roman" w:cs="Times New Roman"/>
          <w:b/>
          <w:bCs/>
        </w:rPr>
        <w:t>S2</w:t>
      </w:r>
      <w:r w:rsidR="00044992" w:rsidRPr="00043157">
        <w:rPr>
          <w:rFonts w:ascii="Times New Roman" w:eastAsia="新宋体" w:hAnsi="Times New Roman" w:cs="Times New Roman"/>
          <w:b/>
          <w:bCs/>
        </w:rPr>
        <w:t>.</w:t>
      </w:r>
      <w:r w:rsidR="00044992" w:rsidRPr="00F55376">
        <w:rPr>
          <w:rFonts w:ascii="Times New Roman" w:eastAsia="新宋体" w:hAnsi="Times New Roman" w:cs="Times New Roman"/>
        </w:rPr>
        <w:t xml:space="preserve"> </w:t>
      </w:r>
      <w:r w:rsidRPr="00F55376">
        <w:rPr>
          <w:rFonts w:ascii="Times New Roman" w:eastAsia="新宋体" w:hAnsi="Times New Roman" w:cs="Times New Roman"/>
        </w:rPr>
        <w:t xml:space="preserve">Scanning electron microscopy image of Al-MOF glass (a is ground </w:t>
      </w:r>
      <w:r w:rsidRPr="00F55376">
        <w:rPr>
          <w:rFonts w:ascii="Times New Roman" w:eastAsia="新宋体" w:hAnsi="Times New Roman" w:cs="Times New Roman"/>
          <w:b/>
          <w:bCs/>
        </w:rPr>
        <w:t>Al-BHET</w:t>
      </w:r>
      <w:r w:rsidRPr="00F55376">
        <w:rPr>
          <w:rFonts w:ascii="Times New Roman" w:eastAsia="新宋体" w:hAnsi="Times New Roman" w:cs="Times New Roman"/>
        </w:rPr>
        <w:t xml:space="preserve">, b is </w:t>
      </w:r>
      <w:r w:rsidRPr="00F55376">
        <w:rPr>
          <w:rFonts w:ascii="Times New Roman" w:eastAsia="新宋体" w:hAnsi="Times New Roman" w:cs="Times New Roman"/>
          <w:b/>
          <w:bCs/>
        </w:rPr>
        <w:t>Al-MTBT</w:t>
      </w:r>
      <w:r w:rsidRPr="00F55376">
        <w:rPr>
          <w:rFonts w:ascii="Times New Roman" w:eastAsia="新宋体" w:hAnsi="Times New Roman" w:cs="Times New Roman"/>
        </w:rPr>
        <w:t xml:space="preserve">, c and d are </w:t>
      </w:r>
      <w:r w:rsidRPr="00F55376">
        <w:rPr>
          <w:rFonts w:ascii="Times New Roman" w:eastAsia="新宋体" w:hAnsi="Times New Roman" w:cs="Times New Roman"/>
          <w:b/>
          <w:bCs/>
        </w:rPr>
        <w:t>Al-BHET-TPTO</w:t>
      </w:r>
      <w:r w:rsidR="00955774" w:rsidRPr="00F55376">
        <w:rPr>
          <w:rFonts w:ascii="Times New Roman" w:eastAsia="新宋体" w:hAnsi="Times New Roman" w:cs="Times New Roman"/>
          <w:b/>
          <w:bCs/>
        </w:rPr>
        <w:t>,</w:t>
      </w:r>
      <w:r w:rsidR="00955774" w:rsidRPr="00F55376">
        <w:rPr>
          <w:rFonts w:ascii="Times New Roman" w:eastAsia="新宋体" w:hAnsi="Times New Roman" w:cs="Times New Roman"/>
        </w:rPr>
        <w:t xml:space="preserve"> e and f are </w:t>
      </w:r>
      <w:r w:rsidR="00955774" w:rsidRPr="00F55376">
        <w:rPr>
          <w:rFonts w:ascii="Times New Roman" w:eastAsia="新宋体" w:hAnsi="Times New Roman" w:cs="Times New Roman"/>
          <w:b/>
          <w:bCs/>
        </w:rPr>
        <w:t>Al-BHET-TPTO</w:t>
      </w:r>
      <w:r w:rsidR="00347BBD" w:rsidRPr="00347BBD">
        <w:rPr>
          <w:rFonts w:ascii="Times New Roman" w:eastAsia="新宋体" w:hAnsi="Times New Roman" w:cs="Times New Roman"/>
          <w:b/>
          <w:bCs/>
        </w:rPr>
        <w:t>-2</w:t>
      </w:r>
      <w:r w:rsidRPr="00F55376">
        <w:rPr>
          <w:rFonts w:ascii="Times New Roman" w:eastAsia="新宋体" w:hAnsi="Times New Roman" w:cs="Times New Roman"/>
        </w:rPr>
        <w:t>).</w:t>
      </w:r>
      <w:bookmarkEnd w:id="22"/>
    </w:p>
    <w:p w14:paraId="4CBAE79A" w14:textId="77777777" w:rsidR="00775540" w:rsidRDefault="00775540" w:rsidP="00566C86">
      <w:pPr>
        <w:pStyle w:val="2-Z"/>
        <w:rPr>
          <w:rFonts w:eastAsia="新宋体"/>
        </w:rPr>
      </w:pPr>
      <w:r>
        <w:rPr>
          <w:rFonts w:eastAsia="新宋体"/>
        </w:rPr>
        <w:br w:type="page"/>
      </w:r>
    </w:p>
    <w:p w14:paraId="7868E38E" w14:textId="0135B365" w:rsidR="005204D8" w:rsidRPr="003715F9" w:rsidRDefault="00A51FD5" w:rsidP="001342EE">
      <w:pPr>
        <w:pStyle w:val="1-Z"/>
        <w:rPr>
          <w:rFonts w:eastAsia="微软雅黑"/>
        </w:rPr>
      </w:pPr>
      <w:bookmarkStart w:id="23" w:name="_Toc154453835"/>
      <w:bookmarkStart w:id="24" w:name="_Toc156087853"/>
      <w:r>
        <w:rPr>
          <w:rFonts w:eastAsia="微软雅黑"/>
        </w:rPr>
        <w:lastRenderedPageBreak/>
        <w:t>Section S</w:t>
      </w:r>
      <w:r w:rsidR="004F67B5">
        <w:rPr>
          <w:rFonts w:eastAsia="微软雅黑"/>
        </w:rPr>
        <w:t>3</w:t>
      </w:r>
      <w:r>
        <w:rPr>
          <w:rFonts w:eastAsia="微软雅黑"/>
        </w:rPr>
        <w:t xml:space="preserve"> </w:t>
      </w:r>
      <w:bookmarkEnd w:id="23"/>
      <w:r w:rsidR="003E23FF">
        <w:rPr>
          <w:rFonts w:eastAsia="微软雅黑"/>
        </w:rPr>
        <w:t>Characterization of Al-BHET</w:t>
      </w:r>
      <w:bookmarkEnd w:id="24"/>
    </w:p>
    <w:p w14:paraId="59744BAA" w14:textId="0D4E0D2C" w:rsidR="00EA1B65" w:rsidRDefault="00F67547" w:rsidP="006D5EF6">
      <w:pPr>
        <w:widowControl w:val="0"/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  <w:sz w:val="24"/>
        </w:rPr>
      </w:pPr>
      <w:r>
        <w:object w:dxaOrig="4706" w:dyaOrig="4706" w14:anchorId="2FC7A8D6">
          <v:shape id="_x0000_i1026" type="#_x0000_t75" style="width:213pt;height:213pt" o:ole="">
            <v:imagedata r:id="rId17" o:title=""/>
          </v:shape>
          <o:OLEObject Type="Embed" ProgID="Origin95.Graph" ShapeID="_x0000_i1026" DrawAspect="Content" ObjectID="_1768770715" r:id="rId18"/>
        </w:object>
      </w:r>
    </w:p>
    <w:p w14:paraId="0920D7D1" w14:textId="6850DDE4" w:rsidR="00382876" w:rsidRPr="007A485B" w:rsidRDefault="004B4E98" w:rsidP="007A485B">
      <w:pPr>
        <w:pStyle w:val="3--Z"/>
        <w:jc w:val="left"/>
        <w:rPr>
          <w:rFonts w:ascii="Times New Roman" w:eastAsia="宋体" w:hAnsi="Times New Roman" w:cs="Times New Roman"/>
        </w:rPr>
      </w:pPr>
      <w:bookmarkStart w:id="25" w:name="_Toc154453852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="003E41CF"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3E41CF" w:rsidRPr="003E41CF">
        <w:rPr>
          <w:rFonts w:ascii="Times New Roman" w:eastAsia="宋体" w:hAnsi="Times New Roman" w:cs="Times New Roman"/>
          <w:b/>
          <w:bCs/>
        </w:rPr>
        <w:t>3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 w:rsidR="003E41CF"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298 K methanol </w:t>
      </w:r>
      <w:proofErr w:type="spellStart"/>
      <w:r w:rsidRPr="00F55376">
        <w:rPr>
          <w:rFonts w:ascii="Times New Roman" w:eastAsia="宋体" w:hAnsi="Times New Roman" w:cs="Times New Roman"/>
        </w:rPr>
        <w:t>vapour</w:t>
      </w:r>
      <w:proofErr w:type="spellEnd"/>
      <w:r w:rsidRPr="00F55376">
        <w:rPr>
          <w:rFonts w:ascii="Times New Roman" w:eastAsia="宋体" w:hAnsi="Times New Roman" w:cs="Times New Roman"/>
        </w:rPr>
        <w:t xml:space="preserve"> adsorption on </w:t>
      </w:r>
      <w:r w:rsidRPr="00F55376">
        <w:rPr>
          <w:rFonts w:ascii="Times New Roman" w:eastAsia="宋体" w:hAnsi="Times New Roman" w:cs="Times New Roman"/>
          <w:b/>
          <w:bCs/>
        </w:rPr>
        <w:t>Al-BHET</w:t>
      </w:r>
      <w:bookmarkEnd w:id="25"/>
      <w:r w:rsidR="00456194">
        <w:rPr>
          <w:rFonts w:ascii="Times New Roman" w:eastAsia="宋体" w:hAnsi="Times New Roman" w:cs="Times New Roman"/>
          <w:b/>
          <w:bCs/>
        </w:rPr>
        <w:t xml:space="preserve"> </w:t>
      </w:r>
    </w:p>
    <w:p w14:paraId="66E5BC76" w14:textId="77777777" w:rsidR="003E23FF" w:rsidRPr="007A485B" w:rsidRDefault="003E23FF" w:rsidP="00F55376">
      <w:pPr>
        <w:pStyle w:val="3--Z"/>
        <w:rPr>
          <w:rFonts w:ascii="Times New Roman" w:eastAsia="宋体" w:hAnsi="Times New Roman" w:cs="Times New Roman"/>
        </w:rPr>
      </w:pPr>
    </w:p>
    <w:p w14:paraId="5836FA37" w14:textId="019FB79A" w:rsidR="003E23FF" w:rsidRDefault="00AC6E71" w:rsidP="003E23FF">
      <w:pPr>
        <w:widowControl w:val="0"/>
        <w:spacing w:beforeLines="50" w:before="156" w:afterLines="50" w:after="156" w:line="360" w:lineRule="auto"/>
        <w:ind w:firstLineChars="200" w:firstLine="420"/>
        <w:jc w:val="center"/>
      </w:pPr>
      <w:r>
        <w:object w:dxaOrig="6804" w:dyaOrig="5669" w14:anchorId="24688159">
          <v:shape id="_x0000_i1027" type="#_x0000_t75" style="width:376.8pt;height:313.2pt" o:ole="">
            <v:imagedata r:id="rId19" o:title=""/>
          </v:shape>
          <o:OLEObject Type="Embed" ProgID="Origin95.Graph" ShapeID="_x0000_i1027" DrawAspect="Content" ObjectID="_1768770716" r:id="rId20"/>
        </w:object>
      </w:r>
    </w:p>
    <w:p w14:paraId="5029E360" w14:textId="63C142F4" w:rsidR="003E23FF" w:rsidRPr="00F55376" w:rsidRDefault="003E23FF" w:rsidP="003E23FF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26" w:name="_Toc154453861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F322ED">
        <w:rPr>
          <w:rFonts w:ascii="Times New Roman" w:eastAsia="宋体" w:hAnsi="Times New Roman" w:cs="Times New Roman"/>
          <w:b/>
          <w:bCs/>
        </w:rPr>
        <w:t>4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Infrared spectrum of </w:t>
      </w:r>
      <w:r w:rsidRPr="00F55376">
        <w:rPr>
          <w:rFonts w:ascii="Times New Roman" w:eastAsia="宋体" w:hAnsi="Times New Roman" w:cs="Times New Roman"/>
          <w:b/>
          <w:bCs/>
        </w:rPr>
        <w:t>Al-BHET</w:t>
      </w:r>
      <w:bookmarkEnd w:id="26"/>
    </w:p>
    <w:p w14:paraId="06E311CB" w14:textId="77777777" w:rsidR="003E23FF" w:rsidRDefault="003E23FF" w:rsidP="003E23FF">
      <w:pPr>
        <w:pStyle w:val="3--Z"/>
        <w:rPr>
          <w:rFonts w:ascii="Times New Roman" w:eastAsia="宋体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B9C7381" wp14:editId="4C07F3AE">
            <wp:extent cx="4797184" cy="4699000"/>
            <wp:effectExtent l="0" t="0" r="3810" b="6350"/>
            <wp:docPr id="1578060287" name="Picture 1578060287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060287" name="Picture 1578060287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581" cy="4713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E3F7C" w14:textId="77777777" w:rsidR="003E23FF" w:rsidRDefault="003E23FF" w:rsidP="003E23FF">
      <w:pPr>
        <w:pStyle w:val="3--Z"/>
        <w:rPr>
          <w:rFonts w:ascii="Times New Roman" w:eastAsia="宋体" w:hAnsi="Times New Roman" w:cs="Times New Roman"/>
          <w:b/>
          <w:bCs/>
        </w:rPr>
      </w:pPr>
    </w:p>
    <w:p w14:paraId="60EEFE3E" w14:textId="12CF3722" w:rsidR="00C71897" w:rsidRDefault="003E23FF" w:rsidP="003E23FF">
      <w:pPr>
        <w:pStyle w:val="3--Z"/>
        <w:jc w:val="both"/>
        <w:rPr>
          <w:rFonts w:ascii="Times New Roman" w:eastAsia="宋体" w:hAnsi="Times New Roman" w:cs="Times New Roman"/>
        </w:rPr>
      </w:pPr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F322ED">
        <w:rPr>
          <w:rFonts w:ascii="Times New Roman" w:eastAsia="宋体" w:hAnsi="Times New Roman" w:cs="Times New Roman"/>
          <w:b/>
          <w:bCs/>
        </w:rPr>
        <w:t>5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Pr="00FF05CA">
        <w:rPr>
          <w:rFonts w:ascii="Times New Roman" w:eastAsia="宋体" w:hAnsi="Times New Roman" w:cs="Times New Roman"/>
          <w:b/>
          <w:bCs/>
        </w:rPr>
        <w:t>A</w:t>
      </w:r>
      <w:r w:rsidRPr="00FF05CA">
        <w:rPr>
          <w:rFonts w:ascii="Times New Roman" w:eastAsia="宋体" w:hAnsi="Times New Roman" w:cs="Times New Roman" w:hint="eastAsia"/>
          <w:b/>
          <w:bCs/>
        </w:rPr>
        <w:t>l</w:t>
      </w:r>
      <w:r w:rsidRPr="00FF05CA">
        <w:rPr>
          <w:rFonts w:ascii="Times New Roman" w:eastAsia="宋体" w:hAnsi="Times New Roman" w:cs="Times New Roman"/>
          <w:b/>
          <w:bCs/>
        </w:rPr>
        <w:t>-BHET</w:t>
      </w:r>
      <w:r w:rsidRPr="00FF05CA">
        <w:rPr>
          <w:rFonts w:ascii="Times New Roman" w:eastAsia="宋体" w:hAnsi="Times New Roman" w:cs="Times New Roman"/>
        </w:rPr>
        <w:t xml:space="preserve"> digestion nuclear magnetic resonance comparison diagram (using a mixed solvent of DMSO-D</w:t>
      </w:r>
      <w:r w:rsidRPr="00F27CD4">
        <w:rPr>
          <w:rFonts w:ascii="Times New Roman" w:eastAsia="宋体" w:hAnsi="Times New Roman" w:cs="Times New Roman"/>
          <w:vertAlign w:val="subscript"/>
        </w:rPr>
        <w:t>6</w:t>
      </w:r>
      <w:r w:rsidRPr="00FF05CA">
        <w:rPr>
          <w:rFonts w:ascii="Times New Roman" w:eastAsia="宋体" w:hAnsi="Times New Roman" w:cs="Times New Roman"/>
        </w:rPr>
        <w:t xml:space="preserve"> and D</w:t>
      </w:r>
      <w:r w:rsidRPr="00F27CD4">
        <w:rPr>
          <w:rFonts w:ascii="Times New Roman" w:eastAsia="宋体" w:hAnsi="Times New Roman" w:cs="Times New Roman"/>
          <w:vertAlign w:val="subscript"/>
        </w:rPr>
        <w:t>2</w:t>
      </w:r>
      <w:r w:rsidRPr="00FF05CA">
        <w:rPr>
          <w:rFonts w:ascii="Times New Roman" w:eastAsia="宋体" w:hAnsi="Times New Roman" w:cs="Times New Roman"/>
        </w:rPr>
        <w:t>O, with the addition of KOH)</w:t>
      </w:r>
      <w:r>
        <w:rPr>
          <w:rFonts w:ascii="Times New Roman" w:eastAsia="宋体" w:hAnsi="Times New Roman" w:cs="Times New Roman"/>
        </w:rPr>
        <w:t xml:space="preserve">. </w:t>
      </w:r>
      <w:r w:rsidRPr="00847E70">
        <w:rPr>
          <w:rFonts w:ascii="Times New Roman" w:eastAsia="宋体" w:hAnsi="Times New Roman" w:cs="Times New Roman"/>
        </w:rPr>
        <w:t xml:space="preserve">According to the integration of peak area, the molar ratio of ligand </w:t>
      </w:r>
      <w:proofErr w:type="spellStart"/>
      <w:r>
        <w:rPr>
          <w:rFonts w:ascii="Times New Roman" w:eastAsia="宋体" w:hAnsi="Times New Roman" w:cs="Times New Roman"/>
        </w:rPr>
        <w:t>HOAc</w:t>
      </w:r>
      <w:proofErr w:type="spellEnd"/>
      <w:r w:rsidRPr="00847E70">
        <w:rPr>
          <w:rFonts w:ascii="Times New Roman" w:eastAsia="宋体" w:hAnsi="Times New Roman" w:cs="Times New Roman"/>
        </w:rPr>
        <w:t xml:space="preserve"> and </w:t>
      </w:r>
      <w:r>
        <w:rPr>
          <w:rFonts w:ascii="Times New Roman" w:eastAsia="宋体" w:hAnsi="Times New Roman" w:cs="Times New Roman"/>
        </w:rPr>
        <w:t>BHET</w:t>
      </w:r>
      <w:r w:rsidRPr="00847E70">
        <w:rPr>
          <w:rFonts w:ascii="Times New Roman" w:eastAsia="宋体" w:hAnsi="Times New Roman" w:cs="Times New Roman"/>
        </w:rPr>
        <w:t xml:space="preserve"> in the </w:t>
      </w:r>
      <w:r>
        <w:rPr>
          <w:rFonts w:ascii="Times New Roman" w:eastAsia="宋体" w:hAnsi="Times New Roman" w:cs="Times New Roman"/>
        </w:rPr>
        <w:t>A</w:t>
      </w:r>
      <w:r>
        <w:rPr>
          <w:rFonts w:ascii="Times New Roman" w:eastAsia="宋体" w:hAnsi="Times New Roman" w:cs="Times New Roman" w:hint="eastAsia"/>
        </w:rPr>
        <w:t>l</w:t>
      </w:r>
      <w:r>
        <w:rPr>
          <w:rFonts w:ascii="Times New Roman" w:eastAsia="宋体" w:hAnsi="Times New Roman" w:cs="Times New Roman"/>
        </w:rPr>
        <w:t>-BHET</w:t>
      </w:r>
      <w:r w:rsidRPr="00847E70">
        <w:rPr>
          <w:rFonts w:ascii="Times New Roman" w:eastAsia="宋体" w:hAnsi="Times New Roman" w:cs="Times New Roman"/>
        </w:rPr>
        <w:t xml:space="preserve"> is </w:t>
      </w:r>
      <w:proofErr w:type="spellStart"/>
      <w:r w:rsidRPr="00FE308C">
        <w:rPr>
          <w:rFonts w:ascii="Times New Roman" w:eastAsia="宋体" w:hAnsi="Times New Roman" w:cs="Times New Roman"/>
        </w:rPr>
        <w:t>HOAc</w:t>
      </w:r>
      <w:proofErr w:type="spellEnd"/>
      <w:r w:rsidRPr="00FE308C">
        <w:rPr>
          <w:rFonts w:ascii="Times New Roman" w:eastAsia="宋体" w:hAnsi="Times New Roman" w:cs="Times New Roman"/>
        </w:rPr>
        <w:t>:</w:t>
      </w:r>
      <w:r>
        <w:rPr>
          <w:rFonts w:ascii="Times New Roman" w:eastAsia="宋体" w:hAnsi="Times New Roman" w:cs="Times New Roman"/>
        </w:rPr>
        <w:t xml:space="preserve"> </w:t>
      </w:r>
      <w:r w:rsidRPr="00FE308C">
        <w:rPr>
          <w:rFonts w:ascii="Times New Roman" w:eastAsia="宋体" w:hAnsi="Times New Roman" w:cs="Times New Roman"/>
        </w:rPr>
        <w:t>BHET=</w:t>
      </w:r>
      <w:r>
        <w:rPr>
          <w:rFonts w:ascii="Times New Roman" w:eastAsia="宋体" w:hAnsi="Times New Roman" w:cs="Times New Roman"/>
        </w:rPr>
        <w:t xml:space="preserve"> </w:t>
      </w:r>
      <w:r w:rsidRPr="00FE308C">
        <w:rPr>
          <w:rFonts w:ascii="Times New Roman" w:eastAsia="宋体" w:hAnsi="Times New Roman" w:cs="Times New Roman"/>
        </w:rPr>
        <w:t>2.25</w:t>
      </w:r>
      <w:r>
        <w:rPr>
          <w:rFonts w:ascii="Times New Roman" w:eastAsia="宋体" w:hAnsi="Times New Roman" w:cs="Times New Roman"/>
        </w:rPr>
        <w:t>.</w:t>
      </w:r>
    </w:p>
    <w:p w14:paraId="6572E43D" w14:textId="77777777" w:rsidR="00C71897" w:rsidRDefault="00C71897">
      <w:pPr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</w:rPr>
        <w:br w:type="page"/>
      </w:r>
    </w:p>
    <w:p w14:paraId="7E5D6718" w14:textId="44227A4B" w:rsidR="00C71897" w:rsidRDefault="00DC23D0" w:rsidP="00C71897">
      <w:pPr>
        <w:pStyle w:val="3--Z"/>
        <w:rPr>
          <w:rFonts w:ascii="Times New Roman" w:eastAsia="宋体" w:hAnsi="Times New Roman" w:cs="Times New Roman"/>
          <w:b/>
          <w:bCs/>
        </w:rPr>
      </w:pPr>
      <w:r w:rsidRPr="003B3E56">
        <w:rPr>
          <w:rFonts w:ascii="Times New Roman" w:eastAsia="宋体" w:hAnsi="Times New Roman" w:cs="Times New Roman"/>
          <w:b/>
          <w:bCs/>
        </w:rPr>
        <w:object w:dxaOrig="4706" w:dyaOrig="4706" w14:anchorId="6BB7E1CC">
          <v:shape id="_x0000_i1028" type="#_x0000_t75" style="width:246pt;height:246pt" o:ole="">
            <v:imagedata r:id="rId22" o:title=""/>
          </v:shape>
          <o:OLEObject Type="Embed" ProgID="Origin95.Graph" ShapeID="_x0000_i1028" DrawAspect="Content" ObjectID="_1768770717" r:id="rId23"/>
        </w:object>
      </w:r>
    </w:p>
    <w:p w14:paraId="6048FF93" w14:textId="45488176" w:rsidR="00C71897" w:rsidRDefault="00C71897" w:rsidP="00B87B04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27" w:name="_Hlk154625684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F322ED">
        <w:rPr>
          <w:rFonts w:ascii="Times New Roman" w:eastAsia="宋体" w:hAnsi="Times New Roman" w:cs="Times New Roman"/>
          <w:b/>
          <w:bCs/>
        </w:rPr>
        <w:t>6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bookmarkEnd w:id="27"/>
      <w:r w:rsidRPr="00501AF8">
        <w:rPr>
          <w:rFonts w:ascii="Times New Roman" w:eastAsia="宋体" w:hAnsi="Times New Roman" w:cs="Times New Roman"/>
          <w:b/>
          <w:bCs/>
        </w:rPr>
        <w:t>X-ray absorption spectra of Al</w:t>
      </w:r>
      <w:r>
        <w:rPr>
          <w:rFonts w:ascii="Times New Roman" w:eastAsia="宋体" w:hAnsi="Times New Roman" w:cs="Times New Roman"/>
          <w:b/>
          <w:bCs/>
        </w:rPr>
        <w:t>-</w:t>
      </w:r>
      <w:r w:rsidR="00CB44A9">
        <w:rPr>
          <w:rFonts w:ascii="Times New Roman" w:eastAsia="宋体" w:hAnsi="Times New Roman" w:cs="Times New Roman"/>
          <w:b/>
          <w:bCs/>
        </w:rPr>
        <w:t>BHET</w:t>
      </w:r>
      <w:r w:rsidRPr="00501AF8">
        <w:rPr>
          <w:rFonts w:ascii="Times New Roman" w:eastAsia="宋体" w:hAnsi="Times New Roman" w:cs="Times New Roman"/>
          <w:b/>
          <w:bCs/>
        </w:rPr>
        <w:t xml:space="preserve"> glass</w:t>
      </w:r>
    </w:p>
    <w:p w14:paraId="2D065998" w14:textId="77777777" w:rsidR="00B87B04" w:rsidRDefault="00B87B04" w:rsidP="00B87B04">
      <w:pPr>
        <w:pStyle w:val="3--Z"/>
        <w:rPr>
          <w:rFonts w:ascii="Times New Roman" w:eastAsia="宋体" w:hAnsi="Times New Roman" w:cs="Times New Roman"/>
          <w:b/>
          <w:bCs/>
        </w:rPr>
      </w:pPr>
    </w:p>
    <w:p w14:paraId="6B818DFB" w14:textId="094FF4A8" w:rsidR="00C71897" w:rsidRDefault="00FA74C0" w:rsidP="00B87B04">
      <w:pPr>
        <w:pStyle w:val="3--Z"/>
        <w:rPr>
          <w:rFonts w:ascii="Times New Roman" w:eastAsia="宋体" w:hAnsi="Times New Roman" w:cs="Times New Roman"/>
          <w:b/>
          <w:bCs/>
        </w:rPr>
      </w:pPr>
      <w:r w:rsidRPr="003B3E56">
        <w:rPr>
          <w:rFonts w:ascii="Times New Roman" w:eastAsia="宋体" w:hAnsi="Times New Roman" w:cs="Times New Roman"/>
          <w:b/>
          <w:bCs/>
        </w:rPr>
        <w:object w:dxaOrig="4706" w:dyaOrig="4706" w14:anchorId="085E4ABF">
          <v:shape id="_x0000_i1029" type="#_x0000_t75" style="width:257.4pt;height:257.4pt" o:ole="">
            <v:imagedata r:id="rId24" o:title=""/>
          </v:shape>
          <o:OLEObject Type="Embed" ProgID="Origin95.Graph" ShapeID="_x0000_i1029" DrawAspect="Content" ObjectID="_1768770718" r:id="rId25"/>
        </w:object>
      </w:r>
    </w:p>
    <w:p w14:paraId="6430BF62" w14:textId="5AB01947" w:rsidR="00C71897" w:rsidRDefault="00C71897" w:rsidP="00C71897">
      <w:pPr>
        <w:pStyle w:val="3--Z"/>
        <w:rPr>
          <w:rFonts w:ascii="Times New Roman" w:eastAsia="宋体" w:hAnsi="Times New Roman" w:cs="Times New Roman"/>
          <w:b/>
          <w:bCs/>
        </w:rPr>
      </w:pPr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F322ED">
        <w:rPr>
          <w:rFonts w:ascii="Times New Roman" w:eastAsia="宋体" w:hAnsi="Times New Roman" w:cs="Times New Roman"/>
          <w:b/>
          <w:bCs/>
        </w:rPr>
        <w:t>7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EXAFS </w:t>
      </w:r>
      <w:r w:rsidRPr="00123D91">
        <w:rPr>
          <w:rFonts w:ascii="Times New Roman" w:eastAsia="宋体" w:hAnsi="Times New Roman" w:cs="Times New Roman"/>
          <w:b/>
          <w:bCs/>
        </w:rPr>
        <w:t>spectra of Al-</w:t>
      </w:r>
      <w:r w:rsidR="00CB44A9">
        <w:rPr>
          <w:rFonts w:ascii="Times New Roman" w:eastAsia="宋体" w:hAnsi="Times New Roman" w:cs="Times New Roman"/>
          <w:b/>
          <w:bCs/>
        </w:rPr>
        <w:t>BHET</w:t>
      </w:r>
      <w:r w:rsidRPr="00123D91">
        <w:rPr>
          <w:rFonts w:ascii="Times New Roman" w:eastAsia="宋体" w:hAnsi="Times New Roman" w:cs="Times New Roman"/>
          <w:b/>
          <w:bCs/>
        </w:rPr>
        <w:t xml:space="preserve"> glass</w:t>
      </w:r>
    </w:p>
    <w:p w14:paraId="2BFD02FD" w14:textId="233865D1" w:rsidR="003E23FF" w:rsidRDefault="003E23FF" w:rsidP="00F55376">
      <w:pPr>
        <w:pStyle w:val="3--Z"/>
        <w:rPr>
          <w:rFonts w:ascii="Times New Roman" w:eastAsia="宋体" w:hAnsi="Times New Roman" w:cs="Times New Roman"/>
        </w:rPr>
      </w:pPr>
    </w:p>
    <w:p w14:paraId="4E54F87F" w14:textId="4B720F14" w:rsidR="00C71897" w:rsidRDefault="00C71897" w:rsidP="00C6276B">
      <w:pPr>
        <w:jc w:val="center"/>
      </w:pPr>
      <w:r>
        <w:rPr>
          <w:rFonts w:ascii="Times New Roman" w:eastAsia="宋体" w:hAnsi="Times New Roman" w:cs="Times New Roman"/>
        </w:rPr>
        <w:br w:type="page"/>
      </w:r>
      <w:r w:rsidR="002B5445">
        <w:object w:dxaOrig="4706" w:dyaOrig="4706" w14:anchorId="41EA8CE1">
          <v:shape id="_x0000_i1030" type="#_x0000_t75" style="width:253.8pt;height:253.8pt" o:ole="">
            <v:imagedata r:id="rId26" o:title=""/>
          </v:shape>
          <o:OLEObject Type="Embed" ProgID="Origin95.Graph" ShapeID="_x0000_i1030" DrawAspect="Content" ObjectID="_1768770719" r:id="rId27"/>
        </w:object>
      </w:r>
    </w:p>
    <w:p w14:paraId="4A177F21" w14:textId="73C14015" w:rsidR="00ED3007" w:rsidRDefault="00ED3007" w:rsidP="00ED3007">
      <w:pPr>
        <w:pStyle w:val="3--Z"/>
        <w:rPr>
          <w:rFonts w:ascii="Times New Roman" w:eastAsia="宋体" w:hAnsi="Times New Roman" w:cs="Times New Roman"/>
          <w:b/>
          <w:bCs/>
        </w:rPr>
      </w:pPr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8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A</w:t>
      </w:r>
      <w:r>
        <w:rPr>
          <w:rFonts w:ascii="Times New Roman" w:eastAsia="宋体" w:hAnsi="Times New Roman" w:cs="Times New Roman" w:hint="eastAsia"/>
          <w:b/>
          <w:bCs/>
        </w:rPr>
        <w:t>l</w:t>
      </w:r>
      <w:r>
        <w:rPr>
          <w:rFonts w:ascii="Times New Roman" w:eastAsia="宋体" w:hAnsi="Times New Roman" w:cs="Times New Roman"/>
          <w:b/>
          <w:bCs/>
        </w:rPr>
        <w:t xml:space="preserve">-BHET </w:t>
      </w:r>
      <w:r>
        <w:rPr>
          <w:rFonts w:ascii="Times New Roman" w:eastAsia="宋体" w:hAnsi="Times New Roman" w:cs="Times New Roman" w:hint="eastAsia"/>
          <w:b/>
          <w:bCs/>
        </w:rPr>
        <w:t>in</w:t>
      </w:r>
      <w:r>
        <w:rPr>
          <w:rFonts w:ascii="Times New Roman" w:eastAsia="宋体" w:hAnsi="Times New Roman" w:cs="Times New Roman"/>
          <w:b/>
          <w:bCs/>
        </w:rPr>
        <w:t xml:space="preserve"> k </w:t>
      </w:r>
      <w:r>
        <w:rPr>
          <w:rFonts w:ascii="Times New Roman" w:eastAsia="宋体" w:hAnsi="Times New Roman" w:cs="Times New Roman" w:hint="eastAsia"/>
          <w:b/>
          <w:bCs/>
        </w:rPr>
        <w:t>and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="00E56C9C">
        <w:rPr>
          <w:rFonts w:ascii="Times New Roman" w:eastAsia="宋体" w:hAnsi="Times New Roman" w:cs="Times New Roman" w:hint="eastAsia"/>
          <w:b/>
          <w:bCs/>
        </w:rPr>
        <w:t>q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</w:rPr>
        <w:t>space</w:t>
      </w:r>
    </w:p>
    <w:p w14:paraId="188F3CAD" w14:textId="77777777" w:rsidR="00ED3007" w:rsidRPr="00ED3007" w:rsidRDefault="00ED3007" w:rsidP="00C6276B">
      <w:pPr>
        <w:jc w:val="center"/>
        <w:rPr>
          <w:rFonts w:ascii="Times New Roman" w:eastAsia="宋体" w:hAnsi="Times New Roman" w:cs="Times New Roman"/>
          <w:sz w:val="24"/>
        </w:rPr>
      </w:pPr>
    </w:p>
    <w:p w14:paraId="45D747BF" w14:textId="77777777" w:rsidR="00C6276B" w:rsidRDefault="00C6276B" w:rsidP="00F55376">
      <w:pPr>
        <w:pStyle w:val="3--Z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br w:type="page"/>
      </w:r>
    </w:p>
    <w:p w14:paraId="32309421" w14:textId="286856D1" w:rsidR="00C71897" w:rsidRPr="00C71897" w:rsidRDefault="00C71897" w:rsidP="00A17D16">
      <w:pPr>
        <w:pStyle w:val="1-Z"/>
        <w:rPr>
          <w:rFonts w:eastAsia="宋体"/>
        </w:rPr>
      </w:pPr>
      <w:bookmarkStart w:id="28" w:name="_Toc156087854"/>
      <w:r w:rsidRPr="00C71897">
        <w:rPr>
          <w:rFonts w:eastAsia="宋体" w:hint="eastAsia"/>
        </w:rPr>
        <w:lastRenderedPageBreak/>
        <w:t>S</w:t>
      </w:r>
      <w:r w:rsidRPr="00C71897">
        <w:rPr>
          <w:rFonts w:eastAsia="宋体"/>
        </w:rPr>
        <w:t>ection S</w:t>
      </w:r>
      <w:r w:rsidR="00E6369B">
        <w:rPr>
          <w:rFonts w:eastAsia="宋体"/>
        </w:rPr>
        <w:t>4</w:t>
      </w:r>
      <w:r>
        <w:rPr>
          <w:rFonts w:eastAsia="宋体"/>
        </w:rPr>
        <w:t xml:space="preserve"> Characterization of Al-MTBT</w:t>
      </w:r>
      <w:bookmarkEnd w:id="28"/>
    </w:p>
    <w:p w14:paraId="16D350A8" w14:textId="5870A973" w:rsidR="00F671EA" w:rsidRDefault="002D4B1C" w:rsidP="00F671EA">
      <w:pPr>
        <w:widowControl w:val="0"/>
        <w:spacing w:beforeLines="50" w:before="156" w:afterLines="50" w:after="156" w:line="360" w:lineRule="auto"/>
        <w:ind w:firstLineChars="200" w:firstLine="420"/>
        <w:jc w:val="center"/>
        <w:rPr>
          <w:rFonts w:ascii="Times New Roman" w:eastAsia="宋体" w:hAnsi="Times New Roman" w:cs="Times New Roman"/>
          <w:sz w:val="24"/>
        </w:rPr>
      </w:pPr>
      <w:r>
        <w:object w:dxaOrig="4706" w:dyaOrig="4706" w14:anchorId="24817E34">
          <v:shape id="_x0000_i1031" type="#_x0000_t75" style="width:278.4pt;height:278.4pt" o:ole="">
            <v:imagedata r:id="rId28" o:title=""/>
          </v:shape>
          <o:OLEObject Type="Embed" ProgID="Origin95.Graph" ShapeID="_x0000_i1031" DrawAspect="Content" ObjectID="_1768770720" r:id="rId29"/>
        </w:object>
      </w:r>
    </w:p>
    <w:p w14:paraId="43CA069C" w14:textId="2F58DDA4" w:rsidR="00F671EA" w:rsidRDefault="00F671EA" w:rsidP="00F671EA">
      <w:pPr>
        <w:pStyle w:val="3--Z"/>
        <w:rPr>
          <w:rFonts w:ascii="Times New Roman" w:eastAsia="宋体" w:hAnsi="Times New Roman" w:cs="Times New Roman"/>
        </w:rPr>
      </w:pPr>
      <w:bookmarkStart w:id="29" w:name="_Toc154453854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A17D16">
        <w:rPr>
          <w:rFonts w:ascii="Times New Roman" w:eastAsia="宋体" w:hAnsi="Times New Roman" w:cs="Times New Roman"/>
          <w:b/>
          <w:bCs/>
        </w:rPr>
        <w:t>9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Pore size distribution of </w:t>
      </w:r>
      <w:r w:rsidRPr="00F55376">
        <w:rPr>
          <w:rFonts w:ascii="Times New Roman" w:eastAsia="宋体" w:hAnsi="Times New Roman" w:cs="Times New Roman"/>
          <w:b/>
          <w:bCs/>
        </w:rPr>
        <w:t>Al-MTBT</w:t>
      </w:r>
      <w:r w:rsidRPr="00F55376">
        <w:rPr>
          <w:rFonts w:ascii="Times New Roman" w:eastAsia="宋体" w:hAnsi="Times New Roman" w:cs="Times New Roman"/>
        </w:rPr>
        <w:t xml:space="preserve"> under 77 K nitrogen gas</w:t>
      </w:r>
      <w:bookmarkEnd w:id="29"/>
    </w:p>
    <w:p w14:paraId="018D3943" w14:textId="212A0B5D" w:rsidR="002E1894" w:rsidRDefault="00770DCC" w:rsidP="002E1894">
      <w:pPr>
        <w:widowControl w:val="0"/>
        <w:spacing w:beforeLines="50" w:before="156" w:afterLines="50" w:after="156" w:line="360" w:lineRule="auto"/>
        <w:ind w:firstLineChars="200" w:firstLine="420"/>
        <w:jc w:val="center"/>
        <w:rPr>
          <w:rFonts w:ascii="Times New Roman" w:eastAsia="宋体" w:hAnsi="Times New Roman" w:cs="Times New Roman"/>
          <w:sz w:val="24"/>
        </w:rPr>
      </w:pPr>
      <w:r>
        <w:object w:dxaOrig="4706" w:dyaOrig="4706" w14:anchorId="300D1938">
          <v:shape id="_x0000_i1032" type="#_x0000_t75" style="width:229.8pt;height:229.8pt" o:ole="">
            <v:imagedata r:id="rId30" o:title=""/>
          </v:shape>
          <o:OLEObject Type="Embed" ProgID="Origin95.Graph" ShapeID="_x0000_i1032" DrawAspect="Content" ObjectID="_1768770721" r:id="rId31"/>
        </w:object>
      </w:r>
    </w:p>
    <w:p w14:paraId="21DA707F" w14:textId="39F9E773" w:rsidR="002E1894" w:rsidRDefault="002E1894" w:rsidP="002E1894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30" w:name="_Toc154453853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EF0EB3">
        <w:rPr>
          <w:rFonts w:ascii="Times New Roman" w:eastAsia="宋体" w:hAnsi="Times New Roman" w:cs="Times New Roman"/>
          <w:b/>
          <w:bCs/>
        </w:rPr>
        <w:t>10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>195 K CO</w:t>
      </w:r>
      <w:r w:rsidRPr="00F55376">
        <w:rPr>
          <w:rFonts w:ascii="Times New Roman" w:eastAsia="宋体" w:hAnsi="Times New Roman" w:cs="Times New Roman"/>
          <w:vertAlign w:val="subscript"/>
        </w:rPr>
        <w:t>2</w:t>
      </w:r>
      <w:r w:rsidRPr="00F55376">
        <w:rPr>
          <w:rFonts w:ascii="Times New Roman" w:eastAsia="宋体" w:hAnsi="Times New Roman" w:cs="Times New Roman"/>
        </w:rPr>
        <w:t xml:space="preserve"> adsorption of </w:t>
      </w:r>
      <w:r w:rsidRPr="00F55376">
        <w:rPr>
          <w:rFonts w:ascii="Times New Roman" w:eastAsia="宋体" w:hAnsi="Times New Roman" w:cs="Times New Roman"/>
          <w:b/>
          <w:bCs/>
        </w:rPr>
        <w:t>Al-MTBT</w:t>
      </w:r>
      <w:bookmarkEnd w:id="30"/>
    </w:p>
    <w:p w14:paraId="69605797" w14:textId="77777777" w:rsidR="002E1894" w:rsidRDefault="002E1894" w:rsidP="00F55376">
      <w:pPr>
        <w:pStyle w:val="3--Z"/>
        <w:rPr>
          <w:rFonts w:ascii="Times New Roman" w:eastAsia="宋体" w:hAnsi="Times New Roman" w:cs="Times New Roman"/>
        </w:rPr>
      </w:pPr>
    </w:p>
    <w:p w14:paraId="4AB0F628" w14:textId="65A3BC72" w:rsidR="00CF1F4C" w:rsidRDefault="007718A7" w:rsidP="00CF1F4C">
      <w:pPr>
        <w:widowControl w:val="0"/>
        <w:spacing w:beforeLines="50" w:before="156" w:afterLines="50" w:after="156" w:line="360" w:lineRule="auto"/>
        <w:ind w:firstLineChars="200" w:firstLine="420"/>
        <w:jc w:val="center"/>
        <w:rPr>
          <w:noProof/>
        </w:rPr>
      </w:pPr>
      <w:r>
        <w:object w:dxaOrig="4706" w:dyaOrig="4706" w14:anchorId="286F237B">
          <v:shape id="_x0000_i1033" type="#_x0000_t75" style="width:246.6pt;height:246.6pt" o:ole="">
            <v:imagedata r:id="rId32" o:title=""/>
          </v:shape>
          <o:OLEObject Type="Embed" ProgID="Origin95.Graph" ShapeID="_x0000_i1033" DrawAspect="Content" ObjectID="_1768770722" r:id="rId33"/>
        </w:object>
      </w:r>
    </w:p>
    <w:p w14:paraId="01E03985" w14:textId="48C68C85" w:rsidR="00CF1F4C" w:rsidRDefault="00CF1F4C" w:rsidP="00CF1F4C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31" w:name="_Toc154453856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F671EA">
        <w:rPr>
          <w:rFonts w:ascii="Times New Roman" w:eastAsia="宋体" w:hAnsi="Times New Roman" w:cs="Times New Roman"/>
          <w:b/>
          <w:bCs/>
        </w:rPr>
        <w:t>1</w:t>
      </w:r>
      <w:r w:rsidR="00EF0EB3">
        <w:rPr>
          <w:rFonts w:ascii="Times New Roman" w:eastAsia="宋体" w:hAnsi="Times New Roman" w:cs="Times New Roman"/>
          <w:b/>
          <w:bCs/>
        </w:rPr>
        <w:t>1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>C</w:t>
      </w:r>
      <w:r>
        <w:rPr>
          <w:rFonts w:ascii="Times New Roman" w:eastAsia="宋体" w:hAnsi="Times New Roman" w:cs="Times New Roman" w:hint="eastAsia"/>
        </w:rPr>
        <w:t>O</w:t>
      </w:r>
      <w:r w:rsidRPr="00C20B57">
        <w:rPr>
          <w:rFonts w:ascii="Times New Roman" w:eastAsia="宋体" w:hAnsi="Times New Roman" w:cs="Times New Roman"/>
          <w:vertAlign w:val="subscript"/>
        </w:rPr>
        <w:t>2</w:t>
      </w:r>
      <w:r w:rsidRPr="00F55376">
        <w:rPr>
          <w:rFonts w:ascii="Times New Roman" w:eastAsia="宋体" w:hAnsi="Times New Roman" w:cs="Times New Roman"/>
        </w:rPr>
        <w:t xml:space="preserve"> adsorption at different temperatures in </w:t>
      </w:r>
      <w:r w:rsidRPr="00F55376">
        <w:rPr>
          <w:rFonts w:ascii="Times New Roman" w:eastAsia="宋体" w:hAnsi="Times New Roman" w:cs="Times New Roman"/>
          <w:b/>
          <w:bCs/>
        </w:rPr>
        <w:t>Al-MTBT</w:t>
      </w:r>
      <w:bookmarkEnd w:id="31"/>
    </w:p>
    <w:p w14:paraId="5548A19C" w14:textId="4D21DD61" w:rsidR="00C71897" w:rsidRDefault="00C71897" w:rsidP="007718A7">
      <w:pPr>
        <w:pStyle w:val="3--Z"/>
        <w:jc w:val="both"/>
      </w:pPr>
    </w:p>
    <w:p w14:paraId="4C1E8585" w14:textId="0ED42019" w:rsidR="007718A7" w:rsidRDefault="007718A7" w:rsidP="00CF1F4C">
      <w:pPr>
        <w:pStyle w:val="3--Z"/>
      </w:pPr>
      <w:r>
        <w:object w:dxaOrig="4706" w:dyaOrig="4706" w14:anchorId="3C397F52">
          <v:shape id="_x0000_i1034" type="#_x0000_t75" style="width:235.8pt;height:235.8pt" o:ole="">
            <v:imagedata r:id="rId34" o:title=""/>
          </v:shape>
          <o:OLEObject Type="Embed" ProgID="Origin95.Graph" ShapeID="_x0000_i1034" DrawAspect="Content" ObjectID="_1768770723" r:id="rId35"/>
        </w:object>
      </w:r>
    </w:p>
    <w:p w14:paraId="01A1D339" w14:textId="234425DC" w:rsidR="00F671EA" w:rsidRPr="001018E8" w:rsidRDefault="00F671EA" w:rsidP="00CF1F4C">
      <w:pPr>
        <w:pStyle w:val="3--Z"/>
        <w:rPr>
          <w:rFonts w:ascii="Times New Roman" w:eastAsiaTheme="minorEastAsia" w:hAnsi="Times New Roman" w:cs="Times New Roman"/>
        </w:rPr>
      </w:pPr>
      <w:r w:rsidRPr="001018E8">
        <w:rPr>
          <w:rFonts w:ascii="Times New Roman" w:eastAsiaTheme="minorEastAsia" w:hAnsi="Times New Roman" w:cs="Times New Roman"/>
          <w:b/>
          <w:bCs/>
        </w:rPr>
        <w:t>Figure S1</w:t>
      </w:r>
      <w:r w:rsidR="00EF0EB3" w:rsidRPr="001018E8">
        <w:rPr>
          <w:rFonts w:ascii="Times New Roman" w:eastAsiaTheme="minorEastAsia" w:hAnsi="Times New Roman" w:cs="Times New Roman"/>
          <w:b/>
          <w:bCs/>
        </w:rPr>
        <w:t>2</w:t>
      </w:r>
      <w:r w:rsidRPr="001018E8">
        <w:rPr>
          <w:rFonts w:ascii="Times New Roman" w:eastAsiaTheme="minorEastAsia" w:hAnsi="Times New Roman" w:cs="Times New Roman"/>
          <w:b/>
          <w:bCs/>
        </w:rPr>
        <w:t>.</w:t>
      </w:r>
      <w:r w:rsidR="00CB5EC1" w:rsidRPr="001018E8">
        <w:rPr>
          <w:rFonts w:ascii="Times New Roman" w:eastAsiaTheme="minorEastAsia" w:hAnsi="Times New Roman" w:cs="Times New Roman"/>
        </w:rPr>
        <w:t xml:space="preserve"> PDF graph of </w:t>
      </w:r>
      <w:r w:rsidR="00CB5EC1" w:rsidRPr="00F45879">
        <w:rPr>
          <w:rFonts w:ascii="Times New Roman" w:eastAsiaTheme="minorEastAsia" w:hAnsi="Times New Roman" w:cs="Times New Roman"/>
          <w:b/>
          <w:bCs/>
        </w:rPr>
        <w:t>Al-MTBT</w:t>
      </w:r>
      <w:r w:rsidRPr="001018E8">
        <w:rPr>
          <w:rFonts w:ascii="Times New Roman" w:eastAsiaTheme="minorEastAsia" w:hAnsi="Times New Roman" w:cs="Times New Roman"/>
        </w:rPr>
        <w:t xml:space="preserve"> </w:t>
      </w:r>
    </w:p>
    <w:p w14:paraId="0AD8182C" w14:textId="680B9E65" w:rsidR="00C71897" w:rsidRDefault="00C71897" w:rsidP="00C71897">
      <w:pPr>
        <w:widowControl w:val="0"/>
        <w:spacing w:beforeLines="50" w:before="156" w:afterLines="50" w:after="156" w:line="360" w:lineRule="auto"/>
        <w:ind w:firstLineChars="200" w:firstLine="420"/>
        <w:jc w:val="center"/>
      </w:pPr>
    </w:p>
    <w:p w14:paraId="34652532" w14:textId="0EBC4765" w:rsidR="003F6588" w:rsidRDefault="003F6588" w:rsidP="00C71897">
      <w:pPr>
        <w:widowControl w:val="0"/>
        <w:spacing w:beforeLines="50" w:before="156" w:afterLines="50" w:after="156" w:line="360" w:lineRule="auto"/>
        <w:ind w:firstLineChars="200" w:firstLine="420"/>
        <w:jc w:val="center"/>
      </w:pPr>
    </w:p>
    <w:p w14:paraId="05B37E50" w14:textId="3629D0B1" w:rsidR="003F6588" w:rsidRDefault="003F6588" w:rsidP="00C71897">
      <w:pPr>
        <w:widowControl w:val="0"/>
        <w:spacing w:beforeLines="50" w:before="156" w:afterLines="50" w:after="156" w:line="360" w:lineRule="auto"/>
        <w:ind w:firstLineChars="200" w:firstLine="420"/>
        <w:jc w:val="center"/>
        <w:rPr>
          <w:rFonts w:ascii="Times New Roman" w:eastAsia="宋体" w:hAnsi="Times New Roman" w:cs="Times New Roman"/>
          <w:b/>
          <w:bCs/>
          <w:sz w:val="24"/>
        </w:rPr>
      </w:pPr>
      <w:r>
        <w:object w:dxaOrig="6804" w:dyaOrig="5669" w14:anchorId="5C7CADF1">
          <v:shape id="_x0000_i1035" type="#_x0000_t75" style="width:339.6pt;height:282.6pt" o:ole="">
            <v:imagedata r:id="rId36" o:title=""/>
          </v:shape>
          <o:OLEObject Type="Embed" ProgID="Origin95.Graph" ShapeID="_x0000_i1035" DrawAspect="Content" ObjectID="_1768770724" r:id="rId37"/>
        </w:object>
      </w:r>
    </w:p>
    <w:p w14:paraId="1F241645" w14:textId="25836CF1" w:rsidR="00C71897" w:rsidRDefault="00C71897" w:rsidP="00C71897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32" w:name="_Toc154453863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F671EA">
        <w:rPr>
          <w:rFonts w:ascii="Times New Roman" w:eastAsia="宋体" w:hAnsi="Times New Roman" w:cs="Times New Roman"/>
          <w:b/>
          <w:bCs/>
        </w:rPr>
        <w:t>1</w:t>
      </w:r>
      <w:r w:rsidR="00524162">
        <w:rPr>
          <w:rFonts w:ascii="Times New Roman" w:eastAsia="宋体" w:hAnsi="Times New Roman" w:cs="Times New Roman"/>
          <w:b/>
          <w:bCs/>
        </w:rPr>
        <w:t>3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Infrared spectrum of </w:t>
      </w:r>
      <w:r w:rsidRPr="00F55376">
        <w:rPr>
          <w:rFonts w:ascii="Times New Roman" w:eastAsia="宋体" w:hAnsi="Times New Roman" w:cs="Times New Roman"/>
          <w:b/>
          <w:bCs/>
        </w:rPr>
        <w:t>Al-MTBT</w:t>
      </w:r>
      <w:bookmarkEnd w:id="32"/>
    </w:p>
    <w:p w14:paraId="31B98558" w14:textId="77777777" w:rsidR="00C71897" w:rsidRPr="00F671EA" w:rsidRDefault="00C71897" w:rsidP="00CF1F4C">
      <w:pPr>
        <w:pStyle w:val="3--Z"/>
        <w:rPr>
          <w:rFonts w:ascii="Times New Roman" w:eastAsia="宋体" w:hAnsi="Times New Roman" w:cs="Times New Roman"/>
          <w:b/>
          <w:bCs/>
        </w:rPr>
      </w:pPr>
    </w:p>
    <w:p w14:paraId="44F196B2" w14:textId="4CFA873B" w:rsidR="00C71897" w:rsidRDefault="00C71897">
      <w:pPr>
        <w:jc w:val="left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br w:type="page"/>
      </w:r>
    </w:p>
    <w:p w14:paraId="4222BA2D" w14:textId="04D5E889" w:rsidR="00CF1F4C" w:rsidRPr="00E6369B" w:rsidRDefault="00C71897" w:rsidP="00FC0FFE">
      <w:pPr>
        <w:pStyle w:val="1-Z"/>
        <w:rPr>
          <w:rFonts w:eastAsia="宋体"/>
        </w:rPr>
      </w:pPr>
      <w:bookmarkStart w:id="33" w:name="_Toc156087855"/>
      <w:r w:rsidRPr="00E6369B">
        <w:rPr>
          <w:rFonts w:eastAsia="宋体" w:hint="eastAsia"/>
        </w:rPr>
        <w:lastRenderedPageBreak/>
        <w:t>S</w:t>
      </w:r>
      <w:r w:rsidRPr="00E6369B">
        <w:rPr>
          <w:rFonts w:eastAsia="宋体"/>
        </w:rPr>
        <w:t>ection S</w:t>
      </w:r>
      <w:r w:rsidR="00E6369B">
        <w:rPr>
          <w:rFonts w:eastAsia="宋体"/>
        </w:rPr>
        <w:t>5</w:t>
      </w:r>
      <w:r w:rsidRPr="00E6369B">
        <w:rPr>
          <w:rFonts w:eastAsia="宋体"/>
        </w:rPr>
        <w:t xml:space="preserve"> Characterization of Al-BHET-TPTO</w:t>
      </w:r>
      <w:bookmarkEnd w:id="33"/>
    </w:p>
    <w:p w14:paraId="5D3077C4" w14:textId="4D3380CB" w:rsidR="00F671EA" w:rsidRDefault="002D4B1C" w:rsidP="00F671EA">
      <w:pPr>
        <w:widowControl w:val="0"/>
        <w:spacing w:beforeLines="50" w:before="156" w:afterLines="50" w:after="156" w:line="360" w:lineRule="auto"/>
        <w:ind w:firstLineChars="200" w:firstLine="420"/>
        <w:jc w:val="center"/>
      </w:pPr>
      <w:r>
        <w:object w:dxaOrig="4706" w:dyaOrig="4706" w14:anchorId="37F21586">
          <v:shape id="_x0000_i1036" type="#_x0000_t75" style="width:261.6pt;height:261.6pt" o:ole="">
            <v:imagedata r:id="rId38" o:title=""/>
          </v:shape>
          <o:OLEObject Type="Embed" ProgID="Origin95.Graph" ShapeID="_x0000_i1036" DrawAspect="Content" ObjectID="_1768770725" r:id="rId39"/>
        </w:object>
      </w:r>
    </w:p>
    <w:p w14:paraId="276F7BFD" w14:textId="4BDA9529" w:rsidR="00F671EA" w:rsidRDefault="00F671EA" w:rsidP="003B503E">
      <w:pPr>
        <w:pStyle w:val="3--Z"/>
        <w:spacing w:beforeLines="0" w:before="0"/>
        <w:rPr>
          <w:rFonts w:ascii="Times New Roman" w:eastAsia="宋体" w:hAnsi="Times New Roman" w:cs="Times New Roman"/>
        </w:rPr>
      </w:pPr>
      <w:bookmarkStart w:id="34" w:name="_Toc154453855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14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Pore size distribution of </w:t>
      </w:r>
      <w:r w:rsidRPr="00F55376">
        <w:rPr>
          <w:rFonts w:ascii="Times New Roman" w:eastAsia="宋体" w:hAnsi="Times New Roman" w:cs="Times New Roman"/>
          <w:b/>
          <w:bCs/>
        </w:rPr>
        <w:t>Al-BHET-TPTO</w:t>
      </w:r>
      <w:r w:rsidRPr="00F55376">
        <w:rPr>
          <w:rFonts w:ascii="Times New Roman" w:eastAsia="宋体" w:hAnsi="Times New Roman" w:cs="Times New Roman"/>
        </w:rPr>
        <w:t xml:space="preserve"> under 77 K nitrogen gas</w:t>
      </w:r>
      <w:bookmarkEnd w:id="34"/>
    </w:p>
    <w:p w14:paraId="47708E2E" w14:textId="77777777" w:rsidR="003B503E" w:rsidRPr="00F55376" w:rsidRDefault="003B503E" w:rsidP="00F671EA">
      <w:pPr>
        <w:pStyle w:val="3--Z"/>
        <w:rPr>
          <w:rFonts w:ascii="Times New Roman" w:eastAsia="宋体" w:hAnsi="Times New Roman" w:cs="Times New Roman"/>
        </w:rPr>
      </w:pPr>
    </w:p>
    <w:p w14:paraId="670D85D6" w14:textId="0A0F0BAF" w:rsidR="00CF1F4C" w:rsidRDefault="001F44BA" w:rsidP="00F55376">
      <w:pPr>
        <w:pStyle w:val="3--Z"/>
      </w:pPr>
      <w:r>
        <w:object w:dxaOrig="4706" w:dyaOrig="4706" w14:anchorId="15DDAB2E">
          <v:shape id="_x0000_i1037" type="#_x0000_t75" style="width:239.4pt;height:239.4pt" o:ole="">
            <v:imagedata r:id="rId40" o:title=""/>
          </v:shape>
          <o:OLEObject Type="Embed" ProgID="Origin95.Graph" ShapeID="_x0000_i1037" DrawAspect="Content" ObjectID="_1768770726" r:id="rId41"/>
        </w:object>
      </w:r>
    </w:p>
    <w:p w14:paraId="772F6F2C" w14:textId="3F02DAB6" w:rsidR="00CF1F4C" w:rsidRDefault="00CF1F4C" w:rsidP="003B503E">
      <w:pPr>
        <w:pStyle w:val="3--Z"/>
        <w:spacing w:beforeLines="0" w:before="0"/>
        <w:rPr>
          <w:rFonts w:ascii="Times New Roman" w:eastAsia="宋体" w:hAnsi="Times New Roman" w:cs="Times New Roman"/>
          <w:b/>
          <w:bCs/>
        </w:rPr>
      </w:pPr>
      <w:bookmarkStart w:id="35" w:name="_Toc154453857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F671EA">
        <w:rPr>
          <w:rFonts w:ascii="Times New Roman" w:eastAsia="宋体" w:hAnsi="Times New Roman" w:cs="Times New Roman"/>
          <w:b/>
          <w:bCs/>
        </w:rPr>
        <w:t>15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>CO</w:t>
      </w:r>
      <w:r w:rsidRPr="00F55376">
        <w:rPr>
          <w:rFonts w:ascii="Times New Roman" w:eastAsia="宋体" w:hAnsi="Times New Roman" w:cs="Times New Roman"/>
          <w:vertAlign w:val="subscript"/>
        </w:rPr>
        <w:t>2</w:t>
      </w:r>
      <w:r w:rsidRPr="00F55376">
        <w:rPr>
          <w:rFonts w:ascii="Times New Roman" w:eastAsia="宋体" w:hAnsi="Times New Roman" w:cs="Times New Roman"/>
        </w:rPr>
        <w:t xml:space="preserve"> adsorption at different temperatures in </w:t>
      </w:r>
      <w:r w:rsidRPr="00F55376">
        <w:rPr>
          <w:rFonts w:ascii="Times New Roman" w:eastAsia="宋体" w:hAnsi="Times New Roman" w:cs="Times New Roman"/>
          <w:b/>
          <w:bCs/>
        </w:rPr>
        <w:t>Al-BHET-TPTO</w:t>
      </w:r>
      <w:bookmarkEnd w:id="35"/>
    </w:p>
    <w:p w14:paraId="61374895" w14:textId="77777777" w:rsidR="00CF1F4C" w:rsidRPr="00CF1F4C" w:rsidRDefault="00CF1F4C" w:rsidP="00CF1F4C">
      <w:pPr>
        <w:pStyle w:val="3--Z"/>
        <w:rPr>
          <w:rFonts w:ascii="Times New Roman" w:eastAsia="宋体" w:hAnsi="Times New Roman" w:cs="Times New Roman"/>
          <w:b/>
          <w:bCs/>
        </w:rPr>
      </w:pPr>
    </w:p>
    <w:p w14:paraId="7E85893B" w14:textId="5E83695F" w:rsidR="00C71897" w:rsidRDefault="00C71897" w:rsidP="00C71897">
      <w:pPr>
        <w:widowControl w:val="0"/>
        <w:spacing w:beforeLines="50" w:before="156" w:afterLines="50" w:after="156" w:line="360" w:lineRule="auto"/>
        <w:ind w:firstLineChars="200" w:firstLine="420"/>
        <w:jc w:val="center"/>
      </w:pPr>
    </w:p>
    <w:p w14:paraId="5BBFD729" w14:textId="3E9CB051" w:rsidR="003521A1" w:rsidRDefault="003521A1" w:rsidP="003521A1">
      <w:pPr>
        <w:widowControl w:val="0"/>
        <w:spacing w:afterLines="50" w:after="156" w:line="360" w:lineRule="auto"/>
        <w:ind w:firstLineChars="200" w:firstLine="420"/>
        <w:jc w:val="center"/>
        <w:rPr>
          <w:rFonts w:ascii="Times New Roman" w:eastAsia="宋体" w:hAnsi="Times New Roman" w:cs="Times New Roman"/>
          <w:sz w:val="24"/>
        </w:rPr>
      </w:pPr>
      <w:r>
        <w:object w:dxaOrig="4707" w:dyaOrig="4707" w14:anchorId="6C882913">
          <v:shape id="_x0000_i1038" type="#_x0000_t75" style="width:234.6pt;height:234.6pt" o:ole="">
            <v:imagedata r:id="rId42" o:title=""/>
          </v:shape>
          <o:OLEObject Type="Embed" ProgID="Origin95.Graph" ShapeID="_x0000_i1038" DrawAspect="Content" ObjectID="_1768770727" r:id="rId43"/>
        </w:object>
      </w:r>
    </w:p>
    <w:p w14:paraId="63EEAB65" w14:textId="24FBB34B" w:rsidR="00C71897" w:rsidRDefault="00C71897" w:rsidP="003521A1">
      <w:pPr>
        <w:pStyle w:val="3--Z"/>
        <w:spacing w:beforeLines="0" w:before="0"/>
        <w:rPr>
          <w:rFonts w:ascii="Times New Roman" w:eastAsia="宋体" w:hAnsi="Times New Roman" w:cs="Times New Roman"/>
          <w:b/>
          <w:bCs/>
        </w:rPr>
      </w:pPr>
      <w:bookmarkStart w:id="36" w:name="_Toc154453858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1</w:t>
      </w:r>
      <w:r w:rsidR="00F671EA">
        <w:rPr>
          <w:rFonts w:ascii="Times New Roman" w:eastAsia="宋体" w:hAnsi="Times New Roman" w:cs="Times New Roman"/>
          <w:b/>
          <w:bCs/>
        </w:rPr>
        <w:t>6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Absorption spectrum of </w:t>
      </w:r>
      <w:r w:rsidRPr="00F55376">
        <w:rPr>
          <w:rFonts w:ascii="Times New Roman" w:eastAsia="宋体" w:hAnsi="Times New Roman" w:cs="Times New Roman"/>
          <w:b/>
          <w:bCs/>
        </w:rPr>
        <w:t>Al-BHET-TPTO</w:t>
      </w:r>
      <w:bookmarkEnd w:id="36"/>
    </w:p>
    <w:p w14:paraId="435146E2" w14:textId="644AB6B2" w:rsidR="00AA0F05" w:rsidRDefault="00AA0F05" w:rsidP="003521A1">
      <w:pPr>
        <w:pStyle w:val="3--Z"/>
        <w:spacing w:beforeLines="0" w:before="0"/>
      </w:pPr>
    </w:p>
    <w:p w14:paraId="61AA6B1F" w14:textId="131776D5" w:rsidR="00750836" w:rsidRDefault="00750836" w:rsidP="003521A1">
      <w:pPr>
        <w:pStyle w:val="3--Z"/>
        <w:spacing w:beforeLines="0" w:before="0"/>
        <w:rPr>
          <w:rFonts w:ascii="Times New Roman" w:eastAsia="宋体" w:hAnsi="Times New Roman" w:cs="Times New Roman"/>
          <w:b/>
          <w:bCs/>
        </w:rPr>
      </w:pPr>
      <w:r>
        <w:object w:dxaOrig="4707" w:dyaOrig="4707" w14:anchorId="7C242E77">
          <v:shape id="_x0000_i1039" type="#_x0000_t75" style="width:235.2pt;height:235.2pt" o:ole="">
            <v:imagedata r:id="rId44" o:title=""/>
          </v:shape>
          <o:OLEObject Type="Embed" ProgID="Origin95.Graph" ShapeID="_x0000_i1039" DrawAspect="Content" ObjectID="_1768770728" r:id="rId45"/>
        </w:object>
      </w:r>
    </w:p>
    <w:p w14:paraId="20CDF42D" w14:textId="409CFDF1" w:rsidR="00AA0F05" w:rsidRDefault="00AA0F05" w:rsidP="00AA0F05">
      <w:pPr>
        <w:pStyle w:val="3--Z"/>
        <w:spacing w:beforeLines="0" w:before="0"/>
        <w:rPr>
          <w:rFonts w:ascii="Times New Roman" w:eastAsia="宋体" w:hAnsi="Times New Roman" w:cs="Times New Roman"/>
          <w:b/>
          <w:bCs/>
        </w:rPr>
      </w:pPr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17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="00D5614B" w:rsidRPr="00D5614B">
        <w:rPr>
          <w:rFonts w:ascii="Times New Roman" w:eastAsia="宋体" w:hAnsi="Times New Roman" w:cs="Times New Roman"/>
        </w:rPr>
        <w:t>DSC curve and glass transition temperature of</w:t>
      </w:r>
      <w:r w:rsidRPr="00F55376">
        <w:rPr>
          <w:rFonts w:ascii="Times New Roman" w:eastAsia="宋体" w:hAnsi="Times New Roman" w:cs="Times New Roman"/>
        </w:rPr>
        <w:t xml:space="preserve"> </w:t>
      </w:r>
      <w:r w:rsidRPr="00F55376">
        <w:rPr>
          <w:rFonts w:ascii="Times New Roman" w:eastAsia="宋体" w:hAnsi="Times New Roman" w:cs="Times New Roman"/>
          <w:b/>
          <w:bCs/>
        </w:rPr>
        <w:t>Al-BHET-TPTO</w:t>
      </w:r>
    </w:p>
    <w:p w14:paraId="351D9A3F" w14:textId="77777777" w:rsidR="003521A1" w:rsidRPr="00AA0F05" w:rsidRDefault="003521A1" w:rsidP="003521A1">
      <w:pPr>
        <w:pStyle w:val="3--Z"/>
        <w:spacing w:beforeLines="0" w:before="0"/>
        <w:rPr>
          <w:rFonts w:ascii="Times New Roman" w:eastAsia="宋体" w:hAnsi="Times New Roman" w:cs="Times New Roman"/>
          <w:b/>
          <w:bCs/>
        </w:rPr>
      </w:pPr>
    </w:p>
    <w:p w14:paraId="7B97746E" w14:textId="56D8FC8D" w:rsidR="002975D1" w:rsidRDefault="002975D1" w:rsidP="00F55376">
      <w:pPr>
        <w:pStyle w:val="3--Z"/>
      </w:pPr>
      <w:r>
        <w:object w:dxaOrig="4707" w:dyaOrig="4707" w14:anchorId="44219189">
          <v:shape id="_x0000_i1040" type="#_x0000_t75" style="width:234.6pt;height:234.6pt" o:ole="">
            <v:imagedata r:id="rId46" o:title=""/>
          </v:shape>
          <o:OLEObject Type="Embed" ProgID="Origin95.Graph" ShapeID="_x0000_i1040" DrawAspect="Content" ObjectID="_1768770729" r:id="rId47"/>
        </w:object>
      </w:r>
    </w:p>
    <w:p w14:paraId="53D1E861" w14:textId="2267F2DC" w:rsidR="00F671EA" w:rsidRPr="002975D1" w:rsidRDefault="00F671EA" w:rsidP="00F55376">
      <w:pPr>
        <w:pStyle w:val="3--Z"/>
        <w:rPr>
          <w:rFonts w:ascii="Times New Roman" w:eastAsiaTheme="minorEastAsia" w:hAnsi="Times New Roman" w:cs="Times New Roman"/>
        </w:rPr>
      </w:pPr>
      <w:r w:rsidRPr="00A6469F">
        <w:rPr>
          <w:rFonts w:ascii="Times New Roman" w:eastAsiaTheme="minorEastAsia" w:hAnsi="Times New Roman" w:cs="Times New Roman"/>
          <w:b/>
          <w:bCs/>
        </w:rPr>
        <w:t>Figure S1</w:t>
      </w:r>
      <w:r w:rsidR="00D5614B">
        <w:rPr>
          <w:rFonts w:ascii="Times New Roman" w:eastAsiaTheme="minorEastAsia" w:hAnsi="Times New Roman" w:cs="Times New Roman"/>
          <w:b/>
          <w:bCs/>
        </w:rPr>
        <w:t>8</w:t>
      </w:r>
      <w:r w:rsidRPr="00A6469F">
        <w:rPr>
          <w:rFonts w:ascii="Times New Roman" w:eastAsiaTheme="minorEastAsia" w:hAnsi="Times New Roman" w:cs="Times New Roman"/>
          <w:b/>
          <w:bCs/>
        </w:rPr>
        <w:t>.</w:t>
      </w:r>
      <w:r w:rsidRPr="00A6469F">
        <w:rPr>
          <w:rFonts w:ascii="Times New Roman" w:eastAsiaTheme="minorEastAsia" w:hAnsi="Times New Roman" w:cs="Times New Roman"/>
        </w:rPr>
        <w:t xml:space="preserve"> PDF</w:t>
      </w:r>
      <w:r w:rsidR="002975D1" w:rsidRPr="00A6469F">
        <w:rPr>
          <w:rFonts w:ascii="Times New Roman" w:eastAsiaTheme="minorEastAsia" w:hAnsi="Times New Roman" w:cs="Times New Roman"/>
        </w:rPr>
        <w:t xml:space="preserve"> graph of </w:t>
      </w:r>
      <w:r w:rsidR="002975D1" w:rsidRPr="00A6469F">
        <w:rPr>
          <w:rFonts w:ascii="Times New Roman" w:eastAsiaTheme="minorEastAsia" w:hAnsi="Times New Roman" w:cs="Times New Roman"/>
          <w:b/>
          <w:bCs/>
        </w:rPr>
        <w:t>Al-BHET-TPTO</w:t>
      </w:r>
    </w:p>
    <w:p w14:paraId="42534220" w14:textId="63B66B23" w:rsidR="00C71897" w:rsidRDefault="00794F8D" w:rsidP="00C71897">
      <w:pPr>
        <w:widowControl w:val="0"/>
        <w:spacing w:beforeLines="50" w:before="156" w:afterLines="50" w:after="156" w:line="360" w:lineRule="auto"/>
        <w:ind w:firstLineChars="200" w:firstLine="420"/>
        <w:jc w:val="center"/>
        <w:rPr>
          <w:rFonts w:ascii="Times New Roman" w:eastAsia="宋体" w:hAnsi="Times New Roman" w:cs="Times New Roman"/>
          <w:sz w:val="24"/>
        </w:rPr>
      </w:pPr>
      <w:r>
        <w:object w:dxaOrig="6804" w:dyaOrig="5669" w14:anchorId="5E6C457F">
          <v:shape id="_x0000_i1041" type="#_x0000_t75" style="width:303pt;height:252pt" o:ole="">
            <v:imagedata r:id="rId48" o:title=""/>
          </v:shape>
          <o:OLEObject Type="Embed" ProgID="Origin95.Graph" ShapeID="_x0000_i1041" DrawAspect="Content" ObjectID="_1768770730" r:id="rId49"/>
        </w:object>
      </w:r>
    </w:p>
    <w:p w14:paraId="08E32A4B" w14:textId="14D473C5" w:rsidR="008C39D0" w:rsidRPr="00A6469F" w:rsidRDefault="00C71897" w:rsidP="00A6469F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37" w:name="_Toc154453862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1</w:t>
      </w:r>
      <w:r w:rsidR="00D5614B">
        <w:rPr>
          <w:rFonts w:ascii="Times New Roman" w:eastAsia="宋体" w:hAnsi="Times New Roman" w:cs="Times New Roman"/>
          <w:b/>
          <w:bCs/>
        </w:rPr>
        <w:t>9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Pr="00F55376">
        <w:rPr>
          <w:rFonts w:ascii="Times New Roman" w:eastAsia="宋体" w:hAnsi="Times New Roman" w:cs="Times New Roman"/>
        </w:rPr>
        <w:t xml:space="preserve">Infrared spectrum of </w:t>
      </w:r>
      <w:r w:rsidRPr="00F55376">
        <w:rPr>
          <w:rFonts w:ascii="Times New Roman" w:eastAsia="宋体" w:hAnsi="Times New Roman" w:cs="Times New Roman"/>
          <w:b/>
          <w:bCs/>
        </w:rPr>
        <w:t>Al-BHET-TPTO</w:t>
      </w:r>
      <w:bookmarkEnd w:id="37"/>
      <w:r w:rsidR="008C39D0">
        <w:br w:type="page"/>
      </w:r>
    </w:p>
    <w:p w14:paraId="5833C9EC" w14:textId="77777777" w:rsidR="008C39D0" w:rsidRPr="0048675C" w:rsidRDefault="008C39D0" w:rsidP="008C39D0">
      <w:pPr>
        <w:jc w:val="center"/>
        <w:rPr>
          <w:rFonts w:eastAsia="宋体"/>
          <w:b/>
          <w:bCs/>
        </w:rPr>
      </w:pPr>
      <w:r>
        <w:rPr>
          <w:noProof/>
        </w:rPr>
        <w:lastRenderedPageBreak/>
        <w:drawing>
          <wp:inline distT="0" distB="0" distL="0" distR="0" wp14:anchorId="643998C1" wp14:editId="6E79BDD9">
            <wp:extent cx="4981242" cy="4864897"/>
            <wp:effectExtent l="0" t="0" r="0" b="0"/>
            <wp:docPr id="750691863" name="Picture 750691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0575" cy="4874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65021" w14:textId="0C6A45FF" w:rsidR="008C39D0" w:rsidRDefault="008C39D0" w:rsidP="001F44BA">
      <w:pPr>
        <w:pStyle w:val="3--Z"/>
        <w:jc w:val="left"/>
        <w:rPr>
          <w:rFonts w:ascii="Times New Roman" w:eastAsia="宋体" w:hAnsi="Times New Roman" w:cs="Times New Roman"/>
        </w:rPr>
      </w:pPr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D5614B">
        <w:rPr>
          <w:rFonts w:ascii="Times New Roman" w:eastAsia="宋体" w:hAnsi="Times New Roman" w:cs="Times New Roman"/>
          <w:b/>
          <w:bCs/>
        </w:rPr>
        <w:t>20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Pr="00E74A42">
        <w:rPr>
          <w:rFonts w:ascii="Times New Roman" w:eastAsia="宋体" w:hAnsi="Times New Roman" w:cs="Times New Roman"/>
        </w:rPr>
        <w:t xml:space="preserve">Digestion nuclear magnetic resonance of </w:t>
      </w:r>
      <w:r w:rsidRPr="00E74A42">
        <w:rPr>
          <w:rFonts w:ascii="Times New Roman" w:eastAsia="宋体" w:hAnsi="Times New Roman" w:cs="Times New Roman"/>
          <w:b/>
          <w:bCs/>
        </w:rPr>
        <w:t>A</w:t>
      </w:r>
      <w:r w:rsidRPr="00E74A42">
        <w:rPr>
          <w:rFonts w:ascii="Times New Roman" w:eastAsia="宋体" w:hAnsi="Times New Roman" w:cs="Times New Roman" w:hint="eastAsia"/>
          <w:b/>
          <w:bCs/>
        </w:rPr>
        <w:t>l</w:t>
      </w:r>
      <w:r w:rsidRPr="00E74A42">
        <w:rPr>
          <w:rFonts w:ascii="Times New Roman" w:eastAsia="宋体" w:hAnsi="Times New Roman" w:cs="Times New Roman"/>
          <w:b/>
          <w:bCs/>
        </w:rPr>
        <w:t>-BHET</w:t>
      </w:r>
      <w:r>
        <w:rPr>
          <w:rFonts w:ascii="Times New Roman" w:eastAsia="宋体" w:hAnsi="Times New Roman" w:cs="Times New Roman"/>
          <w:b/>
          <w:bCs/>
        </w:rPr>
        <w:t>-TPTO</w:t>
      </w:r>
      <w:r w:rsidR="00674106">
        <w:rPr>
          <w:rFonts w:ascii="Times New Roman" w:eastAsia="宋体" w:hAnsi="Times New Roman" w:cs="Times New Roman"/>
        </w:rPr>
        <w:t xml:space="preserve">, showing </w:t>
      </w:r>
      <w:proofErr w:type="gramStart"/>
      <w:r w:rsidR="00674106">
        <w:rPr>
          <w:rFonts w:ascii="Times New Roman" w:eastAsia="宋体" w:hAnsi="Times New Roman" w:cs="Times New Roman"/>
        </w:rPr>
        <w:t>BHET:TPTO</w:t>
      </w:r>
      <w:proofErr w:type="gramEnd"/>
      <w:r w:rsidR="00674106">
        <w:rPr>
          <w:rFonts w:ascii="Times New Roman" w:eastAsia="宋体" w:hAnsi="Times New Roman" w:cs="Times New Roman"/>
        </w:rPr>
        <w:t>=11.72</w:t>
      </w:r>
    </w:p>
    <w:p w14:paraId="47991E7F" w14:textId="4C767B04" w:rsidR="008C39D0" w:rsidRDefault="008C39D0">
      <w:pPr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</w:rPr>
        <w:br w:type="page"/>
      </w:r>
    </w:p>
    <w:p w14:paraId="785A33AC" w14:textId="1D468592" w:rsidR="008C39D0" w:rsidRPr="00E6369B" w:rsidRDefault="008C39D0" w:rsidP="00E152B5">
      <w:pPr>
        <w:pStyle w:val="1-Z"/>
        <w:rPr>
          <w:rFonts w:eastAsia="宋体"/>
        </w:rPr>
      </w:pPr>
      <w:bookmarkStart w:id="38" w:name="_Toc156087856"/>
      <w:r w:rsidRPr="00E6369B">
        <w:rPr>
          <w:rFonts w:eastAsia="宋体"/>
        </w:rPr>
        <w:lastRenderedPageBreak/>
        <w:t>Section S</w:t>
      </w:r>
      <w:r w:rsidR="00E6369B" w:rsidRPr="00E6369B">
        <w:rPr>
          <w:rFonts w:eastAsia="宋体"/>
        </w:rPr>
        <w:t>6</w:t>
      </w:r>
      <w:r w:rsidRPr="00E6369B">
        <w:rPr>
          <w:rFonts w:eastAsia="宋体"/>
        </w:rPr>
        <w:t xml:space="preserve"> Characterization of Al-BHET-TPTO-2</w:t>
      </w:r>
      <w:bookmarkEnd w:id="38"/>
    </w:p>
    <w:p w14:paraId="1711648F" w14:textId="36AFDB08" w:rsidR="00E62B96" w:rsidRDefault="00E62B96" w:rsidP="00E152B5">
      <w:pPr>
        <w:spacing w:beforeLines="50" w:before="156"/>
        <w:jc w:val="center"/>
      </w:pPr>
      <w:r>
        <w:rPr>
          <w:noProof/>
        </w:rPr>
        <w:drawing>
          <wp:inline distT="0" distB="0" distL="0" distR="0" wp14:anchorId="0B03A792" wp14:editId="20F2B308">
            <wp:extent cx="5274310" cy="2599690"/>
            <wp:effectExtent l="0" t="0" r="2540" b="0"/>
            <wp:docPr id="11117846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EC10E" w14:textId="38CA6EEF" w:rsidR="00E47142" w:rsidRPr="00E0077D" w:rsidRDefault="003E41CF" w:rsidP="00E47142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39" w:name="_Toc154453876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9E57EA">
        <w:rPr>
          <w:rFonts w:ascii="Times New Roman" w:eastAsia="宋体" w:hAnsi="Times New Roman" w:cs="Times New Roman"/>
          <w:b/>
          <w:bCs/>
        </w:rPr>
        <w:t>2</w:t>
      </w:r>
      <w:r w:rsidR="00D5614B">
        <w:rPr>
          <w:rFonts w:ascii="Times New Roman" w:eastAsia="宋体" w:hAnsi="Times New Roman" w:cs="Times New Roman"/>
          <w:b/>
          <w:bCs/>
        </w:rPr>
        <w:t>1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="00E47142" w:rsidRPr="00E0077D">
        <w:rPr>
          <w:rFonts w:ascii="Times New Roman" w:eastAsia="宋体" w:hAnsi="Times New Roman" w:cs="Times New Roman"/>
        </w:rPr>
        <w:t>77 K N</w:t>
      </w:r>
      <w:r w:rsidR="00E47142" w:rsidRPr="00E0077D">
        <w:rPr>
          <w:rFonts w:ascii="Times New Roman" w:eastAsia="宋体" w:hAnsi="Times New Roman" w:cs="Times New Roman"/>
          <w:vertAlign w:val="subscript"/>
        </w:rPr>
        <w:t>2</w:t>
      </w:r>
      <w:r w:rsidR="00E47142" w:rsidRPr="00E0077D">
        <w:rPr>
          <w:rFonts w:ascii="Times New Roman" w:eastAsia="宋体" w:hAnsi="Times New Roman" w:cs="Times New Roman"/>
        </w:rPr>
        <w:t xml:space="preserve"> </w:t>
      </w:r>
      <w:r w:rsidR="00417DEA">
        <w:rPr>
          <w:rFonts w:ascii="Times New Roman" w:eastAsia="宋体" w:hAnsi="Times New Roman" w:cs="Times New Roman"/>
        </w:rPr>
        <w:t xml:space="preserve">and </w:t>
      </w:r>
      <w:r w:rsidR="00417DEA" w:rsidRPr="00E0077D">
        <w:rPr>
          <w:rFonts w:ascii="Times New Roman" w:eastAsia="宋体" w:hAnsi="Times New Roman" w:cs="Times New Roman"/>
        </w:rPr>
        <w:t>195 K CO</w:t>
      </w:r>
      <w:r w:rsidR="00417DEA" w:rsidRPr="00E0077D">
        <w:rPr>
          <w:rFonts w:ascii="Times New Roman" w:eastAsia="宋体" w:hAnsi="Times New Roman" w:cs="Times New Roman"/>
          <w:vertAlign w:val="subscript"/>
        </w:rPr>
        <w:t>2</w:t>
      </w:r>
      <w:r w:rsidR="00417DEA">
        <w:rPr>
          <w:rFonts w:ascii="Times New Roman" w:eastAsia="宋体" w:hAnsi="Times New Roman" w:cs="Times New Roman"/>
        </w:rPr>
        <w:t xml:space="preserve"> </w:t>
      </w:r>
      <w:r w:rsidR="00E47142" w:rsidRPr="00E0077D">
        <w:rPr>
          <w:rFonts w:ascii="Times New Roman" w:eastAsia="宋体" w:hAnsi="Times New Roman" w:cs="Times New Roman"/>
        </w:rPr>
        <w:t xml:space="preserve">adsorption of </w:t>
      </w:r>
      <w:r w:rsidR="00E47142">
        <w:rPr>
          <w:rFonts w:ascii="Times New Roman" w:eastAsia="宋体" w:hAnsi="Times New Roman" w:cs="Times New Roman"/>
          <w:b/>
          <w:bCs/>
        </w:rPr>
        <w:t>Al-BHET-TPTO-2</w:t>
      </w:r>
      <w:bookmarkEnd w:id="39"/>
    </w:p>
    <w:p w14:paraId="6FC6E9C5" w14:textId="77777777" w:rsidR="005247C3" w:rsidRPr="00F90C89" w:rsidRDefault="005247C3" w:rsidP="00CF1F4C">
      <w:pPr>
        <w:rPr>
          <w:rFonts w:ascii="Times New Roman" w:eastAsia="宋体" w:hAnsi="Times New Roman"/>
          <w:b/>
          <w:bCs/>
        </w:rPr>
      </w:pPr>
    </w:p>
    <w:p w14:paraId="2D60A44C" w14:textId="59BFBF75" w:rsidR="008E6AED" w:rsidRDefault="008E6AED" w:rsidP="003C0824">
      <w:pPr>
        <w:jc w:val="center"/>
      </w:pPr>
      <w:r>
        <w:object w:dxaOrig="4707" w:dyaOrig="4707" w14:anchorId="022B7F50">
          <v:shape id="_x0000_i1042" type="#_x0000_t75" style="width:234.6pt;height:234.6pt" o:ole="">
            <v:imagedata r:id="rId52" o:title=""/>
          </v:shape>
          <o:OLEObject Type="Embed" ProgID="Origin95.Graph" ShapeID="_x0000_i1042" DrawAspect="Content" ObjectID="_1768770731" r:id="rId53"/>
        </w:object>
      </w:r>
    </w:p>
    <w:p w14:paraId="60725739" w14:textId="516A291A" w:rsidR="003C0824" w:rsidRPr="00CF1F4C" w:rsidRDefault="00F024BE" w:rsidP="008E6AED">
      <w:pPr>
        <w:pStyle w:val="3--Z"/>
        <w:spacing w:beforeLines="0" w:before="0"/>
        <w:rPr>
          <w:rFonts w:ascii="Times New Roman" w:eastAsia="宋体" w:hAnsi="Times New Roman" w:cs="Times New Roman"/>
        </w:rPr>
      </w:pPr>
      <w:bookmarkStart w:id="40" w:name="_Toc154453878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9E57EA">
        <w:rPr>
          <w:rFonts w:ascii="Times New Roman" w:eastAsia="宋体" w:hAnsi="Times New Roman" w:cs="Times New Roman"/>
          <w:b/>
          <w:bCs/>
        </w:rPr>
        <w:t>2</w:t>
      </w:r>
      <w:r w:rsidR="00D5614B">
        <w:rPr>
          <w:rFonts w:ascii="Times New Roman" w:eastAsia="宋体" w:hAnsi="Times New Roman" w:cs="Times New Roman"/>
          <w:b/>
          <w:bCs/>
        </w:rPr>
        <w:t>2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="003C0824" w:rsidRPr="00F55376">
        <w:rPr>
          <w:rFonts w:ascii="Times New Roman" w:eastAsia="宋体" w:hAnsi="Times New Roman" w:cs="Times New Roman"/>
        </w:rPr>
        <w:t>CO</w:t>
      </w:r>
      <w:r w:rsidR="003C0824" w:rsidRPr="00F55376">
        <w:rPr>
          <w:rFonts w:ascii="Times New Roman" w:eastAsia="宋体" w:hAnsi="Times New Roman" w:cs="Times New Roman"/>
          <w:vertAlign w:val="subscript"/>
        </w:rPr>
        <w:t>2</w:t>
      </w:r>
      <w:r w:rsidR="003C0824" w:rsidRPr="00F55376">
        <w:rPr>
          <w:rFonts w:ascii="Times New Roman" w:eastAsia="宋体" w:hAnsi="Times New Roman" w:cs="Times New Roman"/>
        </w:rPr>
        <w:t xml:space="preserve"> adsorption at different temperatures in </w:t>
      </w:r>
      <w:r w:rsidR="003C0824" w:rsidRPr="00F55376">
        <w:rPr>
          <w:rFonts w:ascii="Times New Roman" w:eastAsia="宋体" w:hAnsi="Times New Roman" w:cs="Times New Roman"/>
          <w:b/>
          <w:bCs/>
        </w:rPr>
        <w:t>Al-BHET-TPT</w:t>
      </w:r>
      <w:bookmarkEnd w:id="40"/>
      <w:r w:rsidR="003C0824">
        <w:rPr>
          <w:rFonts w:ascii="Times New Roman" w:eastAsia="宋体" w:hAnsi="Times New Roman" w:cs="Times New Roman"/>
          <w:b/>
          <w:bCs/>
        </w:rPr>
        <w:t>O-2</w:t>
      </w:r>
    </w:p>
    <w:p w14:paraId="3B732D2A" w14:textId="77777777" w:rsidR="003C0824" w:rsidRPr="003C0824" w:rsidRDefault="003C0824" w:rsidP="003C0824">
      <w:pPr>
        <w:pStyle w:val="3--Z"/>
        <w:rPr>
          <w:rFonts w:ascii="Times New Roman" w:eastAsia="宋体" w:hAnsi="Times New Roman" w:cs="Times New Roman"/>
        </w:rPr>
      </w:pPr>
    </w:p>
    <w:p w14:paraId="5D6425E3" w14:textId="123D3C9B" w:rsidR="006B715D" w:rsidRDefault="000374DA" w:rsidP="006B715D">
      <w:pPr>
        <w:jc w:val="center"/>
      </w:pPr>
      <w:r>
        <w:object w:dxaOrig="4707" w:dyaOrig="4707" w14:anchorId="7B980679">
          <v:shape id="_x0000_i1043" type="#_x0000_t75" style="width:235.2pt;height:235.2pt" o:ole="">
            <v:imagedata r:id="rId54" o:title=""/>
          </v:shape>
          <o:OLEObject Type="Embed" ProgID="Origin95.Graph" ShapeID="_x0000_i1043" DrawAspect="Content" ObjectID="_1768770732" r:id="rId55"/>
        </w:object>
      </w:r>
    </w:p>
    <w:p w14:paraId="55DE8B8D" w14:textId="4AF5B1FA" w:rsidR="000374DA" w:rsidRPr="00CF1F4C" w:rsidRDefault="000374DA" w:rsidP="000374DA">
      <w:pPr>
        <w:pStyle w:val="3--Z"/>
        <w:spacing w:beforeLines="0" w:before="0"/>
        <w:rPr>
          <w:rFonts w:ascii="Times New Roman" w:eastAsia="宋体" w:hAnsi="Times New Roman" w:cs="Times New Roman"/>
        </w:rPr>
      </w:pPr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23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Pr="000374DA">
        <w:rPr>
          <w:rFonts w:ascii="Times New Roman" w:eastAsia="宋体" w:hAnsi="Times New Roman" w:cs="Times New Roman"/>
        </w:rPr>
        <w:t xml:space="preserve">DSC curve and glass transition temperature of </w:t>
      </w:r>
      <w:r w:rsidRPr="000374DA">
        <w:rPr>
          <w:rFonts w:ascii="Times New Roman" w:eastAsia="宋体" w:hAnsi="Times New Roman" w:cs="Times New Roman"/>
          <w:b/>
          <w:bCs/>
        </w:rPr>
        <w:t>Al-BHET-TPTO-2</w:t>
      </w:r>
    </w:p>
    <w:p w14:paraId="13559916" w14:textId="77777777" w:rsidR="000374DA" w:rsidRPr="000374DA" w:rsidRDefault="000374DA" w:rsidP="006B715D">
      <w:pPr>
        <w:jc w:val="center"/>
        <w:rPr>
          <w:rFonts w:ascii="Times New Roman" w:eastAsia="宋体" w:hAnsi="Times New Roman"/>
          <w:b/>
          <w:bCs/>
        </w:rPr>
      </w:pPr>
    </w:p>
    <w:p w14:paraId="4805E9F5" w14:textId="498B7D59" w:rsidR="006B715D" w:rsidRDefault="006B715D" w:rsidP="006B715D">
      <w:pPr>
        <w:jc w:val="center"/>
      </w:pPr>
    </w:p>
    <w:p w14:paraId="5C3207BB" w14:textId="77777777" w:rsidR="00197066" w:rsidRDefault="00197066" w:rsidP="006B715D">
      <w:pPr>
        <w:jc w:val="center"/>
      </w:pPr>
    </w:p>
    <w:p w14:paraId="68142E48" w14:textId="135F5FC9" w:rsidR="009C4DB3" w:rsidRDefault="00700E16" w:rsidP="006B715D">
      <w:pPr>
        <w:jc w:val="center"/>
      </w:pPr>
      <w:r>
        <w:object w:dxaOrig="4706" w:dyaOrig="4706" w14:anchorId="0666F4D3">
          <v:shape id="_x0000_i1044" type="#_x0000_t75" style="width:263.4pt;height:263.4pt" o:ole="">
            <v:imagedata r:id="rId56" o:title=""/>
          </v:shape>
          <o:OLEObject Type="Embed" ProgID="Origin95.Graph" ShapeID="_x0000_i1044" DrawAspect="Content" ObjectID="_1768770733" r:id="rId57"/>
        </w:object>
      </w:r>
    </w:p>
    <w:p w14:paraId="25ED2B0E" w14:textId="16F74F70" w:rsidR="006B715D" w:rsidRDefault="00F024BE" w:rsidP="006B715D">
      <w:pPr>
        <w:pStyle w:val="3--Z"/>
        <w:jc w:val="both"/>
        <w:rPr>
          <w:rFonts w:ascii="Times New Roman" w:eastAsia="宋体" w:hAnsi="Times New Roman" w:cs="Times New Roman"/>
        </w:rPr>
      </w:pPr>
      <w:bookmarkStart w:id="41" w:name="_Toc154453880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9E57EA">
        <w:rPr>
          <w:rFonts w:ascii="Times New Roman" w:eastAsia="宋体" w:hAnsi="Times New Roman" w:cs="Times New Roman"/>
          <w:b/>
          <w:bCs/>
        </w:rPr>
        <w:t>2</w:t>
      </w:r>
      <w:r w:rsidR="00197066">
        <w:rPr>
          <w:rFonts w:ascii="Times New Roman" w:eastAsia="宋体" w:hAnsi="Times New Roman" w:cs="Times New Roman"/>
          <w:b/>
          <w:bCs/>
        </w:rPr>
        <w:t>4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 w:rsidR="006B715D" w:rsidRPr="00F55376">
        <w:rPr>
          <w:rFonts w:ascii="Times New Roman" w:eastAsia="宋体" w:hAnsi="Times New Roman" w:cs="Times New Roman"/>
        </w:rPr>
        <w:t xml:space="preserve">Pair distribution function diagram of </w:t>
      </w:r>
      <w:r w:rsidR="006B715D">
        <w:rPr>
          <w:rFonts w:ascii="Times New Roman" w:eastAsia="宋体" w:hAnsi="Times New Roman" w:cs="Times New Roman"/>
          <w:b/>
          <w:bCs/>
        </w:rPr>
        <w:t>Al-BHET-TPTO-2</w:t>
      </w:r>
      <w:r w:rsidR="006B715D">
        <w:rPr>
          <w:rFonts w:ascii="Times New Roman" w:eastAsia="宋体" w:hAnsi="Times New Roman" w:cs="Times New Roman"/>
        </w:rPr>
        <w:t xml:space="preserve"> </w:t>
      </w:r>
      <w:r w:rsidR="006B715D">
        <w:rPr>
          <w:rFonts w:ascii="Times New Roman" w:eastAsia="宋体" w:hAnsi="Times New Roman" w:cs="Times New Roman" w:hint="eastAsia"/>
        </w:rPr>
        <w:t>(</w:t>
      </w:r>
      <w:r w:rsidR="006B715D" w:rsidRPr="006115B9">
        <w:rPr>
          <w:rFonts w:ascii="Times New Roman" w:eastAsia="宋体" w:hAnsi="Times New Roman" w:cs="Times New Roman"/>
        </w:rPr>
        <w:t xml:space="preserve">Among them, </w:t>
      </w:r>
      <w:r w:rsidR="006B715D">
        <w:rPr>
          <w:rFonts w:ascii="Times New Roman" w:eastAsia="宋体" w:hAnsi="Times New Roman" w:cs="Times New Roman"/>
        </w:rPr>
        <w:t>“</w:t>
      </w:r>
      <w:r w:rsidR="006B715D" w:rsidRPr="006115B9">
        <w:rPr>
          <w:rFonts w:ascii="Times New Roman" w:eastAsia="宋体" w:hAnsi="Times New Roman" w:cs="Times New Roman"/>
        </w:rPr>
        <w:t>syn</w:t>
      </w:r>
      <w:r w:rsidR="006B715D">
        <w:rPr>
          <w:rFonts w:ascii="Times New Roman" w:eastAsia="宋体" w:hAnsi="Times New Roman" w:cs="Times New Roman"/>
        </w:rPr>
        <w:t>”</w:t>
      </w:r>
      <w:r w:rsidR="006B715D" w:rsidRPr="006115B9">
        <w:rPr>
          <w:rFonts w:ascii="Times New Roman" w:eastAsia="宋体" w:hAnsi="Times New Roman" w:cs="Times New Roman"/>
        </w:rPr>
        <w:t xml:space="preserve"> represents the newly synthesized sample, </w:t>
      </w:r>
      <w:r w:rsidR="006B715D">
        <w:rPr>
          <w:rFonts w:ascii="Times New Roman" w:eastAsia="宋体" w:hAnsi="Times New Roman" w:cs="Times New Roman"/>
        </w:rPr>
        <w:t>“</w:t>
      </w:r>
      <w:r w:rsidR="006B715D" w:rsidRPr="006115B9">
        <w:rPr>
          <w:rFonts w:ascii="Times New Roman" w:eastAsia="宋体" w:hAnsi="Times New Roman" w:cs="Times New Roman"/>
        </w:rPr>
        <w:t>acetone exchange</w:t>
      </w:r>
      <w:r w:rsidR="006B715D">
        <w:rPr>
          <w:rFonts w:ascii="Times New Roman" w:eastAsia="宋体" w:hAnsi="Times New Roman" w:cs="Times New Roman"/>
        </w:rPr>
        <w:t xml:space="preserve">” </w:t>
      </w:r>
      <w:r w:rsidR="006B715D" w:rsidRPr="006115B9">
        <w:rPr>
          <w:rFonts w:ascii="Times New Roman" w:eastAsia="宋体" w:hAnsi="Times New Roman" w:cs="Times New Roman"/>
        </w:rPr>
        <w:t xml:space="preserve">represents the sample after </w:t>
      </w:r>
      <w:r w:rsidR="006B715D">
        <w:rPr>
          <w:rFonts w:ascii="Times New Roman" w:eastAsia="宋体" w:hAnsi="Times New Roman" w:cs="Times New Roman"/>
        </w:rPr>
        <w:t>three</w:t>
      </w:r>
      <w:r w:rsidR="006B715D" w:rsidRPr="006115B9">
        <w:rPr>
          <w:rFonts w:ascii="Times New Roman" w:eastAsia="宋体" w:hAnsi="Times New Roman" w:cs="Times New Roman"/>
        </w:rPr>
        <w:t xml:space="preserve"> exchanges with acetone, and </w:t>
      </w:r>
      <w:r w:rsidR="006B715D">
        <w:rPr>
          <w:rFonts w:ascii="Times New Roman" w:eastAsia="宋体" w:hAnsi="Times New Roman" w:cs="Times New Roman"/>
        </w:rPr>
        <w:t>“</w:t>
      </w:r>
      <w:r w:rsidR="006B715D" w:rsidRPr="006115B9">
        <w:rPr>
          <w:rFonts w:ascii="Times New Roman" w:eastAsia="宋体" w:hAnsi="Times New Roman" w:cs="Times New Roman"/>
        </w:rPr>
        <w:t>ads</w:t>
      </w:r>
      <w:r w:rsidR="006B715D">
        <w:rPr>
          <w:rFonts w:ascii="Times New Roman" w:eastAsia="宋体" w:hAnsi="Times New Roman" w:cs="Times New Roman"/>
        </w:rPr>
        <w:t>”</w:t>
      </w:r>
      <w:r w:rsidR="006B715D" w:rsidRPr="006115B9">
        <w:rPr>
          <w:rFonts w:ascii="Times New Roman" w:eastAsia="宋体" w:hAnsi="Times New Roman" w:cs="Times New Roman"/>
        </w:rPr>
        <w:t xml:space="preserve"> represents the sample after exchange with a 1:1 mixture of tetrahydrofuran: ethanol solution. Unless otherwise specified in the text, it refers to </w:t>
      </w:r>
      <w:r w:rsidR="006B715D">
        <w:rPr>
          <w:rFonts w:ascii="Times New Roman" w:eastAsia="宋体" w:hAnsi="Times New Roman" w:cs="Times New Roman"/>
        </w:rPr>
        <w:t>“ads”</w:t>
      </w:r>
      <w:r w:rsidR="006B715D" w:rsidRPr="006115B9">
        <w:rPr>
          <w:rFonts w:ascii="Times New Roman" w:eastAsia="宋体" w:hAnsi="Times New Roman" w:cs="Times New Roman"/>
        </w:rPr>
        <w:t xml:space="preserve"> samples.</w:t>
      </w:r>
      <w:r w:rsidR="006B715D">
        <w:rPr>
          <w:rFonts w:ascii="Times New Roman" w:eastAsia="宋体" w:hAnsi="Times New Roman" w:cs="Times New Roman"/>
        </w:rPr>
        <w:t>)</w:t>
      </w:r>
      <w:bookmarkEnd w:id="41"/>
    </w:p>
    <w:p w14:paraId="12D7A5AD" w14:textId="1BC8F02A" w:rsidR="00792674" w:rsidRDefault="007F3D67" w:rsidP="00F36BC4">
      <w:pPr>
        <w:pStyle w:val="2-Z"/>
      </w:pPr>
      <w:r>
        <w:rPr>
          <w:rFonts w:eastAsia="宋体"/>
        </w:rPr>
        <w:br w:type="page"/>
      </w:r>
      <w:r w:rsidR="00456432">
        <w:object w:dxaOrig="6804" w:dyaOrig="5669" w14:anchorId="38919A97">
          <v:shape id="_x0000_i1045" type="#_x0000_t75" style="width:339.6pt;height:282.6pt" o:ole="">
            <v:imagedata r:id="rId58" o:title=""/>
          </v:shape>
          <o:OLEObject Type="Embed" ProgID="Origin95.Graph" ShapeID="_x0000_i1045" DrawAspect="Content" ObjectID="_1768770734" r:id="rId59"/>
        </w:object>
      </w:r>
    </w:p>
    <w:p w14:paraId="0FF1DFA3" w14:textId="7D1F2F4F" w:rsidR="00646270" w:rsidRPr="00F55376" w:rsidRDefault="001A62B8" w:rsidP="00646270">
      <w:pPr>
        <w:pStyle w:val="3--Z"/>
        <w:rPr>
          <w:rFonts w:ascii="Times New Roman" w:eastAsia="宋体" w:hAnsi="Times New Roman" w:cs="Times New Roman"/>
          <w:b/>
          <w:bCs/>
        </w:rPr>
      </w:pPr>
      <w:bookmarkStart w:id="42" w:name="_Toc154453879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 w:rsidR="009E57EA">
        <w:rPr>
          <w:rFonts w:ascii="Times New Roman" w:eastAsia="宋体" w:hAnsi="Times New Roman" w:cs="Times New Roman"/>
          <w:b/>
          <w:bCs/>
        </w:rPr>
        <w:t>2</w:t>
      </w:r>
      <w:r w:rsidR="00F36BC4">
        <w:rPr>
          <w:rFonts w:ascii="Times New Roman" w:eastAsia="宋体" w:hAnsi="Times New Roman" w:cs="Times New Roman"/>
          <w:b/>
          <w:bCs/>
        </w:rPr>
        <w:t>5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="00646270" w:rsidRPr="00F55376">
        <w:rPr>
          <w:rFonts w:ascii="Times New Roman" w:eastAsia="宋体" w:hAnsi="Times New Roman" w:cs="Times New Roman"/>
        </w:rPr>
        <w:t xml:space="preserve">Infrared spectrum of </w:t>
      </w:r>
      <w:r w:rsidR="00646270" w:rsidRPr="00F55376">
        <w:rPr>
          <w:rFonts w:ascii="Times New Roman" w:eastAsia="宋体" w:hAnsi="Times New Roman" w:cs="Times New Roman"/>
          <w:b/>
          <w:bCs/>
        </w:rPr>
        <w:t>Al-</w:t>
      </w:r>
      <w:r w:rsidR="00646270">
        <w:rPr>
          <w:rFonts w:ascii="Times New Roman" w:eastAsia="宋体" w:hAnsi="Times New Roman" w:cs="Times New Roman"/>
          <w:b/>
          <w:bCs/>
        </w:rPr>
        <w:t>BHET-TPT</w:t>
      </w:r>
      <w:bookmarkEnd w:id="42"/>
      <w:r w:rsidR="00646270">
        <w:rPr>
          <w:rFonts w:ascii="Times New Roman" w:eastAsia="宋体" w:hAnsi="Times New Roman" w:cs="Times New Roman"/>
          <w:b/>
          <w:bCs/>
        </w:rPr>
        <w:t>O-2</w:t>
      </w:r>
    </w:p>
    <w:p w14:paraId="1173AE6D" w14:textId="77777777" w:rsidR="00646270" w:rsidRPr="00646270" w:rsidRDefault="00646270" w:rsidP="00F55376">
      <w:pPr>
        <w:pStyle w:val="3--Z"/>
        <w:rPr>
          <w:rFonts w:ascii="Times New Roman" w:eastAsia="宋体" w:hAnsi="Times New Roman" w:cs="Times New Roman"/>
          <w:b/>
          <w:bCs/>
        </w:rPr>
      </w:pPr>
    </w:p>
    <w:p w14:paraId="2255AE68" w14:textId="77777777" w:rsidR="007406A3" w:rsidRDefault="007406A3" w:rsidP="007406A3">
      <w:pPr>
        <w:pStyle w:val="3--Z"/>
        <w:rPr>
          <w:rFonts w:ascii="Times New Roman" w:eastAsia="宋体" w:hAnsi="Times New Roman" w:cs="Times New Roman"/>
        </w:rPr>
      </w:pPr>
    </w:p>
    <w:p w14:paraId="4C10857A" w14:textId="509C2349" w:rsidR="007406A3" w:rsidRDefault="007406A3" w:rsidP="007406A3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3B9BD13F" w14:textId="0E0E2B34" w:rsidR="001112CE" w:rsidRDefault="001112CE" w:rsidP="007406A3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1D627D0" w14:textId="5C28388C" w:rsidR="001112CE" w:rsidRDefault="001112CE" w:rsidP="007406A3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5004A18" w14:textId="7273B65E" w:rsidR="001112CE" w:rsidRDefault="001112CE" w:rsidP="007406A3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44144D07" w14:textId="3054F05B" w:rsidR="001112CE" w:rsidRDefault="001112CE" w:rsidP="007406A3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4542B67" w14:textId="751ACC0D" w:rsidR="001112CE" w:rsidRDefault="001112CE" w:rsidP="001112CE">
      <w:pPr>
        <w:widowControl w:val="0"/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A966E12" w14:textId="03D66F0D" w:rsidR="006239FB" w:rsidRDefault="006239FB" w:rsidP="001112CE">
      <w:pPr>
        <w:widowControl w:val="0"/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430F48B8" w14:textId="77777777" w:rsidR="007406A3" w:rsidRDefault="007406A3" w:rsidP="007406A3">
      <w:pPr>
        <w:jc w:val="center"/>
      </w:pPr>
    </w:p>
    <w:p w14:paraId="3C659535" w14:textId="77777777" w:rsidR="007406A3" w:rsidRDefault="007406A3" w:rsidP="007406A3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511120C0" w14:textId="506B2693" w:rsidR="003947B2" w:rsidRDefault="003947B2" w:rsidP="007406A3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AEABC56" w14:textId="1C59238E" w:rsidR="003947B2" w:rsidRDefault="003947B2" w:rsidP="007406A3">
      <w:pPr>
        <w:widowControl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F65C01D" wp14:editId="2BBAD15F">
            <wp:extent cx="4876800" cy="4534497"/>
            <wp:effectExtent l="0" t="0" r="0" b="0"/>
            <wp:docPr id="3137086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128" cy="45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AFE27" w14:textId="77DA4CA5" w:rsidR="007406A3" w:rsidRPr="003F540E" w:rsidRDefault="001A62B8" w:rsidP="00570EDC">
      <w:pPr>
        <w:pStyle w:val="3--Z"/>
        <w:jc w:val="left"/>
        <w:rPr>
          <w:rFonts w:ascii="Times New Roman" w:eastAsia="宋体" w:hAnsi="Times New Roman" w:cs="Times New Roman"/>
          <w:b/>
          <w:bCs/>
        </w:rPr>
      </w:pPr>
      <w:bookmarkStart w:id="43" w:name="_Toc154453883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2</w:t>
      </w:r>
      <w:r w:rsidR="00F36BC4">
        <w:rPr>
          <w:rFonts w:ascii="Times New Roman" w:eastAsia="宋体" w:hAnsi="Times New Roman" w:cs="Times New Roman"/>
          <w:b/>
          <w:bCs/>
        </w:rPr>
        <w:t>6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="007406A3" w:rsidRPr="00E74A42">
        <w:rPr>
          <w:rFonts w:ascii="Times New Roman" w:eastAsia="宋体" w:hAnsi="Times New Roman" w:cs="Times New Roman"/>
        </w:rPr>
        <w:t xml:space="preserve">Digestion nuclear magnetic resonance of </w:t>
      </w:r>
      <w:r w:rsidR="007406A3">
        <w:rPr>
          <w:rFonts w:ascii="Times New Roman" w:eastAsia="宋体" w:hAnsi="Times New Roman" w:cs="Times New Roman"/>
          <w:b/>
          <w:bCs/>
        </w:rPr>
        <w:t>Al-BHET-TPTO-2</w:t>
      </w:r>
      <w:r w:rsidR="007406A3" w:rsidRPr="00E80246">
        <w:rPr>
          <w:rFonts w:ascii="Times New Roman" w:eastAsia="宋体" w:hAnsi="Times New Roman" w:cs="Times New Roman"/>
        </w:rPr>
        <w:t>-</w:t>
      </w:r>
      <w:r w:rsidR="007406A3">
        <w:rPr>
          <w:rFonts w:ascii="Times New Roman" w:eastAsia="宋体" w:hAnsi="Times New Roman" w:cs="Times New Roman"/>
        </w:rPr>
        <w:t>acetone exchange</w:t>
      </w:r>
      <w:bookmarkEnd w:id="43"/>
      <w:r w:rsidR="003F540E">
        <w:rPr>
          <w:rFonts w:ascii="Times New Roman" w:eastAsia="宋体" w:hAnsi="Times New Roman" w:cs="Times New Roman"/>
        </w:rPr>
        <w:t>, which shows</w:t>
      </w:r>
      <w:r w:rsidR="003F540E" w:rsidRPr="003F540E">
        <w:rPr>
          <w:rFonts w:ascii="Times New Roman" w:eastAsia="宋体" w:hAnsi="Times New Roman" w:cs="Times New Roman"/>
        </w:rPr>
        <w:t xml:space="preserve"> </w:t>
      </w:r>
      <w:proofErr w:type="gramStart"/>
      <w:r w:rsidR="003F540E">
        <w:rPr>
          <w:rFonts w:ascii="Times New Roman" w:eastAsia="宋体" w:hAnsi="Times New Roman" w:cs="Times New Roman"/>
        </w:rPr>
        <w:t>BHET:TPTO</w:t>
      </w:r>
      <w:proofErr w:type="gramEnd"/>
      <w:r w:rsidR="003F540E">
        <w:rPr>
          <w:rFonts w:ascii="Times New Roman" w:eastAsia="宋体" w:hAnsi="Times New Roman" w:cs="Times New Roman"/>
        </w:rPr>
        <w:t>=2.63</w:t>
      </w:r>
    </w:p>
    <w:p w14:paraId="13151B3A" w14:textId="434BC9C8" w:rsidR="007406A3" w:rsidRDefault="007406A3" w:rsidP="00EE3EB6">
      <w:pPr>
        <w:widowControl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16AE24F9" w14:textId="3B1F70A3" w:rsidR="00EE3EB6" w:rsidRDefault="00EE3EB6" w:rsidP="007406A3">
      <w:pPr>
        <w:widowControl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E02A87" wp14:editId="28F3DE79">
            <wp:extent cx="4856018" cy="4722136"/>
            <wp:effectExtent l="0" t="0" r="1905" b="2540"/>
            <wp:docPr id="10553511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621" cy="473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23712" w14:textId="07131B94" w:rsidR="007406A3" w:rsidRDefault="001A62B8" w:rsidP="007B1CD1">
      <w:pPr>
        <w:pStyle w:val="3--Z"/>
        <w:jc w:val="left"/>
        <w:rPr>
          <w:rFonts w:ascii="Times New Roman" w:eastAsia="宋体" w:hAnsi="Times New Roman" w:cs="Times New Roman"/>
        </w:rPr>
      </w:pPr>
      <w:bookmarkStart w:id="44" w:name="_Toc154453884"/>
      <w:r w:rsidRPr="003E41CF">
        <w:rPr>
          <w:rFonts w:ascii="Times New Roman" w:eastAsia="宋体" w:hAnsi="Times New Roman" w:cs="Times New Roman"/>
          <w:b/>
          <w:bCs/>
        </w:rPr>
        <w:t xml:space="preserve">Figure </w:t>
      </w:r>
      <w:r w:rsidRPr="003E41CF">
        <w:rPr>
          <w:rFonts w:ascii="Times New Roman" w:eastAsia="宋体" w:hAnsi="Times New Roman" w:cs="Times New Roman" w:hint="eastAsia"/>
          <w:b/>
          <w:bCs/>
        </w:rPr>
        <w:t>S</w:t>
      </w:r>
      <w:r>
        <w:rPr>
          <w:rFonts w:ascii="Times New Roman" w:eastAsia="宋体" w:hAnsi="Times New Roman" w:cs="Times New Roman"/>
          <w:b/>
          <w:bCs/>
        </w:rPr>
        <w:t>2</w:t>
      </w:r>
      <w:r w:rsidR="00F36BC4">
        <w:rPr>
          <w:rFonts w:ascii="Times New Roman" w:eastAsia="宋体" w:hAnsi="Times New Roman" w:cs="Times New Roman"/>
          <w:b/>
          <w:bCs/>
        </w:rPr>
        <w:t>7</w:t>
      </w:r>
      <w:r w:rsidRPr="003E41CF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="007406A3" w:rsidRPr="00E74A42">
        <w:rPr>
          <w:rFonts w:ascii="Times New Roman" w:eastAsia="宋体" w:hAnsi="Times New Roman" w:cs="Times New Roman"/>
        </w:rPr>
        <w:t xml:space="preserve">Digestion nuclear magnetic resonance of </w:t>
      </w:r>
      <w:r w:rsidR="007406A3">
        <w:rPr>
          <w:rFonts w:ascii="Times New Roman" w:eastAsia="宋体" w:hAnsi="Times New Roman" w:cs="Times New Roman"/>
          <w:b/>
          <w:bCs/>
        </w:rPr>
        <w:t>Al-BHET-TPTO-2</w:t>
      </w:r>
      <w:bookmarkEnd w:id="44"/>
      <w:r w:rsidR="003F540E">
        <w:rPr>
          <w:rFonts w:ascii="Times New Roman" w:eastAsia="宋体" w:hAnsi="Times New Roman" w:cs="Times New Roman"/>
        </w:rPr>
        <w:t>, which shows after acetone exchange, alcohol/acetone mixture exchange and supercritical CO</w:t>
      </w:r>
      <w:r w:rsidR="003F540E">
        <w:rPr>
          <w:rFonts w:ascii="Times New Roman" w:eastAsia="宋体" w:hAnsi="Times New Roman" w:cs="Times New Roman"/>
          <w:vertAlign w:val="subscript"/>
        </w:rPr>
        <w:t>2</w:t>
      </w:r>
      <w:r w:rsidR="003F540E">
        <w:rPr>
          <w:rFonts w:ascii="Times New Roman" w:eastAsia="宋体" w:hAnsi="Times New Roman" w:cs="Times New Roman"/>
        </w:rPr>
        <w:t xml:space="preserve"> drying, </w:t>
      </w:r>
      <w:proofErr w:type="gramStart"/>
      <w:r w:rsidR="003F540E">
        <w:rPr>
          <w:rFonts w:ascii="Times New Roman" w:eastAsia="宋体" w:hAnsi="Times New Roman" w:cs="Times New Roman"/>
        </w:rPr>
        <w:t>BHET:TPTO</w:t>
      </w:r>
      <w:proofErr w:type="gramEnd"/>
      <w:r w:rsidR="003F540E">
        <w:rPr>
          <w:rFonts w:ascii="Times New Roman" w:eastAsia="宋体" w:hAnsi="Times New Roman" w:cs="Times New Roman"/>
        </w:rPr>
        <w:t>=3.1</w:t>
      </w:r>
    </w:p>
    <w:p w14:paraId="00A5051A" w14:textId="77777777" w:rsidR="00321927" w:rsidRDefault="00321927" w:rsidP="0063465A">
      <w:pPr>
        <w:pStyle w:val="1-Z"/>
        <w:rPr>
          <w:rFonts w:eastAsia="宋体"/>
        </w:rPr>
      </w:pPr>
      <w:r>
        <w:rPr>
          <w:rFonts w:eastAsia="宋体"/>
        </w:rPr>
        <w:br w:type="page"/>
      </w:r>
    </w:p>
    <w:p w14:paraId="2DFD4EF0" w14:textId="55DFAAB7" w:rsidR="0063465A" w:rsidRDefault="0063465A" w:rsidP="0063465A">
      <w:pPr>
        <w:pStyle w:val="1-Z"/>
        <w:rPr>
          <w:rFonts w:eastAsia="宋体"/>
        </w:rPr>
      </w:pPr>
      <w:bookmarkStart w:id="45" w:name="_Toc156087857"/>
      <w:r>
        <w:rPr>
          <w:rFonts w:eastAsia="宋体" w:hint="eastAsia"/>
        </w:rPr>
        <w:lastRenderedPageBreak/>
        <w:t>Section</w:t>
      </w:r>
      <w:r>
        <w:rPr>
          <w:rFonts w:eastAsia="宋体"/>
        </w:rPr>
        <w:t xml:space="preserve"> </w:t>
      </w:r>
      <w:r>
        <w:rPr>
          <w:rFonts w:eastAsia="宋体" w:hint="eastAsia"/>
        </w:rPr>
        <w:t>S</w:t>
      </w:r>
      <w:r>
        <w:rPr>
          <w:rFonts w:eastAsia="宋体"/>
        </w:rPr>
        <w:t xml:space="preserve">7 </w:t>
      </w:r>
      <w:r>
        <w:rPr>
          <w:rFonts w:eastAsia="宋体" w:hint="eastAsia"/>
        </w:rPr>
        <w:t>Simulation</w:t>
      </w:r>
      <w:r>
        <w:rPr>
          <w:rFonts w:eastAsia="宋体"/>
        </w:rPr>
        <w:t xml:space="preserve"> </w:t>
      </w:r>
      <w:r>
        <w:rPr>
          <w:rFonts w:eastAsia="宋体" w:hint="eastAsia"/>
        </w:rPr>
        <w:t>for</w:t>
      </w:r>
      <w:r>
        <w:rPr>
          <w:rFonts w:eastAsia="宋体"/>
        </w:rPr>
        <w:t xml:space="preserve"> Pair-distribution Functions</w:t>
      </w:r>
      <w:bookmarkEnd w:id="45"/>
    </w:p>
    <w:p w14:paraId="69CA19C3" w14:textId="4A108719" w:rsidR="0063465A" w:rsidRDefault="0063465A" w:rsidP="0063465A">
      <w:pPr>
        <w:pStyle w:val="3--Z"/>
        <w:jc w:val="both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T</w:t>
      </w:r>
      <w:r>
        <w:rPr>
          <w:rFonts w:ascii="Times New Roman" w:eastAsia="宋体" w:hAnsi="Times New Roman" w:cs="Times New Roman"/>
        </w:rPr>
        <w:t>he PDF simulation for short- and medium range ordering is carried out using I.S.A.A.C.S program</w:t>
      </w:r>
      <w:r w:rsidR="005153E1">
        <w:rPr>
          <w:rFonts w:ascii="Times New Roman" w:eastAsia="宋体" w:hAnsi="Times New Roman" w:cs="Times New Roman"/>
        </w:rPr>
        <w:t xml:space="preserve"> </w:t>
      </w:r>
      <w:r w:rsidR="005153E1" w:rsidRPr="005153E1">
        <w:rPr>
          <w:rFonts w:ascii="Times New Roman" w:eastAsia="宋体" w:hAnsi="Times New Roman" w:cs="Times New Roman"/>
          <w:vertAlign w:val="superscript"/>
        </w:rPr>
        <w:t>S</w:t>
      </w:r>
      <w:r w:rsidR="005153E1">
        <w:rPr>
          <w:rFonts w:ascii="Times New Roman" w:eastAsia="宋体" w:hAnsi="Times New Roman" w:cs="Times New Roman"/>
        </w:rPr>
        <w:fldChar w:fldCharType="begin"/>
      </w:r>
      <w:r w:rsidR="005153E1">
        <w:rPr>
          <w:rFonts w:ascii="Times New Roman" w:eastAsia="宋体" w:hAnsi="Times New Roman" w:cs="Times New Roman"/>
        </w:rPr>
        <w:instrText xml:space="preserve"> ADDIN EN.CITE &lt;EndNote&gt;&lt;Cite&gt;&lt;Author&gt;Le Roux&lt;/Author&gt;&lt;Year&gt;2010&lt;/Year&gt;&lt;RecNum&gt;39&lt;/RecNum&gt;&lt;DisplayText&gt;&lt;style face="superscript"&gt;2&lt;/style&gt;&lt;/DisplayText&gt;&lt;record&gt;&lt;rec-number&gt;39&lt;/rec-number&gt;&lt;foreign-keys&gt;&lt;key app="EN" db-id="d9pswwrz9twreoex9fl5fv5cppvpextppdw2" timestamp="1706634149"&gt;39&lt;/key&gt;&lt;/foreign-keys&gt;&lt;ref-type name="Journal Article"&gt;17&lt;/ref-type&gt;&lt;contributors&gt;&lt;authors&gt;&lt;author&gt;Le Roux, Sebastien,&lt;/author&gt;&lt;author&gt;Petkov, Valeri,&lt;/author&gt;&lt;/authors&gt;&lt;/contributors&gt;&lt;titles&gt;&lt;title&gt;ISAACS - interactive structure analysis of amorphous and crystalline systems&lt;/title&gt;&lt;secondary-title&gt;Journal of Applied Crystallography&lt;/secondary-title&gt;&lt;/titles&gt;&lt;periodical&gt;&lt;full-title&gt;Journal of Applied Crystallography&lt;/full-title&gt;&lt;abbr-1&gt;J. Appl. Crystallogr.&lt;/abbr-1&gt;&lt;abbr-2&gt;J Appl Crystallogr&lt;/abbr-2&gt;&lt;/periodical&gt;&lt;pages&gt;181-185&lt;/pages&gt;&lt;volume&gt;43&lt;/volume&gt;&lt;number&gt;1&lt;/number&gt;&lt;keywords&gt;&lt;keyword&gt;Fortran90&lt;/keyword&gt;&lt;keyword&gt;C programming language&lt;/keyword&gt;&lt;keyword&gt;GTK&lt;/keyword&gt;&lt;keyword&gt;glasses&lt;/keyword&gt;&lt;keyword&gt;radial distribution functions&lt;/keyword&gt;&lt;keyword&gt;neutron diffraction/scattering&lt;/keyword&gt;&lt;keyword&gt;neutron structure factors&lt;/keyword&gt;&lt;keyword&gt;X-ray diffraction/scattering&lt;/keyword&gt;&lt;keyword&gt;X-ray structure factors&lt;/keyword&gt;&lt;keyword&gt;ring statistics&lt;/keyword&gt;&lt;keyword&gt;spherical harmonics&lt;/keyword&gt;&lt;keyword&gt;bond valence&lt;/keyword&gt;&lt;/keywords&gt;&lt;dates&gt;&lt;year&gt;2010&lt;/year&gt;&lt;/dates&gt;&lt;isbn&gt;0021-8898&lt;/isbn&gt;&lt;urls&gt;&lt;related-urls&gt;&lt;url&gt;https://doi.org/10.1107/S0021889809051929&lt;/url&gt;&lt;/related-urls&gt;&lt;/urls&gt;&lt;electronic-resource-num&gt;doi:10.1107/S0021889809051929&lt;/electronic-resource-num&gt;&lt;/record&gt;&lt;/Cite&gt;&lt;/EndNote&gt;</w:instrText>
      </w:r>
      <w:r w:rsidR="005153E1">
        <w:rPr>
          <w:rFonts w:ascii="Times New Roman" w:eastAsia="宋体" w:hAnsi="Times New Roman" w:cs="Times New Roman"/>
        </w:rPr>
        <w:fldChar w:fldCharType="separate"/>
      </w:r>
      <w:r w:rsidR="005153E1" w:rsidRPr="005153E1">
        <w:rPr>
          <w:rFonts w:ascii="Times New Roman" w:eastAsia="宋体" w:hAnsi="Times New Roman" w:cs="Times New Roman"/>
          <w:noProof/>
          <w:vertAlign w:val="superscript"/>
        </w:rPr>
        <w:t>2</w:t>
      </w:r>
      <w:r w:rsidR="005153E1"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</w:rPr>
        <w:t xml:space="preserve">. The structure model has its inorganic core adopted from AlOC-41 </w:t>
      </w:r>
      <w:r w:rsidR="005153E1">
        <w:rPr>
          <w:rFonts w:ascii="Times New Roman" w:eastAsia="宋体" w:hAnsi="Times New Roman" w:cs="Times New Roman"/>
          <w:vertAlign w:val="superscript"/>
        </w:rPr>
        <w:t>17</w:t>
      </w:r>
      <w:r>
        <w:rPr>
          <w:rFonts w:ascii="Times New Roman" w:eastAsia="宋体" w:hAnsi="Times New Roman" w:cs="Times New Roman"/>
        </w:rPr>
        <w:t xml:space="preserve">, which is then attached to BHET as peripheral ligand. Periodic boundary condition was applied in the simulation for simplicity. </w:t>
      </w:r>
    </w:p>
    <w:p w14:paraId="094B401C" w14:textId="77777777" w:rsidR="0063465A" w:rsidRDefault="0063465A" w:rsidP="0063465A"/>
    <w:p w14:paraId="26E725B9" w14:textId="77777777" w:rsidR="0063465A" w:rsidRDefault="0063465A" w:rsidP="0063465A">
      <w:r>
        <w:rPr>
          <w:noProof/>
        </w:rPr>
        <w:drawing>
          <wp:inline distT="0" distB="0" distL="0" distR="0" wp14:anchorId="154D5018" wp14:editId="52066D8A">
            <wp:extent cx="5274310" cy="3956050"/>
            <wp:effectExtent l="0" t="0" r="2540" b="6350"/>
            <wp:docPr id="1514955139" name="Picture 1" descr="A structure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955139" name="Picture 1" descr="A structure of a molecule&#10;&#10;Description automatically generated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F02DA" w14:textId="71CF2F6D" w:rsidR="0063465A" w:rsidRPr="007151E6" w:rsidRDefault="0063465A" w:rsidP="0063465A">
      <w:pPr>
        <w:rPr>
          <w:rFonts w:ascii="Times New Roman" w:hAnsi="Times New Roman" w:cs="Times New Roman"/>
          <w:sz w:val="24"/>
          <w:szCs w:val="28"/>
        </w:rPr>
      </w:pPr>
      <w:r w:rsidRPr="007151E6">
        <w:rPr>
          <w:rFonts w:ascii="Times New Roman" w:hAnsi="Times New Roman" w:cs="Times New Roman"/>
          <w:b/>
          <w:bCs/>
          <w:sz w:val="24"/>
          <w:szCs w:val="28"/>
        </w:rPr>
        <w:t>Figure S2</w:t>
      </w:r>
      <w:r w:rsidR="00F36BC4"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Pr="007151E6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0D5867">
        <w:rPr>
          <w:rFonts w:ascii="Times New Roman" w:hAnsi="Times New Roman" w:cs="Times New Roman"/>
          <w:sz w:val="24"/>
          <w:szCs w:val="28"/>
        </w:rPr>
        <w:t xml:space="preserve"> </w:t>
      </w:r>
      <w:r w:rsidRPr="007151E6">
        <w:rPr>
          <w:rFonts w:ascii="Times New Roman" w:hAnsi="Times New Roman" w:cs="Times New Roman"/>
          <w:sz w:val="24"/>
          <w:szCs w:val="28"/>
        </w:rPr>
        <w:t xml:space="preserve">BHET attached to the core of </w:t>
      </w:r>
      <w:r w:rsidRPr="00676BC1">
        <w:rPr>
          <w:rFonts w:ascii="Times New Roman" w:hAnsi="Times New Roman" w:cs="Times New Roman"/>
          <w:b/>
          <w:bCs/>
          <w:sz w:val="24"/>
          <w:szCs w:val="28"/>
        </w:rPr>
        <w:t>AlOC-41</w:t>
      </w:r>
      <w:r w:rsidRPr="007151E6">
        <w:rPr>
          <w:rFonts w:ascii="Times New Roman" w:hAnsi="Times New Roman" w:cs="Times New Roman"/>
          <w:sz w:val="24"/>
          <w:szCs w:val="28"/>
        </w:rPr>
        <w:t xml:space="preserve"> used for simulating the PDF of </w:t>
      </w:r>
      <w:r w:rsidRPr="00676BC1">
        <w:rPr>
          <w:rFonts w:ascii="Times New Roman" w:hAnsi="Times New Roman" w:cs="Times New Roman"/>
          <w:b/>
          <w:bCs/>
          <w:sz w:val="24"/>
          <w:szCs w:val="28"/>
        </w:rPr>
        <w:t>Al-BHET</w:t>
      </w:r>
      <w:r w:rsidRPr="007151E6">
        <w:rPr>
          <w:rFonts w:ascii="Times New Roman" w:hAnsi="Times New Roman" w:cs="Times New Roman"/>
          <w:sz w:val="24"/>
          <w:szCs w:val="28"/>
        </w:rPr>
        <w:t xml:space="preserve"> that reflects its short- and medium-range order</w:t>
      </w:r>
    </w:p>
    <w:p w14:paraId="4B3D141A" w14:textId="77777777" w:rsidR="0063465A" w:rsidRPr="007151E6" w:rsidRDefault="0063465A" w:rsidP="0063465A">
      <w:pPr>
        <w:rPr>
          <w:rFonts w:ascii="Times New Roman" w:hAnsi="Times New Roman" w:cs="Times New Roman"/>
          <w:sz w:val="24"/>
          <w:szCs w:val="28"/>
        </w:rPr>
      </w:pPr>
    </w:p>
    <w:p w14:paraId="0138F80D" w14:textId="77777777" w:rsidR="0063465A" w:rsidRDefault="0063465A" w:rsidP="0063465A"/>
    <w:p w14:paraId="0190AC98" w14:textId="77777777" w:rsidR="0063465A" w:rsidRDefault="0063465A" w:rsidP="0063465A"/>
    <w:p w14:paraId="2639FA98" w14:textId="42AFD0D7" w:rsidR="0063465A" w:rsidRDefault="0063465A" w:rsidP="0063465A"/>
    <w:p w14:paraId="252038EB" w14:textId="6DEB973A" w:rsidR="002F42FC" w:rsidRDefault="002F42FC" w:rsidP="0063465A"/>
    <w:p w14:paraId="48A9A419" w14:textId="49BCF3C3" w:rsidR="002F42FC" w:rsidRDefault="002F42FC" w:rsidP="002F42FC">
      <w:pPr>
        <w:jc w:val="center"/>
      </w:pPr>
      <w:r>
        <w:object w:dxaOrig="4707" w:dyaOrig="4707" w14:anchorId="3ABB97D7">
          <v:shape id="_x0000_i1046" type="#_x0000_t75" style="width:235.2pt;height:235.2pt" o:ole="">
            <v:imagedata r:id="rId63" o:title=""/>
          </v:shape>
          <o:OLEObject Type="Embed" ProgID="Origin95.Graph" ShapeID="_x0000_i1046" DrawAspect="Content" ObjectID="_1768770735" r:id="rId64"/>
        </w:object>
      </w:r>
    </w:p>
    <w:p w14:paraId="194F611D" w14:textId="5A055C8B" w:rsidR="0063465A" w:rsidRPr="00BB722C" w:rsidRDefault="0063465A" w:rsidP="002F42FC">
      <w:pPr>
        <w:jc w:val="center"/>
        <w:rPr>
          <w:rFonts w:ascii="Times New Roman" w:hAnsi="Times New Roman" w:cs="Times New Roman"/>
          <w:sz w:val="24"/>
          <w:szCs w:val="28"/>
        </w:rPr>
      </w:pPr>
      <w:r w:rsidRPr="00BB722C">
        <w:rPr>
          <w:rFonts w:ascii="Times New Roman" w:hAnsi="Times New Roman" w:cs="Times New Roman"/>
          <w:b/>
          <w:bCs/>
          <w:sz w:val="24"/>
          <w:szCs w:val="28"/>
        </w:rPr>
        <w:t>Figure S2</w:t>
      </w:r>
      <w:r w:rsidR="00F36BC4">
        <w:rPr>
          <w:rFonts w:ascii="Times New Roman" w:hAnsi="Times New Roman" w:cs="Times New Roman"/>
          <w:b/>
          <w:bCs/>
          <w:sz w:val="24"/>
          <w:szCs w:val="28"/>
        </w:rPr>
        <w:t>9</w:t>
      </w:r>
      <w:r w:rsidRPr="00BB722C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BB722C">
        <w:rPr>
          <w:rFonts w:ascii="Times New Roman" w:hAnsi="Times New Roman" w:cs="Times New Roman"/>
          <w:sz w:val="24"/>
          <w:szCs w:val="28"/>
        </w:rPr>
        <w:t>Simulated G(r) in for Al-Al and Al-O pair for the model in fig. S2</w:t>
      </w:r>
      <w:r w:rsidR="00135627">
        <w:rPr>
          <w:rFonts w:ascii="Times New Roman" w:hAnsi="Times New Roman" w:cs="Times New Roman"/>
          <w:sz w:val="24"/>
          <w:szCs w:val="28"/>
        </w:rPr>
        <w:t>8</w:t>
      </w:r>
    </w:p>
    <w:p w14:paraId="640BA672" w14:textId="77777777" w:rsidR="0063465A" w:rsidRPr="003F540E" w:rsidRDefault="0063465A" w:rsidP="007406A3">
      <w:pPr>
        <w:pStyle w:val="3--Z"/>
        <w:rPr>
          <w:rFonts w:ascii="Times New Roman" w:eastAsia="宋体" w:hAnsi="Times New Roman" w:cs="Times New Roman"/>
        </w:rPr>
      </w:pPr>
    </w:p>
    <w:p w14:paraId="23376CE4" w14:textId="11F58158" w:rsidR="00E61A7A" w:rsidRDefault="00E61A7A" w:rsidP="00CB4D02">
      <w:r>
        <w:br w:type="page"/>
      </w:r>
    </w:p>
    <w:p w14:paraId="1FD02D6D" w14:textId="77777777" w:rsidR="00E61A7A" w:rsidRPr="00456432" w:rsidRDefault="00E61A7A" w:rsidP="00E61A7A">
      <w:pPr>
        <w:pStyle w:val="1-Z"/>
        <w:rPr>
          <w:rFonts w:eastAsia="宋体"/>
        </w:rPr>
      </w:pPr>
      <w:bookmarkStart w:id="46" w:name="_Toc156087858"/>
      <w:r w:rsidRPr="00456432">
        <w:lastRenderedPageBreak/>
        <w:t>References</w:t>
      </w:r>
      <w:bookmarkEnd w:id="46"/>
    </w:p>
    <w:p w14:paraId="5D6346C7" w14:textId="59B0AE5F" w:rsidR="005153E1" w:rsidRPr="00EE1A1F" w:rsidRDefault="00EE1A1F" w:rsidP="005153E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E1A1F">
        <w:rPr>
          <w:rFonts w:ascii="Times New Roman" w:hAnsi="Times New Roman" w:cs="Times New Roman"/>
        </w:rPr>
        <w:t>S</w:t>
      </w:r>
      <w:r w:rsidR="005153E1" w:rsidRPr="00EE1A1F">
        <w:rPr>
          <w:rFonts w:ascii="Times New Roman" w:hAnsi="Times New Roman" w:cs="Times New Roman"/>
        </w:rPr>
        <w:fldChar w:fldCharType="begin"/>
      </w:r>
      <w:r w:rsidR="005153E1" w:rsidRPr="00EE1A1F">
        <w:rPr>
          <w:rFonts w:ascii="Times New Roman" w:hAnsi="Times New Roman" w:cs="Times New Roman"/>
        </w:rPr>
        <w:instrText xml:space="preserve"> ADDIN EN.REFLIST </w:instrText>
      </w:r>
      <w:r w:rsidR="005153E1" w:rsidRPr="00EE1A1F">
        <w:rPr>
          <w:rFonts w:ascii="Times New Roman" w:hAnsi="Times New Roman" w:cs="Times New Roman"/>
        </w:rPr>
        <w:fldChar w:fldCharType="separate"/>
      </w:r>
      <w:r w:rsidR="005153E1" w:rsidRPr="00EE1A1F">
        <w:rPr>
          <w:rFonts w:ascii="Times New Roman" w:hAnsi="Times New Roman" w:cs="Times New Roman"/>
        </w:rPr>
        <w:t>1</w:t>
      </w:r>
      <w:r w:rsidR="005153E1" w:rsidRPr="00EE1A1F">
        <w:rPr>
          <w:rFonts w:ascii="Times New Roman" w:hAnsi="Times New Roman" w:cs="Times New Roman"/>
        </w:rPr>
        <w:tab/>
        <w:t xml:space="preserve">Lu, G., Cui, C., Zhang, W., Liu, Y. &amp; Huo, F. Synthesis and Self-Assembly of Monodispersed Metal-Organic Framework Microcrystals. </w:t>
      </w:r>
      <w:r w:rsidR="005153E1" w:rsidRPr="00EE1A1F">
        <w:rPr>
          <w:rFonts w:ascii="Times New Roman" w:hAnsi="Times New Roman" w:cs="Times New Roman"/>
          <w:i/>
        </w:rPr>
        <w:t>Chem. Asian J.</w:t>
      </w:r>
      <w:r w:rsidR="005153E1" w:rsidRPr="00EE1A1F">
        <w:rPr>
          <w:rFonts w:ascii="Times New Roman" w:hAnsi="Times New Roman" w:cs="Times New Roman"/>
        </w:rPr>
        <w:t xml:space="preserve"> </w:t>
      </w:r>
      <w:r w:rsidR="005153E1" w:rsidRPr="00EE1A1F">
        <w:rPr>
          <w:rFonts w:ascii="Times New Roman" w:hAnsi="Times New Roman" w:cs="Times New Roman"/>
          <w:b/>
        </w:rPr>
        <w:t>8</w:t>
      </w:r>
      <w:r w:rsidR="005153E1" w:rsidRPr="00EE1A1F">
        <w:rPr>
          <w:rFonts w:ascii="Times New Roman" w:hAnsi="Times New Roman" w:cs="Times New Roman"/>
        </w:rPr>
        <w:t>, 69-72 (2013).</w:t>
      </w:r>
    </w:p>
    <w:p w14:paraId="0CC22353" w14:textId="6A1E678C" w:rsidR="005153E1" w:rsidRPr="00EE1A1F" w:rsidRDefault="00EE1A1F" w:rsidP="005153E1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E1A1F">
        <w:rPr>
          <w:rFonts w:ascii="Times New Roman" w:hAnsi="Times New Roman" w:cs="Times New Roman"/>
        </w:rPr>
        <w:t>S</w:t>
      </w:r>
      <w:r w:rsidR="005153E1" w:rsidRPr="00EE1A1F">
        <w:rPr>
          <w:rFonts w:ascii="Times New Roman" w:hAnsi="Times New Roman" w:cs="Times New Roman"/>
        </w:rPr>
        <w:t>2</w:t>
      </w:r>
      <w:r w:rsidR="005153E1" w:rsidRPr="00EE1A1F">
        <w:rPr>
          <w:rFonts w:ascii="Times New Roman" w:hAnsi="Times New Roman" w:cs="Times New Roman"/>
        </w:rPr>
        <w:tab/>
        <w:t xml:space="preserve">Le Roux, S. &amp; Petkov, V. ISAACS - interactive structure analysis of amorphous and crystalline systems. </w:t>
      </w:r>
      <w:r w:rsidR="005153E1" w:rsidRPr="00EE1A1F">
        <w:rPr>
          <w:rFonts w:ascii="Times New Roman" w:hAnsi="Times New Roman" w:cs="Times New Roman"/>
          <w:i/>
        </w:rPr>
        <w:t>J. Appl. Crystallogr.</w:t>
      </w:r>
      <w:r w:rsidR="005153E1" w:rsidRPr="00EE1A1F">
        <w:rPr>
          <w:rFonts w:ascii="Times New Roman" w:hAnsi="Times New Roman" w:cs="Times New Roman"/>
        </w:rPr>
        <w:t xml:space="preserve"> </w:t>
      </w:r>
      <w:r w:rsidR="005153E1" w:rsidRPr="00EE1A1F">
        <w:rPr>
          <w:rFonts w:ascii="Times New Roman" w:hAnsi="Times New Roman" w:cs="Times New Roman"/>
          <w:b/>
        </w:rPr>
        <w:t>43</w:t>
      </w:r>
      <w:r w:rsidR="005153E1" w:rsidRPr="00EE1A1F">
        <w:rPr>
          <w:rFonts w:ascii="Times New Roman" w:hAnsi="Times New Roman" w:cs="Times New Roman"/>
        </w:rPr>
        <w:t>, 181-185 (2010).</w:t>
      </w:r>
    </w:p>
    <w:p w14:paraId="126FD893" w14:textId="2B7A4552" w:rsidR="00D40AD8" w:rsidRPr="00CB4D02" w:rsidRDefault="005153E1" w:rsidP="00CB4D02">
      <w:r w:rsidRPr="00EE1A1F">
        <w:rPr>
          <w:rFonts w:ascii="Times New Roman" w:hAnsi="Times New Roman" w:cs="Times New Roman"/>
        </w:rPr>
        <w:fldChar w:fldCharType="end"/>
      </w:r>
    </w:p>
    <w:sectPr w:rsidR="00D40AD8" w:rsidRPr="00CB4D02">
      <w:footerReference w:type="default" r:id="rId6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13D51F" w14:textId="77777777" w:rsidR="00036EA4" w:rsidRDefault="00036EA4" w:rsidP="003D0519">
      <w:r>
        <w:separator/>
      </w:r>
    </w:p>
  </w:endnote>
  <w:endnote w:type="continuationSeparator" w:id="0">
    <w:p w14:paraId="18637CD0" w14:textId="77777777" w:rsidR="00036EA4" w:rsidRDefault="00036EA4" w:rsidP="003D0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dvOT2e364b11">
    <w:altName w:val="Cambria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72447345"/>
      <w:docPartObj>
        <w:docPartGallery w:val="Page Numbers (Bottom of Page)"/>
        <w:docPartUnique/>
      </w:docPartObj>
    </w:sdtPr>
    <w:sdtEndPr/>
    <w:sdtContent>
      <w:p w14:paraId="1889ADBA" w14:textId="47470EFC" w:rsidR="0071077A" w:rsidRDefault="007E330E">
        <w:pPr>
          <w:pStyle w:val="Footer"/>
          <w:jc w:val="center"/>
        </w:pPr>
        <w:r w:rsidRPr="007E330E">
          <w:rPr>
            <w:rFonts w:ascii="Times New Roman" w:hAnsi="Times New Roman" w:cs="Times New Roman"/>
          </w:rPr>
          <w:t>S</w:t>
        </w:r>
        <w:r w:rsidR="0071077A" w:rsidRPr="0071077A">
          <w:rPr>
            <w:rFonts w:ascii="Times New Roman" w:hAnsi="Times New Roman" w:cs="Times New Roman"/>
          </w:rPr>
          <w:fldChar w:fldCharType="begin"/>
        </w:r>
        <w:r w:rsidR="0071077A" w:rsidRPr="0071077A">
          <w:rPr>
            <w:rFonts w:ascii="Times New Roman" w:hAnsi="Times New Roman" w:cs="Times New Roman"/>
          </w:rPr>
          <w:instrText>PAGE   \* MERGEFORMAT</w:instrText>
        </w:r>
        <w:r w:rsidR="0071077A" w:rsidRPr="0071077A">
          <w:rPr>
            <w:rFonts w:ascii="Times New Roman" w:hAnsi="Times New Roman" w:cs="Times New Roman"/>
          </w:rPr>
          <w:fldChar w:fldCharType="separate"/>
        </w:r>
        <w:r w:rsidR="0071077A" w:rsidRPr="0071077A">
          <w:rPr>
            <w:rFonts w:ascii="Times New Roman" w:hAnsi="Times New Roman" w:cs="Times New Roman"/>
            <w:lang w:val="zh-CN"/>
          </w:rPr>
          <w:t>2</w:t>
        </w:r>
        <w:r w:rsidR="0071077A" w:rsidRPr="0071077A">
          <w:rPr>
            <w:rFonts w:ascii="Times New Roman" w:hAnsi="Times New Roman" w:cs="Times New Roman"/>
          </w:rPr>
          <w:fldChar w:fldCharType="end"/>
        </w:r>
      </w:p>
    </w:sdtContent>
  </w:sdt>
  <w:p w14:paraId="0C0E910B" w14:textId="77777777" w:rsidR="0071077A" w:rsidRDefault="007107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B9EBDB" w14:textId="77777777" w:rsidR="00036EA4" w:rsidRDefault="00036EA4" w:rsidP="003D0519">
      <w:r>
        <w:separator/>
      </w:r>
    </w:p>
  </w:footnote>
  <w:footnote w:type="continuationSeparator" w:id="0">
    <w:p w14:paraId="5F849A95" w14:textId="77777777" w:rsidR="00036EA4" w:rsidRDefault="00036EA4" w:rsidP="003D05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563FD"/>
    <w:multiLevelType w:val="hybridMultilevel"/>
    <w:tmpl w:val="8AAC919E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5744999"/>
    <w:multiLevelType w:val="hybridMultilevel"/>
    <w:tmpl w:val="F2EE4022"/>
    <w:lvl w:ilvl="0" w:tplc="7F464336">
      <w:start w:val="1"/>
      <w:numFmt w:val="decimal"/>
      <w:lvlText w:val="%1."/>
      <w:lvlJc w:val="left"/>
      <w:pPr>
        <w:ind w:left="360" w:hanging="360"/>
      </w:pPr>
      <w:rPr>
        <w:rFonts w:eastAsia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1175F35"/>
    <w:multiLevelType w:val="hybridMultilevel"/>
    <w:tmpl w:val="8AAC919E"/>
    <w:lvl w:ilvl="0" w:tplc="DB90CC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-ZZ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pswwrz9twreoex9fl5fv5cppvpextppdw2&quot;&gt;JACS-ZZH&lt;record-ids&gt;&lt;item&gt;38&lt;/item&gt;&lt;item&gt;39&lt;/item&gt;&lt;/record-ids&gt;&lt;/item&gt;&lt;/Libraries&gt;"/>
  </w:docVars>
  <w:rsids>
    <w:rsidRoot w:val="007D0C30"/>
    <w:rsid w:val="000013C9"/>
    <w:rsid w:val="00001C30"/>
    <w:rsid w:val="000056C1"/>
    <w:rsid w:val="00006ADF"/>
    <w:rsid w:val="00007468"/>
    <w:rsid w:val="00011530"/>
    <w:rsid w:val="00014D99"/>
    <w:rsid w:val="00014FC7"/>
    <w:rsid w:val="00017050"/>
    <w:rsid w:val="00022E81"/>
    <w:rsid w:val="00024413"/>
    <w:rsid w:val="00025E04"/>
    <w:rsid w:val="00026C2C"/>
    <w:rsid w:val="000271AC"/>
    <w:rsid w:val="00032777"/>
    <w:rsid w:val="00033C10"/>
    <w:rsid w:val="000350FA"/>
    <w:rsid w:val="00036EA4"/>
    <w:rsid w:val="000374DA"/>
    <w:rsid w:val="00043157"/>
    <w:rsid w:val="000433AF"/>
    <w:rsid w:val="00044992"/>
    <w:rsid w:val="00044FFC"/>
    <w:rsid w:val="00047F9A"/>
    <w:rsid w:val="00057622"/>
    <w:rsid w:val="000576E6"/>
    <w:rsid w:val="00060200"/>
    <w:rsid w:val="00062462"/>
    <w:rsid w:val="000626E1"/>
    <w:rsid w:val="00064C67"/>
    <w:rsid w:val="000665C6"/>
    <w:rsid w:val="00072302"/>
    <w:rsid w:val="00072771"/>
    <w:rsid w:val="0007386B"/>
    <w:rsid w:val="00081ACB"/>
    <w:rsid w:val="000820DC"/>
    <w:rsid w:val="00084D03"/>
    <w:rsid w:val="00090FBC"/>
    <w:rsid w:val="00094E36"/>
    <w:rsid w:val="00095399"/>
    <w:rsid w:val="00095FDA"/>
    <w:rsid w:val="000A2C8D"/>
    <w:rsid w:val="000A2E12"/>
    <w:rsid w:val="000A63CC"/>
    <w:rsid w:val="000B042B"/>
    <w:rsid w:val="000B16D6"/>
    <w:rsid w:val="000B39D2"/>
    <w:rsid w:val="000B5DDA"/>
    <w:rsid w:val="000B73EB"/>
    <w:rsid w:val="000B77B0"/>
    <w:rsid w:val="000B7831"/>
    <w:rsid w:val="000B7C1F"/>
    <w:rsid w:val="000C0C38"/>
    <w:rsid w:val="000C266B"/>
    <w:rsid w:val="000C2A5F"/>
    <w:rsid w:val="000C5B64"/>
    <w:rsid w:val="000C7221"/>
    <w:rsid w:val="000C72E0"/>
    <w:rsid w:val="000D06CE"/>
    <w:rsid w:val="000D0834"/>
    <w:rsid w:val="000D13B1"/>
    <w:rsid w:val="000D2190"/>
    <w:rsid w:val="000D2D12"/>
    <w:rsid w:val="000D2E02"/>
    <w:rsid w:val="000D35A9"/>
    <w:rsid w:val="000D3780"/>
    <w:rsid w:val="000D5867"/>
    <w:rsid w:val="000D672B"/>
    <w:rsid w:val="000E1F09"/>
    <w:rsid w:val="000E203B"/>
    <w:rsid w:val="000E2C18"/>
    <w:rsid w:val="000E312B"/>
    <w:rsid w:val="000E5AD8"/>
    <w:rsid w:val="000F1562"/>
    <w:rsid w:val="000F27CB"/>
    <w:rsid w:val="000F2C3E"/>
    <w:rsid w:val="000F35FC"/>
    <w:rsid w:val="000F3F05"/>
    <w:rsid w:val="000F40E6"/>
    <w:rsid w:val="000F5C59"/>
    <w:rsid w:val="000F64FD"/>
    <w:rsid w:val="000F6E58"/>
    <w:rsid w:val="00100E5B"/>
    <w:rsid w:val="001018E8"/>
    <w:rsid w:val="00101939"/>
    <w:rsid w:val="00105239"/>
    <w:rsid w:val="001112CE"/>
    <w:rsid w:val="001140D4"/>
    <w:rsid w:val="001178CB"/>
    <w:rsid w:val="0012333E"/>
    <w:rsid w:val="00123D91"/>
    <w:rsid w:val="0012618E"/>
    <w:rsid w:val="00126F74"/>
    <w:rsid w:val="001324F6"/>
    <w:rsid w:val="001342EE"/>
    <w:rsid w:val="00135627"/>
    <w:rsid w:val="00141C64"/>
    <w:rsid w:val="0014787B"/>
    <w:rsid w:val="00150193"/>
    <w:rsid w:val="0015167A"/>
    <w:rsid w:val="00151DA5"/>
    <w:rsid w:val="001523D1"/>
    <w:rsid w:val="00153C9A"/>
    <w:rsid w:val="00154F58"/>
    <w:rsid w:val="00157A59"/>
    <w:rsid w:val="00162789"/>
    <w:rsid w:val="00164E66"/>
    <w:rsid w:val="0016680F"/>
    <w:rsid w:val="001671ED"/>
    <w:rsid w:val="0016767F"/>
    <w:rsid w:val="00170970"/>
    <w:rsid w:val="00170B59"/>
    <w:rsid w:val="00171271"/>
    <w:rsid w:val="00173E55"/>
    <w:rsid w:val="00175BBE"/>
    <w:rsid w:val="00177C0D"/>
    <w:rsid w:val="00180419"/>
    <w:rsid w:val="00180AA9"/>
    <w:rsid w:val="001842DC"/>
    <w:rsid w:val="0018486D"/>
    <w:rsid w:val="00186C9E"/>
    <w:rsid w:val="00186EB5"/>
    <w:rsid w:val="0019070E"/>
    <w:rsid w:val="00191877"/>
    <w:rsid w:val="0019447F"/>
    <w:rsid w:val="00195B60"/>
    <w:rsid w:val="00197066"/>
    <w:rsid w:val="001A01B3"/>
    <w:rsid w:val="001A05D9"/>
    <w:rsid w:val="001A111B"/>
    <w:rsid w:val="001A1BF1"/>
    <w:rsid w:val="001A1E44"/>
    <w:rsid w:val="001A3F57"/>
    <w:rsid w:val="001A4634"/>
    <w:rsid w:val="001A62B8"/>
    <w:rsid w:val="001A6C2D"/>
    <w:rsid w:val="001A7190"/>
    <w:rsid w:val="001A758F"/>
    <w:rsid w:val="001B0EF9"/>
    <w:rsid w:val="001B1171"/>
    <w:rsid w:val="001B221E"/>
    <w:rsid w:val="001B2AB1"/>
    <w:rsid w:val="001B2BE8"/>
    <w:rsid w:val="001B76AA"/>
    <w:rsid w:val="001B7BC5"/>
    <w:rsid w:val="001C00C0"/>
    <w:rsid w:val="001C08C0"/>
    <w:rsid w:val="001C1361"/>
    <w:rsid w:val="001C33F9"/>
    <w:rsid w:val="001C3B1C"/>
    <w:rsid w:val="001C40D3"/>
    <w:rsid w:val="001C4E23"/>
    <w:rsid w:val="001C567A"/>
    <w:rsid w:val="001C590E"/>
    <w:rsid w:val="001C65F9"/>
    <w:rsid w:val="001D22EF"/>
    <w:rsid w:val="001D2310"/>
    <w:rsid w:val="001D4341"/>
    <w:rsid w:val="001D5ECB"/>
    <w:rsid w:val="001D6735"/>
    <w:rsid w:val="001D7030"/>
    <w:rsid w:val="001E04FC"/>
    <w:rsid w:val="001E2719"/>
    <w:rsid w:val="001E31F5"/>
    <w:rsid w:val="001E56ED"/>
    <w:rsid w:val="001E7172"/>
    <w:rsid w:val="001F44BA"/>
    <w:rsid w:val="001F494B"/>
    <w:rsid w:val="001F4FBE"/>
    <w:rsid w:val="001F50F4"/>
    <w:rsid w:val="001F712A"/>
    <w:rsid w:val="001F74D4"/>
    <w:rsid w:val="00200D7E"/>
    <w:rsid w:val="00202D2F"/>
    <w:rsid w:val="00203B81"/>
    <w:rsid w:val="00204379"/>
    <w:rsid w:val="00204DEE"/>
    <w:rsid w:val="00205BE0"/>
    <w:rsid w:val="00205DF1"/>
    <w:rsid w:val="00206871"/>
    <w:rsid w:val="00206F49"/>
    <w:rsid w:val="00210B58"/>
    <w:rsid w:val="002110CD"/>
    <w:rsid w:val="00212B3F"/>
    <w:rsid w:val="002131D1"/>
    <w:rsid w:val="002154A7"/>
    <w:rsid w:val="00215BEE"/>
    <w:rsid w:val="0021647D"/>
    <w:rsid w:val="00216F49"/>
    <w:rsid w:val="002173C2"/>
    <w:rsid w:val="0021796C"/>
    <w:rsid w:val="002179FD"/>
    <w:rsid w:val="00220843"/>
    <w:rsid w:val="00220C60"/>
    <w:rsid w:val="002227E9"/>
    <w:rsid w:val="00233014"/>
    <w:rsid w:val="00233AE1"/>
    <w:rsid w:val="00235A1C"/>
    <w:rsid w:val="0024189F"/>
    <w:rsid w:val="00243A5B"/>
    <w:rsid w:val="002442A2"/>
    <w:rsid w:val="0024567D"/>
    <w:rsid w:val="00246437"/>
    <w:rsid w:val="00250108"/>
    <w:rsid w:val="00252A6B"/>
    <w:rsid w:val="002533EE"/>
    <w:rsid w:val="0025361E"/>
    <w:rsid w:val="0025362C"/>
    <w:rsid w:val="00254F37"/>
    <w:rsid w:val="0025530B"/>
    <w:rsid w:val="00256793"/>
    <w:rsid w:val="0025694D"/>
    <w:rsid w:val="00261E37"/>
    <w:rsid w:val="0026516B"/>
    <w:rsid w:val="00265AAF"/>
    <w:rsid w:val="00265D23"/>
    <w:rsid w:val="00267C8A"/>
    <w:rsid w:val="00274071"/>
    <w:rsid w:val="002806CF"/>
    <w:rsid w:val="00283547"/>
    <w:rsid w:val="00283D6E"/>
    <w:rsid w:val="00284874"/>
    <w:rsid w:val="0028515A"/>
    <w:rsid w:val="00287969"/>
    <w:rsid w:val="00287EFB"/>
    <w:rsid w:val="00290640"/>
    <w:rsid w:val="00291B95"/>
    <w:rsid w:val="00291D47"/>
    <w:rsid w:val="002939E3"/>
    <w:rsid w:val="0029475D"/>
    <w:rsid w:val="002948F2"/>
    <w:rsid w:val="00295607"/>
    <w:rsid w:val="00295C8E"/>
    <w:rsid w:val="002975D1"/>
    <w:rsid w:val="002A041F"/>
    <w:rsid w:val="002A26C9"/>
    <w:rsid w:val="002A357E"/>
    <w:rsid w:val="002A723C"/>
    <w:rsid w:val="002B4C9F"/>
    <w:rsid w:val="002B4D91"/>
    <w:rsid w:val="002B5445"/>
    <w:rsid w:val="002B6D54"/>
    <w:rsid w:val="002C0F19"/>
    <w:rsid w:val="002C3BAF"/>
    <w:rsid w:val="002C69A8"/>
    <w:rsid w:val="002C6E03"/>
    <w:rsid w:val="002C6EE6"/>
    <w:rsid w:val="002C7285"/>
    <w:rsid w:val="002D0983"/>
    <w:rsid w:val="002D32CB"/>
    <w:rsid w:val="002D3F9C"/>
    <w:rsid w:val="002D4770"/>
    <w:rsid w:val="002D4B1C"/>
    <w:rsid w:val="002D59BA"/>
    <w:rsid w:val="002D63A3"/>
    <w:rsid w:val="002D695B"/>
    <w:rsid w:val="002D6FA8"/>
    <w:rsid w:val="002D7AE7"/>
    <w:rsid w:val="002E1894"/>
    <w:rsid w:val="002E266D"/>
    <w:rsid w:val="002E4278"/>
    <w:rsid w:val="002E792E"/>
    <w:rsid w:val="002F0E07"/>
    <w:rsid w:val="002F227B"/>
    <w:rsid w:val="002F3911"/>
    <w:rsid w:val="002F42FC"/>
    <w:rsid w:val="002F4520"/>
    <w:rsid w:val="002F5489"/>
    <w:rsid w:val="002F6855"/>
    <w:rsid w:val="002F7FDD"/>
    <w:rsid w:val="0030001D"/>
    <w:rsid w:val="0030418B"/>
    <w:rsid w:val="0030680F"/>
    <w:rsid w:val="003071E3"/>
    <w:rsid w:val="00307732"/>
    <w:rsid w:val="00311430"/>
    <w:rsid w:val="0031181D"/>
    <w:rsid w:val="00313A8C"/>
    <w:rsid w:val="003142C9"/>
    <w:rsid w:val="00316095"/>
    <w:rsid w:val="0032027B"/>
    <w:rsid w:val="00320DEF"/>
    <w:rsid w:val="00321927"/>
    <w:rsid w:val="00321FD8"/>
    <w:rsid w:val="003248DE"/>
    <w:rsid w:val="00324D57"/>
    <w:rsid w:val="00325F8B"/>
    <w:rsid w:val="00327DFF"/>
    <w:rsid w:val="00327EA8"/>
    <w:rsid w:val="003371DD"/>
    <w:rsid w:val="00342AAC"/>
    <w:rsid w:val="00342BEF"/>
    <w:rsid w:val="003461C1"/>
    <w:rsid w:val="00347BBD"/>
    <w:rsid w:val="00347D98"/>
    <w:rsid w:val="00351B59"/>
    <w:rsid w:val="003521A1"/>
    <w:rsid w:val="0035559F"/>
    <w:rsid w:val="00356A60"/>
    <w:rsid w:val="0035711C"/>
    <w:rsid w:val="0035734A"/>
    <w:rsid w:val="0035796A"/>
    <w:rsid w:val="00357AF6"/>
    <w:rsid w:val="00360C5D"/>
    <w:rsid w:val="00360F14"/>
    <w:rsid w:val="00364DAF"/>
    <w:rsid w:val="00365B12"/>
    <w:rsid w:val="00365BD9"/>
    <w:rsid w:val="00366D79"/>
    <w:rsid w:val="003672FB"/>
    <w:rsid w:val="00370C4E"/>
    <w:rsid w:val="003715F9"/>
    <w:rsid w:val="00374442"/>
    <w:rsid w:val="003774A5"/>
    <w:rsid w:val="00377BAC"/>
    <w:rsid w:val="00380B34"/>
    <w:rsid w:val="00382876"/>
    <w:rsid w:val="00382DD8"/>
    <w:rsid w:val="00383D70"/>
    <w:rsid w:val="003844EB"/>
    <w:rsid w:val="0038493B"/>
    <w:rsid w:val="00384CE6"/>
    <w:rsid w:val="00386DF3"/>
    <w:rsid w:val="003934B6"/>
    <w:rsid w:val="003947B2"/>
    <w:rsid w:val="003954BB"/>
    <w:rsid w:val="003978E2"/>
    <w:rsid w:val="00397D49"/>
    <w:rsid w:val="003A24A3"/>
    <w:rsid w:val="003A5178"/>
    <w:rsid w:val="003B3E56"/>
    <w:rsid w:val="003B4350"/>
    <w:rsid w:val="003B49A5"/>
    <w:rsid w:val="003B503E"/>
    <w:rsid w:val="003B700F"/>
    <w:rsid w:val="003B7664"/>
    <w:rsid w:val="003C0824"/>
    <w:rsid w:val="003C0C89"/>
    <w:rsid w:val="003C5145"/>
    <w:rsid w:val="003C76F3"/>
    <w:rsid w:val="003D0519"/>
    <w:rsid w:val="003D0FDD"/>
    <w:rsid w:val="003D15B1"/>
    <w:rsid w:val="003D3555"/>
    <w:rsid w:val="003D54DB"/>
    <w:rsid w:val="003D59FD"/>
    <w:rsid w:val="003E019D"/>
    <w:rsid w:val="003E04AC"/>
    <w:rsid w:val="003E16ED"/>
    <w:rsid w:val="003E1860"/>
    <w:rsid w:val="003E2146"/>
    <w:rsid w:val="003E23FF"/>
    <w:rsid w:val="003E2D5C"/>
    <w:rsid w:val="003E41CF"/>
    <w:rsid w:val="003E5D9E"/>
    <w:rsid w:val="003E6555"/>
    <w:rsid w:val="003E782F"/>
    <w:rsid w:val="003E7A63"/>
    <w:rsid w:val="003F0667"/>
    <w:rsid w:val="003F225D"/>
    <w:rsid w:val="003F2732"/>
    <w:rsid w:val="003F3A9D"/>
    <w:rsid w:val="003F540E"/>
    <w:rsid w:val="003F6588"/>
    <w:rsid w:val="00400008"/>
    <w:rsid w:val="004001C1"/>
    <w:rsid w:val="00400EB7"/>
    <w:rsid w:val="00401EEE"/>
    <w:rsid w:val="00402E79"/>
    <w:rsid w:val="004030A5"/>
    <w:rsid w:val="00403244"/>
    <w:rsid w:val="004077CC"/>
    <w:rsid w:val="00411D05"/>
    <w:rsid w:val="00413A74"/>
    <w:rsid w:val="004151FA"/>
    <w:rsid w:val="004175E1"/>
    <w:rsid w:val="00417DEA"/>
    <w:rsid w:val="00421460"/>
    <w:rsid w:val="00423652"/>
    <w:rsid w:val="0042382A"/>
    <w:rsid w:val="00426088"/>
    <w:rsid w:val="00430812"/>
    <w:rsid w:val="00432E9E"/>
    <w:rsid w:val="004340B9"/>
    <w:rsid w:val="004356F7"/>
    <w:rsid w:val="00443869"/>
    <w:rsid w:val="00443ECB"/>
    <w:rsid w:val="00445ECE"/>
    <w:rsid w:val="0044637D"/>
    <w:rsid w:val="004470B6"/>
    <w:rsid w:val="004500F6"/>
    <w:rsid w:val="004503F2"/>
    <w:rsid w:val="00450A19"/>
    <w:rsid w:val="00450DC1"/>
    <w:rsid w:val="00452658"/>
    <w:rsid w:val="00452BA9"/>
    <w:rsid w:val="00454F55"/>
    <w:rsid w:val="00456194"/>
    <w:rsid w:val="00456417"/>
    <w:rsid w:val="00456432"/>
    <w:rsid w:val="00460675"/>
    <w:rsid w:val="00461E37"/>
    <w:rsid w:val="00462757"/>
    <w:rsid w:val="004631F7"/>
    <w:rsid w:val="00464B33"/>
    <w:rsid w:val="00467540"/>
    <w:rsid w:val="00472447"/>
    <w:rsid w:val="00475A5F"/>
    <w:rsid w:val="00475C6E"/>
    <w:rsid w:val="0047794C"/>
    <w:rsid w:val="0048675C"/>
    <w:rsid w:val="004874C8"/>
    <w:rsid w:val="0048765A"/>
    <w:rsid w:val="00490E71"/>
    <w:rsid w:val="00490F41"/>
    <w:rsid w:val="004913E4"/>
    <w:rsid w:val="00492A20"/>
    <w:rsid w:val="00495901"/>
    <w:rsid w:val="00496655"/>
    <w:rsid w:val="004A3B91"/>
    <w:rsid w:val="004A5D94"/>
    <w:rsid w:val="004A7515"/>
    <w:rsid w:val="004A7722"/>
    <w:rsid w:val="004B2F2D"/>
    <w:rsid w:val="004B2FEF"/>
    <w:rsid w:val="004B3A38"/>
    <w:rsid w:val="004B3C9B"/>
    <w:rsid w:val="004B4700"/>
    <w:rsid w:val="004B4E98"/>
    <w:rsid w:val="004B5699"/>
    <w:rsid w:val="004B6AF4"/>
    <w:rsid w:val="004B6FC9"/>
    <w:rsid w:val="004C4A07"/>
    <w:rsid w:val="004C4A97"/>
    <w:rsid w:val="004C7776"/>
    <w:rsid w:val="004C7D33"/>
    <w:rsid w:val="004D1376"/>
    <w:rsid w:val="004D2D96"/>
    <w:rsid w:val="004D6F1E"/>
    <w:rsid w:val="004E30E1"/>
    <w:rsid w:val="004E3D84"/>
    <w:rsid w:val="004E4928"/>
    <w:rsid w:val="004E51CC"/>
    <w:rsid w:val="004E6A75"/>
    <w:rsid w:val="004F0AFF"/>
    <w:rsid w:val="004F1DC7"/>
    <w:rsid w:val="004F67B5"/>
    <w:rsid w:val="0050009D"/>
    <w:rsid w:val="00501AF8"/>
    <w:rsid w:val="00503E18"/>
    <w:rsid w:val="005058F3"/>
    <w:rsid w:val="00506302"/>
    <w:rsid w:val="00511933"/>
    <w:rsid w:val="0051395E"/>
    <w:rsid w:val="005153E1"/>
    <w:rsid w:val="00515512"/>
    <w:rsid w:val="00515612"/>
    <w:rsid w:val="00517E9D"/>
    <w:rsid w:val="005204D8"/>
    <w:rsid w:val="005220FC"/>
    <w:rsid w:val="00522949"/>
    <w:rsid w:val="005238E2"/>
    <w:rsid w:val="00523D42"/>
    <w:rsid w:val="00524162"/>
    <w:rsid w:val="005247C3"/>
    <w:rsid w:val="0052631C"/>
    <w:rsid w:val="0053310A"/>
    <w:rsid w:val="005331EB"/>
    <w:rsid w:val="005345DB"/>
    <w:rsid w:val="005352D0"/>
    <w:rsid w:val="0053678F"/>
    <w:rsid w:val="005375D5"/>
    <w:rsid w:val="00537B54"/>
    <w:rsid w:val="0054066F"/>
    <w:rsid w:val="00540EA8"/>
    <w:rsid w:val="005414AA"/>
    <w:rsid w:val="00543859"/>
    <w:rsid w:val="005466F2"/>
    <w:rsid w:val="005501B1"/>
    <w:rsid w:val="00552B78"/>
    <w:rsid w:val="00552E5D"/>
    <w:rsid w:val="00553466"/>
    <w:rsid w:val="00554361"/>
    <w:rsid w:val="00556576"/>
    <w:rsid w:val="0056483E"/>
    <w:rsid w:val="00564D5B"/>
    <w:rsid w:val="0056629D"/>
    <w:rsid w:val="00566C86"/>
    <w:rsid w:val="00567076"/>
    <w:rsid w:val="00570EDC"/>
    <w:rsid w:val="00572D75"/>
    <w:rsid w:val="00572FCB"/>
    <w:rsid w:val="00574D98"/>
    <w:rsid w:val="005760B5"/>
    <w:rsid w:val="00581B08"/>
    <w:rsid w:val="0058319C"/>
    <w:rsid w:val="005910A2"/>
    <w:rsid w:val="00595A38"/>
    <w:rsid w:val="00596CCA"/>
    <w:rsid w:val="005A1AB9"/>
    <w:rsid w:val="005A201B"/>
    <w:rsid w:val="005A46A8"/>
    <w:rsid w:val="005A64E1"/>
    <w:rsid w:val="005A6B60"/>
    <w:rsid w:val="005B21AE"/>
    <w:rsid w:val="005B5F7A"/>
    <w:rsid w:val="005B7CEB"/>
    <w:rsid w:val="005C1312"/>
    <w:rsid w:val="005C1C8F"/>
    <w:rsid w:val="005C1D31"/>
    <w:rsid w:val="005C483B"/>
    <w:rsid w:val="005D51E9"/>
    <w:rsid w:val="005E2450"/>
    <w:rsid w:val="005E48A5"/>
    <w:rsid w:val="005E4A4D"/>
    <w:rsid w:val="005F0E28"/>
    <w:rsid w:val="005F14B3"/>
    <w:rsid w:val="005F170A"/>
    <w:rsid w:val="005F2C86"/>
    <w:rsid w:val="0060207F"/>
    <w:rsid w:val="00602E9E"/>
    <w:rsid w:val="00604823"/>
    <w:rsid w:val="0060670C"/>
    <w:rsid w:val="00610D58"/>
    <w:rsid w:val="006115B9"/>
    <w:rsid w:val="00611EDB"/>
    <w:rsid w:val="00620A60"/>
    <w:rsid w:val="00620EA6"/>
    <w:rsid w:val="00621FA6"/>
    <w:rsid w:val="0062345E"/>
    <w:rsid w:val="00623747"/>
    <w:rsid w:val="00623962"/>
    <w:rsid w:val="006239FB"/>
    <w:rsid w:val="00625B8D"/>
    <w:rsid w:val="00630593"/>
    <w:rsid w:val="006323CE"/>
    <w:rsid w:val="00632F92"/>
    <w:rsid w:val="00633F92"/>
    <w:rsid w:val="0063465A"/>
    <w:rsid w:val="006371D8"/>
    <w:rsid w:val="006402C4"/>
    <w:rsid w:val="00641323"/>
    <w:rsid w:val="0064233C"/>
    <w:rsid w:val="00642638"/>
    <w:rsid w:val="0064509C"/>
    <w:rsid w:val="00645AEB"/>
    <w:rsid w:val="00646270"/>
    <w:rsid w:val="006476E6"/>
    <w:rsid w:val="0066077A"/>
    <w:rsid w:val="00664951"/>
    <w:rsid w:val="00667B9F"/>
    <w:rsid w:val="00670405"/>
    <w:rsid w:val="0067100E"/>
    <w:rsid w:val="00671BC2"/>
    <w:rsid w:val="00673A61"/>
    <w:rsid w:val="00673C0D"/>
    <w:rsid w:val="00674106"/>
    <w:rsid w:val="006747B0"/>
    <w:rsid w:val="006759E3"/>
    <w:rsid w:val="0067672C"/>
    <w:rsid w:val="00676BC1"/>
    <w:rsid w:val="00676F22"/>
    <w:rsid w:val="00677DD5"/>
    <w:rsid w:val="00680533"/>
    <w:rsid w:val="00682C48"/>
    <w:rsid w:val="0068537D"/>
    <w:rsid w:val="00686BC6"/>
    <w:rsid w:val="00690082"/>
    <w:rsid w:val="00690C64"/>
    <w:rsid w:val="00691BA8"/>
    <w:rsid w:val="00693374"/>
    <w:rsid w:val="006A1154"/>
    <w:rsid w:val="006A30CD"/>
    <w:rsid w:val="006A37E7"/>
    <w:rsid w:val="006A5B6F"/>
    <w:rsid w:val="006A607D"/>
    <w:rsid w:val="006B4234"/>
    <w:rsid w:val="006B51F8"/>
    <w:rsid w:val="006B552F"/>
    <w:rsid w:val="006B60CE"/>
    <w:rsid w:val="006B6104"/>
    <w:rsid w:val="006B63A8"/>
    <w:rsid w:val="006B6BFB"/>
    <w:rsid w:val="006B6CB8"/>
    <w:rsid w:val="006B6FB9"/>
    <w:rsid w:val="006B715D"/>
    <w:rsid w:val="006C0229"/>
    <w:rsid w:val="006C0A5E"/>
    <w:rsid w:val="006C2D68"/>
    <w:rsid w:val="006C384B"/>
    <w:rsid w:val="006C45F8"/>
    <w:rsid w:val="006C5AF6"/>
    <w:rsid w:val="006D0E56"/>
    <w:rsid w:val="006D5EF6"/>
    <w:rsid w:val="006D6125"/>
    <w:rsid w:val="006E0ABF"/>
    <w:rsid w:val="006E3888"/>
    <w:rsid w:val="006E3EEA"/>
    <w:rsid w:val="006E3F84"/>
    <w:rsid w:val="006F2F4D"/>
    <w:rsid w:val="006F3D1F"/>
    <w:rsid w:val="006F4295"/>
    <w:rsid w:val="006F47D1"/>
    <w:rsid w:val="006F54E9"/>
    <w:rsid w:val="006F5E92"/>
    <w:rsid w:val="0070089F"/>
    <w:rsid w:val="0070098D"/>
    <w:rsid w:val="00700E16"/>
    <w:rsid w:val="007015AF"/>
    <w:rsid w:val="00701856"/>
    <w:rsid w:val="00701DB3"/>
    <w:rsid w:val="007039AC"/>
    <w:rsid w:val="00703AEA"/>
    <w:rsid w:val="007046FA"/>
    <w:rsid w:val="00705087"/>
    <w:rsid w:val="0070602E"/>
    <w:rsid w:val="007069BD"/>
    <w:rsid w:val="0071002F"/>
    <w:rsid w:val="0071077A"/>
    <w:rsid w:val="0071208F"/>
    <w:rsid w:val="007127F8"/>
    <w:rsid w:val="007151E6"/>
    <w:rsid w:val="00715E7F"/>
    <w:rsid w:val="00715ED1"/>
    <w:rsid w:val="00724661"/>
    <w:rsid w:val="0072486F"/>
    <w:rsid w:val="007274EC"/>
    <w:rsid w:val="00727775"/>
    <w:rsid w:val="00727E52"/>
    <w:rsid w:val="00731046"/>
    <w:rsid w:val="00734573"/>
    <w:rsid w:val="00735129"/>
    <w:rsid w:val="007360C6"/>
    <w:rsid w:val="00736E21"/>
    <w:rsid w:val="00737179"/>
    <w:rsid w:val="007406A3"/>
    <w:rsid w:val="00741D47"/>
    <w:rsid w:val="00744670"/>
    <w:rsid w:val="0074532E"/>
    <w:rsid w:val="00746A74"/>
    <w:rsid w:val="00750836"/>
    <w:rsid w:val="0075142C"/>
    <w:rsid w:val="0075351E"/>
    <w:rsid w:val="007537D9"/>
    <w:rsid w:val="00760933"/>
    <w:rsid w:val="007614D6"/>
    <w:rsid w:val="007618D4"/>
    <w:rsid w:val="00763C23"/>
    <w:rsid w:val="00766FD6"/>
    <w:rsid w:val="00770D43"/>
    <w:rsid w:val="00770DCC"/>
    <w:rsid w:val="007718A7"/>
    <w:rsid w:val="00771CAC"/>
    <w:rsid w:val="007732D4"/>
    <w:rsid w:val="00775540"/>
    <w:rsid w:val="00776DDA"/>
    <w:rsid w:val="00782048"/>
    <w:rsid w:val="00782E7D"/>
    <w:rsid w:val="007873F9"/>
    <w:rsid w:val="00792674"/>
    <w:rsid w:val="00794443"/>
    <w:rsid w:val="00794F8D"/>
    <w:rsid w:val="00796A63"/>
    <w:rsid w:val="007A3AC4"/>
    <w:rsid w:val="007A476A"/>
    <w:rsid w:val="007A485B"/>
    <w:rsid w:val="007A568D"/>
    <w:rsid w:val="007A71D4"/>
    <w:rsid w:val="007B1CD1"/>
    <w:rsid w:val="007B4480"/>
    <w:rsid w:val="007B5510"/>
    <w:rsid w:val="007B5874"/>
    <w:rsid w:val="007C2FB6"/>
    <w:rsid w:val="007C4611"/>
    <w:rsid w:val="007C5C18"/>
    <w:rsid w:val="007C68A6"/>
    <w:rsid w:val="007C6C57"/>
    <w:rsid w:val="007D0C30"/>
    <w:rsid w:val="007D282F"/>
    <w:rsid w:val="007D30F2"/>
    <w:rsid w:val="007D34FF"/>
    <w:rsid w:val="007D410D"/>
    <w:rsid w:val="007D5098"/>
    <w:rsid w:val="007D5983"/>
    <w:rsid w:val="007D764F"/>
    <w:rsid w:val="007E1526"/>
    <w:rsid w:val="007E330E"/>
    <w:rsid w:val="007E3758"/>
    <w:rsid w:val="007E6590"/>
    <w:rsid w:val="007E71F5"/>
    <w:rsid w:val="007E7220"/>
    <w:rsid w:val="007F0DB1"/>
    <w:rsid w:val="007F1B98"/>
    <w:rsid w:val="007F2855"/>
    <w:rsid w:val="007F3D67"/>
    <w:rsid w:val="007F69B7"/>
    <w:rsid w:val="007F7F6C"/>
    <w:rsid w:val="008033BE"/>
    <w:rsid w:val="0080541F"/>
    <w:rsid w:val="00806331"/>
    <w:rsid w:val="008077F0"/>
    <w:rsid w:val="00811CF3"/>
    <w:rsid w:val="00812A40"/>
    <w:rsid w:val="008137B6"/>
    <w:rsid w:val="008141AD"/>
    <w:rsid w:val="008172A2"/>
    <w:rsid w:val="008173C0"/>
    <w:rsid w:val="00817BA8"/>
    <w:rsid w:val="0082006C"/>
    <w:rsid w:val="00822D48"/>
    <w:rsid w:val="00823A63"/>
    <w:rsid w:val="00823BC7"/>
    <w:rsid w:val="0082400F"/>
    <w:rsid w:val="008247D7"/>
    <w:rsid w:val="0082482D"/>
    <w:rsid w:val="00825D07"/>
    <w:rsid w:val="00831131"/>
    <w:rsid w:val="00831707"/>
    <w:rsid w:val="00833A24"/>
    <w:rsid w:val="00834BCA"/>
    <w:rsid w:val="008377F1"/>
    <w:rsid w:val="00837C61"/>
    <w:rsid w:val="00842016"/>
    <w:rsid w:val="00842535"/>
    <w:rsid w:val="0084411D"/>
    <w:rsid w:val="00844F13"/>
    <w:rsid w:val="0084752D"/>
    <w:rsid w:val="00847E70"/>
    <w:rsid w:val="00855E03"/>
    <w:rsid w:val="0085719F"/>
    <w:rsid w:val="0086005F"/>
    <w:rsid w:val="008609C5"/>
    <w:rsid w:val="008627C8"/>
    <w:rsid w:val="00862C1D"/>
    <w:rsid w:val="00864750"/>
    <w:rsid w:val="00864C4B"/>
    <w:rsid w:val="0087251D"/>
    <w:rsid w:val="00872A8F"/>
    <w:rsid w:val="00876CEB"/>
    <w:rsid w:val="008832A5"/>
    <w:rsid w:val="008841A5"/>
    <w:rsid w:val="00884C9C"/>
    <w:rsid w:val="0088529F"/>
    <w:rsid w:val="00887B33"/>
    <w:rsid w:val="00890820"/>
    <w:rsid w:val="008908B9"/>
    <w:rsid w:val="00890B8C"/>
    <w:rsid w:val="00892549"/>
    <w:rsid w:val="00893F09"/>
    <w:rsid w:val="00893F8E"/>
    <w:rsid w:val="008947F7"/>
    <w:rsid w:val="00895FAD"/>
    <w:rsid w:val="008A14B4"/>
    <w:rsid w:val="008A319B"/>
    <w:rsid w:val="008A486D"/>
    <w:rsid w:val="008A5017"/>
    <w:rsid w:val="008A5D35"/>
    <w:rsid w:val="008A67CE"/>
    <w:rsid w:val="008A73EB"/>
    <w:rsid w:val="008B12BD"/>
    <w:rsid w:val="008B1520"/>
    <w:rsid w:val="008B4126"/>
    <w:rsid w:val="008B695C"/>
    <w:rsid w:val="008B6C5B"/>
    <w:rsid w:val="008B6EA3"/>
    <w:rsid w:val="008C34F3"/>
    <w:rsid w:val="008C39D0"/>
    <w:rsid w:val="008C7F54"/>
    <w:rsid w:val="008D09BB"/>
    <w:rsid w:val="008D1515"/>
    <w:rsid w:val="008D2269"/>
    <w:rsid w:val="008D3283"/>
    <w:rsid w:val="008D4AC9"/>
    <w:rsid w:val="008E2ADB"/>
    <w:rsid w:val="008E4FA0"/>
    <w:rsid w:val="008E53C3"/>
    <w:rsid w:val="008E6AED"/>
    <w:rsid w:val="008E7422"/>
    <w:rsid w:val="008E7D17"/>
    <w:rsid w:val="008F012D"/>
    <w:rsid w:val="00901E98"/>
    <w:rsid w:val="00903C89"/>
    <w:rsid w:val="00906F2C"/>
    <w:rsid w:val="00907636"/>
    <w:rsid w:val="009103DD"/>
    <w:rsid w:val="00910D48"/>
    <w:rsid w:val="009111C2"/>
    <w:rsid w:val="00911CD6"/>
    <w:rsid w:val="00913249"/>
    <w:rsid w:val="009137B9"/>
    <w:rsid w:val="009141B6"/>
    <w:rsid w:val="009153FA"/>
    <w:rsid w:val="00916645"/>
    <w:rsid w:val="009171A7"/>
    <w:rsid w:val="00920679"/>
    <w:rsid w:val="00921B22"/>
    <w:rsid w:val="00923CDA"/>
    <w:rsid w:val="009240BB"/>
    <w:rsid w:val="00926842"/>
    <w:rsid w:val="009316E5"/>
    <w:rsid w:val="00931A22"/>
    <w:rsid w:val="00934CFE"/>
    <w:rsid w:val="00936C46"/>
    <w:rsid w:val="00937DA0"/>
    <w:rsid w:val="00943F65"/>
    <w:rsid w:val="009461E2"/>
    <w:rsid w:val="00950902"/>
    <w:rsid w:val="00951337"/>
    <w:rsid w:val="00953FAD"/>
    <w:rsid w:val="00955774"/>
    <w:rsid w:val="00955AA0"/>
    <w:rsid w:val="009570C0"/>
    <w:rsid w:val="00961FF5"/>
    <w:rsid w:val="0096228F"/>
    <w:rsid w:val="009622AD"/>
    <w:rsid w:val="0096431A"/>
    <w:rsid w:val="00966B02"/>
    <w:rsid w:val="00967EB8"/>
    <w:rsid w:val="00970FCA"/>
    <w:rsid w:val="009712CA"/>
    <w:rsid w:val="00973385"/>
    <w:rsid w:val="00975630"/>
    <w:rsid w:val="00976DFC"/>
    <w:rsid w:val="00980F20"/>
    <w:rsid w:val="00981A8B"/>
    <w:rsid w:val="00985863"/>
    <w:rsid w:val="0099252B"/>
    <w:rsid w:val="0099366A"/>
    <w:rsid w:val="00993DE7"/>
    <w:rsid w:val="00994B41"/>
    <w:rsid w:val="00994FD5"/>
    <w:rsid w:val="00995909"/>
    <w:rsid w:val="009A21E9"/>
    <w:rsid w:val="009A261D"/>
    <w:rsid w:val="009B2D80"/>
    <w:rsid w:val="009B54A4"/>
    <w:rsid w:val="009C16B5"/>
    <w:rsid w:val="009C41A4"/>
    <w:rsid w:val="009C4DB3"/>
    <w:rsid w:val="009C51EF"/>
    <w:rsid w:val="009C6A0B"/>
    <w:rsid w:val="009C6C6B"/>
    <w:rsid w:val="009D3692"/>
    <w:rsid w:val="009D38F3"/>
    <w:rsid w:val="009E1105"/>
    <w:rsid w:val="009E1672"/>
    <w:rsid w:val="009E491F"/>
    <w:rsid w:val="009E57EA"/>
    <w:rsid w:val="009E586B"/>
    <w:rsid w:val="009E671B"/>
    <w:rsid w:val="009F476F"/>
    <w:rsid w:val="009F55F0"/>
    <w:rsid w:val="00A00F6D"/>
    <w:rsid w:val="00A0283E"/>
    <w:rsid w:val="00A039A7"/>
    <w:rsid w:val="00A07389"/>
    <w:rsid w:val="00A123D5"/>
    <w:rsid w:val="00A13D2C"/>
    <w:rsid w:val="00A1796D"/>
    <w:rsid w:val="00A17A28"/>
    <w:rsid w:val="00A17D16"/>
    <w:rsid w:val="00A2048F"/>
    <w:rsid w:val="00A20739"/>
    <w:rsid w:val="00A33F33"/>
    <w:rsid w:val="00A33F3B"/>
    <w:rsid w:val="00A36D3D"/>
    <w:rsid w:val="00A409EA"/>
    <w:rsid w:val="00A41954"/>
    <w:rsid w:val="00A429E3"/>
    <w:rsid w:val="00A42E06"/>
    <w:rsid w:val="00A432F8"/>
    <w:rsid w:val="00A436BE"/>
    <w:rsid w:val="00A449D9"/>
    <w:rsid w:val="00A51FD5"/>
    <w:rsid w:val="00A52F48"/>
    <w:rsid w:val="00A53383"/>
    <w:rsid w:val="00A5500A"/>
    <w:rsid w:val="00A55BE6"/>
    <w:rsid w:val="00A563CC"/>
    <w:rsid w:val="00A608DD"/>
    <w:rsid w:val="00A6469F"/>
    <w:rsid w:val="00A6739A"/>
    <w:rsid w:val="00A73791"/>
    <w:rsid w:val="00A74662"/>
    <w:rsid w:val="00A755C1"/>
    <w:rsid w:val="00A779D1"/>
    <w:rsid w:val="00A81140"/>
    <w:rsid w:val="00A83937"/>
    <w:rsid w:val="00A84B39"/>
    <w:rsid w:val="00A86CE1"/>
    <w:rsid w:val="00A86EF4"/>
    <w:rsid w:val="00A9102A"/>
    <w:rsid w:val="00A932AB"/>
    <w:rsid w:val="00A9586D"/>
    <w:rsid w:val="00A95C67"/>
    <w:rsid w:val="00A96437"/>
    <w:rsid w:val="00A96E25"/>
    <w:rsid w:val="00A971DC"/>
    <w:rsid w:val="00AA0F05"/>
    <w:rsid w:val="00AA1451"/>
    <w:rsid w:val="00AA5B99"/>
    <w:rsid w:val="00AA6C5E"/>
    <w:rsid w:val="00AA73ED"/>
    <w:rsid w:val="00AA7CDE"/>
    <w:rsid w:val="00AB0F48"/>
    <w:rsid w:val="00AB2530"/>
    <w:rsid w:val="00AB2FBC"/>
    <w:rsid w:val="00AB4AF6"/>
    <w:rsid w:val="00AB674A"/>
    <w:rsid w:val="00AC1277"/>
    <w:rsid w:val="00AC1498"/>
    <w:rsid w:val="00AC359B"/>
    <w:rsid w:val="00AC5512"/>
    <w:rsid w:val="00AC609A"/>
    <w:rsid w:val="00AC6E71"/>
    <w:rsid w:val="00AD0E87"/>
    <w:rsid w:val="00AD184A"/>
    <w:rsid w:val="00AD26A2"/>
    <w:rsid w:val="00AD3477"/>
    <w:rsid w:val="00AD5A10"/>
    <w:rsid w:val="00AD5A23"/>
    <w:rsid w:val="00AD6BBC"/>
    <w:rsid w:val="00AE71F1"/>
    <w:rsid w:val="00AF35CC"/>
    <w:rsid w:val="00AF52B8"/>
    <w:rsid w:val="00AF5969"/>
    <w:rsid w:val="00AF7533"/>
    <w:rsid w:val="00B01A44"/>
    <w:rsid w:val="00B023B0"/>
    <w:rsid w:val="00B0439B"/>
    <w:rsid w:val="00B05D9F"/>
    <w:rsid w:val="00B064DF"/>
    <w:rsid w:val="00B06BC0"/>
    <w:rsid w:val="00B12A51"/>
    <w:rsid w:val="00B201F5"/>
    <w:rsid w:val="00B20761"/>
    <w:rsid w:val="00B2219E"/>
    <w:rsid w:val="00B237CD"/>
    <w:rsid w:val="00B24ACB"/>
    <w:rsid w:val="00B26AB3"/>
    <w:rsid w:val="00B30DA2"/>
    <w:rsid w:val="00B314FD"/>
    <w:rsid w:val="00B33DED"/>
    <w:rsid w:val="00B35A27"/>
    <w:rsid w:val="00B365DF"/>
    <w:rsid w:val="00B37B0F"/>
    <w:rsid w:val="00B434B9"/>
    <w:rsid w:val="00B45162"/>
    <w:rsid w:val="00B47442"/>
    <w:rsid w:val="00B56244"/>
    <w:rsid w:val="00B56256"/>
    <w:rsid w:val="00B5749C"/>
    <w:rsid w:val="00B601F4"/>
    <w:rsid w:val="00B61EE9"/>
    <w:rsid w:val="00B62A63"/>
    <w:rsid w:val="00B63649"/>
    <w:rsid w:val="00B63CDF"/>
    <w:rsid w:val="00B64C1C"/>
    <w:rsid w:val="00B720A0"/>
    <w:rsid w:val="00B73BF3"/>
    <w:rsid w:val="00B73D6F"/>
    <w:rsid w:val="00B74397"/>
    <w:rsid w:val="00B80362"/>
    <w:rsid w:val="00B8365D"/>
    <w:rsid w:val="00B84C4F"/>
    <w:rsid w:val="00B87B04"/>
    <w:rsid w:val="00B902BB"/>
    <w:rsid w:val="00B903E4"/>
    <w:rsid w:val="00B929D2"/>
    <w:rsid w:val="00B9368E"/>
    <w:rsid w:val="00B95BB5"/>
    <w:rsid w:val="00BA77CE"/>
    <w:rsid w:val="00BB2BE1"/>
    <w:rsid w:val="00BB4418"/>
    <w:rsid w:val="00BB482F"/>
    <w:rsid w:val="00BB4A93"/>
    <w:rsid w:val="00BB6657"/>
    <w:rsid w:val="00BB722C"/>
    <w:rsid w:val="00BC02E8"/>
    <w:rsid w:val="00BC030E"/>
    <w:rsid w:val="00BC1D84"/>
    <w:rsid w:val="00BC408B"/>
    <w:rsid w:val="00BC5459"/>
    <w:rsid w:val="00BD0A36"/>
    <w:rsid w:val="00BD3374"/>
    <w:rsid w:val="00BD3DE1"/>
    <w:rsid w:val="00BD3E98"/>
    <w:rsid w:val="00BE1FD3"/>
    <w:rsid w:val="00BE4266"/>
    <w:rsid w:val="00BE7078"/>
    <w:rsid w:val="00BF0D77"/>
    <w:rsid w:val="00BF53D8"/>
    <w:rsid w:val="00C04486"/>
    <w:rsid w:val="00C047C5"/>
    <w:rsid w:val="00C07BF2"/>
    <w:rsid w:val="00C10FAF"/>
    <w:rsid w:val="00C119EB"/>
    <w:rsid w:val="00C11EAB"/>
    <w:rsid w:val="00C126D0"/>
    <w:rsid w:val="00C12C91"/>
    <w:rsid w:val="00C133A2"/>
    <w:rsid w:val="00C20B57"/>
    <w:rsid w:val="00C2102F"/>
    <w:rsid w:val="00C217B5"/>
    <w:rsid w:val="00C23343"/>
    <w:rsid w:val="00C2392A"/>
    <w:rsid w:val="00C275CC"/>
    <w:rsid w:val="00C3013F"/>
    <w:rsid w:val="00C30B63"/>
    <w:rsid w:val="00C31045"/>
    <w:rsid w:val="00C312E4"/>
    <w:rsid w:val="00C327E7"/>
    <w:rsid w:val="00C36BA3"/>
    <w:rsid w:val="00C42452"/>
    <w:rsid w:val="00C44E4C"/>
    <w:rsid w:val="00C50884"/>
    <w:rsid w:val="00C51150"/>
    <w:rsid w:val="00C51A67"/>
    <w:rsid w:val="00C53A86"/>
    <w:rsid w:val="00C55E9E"/>
    <w:rsid w:val="00C57D2E"/>
    <w:rsid w:val="00C57E11"/>
    <w:rsid w:val="00C57F1A"/>
    <w:rsid w:val="00C6276B"/>
    <w:rsid w:val="00C63EDA"/>
    <w:rsid w:val="00C64C03"/>
    <w:rsid w:val="00C65EC7"/>
    <w:rsid w:val="00C67A77"/>
    <w:rsid w:val="00C71897"/>
    <w:rsid w:val="00C72FF8"/>
    <w:rsid w:val="00C73385"/>
    <w:rsid w:val="00C74349"/>
    <w:rsid w:val="00C7438F"/>
    <w:rsid w:val="00C746A0"/>
    <w:rsid w:val="00C74735"/>
    <w:rsid w:val="00C747A6"/>
    <w:rsid w:val="00C75A5C"/>
    <w:rsid w:val="00C77797"/>
    <w:rsid w:val="00C82A4A"/>
    <w:rsid w:val="00C82CEC"/>
    <w:rsid w:val="00C84B51"/>
    <w:rsid w:val="00C85E7C"/>
    <w:rsid w:val="00C90238"/>
    <w:rsid w:val="00C91E49"/>
    <w:rsid w:val="00C93BE9"/>
    <w:rsid w:val="00C944F4"/>
    <w:rsid w:val="00C94990"/>
    <w:rsid w:val="00C95368"/>
    <w:rsid w:val="00C9747C"/>
    <w:rsid w:val="00CA3764"/>
    <w:rsid w:val="00CA48F0"/>
    <w:rsid w:val="00CA666D"/>
    <w:rsid w:val="00CB1B6A"/>
    <w:rsid w:val="00CB1C4F"/>
    <w:rsid w:val="00CB2409"/>
    <w:rsid w:val="00CB3EE8"/>
    <w:rsid w:val="00CB44A9"/>
    <w:rsid w:val="00CB4D02"/>
    <w:rsid w:val="00CB5EC1"/>
    <w:rsid w:val="00CB7BF9"/>
    <w:rsid w:val="00CC1CCA"/>
    <w:rsid w:val="00CC3065"/>
    <w:rsid w:val="00CC3B50"/>
    <w:rsid w:val="00CC6230"/>
    <w:rsid w:val="00CC7616"/>
    <w:rsid w:val="00CD01EC"/>
    <w:rsid w:val="00CD04E3"/>
    <w:rsid w:val="00CD0C76"/>
    <w:rsid w:val="00CD354B"/>
    <w:rsid w:val="00CD5604"/>
    <w:rsid w:val="00CD74A2"/>
    <w:rsid w:val="00CE0500"/>
    <w:rsid w:val="00CE0590"/>
    <w:rsid w:val="00CE41ED"/>
    <w:rsid w:val="00CE4704"/>
    <w:rsid w:val="00CE52E3"/>
    <w:rsid w:val="00CE5A44"/>
    <w:rsid w:val="00CF13F8"/>
    <w:rsid w:val="00CF1F4C"/>
    <w:rsid w:val="00CF2285"/>
    <w:rsid w:val="00CF3787"/>
    <w:rsid w:val="00CF40BB"/>
    <w:rsid w:val="00CF41A9"/>
    <w:rsid w:val="00CF4E6F"/>
    <w:rsid w:val="00CF7D17"/>
    <w:rsid w:val="00D01B91"/>
    <w:rsid w:val="00D05891"/>
    <w:rsid w:val="00D06AB0"/>
    <w:rsid w:val="00D07705"/>
    <w:rsid w:val="00D14B76"/>
    <w:rsid w:val="00D15203"/>
    <w:rsid w:val="00D1547B"/>
    <w:rsid w:val="00D23127"/>
    <w:rsid w:val="00D31411"/>
    <w:rsid w:val="00D40AD8"/>
    <w:rsid w:val="00D420CB"/>
    <w:rsid w:val="00D43C0A"/>
    <w:rsid w:val="00D441F3"/>
    <w:rsid w:val="00D47EF9"/>
    <w:rsid w:val="00D50849"/>
    <w:rsid w:val="00D518C9"/>
    <w:rsid w:val="00D5267D"/>
    <w:rsid w:val="00D5614B"/>
    <w:rsid w:val="00D56977"/>
    <w:rsid w:val="00D6093E"/>
    <w:rsid w:val="00D60ECD"/>
    <w:rsid w:val="00D63826"/>
    <w:rsid w:val="00D70039"/>
    <w:rsid w:val="00D70079"/>
    <w:rsid w:val="00D70681"/>
    <w:rsid w:val="00D7571B"/>
    <w:rsid w:val="00D80B6F"/>
    <w:rsid w:val="00D8366E"/>
    <w:rsid w:val="00D84BFB"/>
    <w:rsid w:val="00D86EF6"/>
    <w:rsid w:val="00D93AC2"/>
    <w:rsid w:val="00D93C5A"/>
    <w:rsid w:val="00D95FDB"/>
    <w:rsid w:val="00D96B9A"/>
    <w:rsid w:val="00DA0551"/>
    <w:rsid w:val="00DA19AF"/>
    <w:rsid w:val="00DA1C02"/>
    <w:rsid w:val="00DA40EB"/>
    <w:rsid w:val="00DA712A"/>
    <w:rsid w:val="00DB2DE7"/>
    <w:rsid w:val="00DB4906"/>
    <w:rsid w:val="00DB4E1A"/>
    <w:rsid w:val="00DC0E44"/>
    <w:rsid w:val="00DC151F"/>
    <w:rsid w:val="00DC23D0"/>
    <w:rsid w:val="00DC293D"/>
    <w:rsid w:val="00DD3174"/>
    <w:rsid w:val="00DD4F18"/>
    <w:rsid w:val="00DD695C"/>
    <w:rsid w:val="00DD76D3"/>
    <w:rsid w:val="00DE22AE"/>
    <w:rsid w:val="00DE3923"/>
    <w:rsid w:val="00DE3B87"/>
    <w:rsid w:val="00DE541E"/>
    <w:rsid w:val="00DE5DE5"/>
    <w:rsid w:val="00DE7D00"/>
    <w:rsid w:val="00DF05A3"/>
    <w:rsid w:val="00DF3BD1"/>
    <w:rsid w:val="00DF3C29"/>
    <w:rsid w:val="00DF5911"/>
    <w:rsid w:val="00DF5E81"/>
    <w:rsid w:val="00E0077D"/>
    <w:rsid w:val="00E015BE"/>
    <w:rsid w:val="00E03297"/>
    <w:rsid w:val="00E056BC"/>
    <w:rsid w:val="00E06334"/>
    <w:rsid w:val="00E12CFC"/>
    <w:rsid w:val="00E14C9B"/>
    <w:rsid w:val="00E152B5"/>
    <w:rsid w:val="00E16D3A"/>
    <w:rsid w:val="00E174A4"/>
    <w:rsid w:val="00E17E5A"/>
    <w:rsid w:val="00E2009D"/>
    <w:rsid w:val="00E21A8D"/>
    <w:rsid w:val="00E21F5A"/>
    <w:rsid w:val="00E25421"/>
    <w:rsid w:val="00E27233"/>
    <w:rsid w:val="00E32AD8"/>
    <w:rsid w:val="00E32B18"/>
    <w:rsid w:val="00E3353B"/>
    <w:rsid w:val="00E4244D"/>
    <w:rsid w:val="00E43C4A"/>
    <w:rsid w:val="00E44FCD"/>
    <w:rsid w:val="00E45B19"/>
    <w:rsid w:val="00E4627E"/>
    <w:rsid w:val="00E47142"/>
    <w:rsid w:val="00E56C91"/>
    <w:rsid w:val="00E56C9C"/>
    <w:rsid w:val="00E6050D"/>
    <w:rsid w:val="00E605BE"/>
    <w:rsid w:val="00E61A7A"/>
    <w:rsid w:val="00E621E3"/>
    <w:rsid w:val="00E62B96"/>
    <w:rsid w:val="00E6369B"/>
    <w:rsid w:val="00E65867"/>
    <w:rsid w:val="00E673A7"/>
    <w:rsid w:val="00E67A83"/>
    <w:rsid w:val="00E71E67"/>
    <w:rsid w:val="00E74A42"/>
    <w:rsid w:val="00E7578F"/>
    <w:rsid w:val="00E77CF6"/>
    <w:rsid w:val="00E80246"/>
    <w:rsid w:val="00E808D5"/>
    <w:rsid w:val="00E82208"/>
    <w:rsid w:val="00E8531F"/>
    <w:rsid w:val="00E85900"/>
    <w:rsid w:val="00E85C94"/>
    <w:rsid w:val="00E87206"/>
    <w:rsid w:val="00E9008C"/>
    <w:rsid w:val="00E95539"/>
    <w:rsid w:val="00E9600B"/>
    <w:rsid w:val="00E96D1A"/>
    <w:rsid w:val="00EA1B65"/>
    <w:rsid w:val="00EA21F0"/>
    <w:rsid w:val="00EA38A1"/>
    <w:rsid w:val="00EA724B"/>
    <w:rsid w:val="00EA7A6B"/>
    <w:rsid w:val="00EA7AA3"/>
    <w:rsid w:val="00EA7B66"/>
    <w:rsid w:val="00EB1B60"/>
    <w:rsid w:val="00EB3DD2"/>
    <w:rsid w:val="00EB79CE"/>
    <w:rsid w:val="00EC0BE3"/>
    <w:rsid w:val="00EC1C1F"/>
    <w:rsid w:val="00EC1EA5"/>
    <w:rsid w:val="00EC272D"/>
    <w:rsid w:val="00EC42CD"/>
    <w:rsid w:val="00EC4942"/>
    <w:rsid w:val="00EC5179"/>
    <w:rsid w:val="00ED2226"/>
    <w:rsid w:val="00ED3007"/>
    <w:rsid w:val="00ED3F85"/>
    <w:rsid w:val="00ED4EDA"/>
    <w:rsid w:val="00ED585E"/>
    <w:rsid w:val="00ED61AC"/>
    <w:rsid w:val="00ED7488"/>
    <w:rsid w:val="00ED74FC"/>
    <w:rsid w:val="00EE1A1F"/>
    <w:rsid w:val="00EE3593"/>
    <w:rsid w:val="00EE3EB6"/>
    <w:rsid w:val="00EE7164"/>
    <w:rsid w:val="00EE7CA8"/>
    <w:rsid w:val="00EF0515"/>
    <w:rsid w:val="00EF0EB3"/>
    <w:rsid w:val="00EF1E26"/>
    <w:rsid w:val="00EF212E"/>
    <w:rsid w:val="00EF48C0"/>
    <w:rsid w:val="00EF4FE5"/>
    <w:rsid w:val="00EF6A3E"/>
    <w:rsid w:val="00EF71C4"/>
    <w:rsid w:val="00F00695"/>
    <w:rsid w:val="00F0165D"/>
    <w:rsid w:val="00F024BE"/>
    <w:rsid w:val="00F03044"/>
    <w:rsid w:val="00F031D5"/>
    <w:rsid w:val="00F05309"/>
    <w:rsid w:val="00F06171"/>
    <w:rsid w:val="00F06612"/>
    <w:rsid w:val="00F07E10"/>
    <w:rsid w:val="00F1439E"/>
    <w:rsid w:val="00F22D87"/>
    <w:rsid w:val="00F23A81"/>
    <w:rsid w:val="00F2690E"/>
    <w:rsid w:val="00F26C69"/>
    <w:rsid w:val="00F27CD4"/>
    <w:rsid w:val="00F31073"/>
    <w:rsid w:val="00F322ED"/>
    <w:rsid w:val="00F33B8F"/>
    <w:rsid w:val="00F34F60"/>
    <w:rsid w:val="00F3541A"/>
    <w:rsid w:val="00F36BC4"/>
    <w:rsid w:val="00F371E8"/>
    <w:rsid w:val="00F41CD2"/>
    <w:rsid w:val="00F41F90"/>
    <w:rsid w:val="00F420A5"/>
    <w:rsid w:val="00F45879"/>
    <w:rsid w:val="00F45B78"/>
    <w:rsid w:val="00F46B5C"/>
    <w:rsid w:val="00F46C2A"/>
    <w:rsid w:val="00F52A4D"/>
    <w:rsid w:val="00F55376"/>
    <w:rsid w:val="00F56813"/>
    <w:rsid w:val="00F624E7"/>
    <w:rsid w:val="00F626BE"/>
    <w:rsid w:val="00F62CAF"/>
    <w:rsid w:val="00F63001"/>
    <w:rsid w:val="00F65585"/>
    <w:rsid w:val="00F6631D"/>
    <w:rsid w:val="00F671EA"/>
    <w:rsid w:val="00F67547"/>
    <w:rsid w:val="00F70408"/>
    <w:rsid w:val="00F70700"/>
    <w:rsid w:val="00F708B2"/>
    <w:rsid w:val="00F72167"/>
    <w:rsid w:val="00F727B9"/>
    <w:rsid w:val="00F73653"/>
    <w:rsid w:val="00F73F2F"/>
    <w:rsid w:val="00F800F4"/>
    <w:rsid w:val="00F8024D"/>
    <w:rsid w:val="00F81DC9"/>
    <w:rsid w:val="00F837D5"/>
    <w:rsid w:val="00F90C89"/>
    <w:rsid w:val="00F936B8"/>
    <w:rsid w:val="00FA74C0"/>
    <w:rsid w:val="00FB06DB"/>
    <w:rsid w:val="00FB1461"/>
    <w:rsid w:val="00FB20A8"/>
    <w:rsid w:val="00FB539B"/>
    <w:rsid w:val="00FB5B17"/>
    <w:rsid w:val="00FB5FC5"/>
    <w:rsid w:val="00FB7627"/>
    <w:rsid w:val="00FC0FFE"/>
    <w:rsid w:val="00FC2BE6"/>
    <w:rsid w:val="00FC4FA8"/>
    <w:rsid w:val="00FC66FC"/>
    <w:rsid w:val="00FC6B73"/>
    <w:rsid w:val="00FD2A41"/>
    <w:rsid w:val="00FD404D"/>
    <w:rsid w:val="00FD4D90"/>
    <w:rsid w:val="00FD5021"/>
    <w:rsid w:val="00FD714D"/>
    <w:rsid w:val="00FE2499"/>
    <w:rsid w:val="00FE2FD3"/>
    <w:rsid w:val="00FE308C"/>
    <w:rsid w:val="00FE3822"/>
    <w:rsid w:val="00FE718A"/>
    <w:rsid w:val="00FE7833"/>
    <w:rsid w:val="00FE7BFF"/>
    <w:rsid w:val="00FF05CA"/>
    <w:rsid w:val="00FF3502"/>
    <w:rsid w:val="00FF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D50DBB"/>
  <w15:chartTrackingRefBased/>
  <w15:docId w15:val="{83E01CB7-F42A-4AA4-8358-14538B949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新宋体" w:hAnsi="Arial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37D5"/>
    <w:pPr>
      <w:jc w:val="both"/>
    </w:pPr>
    <w:rPr>
      <w:rFonts w:asciiTheme="minorHAnsi" w:eastAsiaTheme="minorEastAsia" w:hAnsiTheme="minorHAnsi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7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B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B1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0519"/>
    <w:pPr>
      <w:widowControl w:val="0"/>
      <w:tabs>
        <w:tab w:val="center" w:pos="4153"/>
        <w:tab w:val="right" w:pos="8306"/>
      </w:tabs>
      <w:snapToGrid w:val="0"/>
      <w:jc w:val="center"/>
    </w:pPr>
    <w:rPr>
      <w:rFonts w:ascii="Arial" w:eastAsia="新宋体" w:hAnsi="Arial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051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D051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Arial" w:eastAsia="新宋体" w:hAnsi="Arial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D0519"/>
    <w:rPr>
      <w:sz w:val="18"/>
      <w:szCs w:val="18"/>
    </w:rPr>
  </w:style>
  <w:style w:type="table" w:styleId="TableGrid">
    <w:name w:val="Table Grid"/>
    <w:basedOn w:val="TableNormal"/>
    <w:uiPriority w:val="39"/>
    <w:rsid w:val="003068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3B91"/>
    <w:pPr>
      <w:ind w:firstLineChars="200" w:firstLine="420"/>
    </w:pPr>
  </w:style>
  <w:style w:type="character" w:customStyle="1" w:styleId="Heading1Char">
    <w:name w:val="Heading 1 Char"/>
    <w:basedOn w:val="DefaultParagraphFont"/>
    <w:link w:val="Heading1"/>
    <w:uiPriority w:val="9"/>
    <w:rsid w:val="00907636"/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907636"/>
    <w:p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7274EC"/>
    <w:pPr>
      <w:tabs>
        <w:tab w:val="right" w:leader="dot" w:pos="8296"/>
      </w:tabs>
      <w:spacing w:after="100" w:line="259" w:lineRule="auto"/>
      <w:ind w:left="220"/>
      <w:jc w:val="left"/>
    </w:pPr>
    <w:rPr>
      <w:rFonts w:ascii="Times New Roman" w:hAnsi="Times New Roman" w:cs="Times New Roman"/>
      <w:noProof/>
      <w:kern w:val="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8B6EA3"/>
    <w:pPr>
      <w:tabs>
        <w:tab w:val="right" w:leader="dot" w:pos="8296"/>
      </w:tabs>
      <w:spacing w:after="100" w:line="259" w:lineRule="auto"/>
      <w:jc w:val="center"/>
    </w:pPr>
    <w:rPr>
      <w:rFonts w:ascii="Times New Roman" w:eastAsia="微软雅黑" w:hAnsi="Times New Roman" w:cs="Times New Roman"/>
      <w:b/>
      <w:bCs/>
      <w:noProof/>
      <w:kern w:val="0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F72167"/>
    <w:pPr>
      <w:tabs>
        <w:tab w:val="right" w:leader="dot" w:pos="8296"/>
      </w:tabs>
      <w:spacing w:after="100" w:line="259" w:lineRule="auto"/>
      <w:ind w:left="440"/>
      <w:jc w:val="left"/>
    </w:pPr>
    <w:rPr>
      <w:rFonts w:ascii="Times New Roman" w:hAnsi="Times New Roman" w:cs="Times New Roman"/>
      <w:noProof/>
      <w:kern w:val="0"/>
      <w:sz w:val="22"/>
    </w:rPr>
  </w:style>
  <w:style w:type="paragraph" w:customStyle="1" w:styleId="1-Z">
    <w:name w:val="标题1-Z"/>
    <w:basedOn w:val="Normal"/>
    <w:qFormat/>
    <w:rsid w:val="004470B6"/>
    <w:pPr>
      <w:jc w:val="lef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-Z">
    <w:name w:val="标题2-Z"/>
    <w:basedOn w:val="Normal"/>
    <w:qFormat/>
    <w:rsid w:val="00F73653"/>
    <w:pPr>
      <w:spacing w:line="480" w:lineRule="auto"/>
      <w:jc w:val="left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4--Z">
    <w:name w:val="标题4-表格-Z"/>
    <w:basedOn w:val="Normal"/>
    <w:qFormat/>
    <w:rsid w:val="00F55376"/>
    <w:pPr>
      <w:keepNext/>
      <w:keepLines/>
      <w:spacing w:line="480" w:lineRule="auto"/>
      <w:jc w:val="left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3--Z">
    <w:name w:val="标题3-图注-Z"/>
    <w:basedOn w:val="Normal"/>
    <w:qFormat/>
    <w:rsid w:val="00F55376"/>
    <w:pPr>
      <w:widowControl w:val="0"/>
      <w:spacing w:beforeLines="50" w:before="156" w:afterLines="50" w:after="156"/>
      <w:jc w:val="center"/>
    </w:pPr>
    <w:rPr>
      <w:rFonts w:ascii="Arial" w:eastAsia="Times New Roman" w:hAnsi="Arial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B1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B18"/>
    <w:rPr>
      <w:rFonts w:asciiTheme="minorHAnsi" w:eastAsiaTheme="minorEastAsia" w:hAnsiTheme="minorHAns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32B1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D38F3"/>
    <w:pP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6B6FB9"/>
    <w:pPr>
      <w:ind w:leftChars="600" w:left="1260"/>
    </w:pPr>
  </w:style>
  <w:style w:type="paragraph" w:customStyle="1" w:styleId="Default">
    <w:name w:val="Default"/>
    <w:rsid w:val="00736E2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character" w:customStyle="1" w:styleId="icapages">
    <w:name w:val="ica_pages"/>
    <w:basedOn w:val="DefaultParagraphFont"/>
    <w:rsid w:val="000F6E58"/>
  </w:style>
  <w:style w:type="paragraph" w:customStyle="1" w:styleId="EndNoteBibliographyTitle">
    <w:name w:val="EndNote Bibliography Title"/>
    <w:basedOn w:val="Normal"/>
    <w:link w:val="EndNoteBibliographyTitle0"/>
    <w:rsid w:val="00D40AD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40AD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D40AD8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40AD8"/>
    <w:rPr>
      <w:rFonts w:ascii="等线" w:eastAsia="等线" w:hAnsi="等线"/>
      <w:noProof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93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7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emf"/><Relationship Id="rId21" Type="http://schemas.openxmlformats.org/officeDocument/2006/relationships/image" Target="media/image10.tiff"/><Relationship Id="rId34" Type="http://schemas.openxmlformats.org/officeDocument/2006/relationships/image" Target="media/image17.emf"/><Relationship Id="rId42" Type="http://schemas.openxmlformats.org/officeDocument/2006/relationships/image" Target="media/image21.emf"/><Relationship Id="rId47" Type="http://schemas.openxmlformats.org/officeDocument/2006/relationships/oleObject" Target="embeddings/oleObject16.bin"/><Relationship Id="rId50" Type="http://schemas.openxmlformats.org/officeDocument/2006/relationships/image" Target="media/image25.tiff"/><Relationship Id="rId55" Type="http://schemas.openxmlformats.org/officeDocument/2006/relationships/oleObject" Target="embeddings/oleObject19.bin"/><Relationship Id="rId63" Type="http://schemas.openxmlformats.org/officeDocument/2006/relationships/image" Target="media/image34.e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29" Type="http://schemas.openxmlformats.org/officeDocument/2006/relationships/oleObject" Target="embeddings/oleObject7.bin"/><Relationship Id="rId11" Type="http://schemas.openxmlformats.org/officeDocument/2006/relationships/image" Target="media/image2.tiff"/><Relationship Id="rId24" Type="http://schemas.openxmlformats.org/officeDocument/2006/relationships/image" Target="media/image12.emf"/><Relationship Id="rId32" Type="http://schemas.openxmlformats.org/officeDocument/2006/relationships/image" Target="media/image16.emf"/><Relationship Id="rId37" Type="http://schemas.openxmlformats.org/officeDocument/2006/relationships/oleObject" Target="embeddings/oleObject11.bin"/><Relationship Id="rId40" Type="http://schemas.openxmlformats.org/officeDocument/2006/relationships/image" Target="media/image20.emf"/><Relationship Id="rId45" Type="http://schemas.openxmlformats.org/officeDocument/2006/relationships/oleObject" Target="embeddings/oleObject15.bin"/><Relationship Id="rId53" Type="http://schemas.openxmlformats.org/officeDocument/2006/relationships/oleObject" Target="embeddings/oleObject18.bin"/><Relationship Id="rId58" Type="http://schemas.openxmlformats.org/officeDocument/2006/relationships/image" Target="media/image30.emf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32.tiff"/><Relationship Id="rId19" Type="http://schemas.openxmlformats.org/officeDocument/2006/relationships/image" Target="media/image9.emf"/><Relationship Id="rId14" Type="http://schemas.openxmlformats.org/officeDocument/2006/relationships/image" Target="media/image5.tiff"/><Relationship Id="rId22" Type="http://schemas.openxmlformats.org/officeDocument/2006/relationships/image" Target="media/image11.emf"/><Relationship Id="rId27" Type="http://schemas.openxmlformats.org/officeDocument/2006/relationships/oleObject" Target="embeddings/oleObject6.bin"/><Relationship Id="rId30" Type="http://schemas.openxmlformats.org/officeDocument/2006/relationships/image" Target="media/image15.emf"/><Relationship Id="rId35" Type="http://schemas.openxmlformats.org/officeDocument/2006/relationships/oleObject" Target="embeddings/oleObject10.bin"/><Relationship Id="rId43" Type="http://schemas.openxmlformats.org/officeDocument/2006/relationships/oleObject" Target="embeddings/oleObject14.bin"/><Relationship Id="rId48" Type="http://schemas.openxmlformats.org/officeDocument/2006/relationships/image" Target="media/image24.emf"/><Relationship Id="rId56" Type="http://schemas.openxmlformats.org/officeDocument/2006/relationships/image" Target="media/image29.emf"/><Relationship Id="rId64" Type="http://schemas.openxmlformats.org/officeDocument/2006/relationships/oleObject" Target="embeddings/oleObject22.bin"/><Relationship Id="rId8" Type="http://schemas.openxmlformats.org/officeDocument/2006/relationships/hyperlink" Target="mailto:zhaoyb2@shanghaitech.edu.cn" TargetMode="External"/><Relationship Id="rId51" Type="http://schemas.openxmlformats.org/officeDocument/2006/relationships/image" Target="media/image26.tiff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emf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9.bin"/><Relationship Id="rId38" Type="http://schemas.openxmlformats.org/officeDocument/2006/relationships/image" Target="media/image19.emf"/><Relationship Id="rId46" Type="http://schemas.openxmlformats.org/officeDocument/2006/relationships/image" Target="media/image23.emf"/><Relationship Id="rId59" Type="http://schemas.openxmlformats.org/officeDocument/2006/relationships/oleObject" Target="embeddings/oleObject21.bin"/><Relationship Id="rId67" Type="http://schemas.openxmlformats.org/officeDocument/2006/relationships/theme" Target="theme/theme1.xml"/><Relationship Id="rId20" Type="http://schemas.openxmlformats.org/officeDocument/2006/relationships/oleObject" Target="embeddings/oleObject3.bin"/><Relationship Id="rId41" Type="http://schemas.openxmlformats.org/officeDocument/2006/relationships/oleObject" Target="embeddings/oleObject13.bin"/><Relationship Id="rId54" Type="http://schemas.openxmlformats.org/officeDocument/2006/relationships/image" Target="media/image28.emf"/><Relationship Id="rId62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oleObject" Target="embeddings/oleObject4.bin"/><Relationship Id="rId28" Type="http://schemas.openxmlformats.org/officeDocument/2006/relationships/image" Target="media/image14.emf"/><Relationship Id="rId36" Type="http://schemas.openxmlformats.org/officeDocument/2006/relationships/image" Target="media/image18.emf"/><Relationship Id="rId49" Type="http://schemas.openxmlformats.org/officeDocument/2006/relationships/oleObject" Target="embeddings/oleObject17.bin"/><Relationship Id="rId57" Type="http://schemas.openxmlformats.org/officeDocument/2006/relationships/oleObject" Target="embeddings/oleObject20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8.bin"/><Relationship Id="rId44" Type="http://schemas.openxmlformats.org/officeDocument/2006/relationships/image" Target="media/image22.emf"/><Relationship Id="rId52" Type="http://schemas.openxmlformats.org/officeDocument/2006/relationships/image" Target="media/image27.emf"/><Relationship Id="rId60" Type="http://schemas.openxmlformats.org/officeDocument/2006/relationships/image" Target="media/image31.tiff"/><Relationship Id="rId65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3" Type="http://schemas.openxmlformats.org/officeDocument/2006/relationships/image" Target="media/image4.tiff"/><Relationship Id="rId18" Type="http://schemas.openxmlformats.org/officeDocument/2006/relationships/oleObject" Target="embeddings/oleObject2.bin"/><Relationship Id="rId3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BD326-E83E-41D9-A516-B67A4DBEF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25</Pages>
  <Words>2208</Words>
  <Characters>12588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Zihui Zhang</dc:creator>
  <cp:keywords/>
  <dc:description/>
  <cp:lastModifiedBy>yingbo zhao</cp:lastModifiedBy>
  <cp:revision>12</cp:revision>
  <cp:lastPrinted>2024-02-06T06:23:00Z</cp:lastPrinted>
  <dcterms:created xsi:type="dcterms:W3CDTF">2024-02-06T06:14:00Z</dcterms:created>
  <dcterms:modified xsi:type="dcterms:W3CDTF">2024-02-06T16:25:00Z</dcterms:modified>
</cp:coreProperties>
</file>