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724B" w:rsidRPr="00FF5D2E" w:rsidRDefault="00AF724B" w:rsidP="00D42A07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FF5D2E">
        <w:rPr>
          <w:rFonts w:ascii="Times New Roman" w:hAnsi="Times New Roman" w:cs="Times New Roman"/>
          <w:b/>
          <w:bCs/>
          <w:sz w:val="20"/>
        </w:rPr>
        <w:t xml:space="preserve">Table </w:t>
      </w:r>
      <w:proofErr w:type="gramStart"/>
      <w:r w:rsidRPr="00FF5D2E">
        <w:rPr>
          <w:rFonts w:ascii="Times New Roman" w:hAnsi="Times New Roman" w:cs="Times New Roman"/>
          <w:b/>
          <w:bCs/>
          <w:sz w:val="20"/>
        </w:rPr>
        <w:t>1</w:t>
      </w:r>
      <w:r w:rsidR="00FD66A6" w:rsidRPr="00FF5D2E">
        <w:rPr>
          <w:rFonts w:ascii="Times New Roman" w:hAnsi="Times New Roman" w:cs="Times New Roman"/>
          <w:b/>
          <w:bCs/>
          <w:sz w:val="20"/>
        </w:rPr>
        <w:t xml:space="preserve">  </w:t>
      </w:r>
      <w:r w:rsidRPr="00FF5D2E">
        <w:rPr>
          <w:rFonts w:ascii="Times New Roman" w:hAnsi="Times New Roman" w:cs="Times New Roman"/>
          <w:sz w:val="20"/>
        </w:rPr>
        <w:t>Summary</w:t>
      </w:r>
      <w:proofErr w:type="gramEnd"/>
      <w:r w:rsidRPr="00FF5D2E">
        <w:rPr>
          <w:rFonts w:ascii="Times New Roman" w:hAnsi="Times New Roman" w:cs="Times New Roman"/>
          <w:sz w:val="20"/>
        </w:rPr>
        <w:t xml:space="preserve"> of three-way ANOVA, assessing the effects of pruning level (PL), sampling location (SL) and soil depth (SD) as main and interactive effects on soil physical, chemical and biological properties in </w:t>
      </w:r>
      <w:r w:rsidRPr="00FF5D2E">
        <w:rPr>
          <w:rFonts w:ascii="Times New Roman" w:hAnsi="Times New Roman" w:cs="Times New Roman"/>
          <w:i/>
          <w:iCs/>
          <w:sz w:val="20"/>
        </w:rPr>
        <w:t xml:space="preserve">A. </w:t>
      </w:r>
      <w:proofErr w:type="spellStart"/>
      <w:r w:rsidRPr="00FF5D2E">
        <w:rPr>
          <w:rFonts w:ascii="Times New Roman" w:hAnsi="Times New Roman" w:cs="Times New Roman"/>
          <w:i/>
          <w:iCs/>
          <w:sz w:val="20"/>
        </w:rPr>
        <w:t>procera</w:t>
      </w:r>
      <w:proofErr w:type="spellEnd"/>
      <w:r w:rsidR="004E406D">
        <w:rPr>
          <w:rFonts w:ascii="Times New Roman" w:hAnsi="Times New Roman" w:cs="Times New Roman"/>
          <w:i/>
          <w:iCs/>
          <w:sz w:val="20"/>
        </w:rPr>
        <w:t xml:space="preserve"> </w:t>
      </w:r>
      <w:r w:rsidRPr="00FF5D2E">
        <w:rPr>
          <w:rFonts w:ascii="Times New Roman" w:hAnsi="Times New Roman" w:cs="Times New Roman"/>
          <w:sz w:val="20"/>
        </w:rPr>
        <w:t>based agroforestry system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6"/>
        <w:gridCol w:w="1066"/>
        <w:gridCol w:w="1064"/>
        <w:gridCol w:w="1063"/>
        <w:gridCol w:w="1064"/>
        <w:gridCol w:w="1067"/>
        <w:gridCol w:w="1065"/>
        <w:gridCol w:w="1067"/>
        <w:gridCol w:w="1065"/>
        <w:gridCol w:w="1070"/>
        <w:gridCol w:w="1213"/>
        <w:gridCol w:w="1008"/>
        <w:gridCol w:w="1080"/>
      </w:tblGrid>
      <w:tr w:rsidR="00AF724B" w:rsidRPr="00FF5D2E" w:rsidTr="00930879">
        <w:tc>
          <w:tcPr>
            <w:tcW w:w="1166" w:type="dxa"/>
            <w:vMerge w:val="restart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Factors</w:t>
            </w:r>
          </w:p>
        </w:tc>
        <w:tc>
          <w:tcPr>
            <w:tcW w:w="2130" w:type="dxa"/>
            <w:gridSpan w:val="2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POR (%)</w:t>
            </w:r>
          </w:p>
        </w:tc>
        <w:tc>
          <w:tcPr>
            <w:tcW w:w="2127" w:type="dxa"/>
            <w:gridSpan w:val="2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BD (g cm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-3</w:t>
            </w:r>
            <w:r w:rsidRPr="00FF5D2E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2132" w:type="dxa"/>
            <w:gridSpan w:val="2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pH (1:2 H</w:t>
            </w:r>
            <w:r w:rsidRPr="00FF5D2E">
              <w:rPr>
                <w:rFonts w:ascii="Times New Roman" w:hAnsi="Times New Roman" w:cs="Times New Roman"/>
                <w:sz w:val="20"/>
                <w:vertAlign w:val="subscript"/>
              </w:rPr>
              <w:t>2</w:t>
            </w:r>
            <w:r w:rsidRPr="00FF5D2E">
              <w:rPr>
                <w:rFonts w:ascii="Times New Roman" w:hAnsi="Times New Roman" w:cs="Times New Roman"/>
                <w:sz w:val="20"/>
              </w:rPr>
              <w:t>O)</w:t>
            </w:r>
          </w:p>
        </w:tc>
        <w:tc>
          <w:tcPr>
            <w:tcW w:w="2132" w:type="dxa"/>
            <w:gridSpan w:val="2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EC (</w:t>
            </w:r>
            <w:proofErr w:type="spellStart"/>
            <w:r w:rsidRPr="00FF5D2E">
              <w:rPr>
                <w:rFonts w:ascii="Times New Roman" w:hAnsi="Times New Roman" w:cs="Times New Roman"/>
                <w:sz w:val="20"/>
              </w:rPr>
              <w:t>dS</w:t>
            </w:r>
            <w:proofErr w:type="spellEnd"/>
            <w:r w:rsidRPr="00FF5D2E">
              <w:rPr>
                <w:rFonts w:ascii="Times New Roman" w:hAnsi="Times New Roman" w:cs="Times New Roman"/>
                <w:sz w:val="20"/>
              </w:rPr>
              <w:t xml:space="preserve"> m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-1</w:t>
            </w:r>
            <w:r w:rsidRPr="00FF5D2E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2283" w:type="dxa"/>
            <w:gridSpan w:val="2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SOC (%)</w:t>
            </w:r>
          </w:p>
        </w:tc>
        <w:tc>
          <w:tcPr>
            <w:tcW w:w="2088" w:type="dxa"/>
            <w:gridSpan w:val="2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CEC (</w:t>
            </w:r>
            <w:proofErr w:type="spellStart"/>
            <w:r w:rsidRPr="00FF5D2E">
              <w:rPr>
                <w:rFonts w:ascii="Times New Roman" w:hAnsi="Times New Roman" w:cs="Times New Roman"/>
                <w:sz w:val="20"/>
              </w:rPr>
              <w:t>Cmol</w:t>
            </w:r>
            <w:proofErr w:type="spellEnd"/>
            <w:r w:rsidRPr="00FF5D2E">
              <w:rPr>
                <w:rFonts w:ascii="Times New Roman" w:hAnsi="Times New Roman" w:cs="Times New Roman"/>
                <w:sz w:val="20"/>
              </w:rPr>
              <w:t xml:space="preserve"> kg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-1</w:t>
            </w:r>
            <w:r w:rsidRPr="00FF5D2E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AF724B" w:rsidRPr="00FF5D2E" w:rsidTr="00704730">
        <w:tc>
          <w:tcPr>
            <w:tcW w:w="1166" w:type="dxa"/>
            <w:vMerge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6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F ratio</w:t>
            </w:r>
          </w:p>
        </w:tc>
        <w:tc>
          <w:tcPr>
            <w:tcW w:w="1064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 value</w:t>
            </w:r>
          </w:p>
        </w:tc>
        <w:tc>
          <w:tcPr>
            <w:tcW w:w="1063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F ratio</w:t>
            </w:r>
          </w:p>
        </w:tc>
        <w:tc>
          <w:tcPr>
            <w:tcW w:w="1064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 value</w:t>
            </w:r>
          </w:p>
        </w:tc>
        <w:tc>
          <w:tcPr>
            <w:tcW w:w="1067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F ratio</w:t>
            </w:r>
          </w:p>
        </w:tc>
        <w:tc>
          <w:tcPr>
            <w:tcW w:w="10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 value</w:t>
            </w:r>
          </w:p>
        </w:tc>
        <w:tc>
          <w:tcPr>
            <w:tcW w:w="1067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F ratio</w:t>
            </w:r>
          </w:p>
        </w:tc>
        <w:tc>
          <w:tcPr>
            <w:tcW w:w="10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 value</w:t>
            </w:r>
          </w:p>
        </w:tc>
        <w:tc>
          <w:tcPr>
            <w:tcW w:w="107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F ratio</w:t>
            </w:r>
          </w:p>
        </w:tc>
        <w:tc>
          <w:tcPr>
            <w:tcW w:w="1213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 value</w:t>
            </w:r>
          </w:p>
        </w:tc>
        <w:tc>
          <w:tcPr>
            <w:tcW w:w="1008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F ratio</w:t>
            </w:r>
          </w:p>
        </w:tc>
        <w:tc>
          <w:tcPr>
            <w:tcW w:w="108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 value</w:t>
            </w:r>
          </w:p>
        </w:tc>
      </w:tr>
      <w:tr w:rsidR="00AF724B" w:rsidRPr="00FF5D2E" w:rsidTr="00704730">
        <w:tc>
          <w:tcPr>
            <w:tcW w:w="1166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</w:t>
            </w:r>
          </w:p>
        </w:tc>
        <w:tc>
          <w:tcPr>
            <w:tcW w:w="1066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1.703</w:t>
            </w:r>
          </w:p>
        </w:tc>
        <w:tc>
          <w:tcPr>
            <w:tcW w:w="1064" w:type="dxa"/>
          </w:tcPr>
          <w:p w:rsidR="00AF724B" w:rsidRPr="00FF5D2E" w:rsidRDefault="00AF724B" w:rsidP="005B6ED9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0.203</w:t>
            </w:r>
            <w:r w:rsidR="005B6ED9" w:rsidRPr="00FF5D2E">
              <w:rPr>
                <w:rFonts w:ascii="Times New Roman" w:hAnsi="Times New Roman" w:cs="Times New Roman"/>
                <w:sz w:val="20"/>
              </w:rPr>
              <w:t>ns</w:t>
            </w:r>
          </w:p>
        </w:tc>
        <w:tc>
          <w:tcPr>
            <w:tcW w:w="1063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1.518</w:t>
            </w:r>
          </w:p>
        </w:tc>
        <w:tc>
          <w:tcPr>
            <w:tcW w:w="1064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0.239</w:t>
            </w:r>
            <w:r w:rsidR="005B6ED9" w:rsidRPr="00FF5D2E">
              <w:rPr>
                <w:rFonts w:ascii="Times New Roman" w:hAnsi="Times New Roman" w:cs="Times New Roman"/>
                <w:sz w:val="20"/>
              </w:rPr>
              <w:t>ns</w:t>
            </w:r>
          </w:p>
        </w:tc>
        <w:tc>
          <w:tcPr>
            <w:tcW w:w="1067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49.647</w:t>
            </w:r>
          </w:p>
        </w:tc>
        <w:tc>
          <w:tcPr>
            <w:tcW w:w="10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&lt;0.001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67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62.479</w:t>
            </w:r>
          </w:p>
        </w:tc>
        <w:tc>
          <w:tcPr>
            <w:tcW w:w="10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&lt;0.001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7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5.830</w:t>
            </w:r>
          </w:p>
        </w:tc>
        <w:tc>
          <w:tcPr>
            <w:tcW w:w="1213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0.009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08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27.614</w:t>
            </w:r>
          </w:p>
        </w:tc>
        <w:tc>
          <w:tcPr>
            <w:tcW w:w="108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&lt;0.001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</w:tr>
      <w:tr w:rsidR="00AF724B" w:rsidRPr="00FF5D2E" w:rsidTr="00704730">
        <w:tc>
          <w:tcPr>
            <w:tcW w:w="1166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SL</w:t>
            </w:r>
          </w:p>
        </w:tc>
        <w:tc>
          <w:tcPr>
            <w:tcW w:w="1066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0.090</w:t>
            </w:r>
          </w:p>
        </w:tc>
        <w:tc>
          <w:tcPr>
            <w:tcW w:w="1064" w:type="dxa"/>
          </w:tcPr>
          <w:p w:rsidR="00AF724B" w:rsidRPr="00FF5D2E" w:rsidRDefault="00AF724B" w:rsidP="005B6ED9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0.766</w:t>
            </w:r>
            <w:r w:rsidR="005B6ED9" w:rsidRPr="00FF5D2E">
              <w:rPr>
                <w:rFonts w:ascii="Times New Roman" w:hAnsi="Times New Roman" w:cs="Times New Roman"/>
                <w:sz w:val="20"/>
              </w:rPr>
              <w:t>ns</w:t>
            </w:r>
          </w:p>
        </w:tc>
        <w:tc>
          <w:tcPr>
            <w:tcW w:w="1063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2.422</w:t>
            </w:r>
          </w:p>
        </w:tc>
        <w:tc>
          <w:tcPr>
            <w:tcW w:w="1064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0.133 </w:t>
            </w:r>
            <w:r w:rsidR="005B6ED9" w:rsidRPr="00FF5D2E">
              <w:rPr>
                <w:rFonts w:ascii="Times New Roman" w:hAnsi="Times New Roman" w:cs="Times New Roman"/>
                <w:sz w:val="20"/>
              </w:rPr>
              <w:t>ns</w:t>
            </w:r>
          </w:p>
        </w:tc>
        <w:tc>
          <w:tcPr>
            <w:tcW w:w="1067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46.340</w:t>
            </w:r>
          </w:p>
        </w:tc>
        <w:tc>
          <w:tcPr>
            <w:tcW w:w="10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&lt;0.001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67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18.766</w:t>
            </w:r>
          </w:p>
        </w:tc>
        <w:tc>
          <w:tcPr>
            <w:tcW w:w="10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&lt;0.001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7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66.834</w:t>
            </w:r>
          </w:p>
        </w:tc>
        <w:tc>
          <w:tcPr>
            <w:tcW w:w="1213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&lt;0.001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08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1.124</w:t>
            </w:r>
          </w:p>
        </w:tc>
        <w:tc>
          <w:tcPr>
            <w:tcW w:w="108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0.300 </w:t>
            </w:r>
            <w:r w:rsidR="00233AD5" w:rsidRPr="00FF5D2E">
              <w:rPr>
                <w:rFonts w:ascii="Times New Roman" w:hAnsi="Times New Roman" w:cs="Times New Roman"/>
                <w:sz w:val="20"/>
              </w:rPr>
              <w:t>ns</w:t>
            </w:r>
          </w:p>
        </w:tc>
      </w:tr>
      <w:tr w:rsidR="00AF724B" w:rsidRPr="00FF5D2E" w:rsidTr="00704730">
        <w:tc>
          <w:tcPr>
            <w:tcW w:w="1166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SD</w:t>
            </w:r>
          </w:p>
        </w:tc>
        <w:tc>
          <w:tcPr>
            <w:tcW w:w="1066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17.592</w:t>
            </w:r>
          </w:p>
        </w:tc>
        <w:tc>
          <w:tcPr>
            <w:tcW w:w="1064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&lt;0.001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63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2.076</w:t>
            </w:r>
          </w:p>
        </w:tc>
        <w:tc>
          <w:tcPr>
            <w:tcW w:w="1064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0.163 </w:t>
            </w:r>
            <w:r w:rsidR="005B6ED9" w:rsidRPr="00FF5D2E">
              <w:rPr>
                <w:rFonts w:ascii="Times New Roman" w:hAnsi="Times New Roman" w:cs="Times New Roman"/>
                <w:sz w:val="20"/>
              </w:rPr>
              <w:t>ns</w:t>
            </w:r>
          </w:p>
        </w:tc>
        <w:tc>
          <w:tcPr>
            <w:tcW w:w="1067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874.232</w:t>
            </w:r>
          </w:p>
        </w:tc>
        <w:tc>
          <w:tcPr>
            <w:tcW w:w="10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&lt;0.001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67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46.579</w:t>
            </w:r>
          </w:p>
        </w:tc>
        <w:tc>
          <w:tcPr>
            <w:tcW w:w="10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&lt;0.001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7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27.691</w:t>
            </w:r>
          </w:p>
        </w:tc>
        <w:tc>
          <w:tcPr>
            <w:tcW w:w="1213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&lt;0.001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08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2.100</w:t>
            </w:r>
          </w:p>
        </w:tc>
        <w:tc>
          <w:tcPr>
            <w:tcW w:w="108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0.160 </w:t>
            </w:r>
            <w:r w:rsidR="00233AD5" w:rsidRPr="00FF5D2E">
              <w:rPr>
                <w:rFonts w:ascii="Times New Roman" w:hAnsi="Times New Roman" w:cs="Times New Roman"/>
                <w:sz w:val="20"/>
              </w:rPr>
              <w:t>ns</w:t>
            </w:r>
          </w:p>
        </w:tc>
      </w:tr>
      <w:tr w:rsidR="00AF724B" w:rsidRPr="00FF5D2E" w:rsidTr="00704730">
        <w:tc>
          <w:tcPr>
            <w:tcW w:w="1166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PL×SL</w:t>
            </w:r>
          </w:p>
        </w:tc>
        <w:tc>
          <w:tcPr>
            <w:tcW w:w="1066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3.129</w:t>
            </w:r>
          </w:p>
        </w:tc>
        <w:tc>
          <w:tcPr>
            <w:tcW w:w="1064" w:type="dxa"/>
          </w:tcPr>
          <w:p w:rsidR="00AF724B" w:rsidRPr="00FF5D2E" w:rsidRDefault="00AF724B" w:rsidP="005B6ED9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0.062</w:t>
            </w:r>
            <w:r w:rsidR="005B6ED9" w:rsidRPr="00FF5D2E">
              <w:rPr>
                <w:rFonts w:ascii="Times New Roman" w:hAnsi="Times New Roman" w:cs="Times New Roman"/>
                <w:sz w:val="20"/>
              </w:rPr>
              <w:t>ns</w:t>
            </w:r>
          </w:p>
        </w:tc>
        <w:tc>
          <w:tcPr>
            <w:tcW w:w="1063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1.385</w:t>
            </w:r>
          </w:p>
        </w:tc>
        <w:tc>
          <w:tcPr>
            <w:tcW w:w="1064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0.270 </w:t>
            </w:r>
            <w:r w:rsidR="005B6ED9" w:rsidRPr="00FF5D2E">
              <w:rPr>
                <w:rFonts w:ascii="Times New Roman" w:hAnsi="Times New Roman" w:cs="Times New Roman"/>
                <w:sz w:val="20"/>
              </w:rPr>
              <w:t>ns</w:t>
            </w:r>
          </w:p>
        </w:tc>
        <w:tc>
          <w:tcPr>
            <w:tcW w:w="1067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4.926</w:t>
            </w:r>
          </w:p>
        </w:tc>
        <w:tc>
          <w:tcPr>
            <w:tcW w:w="10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0.016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67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2.826</w:t>
            </w:r>
          </w:p>
        </w:tc>
        <w:tc>
          <w:tcPr>
            <w:tcW w:w="10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0.079</w:t>
            </w:r>
            <w:r w:rsidR="005B6ED9" w:rsidRPr="00FF5D2E">
              <w:rPr>
                <w:rFonts w:ascii="Times New Roman" w:hAnsi="Times New Roman" w:cs="Times New Roman"/>
                <w:sz w:val="20"/>
              </w:rPr>
              <w:t>ns</w:t>
            </w:r>
          </w:p>
        </w:tc>
        <w:tc>
          <w:tcPr>
            <w:tcW w:w="107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2.709</w:t>
            </w:r>
          </w:p>
        </w:tc>
        <w:tc>
          <w:tcPr>
            <w:tcW w:w="1213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0.087</w:t>
            </w:r>
            <w:r w:rsidR="00233AD5" w:rsidRPr="00FF5D2E">
              <w:rPr>
                <w:rFonts w:ascii="Times New Roman" w:hAnsi="Times New Roman" w:cs="Times New Roman"/>
                <w:sz w:val="20"/>
              </w:rPr>
              <w:t>ns</w:t>
            </w:r>
          </w:p>
        </w:tc>
        <w:tc>
          <w:tcPr>
            <w:tcW w:w="1008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0.147</w:t>
            </w:r>
          </w:p>
        </w:tc>
        <w:tc>
          <w:tcPr>
            <w:tcW w:w="108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0.864 </w:t>
            </w:r>
            <w:r w:rsidR="00233AD5" w:rsidRPr="00FF5D2E">
              <w:rPr>
                <w:rFonts w:ascii="Times New Roman" w:hAnsi="Times New Roman" w:cs="Times New Roman"/>
                <w:sz w:val="20"/>
              </w:rPr>
              <w:t>ns</w:t>
            </w:r>
          </w:p>
        </w:tc>
      </w:tr>
      <w:tr w:rsidR="00AF724B" w:rsidRPr="00FF5D2E" w:rsidTr="00704730">
        <w:tc>
          <w:tcPr>
            <w:tcW w:w="1166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PL×SD</w:t>
            </w:r>
          </w:p>
        </w:tc>
        <w:tc>
          <w:tcPr>
            <w:tcW w:w="1066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0.711</w:t>
            </w:r>
          </w:p>
        </w:tc>
        <w:tc>
          <w:tcPr>
            <w:tcW w:w="1064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0.501</w:t>
            </w:r>
            <w:r w:rsidR="005B6ED9" w:rsidRPr="00FF5D2E">
              <w:rPr>
                <w:rFonts w:ascii="Times New Roman" w:hAnsi="Times New Roman" w:cs="Times New Roman"/>
                <w:sz w:val="20"/>
              </w:rPr>
              <w:t>ns</w:t>
            </w:r>
          </w:p>
        </w:tc>
        <w:tc>
          <w:tcPr>
            <w:tcW w:w="1063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0.701</w:t>
            </w:r>
          </w:p>
        </w:tc>
        <w:tc>
          <w:tcPr>
            <w:tcW w:w="1064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0.506 </w:t>
            </w:r>
            <w:r w:rsidR="005B6ED9" w:rsidRPr="00FF5D2E">
              <w:rPr>
                <w:rFonts w:ascii="Times New Roman" w:hAnsi="Times New Roman" w:cs="Times New Roman"/>
                <w:sz w:val="20"/>
              </w:rPr>
              <w:t>ns</w:t>
            </w:r>
          </w:p>
        </w:tc>
        <w:tc>
          <w:tcPr>
            <w:tcW w:w="1067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1.491</w:t>
            </w:r>
          </w:p>
        </w:tc>
        <w:tc>
          <w:tcPr>
            <w:tcW w:w="10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0.245</w:t>
            </w:r>
            <w:r w:rsidR="005B6ED9" w:rsidRPr="00FF5D2E">
              <w:rPr>
                <w:rFonts w:ascii="Times New Roman" w:hAnsi="Times New Roman" w:cs="Times New Roman"/>
                <w:sz w:val="20"/>
              </w:rPr>
              <w:t>ns</w:t>
            </w:r>
          </w:p>
        </w:tc>
        <w:tc>
          <w:tcPr>
            <w:tcW w:w="1067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6.504</w:t>
            </w:r>
          </w:p>
        </w:tc>
        <w:tc>
          <w:tcPr>
            <w:tcW w:w="10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0.006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7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0.400</w:t>
            </w:r>
          </w:p>
        </w:tc>
        <w:tc>
          <w:tcPr>
            <w:tcW w:w="1213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0.675</w:t>
            </w:r>
            <w:r w:rsidR="00233AD5" w:rsidRPr="00FF5D2E">
              <w:rPr>
                <w:rFonts w:ascii="Times New Roman" w:hAnsi="Times New Roman" w:cs="Times New Roman"/>
                <w:sz w:val="20"/>
              </w:rPr>
              <w:t>ns</w:t>
            </w:r>
          </w:p>
        </w:tc>
        <w:tc>
          <w:tcPr>
            <w:tcW w:w="1008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0.031</w:t>
            </w:r>
          </w:p>
        </w:tc>
        <w:tc>
          <w:tcPr>
            <w:tcW w:w="108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0.969 </w:t>
            </w:r>
            <w:r w:rsidR="00233AD5" w:rsidRPr="00FF5D2E">
              <w:rPr>
                <w:rFonts w:ascii="Times New Roman" w:hAnsi="Times New Roman" w:cs="Times New Roman"/>
                <w:sz w:val="20"/>
              </w:rPr>
              <w:t>ns</w:t>
            </w:r>
          </w:p>
        </w:tc>
      </w:tr>
      <w:tr w:rsidR="00AF724B" w:rsidRPr="00FF5D2E" w:rsidTr="00704730">
        <w:tc>
          <w:tcPr>
            <w:tcW w:w="1166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SL×SD</w:t>
            </w:r>
          </w:p>
        </w:tc>
        <w:tc>
          <w:tcPr>
            <w:tcW w:w="1066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0.001</w:t>
            </w:r>
          </w:p>
        </w:tc>
        <w:tc>
          <w:tcPr>
            <w:tcW w:w="1064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0.999 </w:t>
            </w:r>
            <w:r w:rsidR="005B6ED9" w:rsidRPr="00FF5D2E">
              <w:rPr>
                <w:rFonts w:ascii="Times New Roman" w:hAnsi="Times New Roman" w:cs="Times New Roman"/>
                <w:sz w:val="20"/>
              </w:rPr>
              <w:t>ns</w:t>
            </w:r>
          </w:p>
        </w:tc>
        <w:tc>
          <w:tcPr>
            <w:tcW w:w="1063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0.748</w:t>
            </w:r>
          </w:p>
        </w:tc>
        <w:tc>
          <w:tcPr>
            <w:tcW w:w="1064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0.396 </w:t>
            </w:r>
            <w:r w:rsidR="005B6ED9" w:rsidRPr="00FF5D2E">
              <w:rPr>
                <w:rFonts w:ascii="Times New Roman" w:hAnsi="Times New Roman" w:cs="Times New Roman"/>
                <w:sz w:val="20"/>
              </w:rPr>
              <w:t>ns</w:t>
            </w:r>
          </w:p>
        </w:tc>
        <w:tc>
          <w:tcPr>
            <w:tcW w:w="1067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12.785</w:t>
            </w:r>
          </w:p>
        </w:tc>
        <w:tc>
          <w:tcPr>
            <w:tcW w:w="10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0.002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67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1.309</w:t>
            </w:r>
          </w:p>
        </w:tc>
        <w:tc>
          <w:tcPr>
            <w:tcW w:w="10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0.264</w:t>
            </w:r>
            <w:r w:rsidR="005B6ED9" w:rsidRPr="00FF5D2E">
              <w:rPr>
                <w:rFonts w:ascii="Times New Roman" w:hAnsi="Times New Roman" w:cs="Times New Roman"/>
                <w:sz w:val="20"/>
              </w:rPr>
              <w:t>ns</w:t>
            </w:r>
          </w:p>
        </w:tc>
        <w:tc>
          <w:tcPr>
            <w:tcW w:w="107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1.492</w:t>
            </w:r>
          </w:p>
        </w:tc>
        <w:tc>
          <w:tcPr>
            <w:tcW w:w="1213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0.234 </w:t>
            </w:r>
            <w:r w:rsidR="00233AD5" w:rsidRPr="00FF5D2E">
              <w:rPr>
                <w:rFonts w:ascii="Times New Roman" w:hAnsi="Times New Roman" w:cs="Times New Roman"/>
                <w:sz w:val="20"/>
              </w:rPr>
              <w:t>ns</w:t>
            </w:r>
          </w:p>
        </w:tc>
        <w:tc>
          <w:tcPr>
            <w:tcW w:w="1008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0.072</w:t>
            </w:r>
          </w:p>
        </w:tc>
        <w:tc>
          <w:tcPr>
            <w:tcW w:w="108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0.790 </w:t>
            </w:r>
            <w:r w:rsidR="00233AD5" w:rsidRPr="00FF5D2E">
              <w:rPr>
                <w:rFonts w:ascii="Times New Roman" w:hAnsi="Times New Roman" w:cs="Times New Roman"/>
                <w:sz w:val="20"/>
              </w:rPr>
              <w:t>ns</w:t>
            </w:r>
          </w:p>
        </w:tc>
      </w:tr>
      <w:tr w:rsidR="00AF724B" w:rsidRPr="00FF5D2E" w:rsidTr="00704730">
        <w:tc>
          <w:tcPr>
            <w:tcW w:w="1166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PL×SL×SD</w:t>
            </w:r>
          </w:p>
        </w:tc>
        <w:tc>
          <w:tcPr>
            <w:tcW w:w="1066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2.557</w:t>
            </w:r>
          </w:p>
        </w:tc>
        <w:tc>
          <w:tcPr>
            <w:tcW w:w="1064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0.098 </w:t>
            </w:r>
            <w:r w:rsidR="005B6ED9" w:rsidRPr="00FF5D2E">
              <w:rPr>
                <w:rFonts w:ascii="Times New Roman" w:hAnsi="Times New Roman" w:cs="Times New Roman"/>
                <w:sz w:val="20"/>
              </w:rPr>
              <w:t>ns</w:t>
            </w:r>
          </w:p>
        </w:tc>
        <w:tc>
          <w:tcPr>
            <w:tcW w:w="1063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0.030</w:t>
            </w:r>
          </w:p>
        </w:tc>
        <w:tc>
          <w:tcPr>
            <w:tcW w:w="1064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0.971 </w:t>
            </w:r>
            <w:r w:rsidR="005B6ED9" w:rsidRPr="00FF5D2E">
              <w:rPr>
                <w:rFonts w:ascii="Times New Roman" w:hAnsi="Times New Roman" w:cs="Times New Roman"/>
                <w:sz w:val="20"/>
              </w:rPr>
              <w:t>ns</w:t>
            </w:r>
          </w:p>
        </w:tc>
        <w:tc>
          <w:tcPr>
            <w:tcW w:w="1067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2.320</w:t>
            </w:r>
          </w:p>
        </w:tc>
        <w:tc>
          <w:tcPr>
            <w:tcW w:w="10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0.120</w:t>
            </w:r>
            <w:r w:rsidR="005B6ED9" w:rsidRPr="00FF5D2E">
              <w:rPr>
                <w:rFonts w:ascii="Times New Roman" w:hAnsi="Times New Roman" w:cs="Times New Roman"/>
                <w:sz w:val="20"/>
              </w:rPr>
              <w:t>ns</w:t>
            </w:r>
          </w:p>
        </w:tc>
        <w:tc>
          <w:tcPr>
            <w:tcW w:w="1067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1.634</w:t>
            </w:r>
          </w:p>
        </w:tc>
        <w:tc>
          <w:tcPr>
            <w:tcW w:w="10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0.216</w:t>
            </w:r>
            <w:r w:rsidR="005B6ED9" w:rsidRPr="00FF5D2E">
              <w:rPr>
                <w:rFonts w:ascii="Times New Roman" w:hAnsi="Times New Roman" w:cs="Times New Roman"/>
                <w:sz w:val="20"/>
              </w:rPr>
              <w:t>ns</w:t>
            </w:r>
          </w:p>
        </w:tc>
        <w:tc>
          <w:tcPr>
            <w:tcW w:w="107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0.757</w:t>
            </w:r>
          </w:p>
        </w:tc>
        <w:tc>
          <w:tcPr>
            <w:tcW w:w="1213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0.480 </w:t>
            </w:r>
            <w:r w:rsidR="00233AD5" w:rsidRPr="00FF5D2E">
              <w:rPr>
                <w:rFonts w:ascii="Times New Roman" w:hAnsi="Times New Roman" w:cs="Times New Roman"/>
                <w:sz w:val="20"/>
              </w:rPr>
              <w:t>ns</w:t>
            </w:r>
          </w:p>
        </w:tc>
        <w:tc>
          <w:tcPr>
            <w:tcW w:w="1008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0.245</w:t>
            </w:r>
          </w:p>
        </w:tc>
        <w:tc>
          <w:tcPr>
            <w:tcW w:w="108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0.785 </w:t>
            </w:r>
            <w:r w:rsidR="00233AD5" w:rsidRPr="00FF5D2E">
              <w:rPr>
                <w:rFonts w:ascii="Times New Roman" w:hAnsi="Times New Roman" w:cs="Times New Roman"/>
                <w:sz w:val="20"/>
              </w:rPr>
              <w:t>ns</w:t>
            </w:r>
          </w:p>
        </w:tc>
      </w:tr>
      <w:tr w:rsidR="00AF724B" w:rsidRPr="00FF5D2E" w:rsidTr="00930879">
        <w:tc>
          <w:tcPr>
            <w:tcW w:w="1166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0" w:type="dxa"/>
            <w:gridSpan w:val="2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Available N (kg ha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-1</w:t>
            </w:r>
            <w:r w:rsidRPr="00FF5D2E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2127" w:type="dxa"/>
            <w:gridSpan w:val="2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Available P (kg ha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-1</w:t>
            </w:r>
            <w:r w:rsidRPr="00FF5D2E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2132" w:type="dxa"/>
            <w:gridSpan w:val="2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Available K (kg ha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-1</w:t>
            </w:r>
            <w:r w:rsidRPr="00FF5D2E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2132" w:type="dxa"/>
            <w:gridSpan w:val="2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MBC (µ</w:t>
            </w:r>
            <w:r w:rsidR="007A2E81" w:rsidRPr="00FF5D2E">
              <w:rPr>
                <w:rFonts w:ascii="Times New Roman" w:hAnsi="Times New Roman" w:cs="Times New Roman"/>
                <w:sz w:val="20"/>
              </w:rPr>
              <w:t xml:space="preserve">g </w:t>
            </w:r>
            <w:r w:rsidRPr="00FF5D2E">
              <w:rPr>
                <w:rFonts w:ascii="Times New Roman" w:hAnsi="Times New Roman" w:cs="Times New Roman"/>
                <w:sz w:val="20"/>
              </w:rPr>
              <w:t>g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-1</w:t>
            </w:r>
            <w:r w:rsidRPr="00FF5D2E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2283" w:type="dxa"/>
            <w:gridSpan w:val="2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DHA (µg TPF g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-1</w:t>
            </w:r>
            <w:r w:rsidRPr="00FF5D2E">
              <w:rPr>
                <w:rFonts w:ascii="Times New Roman" w:hAnsi="Times New Roman" w:cs="Times New Roman"/>
                <w:sz w:val="20"/>
              </w:rPr>
              <w:t xml:space="preserve"> day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-1</w:t>
            </w:r>
            <w:r w:rsidRPr="00FF5D2E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2088" w:type="dxa"/>
            <w:gridSpan w:val="2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PMN (kg ha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-1</w:t>
            </w:r>
            <w:r w:rsidRPr="00FF5D2E">
              <w:rPr>
                <w:rFonts w:ascii="Times New Roman" w:hAnsi="Times New Roman" w:cs="Times New Roman"/>
                <w:sz w:val="20"/>
              </w:rPr>
              <w:t xml:space="preserve"> wk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-1</w:t>
            </w:r>
            <w:r w:rsidRPr="00FF5D2E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AF724B" w:rsidRPr="00FF5D2E" w:rsidTr="00704730">
        <w:tc>
          <w:tcPr>
            <w:tcW w:w="1166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6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F ratio</w:t>
            </w:r>
          </w:p>
        </w:tc>
        <w:tc>
          <w:tcPr>
            <w:tcW w:w="1064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 value</w:t>
            </w:r>
          </w:p>
        </w:tc>
        <w:tc>
          <w:tcPr>
            <w:tcW w:w="1063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F ratio</w:t>
            </w:r>
          </w:p>
        </w:tc>
        <w:tc>
          <w:tcPr>
            <w:tcW w:w="1064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 value</w:t>
            </w:r>
          </w:p>
        </w:tc>
        <w:tc>
          <w:tcPr>
            <w:tcW w:w="1067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F ratio</w:t>
            </w:r>
          </w:p>
        </w:tc>
        <w:tc>
          <w:tcPr>
            <w:tcW w:w="10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 value</w:t>
            </w:r>
          </w:p>
        </w:tc>
        <w:tc>
          <w:tcPr>
            <w:tcW w:w="1067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F ratio</w:t>
            </w:r>
          </w:p>
        </w:tc>
        <w:tc>
          <w:tcPr>
            <w:tcW w:w="10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 value</w:t>
            </w:r>
          </w:p>
        </w:tc>
        <w:tc>
          <w:tcPr>
            <w:tcW w:w="107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F ratio</w:t>
            </w:r>
          </w:p>
        </w:tc>
        <w:tc>
          <w:tcPr>
            <w:tcW w:w="1213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 value</w:t>
            </w:r>
          </w:p>
        </w:tc>
        <w:tc>
          <w:tcPr>
            <w:tcW w:w="1008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F ratio</w:t>
            </w:r>
          </w:p>
        </w:tc>
        <w:tc>
          <w:tcPr>
            <w:tcW w:w="108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 value</w:t>
            </w:r>
          </w:p>
        </w:tc>
      </w:tr>
      <w:tr w:rsidR="00CA301F" w:rsidRPr="00FF5D2E" w:rsidTr="00704730">
        <w:tc>
          <w:tcPr>
            <w:tcW w:w="1166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</w:t>
            </w:r>
          </w:p>
        </w:tc>
        <w:tc>
          <w:tcPr>
            <w:tcW w:w="1066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3.806</w:t>
            </w:r>
          </w:p>
        </w:tc>
        <w:tc>
          <w:tcPr>
            <w:tcW w:w="1064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0.037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63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 6.980</w:t>
            </w:r>
          </w:p>
        </w:tc>
        <w:tc>
          <w:tcPr>
            <w:tcW w:w="1064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0.004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67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29.552</w:t>
            </w:r>
          </w:p>
        </w:tc>
        <w:tc>
          <w:tcPr>
            <w:tcW w:w="1065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&lt;0.001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67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175.938</w:t>
            </w:r>
          </w:p>
        </w:tc>
        <w:tc>
          <w:tcPr>
            <w:tcW w:w="1065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&lt;0.001 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70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6.220</w:t>
            </w:r>
          </w:p>
        </w:tc>
        <w:tc>
          <w:tcPr>
            <w:tcW w:w="1213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0.007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08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46.103</w:t>
            </w:r>
          </w:p>
        </w:tc>
        <w:tc>
          <w:tcPr>
            <w:tcW w:w="1080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&lt;0.001 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</w:tr>
      <w:tr w:rsidR="00CA301F" w:rsidRPr="00FF5D2E" w:rsidTr="00704730">
        <w:tc>
          <w:tcPr>
            <w:tcW w:w="1166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SL</w:t>
            </w:r>
          </w:p>
        </w:tc>
        <w:tc>
          <w:tcPr>
            <w:tcW w:w="1066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132.588</w:t>
            </w:r>
          </w:p>
        </w:tc>
        <w:tc>
          <w:tcPr>
            <w:tcW w:w="1064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&lt;0.001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63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51.510</w:t>
            </w:r>
          </w:p>
        </w:tc>
        <w:tc>
          <w:tcPr>
            <w:tcW w:w="1064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&lt;0.001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67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163.336</w:t>
            </w:r>
          </w:p>
        </w:tc>
        <w:tc>
          <w:tcPr>
            <w:tcW w:w="1065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&lt;0.001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67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6.780</w:t>
            </w:r>
          </w:p>
        </w:tc>
        <w:tc>
          <w:tcPr>
            <w:tcW w:w="1065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0.016 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</w:t>
            </w:r>
          </w:p>
        </w:tc>
        <w:tc>
          <w:tcPr>
            <w:tcW w:w="1070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178.898</w:t>
            </w:r>
          </w:p>
        </w:tc>
        <w:tc>
          <w:tcPr>
            <w:tcW w:w="1213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&lt;0.001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08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76.575</w:t>
            </w:r>
          </w:p>
        </w:tc>
        <w:tc>
          <w:tcPr>
            <w:tcW w:w="1080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&lt;0.001 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</w:tr>
      <w:tr w:rsidR="00CA301F" w:rsidRPr="00FF5D2E" w:rsidTr="00704730">
        <w:tc>
          <w:tcPr>
            <w:tcW w:w="1166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SD</w:t>
            </w:r>
          </w:p>
        </w:tc>
        <w:tc>
          <w:tcPr>
            <w:tcW w:w="1066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939.282</w:t>
            </w:r>
          </w:p>
        </w:tc>
        <w:tc>
          <w:tcPr>
            <w:tcW w:w="1064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&lt;0.001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63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25.496</w:t>
            </w:r>
          </w:p>
        </w:tc>
        <w:tc>
          <w:tcPr>
            <w:tcW w:w="1064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&lt;0.001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67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23.169</w:t>
            </w:r>
          </w:p>
        </w:tc>
        <w:tc>
          <w:tcPr>
            <w:tcW w:w="1065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&lt;0.001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67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29.238</w:t>
            </w:r>
          </w:p>
        </w:tc>
        <w:tc>
          <w:tcPr>
            <w:tcW w:w="1065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&lt;0.001 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70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7106.372</w:t>
            </w:r>
          </w:p>
        </w:tc>
        <w:tc>
          <w:tcPr>
            <w:tcW w:w="1213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&lt;0.001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08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122.512</w:t>
            </w:r>
          </w:p>
        </w:tc>
        <w:tc>
          <w:tcPr>
            <w:tcW w:w="1080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&lt;0.001 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</w:tr>
      <w:tr w:rsidR="00CA301F" w:rsidRPr="00FF5D2E" w:rsidTr="00704730">
        <w:tc>
          <w:tcPr>
            <w:tcW w:w="1166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PL×SL</w:t>
            </w:r>
          </w:p>
        </w:tc>
        <w:tc>
          <w:tcPr>
            <w:tcW w:w="1066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14.925</w:t>
            </w:r>
          </w:p>
        </w:tc>
        <w:tc>
          <w:tcPr>
            <w:tcW w:w="1064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&lt;0.001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63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1.877</w:t>
            </w:r>
          </w:p>
        </w:tc>
        <w:tc>
          <w:tcPr>
            <w:tcW w:w="1064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0.175 ns</w:t>
            </w:r>
          </w:p>
        </w:tc>
        <w:tc>
          <w:tcPr>
            <w:tcW w:w="1067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9.492</w:t>
            </w:r>
          </w:p>
        </w:tc>
        <w:tc>
          <w:tcPr>
            <w:tcW w:w="1065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0.001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67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7.469</w:t>
            </w:r>
          </w:p>
        </w:tc>
        <w:tc>
          <w:tcPr>
            <w:tcW w:w="1065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0.003 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70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50.145</w:t>
            </w:r>
          </w:p>
        </w:tc>
        <w:tc>
          <w:tcPr>
            <w:tcW w:w="1213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&lt;0.001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08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0.633</w:t>
            </w:r>
          </w:p>
        </w:tc>
        <w:tc>
          <w:tcPr>
            <w:tcW w:w="1080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0.540 </w:t>
            </w:r>
            <w:r w:rsidRPr="00FF5D2E">
              <w:rPr>
                <w:rFonts w:ascii="Times New Roman" w:hAnsi="Times New Roman" w:cs="Times New Roman"/>
                <w:i/>
                <w:iCs/>
                <w:sz w:val="20"/>
              </w:rPr>
              <w:t>NS</w:t>
            </w:r>
          </w:p>
        </w:tc>
      </w:tr>
      <w:tr w:rsidR="00CA301F" w:rsidRPr="00FF5D2E" w:rsidTr="00704730">
        <w:tc>
          <w:tcPr>
            <w:tcW w:w="1166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PL×SD</w:t>
            </w:r>
          </w:p>
        </w:tc>
        <w:tc>
          <w:tcPr>
            <w:tcW w:w="1066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78.625</w:t>
            </w:r>
          </w:p>
        </w:tc>
        <w:tc>
          <w:tcPr>
            <w:tcW w:w="1064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&lt;0.001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63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1.161</w:t>
            </w:r>
          </w:p>
        </w:tc>
        <w:tc>
          <w:tcPr>
            <w:tcW w:w="1064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0.330 ns</w:t>
            </w:r>
          </w:p>
        </w:tc>
        <w:tc>
          <w:tcPr>
            <w:tcW w:w="1067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7.153</w:t>
            </w:r>
          </w:p>
        </w:tc>
        <w:tc>
          <w:tcPr>
            <w:tcW w:w="1065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0.004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67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1.207</w:t>
            </w:r>
          </w:p>
        </w:tc>
        <w:tc>
          <w:tcPr>
            <w:tcW w:w="1065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0.316 </w:t>
            </w:r>
            <w:r w:rsidRPr="00FF5D2E">
              <w:rPr>
                <w:rFonts w:ascii="Times New Roman" w:hAnsi="Times New Roman" w:cs="Times New Roman"/>
                <w:i/>
                <w:iCs/>
                <w:sz w:val="20"/>
              </w:rPr>
              <w:t>NS</w:t>
            </w:r>
          </w:p>
        </w:tc>
        <w:tc>
          <w:tcPr>
            <w:tcW w:w="1070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0.388</w:t>
            </w:r>
          </w:p>
        </w:tc>
        <w:tc>
          <w:tcPr>
            <w:tcW w:w="1213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0.682 ns</w:t>
            </w:r>
          </w:p>
        </w:tc>
        <w:tc>
          <w:tcPr>
            <w:tcW w:w="1008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1.528</w:t>
            </w:r>
          </w:p>
        </w:tc>
        <w:tc>
          <w:tcPr>
            <w:tcW w:w="1080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0.237 </w:t>
            </w:r>
            <w:r w:rsidRPr="00FF5D2E">
              <w:rPr>
                <w:rFonts w:ascii="Times New Roman" w:hAnsi="Times New Roman" w:cs="Times New Roman"/>
                <w:i/>
                <w:iCs/>
                <w:sz w:val="20"/>
              </w:rPr>
              <w:t>NS</w:t>
            </w:r>
          </w:p>
        </w:tc>
      </w:tr>
      <w:tr w:rsidR="00CA301F" w:rsidRPr="00FF5D2E" w:rsidTr="00704730">
        <w:tc>
          <w:tcPr>
            <w:tcW w:w="1166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SL×SD</w:t>
            </w:r>
          </w:p>
        </w:tc>
        <w:tc>
          <w:tcPr>
            <w:tcW w:w="1066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15.766</w:t>
            </w:r>
          </w:p>
        </w:tc>
        <w:tc>
          <w:tcPr>
            <w:tcW w:w="1064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0.001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63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0.044</w:t>
            </w:r>
          </w:p>
        </w:tc>
        <w:tc>
          <w:tcPr>
            <w:tcW w:w="1064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0.836 ns</w:t>
            </w:r>
          </w:p>
        </w:tc>
        <w:tc>
          <w:tcPr>
            <w:tcW w:w="1067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22.671</w:t>
            </w:r>
          </w:p>
        </w:tc>
        <w:tc>
          <w:tcPr>
            <w:tcW w:w="1065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&lt;0.001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67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0.503</w:t>
            </w:r>
          </w:p>
        </w:tc>
        <w:tc>
          <w:tcPr>
            <w:tcW w:w="1065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0.485 </w:t>
            </w:r>
            <w:r w:rsidRPr="00FF5D2E">
              <w:rPr>
                <w:rFonts w:ascii="Times New Roman" w:hAnsi="Times New Roman" w:cs="Times New Roman"/>
                <w:i/>
                <w:iCs/>
                <w:sz w:val="20"/>
              </w:rPr>
              <w:t>NS</w:t>
            </w:r>
          </w:p>
        </w:tc>
        <w:tc>
          <w:tcPr>
            <w:tcW w:w="1070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60.914</w:t>
            </w:r>
          </w:p>
        </w:tc>
        <w:tc>
          <w:tcPr>
            <w:tcW w:w="1213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&lt;0.001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08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25.373</w:t>
            </w:r>
          </w:p>
        </w:tc>
        <w:tc>
          <w:tcPr>
            <w:tcW w:w="1080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&lt;0.001 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</w:tr>
      <w:tr w:rsidR="00CA301F" w:rsidRPr="00FF5D2E" w:rsidTr="00704730">
        <w:tc>
          <w:tcPr>
            <w:tcW w:w="1166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PL×SL×SD</w:t>
            </w:r>
          </w:p>
        </w:tc>
        <w:tc>
          <w:tcPr>
            <w:tcW w:w="1066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3.376</w:t>
            </w:r>
          </w:p>
        </w:tc>
        <w:tc>
          <w:tcPr>
            <w:tcW w:w="1064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0.051ns</w:t>
            </w:r>
          </w:p>
        </w:tc>
        <w:tc>
          <w:tcPr>
            <w:tcW w:w="1063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5.298</w:t>
            </w:r>
          </w:p>
        </w:tc>
        <w:tc>
          <w:tcPr>
            <w:tcW w:w="1064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0.012 ns</w:t>
            </w:r>
          </w:p>
        </w:tc>
        <w:tc>
          <w:tcPr>
            <w:tcW w:w="1067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0.839</w:t>
            </w:r>
          </w:p>
        </w:tc>
        <w:tc>
          <w:tcPr>
            <w:tcW w:w="1065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0.445 ns</w:t>
            </w:r>
          </w:p>
        </w:tc>
        <w:tc>
          <w:tcPr>
            <w:tcW w:w="1067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4.032</w:t>
            </w:r>
          </w:p>
        </w:tc>
        <w:tc>
          <w:tcPr>
            <w:tcW w:w="1065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0.031 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</w:t>
            </w:r>
          </w:p>
        </w:tc>
        <w:tc>
          <w:tcPr>
            <w:tcW w:w="1070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41.409</w:t>
            </w:r>
          </w:p>
        </w:tc>
        <w:tc>
          <w:tcPr>
            <w:tcW w:w="1213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&lt;0.001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08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1.146</w:t>
            </w:r>
          </w:p>
        </w:tc>
        <w:tc>
          <w:tcPr>
            <w:tcW w:w="1080" w:type="dxa"/>
          </w:tcPr>
          <w:p w:rsidR="00CA301F" w:rsidRPr="00FF5D2E" w:rsidRDefault="00CA301F" w:rsidP="00CA301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0.335 </w:t>
            </w:r>
            <w:r w:rsidRPr="00FF5D2E">
              <w:rPr>
                <w:rFonts w:ascii="Times New Roman" w:hAnsi="Times New Roman" w:cs="Times New Roman"/>
                <w:i/>
                <w:iCs/>
                <w:sz w:val="20"/>
              </w:rPr>
              <w:t>NS</w:t>
            </w:r>
          </w:p>
        </w:tc>
      </w:tr>
    </w:tbl>
    <w:p w:rsidR="002A1FE4" w:rsidRPr="00FF5D2E" w:rsidRDefault="00AF724B" w:rsidP="00526D49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FF5D2E">
        <w:rPr>
          <w:rFonts w:ascii="Times New Roman" w:hAnsi="Times New Roman" w:cs="Times New Roman"/>
          <w:iCs/>
          <w:sz w:val="20"/>
        </w:rPr>
        <w:t>POR</w:t>
      </w:r>
      <w:r w:rsidR="00964C1E" w:rsidRPr="00FF5D2E">
        <w:rPr>
          <w:rFonts w:ascii="Times New Roman" w:hAnsi="Times New Roman" w:cs="Times New Roman"/>
          <w:iCs/>
          <w:sz w:val="20"/>
        </w:rPr>
        <w:t>:</w:t>
      </w:r>
      <w:r w:rsidRPr="00FF5D2E">
        <w:rPr>
          <w:rFonts w:ascii="Times New Roman" w:hAnsi="Times New Roman" w:cs="Times New Roman"/>
          <w:sz w:val="20"/>
        </w:rPr>
        <w:t xml:space="preserve"> Porosity</w:t>
      </w:r>
      <w:r w:rsidR="00964C1E" w:rsidRPr="00FF5D2E">
        <w:rPr>
          <w:rFonts w:ascii="Times New Roman" w:hAnsi="Times New Roman" w:cs="Times New Roman"/>
          <w:sz w:val="20"/>
        </w:rPr>
        <w:t>;</w:t>
      </w:r>
      <w:r w:rsidR="00FD66A6" w:rsidRPr="00FF5D2E">
        <w:rPr>
          <w:rFonts w:ascii="Times New Roman" w:hAnsi="Times New Roman" w:cs="Times New Roman"/>
          <w:sz w:val="20"/>
        </w:rPr>
        <w:t xml:space="preserve"> </w:t>
      </w:r>
      <w:r w:rsidRPr="00FF5D2E">
        <w:rPr>
          <w:rFonts w:ascii="Times New Roman" w:hAnsi="Times New Roman" w:cs="Times New Roman"/>
          <w:iCs/>
          <w:sz w:val="20"/>
        </w:rPr>
        <w:t>BD</w:t>
      </w:r>
      <w:r w:rsidR="00964C1E" w:rsidRPr="00FF5D2E">
        <w:rPr>
          <w:rFonts w:ascii="Times New Roman" w:hAnsi="Times New Roman" w:cs="Times New Roman"/>
          <w:iCs/>
          <w:sz w:val="20"/>
        </w:rPr>
        <w:t>:</w:t>
      </w:r>
      <w:r w:rsidRPr="00FF5D2E">
        <w:rPr>
          <w:rFonts w:ascii="Times New Roman" w:hAnsi="Times New Roman" w:cs="Times New Roman"/>
          <w:sz w:val="20"/>
        </w:rPr>
        <w:t xml:space="preserve"> Bulk density</w:t>
      </w:r>
      <w:r w:rsidR="00964C1E" w:rsidRPr="00FF5D2E">
        <w:rPr>
          <w:rFonts w:ascii="Times New Roman" w:hAnsi="Times New Roman" w:cs="Times New Roman"/>
          <w:sz w:val="20"/>
        </w:rPr>
        <w:t>;</w:t>
      </w:r>
      <w:r w:rsidR="00FD66A6" w:rsidRPr="00FF5D2E">
        <w:rPr>
          <w:rFonts w:ascii="Times New Roman" w:hAnsi="Times New Roman" w:cs="Times New Roman"/>
          <w:sz w:val="20"/>
        </w:rPr>
        <w:t xml:space="preserve"> </w:t>
      </w:r>
      <w:r w:rsidRPr="00FF5D2E">
        <w:rPr>
          <w:rFonts w:ascii="Times New Roman" w:hAnsi="Times New Roman" w:cs="Times New Roman"/>
          <w:iCs/>
          <w:sz w:val="20"/>
        </w:rPr>
        <w:t>EC</w:t>
      </w:r>
      <w:r w:rsidR="00964C1E" w:rsidRPr="00FF5D2E">
        <w:rPr>
          <w:rFonts w:ascii="Times New Roman" w:hAnsi="Times New Roman" w:cs="Times New Roman"/>
          <w:iCs/>
          <w:sz w:val="20"/>
        </w:rPr>
        <w:t>:</w:t>
      </w:r>
      <w:r w:rsidRPr="00FF5D2E">
        <w:rPr>
          <w:rFonts w:ascii="Times New Roman" w:hAnsi="Times New Roman" w:cs="Times New Roman"/>
          <w:sz w:val="20"/>
        </w:rPr>
        <w:t xml:space="preserve"> Electrical conductivity</w:t>
      </w:r>
      <w:r w:rsidR="00964C1E" w:rsidRPr="00FF5D2E">
        <w:rPr>
          <w:rFonts w:ascii="Times New Roman" w:hAnsi="Times New Roman" w:cs="Times New Roman"/>
          <w:sz w:val="20"/>
        </w:rPr>
        <w:t>;</w:t>
      </w:r>
      <w:r w:rsidR="00FD66A6" w:rsidRPr="00FF5D2E">
        <w:rPr>
          <w:rFonts w:ascii="Times New Roman" w:hAnsi="Times New Roman" w:cs="Times New Roman"/>
          <w:sz w:val="20"/>
        </w:rPr>
        <w:t xml:space="preserve"> </w:t>
      </w:r>
      <w:r w:rsidRPr="00FF5D2E">
        <w:rPr>
          <w:rFonts w:ascii="Times New Roman" w:hAnsi="Times New Roman" w:cs="Times New Roman"/>
          <w:iCs/>
          <w:sz w:val="20"/>
        </w:rPr>
        <w:t>SOC</w:t>
      </w:r>
      <w:r w:rsidR="00964C1E" w:rsidRPr="00FF5D2E">
        <w:rPr>
          <w:rFonts w:ascii="Times New Roman" w:hAnsi="Times New Roman" w:cs="Times New Roman"/>
          <w:iCs/>
          <w:sz w:val="20"/>
        </w:rPr>
        <w:t>:</w:t>
      </w:r>
      <w:r w:rsidRPr="00FF5D2E">
        <w:rPr>
          <w:rFonts w:ascii="Times New Roman" w:hAnsi="Times New Roman" w:cs="Times New Roman"/>
          <w:sz w:val="20"/>
        </w:rPr>
        <w:t xml:space="preserve"> Soil organic carbon</w:t>
      </w:r>
      <w:r w:rsidR="00964C1E" w:rsidRPr="00FF5D2E">
        <w:rPr>
          <w:rFonts w:ascii="Times New Roman" w:hAnsi="Times New Roman" w:cs="Times New Roman"/>
          <w:sz w:val="20"/>
        </w:rPr>
        <w:t>;</w:t>
      </w:r>
      <w:r w:rsidR="00FD66A6" w:rsidRPr="00FF5D2E">
        <w:rPr>
          <w:rFonts w:ascii="Times New Roman" w:hAnsi="Times New Roman" w:cs="Times New Roman"/>
          <w:sz w:val="20"/>
        </w:rPr>
        <w:t xml:space="preserve"> </w:t>
      </w:r>
      <w:r w:rsidRPr="00FF5D2E">
        <w:rPr>
          <w:rFonts w:ascii="Times New Roman" w:hAnsi="Times New Roman" w:cs="Times New Roman"/>
          <w:iCs/>
          <w:sz w:val="20"/>
        </w:rPr>
        <w:t>CEC</w:t>
      </w:r>
      <w:r w:rsidR="00964C1E" w:rsidRPr="00FF5D2E">
        <w:rPr>
          <w:rFonts w:ascii="Times New Roman" w:hAnsi="Times New Roman" w:cs="Times New Roman"/>
          <w:iCs/>
          <w:sz w:val="20"/>
        </w:rPr>
        <w:t>:</w:t>
      </w:r>
      <w:r w:rsidRPr="00FF5D2E">
        <w:rPr>
          <w:rFonts w:ascii="Times New Roman" w:hAnsi="Times New Roman" w:cs="Times New Roman"/>
          <w:sz w:val="20"/>
        </w:rPr>
        <w:t xml:space="preserve"> Cation exchange capacity</w:t>
      </w:r>
      <w:r w:rsidR="00964C1E" w:rsidRPr="00FF5D2E">
        <w:rPr>
          <w:rFonts w:ascii="Times New Roman" w:hAnsi="Times New Roman" w:cs="Times New Roman"/>
          <w:sz w:val="20"/>
        </w:rPr>
        <w:t>;</w:t>
      </w:r>
      <w:r w:rsidR="00FD66A6" w:rsidRPr="00FF5D2E">
        <w:rPr>
          <w:rFonts w:ascii="Times New Roman" w:hAnsi="Times New Roman" w:cs="Times New Roman"/>
          <w:sz w:val="20"/>
        </w:rPr>
        <w:t xml:space="preserve"> </w:t>
      </w:r>
      <w:r w:rsidRPr="00FF5D2E">
        <w:rPr>
          <w:rFonts w:ascii="Times New Roman" w:hAnsi="Times New Roman" w:cs="Times New Roman"/>
          <w:iCs/>
          <w:sz w:val="20"/>
        </w:rPr>
        <w:t>MBC</w:t>
      </w:r>
      <w:r w:rsidR="00964C1E" w:rsidRPr="00FF5D2E">
        <w:rPr>
          <w:rFonts w:ascii="Times New Roman" w:hAnsi="Times New Roman" w:cs="Times New Roman"/>
          <w:iCs/>
          <w:sz w:val="20"/>
        </w:rPr>
        <w:t>:</w:t>
      </w:r>
      <w:r w:rsidRPr="00FF5D2E">
        <w:rPr>
          <w:rFonts w:ascii="Times New Roman" w:hAnsi="Times New Roman" w:cs="Times New Roman"/>
          <w:sz w:val="20"/>
        </w:rPr>
        <w:t xml:space="preserve"> Microbial biomass carbon</w:t>
      </w:r>
      <w:r w:rsidR="00964C1E" w:rsidRPr="00FF5D2E">
        <w:rPr>
          <w:rFonts w:ascii="Times New Roman" w:hAnsi="Times New Roman" w:cs="Times New Roman"/>
          <w:sz w:val="20"/>
        </w:rPr>
        <w:t>;</w:t>
      </w:r>
      <w:r w:rsidR="00FD66A6" w:rsidRPr="00FF5D2E">
        <w:rPr>
          <w:rFonts w:ascii="Times New Roman" w:hAnsi="Times New Roman" w:cs="Times New Roman"/>
          <w:sz w:val="20"/>
        </w:rPr>
        <w:t xml:space="preserve"> </w:t>
      </w:r>
      <w:r w:rsidRPr="00FF5D2E">
        <w:rPr>
          <w:rFonts w:ascii="Times New Roman" w:hAnsi="Times New Roman" w:cs="Times New Roman"/>
          <w:iCs/>
          <w:sz w:val="20"/>
        </w:rPr>
        <w:t>DHA</w:t>
      </w:r>
      <w:r w:rsidR="00964C1E" w:rsidRPr="00FF5D2E">
        <w:rPr>
          <w:rFonts w:ascii="Times New Roman" w:hAnsi="Times New Roman" w:cs="Times New Roman"/>
          <w:iCs/>
          <w:sz w:val="20"/>
        </w:rPr>
        <w:t>:</w:t>
      </w:r>
      <w:r w:rsidRPr="00FF5D2E">
        <w:rPr>
          <w:rFonts w:ascii="Times New Roman" w:hAnsi="Times New Roman" w:cs="Times New Roman"/>
          <w:sz w:val="20"/>
        </w:rPr>
        <w:t xml:space="preserve"> Dehydrogenase activity</w:t>
      </w:r>
      <w:r w:rsidR="00964C1E" w:rsidRPr="00FF5D2E">
        <w:rPr>
          <w:rFonts w:ascii="Times New Roman" w:hAnsi="Times New Roman" w:cs="Times New Roman"/>
          <w:sz w:val="20"/>
        </w:rPr>
        <w:t>;</w:t>
      </w:r>
      <w:r w:rsidR="00FD66A6" w:rsidRPr="00FF5D2E">
        <w:rPr>
          <w:rFonts w:ascii="Times New Roman" w:hAnsi="Times New Roman" w:cs="Times New Roman"/>
          <w:sz w:val="20"/>
        </w:rPr>
        <w:t xml:space="preserve"> </w:t>
      </w:r>
      <w:r w:rsidRPr="00FF5D2E">
        <w:rPr>
          <w:rFonts w:ascii="Times New Roman" w:hAnsi="Times New Roman" w:cs="Times New Roman"/>
          <w:iCs/>
          <w:sz w:val="20"/>
        </w:rPr>
        <w:t>PMN</w:t>
      </w:r>
      <w:r w:rsidR="00964C1E" w:rsidRPr="00FF5D2E">
        <w:rPr>
          <w:rFonts w:ascii="Times New Roman" w:hAnsi="Times New Roman" w:cs="Times New Roman"/>
          <w:iCs/>
          <w:sz w:val="20"/>
        </w:rPr>
        <w:t>:</w:t>
      </w:r>
      <w:r w:rsidRPr="00FF5D2E">
        <w:rPr>
          <w:rFonts w:ascii="Times New Roman" w:hAnsi="Times New Roman" w:cs="Times New Roman"/>
          <w:sz w:val="20"/>
        </w:rPr>
        <w:t xml:space="preserve"> Potentially mineralizable nitrogen; </w:t>
      </w:r>
      <w:r w:rsidRPr="00FF5D2E">
        <w:rPr>
          <w:rFonts w:ascii="Times New Roman" w:hAnsi="Times New Roman" w:cs="Times New Roman"/>
          <w:sz w:val="20"/>
          <w:vertAlign w:val="superscript"/>
        </w:rPr>
        <w:t>**</w:t>
      </w:r>
      <w:r w:rsidR="00964C1E" w:rsidRPr="00FF5D2E">
        <w:rPr>
          <w:rFonts w:ascii="Times New Roman" w:hAnsi="Times New Roman" w:cs="Times New Roman"/>
          <w:sz w:val="20"/>
        </w:rPr>
        <w:t xml:space="preserve">Significant at </w:t>
      </w:r>
      <w:r w:rsidR="00964C1E" w:rsidRPr="00FF5D2E">
        <w:rPr>
          <w:rFonts w:ascii="Times New Roman" w:hAnsi="Times New Roman" w:cs="Times New Roman"/>
          <w:i/>
          <w:iCs/>
          <w:sz w:val="20"/>
        </w:rPr>
        <w:t>p</w:t>
      </w:r>
      <w:r w:rsidR="00964C1E" w:rsidRPr="00FF5D2E">
        <w:rPr>
          <w:rFonts w:ascii="Times New Roman" w:hAnsi="Times New Roman" w:cs="Times New Roman"/>
          <w:sz w:val="20"/>
        </w:rPr>
        <w:t xml:space="preserve"> &lt; 0.01;</w:t>
      </w:r>
      <w:r w:rsidR="008202AA" w:rsidRPr="00FF5D2E">
        <w:rPr>
          <w:rFonts w:ascii="Times New Roman" w:hAnsi="Times New Roman" w:cs="Times New Roman"/>
          <w:sz w:val="20"/>
        </w:rPr>
        <w:t xml:space="preserve"> </w:t>
      </w:r>
      <w:r w:rsidRPr="00FF5D2E">
        <w:rPr>
          <w:rFonts w:ascii="Times New Roman" w:hAnsi="Times New Roman" w:cs="Times New Roman"/>
          <w:sz w:val="20"/>
          <w:vertAlign w:val="superscript"/>
        </w:rPr>
        <w:t>*</w:t>
      </w:r>
      <w:r w:rsidRPr="00FF5D2E">
        <w:rPr>
          <w:rFonts w:ascii="Times New Roman" w:hAnsi="Times New Roman" w:cs="Times New Roman"/>
          <w:sz w:val="20"/>
        </w:rPr>
        <w:t xml:space="preserve">Significant at </w:t>
      </w:r>
      <w:r w:rsidR="00964C1E" w:rsidRPr="00FF5D2E">
        <w:rPr>
          <w:rFonts w:ascii="Times New Roman" w:hAnsi="Times New Roman" w:cs="Times New Roman"/>
          <w:i/>
          <w:iCs/>
          <w:sz w:val="20"/>
        </w:rPr>
        <w:t>p</w:t>
      </w:r>
      <w:r w:rsidR="00964C1E" w:rsidRPr="00FF5D2E">
        <w:rPr>
          <w:rFonts w:ascii="Times New Roman" w:hAnsi="Times New Roman" w:cs="Times New Roman"/>
          <w:sz w:val="20"/>
        </w:rPr>
        <w:t xml:space="preserve"> </w:t>
      </w:r>
      <w:r w:rsidRPr="00FF5D2E">
        <w:rPr>
          <w:rFonts w:ascii="Times New Roman" w:hAnsi="Times New Roman" w:cs="Times New Roman"/>
          <w:sz w:val="20"/>
        </w:rPr>
        <w:t>&lt;0.05</w:t>
      </w:r>
      <w:r w:rsidR="00964C1E" w:rsidRPr="00FF5D2E">
        <w:rPr>
          <w:rFonts w:ascii="Times New Roman" w:hAnsi="Times New Roman" w:cs="Times New Roman"/>
          <w:sz w:val="20"/>
        </w:rPr>
        <w:t xml:space="preserve">; </w:t>
      </w:r>
      <w:r w:rsidR="00233AD5" w:rsidRPr="00FF5D2E">
        <w:rPr>
          <w:rFonts w:ascii="Times New Roman" w:hAnsi="Times New Roman" w:cs="Times New Roman"/>
          <w:iCs/>
          <w:sz w:val="20"/>
        </w:rPr>
        <w:t>ns</w:t>
      </w:r>
      <w:r w:rsidR="00964C1E" w:rsidRPr="00FF5D2E">
        <w:rPr>
          <w:rFonts w:ascii="Times New Roman" w:hAnsi="Times New Roman" w:cs="Times New Roman"/>
          <w:iCs/>
          <w:sz w:val="20"/>
        </w:rPr>
        <w:t xml:space="preserve">: </w:t>
      </w:r>
      <w:r w:rsidRPr="00FF5D2E">
        <w:rPr>
          <w:rFonts w:ascii="Times New Roman" w:hAnsi="Times New Roman" w:cs="Times New Roman"/>
          <w:sz w:val="20"/>
        </w:rPr>
        <w:t>Non-significant</w:t>
      </w:r>
      <w:r w:rsidR="002A1FE4" w:rsidRPr="00FF5D2E">
        <w:rPr>
          <w:rFonts w:ascii="Times New Roman" w:hAnsi="Times New Roman" w:cs="Times New Roman"/>
          <w:sz w:val="20"/>
        </w:rPr>
        <w:br w:type="page"/>
      </w:r>
    </w:p>
    <w:p w:rsidR="00AF724B" w:rsidRPr="00FF5D2E" w:rsidRDefault="00AF724B" w:rsidP="00D42A07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FF5D2E">
        <w:rPr>
          <w:rFonts w:ascii="Times New Roman" w:hAnsi="Times New Roman" w:cs="Times New Roman"/>
          <w:b/>
          <w:bCs/>
          <w:sz w:val="20"/>
        </w:rPr>
        <w:lastRenderedPageBreak/>
        <w:t xml:space="preserve">Table </w:t>
      </w:r>
      <w:proofErr w:type="gramStart"/>
      <w:r w:rsidRPr="00FF5D2E">
        <w:rPr>
          <w:rFonts w:ascii="Times New Roman" w:hAnsi="Times New Roman" w:cs="Times New Roman"/>
          <w:b/>
          <w:bCs/>
          <w:sz w:val="20"/>
        </w:rPr>
        <w:t>2</w:t>
      </w:r>
      <w:r w:rsidR="008202AA" w:rsidRPr="00FF5D2E">
        <w:rPr>
          <w:rFonts w:ascii="Times New Roman" w:hAnsi="Times New Roman" w:cs="Times New Roman"/>
          <w:b/>
          <w:bCs/>
          <w:sz w:val="20"/>
        </w:rPr>
        <w:t xml:space="preserve">  </w:t>
      </w:r>
      <w:r w:rsidRPr="00FF5D2E">
        <w:rPr>
          <w:rFonts w:ascii="Times New Roman" w:hAnsi="Times New Roman" w:cs="Times New Roman"/>
          <w:sz w:val="20"/>
        </w:rPr>
        <w:t>Effect</w:t>
      </w:r>
      <w:proofErr w:type="gramEnd"/>
      <w:r w:rsidRPr="00FF5D2E">
        <w:rPr>
          <w:rFonts w:ascii="Times New Roman" w:hAnsi="Times New Roman" w:cs="Times New Roman"/>
          <w:sz w:val="20"/>
        </w:rPr>
        <w:t xml:space="preserve"> of pruning level, sampling location and soil depth and their interactions (two- and three-way) on soil physical and chemical properties in </w:t>
      </w:r>
      <w:r w:rsidRPr="00FF5D2E">
        <w:rPr>
          <w:rFonts w:ascii="Times New Roman" w:hAnsi="Times New Roman" w:cs="Times New Roman"/>
          <w:i/>
          <w:iCs/>
          <w:sz w:val="20"/>
        </w:rPr>
        <w:t xml:space="preserve">A. </w:t>
      </w:r>
      <w:proofErr w:type="spellStart"/>
      <w:r w:rsidRPr="00FF5D2E">
        <w:rPr>
          <w:rFonts w:ascii="Times New Roman" w:hAnsi="Times New Roman" w:cs="Times New Roman"/>
          <w:i/>
          <w:iCs/>
          <w:sz w:val="20"/>
        </w:rPr>
        <w:t>procera</w:t>
      </w:r>
      <w:proofErr w:type="spellEnd"/>
      <w:r w:rsidR="004E406D">
        <w:rPr>
          <w:rFonts w:ascii="Times New Roman" w:hAnsi="Times New Roman" w:cs="Times New Roman"/>
          <w:i/>
          <w:iCs/>
          <w:sz w:val="20"/>
        </w:rPr>
        <w:t xml:space="preserve"> </w:t>
      </w:r>
      <w:r w:rsidRPr="00FF5D2E">
        <w:rPr>
          <w:rFonts w:ascii="Times New Roman" w:hAnsi="Times New Roman" w:cs="Times New Roman"/>
          <w:sz w:val="20"/>
        </w:rPr>
        <w:t>based agroforestry system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0"/>
        <w:gridCol w:w="1465"/>
        <w:gridCol w:w="1618"/>
        <w:gridCol w:w="1675"/>
        <w:gridCol w:w="1710"/>
        <w:gridCol w:w="1800"/>
        <w:gridCol w:w="2004"/>
        <w:gridCol w:w="2065"/>
      </w:tblGrid>
      <w:tr w:rsidR="00AF724B" w:rsidRPr="00FF5D2E" w:rsidTr="00704730">
        <w:tc>
          <w:tcPr>
            <w:tcW w:w="3205" w:type="dxa"/>
            <w:gridSpan w:val="2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Factors</w:t>
            </w:r>
          </w:p>
        </w:tc>
        <w:tc>
          <w:tcPr>
            <w:tcW w:w="1618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POR (%)</w:t>
            </w:r>
          </w:p>
        </w:tc>
        <w:tc>
          <w:tcPr>
            <w:tcW w:w="167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BD (g cm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-3</w:t>
            </w:r>
            <w:r w:rsidRPr="00FF5D2E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pH (1:2 H</w:t>
            </w:r>
            <w:r w:rsidRPr="00FF5D2E">
              <w:rPr>
                <w:rFonts w:ascii="Times New Roman" w:hAnsi="Times New Roman" w:cs="Times New Roman"/>
                <w:sz w:val="20"/>
                <w:vertAlign w:val="subscript"/>
              </w:rPr>
              <w:t>2</w:t>
            </w:r>
            <w:r w:rsidRPr="00FF5D2E">
              <w:rPr>
                <w:rFonts w:ascii="Times New Roman" w:hAnsi="Times New Roman" w:cs="Times New Roman"/>
                <w:sz w:val="20"/>
              </w:rPr>
              <w:t>O)</w:t>
            </w:r>
          </w:p>
        </w:tc>
        <w:tc>
          <w:tcPr>
            <w:tcW w:w="180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EC (</w:t>
            </w:r>
            <w:proofErr w:type="spellStart"/>
            <w:r w:rsidRPr="00FF5D2E">
              <w:rPr>
                <w:rFonts w:ascii="Times New Roman" w:hAnsi="Times New Roman" w:cs="Times New Roman"/>
                <w:sz w:val="20"/>
              </w:rPr>
              <w:t>dS</w:t>
            </w:r>
            <w:proofErr w:type="spellEnd"/>
            <w:r w:rsidRPr="00FF5D2E">
              <w:rPr>
                <w:rFonts w:ascii="Times New Roman" w:hAnsi="Times New Roman" w:cs="Times New Roman"/>
                <w:sz w:val="20"/>
              </w:rPr>
              <w:t xml:space="preserve"> m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-1</w:t>
            </w:r>
            <w:r w:rsidRPr="00FF5D2E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2004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SOC (%)</w:t>
            </w:r>
          </w:p>
        </w:tc>
        <w:tc>
          <w:tcPr>
            <w:tcW w:w="20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CEC (</w:t>
            </w:r>
            <w:proofErr w:type="spellStart"/>
            <w:r w:rsidRPr="00FF5D2E">
              <w:rPr>
                <w:rFonts w:ascii="Times New Roman" w:hAnsi="Times New Roman" w:cs="Times New Roman"/>
                <w:sz w:val="20"/>
              </w:rPr>
              <w:t>Cmol</w:t>
            </w:r>
            <w:proofErr w:type="spellEnd"/>
            <w:r w:rsidRPr="00FF5D2E">
              <w:rPr>
                <w:rFonts w:ascii="Times New Roman" w:hAnsi="Times New Roman" w:cs="Times New Roman"/>
                <w:sz w:val="20"/>
              </w:rPr>
              <w:t xml:space="preserve"> kg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-1</w:t>
            </w:r>
            <w:r w:rsidRPr="00FF5D2E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AF724B" w:rsidRPr="00FF5D2E" w:rsidTr="00704730">
        <w:tc>
          <w:tcPr>
            <w:tcW w:w="1740" w:type="dxa"/>
            <w:vMerge w:val="restart"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Pruning level</w:t>
            </w: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PL1</w:t>
            </w:r>
          </w:p>
        </w:tc>
        <w:tc>
          <w:tcPr>
            <w:tcW w:w="1618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34.99±1.52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67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1.46±0.06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6.28±0.25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80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0.152±0.019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04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0.67±0.07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11.74±0.38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c</w:t>
            </w:r>
          </w:p>
        </w:tc>
      </w:tr>
      <w:tr w:rsidR="00AF724B" w:rsidRPr="00FF5D2E" w:rsidTr="00704730">
        <w:tc>
          <w:tcPr>
            <w:tcW w:w="1740" w:type="dxa"/>
            <w:vMerge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PL2</w:t>
            </w:r>
          </w:p>
        </w:tc>
        <w:tc>
          <w:tcPr>
            <w:tcW w:w="1618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34.58±2.22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67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1.49±0.05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6.47±0.26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80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0.121±0.016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2004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0.64±0.08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20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12.55±0.89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</w:tr>
      <w:tr w:rsidR="00AF724B" w:rsidRPr="00FF5D2E" w:rsidTr="00704730">
        <w:tc>
          <w:tcPr>
            <w:tcW w:w="1740" w:type="dxa"/>
            <w:vMerge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PL3</w:t>
            </w:r>
          </w:p>
        </w:tc>
        <w:tc>
          <w:tcPr>
            <w:tcW w:w="1618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35.58±1.27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67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1.45±0.07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6.34±0.28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80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0.118±0.008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2004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0.62±0.06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20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13.95±0.67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0" w:type="dxa"/>
            <w:vMerge w:val="restart"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Sampling location</w:t>
            </w: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SL1</w:t>
            </w:r>
          </w:p>
        </w:tc>
        <w:tc>
          <w:tcPr>
            <w:tcW w:w="1618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35.12±1.11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67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1.45±0.07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6.31±0.25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80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0.136±0.021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04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0.69±0.06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12.62±1.13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0" w:type="dxa"/>
            <w:vMerge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SL2</w:t>
            </w:r>
          </w:p>
        </w:tc>
        <w:tc>
          <w:tcPr>
            <w:tcW w:w="1618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34.98±2.20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67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1.48±0.05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6.42±0.29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80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0.124±0.021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04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0.59±0.05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20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12.88±1.17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0" w:type="dxa"/>
            <w:vMerge w:val="restart"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Soil depth</w:t>
            </w: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SD1</w:t>
            </w:r>
          </w:p>
        </w:tc>
        <w:tc>
          <w:tcPr>
            <w:tcW w:w="1618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35.99±0.99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67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1.45±0.06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6.12±0.10</w:t>
            </w:r>
            <w:r w:rsidRPr="00FF5D2E">
              <w:rPr>
                <w:rFonts w:ascii="Times New Roman" w:hAnsi="Times New Roman" w:cs="Times New Roman"/>
                <w:b/>
                <w:bCs/>
                <w:sz w:val="20"/>
                <w:vertAlign w:val="superscript"/>
              </w:rPr>
              <w:t>b</w:t>
            </w:r>
          </w:p>
        </w:tc>
        <w:tc>
          <w:tcPr>
            <w:tcW w:w="180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0.139±0.022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04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0.67±0.07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12.93±0.99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0" w:type="dxa"/>
            <w:vMerge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SD2</w:t>
            </w:r>
          </w:p>
        </w:tc>
        <w:tc>
          <w:tcPr>
            <w:tcW w:w="1618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34.12±1.81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67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1.48±0.05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6.60±0.13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80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0.121±0.016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04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0.61±0.06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20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12.57±1.27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0" w:type="dxa"/>
            <w:vMerge w:val="restart"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Pruning level </w:t>
            </w:r>
          </w:p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× </w:t>
            </w:r>
          </w:p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Sampling location</w:t>
            </w: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PL1×SL1</w:t>
            </w:r>
          </w:p>
        </w:tc>
        <w:tc>
          <w:tcPr>
            <w:tcW w:w="1618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35.59±0.71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67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1.43±0.04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6.21±0.24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c</w:t>
            </w:r>
          </w:p>
        </w:tc>
        <w:tc>
          <w:tcPr>
            <w:tcW w:w="180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0.158±0.021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04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0.71±0.07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11.70±0.47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0" w:type="dxa"/>
            <w:vMerge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PL1×SL2</w:t>
            </w:r>
          </w:p>
        </w:tc>
        <w:tc>
          <w:tcPr>
            <w:tcW w:w="1618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34.40±1.92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67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1.50±0.06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6.35±0.25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ab</w:t>
            </w:r>
          </w:p>
        </w:tc>
        <w:tc>
          <w:tcPr>
            <w:tcW w:w="180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0.146±0.018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04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0.63±0.03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11.78±0.31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0" w:type="dxa"/>
            <w:vMerge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PL2×SL1</w:t>
            </w:r>
          </w:p>
        </w:tc>
        <w:tc>
          <w:tcPr>
            <w:tcW w:w="1618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34.89±1.15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67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1.49±0.05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6.45±0.21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80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0.131±0.006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04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0.71±0.03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12.39±1.00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0" w:type="dxa"/>
            <w:vMerge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PL2×SL2</w:t>
            </w:r>
          </w:p>
        </w:tc>
        <w:tc>
          <w:tcPr>
            <w:tcW w:w="1618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34.27±3.05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67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1.49±0.05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6.49±0.32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80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0.111±0.016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04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0.57±0.05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12.72±0.83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0" w:type="dxa"/>
            <w:vMerge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PL3×SL1</w:t>
            </w:r>
          </w:p>
        </w:tc>
        <w:tc>
          <w:tcPr>
            <w:tcW w:w="1618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34.88±1.41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67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1.44±0.09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6.26±0.25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80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0.120±0.009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04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0.66±0.05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13.76±0.68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0" w:type="dxa"/>
            <w:vMerge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PL3×SL2</w:t>
            </w:r>
          </w:p>
        </w:tc>
        <w:tc>
          <w:tcPr>
            <w:tcW w:w="1618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36.29±0.62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67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1.46±0.04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6.41±0.32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ab</w:t>
            </w:r>
          </w:p>
        </w:tc>
        <w:tc>
          <w:tcPr>
            <w:tcW w:w="180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0.116±0.006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04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0.58±0.04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14.14±0.66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0" w:type="dxa"/>
            <w:vMerge w:val="restart"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Pruning level </w:t>
            </w:r>
          </w:p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× </w:t>
            </w:r>
          </w:p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Soil depth</w:t>
            </w: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PL1×SD1</w:t>
            </w:r>
          </w:p>
        </w:tc>
        <w:tc>
          <w:tcPr>
            <w:tcW w:w="1618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36.02±0.96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67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1.46±0.06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6.06±0.08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80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0.167±0.012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04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0.71±0.07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11.96±0.40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0" w:type="dxa"/>
            <w:vMerge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PL1×SD2</w:t>
            </w:r>
          </w:p>
        </w:tc>
        <w:tc>
          <w:tcPr>
            <w:tcW w:w="1618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33.97±1.27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67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1.47±0.07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6.50±0.09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80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0.136±0.010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ab</w:t>
            </w:r>
          </w:p>
        </w:tc>
        <w:tc>
          <w:tcPr>
            <w:tcW w:w="2004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0.63±0.05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11.52±0.19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0" w:type="dxa"/>
            <w:vMerge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PL2×SD1</w:t>
            </w:r>
          </w:p>
        </w:tc>
        <w:tc>
          <w:tcPr>
            <w:tcW w:w="1618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35.79±1.51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67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1.48±0.05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6.23±0.06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80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0.130±0.008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ab</w:t>
            </w:r>
          </w:p>
        </w:tc>
        <w:tc>
          <w:tcPr>
            <w:tcW w:w="2004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0.67±0.08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12.72±0.52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0" w:type="dxa"/>
            <w:vMerge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PL2×SD2</w:t>
            </w:r>
          </w:p>
        </w:tc>
        <w:tc>
          <w:tcPr>
            <w:tcW w:w="1618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33.38±2.25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67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1.50±0.05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6.71±0.09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80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0.112±0.017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2004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0.61±0.08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12.39±1.19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0" w:type="dxa"/>
            <w:vMerge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PL3×SD1</w:t>
            </w:r>
          </w:p>
        </w:tc>
        <w:tc>
          <w:tcPr>
            <w:tcW w:w="1618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36.16±0.09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67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1.42±0.07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6.08±0.06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80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0.121±0.006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2004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0.65±0.05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14.10±0.28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0" w:type="dxa"/>
            <w:vMerge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PL3×SD2</w:t>
            </w:r>
          </w:p>
        </w:tc>
        <w:tc>
          <w:tcPr>
            <w:tcW w:w="1618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35.01±1.66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67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1.48±0.05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6.59±0.13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80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0.115±0.008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2004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0.59±0.05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13.80±0.93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0" w:type="dxa"/>
            <w:vMerge w:val="restart"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Sampling location </w:t>
            </w:r>
          </w:p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× </w:t>
            </w:r>
          </w:p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Soil depth</w:t>
            </w: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SL1×SD1</w:t>
            </w:r>
          </w:p>
        </w:tc>
        <w:tc>
          <w:tcPr>
            <w:tcW w:w="1618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36.05±0.30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67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1.43±0.07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6.10±0.13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80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0.144±0.025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04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0.73±0.04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12.83±1.01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0" w:type="dxa"/>
            <w:vMerge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SL1×SD2</w:t>
            </w:r>
          </w:p>
        </w:tc>
        <w:tc>
          <w:tcPr>
            <w:tcW w:w="1618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34.18±0.76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67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1.47±0.06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6.52±0.11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80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0.128±0.013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04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0.65±0.05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12.41±1.26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0" w:type="dxa"/>
            <w:vMerge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SL2×SD1</w:t>
            </w:r>
          </w:p>
        </w:tc>
        <w:tc>
          <w:tcPr>
            <w:tcW w:w="1618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35.92±1.40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67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1.48±0.05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6.15±0.05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80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0.135±0.020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04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0.62±0.04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13.02±1.02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0" w:type="dxa"/>
            <w:vMerge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SL2×SD2</w:t>
            </w:r>
          </w:p>
        </w:tc>
        <w:tc>
          <w:tcPr>
            <w:tcW w:w="1618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34.05±2.52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67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1.49±0.05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6.68±0.10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80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0.113±0.016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04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0.57±0.04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12.73±1.34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0" w:type="dxa"/>
            <w:vMerge w:val="restart"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Pruning level </w:t>
            </w:r>
          </w:p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× </w:t>
            </w:r>
          </w:p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Sampling location </w:t>
            </w:r>
          </w:p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× </w:t>
            </w:r>
          </w:p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Soil depth</w:t>
            </w: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PL1×SL1×SD1</w:t>
            </w:r>
          </w:p>
        </w:tc>
        <w:tc>
          <w:tcPr>
            <w:tcW w:w="1618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36.17±0.17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67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1.41±0.04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5.99±0.04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80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0.174±0.012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04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0.76±0.03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12.00±0.50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0" w:type="dxa"/>
            <w:vMerge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PL1×SL1×SD2</w:t>
            </w:r>
          </w:p>
        </w:tc>
        <w:tc>
          <w:tcPr>
            <w:tcW w:w="1618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35.00±0.46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67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1.44±0.04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6.42±0.03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80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0.141±0.011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04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0.66±0.06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11.40±0.15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0" w:type="dxa"/>
            <w:vMerge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PL1×SL2×SD1</w:t>
            </w:r>
          </w:p>
        </w:tc>
        <w:tc>
          <w:tcPr>
            <w:tcW w:w="1618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35.86±1.48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67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1.50±0.04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6.12±0.05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80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0.160±0.010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04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0.65±0.03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11.92±0.38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0" w:type="dxa"/>
            <w:vMerge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PL1×SL2×SD2</w:t>
            </w:r>
          </w:p>
        </w:tc>
        <w:tc>
          <w:tcPr>
            <w:tcW w:w="1618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32.93±0.79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67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1.49±0.09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6.58±0.04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80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0.131±0.009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04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0.60±0.02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11.63±0.18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0" w:type="dxa"/>
            <w:vMerge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PL2×SL1×SD1</w:t>
            </w:r>
          </w:p>
        </w:tc>
        <w:tc>
          <w:tcPr>
            <w:tcW w:w="1618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35.83±0.45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67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1.48±0.06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6.26±0.06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80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0.135±0.004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04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0.73±0.02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12.47±0.58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0" w:type="dxa"/>
            <w:vMerge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PL2×SL1×SD2</w:t>
            </w:r>
          </w:p>
        </w:tc>
        <w:tc>
          <w:tcPr>
            <w:tcW w:w="1618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33.95±0.68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67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1.50±0.06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6.64±0.04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80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0.127±0.006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04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0.68±0.03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12.32±1.47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0" w:type="dxa"/>
            <w:vMerge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PL2×SL2×SD1</w:t>
            </w:r>
          </w:p>
        </w:tc>
        <w:tc>
          <w:tcPr>
            <w:tcW w:w="1618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35.74±2.35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67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1.49±0.05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6.20±0.05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80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0.125±0.008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04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0.60±0.04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12.97±0.40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0" w:type="dxa"/>
            <w:vMerge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PL2×SL2×SD2</w:t>
            </w:r>
          </w:p>
        </w:tc>
        <w:tc>
          <w:tcPr>
            <w:tcW w:w="1618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32.80±3.35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67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1.49±0.05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6.78±0.07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80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0.097±0.007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04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0.54±0.04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12.47±1.17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0" w:type="dxa"/>
            <w:vMerge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PL3×SL1×SD1</w:t>
            </w:r>
          </w:p>
        </w:tc>
        <w:tc>
          <w:tcPr>
            <w:tcW w:w="1618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36.16±0.11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67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1.40±0.10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6.04±0.04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80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0.122±0.008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04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0.69±0.03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14.02±0.38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0" w:type="dxa"/>
            <w:vMerge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PL3×SL1×SD2</w:t>
            </w:r>
          </w:p>
        </w:tc>
        <w:tc>
          <w:tcPr>
            <w:tcW w:w="1618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33.60±0.15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67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1.48±0.07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6.49±0.08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80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0.117±0.011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04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0.62±0.02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13.50±0.90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0" w:type="dxa"/>
            <w:vMerge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PL3×SL2×SD1</w:t>
            </w:r>
          </w:p>
        </w:tc>
        <w:tc>
          <w:tcPr>
            <w:tcW w:w="1618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36.15±0.10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67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1.44±0.05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6.12±0.03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80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0.120±0.005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04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0.60±0.02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14.18±0.18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0" w:type="dxa"/>
            <w:vMerge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PL3×SL2×SD2</w:t>
            </w:r>
          </w:p>
        </w:tc>
        <w:tc>
          <w:tcPr>
            <w:tcW w:w="1618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36.42±0.95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67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1.48±0.03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6.70±0.05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80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0.112±0.005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04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0.56±0.06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14.10±1.03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</w:tbl>
    <w:p w:rsidR="00AF724B" w:rsidRPr="00FF5D2E" w:rsidRDefault="00AF724B" w:rsidP="00D42A07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FF5D2E">
        <w:rPr>
          <w:rFonts w:ascii="Times New Roman" w:hAnsi="Times New Roman" w:cs="Times New Roman"/>
          <w:iCs/>
          <w:sz w:val="20"/>
        </w:rPr>
        <w:t>POR</w:t>
      </w:r>
      <w:r w:rsidR="007D4BCE" w:rsidRPr="00FF5D2E">
        <w:rPr>
          <w:rFonts w:ascii="Times New Roman" w:hAnsi="Times New Roman" w:cs="Times New Roman"/>
          <w:iCs/>
          <w:sz w:val="20"/>
        </w:rPr>
        <w:t>:</w:t>
      </w:r>
      <w:r w:rsidRPr="00FF5D2E">
        <w:rPr>
          <w:rFonts w:ascii="Times New Roman" w:hAnsi="Times New Roman" w:cs="Times New Roman"/>
          <w:sz w:val="20"/>
        </w:rPr>
        <w:t xml:space="preserve"> Porosity</w:t>
      </w:r>
      <w:r w:rsidR="007D4BCE" w:rsidRPr="00FF5D2E">
        <w:rPr>
          <w:rFonts w:ascii="Times New Roman" w:hAnsi="Times New Roman" w:cs="Times New Roman"/>
          <w:sz w:val="20"/>
        </w:rPr>
        <w:t>;</w:t>
      </w:r>
      <w:r w:rsidR="002B2EF6" w:rsidRPr="00FF5D2E">
        <w:rPr>
          <w:rFonts w:ascii="Times New Roman" w:hAnsi="Times New Roman" w:cs="Times New Roman"/>
          <w:sz w:val="20"/>
        </w:rPr>
        <w:t xml:space="preserve"> </w:t>
      </w:r>
      <w:r w:rsidRPr="00FF5D2E">
        <w:rPr>
          <w:rFonts w:ascii="Times New Roman" w:hAnsi="Times New Roman" w:cs="Times New Roman"/>
          <w:iCs/>
          <w:sz w:val="20"/>
        </w:rPr>
        <w:t>BD</w:t>
      </w:r>
      <w:r w:rsidR="007D4BCE" w:rsidRPr="00FF5D2E">
        <w:rPr>
          <w:rFonts w:ascii="Times New Roman" w:hAnsi="Times New Roman" w:cs="Times New Roman"/>
          <w:iCs/>
          <w:sz w:val="20"/>
        </w:rPr>
        <w:t>:</w:t>
      </w:r>
      <w:r w:rsidRPr="00FF5D2E">
        <w:rPr>
          <w:rFonts w:ascii="Times New Roman" w:hAnsi="Times New Roman" w:cs="Times New Roman"/>
          <w:sz w:val="20"/>
        </w:rPr>
        <w:t xml:space="preserve"> Bulk density</w:t>
      </w:r>
      <w:r w:rsidR="007D4BCE" w:rsidRPr="00FF5D2E">
        <w:rPr>
          <w:rFonts w:ascii="Times New Roman" w:hAnsi="Times New Roman" w:cs="Times New Roman"/>
          <w:sz w:val="20"/>
        </w:rPr>
        <w:t>;</w:t>
      </w:r>
      <w:r w:rsidR="002B2EF6" w:rsidRPr="00FF5D2E">
        <w:rPr>
          <w:rFonts w:ascii="Times New Roman" w:hAnsi="Times New Roman" w:cs="Times New Roman"/>
          <w:sz w:val="20"/>
        </w:rPr>
        <w:t xml:space="preserve"> </w:t>
      </w:r>
      <w:r w:rsidRPr="00FF5D2E">
        <w:rPr>
          <w:rFonts w:ascii="Times New Roman" w:hAnsi="Times New Roman" w:cs="Times New Roman"/>
          <w:iCs/>
          <w:sz w:val="20"/>
        </w:rPr>
        <w:t>EC</w:t>
      </w:r>
      <w:r w:rsidR="007D4BCE" w:rsidRPr="00FF5D2E">
        <w:rPr>
          <w:rFonts w:ascii="Times New Roman" w:hAnsi="Times New Roman" w:cs="Times New Roman"/>
          <w:iCs/>
          <w:sz w:val="20"/>
        </w:rPr>
        <w:t>:</w:t>
      </w:r>
      <w:r w:rsidRPr="00FF5D2E">
        <w:rPr>
          <w:rFonts w:ascii="Times New Roman" w:hAnsi="Times New Roman" w:cs="Times New Roman"/>
          <w:sz w:val="20"/>
        </w:rPr>
        <w:t xml:space="preserve"> Electrical conductivity</w:t>
      </w:r>
      <w:r w:rsidR="007D4BCE" w:rsidRPr="00FF5D2E">
        <w:rPr>
          <w:rFonts w:ascii="Times New Roman" w:hAnsi="Times New Roman" w:cs="Times New Roman"/>
          <w:sz w:val="20"/>
        </w:rPr>
        <w:t>;</w:t>
      </w:r>
      <w:r w:rsidR="002B2EF6" w:rsidRPr="00FF5D2E">
        <w:rPr>
          <w:rFonts w:ascii="Times New Roman" w:hAnsi="Times New Roman" w:cs="Times New Roman"/>
          <w:sz w:val="20"/>
        </w:rPr>
        <w:t xml:space="preserve"> </w:t>
      </w:r>
      <w:r w:rsidRPr="00FF5D2E">
        <w:rPr>
          <w:rFonts w:ascii="Times New Roman" w:hAnsi="Times New Roman" w:cs="Times New Roman"/>
          <w:iCs/>
          <w:sz w:val="20"/>
        </w:rPr>
        <w:t>SOC</w:t>
      </w:r>
      <w:r w:rsidR="007D4BCE" w:rsidRPr="00FF5D2E">
        <w:rPr>
          <w:rFonts w:ascii="Times New Roman" w:hAnsi="Times New Roman" w:cs="Times New Roman"/>
          <w:iCs/>
          <w:sz w:val="20"/>
        </w:rPr>
        <w:t>:</w:t>
      </w:r>
      <w:r w:rsidRPr="00FF5D2E">
        <w:rPr>
          <w:rFonts w:ascii="Times New Roman" w:hAnsi="Times New Roman" w:cs="Times New Roman"/>
          <w:sz w:val="20"/>
        </w:rPr>
        <w:t xml:space="preserve"> Soil organic carbon</w:t>
      </w:r>
      <w:r w:rsidR="007D4BCE" w:rsidRPr="00FF5D2E">
        <w:rPr>
          <w:rFonts w:ascii="Times New Roman" w:hAnsi="Times New Roman" w:cs="Times New Roman"/>
          <w:sz w:val="20"/>
        </w:rPr>
        <w:t>;</w:t>
      </w:r>
      <w:r w:rsidR="002B2EF6" w:rsidRPr="00FF5D2E">
        <w:rPr>
          <w:rFonts w:ascii="Times New Roman" w:hAnsi="Times New Roman" w:cs="Times New Roman"/>
          <w:sz w:val="20"/>
        </w:rPr>
        <w:t xml:space="preserve"> </w:t>
      </w:r>
      <w:r w:rsidRPr="00FF5D2E">
        <w:rPr>
          <w:rFonts w:ascii="Times New Roman" w:hAnsi="Times New Roman" w:cs="Times New Roman"/>
          <w:iCs/>
          <w:sz w:val="20"/>
        </w:rPr>
        <w:t>CEC</w:t>
      </w:r>
      <w:r w:rsidR="007D4BCE" w:rsidRPr="00FF5D2E">
        <w:rPr>
          <w:rFonts w:ascii="Times New Roman" w:hAnsi="Times New Roman" w:cs="Times New Roman"/>
          <w:iCs/>
          <w:sz w:val="20"/>
        </w:rPr>
        <w:t>:</w:t>
      </w:r>
      <w:r w:rsidRPr="00FF5D2E">
        <w:rPr>
          <w:rFonts w:ascii="Times New Roman" w:hAnsi="Times New Roman" w:cs="Times New Roman"/>
          <w:sz w:val="20"/>
        </w:rPr>
        <w:t xml:space="preserve"> Cation exchange capacity; </w:t>
      </w:r>
      <w:r w:rsidRPr="00FF5D2E">
        <w:rPr>
          <w:rFonts w:ascii="Times New Roman" w:hAnsi="Times New Roman" w:cs="Times New Roman"/>
          <w:iCs/>
          <w:sz w:val="20"/>
        </w:rPr>
        <w:t>PL1</w:t>
      </w:r>
      <w:r w:rsidR="007D4BCE" w:rsidRPr="00FF5D2E">
        <w:rPr>
          <w:rFonts w:ascii="Times New Roman" w:hAnsi="Times New Roman" w:cs="Times New Roman"/>
          <w:iCs/>
          <w:sz w:val="20"/>
        </w:rPr>
        <w:t>:</w:t>
      </w:r>
      <w:r w:rsidRPr="00FF5D2E">
        <w:rPr>
          <w:rFonts w:ascii="Times New Roman" w:hAnsi="Times New Roman" w:cs="Times New Roman"/>
          <w:sz w:val="20"/>
        </w:rPr>
        <w:t xml:space="preserve"> 0% pruning</w:t>
      </w:r>
      <w:r w:rsidR="007D4BCE" w:rsidRPr="00FF5D2E">
        <w:rPr>
          <w:rFonts w:ascii="Times New Roman" w:hAnsi="Times New Roman" w:cs="Times New Roman"/>
          <w:sz w:val="20"/>
        </w:rPr>
        <w:t>;</w:t>
      </w:r>
      <w:r w:rsidR="002B2EF6" w:rsidRPr="00FF5D2E">
        <w:rPr>
          <w:rFonts w:ascii="Times New Roman" w:hAnsi="Times New Roman" w:cs="Times New Roman"/>
          <w:sz w:val="20"/>
        </w:rPr>
        <w:t xml:space="preserve"> </w:t>
      </w:r>
      <w:r w:rsidRPr="00FF5D2E">
        <w:rPr>
          <w:rFonts w:ascii="Times New Roman" w:hAnsi="Times New Roman" w:cs="Times New Roman"/>
          <w:iCs/>
          <w:sz w:val="20"/>
        </w:rPr>
        <w:t>PL2</w:t>
      </w:r>
      <w:r w:rsidR="007D4BCE" w:rsidRPr="00FF5D2E">
        <w:rPr>
          <w:rFonts w:ascii="Times New Roman" w:hAnsi="Times New Roman" w:cs="Times New Roman"/>
          <w:iCs/>
          <w:sz w:val="20"/>
        </w:rPr>
        <w:t>:</w:t>
      </w:r>
      <w:r w:rsidRPr="00FF5D2E">
        <w:rPr>
          <w:rFonts w:ascii="Times New Roman" w:hAnsi="Times New Roman" w:cs="Times New Roman"/>
          <w:sz w:val="20"/>
        </w:rPr>
        <w:t xml:space="preserve"> 50% pruning</w:t>
      </w:r>
      <w:r w:rsidR="007D4BCE" w:rsidRPr="00FF5D2E">
        <w:rPr>
          <w:rFonts w:ascii="Times New Roman" w:hAnsi="Times New Roman" w:cs="Times New Roman"/>
          <w:sz w:val="20"/>
        </w:rPr>
        <w:t>;</w:t>
      </w:r>
      <w:r w:rsidR="002B2EF6" w:rsidRPr="00FF5D2E">
        <w:rPr>
          <w:rFonts w:ascii="Times New Roman" w:hAnsi="Times New Roman" w:cs="Times New Roman"/>
          <w:sz w:val="20"/>
        </w:rPr>
        <w:t xml:space="preserve"> </w:t>
      </w:r>
      <w:r w:rsidRPr="00FF5D2E">
        <w:rPr>
          <w:rFonts w:ascii="Times New Roman" w:hAnsi="Times New Roman" w:cs="Times New Roman"/>
          <w:iCs/>
          <w:sz w:val="20"/>
        </w:rPr>
        <w:t>PL3</w:t>
      </w:r>
      <w:r w:rsidR="007D4BCE" w:rsidRPr="00FF5D2E">
        <w:rPr>
          <w:rFonts w:ascii="Times New Roman" w:hAnsi="Times New Roman" w:cs="Times New Roman"/>
          <w:iCs/>
          <w:sz w:val="20"/>
        </w:rPr>
        <w:t>:</w:t>
      </w:r>
      <w:r w:rsidRPr="00FF5D2E">
        <w:rPr>
          <w:rFonts w:ascii="Times New Roman" w:hAnsi="Times New Roman" w:cs="Times New Roman"/>
          <w:sz w:val="20"/>
        </w:rPr>
        <w:t xml:space="preserve"> 75% pruning; </w:t>
      </w:r>
      <w:r w:rsidRPr="00FF5D2E">
        <w:rPr>
          <w:rFonts w:ascii="Times New Roman" w:hAnsi="Times New Roman" w:cs="Times New Roman"/>
          <w:iCs/>
          <w:sz w:val="20"/>
        </w:rPr>
        <w:t>SL1</w:t>
      </w:r>
      <w:r w:rsidR="007D4BCE" w:rsidRPr="00FF5D2E">
        <w:rPr>
          <w:rFonts w:ascii="Times New Roman" w:hAnsi="Times New Roman" w:cs="Times New Roman"/>
          <w:iCs/>
          <w:sz w:val="20"/>
        </w:rPr>
        <w:t>:</w:t>
      </w:r>
      <w:r w:rsidRPr="00FF5D2E">
        <w:rPr>
          <w:rFonts w:ascii="Times New Roman" w:hAnsi="Times New Roman" w:cs="Times New Roman"/>
          <w:sz w:val="20"/>
        </w:rPr>
        <w:t xml:space="preserve"> Rhizosphere</w:t>
      </w:r>
      <w:r w:rsidR="007D4BCE" w:rsidRPr="00FF5D2E">
        <w:rPr>
          <w:rFonts w:ascii="Times New Roman" w:hAnsi="Times New Roman" w:cs="Times New Roman"/>
          <w:sz w:val="20"/>
        </w:rPr>
        <w:t>;</w:t>
      </w:r>
      <w:r w:rsidR="002B2EF6" w:rsidRPr="00FF5D2E">
        <w:rPr>
          <w:rFonts w:ascii="Times New Roman" w:hAnsi="Times New Roman" w:cs="Times New Roman"/>
          <w:sz w:val="20"/>
        </w:rPr>
        <w:t xml:space="preserve"> </w:t>
      </w:r>
      <w:r w:rsidRPr="00FF5D2E">
        <w:rPr>
          <w:rFonts w:ascii="Times New Roman" w:hAnsi="Times New Roman" w:cs="Times New Roman"/>
          <w:iCs/>
          <w:sz w:val="20"/>
        </w:rPr>
        <w:t>SL2</w:t>
      </w:r>
      <w:r w:rsidR="007D4BCE" w:rsidRPr="00FF5D2E">
        <w:rPr>
          <w:rFonts w:ascii="Times New Roman" w:hAnsi="Times New Roman" w:cs="Times New Roman"/>
          <w:iCs/>
          <w:sz w:val="20"/>
        </w:rPr>
        <w:t>:</w:t>
      </w:r>
      <w:r w:rsidRPr="00FF5D2E">
        <w:rPr>
          <w:rFonts w:ascii="Times New Roman" w:hAnsi="Times New Roman" w:cs="Times New Roman"/>
          <w:sz w:val="20"/>
        </w:rPr>
        <w:t xml:space="preserve"> Non-rhizosphere; </w:t>
      </w:r>
      <w:r w:rsidRPr="00FF5D2E">
        <w:rPr>
          <w:rFonts w:ascii="Times New Roman" w:hAnsi="Times New Roman" w:cs="Times New Roman"/>
          <w:iCs/>
          <w:sz w:val="20"/>
        </w:rPr>
        <w:t>SD1</w:t>
      </w:r>
      <w:r w:rsidR="007D4BCE" w:rsidRPr="00FF5D2E">
        <w:rPr>
          <w:rFonts w:ascii="Times New Roman" w:hAnsi="Times New Roman" w:cs="Times New Roman"/>
          <w:iCs/>
          <w:sz w:val="20"/>
        </w:rPr>
        <w:t xml:space="preserve">: </w:t>
      </w:r>
      <w:r w:rsidRPr="00FF5D2E">
        <w:rPr>
          <w:rFonts w:ascii="Times New Roman" w:hAnsi="Times New Roman" w:cs="Times New Roman"/>
          <w:sz w:val="20"/>
        </w:rPr>
        <w:t>0-15 cm</w:t>
      </w:r>
      <w:r w:rsidR="007D4BCE" w:rsidRPr="00FF5D2E">
        <w:rPr>
          <w:rFonts w:ascii="Times New Roman" w:hAnsi="Times New Roman" w:cs="Times New Roman"/>
          <w:sz w:val="20"/>
        </w:rPr>
        <w:t xml:space="preserve">; </w:t>
      </w:r>
      <w:r w:rsidRPr="00FF5D2E">
        <w:rPr>
          <w:rFonts w:ascii="Times New Roman" w:hAnsi="Times New Roman" w:cs="Times New Roman"/>
          <w:iCs/>
          <w:sz w:val="20"/>
        </w:rPr>
        <w:t>SD2</w:t>
      </w:r>
      <w:r w:rsidR="007D4BCE" w:rsidRPr="00FF5D2E">
        <w:rPr>
          <w:rFonts w:ascii="Times New Roman" w:hAnsi="Times New Roman" w:cs="Times New Roman"/>
          <w:iCs/>
          <w:sz w:val="20"/>
        </w:rPr>
        <w:t>:</w:t>
      </w:r>
      <w:r w:rsidRPr="00FF5D2E">
        <w:rPr>
          <w:rFonts w:ascii="Times New Roman" w:hAnsi="Times New Roman" w:cs="Times New Roman"/>
          <w:sz w:val="20"/>
        </w:rPr>
        <w:t xml:space="preserve"> 1</w:t>
      </w:r>
      <w:r w:rsidR="008202AA" w:rsidRPr="00FF5D2E">
        <w:rPr>
          <w:rFonts w:ascii="Times New Roman" w:hAnsi="Times New Roman" w:cs="Times New Roman"/>
          <w:sz w:val="20"/>
        </w:rPr>
        <w:t>5</w:t>
      </w:r>
      <w:r w:rsidRPr="00FF5D2E">
        <w:rPr>
          <w:rFonts w:ascii="Times New Roman" w:hAnsi="Times New Roman" w:cs="Times New Roman"/>
          <w:sz w:val="20"/>
        </w:rPr>
        <w:t>-30 cm; Different letters in each column represent significant differences between the means among different treatments or treatment combination using three-way ANOVA followed by Duncan’s multiple range test (</w:t>
      </w:r>
      <w:r w:rsidR="00CA301F" w:rsidRPr="00FF5D2E">
        <w:rPr>
          <w:rFonts w:ascii="Times New Roman" w:hAnsi="Times New Roman" w:cs="Times New Roman"/>
          <w:i/>
          <w:iCs/>
          <w:sz w:val="20"/>
        </w:rPr>
        <w:t>p</w:t>
      </w:r>
      <w:r w:rsidR="00CA301F" w:rsidRPr="00FF5D2E">
        <w:rPr>
          <w:rFonts w:ascii="Times New Roman" w:hAnsi="Times New Roman" w:cs="Times New Roman"/>
          <w:sz w:val="20"/>
        </w:rPr>
        <w:t xml:space="preserve"> </w:t>
      </w:r>
      <w:r w:rsidRPr="00FF5D2E">
        <w:rPr>
          <w:rFonts w:ascii="Times New Roman" w:hAnsi="Times New Roman" w:cs="Times New Roman"/>
          <w:sz w:val="20"/>
        </w:rPr>
        <w:t>&lt;</w:t>
      </w:r>
      <w:r w:rsidR="00CA301F" w:rsidRPr="00FF5D2E">
        <w:rPr>
          <w:rFonts w:ascii="Times New Roman" w:hAnsi="Times New Roman" w:cs="Times New Roman"/>
          <w:sz w:val="20"/>
        </w:rPr>
        <w:t xml:space="preserve"> </w:t>
      </w:r>
      <w:r w:rsidRPr="00FF5D2E">
        <w:rPr>
          <w:rFonts w:ascii="Times New Roman" w:hAnsi="Times New Roman" w:cs="Times New Roman"/>
          <w:sz w:val="20"/>
        </w:rPr>
        <w:t xml:space="preserve">0.05); </w:t>
      </w:r>
      <w:r w:rsidR="001A6D18" w:rsidRPr="00FF5D2E">
        <w:rPr>
          <w:rFonts w:ascii="Times New Roman" w:hAnsi="Times New Roman" w:cs="Times New Roman"/>
          <w:sz w:val="20"/>
        </w:rPr>
        <w:t>The data are the means ± SE (n</w:t>
      </w:r>
      <w:r w:rsidRPr="00FF5D2E">
        <w:rPr>
          <w:rFonts w:ascii="Times New Roman" w:hAnsi="Times New Roman" w:cs="Times New Roman"/>
          <w:sz w:val="20"/>
        </w:rPr>
        <w:t>=3)</w:t>
      </w:r>
      <w:r w:rsidR="002A1FE4" w:rsidRPr="00FF5D2E">
        <w:rPr>
          <w:rFonts w:ascii="Times New Roman" w:hAnsi="Times New Roman" w:cs="Times New Roman"/>
          <w:sz w:val="20"/>
        </w:rPr>
        <w:br/>
      </w:r>
      <w:r w:rsidRPr="00FF5D2E">
        <w:rPr>
          <w:rFonts w:ascii="Times New Roman" w:hAnsi="Times New Roman" w:cs="Times New Roman"/>
          <w:b/>
          <w:bCs/>
          <w:sz w:val="20"/>
        </w:rPr>
        <w:lastRenderedPageBreak/>
        <w:t>Table 3</w:t>
      </w:r>
      <w:r w:rsidR="008202AA" w:rsidRPr="00FF5D2E">
        <w:rPr>
          <w:rFonts w:ascii="Times New Roman" w:hAnsi="Times New Roman" w:cs="Times New Roman"/>
          <w:b/>
          <w:bCs/>
          <w:sz w:val="20"/>
        </w:rPr>
        <w:t xml:space="preserve">  </w:t>
      </w:r>
      <w:r w:rsidRPr="00FF5D2E">
        <w:rPr>
          <w:rFonts w:ascii="Times New Roman" w:hAnsi="Times New Roman" w:cs="Times New Roman"/>
          <w:sz w:val="20"/>
        </w:rPr>
        <w:t xml:space="preserve">Effect of pruning level, sampling location and soil depth and their interactions (two- and three-way) on soil chemical and biological properties in </w:t>
      </w:r>
      <w:r w:rsidRPr="00FF5D2E">
        <w:rPr>
          <w:rFonts w:ascii="Times New Roman" w:hAnsi="Times New Roman" w:cs="Times New Roman"/>
          <w:i/>
          <w:iCs/>
          <w:sz w:val="20"/>
        </w:rPr>
        <w:t xml:space="preserve">A. </w:t>
      </w:r>
      <w:proofErr w:type="spellStart"/>
      <w:r w:rsidRPr="00FF5D2E">
        <w:rPr>
          <w:rFonts w:ascii="Times New Roman" w:hAnsi="Times New Roman" w:cs="Times New Roman"/>
          <w:i/>
          <w:iCs/>
          <w:sz w:val="20"/>
        </w:rPr>
        <w:t>procera</w:t>
      </w:r>
      <w:proofErr w:type="spellEnd"/>
      <w:r w:rsidR="004E406D">
        <w:rPr>
          <w:rFonts w:ascii="Times New Roman" w:hAnsi="Times New Roman" w:cs="Times New Roman"/>
          <w:i/>
          <w:iCs/>
          <w:sz w:val="20"/>
        </w:rPr>
        <w:t xml:space="preserve"> </w:t>
      </w:r>
      <w:r w:rsidRPr="00FF5D2E">
        <w:rPr>
          <w:rFonts w:ascii="Times New Roman" w:hAnsi="Times New Roman" w:cs="Times New Roman"/>
          <w:sz w:val="20"/>
        </w:rPr>
        <w:t>based agroforestry system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3"/>
        <w:gridCol w:w="1465"/>
        <w:gridCol w:w="1613"/>
        <w:gridCol w:w="1521"/>
        <w:gridCol w:w="1611"/>
        <w:gridCol w:w="1815"/>
        <w:gridCol w:w="2250"/>
        <w:gridCol w:w="2070"/>
      </w:tblGrid>
      <w:tr w:rsidR="00AF724B" w:rsidRPr="00FF5D2E" w:rsidTr="00704730">
        <w:tc>
          <w:tcPr>
            <w:tcW w:w="3178" w:type="dxa"/>
            <w:gridSpan w:val="2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Factors</w:t>
            </w:r>
          </w:p>
        </w:tc>
        <w:tc>
          <w:tcPr>
            <w:tcW w:w="1613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Available N </w:t>
            </w:r>
          </w:p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(kg ha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-1</w:t>
            </w:r>
            <w:r w:rsidRPr="00FF5D2E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521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Available P </w:t>
            </w:r>
          </w:p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(kg ha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-1</w:t>
            </w:r>
            <w:r w:rsidRPr="00FF5D2E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611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Available K </w:t>
            </w:r>
          </w:p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(kg ha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-1</w:t>
            </w:r>
            <w:r w:rsidRPr="00FF5D2E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81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MBC (µg g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-1</w:t>
            </w:r>
            <w:r w:rsidRPr="00FF5D2E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225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DHA (µg TPF g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-1</w:t>
            </w:r>
            <w:r w:rsidRPr="00FF5D2E">
              <w:rPr>
                <w:rFonts w:ascii="Times New Roman" w:hAnsi="Times New Roman" w:cs="Times New Roman"/>
                <w:sz w:val="20"/>
              </w:rPr>
              <w:t xml:space="preserve"> day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-1</w:t>
            </w:r>
            <w:r w:rsidRPr="00FF5D2E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207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PMN (kg ha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-1</w:t>
            </w:r>
            <w:r w:rsidRPr="00FF5D2E">
              <w:rPr>
                <w:rFonts w:ascii="Times New Roman" w:hAnsi="Times New Roman" w:cs="Times New Roman"/>
                <w:sz w:val="20"/>
              </w:rPr>
              <w:t xml:space="preserve"> wk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-1</w:t>
            </w:r>
            <w:r w:rsidRPr="00FF5D2E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6F428F" w:rsidRPr="00FF5D2E" w:rsidTr="00704730">
        <w:tc>
          <w:tcPr>
            <w:tcW w:w="1713" w:type="dxa"/>
            <w:vMerge w:val="restart"/>
            <w:vAlign w:val="center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Pruning level</w:t>
            </w:r>
          </w:p>
        </w:tc>
        <w:tc>
          <w:tcPr>
            <w:tcW w:w="146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PL1</w:t>
            </w:r>
          </w:p>
        </w:tc>
        <w:tc>
          <w:tcPr>
            <w:tcW w:w="1613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173.00±36.71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2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18.87±3.41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61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133.55±13.72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81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193.85±7.57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25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44.93±29.05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7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29.36±5.86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6F428F" w:rsidRPr="00FF5D2E" w:rsidTr="00704730">
        <w:tc>
          <w:tcPr>
            <w:tcW w:w="1713" w:type="dxa"/>
            <w:vMerge/>
            <w:vAlign w:val="center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PL2</w:t>
            </w:r>
          </w:p>
        </w:tc>
        <w:tc>
          <w:tcPr>
            <w:tcW w:w="1613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167.35±40.26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52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18.26±2.29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61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117.48±14.23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81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191.60±6.08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25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42.68±30.40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207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24.99±5.48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</w:tr>
      <w:tr w:rsidR="006F428F" w:rsidRPr="00FF5D2E" w:rsidTr="00704730">
        <w:tc>
          <w:tcPr>
            <w:tcW w:w="1713" w:type="dxa"/>
            <w:vMerge/>
            <w:vAlign w:val="center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PL3</w:t>
            </w:r>
          </w:p>
        </w:tc>
        <w:tc>
          <w:tcPr>
            <w:tcW w:w="1613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168.99±13.76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52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16.81±1.94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61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120.47±18.25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81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166.25±5.55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225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42.37±28.79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207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21.68±5.00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c</w:t>
            </w:r>
          </w:p>
        </w:tc>
      </w:tr>
      <w:tr w:rsidR="006F428F" w:rsidRPr="00FF5D2E" w:rsidTr="00704730">
        <w:tc>
          <w:tcPr>
            <w:tcW w:w="1713" w:type="dxa"/>
            <w:vMerge w:val="restart"/>
            <w:vAlign w:val="center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Sampling location</w:t>
            </w:r>
          </w:p>
        </w:tc>
        <w:tc>
          <w:tcPr>
            <w:tcW w:w="146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SL1</w:t>
            </w:r>
          </w:p>
        </w:tc>
        <w:tc>
          <w:tcPr>
            <w:tcW w:w="1613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179.68±33.70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2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19.64±2.18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61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135.44±10.84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81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185.64±15.30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25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47.66±31.00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7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28.21±6.41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6F428F" w:rsidRPr="00FF5D2E" w:rsidTr="00704730">
        <w:tc>
          <w:tcPr>
            <w:tcW w:w="1713" w:type="dxa"/>
            <w:vMerge/>
            <w:vAlign w:val="center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SL2</w:t>
            </w:r>
          </w:p>
        </w:tc>
        <w:tc>
          <w:tcPr>
            <w:tcW w:w="1613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159.88±26.68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52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16.32±2.08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61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112.23±12.99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81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182.16±13.12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225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38.99±26.12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207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22.48±4.50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</w:tr>
      <w:tr w:rsidR="006F428F" w:rsidRPr="00FF5D2E" w:rsidTr="00704730">
        <w:tc>
          <w:tcPr>
            <w:tcW w:w="1713" w:type="dxa"/>
            <w:vMerge w:val="restart"/>
            <w:vAlign w:val="center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Soil depth</w:t>
            </w:r>
          </w:p>
        </w:tc>
        <w:tc>
          <w:tcPr>
            <w:tcW w:w="146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SD1</w:t>
            </w:r>
          </w:p>
        </w:tc>
        <w:tc>
          <w:tcPr>
            <w:tcW w:w="1613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196.13±18.70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2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19.15±2.69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61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128.20±19.76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81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187.51±14.66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25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70.65±9.78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7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28.97±6.29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6F428F" w:rsidRPr="00FF5D2E" w:rsidTr="00704730">
        <w:tc>
          <w:tcPr>
            <w:tcW w:w="1713" w:type="dxa"/>
            <w:vMerge/>
            <w:vAlign w:val="center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SD2</w:t>
            </w:r>
          </w:p>
        </w:tc>
        <w:tc>
          <w:tcPr>
            <w:tcW w:w="1613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143.43±15.34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52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16.81±2.20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61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119.46±11.86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81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180.29±13.04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225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16.00±2.59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207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21.72±3.37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</w:tr>
      <w:tr w:rsidR="006F428F" w:rsidRPr="00FF5D2E" w:rsidTr="00704730">
        <w:tc>
          <w:tcPr>
            <w:tcW w:w="1713" w:type="dxa"/>
            <w:vMerge w:val="restart"/>
            <w:vAlign w:val="center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Pruning level </w:t>
            </w:r>
          </w:p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× </w:t>
            </w:r>
          </w:p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Sampling location</w:t>
            </w:r>
          </w:p>
        </w:tc>
        <w:tc>
          <w:tcPr>
            <w:tcW w:w="146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PL1×SL1</w:t>
            </w:r>
          </w:p>
        </w:tc>
        <w:tc>
          <w:tcPr>
            <w:tcW w:w="1613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188.83±34.89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2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21.15±3.03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61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140.22±13.86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81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199.08±3.55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25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45.96±28.87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207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31.74±7.10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6F428F" w:rsidRPr="00FF5D2E" w:rsidTr="00704730">
        <w:tc>
          <w:tcPr>
            <w:tcW w:w="1713" w:type="dxa"/>
            <w:vMerge/>
            <w:vAlign w:val="center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PL1×SL2</w:t>
            </w:r>
          </w:p>
        </w:tc>
        <w:tc>
          <w:tcPr>
            <w:tcW w:w="1613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157.17±33.86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d</w:t>
            </w:r>
          </w:p>
        </w:tc>
        <w:tc>
          <w:tcPr>
            <w:tcW w:w="152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16.59±1.99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61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126.89±10.75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81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188.63±6.94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c</w:t>
            </w:r>
          </w:p>
        </w:tc>
        <w:tc>
          <w:tcPr>
            <w:tcW w:w="225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43.91±31.96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207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26.97±3.41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6F428F" w:rsidRPr="00FF5D2E" w:rsidTr="00704730">
        <w:tc>
          <w:tcPr>
            <w:tcW w:w="1713" w:type="dxa"/>
            <w:vMerge/>
            <w:vAlign w:val="center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PL2×SL1</w:t>
            </w:r>
          </w:p>
        </w:tc>
        <w:tc>
          <w:tcPr>
            <w:tcW w:w="1613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176.88±46.67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52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19.73±0.99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61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129.28±9.82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81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190.67±8.43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bc</w:t>
            </w:r>
          </w:p>
        </w:tc>
        <w:tc>
          <w:tcPr>
            <w:tcW w:w="225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51.42±36.05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7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27.93±6.28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6F428F" w:rsidRPr="00FF5D2E" w:rsidTr="00704730">
        <w:tc>
          <w:tcPr>
            <w:tcW w:w="1713" w:type="dxa"/>
            <w:vMerge/>
            <w:vAlign w:val="center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PL2×SL2</w:t>
            </w:r>
          </w:p>
        </w:tc>
        <w:tc>
          <w:tcPr>
            <w:tcW w:w="1613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157.83±34.22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d</w:t>
            </w:r>
          </w:p>
        </w:tc>
        <w:tc>
          <w:tcPr>
            <w:tcW w:w="152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16.79±2.32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61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105.67±3.80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81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195.52±2.86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ab</w:t>
            </w:r>
          </w:p>
        </w:tc>
        <w:tc>
          <w:tcPr>
            <w:tcW w:w="225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33.93±23.47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d</w:t>
            </w:r>
          </w:p>
        </w:tc>
        <w:tc>
          <w:tcPr>
            <w:tcW w:w="207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22.06±2.44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6F428F" w:rsidRPr="00FF5D2E" w:rsidTr="00704730">
        <w:tc>
          <w:tcPr>
            <w:tcW w:w="1713" w:type="dxa"/>
            <w:vMerge/>
            <w:vAlign w:val="center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PL3×SL1</w:t>
            </w:r>
          </w:p>
        </w:tc>
        <w:tc>
          <w:tcPr>
            <w:tcW w:w="1613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173.33±17.56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bc</w:t>
            </w:r>
          </w:p>
        </w:tc>
        <w:tc>
          <w:tcPr>
            <w:tcW w:w="152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18.04±0.48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61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136.82±5.98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81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167.17±7.47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d</w:t>
            </w:r>
          </w:p>
        </w:tc>
        <w:tc>
          <w:tcPr>
            <w:tcW w:w="225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45.61±33.32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7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24.96±4.71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6F428F" w:rsidRPr="00FF5D2E" w:rsidTr="00704730">
        <w:tc>
          <w:tcPr>
            <w:tcW w:w="1713" w:type="dxa"/>
            <w:vMerge/>
            <w:vAlign w:val="center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PL3×SL2</w:t>
            </w:r>
          </w:p>
        </w:tc>
        <w:tc>
          <w:tcPr>
            <w:tcW w:w="1613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164.64±7.92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c</w:t>
            </w:r>
          </w:p>
        </w:tc>
        <w:tc>
          <w:tcPr>
            <w:tcW w:w="152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15.58±2.09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61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104.12±7.44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81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165.34±3.17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d</w:t>
            </w:r>
          </w:p>
        </w:tc>
        <w:tc>
          <w:tcPr>
            <w:tcW w:w="225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39.14±26.23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c</w:t>
            </w:r>
          </w:p>
        </w:tc>
        <w:tc>
          <w:tcPr>
            <w:tcW w:w="207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18.41±2.66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6F428F" w:rsidRPr="00FF5D2E" w:rsidTr="00704730">
        <w:tc>
          <w:tcPr>
            <w:tcW w:w="1713" w:type="dxa"/>
            <w:vMerge w:val="restart"/>
            <w:vAlign w:val="center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Pruning level </w:t>
            </w:r>
          </w:p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× </w:t>
            </w:r>
          </w:p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Soil depth</w:t>
            </w:r>
          </w:p>
        </w:tc>
        <w:tc>
          <w:tcPr>
            <w:tcW w:w="146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PL1×SD1</w:t>
            </w:r>
          </w:p>
        </w:tc>
        <w:tc>
          <w:tcPr>
            <w:tcW w:w="1613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203.83±19.25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2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20.52±3.96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61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141.41±12.86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81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197.88±5.91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25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72.66±1.96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7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33.73±5.14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6F428F" w:rsidRPr="00FF5D2E" w:rsidTr="00704730">
        <w:tc>
          <w:tcPr>
            <w:tcW w:w="1713" w:type="dxa"/>
            <w:vMerge/>
            <w:vAlign w:val="center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PL1×SD2</w:t>
            </w:r>
          </w:p>
        </w:tc>
        <w:tc>
          <w:tcPr>
            <w:tcW w:w="1613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142.17±17.69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c</w:t>
            </w:r>
          </w:p>
        </w:tc>
        <w:tc>
          <w:tcPr>
            <w:tcW w:w="152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17.22±1.84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61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125.70±10.03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81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189.83±7.84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25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17.21±2.81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7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24.98±1.81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6F428F" w:rsidRPr="00FF5D2E" w:rsidTr="00704730">
        <w:tc>
          <w:tcPr>
            <w:tcW w:w="1713" w:type="dxa"/>
            <w:vMerge/>
            <w:vAlign w:val="center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PL2×SD1</w:t>
            </w:r>
          </w:p>
        </w:tc>
        <w:tc>
          <w:tcPr>
            <w:tcW w:w="1613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204.08±16.70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2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19.31±1.75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61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123.04±16.18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81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196.21±3.00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25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69.79±16.04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7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28.49±5.84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6F428F" w:rsidRPr="00FF5D2E" w:rsidTr="00704730">
        <w:tc>
          <w:tcPr>
            <w:tcW w:w="1713" w:type="dxa"/>
            <w:vMerge/>
            <w:vAlign w:val="center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PL2×SD2</w:t>
            </w:r>
          </w:p>
        </w:tc>
        <w:tc>
          <w:tcPr>
            <w:tcW w:w="1613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130.63±7.07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d</w:t>
            </w:r>
          </w:p>
        </w:tc>
        <w:tc>
          <w:tcPr>
            <w:tcW w:w="152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17.21±2.42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61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111.92±10.46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c</w:t>
            </w:r>
          </w:p>
        </w:tc>
        <w:tc>
          <w:tcPr>
            <w:tcW w:w="181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186.98±4.60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25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15.56±3.37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7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21.50±1.59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6F428F" w:rsidRPr="00FF5D2E" w:rsidTr="00704730">
        <w:tc>
          <w:tcPr>
            <w:tcW w:w="1713" w:type="dxa"/>
            <w:vMerge/>
            <w:vAlign w:val="center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PL3×SD1</w:t>
            </w:r>
          </w:p>
        </w:tc>
        <w:tc>
          <w:tcPr>
            <w:tcW w:w="1613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180.63±9.94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52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17.62±0.81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61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120.17±24.10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81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168.43±6.26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25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69.50±7.53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7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24.67±4.94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6F428F" w:rsidRPr="00FF5D2E" w:rsidTr="00704730">
        <w:tc>
          <w:tcPr>
            <w:tcW w:w="1713" w:type="dxa"/>
            <w:vMerge/>
            <w:vAlign w:val="center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PL3×SD2</w:t>
            </w:r>
          </w:p>
        </w:tc>
        <w:tc>
          <w:tcPr>
            <w:tcW w:w="1613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180.48±1.01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52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16.00±2.46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61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120.77±12.30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81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164.07±4.16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25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15.25±0.92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7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18.69±3.02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6F428F" w:rsidRPr="00FF5D2E" w:rsidTr="00704730">
        <w:tc>
          <w:tcPr>
            <w:tcW w:w="1713" w:type="dxa"/>
            <w:vMerge w:val="restart"/>
            <w:vAlign w:val="center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Sampling location </w:t>
            </w:r>
          </w:p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× </w:t>
            </w:r>
          </w:p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Soil depth</w:t>
            </w:r>
          </w:p>
        </w:tc>
        <w:tc>
          <w:tcPr>
            <w:tcW w:w="146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SL1×SD1</w:t>
            </w:r>
          </w:p>
        </w:tc>
        <w:tc>
          <w:tcPr>
            <w:tcW w:w="1613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209.44±16.05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2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20.76±2.58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61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144.13±7.18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81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187.72±15.97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25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77.52±2.16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7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33.48±4.32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6F428F" w:rsidRPr="00FF5D2E" w:rsidTr="00704730">
        <w:tc>
          <w:tcPr>
            <w:tcW w:w="1713" w:type="dxa"/>
            <w:vMerge/>
            <w:vAlign w:val="center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SL1×SD2</w:t>
            </w:r>
          </w:p>
        </w:tc>
        <w:tc>
          <w:tcPr>
            <w:tcW w:w="1613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149.92±12.76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c</w:t>
            </w:r>
          </w:p>
        </w:tc>
        <w:tc>
          <w:tcPr>
            <w:tcW w:w="152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18.52±0.82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61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126.74±5.30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81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181.56±14.32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25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17.81±2.16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c</w:t>
            </w:r>
          </w:p>
        </w:tc>
        <w:tc>
          <w:tcPr>
            <w:tcW w:w="207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22.94±2.48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c</w:t>
            </w:r>
          </w:p>
        </w:tc>
      </w:tr>
      <w:tr w:rsidR="006F428F" w:rsidRPr="00FF5D2E" w:rsidTr="00704730">
        <w:tc>
          <w:tcPr>
            <w:tcW w:w="1713" w:type="dxa"/>
            <w:vMerge/>
            <w:vAlign w:val="center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SL2×SD1</w:t>
            </w:r>
          </w:p>
        </w:tc>
        <w:tc>
          <w:tcPr>
            <w:tcW w:w="1613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182.82±9.31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52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17.54±1.69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61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112.28±14.39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81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185.30±13.81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25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63.79±8.03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207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24.45±4.43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</w:tr>
      <w:tr w:rsidR="006F428F" w:rsidRPr="00FF5D2E" w:rsidTr="00704730">
        <w:tc>
          <w:tcPr>
            <w:tcW w:w="1713" w:type="dxa"/>
            <w:vMerge/>
            <w:vAlign w:val="center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SL2×SD2</w:t>
            </w:r>
          </w:p>
        </w:tc>
        <w:tc>
          <w:tcPr>
            <w:tcW w:w="1613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136.94±15.58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d</w:t>
            </w:r>
          </w:p>
        </w:tc>
        <w:tc>
          <w:tcPr>
            <w:tcW w:w="152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15.10±1.74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61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112.18±12.31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81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179.03±12.37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25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14.20±1.49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d</w:t>
            </w:r>
          </w:p>
        </w:tc>
        <w:tc>
          <w:tcPr>
            <w:tcW w:w="207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20.51±3.84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d</w:t>
            </w:r>
          </w:p>
        </w:tc>
      </w:tr>
      <w:tr w:rsidR="006F428F" w:rsidRPr="00FF5D2E" w:rsidTr="00704730">
        <w:tc>
          <w:tcPr>
            <w:tcW w:w="1713" w:type="dxa"/>
            <w:vMerge w:val="restart"/>
            <w:vAlign w:val="center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Pruning level </w:t>
            </w:r>
          </w:p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× </w:t>
            </w:r>
          </w:p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Sampling location </w:t>
            </w:r>
          </w:p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× </w:t>
            </w:r>
          </w:p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Soil depth</w:t>
            </w:r>
          </w:p>
        </w:tc>
        <w:tc>
          <w:tcPr>
            <w:tcW w:w="146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PL1×SL1×SD1</w:t>
            </w:r>
          </w:p>
        </w:tc>
        <w:tc>
          <w:tcPr>
            <w:tcW w:w="1613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220.00±8.76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2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23.81±0.98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61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152.65±3.18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81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201.33±3.69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25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72.29±1.61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c</w:t>
            </w:r>
          </w:p>
        </w:tc>
        <w:tc>
          <w:tcPr>
            <w:tcW w:w="207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38.40±1.65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6F428F" w:rsidRPr="00FF5D2E" w:rsidTr="00704730">
        <w:tc>
          <w:tcPr>
            <w:tcW w:w="1713" w:type="dxa"/>
            <w:vMerge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PL1×SL1×SD2</w:t>
            </w:r>
          </w:p>
        </w:tc>
        <w:tc>
          <w:tcPr>
            <w:tcW w:w="1613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157.67±7.25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2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18.50±0.90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bc</w:t>
            </w:r>
          </w:p>
        </w:tc>
        <w:tc>
          <w:tcPr>
            <w:tcW w:w="161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127.78±2.55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81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196.82±1.65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ab</w:t>
            </w:r>
          </w:p>
        </w:tc>
        <w:tc>
          <w:tcPr>
            <w:tcW w:w="225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19.63±1.06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e</w:t>
            </w:r>
          </w:p>
        </w:tc>
        <w:tc>
          <w:tcPr>
            <w:tcW w:w="207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25.43±1.99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6F428F" w:rsidRPr="00FF5D2E" w:rsidTr="00704730">
        <w:tc>
          <w:tcPr>
            <w:tcW w:w="1713" w:type="dxa"/>
            <w:vMerge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PL1×SL2×SD1</w:t>
            </w:r>
          </w:p>
        </w:tc>
        <w:tc>
          <w:tcPr>
            <w:tcW w:w="1613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187.68±8.08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2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17.23±2.42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cde</w:t>
            </w:r>
          </w:p>
        </w:tc>
        <w:tc>
          <w:tcPr>
            <w:tcW w:w="161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130.17±4.95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81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194.42±3.92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bc</w:t>
            </w:r>
          </w:p>
        </w:tc>
        <w:tc>
          <w:tcPr>
            <w:tcW w:w="225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73.04±2.58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bc</w:t>
            </w:r>
          </w:p>
        </w:tc>
        <w:tc>
          <w:tcPr>
            <w:tcW w:w="207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29.42±2.75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6F428F" w:rsidRPr="00FF5D2E" w:rsidTr="00704730">
        <w:tc>
          <w:tcPr>
            <w:tcW w:w="1713" w:type="dxa"/>
            <w:vMerge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PL1×SL2×SD2</w:t>
            </w:r>
          </w:p>
        </w:tc>
        <w:tc>
          <w:tcPr>
            <w:tcW w:w="1613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126.67±3.06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2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15.95±1.68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def</w:t>
            </w:r>
          </w:p>
        </w:tc>
        <w:tc>
          <w:tcPr>
            <w:tcW w:w="161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123.62±15.23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81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182.84±2.09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d</w:t>
            </w:r>
          </w:p>
        </w:tc>
        <w:tc>
          <w:tcPr>
            <w:tcW w:w="225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14.78±0.95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f</w:t>
            </w:r>
          </w:p>
        </w:tc>
        <w:tc>
          <w:tcPr>
            <w:tcW w:w="207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24.53±1.89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6F428F" w:rsidRPr="00FF5D2E" w:rsidTr="00704730">
        <w:tc>
          <w:tcPr>
            <w:tcW w:w="1713" w:type="dxa"/>
            <w:vMerge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PL2×SL1×SD1</w:t>
            </w:r>
          </w:p>
        </w:tc>
        <w:tc>
          <w:tcPr>
            <w:tcW w:w="1613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219.17±3.22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2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20.33±1.01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bc</w:t>
            </w:r>
          </w:p>
        </w:tc>
        <w:tc>
          <w:tcPr>
            <w:tcW w:w="161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137.62±3.75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81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198.15±2.02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ab</w:t>
            </w:r>
          </w:p>
        </w:tc>
        <w:tc>
          <w:tcPr>
            <w:tcW w:w="225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84.24±3.96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7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33.49±1.53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6F428F" w:rsidRPr="00FF5D2E" w:rsidTr="00704730">
        <w:tc>
          <w:tcPr>
            <w:tcW w:w="1713" w:type="dxa"/>
            <w:vMerge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PL2×SL1×SD2</w:t>
            </w:r>
          </w:p>
        </w:tc>
        <w:tc>
          <w:tcPr>
            <w:tcW w:w="1613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134.58±8.29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2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19.13±0.60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bc</w:t>
            </w:r>
          </w:p>
        </w:tc>
        <w:tc>
          <w:tcPr>
            <w:tcW w:w="161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120.95±4.30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81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183.18±2.35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d</w:t>
            </w:r>
          </w:p>
        </w:tc>
        <w:tc>
          <w:tcPr>
            <w:tcW w:w="225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18.60±0.54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e</w:t>
            </w:r>
          </w:p>
        </w:tc>
        <w:tc>
          <w:tcPr>
            <w:tcW w:w="207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22.37±1.84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6F428F" w:rsidRPr="00FF5D2E" w:rsidTr="00704730">
        <w:tc>
          <w:tcPr>
            <w:tcW w:w="1713" w:type="dxa"/>
            <w:vMerge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PL2×SL2×SD1</w:t>
            </w:r>
          </w:p>
        </w:tc>
        <w:tc>
          <w:tcPr>
            <w:tcW w:w="1613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189.00±2.00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2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18.29±1.88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bcd</w:t>
            </w:r>
          </w:p>
        </w:tc>
        <w:tc>
          <w:tcPr>
            <w:tcW w:w="161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108.46±1.60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81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194.27±2.67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bc</w:t>
            </w:r>
          </w:p>
        </w:tc>
        <w:tc>
          <w:tcPr>
            <w:tcW w:w="225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55.34±1.17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d</w:t>
            </w:r>
          </w:p>
        </w:tc>
        <w:tc>
          <w:tcPr>
            <w:tcW w:w="207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23.50±2.83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6F428F" w:rsidRPr="00FF5D2E" w:rsidTr="00704730">
        <w:tc>
          <w:tcPr>
            <w:tcW w:w="1713" w:type="dxa"/>
            <w:vMerge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PL2×SL2×SD2</w:t>
            </w:r>
          </w:p>
        </w:tc>
        <w:tc>
          <w:tcPr>
            <w:tcW w:w="1613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126.67±3.06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2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15.28±1.78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ef</w:t>
            </w:r>
          </w:p>
        </w:tc>
        <w:tc>
          <w:tcPr>
            <w:tcW w:w="161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102.88±3.18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81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190.77±2.02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c</w:t>
            </w:r>
          </w:p>
        </w:tc>
        <w:tc>
          <w:tcPr>
            <w:tcW w:w="225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12.52±0.67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f</w:t>
            </w:r>
          </w:p>
        </w:tc>
        <w:tc>
          <w:tcPr>
            <w:tcW w:w="207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20.62±0.81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6F428F" w:rsidRPr="00FF5D2E" w:rsidTr="00704730">
        <w:tc>
          <w:tcPr>
            <w:tcW w:w="1713" w:type="dxa"/>
            <w:vMerge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PL3×SL1×SD1</w:t>
            </w:r>
          </w:p>
        </w:tc>
        <w:tc>
          <w:tcPr>
            <w:tcW w:w="1613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189.17±4.25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2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18.15±0.33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bcd</w:t>
            </w:r>
          </w:p>
        </w:tc>
        <w:tc>
          <w:tcPr>
            <w:tcW w:w="161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142.13±1.81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81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169.67±9.50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e</w:t>
            </w:r>
          </w:p>
        </w:tc>
        <w:tc>
          <w:tcPr>
            <w:tcW w:w="225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76.02±0.58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207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28.90±2.64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6F428F" w:rsidRPr="00FF5D2E" w:rsidTr="00704730">
        <w:tc>
          <w:tcPr>
            <w:tcW w:w="1713" w:type="dxa"/>
            <w:vMerge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PL3×SL1×SD2</w:t>
            </w:r>
          </w:p>
        </w:tc>
        <w:tc>
          <w:tcPr>
            <w:tcW w:w="1613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157.50±1.00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2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17.93±0.65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cd</w:t>
            </w:r>
          </w:p>
        </w:tc>
        <w:tc>
          <w:tcPr>
            <w:tcW w:w="161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131.50±1.16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81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164.67±5.51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e</w:t>
            </w:r>
          </w:p>
        </w:tc>
        <w:tc>
          <w:tcPr>
            <w:tcW w:w="225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15.20±1.07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f</w:t>
            </w:r>
          </w:p>
        </w:tc>
        <w:tc>
          <w:tcPr>
            <w:tcW w:w="207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21.02±1.39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6F428F" w:rsidRPr="00FF5D2E" w:rsidTr="00704730">
        <w:tc>
          <w:tcPr>
            <w:tcW w:w="1713" w:type="dxa"/>
            <w:vMerge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PL3×SL2×SD1</w:t>
            </w:r>
          </w:p>
        </w:tc>
        <w:tc>
          <w:tcPr>
            <w:tcW w:w="1613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171.78±1.50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2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17.08±0.83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cde</w:t>
            </w:r>
          </w:p>
        </w:tc>
        <w:tc>
          <w:tcPr>
            <w:tcW w:w="161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98.20±1.26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81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167.20±1.72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e</w:t>
            </w:r>
          </w:p>
        </w:tc>
        <w:tc>
          <w:tcPr>
            <w:tcW w:w="225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62.98±3.73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d</w:t>
            </w:r>
          </w:p>
        </w:tc>
        <w:tc>
          <w:tcPr>
            <w:tcW w:w="207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20.45±0.75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6F428F" w:rsidRPr="00FF5D2E" w:rsidTr="00704730">
        <w:tc>
          <w:tcPr>
            <w:tcW w:w="1713" w:type="dxa"/>
            <w:vMerge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PL3×SL2×SD2</w:t>
            </w:r>
          </w:p>
        </w:tc>
        <w:tc>
          <w:tcPr>
            <w:tcW w:w="1613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157.50±1.25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2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14.07±1.86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f</w:t>
            </w:r>
          </w:p>
        </w:tc>
        <w:tc>
          <w:tcPr>
            <w:tcW w:w="1611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110.04±5.62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815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163.47±3.44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e</w:t>
            </w:r>
          </w:p>
        </w:tc>
        <w:tc>
          <w:tcPr>
            <w:tcW w:w="225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15.30±0.98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f</w:t>
            </w:r>
          </w:p>
        </w:tc>
        <w:tc>
          <w:tcPr>
            <w:tcW w:w="2070" w:type="dxa"/>
          </w:tcPr>
          <w:p w:rsidR="006F428F" w:rsidRPr="00FF5D2E" w:rsidRDefault="006F428F" w:rsidP="006F428F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16.37±2.15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</w:tbl>
    <w:p w:rsidR="00930879" w:rsidRPr="00FF5D2E" w:rsidRDefault="00AF724B" w:rsidP="00D42A07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FF5D2E">
        <w:rPr>
          <w:rFonts w:ascii="Times New Roman" w:hAnsi="Times New Roman" w:cs="Times New Roman"/>
          <w:iCs/>
          <w:sz w:val="20"/>
        </w:rPr>
        <w:t>MBC</w:t>
      </w:r>
      <w:r w:rsidR="00930879" w:rsidRPr="00FF5D2E">
        <w:rPr>
          <w:rFonts w:ascii="Times New Roman" w:hAnsi="Times New Roman" w:cs="Times New Roman"/>
          <w:iCs/>
          <w:sz w:val="20"/>
        </w:rPr>
        <w:t>:</w:t>
      </w:r>
      <w:r w:rsidRPr="00FF5D2E">
        <w:rPr>
          <w:rFonts w:ascii="Times New Roman" w:hAnsi="Times New Roman" w:cs="Times New Roman"/>
          <w:sz w:val="20"/>
        </w:rPr>
        <w:t xml:space="preserve"> Microbial biomass carbon</w:t>
      </w:r>
      <w:r w:rsidR="00930879" w:rsidRPr="00FF5D2E">
        <w:rPr>
          <w:rFonts w:ascii="Times New Roman" w:hAnsi="Times New Roman" w:cs="Times New Roman"/>
          <w:sz w:val="20"/>
        </w:rPr>
        <w:t>;</w:t>
      </w:r>
      <w:r w:rsidR="008202AA" w:rsidRPr="00FF5D2E">
        <w:rPr>
          <w:rFonts w:ascii="Times New Roman" w:hAnsi="Times New Roman" w:cs="Times New Roman"/>
          <w:sz w:val="20"/>
        </w:rPr>
        <w:t xml:space="preserve"> </w:t>
      </w:r>
      <w:r w:rsidRPr="00FF5D2E">
        <w:rPr>
          <w:rFonts w:ascii="Times New Roman" w:hAnsi="Times New Roman" w:cs="Times New Roman"/>
          <w:iCs/>
          <w:sz w:val="20"/>
        </w:rPr>
        <w:t>DHA</w:t>
      </w:r>
      <w:r w:rsidR="00930879" w:rsidRPr="00FF5D2E">
        <w:rPr>
          <w:rFonts w:ascii="Times New Roman" w:hAnsi="Times New Roman" w:cs="Times New Roman"/>
          <w:iCs/>
          <w:sz w:val="20"/>
        </w:rPr>
        <w:t>:</w:t>
      </w:r>
      <w:r w:rsidRPr="00FF5D2E">
        <w:rPr>
          <w:rFonts w:ascii="Times New Roman" w:hAnsi="Times New Roman" w:cs="Times New Roman"/>
          <w:sz w:val="20"/>
        </w:rPr>
        <w:t xml:space="preserve"> Dehydrogenase activity</w:t>
      </w:r>
      <w:r w:rsidR="00930879" w:rsidRPr="00FF5D2E">
        <w:rPr>
          <w:rFonts w:ascii="Times New Roman" w:hAnsi="Times New Roman" w:cs="Times New Roman"/>
          <w:sz w:val="20"/>
        </w:rPr>
        <w:t>;</w:t>
      </w:r>
      <w:r w:rsidR="008202AA" w:rsidRPr="00FF5D2E">
        <w:rPr>
          <w:rFonts w:ascii="Times New Roman" w:hAnsi="Times New Roman" w:cs="Times New Roman"/>
          <w:sz w:val="20"/>
        </w:rPr>
        <w:t xml:space="preserve"> </w:t>
      </w:r>
      <w:r w:rsidRPr="00FF5D2E">
        <w:rPr>
          <w:rFonts w:ascii="Times New Roman" w:hAnsi="Times New Roman" w:cs="Times New Roman"/>
          <w:iCs/>
          <w:sz w:val="20"/>
        </w:rPr>
        <w:t>PMN</w:t>
      </w:r>
      <w:r w:rsidR="00930879" w:rsidRPr="00FF5D2E">
        <w:rPr>
          <w:rFonts w:ascii="Times New Roman" w:hAnsi="Times New Roman" w:cs="Times New Roman"/>
          <w:iCs/>
          <w:sz w:val="20"/>
        </w:rPr>
        <w:t>:</w:t>
      </w:r>
      <w:r w:rsidRPr="00FF5D2E">
        <w:rPr>
          <w:rFonts w:ascii="Times New Roman" w:hAnsi="Times New Roman" w:cs="Times New Roman"/>
          <w:sz w:val="20"/>
        </w:rPr>
        <w:t xml:space="preserve"> Potentially mineralizable nitrogen; </w:t>
      </w:r>
      <w:r w:rsidRPr="00FF5D2E">
        <w:rPr>
          <w:rFonts w:ascii="Times New Roman" w:hAnsi="Times New Roman" w:cs="Times New Roman"/>
          <w:iCs/>
          <w:sz w:val="20"/>
        </w:rPr>
        <w:t>PL1</w:t>
      </w:r>
      <w:r w:rsidR="00930879" w:rsidRPr="00FF5D2E">
        <w:rPr>
          <w:rFonts w:ascii="Times New Roman" w:hAnsi="Times New Roman" w:cs="Times New Roman"/>
          <w:iCs/>
          <w:sz w:val="20"/>
        </w:rPr>
        <w:t>:</w:t>
      </w:r>
      <w:r w:rsidRPr="00FF5D2E">
        <w:rPr>
          <w:rFonts w:ascii="Times New Roman" w:hAnsi="Times New Roman" w:cs="Times New Roman"/>
          <w:sz w:val="20"/>
        </w:rPr>
        <w:t xml:space="preserve"> 0% pruning</w:t>
      </w:r>
      <w:r w:rsidR="00930879" w:rsidRPr="00FF5D2E">
        <w:rPr>
          <w:rFonts w:ascii="Times New Roman" w:hAnsi="Times New Roman" w:cs="Times New Roman"/>
          <w:sz w:val="20"/>
        </w:rPr>
        <w:t>;</w:t>
      </w:r>
      <w:r w:rsidR="008202AA" w:rsidRPr="00FF5D2E">
        <w:rPr>
          <w:rFonts w:ascii="Times New Roman" w:hAnsi="Times New Roman" w:cs="Times New Roman"/>
          <w:sz w:val="20"/>
        </w:rPr>
        <w:t xml:space="preserve"> </w:t>
      </w:r>
      <w:r w:rsidRPr="00FF5D2E">
        <w:rPr>
          <w:rFonts w:ascii="Times New Roman" w:hAnsi="Times New Roman" w:cs="Times New Roman"/>
          <w:iCs/>
          <w:sz w:val="20"/>
        </w:rPr>
        <w:t>PL2</w:t>
      </w:r>
      <w:r w:rsidR="00930879" w:rsidRPr="00FF5D2E">
        <w:rPr>
          <w:rFonts w:ascii="Times New Roman" w:hAnsi="Times New Roman" w:cs="Times New Roman"/>
          <w:iCs/>
          <w:sz w:val="20"/>
        </w:rPr>
        <w:t>:</w:t>
      </w:r>
      <w:r w:rsidRPr="00FF5D2E">
        <w:rPr>
          <w:rFonts w:ascii="Times New Roman" w:hAnsi="Times New Roman" w:cs="Times New Roman"/>
          <w:sz w:val="20"/>
        </w:rPr>
        <w:t xml:space="preserve"> 50% pruning</w:t>
      </w:r>
      <w:r w:rsidR="00930879" w:rsidRPr="00FF5D2E">
        <w:rPr>
          <w:rFonts w:ascii="Times New Roman" w:hAnsi="Times New Roman" w:cs="Times New Roman"/>
          <w:sz w:val="20"/>
        </w:rPr>
        <w:t>;</w:t>
      </w:r>
      <w:r w:rsidR="008202AA" w:rsidRPr="00FF5D2E">
        <w:rPr>
          <w:rFonts w:ascii="Times New Roman" w:hAnsi="Times New Roman" w:cs="Times New Roman"/>
          <w:sz w:val="20"/>
        </w:rPr>
        <w:t xml:space="preserve"> </w:t>
      </w:r>
      <w:r w:rsidRPr="00FF5D2E">
        <w:rPr>
          <w:rFonts w:ascii="Times New Roman" w:hAnsi="Times New Roman" w:cs="Times New Roman"/>
          <w:iCs/>
          <w:sz w:val="20"/>
        </w:rPr>
        <w:t>PL3</w:t>
      </w:r>
      <w:r w:rsidR="00930879" w:rsidRPr="00FF5D2E">
        <w:rPr>
          <w:rFonts w:ascii="Times New Roman" w:hAnsi="Times New Roman" w:cs="Times New Roman"/>
          <w:iCs/>
          <w:sz w:val="20"/>
        </w:rPr>
        <w:t>:</w:t>
      </w:r>
      <w:r w:rsidRPr="00FF5D2E">
        <w:rPr>
          <w:rFonts w:ascii="Times New Roman" w:hAnsi="Times New Roman" w:cs="Times New Roman"/>
          <w:sz w:val="20"/>
        </w:rPr>
        <w:t xml:space="preserve"> 75% pruning; </w:t>
      </w:r>
      <w:r w:rsidRPr="00FF5D2E">
        <w:rPr>
          <w:rFonts w:ascii="Times New Roman" w:hAnsi="Times New Roman" w:cs="Times New Roman"/>
          <w:iCs/>
          <w:sz w:val="20"/>
        </w:rPr>
        <w:t>SL1</w:t>
      </w:r>
      <w:r w:rsidR="00930879" w:rsidRPr="00FF5D2E">
        <w:rPr>
          <w:rFonts w:ascii="Times New Roman" w:hAnsi="Times New Roman" w:cs="Times New Roman"/>
          <w:iCs/>
          <w:sz w:val="20"/>
        </w:rPr>
        <w:t>:</w:t>
      </w:r>
      <w:r w:rsidRPr="00FF5D2E">
        <w:rPr>
          <w:rFonts w:ascii="Times New Roman" w:hAnsi="Times New Roman" w:cs="Times New Roman"/>
          <w:sz w:val="20"/>
        </w:rPr>
        <w:t xml:space="preserve"> Rhizosphere</w:t>
      </w:r>
      <w:r w:rsidR="00930879" w:rsidRPr="00FF5D2E">
        <w:rPr>
          <w:rFonts w:ascii="Times New Roman" w:hAnsi="Times New Roman" w:cs="Times New Roman"/>
          <w:sz w:val="20"/>
        </w:rPr>
        <w:t>;</w:t>
      </w:r>
      <w:r w:rsidR="008202AA" w:rsidRPr="00FF5D2E">
        <w:rPr>
          <w:rFonts w:ascii="Times New Roman" w:hAnsi="Times New Roman" w:cs="Times New Roman"/>
          <w:sz w:val="20"/>
        </w:rPr>
        <w:t xml:space="preserve"> </w:t>
      </w:r>
      <w:r w:rsidRPr="00FF5D2E">
        <w:rPr>
          <w:rFonts w:ascii="Times New Roman" w:hAnsi="Times New Roman" w:cs="Times New Roman"/>
          <w:iCs/>
          <w:sz w:val="20"/>
        </w:rPr>
        <w:t>SL2</w:t>
      </w:r>
      <w:r w:rsidR="00930879" w:rsidRPr="00FF5D2E">
        <w:rPr>
          <w:rFonts w:ascii="Times New Roman" w:hAnsi="Times New Roman" w:cs="Times New Roman"/>
          <w:iCs/>
          <w:sz w:val="20"/>
        </w:rPr>
        <w:t>:</w:t>
      </w:r>
      <w:r w:rsidRPr="00FF5D2E">
        <w:rPr>
          <w:rFonts w:ascii="Times New Roman" w:hAnsi="Times New Roman" w:cs="Times New Roman"/>
          <w:sz w:val="20"/>
        </w:rPr>
        <w:t xml:space="preserve"> Non-rhizosphere; </w:t>
      </w:r>
      <w:r w:rsidRPr="00FF5D2E">
        <w:rPr>
          <w:rFonts w:ascii="Times New Roman" w:hAnsi="Times New Roman" w:cs="Times New Roman"/>
          <w:iCs/>
          <w:sz w:val="20"/>
        </w:rPr>
        <w:t>SD1</w:t>
      </w:r>
      <w:r w:rsidR="00930879" w:rsidRPr="00FF5D2E">
        <w:rPr>
          <w:rFonts w:ascii="Times New Roman" w:hAnsi="Times New Roman" w:cs="Times New Roman"/>
          <w:iCs/>
          <w:sz w:val="20"/>
        </w:rPr>
        <w:t>:</w:t>
      </w:r>
      <w:r w:rsidRPr="00FF5D2E">
        <w:rPr>
          <w:rFonts w:ascii="Times New Roman" w:hAnsi="Times New Roman" w:cs="Times New Roman"/>
          <w:sz w:val="20"/>
        </w:rPr>
        <w:t xml:space="preserve"> 0-15 cm</w:t>
      </w:r>
      <w:r w:rsidR="008202AA" w:rsidRPr="00FF5D2E">
        <w:rPr>
          <w:rFonts w:ascii="Times New Roman" w:hAnsi="Times New Roman" w:cs="Times New Roman"/>
          <w:sz w:val="20"/>
        </w:rPr>
        <w:t xml:space="preserve">; </w:t>
      </w:r>
      <w:r w:rsidRPr="00FF5D2E">
        <w:rPr>
          <w:rFonts w:ascii="Times New Roman" w:hAnsi="Times New Roman" w:cs="Times New Roman"/>
          <w:iCs/>
          <w:sz w:val="20"/>
        </w:rPr>
        <w:t>SD2</w:t>
      </w:r>
      <w:r w:rsidR="00930879" w:rsidRPr="00FF5D2E">
        <w:rPr>
          <w:rFonts w:ascii="Times New Roman" w:hAnsi="Times New Roman" w:cs="Times New Roman"/>
          <w:iCs/>
          <w:sz w:val="20"/>
        </w:rPr>
        <w:t>:</w:t>
      </w:r>
      <w:r w:rsidRPr="00FF5D2E">
        <w:rPr>
          <w:rFonts w:ascii="Times New Roman" w:hAnsi="Times New Roman" w:cs="Times New Roman"/>
          <w:sz w:val="20"/>
        </w:rPr>
        <w:t xml:space="preserve"> 1</w:t>
      </w:r>
      <w:r w:rsidR="008202AA" w:rsidRPr="00FF5D2E">
        <w:rPr>
          <w:rFonts w:ascii="Times New Roman" w:hAnsi="Times New Roman" w:cs="Times New Roman"/>
          <w:sz w:val="20"/>
        </w:rPr>
        <w:t>5</w:t>
      </w:r>
      <w:r w:rsidRPr="00FF5D2E">
        <w:rPr>
          <w:rFonts w:ascii="Times New Roman" w:hAnsi="Times New Roman" w:cs="Times New Roman"/>
          <w:sz w:val="20"/>
        </w:rPr>
        <w:t>-30 cm; Different letters in each column represent significant differences between the means among different treatments or treatment combination using three-way ANOVA followed by Duncan’s multiple range test (</w:t>
      </w:r>
      <w:r w:rsidR="00CA301F" w:rsidRPr="00FF5D2E">
        <w:rPr>
          <w:rFonts w:ascii="Times New Roman" w:hAnsi="Times New Roman" w:cs="Times New Roman"/>
          <w:i/>
          <w:iCs/>
          <w:sz w:val="20"/>
        </w:rPr>
        <w:t xml:space="preserve">p </w:t>
      </w:r>
      <w:r w:rsidRPr="00FF5D2E">
        <w:rPr>
          <w:rFonts w:ascii="Times New Roman" w:hAnsi="Times New Roman" w:cs="Times New Roman"/>
          <w:sz w:val="20"/>
        </w:rPr>
        <w:t>&lt;</w:t>
      </w:r>
      <w:r w:rsidR="00CA301F" w:rsidRPr="00FF5D2E">
        <w:rPr>
          <w:rFonts w:ascii="Times New Roman" w:hAnsi="Times New Roman" w:cs="Times New Roman"/>
          <w:sz w:val="20"/>
        </w:rPr>
        <w:t xml:space="preserve"> </w:t>
      </w:r>
      <w:r w:rsidRPr="00FF5D2E">
        <w:rPr>
          <w:rFonts w:ascii="Times New Roman" w:hAnsi="Times New Roman" w:cs="Times New Roman"/>
          <w:sz w:val="20"/>
        </w:rPr>
        <w:t>0.05); The data are the means ± SE (n=3)</w:t>
      </w:r>
    </w:p>
    <w:p w:rsidR="00AF724B" w:rsidRPr="00FF5D2E" w:rsidRDefault="00AF724B" w:rsidP="00D42A0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</w:rPr>
      </w:pPr>
      <w:r w:rsidRPr="00FF5D2E">
        <w:rPr>
          <w:rFonts w:ascii="Times New Roman" w:hAnsi="Times New Roman" w:cs="Times New Roman"/>
          <w:b/>
          <w:bCs/>
          <w:sz w:val="20"/>
        </w:rPr>
        <w:lastRenderedPageBreak/>
        <w:t xml:space="preserve">Table </w:t>
      </w:r>
      <w:proofErr w:type="gramStart"/>
      <w:r w:rsidRPr="00FF5D2E">
        <w:rPr>
          <w:rFonts w:ascii="Times New Roman" w:hAnsi="Times New Roman" w:cs="Times New Roman"/>
          <w:b/>
          <w:bCs/>
          <w:sz w:val="20"/>
        </w:rPr>
        <w:t>4</w:t>
      </w:r>
      <w:r w:rsidR="008202AA" w:rsidRPr="00FF5D2E">
        <w:rPr>
          <w:rFonts w:ascii="Times New Roman" w:hAnsi="Times New Roman" w:cs="Times New Roman"/>
          <w:b/>
          <w:bCs/>
          <w:sz w:val="20"/>
        </w:rPr>
        <w:t xml:space="preserve">  </w:t>
      </w:r>
      <w:r w:rsidRPr="00FF5D2E">
        <w:rPr>
          <w:rFonts w:ascii="Times New Roman" w:hAnsi="Times New Roman" w:cs="Times New Roman"/>
          <w:sz w:val="20"/>
        </w:rPr>
        <w:t>Summary</w:t>
      </w:r>
      <w:proofErr w:type="gramEnd"/>
      <w:r w:rsidRPr="00FF5D2E">
        <w:rPr>
          <w:rFonts w:ascii="Times New Roman" w:hAnsi="Times New Roman" w:cs="Times New Roman"/>
          <w:sz w:val="20"/>
        </w:rPr>
        <w:t xml:space="preserve"> of three-way ANOVA, assessing the effects of pruning level (PL), sampling location (SL) and soil depth (SD) as main and interactive effects on soil physical, chemical and biological properties in </w:t>
      </w:r>
      <w:r w:rsidRPr="00FF5D2E">
        <w:rPr>
          <w:rFonts w:ascii="Times New Roman" w:hAnsi="Times New Roman" w:cs="Times New Roman"/>
          <w:i/>
          <w:iCs/>
          <w:sz w:val="20"/>
        </w:rPr>
        <w:t xml:space="preserve">H. </w:t>
      </w:r>
      <w:proofErr w:type="spellStart"/>
      <w:r w:rsidR="004E406D">
        <w:rPr>
          <w:rFonts w:ascii="Times New Roman" w:hAnsi="Times New Roman" w:cs="Times New Roman"/>
          <w:i/>
          <w:iCs/>
          <w:sz w:val="20"/>
        </w:rPr>
        <w:t>binata</w:t>
      </w:r>
      <w:proofErr w:type="spellEnd"/>
      <w:r w:rsidR="004E406D">
        <w:rPr>
          <w:rFonts w:ascii="Times New Roman" w:hAnsi="Times New Roman" w:cs="Times New Roman"/>
          <w:sz w:val="20"/>
        </w:rPr>
        <w:t xml:space="preserve"> </w:t>
      </w:r>
      <w:r w:rsidRPr="00FF5D2E">
        <w:rPr>
          <w:rFonts w:ascii="Times New Roman" w:hAnsi="Times New Roman" w:cs="Times New Roman"/>
          <w:sz w:val="20"/>
        </w:rPr>
        <w:t>based agroforestry system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1063"/>
        <w:gridCol w:w="1064"/>
        <w:gridCol w:w="1064"/>
        <w:gridCol w:w="1062"/>
        <w:gridCol w:w="1068"/>
        <w:gridCol w:w="1066"/>
        <w:gridCol w:w="1068"/>
        <w:gridCol w:w="1066"/>
        <w:gridCol w:w="1068"/>
        <w:gridCol w:w="1126"/>
        <w:gridCol w:w="1098"/>
        <w:gridCol w:w="1080"/>
      </w:tblGrid>
      <w:tr w:rsidR="00AF724B" w:rsidRPr="00FF5D2E" w:rsidTr="00930879">
        <w:tc>
          <w:tcPr>
            <w:tcW w:w="1165" w:type="dxa"/>
            <w:vMerge w:val="restart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Factors</w:t>
            </w:r>
          </w:p>
        </w:tc>
        <w:tc>
          <w:tcPr>
            <w:tcW w:w="2127" w:type="dxa"/>
            <w:gridSpan w:val="2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POR (%)</w:t>
            </w:r>
          </w:p>
        </w:tc>
        <w:tc>
          <w:tcPr>
            <w:tcW w:w="2126" w:type="dxa"/>
            <w:gridSpan w:val="2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BD (g cm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-3</w:t>
            </w:r>
            <w:r w:rsidRPr="00FF5D2E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2134" w:type="dxa"/>
            <w:gridSpan w:val="2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pH (1:2 H</w:t>
            </w:r>
            <w:r w:rsidRPr="00FF5D2E">
              <w:rPr>
                <w:rFonts w:ascii="Times New Roman" w:hAnsi="Times New Roman" w:cs="Times New Roman"/>
                <w:sz w:val="20"/>
                <w:vertAlign w:val="subscript"/>
              </w:rPr>
              <w:t>2</w:t>
            </w:r>
            <w:r w:rsidRPr="00FF5D2E">
              <w:rPr>
                <w:rFonts w:ascii="Times New Roman" w:hAnsi="Times New Roman" w:cs="Times New Roman"/>
                <w:sz w:val="20"/>
              </w:rPr>
              <w:t>O)</w:t>
            </w:r>
          </w:p>
        </w:tc>
        <w:tc>
          <w:tcPr>
            <w:tcW w:w="2134" w:type="dxa"/>
            <w:gridSpan w:val="2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EC (</w:t>
            </w:r>
            <w:proofErr w:type="spellStart"/>
            <w:r w:rsidRPr="00FF5D2E">
              <w:rPr>
                <w:rFonts w:ascii="Times New Roman" w:hAnsi="Times New Roman" w:cs="Times New Roman"/>
                <w:sz w:val="20"/>
              </w:rPr>
              <w:t>dS</w:t>
            </w:r>
            <w:proofErr w:type="spellEnd"/>
            <w:r w:rsidRPr="00FF5D2E">
              <w:rPr>
                <w:rFonts w:ascii="Times New Roman" w:hAnsi="Times New Roman" w:cs="Times New Roman"/>
                <w:sz w:val="20"/>
              </w:rPr>
              <w:t xml:space="preserve"> m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-1</w:t>
            </w:r>
            <w:r w:rsidRPr="00FF5D2E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2194" w:type="dxa"/>
            <w:gridSpan w:val="2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SOC (%)</w:t>
            </w:r>
          </w:p>
        </w:tc>
        <w:tc>
          <w:tcPr>
            <w:tcW w:w="2178" w:type="dxa"/>
            <w:gridSpan w:val="2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CEC (</w:t>
            </w:r>
            <w:proofErr w:type="spellStart"/>
            <w:r w:rsidRPr="00FF5D2E">
              <w:rPr>
                <w:rFonts w:ascii="Times New Roman" w:hAnsi="Times New Roman" w:cs="Times New Roman"/>
                <w:sz w:val="20"/>
              </w:rPr>
              <w:t>Cmol</w:t>
            </w:r>
            <w:proofErr w:type="spellEnd"/>
            <w:r w:rsidRPr="00FF5D2E">
              <w:rPr>
                <w:rFonts w:ascii="Times New Roman" w:hAnsi="Times New Roman" w:cs="Times New Roman"/>
                <w:sz w:val="20"/>
              </w:rPr>
              <w:t xml:space="preserve"> kg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-1</w:t>
            </w:r>
            <w:r w:rsidRPr="00FF5D2E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AF724B" w:rsidRPr="00FF5D2E" w:rsidTr="00704730">
        <w:tc>
          <w:tcPr>
            <w:tcW w:w="1165" w:type="dxa"/>
            <w:vMerge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3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F ratio</w:t>
            </w:r>
          </w:p>
        </w:tc>
        <w:tc>
          <w:tcPr>
            <w:tcW w:w="1064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 value</w:t>
            </w:r>
          </w:p>
        </w:tc>
        <w:tc>
          <w:tcPr>
            <w:tcW w:w="1064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F ratio</w:t>
            </w:r>
          </w:p>
        </w:tc>
        <w:tc>
          <w:tcPr>
            <w:tcW w:w="1062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 value</w:t>
            </w:r>
          </w:p>
        </w:tc>
        <w:tc>
          <w:tcPr>
            <w:tcW w:w="1068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F ratio</w:t>
            </w:r>
          </w:p>
        </w:tc>
        <w:tc>
          <w:tcPr>
            <w:tcW w:w="1066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 value</w:t>
            </w:r>
          </w:p>
        </w:tc>
        <w:tc>
          <w:tcPr>
            <w:tcW w:w="1068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F ratio</w:t>
            </w:r>
          </w:p>
        </w:tc>
        <w:tc>
          <w:tcPr>
            <w:tcW w:w="1066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 value</w:t>
            </w:r>
          </w:p>
        </w:tc>
        <w:tc>
          <w:tcPr>
            <w:tcW w:w="1068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F ratio</w:t>
            </w:r>
          </w:p>
        </w:tc>
        <w:tc>
          <w:tcPr>
            <w:tcW w:w="1126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 value</w:t>
            </w:r>
          </w:p>
        </w:tc>
        <w:tc>
          <w:tcPr>
            <w:tcW w:w="1098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F ratio</w:t>
            </w:r>
          </w:p>
        </w:tc>
        <w:tc>
          <w:tcPr>
            <w:tcW w:w="108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 value</w:t>
            </w:r>
          </w:p>
        </w:tc>
      </w:tr>
      <w:tr w:rsidR="00AF724B" w:rsidRPr="00FF5D2E" w:rsidTr="00704730">
        <w:tc>
          <w:tcPr>
            <w:tcW w:w="11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</w:t>
            </w:r>
          </w:p>
        </w:tc>
        <w:tc>
          <w:tcPr>
            <w:tcW w:w="1063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2.355</w:t>
            </w:r>
          </w:p>
        </w:tc>
        <w:tc>
          <w:tcPr>
            <w:tcW w:w="1064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0.116 ns</w:t>
            </w:r>
          </w:p>
        </w:tc>
        <w:tc>
          <w:tcPr>
            <w:tcW w:w="1064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7.678</w:t>
            </w:r>
          </w:p>
        </w:tc>
        <w:tc>
          <w:tcPr>
            <w:tcW w:w="1062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0.003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68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148.453</w:t>
            </w:r>
          </w:p>
        </w:tc>
        <w:tc>
          <w:tcPr>
            <w:tcW w:w="1066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&lt;0.001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68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826.707</w:t>
            </w:r>
          </w:p>
        </w:tc>
        <w:tc>
          <w:tcPr>
            <w:tcW w:w="1066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&lt;0.001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68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31.129</w:t>
            </w:r>
          </w:p>
        </w:tc>
        <w:tc>
          <w:tcPr>
            <w:tcW w:w="1126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&lt;0.001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98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3.842</w:t>
            </w:r>
          </w:p>
        </w:tc>
        <w:tc>
          <w:tcPr>
            <w:tcW w:w="1080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0.039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</w:tr>
      <w:tr w:rsidR="00AF724B" w:rsidRPr="00FF5D2E" w:rsidTr="00704730">
        <w:tc>
          <w:tcPr>
            <w:tcW w:w="11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SL</w:t>
            </w:r>
          </w:p>
        </w:tc>
        <w:tc>
          <w:tcPr>
            <w:tcW w:w="1063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1.329</w:t>
            </w:r>
          </w:p>
        </w:tc>
        <w:tc>
          <w:tcPr>
            <w:tcW w:w="1064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0.260 ns</w:t>
            </w:r>
          </w:p>
        </w:tc>
        <w:tc>
          <w:tcPr>
            <w:tcW w:w="1064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0.186</w:t>
            </w:r>
          </w:p>
        </w:tc>
        <w:tc>
          <w:tcPr>
            <w:tcW w:w="1062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0.670 ns</w:t>
            </w:r>
          </w:p>
        </w:tc>
        <w:tc>
          <w:tcPr>
            <w:tcW w:w="1068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297.294</w:t>
            </w:r>
          </w:p>
        </w:tc>
        <w:tc>
          <w:tcPr>
            <w:tcW w:w="1066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&lt;0.001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68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36.523</w:t>
            </w:r>
          </w:p>
        </w:tc>
        <w:tc>
          <w:tcPr>
            <w:tcW w:w="1066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&lt;0.001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68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4.817</w:t>
            </w:r>
          </w:p>
        </w:tc>
        <w:tc>
          <w:tcPr>
            <w:tcW w:w="1126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0.038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98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3.139</w:t>
            </w:r>
          </w:p>
        </w:tc>
        <w:tc>
          <w:tcPr>
            <w:tcW w:w="1080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0.089 ns</w:t>
            </w:r>
          </w:p>
        </w:tc>
      </w:tr>
      <w:tr w:rsidR="00AF724B" w:rsidRPr="00FF5D2E" w:rsidTr="00704730">
        <w:tc>
          <w:tcPr>
            <w:tcW w:w="11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SD</w:t>
            </w:r>
          </w:p>
        </w:tc>
        <w:tc>
          <w:tcPr>
            <w:tcW w:w="1063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0.636</w:t>
            </w:r>
          </w:p>
        </w:tc>
        <w:tc>
          <w:tcPr>
            <w:tcW w:w="1064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0.433 ns</w:t>
            </w:r>
          </w:p>
        </w:tc>
        <w:tc>
          <w:tcPr>
            <w:tcW w:w="1064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1.674</w:t>
            </w:r>
          </w:p>
        </w:tc>
        <w:tc>
          <w:tcPr>
            <w:tcW w:w="1062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0.208 ns</w:t>
            </w:r>
          </w:p>
        </w:tc>
        <w:tc>
          <w:tcPr>
            <w:tcW w:w="1068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297.294</w:t>
            </w:r>
          </w:p>
        </w:tc>
        <w:tc>
          <w:tcPr>
            <w:tcW w:w="1066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&lt;0.001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68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50.663</w:t>
            </w:r>
          </w:p>
        </w:tc>
        <w:tc>
          <w:tcPr>
            <w:tcW w:w="1066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&lt;0.001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68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22.817</w:t>
            </w:r>
          </w:p>
        </w:tc>
        <w:tc>
          <w:tcPr>
            <w:tcW w:w="1126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&lt;0.001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98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19.981</w:t>
            </w:r>
          </w:p>
        </w:tc>
        <w:tc>
          <w:tcPr>
            <w:tcW w:w="1080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&lt;0.001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</w:tr>
      <w:tr w:rsidR="00AF724B" w:rsidRPr="00FF5D2E" w:rsidTr="00704730">
        <w:tc>
          <w:tcPr>
            <w:tcW w:w="11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PL×SL</w:t>
            </w:r>
          </w:p>
        </w:tc>
        <w:tc>
          <w:tcPr>
            <w:tcW w:w="1063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0.352</w:t>
            </w:r>
          </w:p>
        </w:tc>
        <w:tc>
          <w:tcPr>
            <w:tcW w:w="1064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0.707 ns</w:t>
            </w:r>
          </w:p>
        </w:tc>
        <w:tc>
          <w:tcPr>
            <w:tcW w:w="1064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0.283</w:t>
            </w:r>
          </w:p>
        </w:tc>
        <w:tc>
          <w:tcPr>
            <w:tcW w:w="1062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0.756 ns</w:t>
            </w:r>
          </w:p>
        </w:tc>
        <w:tc>
          <w:tcPr>
            <w:tcW w:w="1068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105.634</w:t>
            </w:r>
          </w:p>
        </w:tc>
        <w:tc>
          <w:tcPr>
            <w:tcW w:w="1066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&lt;0.001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68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1.100</w:t>
            </w:r>
          </w:p>
        </w:tc>
        <w:tc>
          <w:tcPr>
            <w:tcW w:w="1066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0.349 ns</w:t>
            </w:r>
          </w:p>
        </w:tc>
        <w:tc>
          <w:tcPr>
            <w:tcW w:w="1068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0.279</w:t>
            </w:r>
          </w:p>
        </w:tc>
        <w:tc>
          <w:tcPr>
            <w:tcW w:w="1126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0.759 ns</w:t>
            </w:r>
          </w:p>
        </w:tc>
        <w:tc>
          <w:tcPr>
            <w:tcW w:w="1098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0.809</w:t>
            </w:r>
          </w:p>
        </w:tc>
        <w:tc>
          <w:tcPr>
            <w:tcW w:w="1080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0.457 ns</w:t>
            </w:r>
          </w:p>
        </w:tc>
      </w:tr>
      <w:tr w:rsidR="00AF724B" w:rsidRPr="00FF5D2E" w:rsidTr="00704730">
        <w:tc>
          <w:tcPr>
            <w:tcW w:w="11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PL×SD</w:t>
            </w:r>
          </w:p>
        </w:tc>
        <w:tc>
          <w:tcPr>
            <w:tcW w:w="1063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0.123</w:t>
            </w:r>
          </w:p>
        </w:tc>
        <w:tc>
          <w:tcPr>
            <w:tcW w:w="1064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0.885 ns</w:t>
            </w:r>
          </w:p>
        </w:tc>
        <w:tc>
          <w:tcPr>
            <w:tcW w:w="1064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0.678</w:t>
            </w:r>
          </w:p>
        </w:tc>
        <w:tc>
          <w:tcPr>
            <w:tcW w:w="1062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0.517 ns</w:t>
            </w:r>
          </w:p>
        </w:tc>
        <w:tc>
          <w:tcPr>
            <w:tcW w:w="1068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21.735</w:t>
            </w:r>
          </w:p>
        </w:tc>
        <w:tc>
          <w:tcPr>
            <w:tcW w:w="1066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&lt;0.001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68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17.934</w:t>
            </w:r>
          </w:p>
        </w:tc>
        <w:tc>
          <w:tcPr>
            <w:tcW w:w="1066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&lt;0.001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68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12.804</w:t>
            </w:r>
          </w:p>
        </w:tc>
        <w:tc>
          <w:tcPr>
            <w:tcW w:w="1126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&lt;0.001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98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1.028</w:t>
            </w:r>
          </w:p>
        </w:tc>
        <w:tc>
          <w:tcPr>
            <w:tcW w:w="1080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0.373 ns</w:t>
            </w:r>
          </w:p>
        </w:tc>
      </w:tr>
      <w:tr w:rsidR="00AF724B" w:rsidRPr="00FF5D2E" w:rsidTr="00704730">
        <w:tc>
          <w:tcPr>
            <w:tcW w:w="11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SL×SD</w:t>
            </w:r>
          </w:p>
        </w:tc>
        <w:tc>
          <w:tcPr>
            <w:tcW w:w="1063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0.551</w:t>
            </w:r>
          </w:p>
        </w:tc>
        <w:tc>
          <w:tcPr>
            <w:tcW w:w="1064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0.465 ns</w:t>
            </w:r>
          </w:p>
        </w:tc>
        <w:tc>
          <w:tcPr>
            <w:tcW w:w="1064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0.129</w:t>
            </w:r>
          </w:p>
        </w:tc>
        <w:tc>
          <w:tcPr>
            <w:tcW w:w="1062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0.722 ns</w:t>
            </w:r>
          </w:p>
        </w:tc>
        <w:tc>
          <w:tcPr>
            <w:tcW w:w="1068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37.126</w:t>
            </w:r>
          </w:p>
        </w:tc>
        <w:tc>
          <w:tcPr>
            <w:tcW w:w="1066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&lt;0.001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68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8.467</w:t>
            </w:r>
          </w:p>
        </w:tc>
        <w:tc>
          <w:tcPr>
            <w:tcW w:w="1066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0.008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68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0.267</w:t>
            </w:r>
          </w:p>
        </w:tc>
        <w:tc>
          <w:tcPr>
            <w:tcW w:w="1126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0.610 ns</w:t>
            </w:r>
          </w:p>
        </w:tc>
        <w:tc>
          <w:tcPr>
            <w:tcW w:w="1098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0.029</w:t>
            </w:r>
          </w:p>
        </w:tc>
        <w:tc>
          <w:tcPr>
            <w:tcW w:w="1080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0.866 ns</w:t>
            </w:r>
          </w:p>
        </w:tc>
      </w:tr>
      <w:tr w:rsidR="00AF724B" w:rsidRPr="00FF5D2E" w:rsidTr="00704730">
        <w:tc>
          <w:tcPr>
            <w:tcW w:w="11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PL×SL×SD</w:t>
            </w:r>
          </w:p>
        </w:tc>
        <w:tc>
          <w:tcPr>
            <w:tcW w:w="1063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0.182</w:t>
            </w:r>
          </w:p>
        </w:tc>
        <w:tc>
          <w:tcPr>
            <w:tcW w:w="1064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0.835 ns</w:t>
            </w:r>
          </w:p>
        </w:tc>
        <w:tc>
          <w:tcPr>
            <w:tcW w:w="1064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0.063</w:t>
            </w:r>
          </w:p>
        </w:tc>
        <w:tc>
          <w:tcPr>
            <w:tcW w:w="1062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0.939 ns</w:t>
            </w:r>
          </w:p>
        </w:tc>
        <w:tc>
          <w:tcPr>
            <w:tcW w:w="1068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17.525</w:t>
            </w:r>
          </w:p>
        </w:tc>
        <w:tc>
          <w:tcPr>
            <w:tcW w:w="1066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&lt;0.001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68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6.291</w:t>
            </w:r>
          </w:p>
        </w:tc>
        <w:tc>
          <w:tcPr>
            <w:tcW w:w="1066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0.006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68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0.304</w:t>
            </w:r>
          </w:p>
        </w:tc>
        <w:tc>
          <w:tcPr>
            <w:tcW w:w="1126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0.741 ns</w:t>
            </w:r>
          </w:p>
        </w:tc>
        <w:tc>
          <w:tcPr>
            <w:tcW w:w="1098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0.019</w:t>
            </w:r>
          </w:p>
        </w:tc>
        <w:tc>
          <w:tcPr>
            <w:tcW w:w="1080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0.981 ns</w:t>
            </w:r>
          </w:p>
        </w:tc>
      </w:tr>
      <w:tr w:rsidR="00AF724B" w:rsidRPr="00FF5D2E" w:rsidTr="00930879">
        <w:tc>
          <w:tcPr>
            <w:tcW w:w="11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7" w:type="dxa"/>
            <w:gridSpan w:val="2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Available N (kg ha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-1</w:t>
            </w:r>
            <w:r w:rsidRPr="00FF5D2E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2126" w:type="dxa"/>
            <w:gridSpan w:val="2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Available P (kg ha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-1</w:t>
            </w:r>
            <w:r w:rsidRPr="00FF5D2E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2134" w:type="dxa"/>
            <w:gridSpan w:val="2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Available K (kg ha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-1</w:t>
            </w:r>
            <w:r w:rsidRPr="00FF5D2E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2134" w:type="dxa"/>
            <w:gridSpan w:val="2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MBC (µg g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-1</w:t>
            </w:r>
            <w:r w:rsidRPr="00FF5D2E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2194" w:type="dxa"/>
            <w:gridSpan w:val="2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DHA (µg TPF g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-1</w:t>
            </w:r>
            <w:r w:rsidRPr="00FF5D2E">
              <w:rPr>
                <w:rFonts w:ascii="Times New Roman" w:hAnsi="Times New Roman" w:cs="Times New Roman"/>
                <w:sz w:val="20"/>
              </w:rPr>
              <w:t xml:space="preserve"> day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-1</w:t>
            </w:r>
            <w:r w:rsidRPr="00FF5D2E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2178" w:type="dxa"/>
            <w:gridSpan w:val="2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PMN (kg ha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-1</w:t>
            </w:r>
            <w:r w:rsidRPr="00FF5D2E">
              <w:rPr>
                <w:rFonts w:ascii="Times New Roman" w:hAnsi="Times New Roman" w:cs="Times New Roman"/>
                <w:sz w:val="20"/>
              </w:rPr>
              <w:t xml:space="preserve"> wk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-1</w:t>
            </w:r>
            <w:r w:rsidRPr="00FF5D2E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AF724B" w:rsidRPr="00FF5D2E" w:rsidTr="00704730">
        <w:tc>
          <w:tcPr>
            <w:tcW w:w="11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3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F ratio</w:t>
            </w:r>
          </w:p>
        </w:tc>
        <w:tc>
          <w:tcPr>
            <w:tcW w:w="1064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 value</w:t>
            </w:r>
          </w:p>
        </w:tc>
        <w:tc>
          <w:tcPr>
            <w:tcW w:w="1064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F ratio</w:t>
            </w:r>
          </w:p>
        </w:tc>
        <w:tc>
          <w:tcPr>
            <w:tcW w:w="1062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 value</w:t>
            </w:r>
          </w:p>
        </w:tc>
        <w:tc>
          <w:tcPr>
            <w:tcW w:w="1068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F ratio</w:t>
            </w:r>
          </w:p>
        </w:tc>
        <w:tc>
          <w:tcPr>
            <w:tcW w:w="1066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 value</w:t>
            </w:r>
          </w:p>
        </w:tc>
        <w:tc>
          <w:tcPr>
            <w:tcW w:w="1068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F ratio</w:t>
            </w:r>
          </w:p>
        </w:tc>
        <w:tc>
          <w:tcPr>
            <w:tcW w:w="1066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 value</w:t>
            </w:r>
          </w:p>
        </w:tc>
        <w:tc>
          <w:tcPr>
            <w:tcW w:w="1068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F ratio</w:t>
            </w:r>
          </w:p>
        </w:tc>
        <w:tc>
          <w:tcPr>
            <w:tcW w:w="1126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 value</w:t>
            </w:r>
          </w:p>
        </w:tc>
        <w:tc>
          <w:tcPr>
            <w:tcW w:w="1098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F ratio</w:t>
            </w:r>
          </w:p>
        </w:tc>
        <w:tc>
          <w:tcPr>
            <w:tcW w:w="108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 value</w:t>
            </w:r>
          </w:p>
        </w:tc>
      </w:tr>
      <w:tr w:rsidR="00AF724B" w:rsidRPr="00FF5D2E" w:rsidTr="00704730">
        <w:tc>
          <w:tcPr>
            <w:tcW w:w="11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</w:t>
            </w:r>
          </w:p>
        </w:tc>
        <w:tc>
          <w:tcPr>
            <w:tcW w:w="1063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24.122</w:t>
            </w:r>
          </w:p>
        </w:tc>
        <w:tc>
          <w:tcPr>
            <w:tcW w:w="1064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&lt;0.001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64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7.043</w:t>
            </w:r>
          </w:p>
        </w:tc>
        <w:tc>
          <w:tcPr>
            <w:tcW w:w="1062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0.004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68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87.731</w:t>
            </w:r>
          </w:p>
        </w:tc>
        <w:tc>
          <w:tcPr>
            <w:tcW w:w="1066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&lt;0.001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68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30.979</w:t>
            </w:r>
          </w:p>
        </w:tc>
        <w:tc>
          <w:tcPr>
            <w:tcW w:w="1066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&lt;0.001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68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56.382</w:t>
            </w:r>
          </w:p>
        </w:tc>
        <w:tc>
          <w:tcPr>
            <w:tcW w:w="1126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&lt;0.001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98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788.504</w:t>
            </w:r>
          </w:p>
        </w:tc>
        <w:tc>
          <w:tcPr>
            <w:tcW w:w="1080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&lt;0.001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</w:tr>
      <w:tr w:rsidR="00AF724B" w:rsidRPr="00FF5D2E" w:rsidTr="00704730">
        <w:tc>
          <w:tcPr>
            <w:tcW w:w="11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SL</w:t>
            </w:r>
          </w:p>
        </w:tc>
        <w:tc>
          <w:tcPr>
            <w:tcW w:w="1063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0.001</w:t>
            </w:r>
          </w:p>
        </w:tc>
        <w:tc>
          <w:tcPr>
            <w:tcW w:w="1064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0.987 ns</w:t>
            </w:r>
          </w:p>
        </w:tc>
        <w:tc>
          <w:tcPr>
            <w:tcW w:w="1064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0.829</w:t>
            </w:r>
          </w:p>
        </w:tc>
        <w:tc>
          <w:tcPr>
            <w:tcW w:w="1062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0.372 ns</w:t>
            </w:r>
          </w:p>
        </w:tc>
        <w:tc>
          <w:tcPr>
            <w:tcW w:w="1068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142.595</w:t>
            </w:r>
          </w:p>
        </w:tc>
        <w:tc>
          <w:tcPr>
            <w:tcW w:w="1066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&lt;0.001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68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0.006</w:t>
            </w:r>
          </w:p>
        </w:tc>
        <w:tc>
          <w:tcPr>
            <w:tcW w:w="1066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0.940 ns</w:t>
            </w:r>
          </w:p>
        </w:tc>
        <w:tc>
          <w:tcPr>
            <w:tcW w:w="1068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11.057</w:t>
            </w:r>
          </w:p>
        </w:tc>
        <w:tc>
          <w:tcPr>
            <w:tcW w:w="1126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0.003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98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185.138</w:t>
            </w:r>
          </w:p>
        </w:tc>
        <w:tc>
          <w:tcPr>
            <w:tcW w:w="1080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&lt;0.001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</w:tr>
      <w:tr w:rsidR="00AF724B" w:rsidRPr="00FF5D2E" w:rsidTr="00704730">
        <w:tc>
          <w:tcPr>
            <w:tcW w:w="11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SD</w:t>
            </w:r>
          </w:p>
        </w:tc>
        <w:tc>
          <w:tcPr>
            <w:tcW w:w="1063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12.287</w:t>
            </w:r>
          </w:p>
        </w:tc>
        <w:tc>
          <w:tcPr>
            <w:tcW w:w="1064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0.002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64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13.767</w:t>
            </w:r>
          </w:p>
        </w:tc>
        <w:tc>
          <w:tcPr>
            <w:tcW w:w="1062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0.001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68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95.337</w:t>
            </w:r>
          </w:p>
        </w:tc>
        <w:tc>
          <w:tcPr>
            <w:tcW w:w="1066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&lt;0.001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68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2.906</w:t>
            </w:r>
          </w:p>
        </w:tc>
        <w:tc>
          <w:tcPr>
            <w:tcW w:w="1066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0.101 ns</w:t>
            </w:r>
          </w:p>
        </w:tc>
        <w:tc>
          <w:tcPr>
            <w:tcW w:w="1068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208.072</w:t>
            </w:r>
          </w:p>
        </w:tc>
        <w:tc>
          <w:tcPr>
            <w:tcW w:w="1126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&lt;0.001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98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0.425</w:t>
            </w:r>
          </w:p>
        </w:tc>
        <w:tc>
          <w:tcPr>
            <w:tcW w:w="1080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0.520 ns</w:t>
            </w:r>
          </w:p>
        </w:tc>
      </w:tr>
      <w:tr w:rsidR="00AF724B" w:rsidRPr="00FF5D2E" w:rsidTr="00704730">
        <w:tc>
          <w:tcPr>
            <w:tcW w:w="11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PL×SL</w:t>
            </w:r>
          </w:p>
        </w:tc>
        <w:tc>
          <w:tcPr>
            <w:tcW w:w="1063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0.213</w:t>
            </w:r>
          </w:p>
        </w:tc>
        <w:tc>
          <w:tcPr>
            <w:tcW w:w="1064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0.810 ns</w:t>
            </w:r>
          </w:p>
        </w:tc>
        <w:tc>
          <w:tcPr>
            <w:tcW w:w="1064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0.199</w:t>
            </w:r>
          </w:p>
        </w:tc>
        <w:tc>
          <w:tcPr>
            <w:tcW w:w="1062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0.821 ns</w:t>
            </w:r>
          </w:p>
        </w:tc>
        <w:tc>
          <w:tcPr>
            <w:tcW w:w="1068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9.604</w:t>
            </w:r>
          </w:p>
        </w:tc>
        <w:tc>
          <w:tcPr>
            <w:tcW w:w="1066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0.001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68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0.001</w:t>
            </w:r>
          </w:p>
        </w:tc>
        <w:tc>
          <w:tcPr>
            <w:tcW w:w="1066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0.999 ns</w:t>
            </w:r>
          </w:p>
        </w:tc>
        <w:tc>
          <w:tcPr>
            <w:tcW w:w="1068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2.365</w:t>
            </w:r>
          </w:p>
        </w:tc>
        <w:tc>
          <w:tcPr>
            <w:tcW w:w="1126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0.115 ns</w:t>
            </w:r>
          </w:p>
        </w:tc>
        <w:tc>
          <w:tcPr>
            <w:tcW w:w="1098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21.856</w:t>
            </w:r>
          </w:p>
        </w:tc>
        <w:tc>
          <w:tcPr>
            <w:tcW w:w="1080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&lt;0.001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</w:tr>
      <w:tr w:rsidR="00AF724B" w:rsidRPr="00FF5D2E" w:rsidTr="00704730">
        <w:tc>
          <w:tcPr>
            <w:tcW w:w="11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PL×SD</w:t>
            </w:r>
          </w:p>
        </w:tc>
        <w:tc>
          <w:tcPr>
            <w:tcW w:w="1063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0.183</w:t>
            </w:r>
          </w:p>
        </w:tc>
        <w:tc>
          <w:tcPr>
            <w:tcW w:w="1064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0.834 ns</w:t>
            </w:r>
          </w:p>
        </w:tc>
        <w:tc>
          <w:tcPr>
            <w:tcW w:w="1064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0.027</w:t>
            </w:r>
          </w:p>
        </w:tc>
        <w:tc>
          <w:tcPr>
            <w:tcW w:w="1062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0.973 ns</w:t>
            </w:r>
          </w:p>
        </w:tc>
        <w:tc>
          <w:tcPr>
            <w:tcW w:w="1068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72.519</w:t>
            </w:r>
          </w:p>
        </w:tc>
        <w:tc>
          <w:tcPr>
            <w:tcW w:w="1066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&lt;0.001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68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14.560</w:t>
            </w:r>
          </w:p>
        </w:tc>
        <w:tc>
          <w:tcPr>
            <w:tcW w:w="1066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&lt;0.001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68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26.996</w:t>
            </w:r>
          </w:p>
        </w:tc>
        <w:tc>
          <w:tcPr>
            <w:tcW w:w="1126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&lt;0.001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98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0.004</w:t>
            </w:r>
          </w:p>
        </w:tc>
        <w:tc>
          <w:tcPr>
            <w:tcW w:w="1080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0.996 ns</w:t>
            </w:r>
          </w:p>
        </w:tc>
      </w:tr>
      <w:tr w:rsidR="00AF724B" w:rsidRPr="00FF5D2E" w:rsidTr="00704730">
        <w:tc>
          <w:tcPr>
            <w:tcW w:w="11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SL×SD</w:t>
            </w:r>
          </w:p>
        </w:tc>
        <w:tc>
          <w:tcPr>
            <w:tcW w:w="1063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1.272</w:t>
            </w:r>
          </w:p>
        </w:tc>
        <w:tc>
          <w:tcPr>
            <w:tcW w:w="1064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0.270 ns</w:t>
            </w:r>
          </w:p>
        </w:tc>
        <w:tc>
          <w:tcPr>
            <w:tcW w:w="1064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1.431</w:t>
            </w:r>
          </w:p>
        </w:tc>
        <w:tc>
          <w:tcPr>
            <w:tcW w:w="1062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0.243 ns</w:t>
            </w:r>
          </w:p>
        </w:tc>
        <w:tc>
          <w:tcPr>
            <w:tcW w:w="1068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45.918</w:t>
            </w:r>
          </w:p>
        </w:tc>
        <w:tc>
          <w:tcPr>
            <w:tcW w:w="1066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&lt;0.001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68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0.001</w:t>
            </w:r>
          </w:p>
        </w:tc>
        <w:tc>
          <w:tcPr>
            <w:tcW w:w="1066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0.996 ns</w:t>
            </w:r>
          </w:p>
        </w:tc>
        <w:tc>
          <w:tcPr>
            <w:tcW w:w="1068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4.708</w:t>
            </w:r>
          </w:p>
        </w:tc>
        <w:tc>
          <w:tcPr>
            <w:tcW w:w="1126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0.040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  <w:tc>
          <w:tcPr>
            <w:tcW w:w="1098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19.947</w:t>
            </w:r>
          </w:p>
        </w:tc>
        <w:tc>
          <w:tcPr>
            <w:tcW w:w="1080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&lt;0.001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</w:tr>
      <w:tr w:rsidR="00AF724B" w:rsidRPr="00FF5D2E" w:rsidTr="00704730">
        <w:tc>
          <w:tcPr>
            <w:tcW w:w="11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PL×SL×SD</w:t>
            </w:r>
          </w:p>
        </w:tc>
        <w:tc>
          <w:tcPr>
            <w:tcW w:w="1063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0.177</w:t>
            </w:r>
          </w:p>
        </w:tc>
        <w:tc>
          <w:tcPr>
            <w:tcW w:w="1064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0.890 ns</w:t>
            </w:r>
          </w:p>
        </w:tc>
        <w:tc>
          <w:tcPr>
            <w:tcW w:w="1064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0.546</w:t>
            </w:r>
          </w:p>
        </w:tc>
        <w:tc>
          <w:tcPr>
            <w:tcW w:w="1062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0.586 ns</w:t>
            </w:r>
          </w:p>
        </w:tc>
        <w:tc>
          <w:tcPr>
            <w:tcW w:w="1068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5.459</w:t>
            </w:r>
          </w:p>
        </w:tc>
        <w:tc>
          <w:tcPr>
            <w:tcW w:w="1066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0.011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*</w:t>
            </w:r>
          </w:p>
        </w:tc>
        <w:tc>
          <w:tcPr>
            <w:tcW w:w="1068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0.002</w:t>
            </w:r>
          </w:p>
        </w:tc>
        <w:tc>
          <w:tcPr>
            <w:tcW w:w="1066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0.998 ns</w:t>
            </w:r>
          </w:p>
        </w:tc>
        <w:tc>
          <w:tcPr>
            <w:tcW w:w="1068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3.268</w:t>
            </w:r>
          </w:p>
        </w:tc>
        <w:tc>
          <w:tcPr>
            <w:tcW w:w="1126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0.056 ns</w:t>
            </w:r>
          </w:p>
        </w:tc>
        <w:tc>
          <w:tcPr>
            <w:tcW w:w="1098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0.381</w:t>
            </w:r>
          </w:p>
        </w:tc>
        <w:tc>
          <w:tcPr>
            <w:tcW w:w="1080" w:type="dxa"/>
          </w:tcPr>
          <w:p w:rsidR="00AF724B" w:rsidRPr="00FF5D2E" w:rsidRDefault="00233AD5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0.687 ns</w:t>
            </w:r>
          </w:p>
        </w:tc>
      </w:tr>
    </w:tbl>
    <w:p w:rsidR="002A1FE4" w:rsidRPr="00FF5D2E" w:rsidRDefault="007D4BCE" w:rsidP="00526D49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FF5D2E">
        <w:rPr>
          <w:rFonts w:ascii="Times New Roman" w:hAnsi="Times New Roman" w:cs="Times New Roman"/>
          <w:iCs/>
          <w:sz w:val="20"/>
        </w:rPr>
        <w:t>POR:</w:t>
      </w:r>
      <w:r w:rsidRPr="00FF5D2E">
        <w:rPr>
          <w:rFonts w:ascii="Times New Roman" w:hAnsi="Times New Roman" w:cs="Times New Roman"/>
          <w:sz w:val="20"/>
        </w:rPr>
        <w:t xml:space="preserve"> Porosity;</w:t>
      </w:r>
      <w:r w:rsidR="008202AA" w:rsidRPr="00FF5D2E">
        <w:rPr>
          <w:rFonts w:ascii="Times New Roman" w:hAnsi="Times New Roman" w:cs="Times New Roman"/>
          <w:sz w:val="20"/>
        </w:rPr>
        <w:t xml:space="preserve"> </w:t>
      </w:r>
      <w:r w:rsidRPr="00FF5D2E">
        <w:rPr>
          <w:rFonts w:ascii="Times New Roman" w:hAnsi="Times New Roman" w:cs="Times New Roman"/>
          <w:iCs/>
          <w:sz w:val="20"/>
        </w:rPr>
        <w:t>BD:</w:t>
      </w:r>
      <w:r w:rsidRPr="00FF5D2E">
        <w:rPr>
          <w:rFonts w:ascii="Times New Roman" w:hAnsi="Times New Roman" w:cs="Times New Roman"/>
          <w:sz w:val="20"/>
        </w:rPr>
        <w:t xml:space="preserve"> Bulk density;</w:t>
      </w:r>
      <w:r w:rsidR="008202AA" w:rsidRPr="00FF5D2E">
        <w:rPr>
          <w:rFonts w:ascii="Times New Roman" w:hAnsi="Times New Roman" w:cs="Times New Roman"/>
          <w:sz w:val="20"/>
        </w:rPr>
        <w:t xml:space="preserve"> </w:t>
      </w:r>
      <w:r w:rsidRPr="00FF5D2E">
        <w:rPr>
          <w:rFonts w:ascii="Times New Roman" w:hAnsi="Times New Roman" w:cs="Times New Roman"/>
          <w:iCs/>
          <w:sz w:val="20"/>
        </w:rPr>
        <w:t>EC:</w:t>
      </w:r>
      <w:r w:rsidRPr="00FF5D2E">
        <w:rPr>
          <w:rFonts w:ascii="Times New Roman" w:hAnsi="Times New Roman" w:cs="Times New Roman"/>
          <w:sz w:val="20"/>
        </w:rPr>
        <w:t xml:space="preserve"> Electrical conductivity;</w:t>
      </w:r>
      <w:r w:rsidR="008202AA" w:rsidRPr="00FF5D2E">
        <w:rPr>
          <w:rFonts w:ascii="Times New Roman" w:hAnsi="Times New Roman" w:cs="Times New Roman"/>
          <w:sz w:val="20"/>
        </w:rPr>
        <w:t xml:space="preserve"> </w:t>
      </w:r>
      <w:r w:rsidRPr="00FF5D2E">
        <w:rPr>
          <w:rFonts w:ascii="Times New Roman" w:hAnsi="Times New Roman" w:cs="Times New Roman"/>
          <w:iCs/>
          <w:sz w:val="20"/>
        </w:rPr>
        <w:t>SOC:</w:t>
      </w:r>
      <w:r w:rsidRPr="00FF5D2E">
        <w:rPr>
          <w:rFonts w:ascii="Times New Roman" w:hAnsi="Times New Roman" w:cs="Times New Roman"/>
          <w:sz w:val="20"/>
        </w:rPr>
        <w:t xml:space="preserve"> Soil organic carbon;</w:t>
      </w:r>
      <w:r w:rsidR="008202AA" w:rsidRPr="00FF5D2E">
        <w:rPr>
          <w:rFonts w:ascii="Times New Roman" w:hAnsi="Times New Roman" w:cs="Times New Roman"/>
          <w:sz w:val="20"/>
        </w:rPr>
        <w:t xml:space="preserve"> </w:t>
      </w:r>
      <w:r w:rsidRPr="00FF5D2E">
        <w:rPr>
          <w:rFonts w:ascii="Times New Roman" w:hAnsi="Times New Roman" w:cs="Times New Roman"/>
          <w:iCs/>
          <w:sz w:val="20"/>
        </w:rPr>
        <w:t>CEC:</w:t>
      </w:r>
      <w:r w:rsidRPr="00FF5D2E">
        <w:rPr>
          <w:rFonts w:ascii="Times New Roman" w:hAnsi="Times New Roman" w:cs="Times New Roman"/>
          <w:sz w:val="20"/>
        </w:rPr>
        <w:t xml:space="preserve"> Cation exchange capacity;</w:t>
      </w:r>
      <w:r w:rsidR="008202AA" w:rsidRPr="00FF5D2E">
        <w:rPr>
          <w:rFonts w:ascii="Times New Roman" w:hAnsi="Times New Roman" w:cs="Times New Roman"/>
          <w:sz w:val="20"/>
        </w:rPr>
        <w:t xml:space="preserve"> </w:t>
      </w:r>
      <w:r w:rsidRPr="00FF5D2E">
        <w:rPr>
          <w:rFonts w:ascii="Times New Roman" w:hAnsi="Times New Roman" w:cs="Times New Roman"/>
          <w:iCs/>
          <w:sz w:val="20"/>
        </w:rPr>
        <w:t>MBC:</w:t>
      </w:r>
      <w:r w:rsidRPr="00FF5D2E">
        <w:rPr>
          <w:rFonts w:ascii="Times New Roman" w:hAnsi="Times New Roman" w:cs="Times New Roman"/>
          <w:sz w:val="20"/>
        </w:rPr>
        <w:t xml:space="preserve"> Microbial biomass carbon;</w:t>
      </w:r>
      <w:r w:rsidR="008202AA" w:rsidRPr="00FF5D2E">
        <w:rPr>
          <w:rFonts w:ascii="Times New Roman" w:hAnsi="Times New Roman" w:cs="Times New Roman"/>
          <w:sz w:val="20"/>
        </w:rPr>
        <w:t xml:space="preserve"> </w:t>
      </w:r>
      <w:r w:rsidRPr="00FF5D2E">
        <w:rPr>
          <w:rFonts w:ascii="Times New Roman" w:hAnsi="Times New Roman" w:cs="Times New Roman"/>
          <w:iCs/>
          <w:sz w:val="20"/>
        </w:rPr>
        <w:t>DHA:</w:t>
      </w:r>
      <w:r w:rsidRPr="00FF5D2E">
        <w:rPr>
          <w:rFonts w:ascii="Times New Roman" w:hAnsi="Times New Roman" w:cs="Times New Roman"/>
          <w:sz w:val="20"/>
        </w:rPr>
        <w:t xml:space="preserve"> Dehydrogenase activity;</w:t>
      </w:r>
      <w:r w:rsidR="008202AA" w:rsidRPr="00FF5D2E">
        <w:rPr>
          <w:rFonts w:ascii="Times New Roman" w:hAnsi="Times New Roman" w:cs="Times New Roman"/>
          <w:sz w:val="20"/>
        </w:rPr>
        <w:t xml:space="preserve"> </w:t>
      </w:r>
      <w:r w:rsidRPr="00FF5D2E">
        <w:rPr>
          <w:rFonts w:ascii="Times New Roman" w:hAnsi="Times New Roman" w:cs="Times New Roman"/>
          <w:iCs/>
          <w:sz w:val="20"/>
        </w:rPr>
        <w:t>PMN:</w:t>
      </w:r>
      <w:r w:rsidRPr="00FF5D2E">
        <w:rPr>
          <w:rFonts w:ascii="Times New Roman" w:hAnsi="Times New Roman" w:cs="Times New Roman"/>
          <w:sz w:val="20"/>
        </w:rPr>
        <w:t xml:space="preserve"> Potentially mineralizable nitrogen; </w:t>
      </w:r>
      <w:r w:rsidRPr="00FF5D2E">
        <w:rPr>
          <w:rFonts w:ascii="Times New Roman" w:hAnsi="Times New Roman" w:cs="Times New Roman"/>
          <w:sz w:val="20"/>
          <w:vertAlign w:val="superscript"/>
        </w:rPr>
        <w:t>**</w:t>
      </w:r>
      <w:r w:rsidRPr="00FF5D2E">
        <w:rPr>
          <w:rFonts w:ascii="Times New Roman" w:hAnsi="Times New Roman" w:cs="Times New Roman"/>
          <w:sz w:val="20"/>
        </w:rPr>
        <w:t xml:space="preserve">Significant at </w:t>
      </w:r>
      <w:r w:rsidRPr="00FF5D2E">
        <w:rPr>
          <w:rFonts w:ascii="Times New Roman" w:hAnsi="Times New Roman" w:cs="Times New Roman"/>
          <w:i/>
          <w:iCs/>
          <w:sz w:val="20"/>
        </w:rPr>
        <w:t>p</w:t>
      </w:r>
      <w:r w:rsidRPr="00FF5D2E">
        <w:rPr>
          <w:rFonts w:ascii="Times New Roman" w:hAnsi="Times New Roman" w:cs="Times New Roman"/>
          <w:sz w:val="20"/>
        </w:rPr>
        <w:t xml:space="preserve"> &lt; 0.01;</w:t>
      </w:r>
      <w:r w:rsidR="008202AA" w:rsidRPr="00FF5D2E">
        <w:rPr>
          <w:rFonts w:ascii="Times New Roman" w:hAnsi="Times New Roman" w:cs="Times New Roman"/>
          <w:sz w:val="20"/>
        </w:rPr>
        <w:t xml:space="preserve"> </w:t>
      </w:r>
      <w:r w:rsidRPr="00FF5D2E">
        <w:rPr>
          <w:rFonts w:ascii="Times New Roman" w:hAnsi="Times New Roman" w:cs="Times New Roman"/>
          <w:sz w:val="20"/>
          <w:vertAlign w:val="superscript"/>
        </w:rPr>
        <w:t>*</w:t>
      </w:r>
      <w:r w:rsidRPr="00FF5D2E">
        <w:rPr>
          <w:rFonts w:ascii="Times New Roman" w:hAnsi="Times New Roman" w:cs="Times New Roman"/>
          <w:sz w:val="20"/>
        </w:rPr>
        <w:t xml:space="preserve">Significant at </w:t>
      </w:r>
      <w:r w:rsidRPr="00FF5D2E">
        <w:rPr>
          <w:rFonts w:ascii="Times New Roman" w:hAnsi="Times New Roman" w:cs="Times New Roman"/>
          <w:i/>
          <w:iCs/>
          <w:sz w:val="20"/>
        </w:rPr>
        <w:t>p</w:t>
      </w:r>
      <w:r w:rsidRPr="00FF5D2E">
        <w:rPr>
          <w:rFonts w:ascii="Times New Roman" w:hAnsi="Times New Roman" w:cs="Times New Roman"/>
          <w:sz w:val="20"/>
        </w:rPr>
        <w:t xml:space="preserve"> &lt;0.05; </w:t>
      </w:r>
      <w:r w:rsidRPr="00FF5D2E">
        <w:rPr>
          <w:rFonts w:ascii="Times New Roman" w:hAnsi="Times New Roman" w:cs="Times New Roman"/>
          <w:iCs/>
          <w:sz w:val="20"/>
        </w:rPr>
        <w:t xml:space="preserve">ns: </w:t>
      </w:r>
      <w:r w:rsidRPr="00FF5D2E">
        <w:rPr>
          <w:rFonts w:ascii="Times New Roman" w:hAnsi="Times New Roman" w:cs="Times New Roman"/>
          <w:sz w:val="20"/>
        </w:rPr>
        <w:t>Non-significant</w:t>
      </w:r>
      <w:r w:rsidR="002A1FE4" w:rsidRPr="00FF5D2E">
        <w:rPr>
          <w:rFonts w:ascii="Times New Roman" w:hAnsi="Times New Roman" w:cs="Times New Roman"/>
          <w:sz w:val="20"/>
        </w:rPr>
        <w:br w:type="page"/>
      </w:r>
    </w:p>
    <w:p w:rsidR="00AF724B" w:rsidRPr="00FF5D2E" w:rsidRDefault="00AF724B" w:rsidP="00D42A0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</w:rPr>
      </w:pPr>
      <w:r w:rsidRPr="00FF5D2E">
        <w:rPr>
          <w:rFonts w:ascii="Times New Roman" w:hAnsi="Times New Roman" w:cs="Times New Roman"/>
          <w:b/>
          <w:bCs/>
          <w:sz w:val="20"/>
        </w:rPr>
        <w:lastRenderedPageBreak/>
        <w:t xml:space="preserve">Table </w:t>
      </w:r>
      <w:proofErr w:type="gramStart"/>
      <w:r w:rsidRPr="00FF5D2E">
        <w:rPr>
          <w:rFonts w:ascii="Times New Roman" w:hAnsi="Times New Roman" w:cs="Times New Roman"/>
          <w:b/>
          <w:bCs/>
          <w:sz w:val="20"/>
        </w:rPr>
        <w:t>5</w:t>
      </w:r>
      <w:r w:rsidR="008202AA" w:rsidRPr="00FF5D2E">
        <w:rPr>
          <w:rFonts w:ascii="Times New Roman" w:hAnsi="Times New Roman" w:cs="Times New Roman"/>
          <w:b/>
          <w:bCs/>
          <w:sz w:val="20"/>
        </w:rPr>
        <w:t xml:space="preserve">  </w:t>
      </w:r>
      <w:r w:rsidRPr="00FF5D2E">
        <w:rPr>
          <w:rFonts w:ascii="Times New Roman" w:hAnsi="Times New Roman" w:cs="Times New Roman"/>
          <w:sz w:val="20"/>
        </w:rPr>
        <w:t>Effect</w:t>
      </w:r>
      <w:proofErr w:type="gramEnd"/>
      <w:r w:rsidRPr="00FF5D2E">
        <w:rPr>
          <w:rFonts w:ascii="Times New Roman" w:hAnsi="Times New Roman" w:cs="Times New Roman"/>
          <w:sz w:val="20"/>
        </w:rPr>
        <w:t xml:space="preserve"> of pruning level, sampling location and soil depth and their interactions (two- and three-way) on soil physical and chemical properties in </w:t>
      </w:r>
      <w:r w:rsidRPr="00FF5D2E">
        <w:rPr>
          <w:rFonts w:ascii="Times New Roman" w:hAnsi="Times New Roman" w:cs="Times New Roman"/>
          <w:i/>
          <w:iCs/>
          <w:sz w:val="20"/>
        </w:rPr>
        <w:t xml:space="preserve">H. </w:t>
      </w:r>
      <w:proofErr w:type="spellStart"/>
      <w:r w:rsidR="004E406D">
        <w:rPr>
          <w:rFonts w:ascii="Times New Roman" w:hAnsi="Times New Roman" w:cs="Times New Roman"/>
          <w:i/>
          <w:iCs/>
          <w:sz w:val="20"/>
        </w:rPr>
        <w:t>binata</w:t>
      </w:r>
      <w:proofErr w:type="spellEnd"/>
      <w:r w:rsidR="004E406D">
        <w:rPr>
          <w:rFonts w:ascii="Times New Roman" w:hAnsi="Times New Roman" w:cs="Times New Roman"/>
          <w:i/>
          <w:iCs/>
          <w:sz w:val="20"/>
        </w:rPr>
        <w:t xml:space="preserve"> </w:t>
      </w:r>
      <w:r w:rsidRPr="00FF5D2E">
        <w:rPr>
          <w:rFonts w:ascii="Times New Roman" w:hAnsi="Times New Roman" w:cs="Times New Roman"/>
          <w:sz w:val="20"/>
        </w:rPr>
        <w:t>based agroforestry system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3"/>
        <w:gridCol w:w="1465"/>
        <w:gridCol w:w="1620"/>
        <w:gridCol w:w="1530"/>
        <w:gridCol w:w="1940"/>
        <w:gridCol w:w="1890"/>
        <w:gridCol w:w="1980"/>
        <w:gridCol w:w="1929"/>
      </w:tblGrid>
      <w:tr w:rsidR="00AF724B" w:rsidRPr="00FF5D2E" w:rsidTr="00704730">
        <w:tc>
          <w:tcPr>
            <w:tcW w:w="3208" w:type="dxa"/>
            <w:gridSpan w:val="2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Factors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POR (%)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BD (g cm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-3</w:t>
            </w:r>
            <w:r w:rsidRPr="00FF5D2E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pH (1:2 H</w:t>
            </w:r>
            <w:r w:rsidRPr="00FF5D2E">
              <w:rPr>
                <w:rFonts w:ascii="Times New Roman" w:hAnsi="Times New Roman" w:cs="Times New Roman"/>
                <w:sz w:val="20"/>
                <w:vertAlign w:val="subscript"/>
              </w:rPr>
              <w:t>2</w:t>
            </w:r>
            <w:r w:rsidRPr="00FF5D2E">
              <w:rPr>
                <w:rFonts w:ascii="Times New Roman" w:hAnsi="Times New Roman" w:cs="Times New Roman"/>
                <w:sz w:val="20"/>
              </w:rPr>
              <w:t>O)</w:t>
            </w:r>
          </w:p>
        </w:tc>
        <w:tc>
          <w:tcPr>
            <w:tcW w:w="189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EC (</w:t>
            </w:r>
            <w:proofErr w:type="spellStart"/>
            <w:r w:rsidRPr="00FF5D2E">
              <w:rPr>
                <w:rFonts w:ascii="Times New Roman" w:hAnsi="Times New Roman" w:cs="Times New Roman"/>
                <w:sz w:val="20"/>
              </w:rPr>
              <w:t>dS</w:t>
            </w:r>
            <w:proofErr w:type="spellEnd"/>
            <w:r w:rsidRPr="00FF5D2E">
              <w:rPr>
                <w:rFonts w:ascii="Times New Roman" w:hAnsi="Times New Roman" w:cs="Times New Roman"/>
                <w:sz w:val="20"/>
              </w:rPr>
              <w:t xml:space="preserve"> m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-1</w:t>
            </w:r>
            <w:r w:rsidRPr="00FF5D2E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98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SOC (%)</w:t>
            </w:r>
          </w:p>
        </w:tc>
        <w:tc>
          <w:tcPr>
            <w:tcW w:w="1929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CEC (</w:t>
            </w:r>
            <w:proofErr w:type="spellStart"/>
            <w:r w:rsidRPr="00FF5D2E">
              <w:rPr>
                <w:rFonts w:ascii="Times New Roman" w:hAnsi="Times New Roman" w:cs="Times New Roman"/>
                <w:sz w:val="20"/>
              </w:rPr>
              <w:t>Cmol</w:t>
            </w:r>
            <w:proofErr w:type="spellEnd"/>
            <w:r w:rsidRPr="00FF5D2E">
              <w:rPr>
                <w:rFonts w:ascii="Times New Roman" w:hAnsi="Times New Roman" w:cs="Times New Roman"/>
                <w:sz w:val="20"/>
              </w:rPr>
              <w:t xml:space="preserve"> kg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-1</w:t>
            </w:r>
            <w:r w:rsidRPr="00FF5D2E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AF724B" w:rsidRPr="00FF5D2E" w:rsidTr="00704730">
        <w:tc>
          <w:tcPr>
            <w:tcW w:w="1743" w:type="dxa"/>
            <w:vMerge w:val="restart"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Pruning level</w:t>
            </w: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PL1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39.26±2.19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1.57±0.03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7.09±0.15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89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0.107±0.009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98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0.49±0.02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929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12.82±1.98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</w:tr>
      <w:tr w:rsidR="00AF724B" w:rsidRPr="00FF5D2E" w:rsidTr="00704730">
        <w:tc>
          <w:tcPr>
            <w:tcW w:w="1743" w:type="dxa"/>
            <w:vMerge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PL2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41.15±3.45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1.51±0.05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7.11±0.18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89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0.064±0.011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c</w:t>
            </w:r>
          </w:p>
        </w:tc>
        <w:tc>
          <w:tcPr>
            <w:tcW w:w="198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0.56±0.05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29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13.14±1.59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</w:tr>
      <w:tr w:rsidR="00AF724B" w:rsidRPr="00FF5D2E" w:rsidTr="00704730">
        <w:tc>
          <w:tcPr>
            <w:tcW w:w="1743" w:type="dxa"/>
            <w:vMerge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PL3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41.65±1.96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1.50±0.05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7.26±0.04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89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0.124±0.004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8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0.57±0.05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29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14.55±2.41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3" w:type="dxa"/>
            <w:vMerge w:val="restart"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Sampling location</w:t>
            </w: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SL1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41.24±2.95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1.53±0.05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7.08±0.18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89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0.094±0.028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98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0.55±0.06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29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13.98±2.39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3" w:type="dxa"/>
            <w:vMerge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SL2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40.14±2.49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1.53±0.06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7.23±0.07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89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0.102±0.026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8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0.53±0.05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929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13.02±1.71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3" w:type="dxa"/>
            <w:vMerge w:val="restart"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Soil depth</w:t>
            </w: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SD1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41.07±2.97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1.52±0.05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7.08±0.17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89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0.094±0.030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98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0.56±0.06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29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14.71±2.10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3" w:type="dxa"/>
            <w:vMerge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SD2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40.31±2.53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1.54±0.06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7.23±0.09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89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0.102±0.024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8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0.52±0.03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929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12.29±1.27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</w:tr>
      <w:tr w:rsidR="00AF724B" w:rsidRPr="00FF5D2E" w:rsidTr="00704730">
        <w:tc>
          <w:tcPr>
            <w:tcW w:w="1743" w:type="dxa"/>
            <w:vMerge w:val="restart"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Pruning level </w:t>
            </w:r>
          </w:p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× </w:t>
            </w:r>
          </w:p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Sampling location</w:t>
            </w: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PL1×SL1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39.36±2.62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1.56±0.03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7.00±0.17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c</w:t>
            </w:r>
          </w:p>
        </w:tc>
        <w:tc>
          <w:tcPr>
            <w:tcW w:w="189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0.103±0.009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c</w:t>
            </w:r>
          </w:p>
        </w:tc>
        <w:tc>
          <w:tcPr>
            <w:tcW w:w="198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0.50±0.03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29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12.85±2.63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3" w:type="dxa"/>
            <w:vMerge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PL1×SL2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39.16±1.93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1.58±0.03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7.18±0.03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89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0.111±0.008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98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0.49±0.02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29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12.78±1.29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3" w:type="dxa"/>
            <w:vMerge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PL2×SL1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42.22±3.27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1.52±0.06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6.97±0.13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d</w:t>
            </w:r>
          </w:p>
        </w:tc>
        <w:tc>
          <w:tcPr>
            <w:tcW w:w="189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0.059±0.014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e</w:t>
            </w:r>
          </w:p>
        </w:tc>
        <w:tc>
          <w:tcPr>
            <w:tcW w:w="198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0.57±0.05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29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13.68±1.70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3" w:type="dxa"/>
            <w:vMerge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PL2×SL2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40.08±3.57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1.51±0.03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7.25±0.10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89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0.069±0.004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d</w:t>
            </w:r>
          </w:p>
        </w:tc>
        <w:tc>
          <w:tcPr>
            <w:tcW w:w="198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0.55±0.04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29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12.61±1.40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3" w:type="dxa"/>
            <w:vMerge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PL3×SL1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42.14±2.39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1.50±0.04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7.27±0.05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89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0.121±0.003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8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0.58±0.05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29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15.42±2.34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3" w:type="dxa"/>
            <w:vMerge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PL3×SL2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41.17±1.50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1.51±0.06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7.25±0.04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89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0.126±0.005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8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0.56±0.04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29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13.68±2.34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3" w:type="dxa"/>
            <w:vMerge w:val="restart"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Pruning level </w:t>
            </w:r>
          </w:p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× </w:t>
            </w:r>
          </w:p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Soil depth</w:t>
            </w: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PL1×SD1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39.36±2.26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1.56±0.02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7.00±0.17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c</w:t>
            </w:r>
          </w:p>
        </w:tc>
        <w:tc>
          <w:tcPr>
            <w:tcW w:w="189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0.100±0.005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8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0.48±0.02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c</w:t>
            </w:r>
          </w:p>
        </w:tc>
        <w:tc>
          <w:tcPr>
            <w:tcW w:w="1929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13.78±2.23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3" w:type="dxa"/>
            <w:vMerge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PL1×SD2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39.16±2.34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1.59±0.03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7.18±0.03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89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0.114±0.006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8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0.50±0.02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bc</w:t>
            </w:r>
          </w:p>
        </w:tc>
        <w:tc>
          <w:tcPr>
            <w:tcW w:w="1929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11.86±1.19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3" w:type="dxa"/>
            <w:vMerge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PL2×SD1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41.82±4.17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1.49±0.02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7.01±0.17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c</w:t>
            </w:r>
          </w:p>
        </w:tc>
        <w:tc>
          <w:tcPr>
            <w:tcW w:w="189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0.057±0.011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8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0.59±0.04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29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14.06±1.57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3" w:type="dxa"/>
            <w:vMerge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PL2×SD2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40.48±2.77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1.53±0.06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7.21±0.14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89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0.071±0.003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8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0.53±0.03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929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12.23±1.03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3" w:type="dxa"/>
            <w:vMerge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PL3×SD1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42.02±1.50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1.51±0.06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7.22±0.19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89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0.125±0.005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8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0.61±0.03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29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16.31±1.69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3" w:type="dxa"/>
            <w:vMerge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PL3×SD2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41.29±2.43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1.50±0.04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7.29±0.03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89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0.123±0.004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8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0.53±0.02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929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12.79±1.56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3" w:type="dxa"/>
            <w:vMerge w:val="restart"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Sampling location </w:t>
            </w:r>
          </w:p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× </w:t>
            </w:r>
          </w:p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Soil depth</w:t>
            </w: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SL1×SD1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41.97±2.71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1.51±0.03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6.98±0.19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c</w:t>
            </w:r>
          </w:p>
        </w:tc>
        <w:tc>
          <w:tcPr>
            <w:tcW w:w="189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0.088±0.033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8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0.57±0.07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29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15.24±2.56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3" w:type="dxa"/>
            <w:vMerge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SL1×SD2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40.50±3.16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1.54±0.06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 xml:space="preserve">a 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7.18±0.10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89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0.101±0.023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8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0.53±0.03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29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12.73±1.42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3" w:type="dxa"/>
            <w:vMerge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SL2×SD1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40.17±3.10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1.52±0.06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7.18±0.03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89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0.099±0.027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8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0.55±0.06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29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14.19±1.46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3" w:type="dxa"/>
            <w:vMerge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SL2×SD2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40.11±1.89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1.54±0.05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7.27±0.06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89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0.104±0.026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8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0.51±0.02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29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11.86±0.99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3" w:type="dxa"/>
            <w:vMerge w:val="restart"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Pruning level </w:t>
            </w:r>
          </w:p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× </w:t>
            </w:r>
          </w:p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Sampling location </w:t>
            </w:r>
          </w:p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× </w:t>
            </w:r>
          </w:p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Soil depth</w:t>
            </w: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PL1×SL1×SD1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40.20±1.80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1.54±0.01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6.85±0.01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f</w:t>
            </w:r>
          </w:p>
        </w:tc>
        <w:tc>
          <w:tcPr>
            <w:tcW w:w="189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0.096±0.003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8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0.49±0.02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29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13.80±3.50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3" w:type="dxa"/>
            <w:vMerge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PL1×SL1×SD2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38.51±3.43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1.58±0.02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7.15±0.02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d</w:t>
            </w:r>
          </w:p>
        </w:tc>
        <w:tc>
          <w:tcPr>
            <w:tcW w:w="189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0.110±0.007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8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0.50±0.04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29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11.90±1.55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3" w:type="dxa"/>
            <w:vMerge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PL1×SL2×SD1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38.51±2.71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1.57±0.02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7.15±0.02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d</w:t>
            </w:r>
          </w:p>
        </w:tc>
        <w:tc>
          <w:tcPr>
            <w:tcW w:w="189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0.104±0.001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8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0.47±0.02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29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13.75±0.48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3" w:type="dxa"/>
            <w:vMerge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PL1×SL2×SD2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39.82±0.80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1.59±0.04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7.21±0.01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c</w:t>
            </w:r>
          </w:p>
        </w:tc>
        <w:tc>
          <w:tcPr>
            <w:tcW w:w="189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0.117±0.004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8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0.50±0.01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29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11.82±1.08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3" w:type="dxa"/>
            <w:vMerge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PL2×SL1×SD1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42.98±4.25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1.49±0.03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6.86±0.06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f</w:t>
            </w:r>
          </w:p>
        </w:tc>
        <w:tc>
          <w:tcPr>
            <w:tcW w:w="189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0.047±0.004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8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0.60±0.06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29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14.62±1.78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3" w:type="dxa"/>
            <w:vMerge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PL2×SL1×SD2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41.45±2.63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1.54±0.09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7.08±0.02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e</w:t>
            </w:r>
          </w:p>
        </w:tc>
        <w:tc>
          <w:tcPr>
            <w:tcW w:w="189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0.071±0.002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8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0.54±0.03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29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12.73±1.20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3" w:type="dxa"/>
            <w:vMerge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PL2×SL2×SD1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40.66±4.63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1.49±0.03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7.16±0.03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d</w:t>
            </w:r>
          </w:p>
        </w:tc>
        <w:tc>
          <w:tcPr>
            <w:tcW w:w="189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0.066±0.002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8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0.58±0.03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29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13.50±1.45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3" w:type="dxa"/>
            <w:vMerge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PL2×SL2×SD2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39.50±3.08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1.52±0.03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7.33±0.03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89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0.071±0.004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8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0.51±0.02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29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11.72±0.67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3" w:type="dxa"/>
            <w:vMerge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PL3×SL1×SD1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42.72±1.00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1.50±0.05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7.28±0.03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89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0.122±0.002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8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0.62±0.03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29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17.30±0.94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3" w:type="dxa"/>
            <w:vMerge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PL3×SL1×SD2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41.55±3.50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1.50±0.05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7.30±0.04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ab</w:t>
            </w:r>
          </w:p>
        </w:tc>
        <w:tc>
          <w:tcPr>
            <w:tcW w:w="189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0.120±0.004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8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0.54±0.02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29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13.54±1.47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3" w:type="dxa"/>
            <w:vMerge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PL3×SL2×SD1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41.33±1.79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1.51±0.09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7.22±0.02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c</w:t>
            </w:r>
          </w:p>
        </w:tc>
        <w:tc>
          <w:tcPr>
            <w:tcW w:w="189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0.127±0.004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8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0.59±0.02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29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15.32±1.83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3" w:type="dxa"/>
            <w:vMerge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PL3×SL2×SD2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41.02±1.53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1.50±0.05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7.28±0.03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89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0.125±0.003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8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0.52±0.03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29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12.03±1.50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</w:tbl>
    <w:p w:rsidR="002A1FE4" w:rsidRPr="00FF5D2E" w:rsidRDefault="00930879" w:rsidP="00526D49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FF5D2E">
        <w:rPr>
          <w:rFonts w:ascii="Times New Roman" w:hAnsi="Times New Roman" w:cs="Times New Roman"/>
          <w:iCs/>
          <w:sz w:val="20"/>
        </w:rPr>
        <w:t>POR:</w:t>
      </w:r>
      <w:r w:rsidRPr="00FF5D2E">
        <w:rPr>
          <w:rFonts w:ascii="Times New Roman" w:hAnsi="Times New Roman" w:cs="Times New Roman"/>
          <w:sz w:val="20"/>
        </w:rPr>
        <w:t xml:space="preserve"> Porosity;</w:t>
      </w:r>
      <w:r w:rsidR="008202AA" w:rsidRPr="00FF5D2E">
        <w:rPr>
          <w:rFonts w:ascii="Times New Roman" w:hAnsi="Times New Roman" w:cs="Times New Roman"/>
          <w:sz w:val="20"/>
        </w:rPr>
        <w:t xml:space="preserve"> </w:t>
      </w:r>
      <w:r w:rsidRPr="00FF5D2E">
        <w:rPr>
          <w:rFonts w:ascii="Times New Roman" w:hAnsi="Times New Roman" w:cs="Times New Roman"/>
          <w:iCs/>
          <w:sz w:val="20"/>
        </w:rPr>
        <w:t>BD:</w:t>
      </w:r>
      <w:r w:rsidRPr="00FF5D2E">
        <w:rPr>
          <w:rFonts w:ascii="Times New Roman" w:hAnsi="Times New Roman" w:cs="Times New Roman"/>
          <w:sz w:val="20"/>
        </w:rPr>
        <w:t xml:space="preserve"> Bulk density;</w:t>
      </w:r>
      <w:r w:rsidR="008202AA" w:rsidRPr="00FF5D2E">
        <w:rPr>
          <w:rFonts w:ascii="Times New Roman" w:hAnsi="Times New Roman" w:cs="Times New Roman"/>
          <w:sz w:val="20"/>
        </w:rPr>
        <w:t xml:space="preserve"> </w:t>
      </w:r>
      <w:r w:rsidRPr="00FF5D2E">
        <w:rPr>
          <w:rFonts w:ascii="Times New Roman" w:hAnsi="Times New Roman" w:cs="Times New Roman"/>
          <w:iCs/>
          <w:sz w:val="20"/>
        </w:rPr>
        <w:t>EC:</w:t>
      </w:r>
      <w:r w:rsidRPr="00FF5D2E">
        <w:rPr>
          <w:rFonts w:ascii="Times New Roman" w:hAnsi="Times New Roman" w:cs="Times New Roman"/>
          <w:sz w:val="20"/>
        </w:rPr>
        <w:t xml:space="preserve"> Electrical conductivity;</w:t>
      </w:r>
      <w:r w:rsidR="008202AA" w:rsidRPr="00FF5D2E">
        <w:rPr>
          <w:rFonts w:ascii="Times New Roman" w:hAnsi="Times New Roman" w:cs="Times New Roman"/>
          <w:sz w:val="20"/>
        </w:rPr>
        <w:t xml:space="preserve"> </w:t>
      </w:r>
      <w:r w:rsidRPr="00FF5D2E">
        <w:rPr>
          <w:rFonts w:ascii="Times New Roman" w:hAnsi="Times New Roman" w:cs="Times New Roman"/>
          <w:iCs/>
          <w:sz w:val="20"/>
        </w:rPr>
        <w:t>SOC:</w:t>
      </w:r>
      <w:r w:rsidRPr="00FF5D2E">
        <w:rPr>
          <w:rFonts w:ascii="Times New Roman" w:hAnsi="Times New Roman" w:cs="Times New Roman"/>
          <w:sz w:val="20"/>
        </w:rPr>
        <w:t xml:space="preserve"> Soil organic carbon;</w:t>
      </w:r>
      <w:r w:rsidR="008202AA" w:rsidRPr="00FF5D2E">
        <w:rPr>
          <w:rFonts w:ascii="Times New Roman" w:hAnsi="Times New Roman" w:cs="Times New Roman"/>
          <w:sz w:val="20"/>
        </w:rPr>
        <w:t xml:space="preserve"> </w:t>
      </w:r>
      <w:r w:rsidRPr="00FF5D2E">
        <w:rPr>
          <w:rFonts w:ascii="Times New Roman" w:hAnsi="Times New Roman" w:cs="Times New Roman"/>
          <w:iCs/>
          <w:sz w:val="20"/>
        </w:rPr>
        <w:t>CEC:</w:t>
      </w:r>
      <w:r w:rsidRPr="00FF5D2E">
        <w:rPr>
          <w:rFonts w:ascii="Times New Roman" w:hAnsi="Times New Roman" w:cs="Times New Roman"/>
          <w:sz w:val="20"/>
        </w:rPr>
        <w:t xml:space="preserve"> Cation exchange capacity; </w:t>
      </w:r>
      <w:r w:rsidRPr="00FF5D2E">
        <w:rPr>
          <w:rFonts w:ascii="Times New Roman" w:hAnsi="Times New Roman" w:cs="Times New Roman"/>
          <w:iCs/>
          <w:sz w:val="20"/>
        </w:rPr>
        <w:t>PL1:</w:t>
      </w:r>
      <w:r w:rsidRPr="00FF5D2E">
        <w:rPr>
          <w:rFonts w:ascii="Times New Roman" w:hAnsi="Times New Roman" w:cs="Times New Roman"/>
          <w:sz w:val="20"/>
        </w:rPr>
        <w:t xml:space="preserve"> 0% pruning;</w:t>
      </w:r>
      <w:r w:rsidR="008202AA" w:rsidRPr="00FF5D2E">
        <w:rPr>
          <w:rFonts w:ascii="Times New Roman" w:hAnsi="Times New Roman" w:cs="Times New Roman"/>
          <w:sz w:val="20"/>
        </w:rPr>
        <w:t xml:space="preserve"> </w:t>
      </w:r>
      <w:r w:rsidRPr="00FF5D2E">
        <w:rPr>
          <w:rFonts w:ascii="Times New Roman" w:hAnsi="Times New Roman" w:cs="Times New Roman"/>
          <w:iCs/>
          <w:sz w:val="20"/>
        </w:rPr>
        <w:t>PL2:</w:t>
      </w:r>
      <w:r w:rsidRPr="00FF5D2E">
        <w:rPr>
          <w:rFonts w:ascii="Times New Roman" w:hAnsi="Times New Roman" w:cs="Times New Roman"/>
          <w:sz w:val="20"/>
        </w:rPr>
        <w:t xml:space="preserve"> 50% pruning;</w:t>
      </w:r>
      <w:r w:rsidR="008202AA" w:rsidRPr="00FF5D2E">
        <w:rPr>
          <w:rFonts w:ascii="Times New Roman" w:hAnsi="Times New Roman" w:cs="Times New Roman"/>
          <w:sz w:val="20"/>
        </w:rPr>
        <w:t xml:space="preserve"> </w:t>
      </w:r>
      <w:r w:rsidRPr="00FF5D2E">
        <w:rPr>
          <w:rFonts w:ascii="Times New Roman" w:hAnsi="Times New Roman" w:cs="Times New Roman"/>
          <w:iCs/>
          <w:sz w:val="20"/>
        </w:rPr>
        <w:t>PL3:</w:t>
      </w:r>
      <w:r w:rsidRPr="00FF5D2E">
        <w:rPr>
          <w:rFonts w:ascii="Times New Roman" w:hAnsi="Times New Roman" w:cs="Times New Roman"/>
          <w:sz w:val="20"/>
        </w:rPr>
        <w:t xml:space="preserve"> 75% pruning; </w:t>
      </w:r>
      <w:r w:rsidRPr="00FF5D2E">
        <w:rPr>
          <w:rFonts w:ascii="Times New Roman" w:hAnsi="Times New Roman" w:cs="Times New Roman"/>
          <w:iCs/>
          <w:sz w:val="20"/>
        </w:rPr>
        <w:t>SL1:</w:t>
      </w:r>
      <w:r w:rsidRPr="00FF5D2E">
        <w:rPr>
          <w:rFonts w:ascii="Times New Roman" w:hAnsi="Times New Roman" w:cs="Times New Roman"/>
          <w:sz w:val="20"/>
        </w:rPr>
        <w:t xml:space="preserve"> Rhizosphere;</w:t>
      </w:r>
      <w:r w:rsidR="008202AA" w:rsidRPr="00FF5D2E">
        <w:rPr>
          <w:rFonts w:ascii="Times New Roman" w:hAnsi="Times New Roman" w:cs="Times New Roman"/>
          <w:sz w:val="20"/>
        </w:rPr>
        <w:t xml:space="preserve"> </w:t>
      </w:r>
      <w:r w:rsidRPr="00FF5D2E">
        <w:rPr>
          <w:rFonts w:ascii="Times New Roman" w:hAnsi="Times New Roman" w:cs="Times New Roman"/>
          <w:iCs/>
          <w:sz w:val="20"/>
        </w:rPr>
        <w:t>SL2:</w:t>
      </w:r>
      <w:r w:rsidRPr="00FF5D2E">
        <w:rPr>
          <w:rFonts w:ascii="Times New Roman" w:hAnsi="Times New Roman" w:cs="Times New Roman"/>
          <w:sz w:val="20"/>
        </w:rPr>
        <w:t xml:space="preserve"> Non-rhizosphere; </w:t>
      </w:r>
      <w:r w:rsidRPr="00FF5D2E">
        <w:rPr>
          <w:rFonts w:ascii="Times New Roman" w:hAnsi="Times New Roman" w:cs="Times New Roman"/>
          <w:iCs/>
          <w:sz w:val="20"/>
        </w:rPr>
        <w:t xml:space="preserve">SD1: </w:t>
      </w:r>
      <w:r w:rsidRPr="00FF5D2E">
        <w:rPr>
          <w:rFonts w:ascii="Times New Roman" w:hAnsi="Times New Roman" w:cs="Times New Roman"/>
          <w:sz w:val="20"/>
        </w:rPr>
        <w:t xml:space="preserve">0-15 cm; </w:t>
      </w:r>
      <w:r w:rsidRPr="00FF5D2E">
        <w:rPr>
          <w:rFonts w:ascii="Times New Roman" w:hAnsi="Times New Roman" w:cs="Times New Roman"/>
          <w:iCs/>
          <w:sz w:val="20"/>
        </w:rPr>
        <w:t>SD2:</w:t>
      </w:r>
      <w:r w:rsidRPr="00FF5D2E">
        <w:rPr>
          <w:rFonts w:ascii="Times New Roman" w:hAnsi="Times New Roman" w:cs="Times New Roman"/>
          <w:sz w:val="20"/>
        </w:rPr>
        <w:t xml:space="preserve"> 1</w:t>
      </w:r>
      <w:r w:rsidR="008202AA" w:rsidRPr="00FF5D2E">
        <w:rPr>
          <w:rFonts w:ascii="Times New Roman" w:hAnsi="Times New Roman" w:cs="Times New Roman"/>
          <w:sz w:val="20"/>
        </w:rPr>
        <w:t>5</w:t>
      </w:r>
      <w:r w:rsidRPr="00FF5D2E">
        <w:rPr>
          <w:rFonts w:ascii="Times New Roman" w:hAnsi="Times New Roman" w:cs="Times New Roman"/>
          <w:sz w:val="20"/>
        </w:rPr>
        <w:t>-30 cm; Different letters in each column represent significant differences between the means among different treatments or treatment combination using three-way ANOVA followed by Duncan’s multiple range test (</w:t>
      </w:r>
      <w:r w:rsidR="00CA301F" w:rsidRPr="00FF5D2E">
        <w:rPr>
          <w:rFonts w:ascii="Times New Roman" w:hAnsi="Times New Roman" w:cs="Times New Roman"/>
          <w:i/>
          <w:iCs/>
          <w:sz w:val="20"/>
        </w:rPr>
        <w:t>p</w:t>
      </w:r>
      <w:r w:rsidR="00CA301F" w:rsidRPr="00FF5D2E">
        <w:rPr>
          <w:rFonts w:ascii="Times New Roman" w:hAnsi="Times New Roman" w:cs="Times New Roman"/>
          <w:sz w:val="20"/>
        </w:rPr>
        <w:t xml:space="preserve"> </w:t>
      </w:r>
      <w:r w:rsidRPr="00FF5D2E">
        <w:rPr>
          <w:rFonts w:ascii="Times New Roman" w:hAnsi="Times New Roman" w:cs="Times New Roman"/>
          <w:sz w:val="20"/>
        </w:rPr>
        <w:t>&lt;</w:t>
      </w:r>
      <w:r w:rsidR="00CA301F" w:rsidRPr="00FF5D2E">
        <w:rPr>
          <w:rFonts w:ascii="Times New Roman" w:hAnsi="Times New Roman" w:cs="Times New Roman"/>
          <w:sz w:val="20"/>
        </w:rPr>
        <w:t xml:space="preserve"> </w:t>
      </w:r>
      <w:r w:rsidRPr="00FF5D2E">
        <w:rPr>
          <w:rFonts w:ascii="Times New Roman" w:hAnsi="Times New Roman" w:cs="Times New Roman"/>
          <w:sz w:val="20"/>
        </w:rPr>
        <w:t>0.05); The data are the means ± SE (n=3)</w:t>
      </w:r>
      <w:r w:rsidR="002A1FE4" w:rsidRPr="00FF5D2E">
        <w:rPr>
          <w:rFonts w:ascii="Times New Roman" w:hAnsi="Times New Roman" w:cs="Times New Roman"/>
          <w:sz w:val="20"/>
        </w:rPr>
        <w:br w:type="page"/>
      </w:r>
    </w:p>
    <w:p w:rsidR="00AF724B" w:rsidRPr="00FF5D2E" w:rsidRDefault="00AF724B" w:rsidP="00D42A0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</w:rPr>
      </w:pPr>
      <w:r w:rsidRPr="00FF5D2E">
        <w:rPr>
          <w:rFonts w:ascii="Times New Roman" w:hAnsi="Times New Roman" w:cs="Times New Roman"/>
          <w:b/>
          <w:bCs/>
          <w:sz w:val="20"/>
        </w:rPr>
        <w:lastRenderedPageBreak/>
        <w:t xml:space="preserve">Table </w:t>
      </w:r>
      <w:proofErr w:type="gramStart"/>
      <w:r w:rsidRPr="00FF5D2E">
        <w:rPr>
          <w:rFonts w:ascii="Times New Roman" w:hAnsi="Times New Roman" w:cs="Times New Roman"/>
          <w:b/>
          <w:bCs/>
          <w:sz w:val="20"/>
        </w:rPr>
        <w:t>6</w:t>
      </w:r>
      <w:r w:rsidR="008202AA" w:rsidRPr="00FF5D2E">
        <w:rPr>
          <w:rFonts w:ascii="Times New Roman" w:hAnsi="Times New Roman" w:cs="Times New Roman"/>
          <w:b/>
          <w:bCs/>
          <w:sz w:val="20"/>
        </w:rPr>
        <w:t xml:space="preserve">  </w:t>
      </w:r>
      <w:r w:rsidRPr="00FF5D2E">
        <w:rPr>
          <w:rFonts w:ascii="Times New Roman" w:hAnsi="Times New Roman" w:cs="Times New Roman"/>
          <w:sz w:val="20"/>
        </w:rPr>
        <w:t>Effect</w:t>
      </w:r>
      <w:proofErr w:type="gramEnd"/>
      <w:r w:rsidRPr="00FF5D2E">
        <w:rPr>
          <w:rFonts w:ascii="Times New Roman" w:hAnsi="Times New Roman" w:cs="Times New Roman"/>
          <w:sz w:val="20"/>
        </w:rPr>
        <w:t xml:space="preserve"> of pruning level, sampling location and soil depth and their interactions (two- and three-way) on soil chemical and biological properties in </w:t>
      </w:r>
      <w:r w:rsidRPr="00FF5D2E">
        <w:rPr>
          <w:rFonts w:ascii="Times New Roman" w:hAnsi="Times New Roman" w:cs="Times New Roman"/>
          <w:i/>
          <w:iCs/>
          <w:sz w:val="20"/>
        </w:rPr>
        <w:t xml:space="preserve">H. </w:t>
      </w:r>
      <w:r w:rsidR="004E406D">
        <w:rPr>
          <w:rFonts w:ascii="Times New Roman" w:hAnsi="Times New Roman" w:cs="Times New Roman"/>
          <w:i/>
          <w:iCs/>
          <w:sz w:val="20"/>
        </w:rPr>
        <w:t>binata</w:t>
      </w:r>
      <w:bookmarkStart w:id="0" w:name="_GoBack"/>
      <w:bookmarkEnd w:id="0"/>
      <w:r w:rsidR="004E406D">
        <w:rPr>
          <w:rFonts w:ascii="Times New Roman" w:hAnsi="Times New Roman" w:cs="Times New Roman"/>
          <w:i/>
          <w:iCs/>
          <w:sz w:val="20"/>
        </w:rPr>
        <w:t xml:space="preserve"> </w:t>
      </w:r>
      <w:r w:rsidRPr="00FF5D2E">
        <w:rPr>
          <w:rFonts w:ascii="Times New Roman" w:hAnsi="Times New Roman" w:cs="Times New Roman"/>
          <w:sz w:val="20"/>
        </w:rPr>
        <w:t>based agroforestry system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3"/>
        <w:gridCol w:w="1465"/>
        <w:gridCol w:w="1620"/>
        <w:gridCol w:w="1530"/>
        <w:gridCol w:w="1940"/>
        <w:gridCol w:w="1710"/>
        <w:gridCol w:w="2160"/>
        <w:gridCol w:w="1929"/>
      </w:tblGrid>
      <w:tr w:rsidR="00AF724B" w:rsidRPr="00FF5D2E" w:rsidTr="00704730">
        <w:tc>
          <w:tcPr>
            <w:tcW w:w="3208" w:type="dxa"/>
            <w:gridSpan w:val="2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Factors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Available N </w:t>
            </w:r>
          </w:p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(kg ha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-1</w:t>
            </w:r>
            <w:r w:rsidRPr="00FF5D2E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Available P </w:t>
            </w:r>
          </w:p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(kg ha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-1</w:t>
            </w:r>
            <w:r w:rsidRPr="00FF5D2E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Available K </w:t>
            </w:r>
          </w:p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(kg ha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-1</w:t>
            </w:r>
            <w:r w:rsidRPr="00FF5D2E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MBC (µg g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-1</w:t>
            </w:r>
            <w:r w:rsidRPr="00FF5D2E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216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DHA (µg TPF g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-1</w:t>
            </w:r>
            <w:r w:rsidRPr="00FF5D2E">
              <w:rPr>
                <w:rFonts w:ascii="Times New Roman" w:hAnsi="Times New Roman" w:cs="Times New Roman"/>
                <w:sz w:val="20"/>
              </w:rPr>
              <w:t xml:space="preserve"> day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-1</w:t>
            </w:r>
            <w:r w:rsidRPr="00FF5D2E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929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PMN (kg ha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-1</w:t>
            </w:r>
            <w:r w:rsidRPr="00FF5D2E">
              <w:rPr>
                <w:rFonts w:ascii="Times New Roman" w:hAnsi="Times New Roman" w:cs="Times New Roman"/>
                <w:sz w:val="20"/>
              </w:rPr>
              <w:t xml:space="preserve"> wk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-1</w:t>
            </w:r>
            <w:r w:rsidRPr="00FF5D2E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AF724B" w:rsidRPr="00FF5D2E" w:rsidTr="00704730">
        <w:tc>
          <w:tcPr>
            <w:tcW w:w="1743" w:type="dxa"/>
            <w:vMerge w:val="restart"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Pruning level</w:t>
            </w: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PL1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226.22±9.89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11.94±2.23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140.16±26.26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150.44±11.58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c</w:t>
            </w:r>
          </w:p>
        </w:tc>
        <w:tc>
          <w:tcPr>
            <w:tcW w:w="2160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62.9</w:t>
            </w:r>
            <w:r w:rsidR="00C02714" w:rsidRPr="00FF5D2E">
              <w:rPr>
                <w:rFonts w:ascii="Times New Roman" w:hAnsi="Times New Roman" w:cs="Times New Roman"/>
                <w:sz w:val="20"/>
              </w:rPr>
              <w:t>4</w:t>
            </w:r>
            <w:r w:rsidRPr="00FF5D2E">
              <w:rPr>
                <w:rFonts w:ascii="Times New Roman" w:hAnsi="Times New Roman" w:cs="Times New Roman"/>
                <w:sz w:val="20"/>
              </w:rPr>
              <w:t>±7.90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c</w:t>
            </w:r>
          </w:p>
        </w:tc>
        <w:tc>
          <w:tcPr>
            <w:tcW w:w="1929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52.35±6.78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c</w:t>
            </w:r>
          </w:p>
        </w:tc>
      </w:tr>
      <w:tr w:rsidR="00AF724B" w:rsidRPr="00FF5D2E" w:rsidTr="00704730">
        <w:tc>
          <w:tcPr>
            <w:tcW w:w="1743" w:type="dxa"/>
            <w:vMerge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PL2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261.89±13.71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972F69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14.35±1.80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142.77±18.49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161.06±7.72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2160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76.8</w:t>
            </w:r>
            <w:r w:rsidR="00C02714" w:rsidRPr="00FF5D2E">
              <w:rPr>
                <w:rFonts w:ascii="Times New Roman" w:hAnsi="Times New Roman" w:cs="Times New Roman"/>
                <w:sz w:val="20"/>
              </w:rPr>
              <w:t>2</w:t>
            </w:r>
            <w:r w:rsidRPr="00FF5D2E">
              <w:rPr>
                <w:rFonts w:ascii="Times New Roman" w:hAnsi="Times New Roman" w:cs="Times New Roman"/>
                <w:sz w:val="20"/>
              </w:rPr>
              <w:t>±18.23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929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137.0</w:t>
            </w:r>
            <w:r w:rsidR="00C02714" w:rsidRPr="00FF5D2E">
              <w:rPr>
                <w:rFonts w:ascii="Times New Roman" w:hAnsi="Times New Roman" w:cs="Times New Roman"/>
                <w:sz w:val="20"/>
              </w:rPr>
              <w:t>4</w:t>
            </w:r>
            <w:r w:rsidRPr="00FF5D2E">
              <w:rPr>
                <w:rFonts w:ascii="Times New Roman" w:hAnsi="Times New Roman" w:cs="Times New Roman"/>
                <w:sz w:val="20"/>
              </w:rPr>
              <w:t>±24.09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</w:tr>
      <w:tr w:rsidR="00AF724B" w:rsidRPr="00FF5D2E" w:rsidTr="00704730">
        <w:tc>
          <w:tcPr>
            <w:tcW w:w="1743" w:type="dxa"/>
            <w:vMerge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PL3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271.97±26.89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972F69" w:rsidP="00972F69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14.96±2.87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165.58±11.99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172.02±6.01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160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92.84±31.01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29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146.26±19.79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3" w:type="dxa"/>
            <w:vMerge w:val="restart"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Sampling location</w:t>
            </w: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SL1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253.32±25.17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14.07±2.74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159.80±16.15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161.26±12.46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160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81.3</w:t>
            </w:r>
            <w:r w:rsidR="00C02714" w:rsidRPr="00FF5D2E">
              <w:rPr>
                <w:rFonts w:ascii="Times New Roman" w:hAnsi="Times New Roman" w:cs="Times New Roman"/>
                <w:sz w:val="20"/>
              </w:rPr>
              <w:t>6</w:t>
            </w:r>
            <w:r w:rsidRPr="00FF5D2E">
              <w:rPr>
                <w:rFonts w:ascii="Times New Roman" w:hAnsi="Times New Roman" w:cs="Times New Roman"/>
                <w:sz w:val="20"/>
              </w:rPr>
              <w:t>±28.22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29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126.38±51.24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3" w:type="dxa"/>
            <w:vMerge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SL2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253.41±28.90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13.44±2.56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139.21±23.48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161.09±12.57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160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73.7</w:t>
            </w:r>
            <w:r w:rsidR="00C02714" w:rsidRPr="00FF5D2E">
              <w:rPr>
                <w:rFonts w:ascii="Times New Roman" w:hAnsi="Times New Roman" w:cs="Times New Roman"/>
                <w:sz w:val="20"/>
              </w:rPr>
              <w:t>1</w:t>
            </w:r>
            <w:r w:rsidRPr="00FF5D2E">
              <w:rPr>
                <w:rFonts w:ascii="Times New Roman" w:hAnsi="Times New Roman" w:cs="Times New Roman"/>
                <w:sz w:val="20"/>
              </w:rPr>
              <w:t>±19.15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929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97.38±37.02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</w:tr>
      <w:tr w:rsidR="00AF724B" w:rsidRPr="00FF5D2E" w:rsidTr="00704730">
        <w:tc>
          <w:tcPr>
            <w:tcW w:w="1743" w:type="dxa"/>
            <w:vMerge w:val="restart"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Soil depth</w:t>
            </w: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SD1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263.27±27.38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15.04±2.61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157.92±11.17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159.26±15.56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160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94.13±23.96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29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111.1</w:t>
            </w:r>
            <w:r w:rsidR="00C02714" w:rsidRPr="00FF5D2E">
              <w:rPr>
                <w:rFonts w:ascii="Times New Roman" w:hAnsi="Times New Roman" w:cs="Times New Roman"/>
                <w:sz w:val="20"/>
              </w:rPr>
              <w:t>9</w:t>
            </w:r>
            <w:r w:rsidRPr="00FF5D2E">
              <w:rPr>
                <w:rFonts w:ascii="Times New Roman" w:hAnsi="Times New Roman" w:cs="Times New Roman"/>
                <w:sz w:val="20"/>
              </w:rPr>
              <w:t>±45.25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3" w:type="dxa"/>
            <w:vMerge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SD2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243.45±22.61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12.46±1.98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141.08±27.60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163.08±7.95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160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60.9</w:t>
            </w:r>
            <w:r w:rsidR="00C02714" w:rsidRPr="00FF5D2E">
              <w:rPr>
                <w:rFonts w:ascii="Times New Roman" w:hAnsi="Times New Roman" w:cs="Times New Roman"/>
                <w:sz w:val="20"/>
              </w:rPr>
              <w:t>4</w:t>
            </w:r>
            <w:r w:rsidRPr="00FF5D2E">
              <w:rPr>
                <w:rFonts w:ascii="Times New Roman" w:hAnsi="Times New Roman" w:cs="Times New Roman"/>
                <w:sz w:val="20"/>
              </w:rPr>
              <w:t>±6.03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929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112.5</w:t>
            </w:r>
            <w:r w:rsidR="00C02714" w:rsidRPr="00FF5D2E">
              <w:rPr>
                <w:rFonts w:ascii="Times New Roman" w:hAnsi="Times New Roman" w:cs="Times New Roman"/>
                <w:sz w:val="20"/>
              </w:rPr>
              <w:t>8</w:t>
            </w:r>
            <w:r w:rsidRPr="00FF5D2E">
              <w:rPr>
                <w:rFonts w:ascii="Times New Roman" w:hAnsi="Times New Roman" w:cs="Times New Roman"/>
                <w:sz w:val="20"/>
              </w:rPr>
              <w:t>±48.91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3" w:type="dxa"/>
            <w:vMerge w:val="restart"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Pruning level </w:t>
            </w:r>
          </w:p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× </w:t>
            </w:r>
          </w:p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Sampling location</w:t>
            </w: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PL1×SL1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223.68±6.74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12.56±2.49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145.76±14.12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c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150.49±12.75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160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64.63±8.31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29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57.04±5.74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d</w:t>
            </w:r>
          </w:p>
        </w:tc>
      </w:tr>
      <w:tr w:rsidR="00AF724B" w:rsidRPr="00FF5D2E" w:rsidTr="00704730">
        <w:tc>
          <w:tcPr>
            <w:tcW w:w="1743" w:type="dxa"/>
            <w:vMerge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PL1×SL2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228.76±12.42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11.32±1.96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134.55±35.25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d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150.38±11.51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160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61.2</w:t>
            </w:r>
            <w:r w:rsidR="00C02714" w:rsidRPr="00FF5D2E">
              <w:rPr>
                <w:rFonts w:ascii="Times New Roman" w:hAnsi="Times New Roman" w:cs="Times New Roman"/>
                <w:sz w:val="20"/>
              </w:rPr>
              <w:t>5</w:t>
            </w:r>
            <w:r w:rsidRPr="00FF5D2E">
              <w:rPr>
                <w:rFonts w:ascii="Times New Roman" w:hAnsi="Times New Roman" w:cs="Times New Roman"/>
                <w:sz w:val="20"/>
              </w:rPr>
              <w:t>±7.83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29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47.67±3.93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e</w:t>
            </w:r>
          </w:p>
        </w:tc>
      </w:tr>
      <w:tr w:rsidR="00AF724B" w:rsidRPr="00FF5D2E" w:rsidTr="00704730">
        <w:tc>
          <w:tcPr>
            <w:tcW w:w="1743" w:type="dxa"/>
            <w:vMerge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PL2×SL1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262.44±8.36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15.07±3.45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157.62±9.12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161.12±8.10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160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79.26±19.79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29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157.94±13.32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3" w:type="dxa"/>
            <w:vMerge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PL2×SL2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261.34±18.51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14.86±2.49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127.91±11.80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e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161.00±8.09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160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74.3</w:t>
            </w:r>
            <w:r w:rsidR="00C02714" w:rsidRPr="00FF5D2E">
              <w:rPr>
                <w:rFonts w:ascii="Times New Roman" w:hAnsi="Times New Roman" w:cs="Times New Roman"/>
                <w:sz w:val="20"/>
              </w:rPr>
              <w:t>7</w:t>
            </w:r>
            <w:r w:rsidRPr="00FF5D2E">
              <w:rPr>
                <w:rFonts w:ascii="Times New Roman" w:hAnsi="Times New Roman" w:cs="Times New Roman"/>
                <w:sz w:val="20"/>
              </w:rPr>
              <w:t>±18.04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29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116.13±7.11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c</w:t>
            </w:r>
          </w:p>
        </w:tc>
      </w:tr>
      <w:tr w:rsidR="00AF724B" w:rsidRPr="00FF5D2E" w:rsidTr="00704730">
        <w:tc>
          <w:tcPr>
            <w:tcW w:w="1743" w:type="dxa"/>
            <w:vMerge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PL3×SL1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273.83±19.50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14.58±1.76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176.01±6.82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172.16±4.19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160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100.18±38.48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29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164.1</w:t>
            </w:r>
            <w:r w:rsidR="00C02714" w:rsidRPr="00FF5D2E">
              <w:rPr>
                <w:rFonts w:ascii="Times New Roman" w:hAnsi="Times New Roman" w:cs="Times New Roman"/>
                <w:sz w:val="20"/>
              </w:rPr>
              <w:t>6</w:t>
            </w:r>
            <w:r w:rsidRPr="00FF5D2E">
              <w:rPr>
                <w:rFonts w:ascii="Times New Roman" w:hAnsi="Times New Roman" w:cs="Times New Roman"/>
                <w:sz w:val="20"/>
              </w:rPr>
              <w:t>±6.16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3" w:type="dxa"/>
            <w:vMerge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PL3×SL2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270.12±34.67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14.13±1.98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155.16±2.99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171.88±7.86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160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85.5</w:t>
            </w:r>
            <w:r w:rsidR="00C02714" w:rsidRPr="00FF5D2E">
              <w:rPr>
                <w:rFonts w:ascii="Times New Roman" w:hAnsi="Times New Roman" w:cs="Times New Roman"/>
                <w:sz w:val="20"/>
              </w:rPr>
              <w:t>1</w:t>
            </w:r>
            <w:r w:rsidRPr="00FF5D2E">
              <w:rPr>
                <w:rFonts w:ascii="Times New Roman" w:hAnsi="Times New Roman" w:cs="Times New Roman"/>
                <w:sz w:val="20"/>
              </w:rPr>
              <w:t>±22.50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29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128.35±7.40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</w:tr>
      <w:tr w:rsidR="00AF724B" w:rsidRPr="00FF5D2E" w:rsidTr="00704730">
        <w:tc>
          <w:tcPr>
            <w:tcW w:w="1743" w:type="dxa"/>
            <w:vMerge w:val="restart"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Pruning level </w:t>
            </w:r>
          </w:p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× </w:t>
            </w:r>
          </w:p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Soil depth</w:t>
            </w: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PL1×SD1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234.03±7.87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13.12±2.24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162.51±5.68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140.42±7.09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d</w:t>
            </w:r>
          </w:p>
        </w:tc>
        <w:tc>
          <w:tcPr>
            <w:tcW w:w="2160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69.06±3.96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c</w:t>
            </w:r>
          </w:p>
        </w:tc>
        <w:tc>
          <w:tcPr>
            <w:tcW w:w="1929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51.53±2.72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3" w:type="dxa"/>
            <w:vMerge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PL1×SD2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218.40±2.59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10.76±1.61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117.80±16.89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160.46±1.92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bc</w:t>
            </w:r>
          </w:p>
        </w:tc>
        <w:tc>
          <w:tcPr>
            <w:tcW w:w="2160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56.8</w:t>
            </w:r>
            <w:r w:rsidR="00C02714" w:rsidRPr="00FF5D2E">
              <w:rPr>
                <w:rFonts w:ascii="Times New Roman" w:hAnsi="Times New Roman" w:cs="Times New Roman"/>
                <w:sz w:val="20"/>
              </w:rPr>
              <w:t>2</w:t>
            </w:r>
            <w:r w:rsidRPr="00FF5D2E">
              <w:rPr>
                <w:rFonts w:ascii="Times New Roman" w:hAnsi="Times New Roman" w:cs="Times New Roman"/>
                <w:sz w:val="20"/>
              </w:rPr>
              <w:t>±5.62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e</w:t>
            </w:r>
          </w:p>
        </w:tc>
        <w:tc>
          <w:tcPr>
            <w:tcW w:w="1929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53.17±9.60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3" w:type="dxa"/>
            <w:vMerge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PL2×SD1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273.90±5.15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16.28±3.03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148.23±11.91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165.52±8.88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ab</w:t>
            </w:r>
          </w:p>
        </w:tc>
        <w:tc>
          <w:tcPr>
            <w:tcW w:w="2160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93.6</w:t>
            </w:r>
            <w:r w:rsidR="00C02714" w:rsidRPr="00FF5D2E">
              <w:rPr>
                <w:rFonts w:ascii="Times New Roman" w:hAnsi="Times New Roman" w:cs="Times New Roman"/>
                <w:sz w:val="20"/>
              </w:rPr>
              <w:t>6</w:t>
            </w:r>
            <w:r w:rsidRPr="00FF5D2E">
              <w:rPr>
                <w:rFonts w:ascii="Times New Roman" w:hAnsi="Times New Roman" w:cs="Times New Roman"/>
                <w:sz w:val="20"/>
              </w:rPr>
              <w:t>±6.52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929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136.4</w:t>
            </w:r>
            <w:r w:rsidR="00C02714" w:rsidRPr="00FF5D2E">
              <w:rPr>
                <w:rFonts w:ascii="Times New Roman" w:hAnsi="Times New Roman" w:cs="Times New Roman"/>
                <w:sz w:val="20"/>
              </w:rPr>
              <w:t>6</w:t>
            </w:r>
            <w:r w:rsidRPr="00FF5D2E">
              <w:rPr>
                <w:rFonts w:ascii="Times New Roman" w:hAnsi="Times New Roman" w:cs="Times New Roman"/>
                <w:sz w:val="20"/>
              </w:rPr>
              <w:t>±17.02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3" w:type="dxa"/>
            <w:vMerge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PL2×SD2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249.89±6.40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13.64±2.19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137.31±23.21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c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156.59±2.12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c</w:t>
            </w:r>
          </w:p>
        </w:tc>
        <w:tc>
          <w:tcPr>
            <w:tcW w:w="2160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59.9</w:t>
            </w:r>
            <w:r w:rsidR="00C02714" w:rsidRPr="00FF5D2E">
              <w:rPr>
                <w:rFonts w:ascii="Times New Roman" w:hAnsi="Times New Roman" w:cs="Times New Roman"/>
                <w:sz w:val="20"/>
              </w:rPr>
              <w:t>8</w:t>
            </w:r>
            <w:r w:rsidRPr="00FF5D2E">
              <w:rPr>
                <w:rFonts w:ascii="Times New Roman" w:hAnsi="Times New Roman" w:cs="Times New Roman"/>
                <w:sz w:val="20"/>
              </w:rPr>
              <w:t>±2.87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de</w:t>
            </w:r>
          </w:p>
        </w:tc>
        <w:tc>
          <w:tcPr>
            <w:tcW w:w="1929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137.6</w:t>
            </w:r>
            <w:r w:rsidR="00C02714" w:rsidRPr="00FF5D2E">
              <w:rPr>
                <w:rFonts w:ascii="Times New Roman" w:hAnsi="Times New Roman" w:cs="Times New Roman"/>
                <w:sz w:val="20"/>
              </w:rPr>
              <w:t>2</w:t>
            </w:r>
            <w:r w:rsidRPr="00FF5D2E">
              <w:rPr>
                <w:rFonts w:ascii="Times New Roman" w:hAnsi="Times New Roman" w:cs="Times New Roman"/>
                <w:sz w:val="20"/>
              </w:rPr>
              <w:t>±31.41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3" w:type="dxa"/>
            <w:vMerge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PL3×SD1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281.88±29.73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15.73±1.46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163.03±8.98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171.85±5.57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160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119.67±18.90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29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145.57±14.53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3" w:type="dxa"/>
            <w:vMerge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PL3×SD2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262.07±21.71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12.98±0.71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168.14±14.83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d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172.19±6.95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160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66.01±5.61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cd</w:t>
            </w:r>
          </w:p>
        </w:tc>
        <w:tc>
          <w:tcPr>
            <w:tcW w:w="1929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146.95±25.49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3" w:type="dxa"/>
            <w:vMerge w:val="restart"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Sampling location × </w:t>
            </w:r>
          </w:p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Soil depth</w:t>
            </w: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SL1×SD1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260.03±26.53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15.78±2.79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162.37±7.49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159.34±16.36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160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100.45±28.82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29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120.9</w:t>
            </w:r>
            <w:r w:rsidR="00C02714" w:rsidRPr="00FF5D2E">
              <w:rPr>
                <w:rFonts w:ascii="Times New Roman" w:hAnsi="Times New Roman" w:cs="Times New Roman"/>
                <w:sz w:val="20"/>
              </w:rPr>
              <w:t>3</w:t>
            </w:r>
            <w:r w:rsidRPr="00FF5D2E">
              <w:rPr>
                <w:rFonts w:ascii="Times New Roman" w:hAnsi="Times New Roman" w:cs="Times New Roman"/>
                <w:sz w:val="20"/>
              </w:rPr>
              <w:t>±51.47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</w:tr>
      <w:tr w:rsidR="00AF724B" w:rsidRPr="00FF5D2E" w:rsidTr="00704730">
        <w:tc>
          <w:tcPr>
            <w:tcW w:w="1743" w:type="dxa"/>
            <w:vMerge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SL1×SD2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245.60±23.26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12.36±1.25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157.22±21.98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163.17±7.35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160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92.26±6.41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929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131.83±53.50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3" w:type="dxa"/>
            <w:vMerge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SL2×SD1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266.50±29.43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14.31±2.34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153.47±12.82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159.18±15.72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160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87.8</w:t>
            </w:r>
            <w:r w:rsidR="00C02714" w:rsidRPr="00FF5D2E">
              <w:rPr>
                <w:rFonts w:ascii="Times New Roman" w:hAnsi="Times New Roman" w:cs="Times New Roman"/>
                <w:sz w:val="20"/>
              </w:rPr>
              <w:t>1</w:t>
            </w:r>
            <w:r w:rsidRPr="00FF5D2E">
              <w:rPr>
                <w:rFonts w:ascii="Times New Roman" w:hAnsi="Times New Roman" w:cs="Times New Roman"/>
                <w:sz w:val="20"/>
              </w:rPr>
              <w:t>±17.31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929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101.4</w:t>
            </w:r>
            <w:r w:rsidR="00C02714" w:rsidRPr="00FF5D2E">
              <w:rPr>
                <w:rFonts w:ascii="Times New Roman" w:hAnsi="Times New Roman" w:cs="Times New Roman"/>
                <w:sz w:val="20"/>
              </w:rPr>
              <w:t>5</w:t>
            </w:r>
            <w:r w:rsidRPr="00FF5D2E">
              <w:rPr>
                <w:rFonts w:ascii="Times New Roman" w:hAnsi="Times New Roman" w:cs="Times New Roman"/>
                <w:sz w:val="20"/>
              </w:rPr>
              <w:t>±38.59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c</w:t>
            </w:r>
          </w:p>
        </w:tc>
      </w:tr>
      <w:tr w:rsidR="00AF724B" w:rsidRPr="00FF5D2E" w:rsidTr="00704730">
        <w:tc>
          <w:tcPr>
            <w:tcW w:w="1743" w:type="dxa"/>
            <w:vMerge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SL2×SD2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240.31±22.86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12.56±2.60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129.94±23.45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c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162.99±8.96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160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59.6</w:t>
            </w:r>
            <w:r w:rsidR="00C02714" w:rsidRPr="00FF5D2E">
              <w:rPr>
                <w:rFonts w:ascii="Times New Roman" w:hAnsi="Times New Roman" w:cs="Times New Roman"/>
                <w:sz w:val="20"/>
              </w:rPr>
              <w:t>1</w:t>
            </w:r>
            <w:r w:rsidRPr="00FF5D2E">
              <w:rPr>
                <w:rFonts w:ascii="Times New Roman" w:hAnsi="Times New Roman" w:cs="Times New Roman"/>
                <w:sz w:val="20"/>
              </w:rPr>
              <w:t>±5.67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c</w:t>
            </w:r>
          </w:p>
        </w:tc>
        <w:tc>
          <w:tcPr>
            <w:tcW w:w="1929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93.32±37.23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d</w:t>
            </w:r>
          </w:p>
        </w:tc>
      </w:tr>
      <w:tr w:rsidR="00AF724B" w:rsidRPr="00FF5D2E" w:rsidTr="00704730">
        <w:tc>
          <w:tcPr>
            <w:tcW w:w="1743" w:type="dxa"/>
            <w:vMerge w:val="restart"/>
            <w:vAlign w:val="center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Pruning level </w:t>
            </w:r>
          </w:p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× </w:t>
            </w:r>
          </w:p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 xml:space="preserve">Sampling location × </w:t>
            </w:r>
          </w:p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Soil depth</w:t>
            </w: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PL1×SL1×SD1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228.03±6.75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13.90±3.06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158.42±3.63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cd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140.56±10.41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160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70.6</w:t>
            </w:r>
            <w:r w:rsidR="00C02714" w:rsidRPr="00FF5D2E">
              <w:rPr>
                <w:rFonts w:ascii="Times New Roman" w:hAnsi="Times New Roman" w:cs="Times New Roman"/>
                <w:sz w:val="20"/>
              </w:rPr>
              <w:t>2</w:t>
            </w:r>
            <w:r w:rsidRPr="00FF5D2E">
              <w:rPr>
                <w:rFonts w:ascii="Times New Roman" w:hAnsi="Times New Roman" w:cs="Times New Roman"/>
                <w:sz w:val="20"/>
              </w:rPr>
              <w:t>±4.52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29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52.61±3.61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3" w:type="dxa"/>
            <w:vMerge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PL1×SL1×SD2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219.32±3.32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11.22±0.88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133.10±2.10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e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160.42±1.54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160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58.6</w:t>
            </w:r>
            <w:r w:rsidR="00C02714" w:rsidRPr="00FF5D2E">
              <w:rPr>
                <w:rFonts w:ascii="Times New Roman" w:hAnsi="Times New Roman" w:cs="Times New Roman"/>
                <w:sz w:val="20"/>
              </w:rPr>
              <w:t>5</w:t>
            </w:r>
            <w:r w:rsidRPr="00FF5D2E">
              <w:rPr>
                <w:rFonts w:ascii="Times New Roman" w:hAnsi="Times New Roman" w:cs="Times New Roman"/>
                <w:sz w:val="20"/>
              </w:rPr>
              <w:t>±6.70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29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61.47±3.24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3" w:type="dxa"/>
            <w:vMerge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PL1×SL2×SD1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240.03±1.05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12.34±1.19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166.60±4.16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bc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140.27±4.16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160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67.51±3.38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29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50.46±1.41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3" w:type="dxa"/>
            <w:vMerge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PL1×SL2×SD2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217.48±1.78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10.30±2.26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102.50±2.52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f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160.50±2.62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160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54.98±4.90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29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44.87±3.62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3" w:type="dxa"/>
            <w:vMerge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PL2×SL1×SD1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269.74±1.21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17.32±3.53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158.15±6.38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cd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165.55±10.01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160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97.13±4.37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29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151.47±6.41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3" w:type="dxa"/>
            <w:vMerge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PL2×SL1×SD2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255.15±3.68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12.82±1.48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157.10±12.90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d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156.68±2.24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160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61.</w:t>
            </w:r>
            <w:r w:rsidR="00C02714" w:rsidRPr="00FF5D2E">
              <w:rPr>
                <w:rFonts w:ascii="Times New Roman" w:hAnsi="Times New Roman" w:cs="Times New Roman"/>
                <w:sz w:val="20"/>
              </w:rPr>
              <w:t>40</w:t>
            </w:r>
            <w:r w:rsidRPr="00FF5D2E">
              <w:rPr>
                <w:rFonts w:ascii="Times New Roman" w:hAnsi="Times New Roman" w:cs="Times New Roman"/>
                <w:sz w:val="20"/>
              </w:rPr>
              <w:t>±1.56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29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164.41±16.64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3" w:type="dxa"/>
            <w:vMerge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PL2×SL2×SD1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278.05±3.59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15.25±2.70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138.30±4.26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e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165.49±9.84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160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90.18±7.14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29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121.4</w:t>
            </w:r>
            <w:r w:rsidR="00C02714" w:rsidRPr="00FF5D2E">
              <w:rPr>
                <w:rFonts w:ascii="Times New Roman" w:hAnsi="Times New Roman" w:cs="Times New Roman"/>
                <w:sz w:val="20"/>
              </w:rPr>
              <w:t>5</w:t>
            </w:r>
            <w:r w:rsidRPr="00FF5D2E">
              <w:rPr>
                <w:rFonts w:ascii="Times New Roman" w:hAnsi="Times New Roman" w:cs="Times New Roman"/>
                <w:sz w:val="20"/>
              </w:rPr>
              <w:t>±2.66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3" w:type="dxa"/>
            <w:vMerge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PL2×SL2×SD2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244.63±2.45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14.47±2.78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117.52±2.46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f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156.50±2.49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160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58.5</w:t>
            </w:r>
            <w:r w:rsidR="00C02714" w:rsidRPr="00FF5D2E">
              <w:rPr>
                <w:rFonts w:ascii="Times New Roman" w:hAnsi="Times New Roman" w:cs="Times New Roman"/>
                <w:sz w:val="20"/>
              </w:rPr>
              <w:t>6</w:t>
            </w:r>
            <w:r w:rsidRPr="00FF5D2E">
              <w:rPr>
                <w:rFonts w:ascii="Times New Roman" w:hAnsi="Times New Roman" w:cs="Times New Roman"/>
                <w:sz w:val="20"/>
              </w:rPr>
              <w:t>±3.48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29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110.8</w:t>
            </w:r>
            <w:r w:rsidR="00C02714" w:rsidRPr="00FF5D2E">
              <w:rPr>
                <w:rFonts w:ascii="Times New Roman" w:hAnsi="Times New Roman" w:cs="Times New Roman"/>
                <w:sz w:val="20"/>
              </w:rPr>
              <w:t>2</w:t>
            </w:r>
            <w:r w:rsidRPr="00FF5D2E">
              <w:rPr>
                <w:rFonts w:ascii="Times New Roman" w:hAnsi="Times New Roman" w:cs="Times New Roman"/>
                <w:sz w:val="20"/>
              </w:rPr>
              <w:t>±5.87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3" w:type="dxa"/>
            <w:vMerge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PL3×SL1×SD1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282.34±18.57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16.11±0.67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170.55±4.47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171.92±6.13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160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133.61±16.81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29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158.70±1.62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3" w:type="dxa"/>
            <w:vMerge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PL3×SL1×SD2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265.32±19.73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13.05±0.52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181.47±2.62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172.40±2.48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160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66.75±8.14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29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169.6</w:t>
            </w:r>
            <w:r w:rsidR="00C02714" w:rsidRPr="00FF5D2E">
              <w:rPr>
                <w:rFonts w:ascii="Times New Roman" w:hAnsi="Times New Roman" w:cs="Times New Roman"/>
                <w:sz w:val="20"/>
              </w:rPr>
              <w:t>2</w:t>
            </w:r>
            <w:r w:rsidRPr="00FF5D2E">
              <w:rPr>
                <w:rFonts w:ascii="Times New Roman" w:hAnsi="Times New Roman" w:cs="Times New Roman"/>
                <w:sz w:val="20"/>
              </w:rPr>
              <w:t>±1.68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3" w:type="dxa"/>
            <w:vMerge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PL3×SL2×SD1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281.42±43.19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15.34±2.10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155.50±3.41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d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171.79±6.33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160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105.73±5.24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29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132.43±2.74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AF724B" w:rsidRPr="00FF5D2E" w:rsidTr="00704730">
        <w:tc>
          <w:tcPr>
            <w:tcW w:w="1743" w:type="dxa"/>
            <w:vMerge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PL3×SL2×SD2</w:t>
            </w:r>
          </w:p>
        </w:tc>
        <w:tc>
          <w:tcPr>
            <w:tcW w:w="162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258.82±27.52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12.91±0.99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4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154.81±3.22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d</w:t>
            </w:r>
          </w:p>
        </w:tc>
        <w:tc>
          <w:tcPr>
            <w:tcW w:w="1710" w:type="dxa"/>
          </w:tcPr>
          <w:p w:rsidR="00AF724B" w:rsidRPr="00FF5D2E" w:rsidRDefault="00AF724B" w:rsidP="00D42A07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171.97±10.77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160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65.2</w:t>
            </w:r>
            <w:r w:rsidR="00C02714" w:rsidRPr="00FF5D2E">
              <w:rPr>
                <w:rFonts w:ascii="Times New Roman" w:hAnsi="Times New Roman" w:cs="Times New Roman"/>
                <w:sz w:val="20"/>
              </w:rPr>
              <w:t>8</w:t>
            </w:r>
            <w:r w:rsidRPr="00FF5D2E">
              <w:rPr>
                <w:rFonts w:ascii="Times New Roman" w:hAnsi="Times New Roman" w:cs="Times New Roman"/>
                <w:sz w:val="20"/>
              </w:rPr>
              <w:t>±3.25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929" w:type="dxa"/>
          </w:tcPr>
          <w:p w:rsidR="00AF724B" w:rsidRPr="00FF5D2E" w:rsidRDefault="00AF724B" w:rsidP="00C02714">
            <w:pPr>
              <w:rPr>
                <w:rFonts w:ascii="Times New Roman" w:hAnsi="Times New Roman" w:cs="Times New Roman"/>
                <w:sz w:val="20"/>
              </w:rPr>
            </w:pPr>
            <w:r w:rsidRPr="00FF5D2E">
              <w:rPr>
                <w:rFonts w:ascii="Times New Roman" w:hAnsi="Times New Roman" w:cs="Times New Roman"/>
                <w:sz w:val="20"/>
              </w:rPr>
              <w:t>124.27±8.92</w:t>
            </w:r>
            <w:r w:rsidRPr="00FF5D2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</w:tbl>
    <w:p w:rsidR="00AF724B" w:rsidRPr="00FF5D2E" w:rsidRDefault="00AF724B" w:rsidP="00D42A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</w:rPr>
      </w:pPr>
      <w:r w:rsidRPr="00FF5D2E">
        <w:rPr>
          <w:rFonts w:ascii="Times New Roman" w:hAnsi="Times New Roman" w:cs="Times New Roman"/>
          <w:iCs/>
          <w:sz w:val="20"/>
        </w:rPr>
        <w:t>MBC</w:t>
      </w:r>
      <w:r w:rsidR="00930879" w:rsidRPr="00FF5D2E">
        <w:rPr>
          <w:rFonts w:ascii="Times New Roman" w:hAnsi="Times New Roman" w:cs="Times New Roman"/>
          <w:iCs/>
          <w:sz w:val="20"/>
        </w:rPr>
        <w:t>:</w:t>
      </w:r>
      <w:r w:rsidRPr="00FF5D2E">
        <w:rPr>
          <w:rFonts w:ascii="Times New Roman" w:hAnsi="Times New Roman" w:cs="Times New Roman"/>
          <w:sz w:val="20"/>
        </w:rPr>
        <w:t xml:space="preserve"> Microbial biomass carbon</w:t>
      </w:r>
      <w:r w:rsidR="00930879" w:rsidRPr="00FF5D2E">
        <w:rPr>
          <w:rFonts w:ascii="Times New Roman" w:hAnsi="Times New Roman" w:cs="Times New Roman"/>
          <w:sz w:val="20"/>
        </w:rPr>
        <w:t>;</w:t>
      </w:r>
      <w:r w:rsidR="008202AA" w:rsidRPr="00FF5D2E">
        <w:rPr>
          <w:rFonts w:ascii="Times New Roman" w:hAnsi="Times New Roman" w:cs="Times New Roman"/>
          <w:sz w:val="20"/>
        </w:rPr>
        <w:t xml:space="preserve"> </w:t>
      </w:r>
      <w:r w:rsidRPr="00FF5D2E">
        <w:rPr>
          <w:rFonts w:ascii="Times New Roman" w:hAnsi="Times New Roman" w:cs="Times New Roman"/>
          <w:iCs/>
          <w:sz w:val="20"/>
        </w:rPr>
        <w:t>DHA</w:t>
      </w:r>
      <w:r w:rsidR="00930879" w:rsidRPr="00FF5D2E">
        <w:rPr>
          <w:rFonts w:ascii="Times New Roman" w:hAnsi="Times New Roman" w:cs="Times New Roman"/>
          <w:iCs/>
          <w:sz w:val="20"/>
        </w:rPr>
        <w:t xml:space="preserve">: </w:t>
      </w:r>
      <w:r w:rsidRPr="00FF5D2E">
        <w:rPr>
          <w:rFonts w:ascii="Times New Roman" w:hAnsi="Times New Roman" w:cs="Times New Roman"/>
          <w:sz w:val="20"/>
        </w:rPr>
        <w:t>Dehydrogenase activity</w:t>
      </w:r>
      <w:r w:rsidR="00930879" w:rsidRPr="00FF5D2E">
        <w:rPr>
          <w:rFonts w:ascii="Times New Roman" w:hAnsi="Times New Roman" w:cs="Times New Roman"/>
          <w:sz w:val="20"/>
        </w:rPr>
        <w:t>;</w:t>
      </w:r>
      <w:r w:rsidR="008202AA" w:rsidRPr="00FF5D2E">
        <w:rPr>
          <w:rFonts w:ascii="Times New Roman" w:hAnsi="Times New Roman" w:cs="Times New Roman"/>
          <w:sz w:val="20"/>
        </w:rPr>
        <w:t xml:space="preserve"> </w:t>
      </w:r>
      <w:r w:rsidRPr="00FF5D2E">
        <w:rPr>
          <w:rFonts w:ascii="Times New Roman" w:hAnsi="Times New Roman" w:cs="Times New Roman"/>
          <w:iCs/>
          <w:sz w:val="20"/>
        </w:rPr>
        <w:t>PMN</w:t>
      </w:r>
      <w:r w:rsidR="00930879" w:rsidRPr="00FF5D2E">
        <w:rPr>
          <w:rFonts w:ascii="Times New Roman" w:hAnsi="Times New Roman" w:cs="Times New Roman"/>
          <w:iCs/>
          <w:sz w:val="20"/>
        </w:rPr>
        <w:t>:</w:t>
      </w:r>
      <w:r w:rsidRPr="00FF5D2E">
        <w:rPr>
          <w:rFonts w:ascii="Times New Roman" w:hAnsi="Times New Roman" w:cs="Times New Roman"/>
          <w:sz w:val="20"/>
        </w:rPr>
        <w:t xml:space="preserve"> Potentially mineralizable nitrogen; </w:t>
      </w:r>
      <w:r w:rsidRPr="00FF5D2E">
        <w:rPr>
          <w:rFonts w:ascii="Times New Roman" w:hAnsi="Times New Roman" w:cs="Times New Roman"/>
          <w:iCs/>
          <w:sz w:val="20"/>
        </w:rPr>
        <w:t>PL1</w:t>
      </w:r>
      <w:r w:rsidR="00930879" w:rsidRPr="00FF5D2E">
        <w:rPr>
          <w:rFonts w:ascii="Times New Roman" w:hAnsi="Times New Roman" w:cs="Times New Roman"/>
          <w:iCs/>
          <w:sz w:val="20"/>
        </w:rPr>
        <w:t>:</w:t>
      </w:r>
      <w:r w:rsidR="00930879" w:rsidRPr="00FF5D2E">
        <w:rPr>
          <w:rFonts w:ascii="Times New Roman" w:hAnsi="Times New Roman" w:cs="Times New Roman"/>
          <w:sz w:val="20"/>
        </w:rPr>
        <w:t xml:space="preserve"> 0% pruning;</w:t>
      </w:r>
      <w:r w:rsidR="008202AA" w:rsidRPr="00FF5D2E">
        <w:rPr>
          <w:rFonts w:ascii="Times New Roman" w:hAnsi="Times New Roman" w:cs="Times New Roman"/>
          <w:sz w:val="20"/>
        </w:rPr>
        <w:t xml:space="preserve"> </w:t>
      </w:r>
      <w:r w:rsidRPr="00FF5D2E">
        <w:rPr>
          <w:rFonts w:ascii="Times New Roman" w:hAnsi="Times New Roman" w:cs="Times New Roman"/>
          <w:iCs/>
          <w:sz w:val="20"/>
        </w:rPr>
        <w:t>PL2</w:t>
      </w:r>
      <w:r w:rsidR="00930879" w:rsidRPr="00FF5D2E">
        <w:rPr>
          <w:rFonts w:ascii="Times New Roman" w:hAnsi="Times New Roman" w:cs="Times New Roman"/>
          <w:iCs/>
          <w:sz w:val="20"/>
        </w:rPr>
        <w:t>:</w:t>
      </w:r>
      <w:r w:rsidRPr="00FF5D2E">
        <w:rPr>
          <w:rFonts w:ascii="Times New Roman" w:hAnsi="Times New Roman" w:cs="Times New Roman"/>
          <w:sz w:val="20"/>
        </w:rPr>
        <w:t xml:space="preserve"> 50% pruning</w:t>
      </w:r>
      <w:r w:rsidR="00930879" w:rsidRPr="00FF5D2E">
        <w:rPr>
          <w:rFonts w:ascii="Times New Roman" w:hAnsi="Times New Roman" w:cs="Times New Roman"/>
          <w:sz w:val="20"/>
        </w:rPr>
        <w:t>;</w:t>
      </w:r>
      <w:r w:rsidR="008202AA" w:rsidRPr="00FF5D2E">
        <w:rPr>
          <w:rFonts w:ascii="Times New Roman" w:hAnsi="Times New Roman" w:cs="Times New Roman"/>
          <w:sz w:val="20"/>
        </w:rPr>
        <w:t xml:space="preserve"> </w:t>
      </w:r>
      <w:r w:rsidRPr="00FF5D2E">
        <w:rPr>
          <w:rFonts w:ascii="Times New Roman" w:hAnsi="Times New Roman" w:cs="Times New Roman"/>
          <w:iCs/>
          <w:sz w:val="20"/>
        </w:rPr>
        <w:t>PL3</w:t>
      </w:r>
      <w:r w:rsidR="00930879" w:rsidRPr="00FF5D2E">
        <w:rPr>
          <w:rFonts w:ascii="Times New Roman" w:hAnsi="Times New Roman" w:cs="Times New Roman"/>
          <w:iCs/>
          <w:sz w:val="20"/>
        </w:rPr>
        <w:t>:</w:t>
      </w:r>
      <w:r w:rsidRPr="00FF5D2E">
        <w:rPr>
          <w:rFonts w:ascii="Times New Roman" w:hAnsi="Times New Roman" w:cs="Times New Roman"/>
          <w:sz w:val="20"/>
        </w:rPr>
        <w:t xml:space="preserve"> 75% pruning; </w:t>
      </w:r>
      <w:r w:rsidRPr="00FF5D2E">
        <w:rPr>
          <w:rFonts w:ascii="Times New Roman" w:hAnsi="Times New Roman" w:cs="Times New Roman"/>
          <w:iCs/>
          <w:sz w:val="20"/>
        </w:rPr>
        <w:t>SL1</w:t>
      </w:r>
      <w:r w:rsidR="00930879" w:rsidRPr="00FF5D2E">
        <w:rPr>
          <w:rFonts w:ascii="Times New Roman" w:hAnsi="Times New Roman" w:cs="Times New Roman"/>
          <w:iCs/>
          <w:sz w:val="20"/>
        </w:rPr>
        <w:t>:</w:t>
      </w:r>
      <w:r w:rsidRPr="00FF5D2E">
        <w:rPr>
          <w:rFonts w:ascii="Times New Roman" w:hAnsi="Times New Roman" w:cs="Times New Roman"/>
          <w:sz w:val="20"/>
        </w:rPr>
        <w:t xml:space="preserve"> Rhizosphere</w:t>
      </w:r>
      <w:r w:rsidR="00930879" w:rsidRPr="00FF5D2E">
        <w:rPr>
          <w:rFonts w:ascii="Times New Roman" w:hAnsi="Times New Roman" w:cs="Times New Roman"/>
          <w:sz w:val="20"/>
        </w:rPr>
        <w:t>;</w:t>
      </w:r>
      <w:r w:rsidR="008202AA" w:rsidRPr="00FF5D2E">
        <w:rPr>
          <w:rFonts w:ascii="Times New Roman" w:hAnsi="Times New Roman" w:cs="Times New Roman"/>
          <w:sz w:val="20"/>
        </w:rPr>
        <w:t xml:space="preserve"> </w:t>
      </w:r>
      <w:r w:rsidRPr="00FF5D2E">
        <w:rPr>
          <w:rFonts w:ascii="Times New Roman" w:hAnsi="Times New Roman" w:cs="Times New Roman"/>
          <w:iCs/>
          <w:sz w:val="20"/>
        </w:rPr>
        <w:t>SL2</w:t>
      </w:r>
      <w:r w:rsidR="00930879" w:rsidRPr="00FF5D2E">
        <w:rPr>
          <w:rFonts w:ascii="Times New Roman" w:hAnsi="Times New Roman" w:cs="Times New Roman"/>
          <w:iCs/>
          <w:sz w:val="20"/>
        </w:rPr>
        <w:t>:</w:t>
      </w:r>
      <w:r w:rsidRPr="00FF5D2E">
        <w:rPr>
          <w:rFonts w:ascii="Times New Roman" w:hAnsi="Times New Roman" w:cs="Times New Roman"/>
          <w:sz w:val="20"/>
        </w:rPr>
        <w:t xml:space="preserve"> Non-rhizosphere; </w:t>
      </w:r>
      <w:r w:rsidRPr="00FF5D2E">
        <w:rPr>
          <w:rFonts w:ascii="Times New Roman" w:hAnsi="Times New Roman" w:cs="Times New Roman"/>
          <w:iCs/>
          <w:sz w:val="20"/>
        </w:rPr>
        <w:t>SD1</w:t>
      </w:r>
      <w:r w:rsidR="00930879" w:rsidRPr="00FF5D2E">
        <w:rPr>
          <w:rFonts w:ascii="Times New Roman" w:hAnsi="Times New Roman" w:cs="Times New Roman"/>
          <w:iCs/>
          <w:sz w:val="20"/>
        </w:rPr>
        <w:t>:</w:t>
      </w:r>
      <w:r w:rsidRPr="00FF5D2E">
        <w:rPr>
          <w:rFonts w:ascii="Times New Roman" w:hAnsi="Times New Roman" w:cs="Times New Roman"/>
          <w:sz w:val="20"/>
        </w:rPr>
        <w:t xml:space="preserve"> 0-15 cm</w:t>
      </w:r>
      <w:r w:rsidR="00930879" w:rsidRPr="00FF5D2E">
        <w:rPr>
          <w:rFonts w:ascii="Times New Roman" w:hAnsi="Times New Roman" w:cs="Times New Roman"/>
          <w:sz w:val="20"/>
        </w:rPr>
        <w:t>;</w:t>
      </w:r>
      <w:r w:rsidR="008202AA" w:rsidRPr="00FF5D2E">
        <w:rPr>
          <w:rFonts w:ascii="Times New Roman" w:hAnsi="Times New Roman" w:cs="Times New Roman"/>
          <w:sz w:val="20"/>
        </w:rPr>
        <w:t xml:space="preserve"> </w:t>
      </w:r>
      <w:r w:rsidRPr="00FF5D2E">
        <w:rPr>
          <w:rFonts w:ascii="Times New Roman" w:hAnsi="Times New Roman" w:cs="Times New Roman"/>
          <w:iCs/>
          <w:sz w:val="20"/>
        </w:rPr>
        <w:t>SD2</w:t>
      </w:r>
      <w:r w:rsidR="00930879" w:rsidRPr="00FF5D2E">
        <w:rPr>
          <w:rFonts w:ascii="Times New Roman" w:hAnsi="Times New Roman" w:cs="Times New Roman"/>
          <w:iCs/>
          <w:sz w:val="20"/>
        </w:rPr>
        <w:t>:</w:t>
      </w:r>
      <w:r w:rsidRPr="00FF5D2E">
        <w:rPr>
          <w:rFonts w:ascii="Times New Roman" w:hAnsi="Times New Roman" w:cs="Times New Roman"/>
          <w:sz w:val="20"/>
        </w:rPr>
        <w:t xml:space="preserve"> 1</w:t>
      </w:r>
      <w:r w:rsidR="008202AA" w:rsidRPr="00FF5D2E">
        <w:rPr>
          <w:rFonts w:ascii="Times New Roman" w:hAnsi="Times New Roman" w:cs="Times New Roman"/>
          <w:sz w:val="20"/>
        </w:rPr>
        <w:t>5</w:t>
      </w:r>
      <w:r w:rsidRPr="00FF5D2E">
        <w:rPr>
          <w:rFonts w:ascii="Times New Roman" w:hAnsi="Times New Roman" w:cs="Times New Roman"/>
          <w:sz w:val="20"/>
        </w:rPr>
        <w:t>-30 cm; Different letters in each column represent significant differences between the means among different treatments or treatment combination using three-way ANOVA followed by Duncan’s multiple range test (</w:t>
      </w:r>
      <w:r w:rsidR="00CA301F" w:rsidRPr="00FF5D2E">
        <w:rPr>
          <w:rFonts w:ascii="Times New Roman" w:hAnsi="Times New Roman" w:cs="Times New Roman"/>
          <w:i/>
          <w:iCs/>
          <w:sz w:val="20"/>
        </w:rPr>
        <w:t>p</w:t>
      </w:r>
      <w:r w:rsidR="00CA301F" w:rsidRPr="00FF5D2E">
        <w:rPr>
          <w:rFonts w:ascii="Times New Roman" w:hAnsi="Times New Roman" w:cs="Times New Roman"/>
          <w:sz w:val="20"/>
        </w:rPr>
        <w:t xml:space="preserve"> </w:t>
      </w:r>
      <w:r w:rsidRPr="00FF5D2E">
        <w:rPr>
          <w:rFonts w:ascii="Times New Roman" w:hAnsi="Times New Roman" w:cs="Times New Roman"/>
          <w:sz w:val="20"/>
        </w:rPr>
        <w:t>&lt;</w:t>
      </w:r>
      <w:r w:rsidR="00CA301F" w:rsidRPr="00FF5D2E">
        <w:rPr>
          <w:rFonts w:ascii="Times New Roman" w:hAnsi="Times New Roman" w:cs="Times New Roman"/>
          <w:sz w:val="20"/>
        </w:rPr>
        <w:t xml:space="preserve"> </w:t>
      </w:r>
      <w:r w:rsidRPr="00FF5D2E">
        <w:rPr>
          <w:rFonts w:ascii="Times New Roman" w:hAnsi="Times New Roman" w:cs="Times New Roman"/>
          <w:sz w:val="20"/>
        </w:rPr>
        <w:t>0.05); The data are the means ± SE (n=3)</w:t>
      </w:r>
    </w:p>
    <w:sectPr w:rsidR="00AF724B" w:rsidRPr="00FF5D2E" w:rsidSect="009A14A9">
      <w:footerReference w:type="default" r:id="rId6"/>
      <w:pgSz w:w="16834" w:h="11909" w:orient="landscape" w:code="9"/>
      <w:pgMar w:top="540" w:right="1440" w:bottom="450" w:left="1440" w:header="720" w:footer="720" w:gutter="0"/>
      <w:lnNumType w:countBy="1"/>
      <w:pgNumType w:start="1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7216" w:rsidRDefault="003E7216" w:rsidP="00CF1491">
      <w:pPr>
        <w:spacing w:after="0" w:line="240" w:lineRule="auto"/>
      </w:pPr>
      <w:r>
        <w:separator/>
      </w:r>
    </w:p>
  </w:endnote>
  <w:endnote w:type="continuationSeparator" w:id="0">
    <w:p w:rsidR="003E7216" w:rsidRDefault="003E7216" w:rsidP="00CF1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1529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177E0" w:rsidRDefault="00E177E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E177E0" w:rsidRDefault="00E177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7216" w:rsidRDefault="003E7216" w:rsidP="00CF1491">
      <w:pPr>
        <w:spacing w:after="0" w:line="240" w:lineRule="auto"/>
      </w:pPr>
      <w:r>
        <w:separator/>
      </w:r>
    </w:p>
  </w:footnote>
  <w:footnote w:type="continuationSeparator" w:id="0">
    <w:p w:rsidR="003E7216" w:rsidRDefault="003E7216" w:rsidP="00CF14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594B"/>
    <w:rsid w:val="00022C47"/>
    <w:rsid w:val="000326BD"/>
    <w:rsid w:val="00046DF5"/>
    <w:rsid w:val="000519DB"/>
    <w:rsid w:val="00067E9C"/>
    <w:rsid w:val="00073EFD"/>
    <w:rsid w:val="00075065"/>
    <w:rsid w:val="000A17CF"/>
    <w:rsid w:val="000A658F"/>
    <w:rsid w:val="000C0A0E"/>
    <w:rsid w:val="000C1DD9"/>
    <w:rsid w:val="000C4343"/>
    <w:rsid w:val="000D2A34"/>
    <w:rsid w:val="000E16F8"/>
    <w:rsid w:val="000F7E77"/>
    <w:rsid w:val="00107735"/>
    <w:rsid w:val="00110EF2"/>
    <w:rsid w:val="00124E3C"/>
    <w:rsid w:val="001451CC"/>
    <w:rsid w:val="001516A4"/>
    <w:rsid w:val="0015477B"/>
    <w:rsid w:val="0015602C"/>
    <w:rsid w:val="0016494C"/>
    <w:rsid w:val="00171507"/>
    <w:rsid w:val="00173EE4"/>
    <w:rsid w:val="00175B65"/>
    <w:rsid w:val="00181207"/>
    <w:rsid w:val="00194D97"/>
    <w:rsid w:val="00195641"/>
    <w:rsid w:val="00196784"/>
    <w:rsid w:val="001A077B"/>
    <w:rsid w:val="001A575B"/>
    <w:rsid w:val="001A6D18"/>
    <w:rsid w:val="001A6ED0"/>
    <w:rsid w:val="001C2257"/>
    <w:rsid w:val="001C4C8C"/>
    <w:rsid w:val="001C6AF9"/>
    <w:rsid w:val="001D11FD"/>
    <w:rsid w:val="001D3903"/>
    <w:rsid w:val="001D58EB"/>
    <w:rsid w:val="001F3408"/>
    <w:rsid w:val="001F6E20"/>
    <w:rsid w:val="00217740"/>
    <w:rsid w:val="00233AD5"/>
    <w:rsid w:val="00253DAA"/>
    <w:rsid w:val="00257599"/>
    <w:rsid w:val="00262C2A"/>
    <w:rsid w:val="002730AA"/>
    <w:rsid w:val="002968EE"/>
    <w:rsid w:val="002A1FE4"/>
    <w:rsid w:val="002A6ACF"/>
    <w:rsid w:val="002B2EF6"/>
    <w:rsid w:val="002B6171"/>
    <w:rsid w:val="002C0992"/>
    <w:rsid w:val="00301B63"/>
    <w:rsid w:val="00317EF6"/>
    <w:rsid w:val="0032408C"/>
    <w:rsid w:val="00324D4E"/>
    <w:rsid w:val="0033146D"/>
    <w:rsid w:val="00341DB9"/>
    <w:rsid w:val="00351F4D"/>
    <w:rsid w:val="003543E1"/>
    <w:rsid w:val="00360143"/>
    <w:rsid w:val="00364E3F"/>
    <w:rsid w:val="00366397"/>
    <w:rsid w:val="0036793C"/>
    <w:rsid w:val="00391754"/>
    <w:rsid w:val="00397F3F"/>
    <w:rsid w:val="003A78AE"/>
    <w:rsid w:val="003C29A5"/>
    <w:rsid w:val="003C5ACD"/>
    <w:rsid w:val="003E15BF"/>
    <w:rsid w:val="003E529E"/>
    <w:rsid w:val="003E7216"/>
    <w:rsid w:val="003E7C2A"/>
    <w:rsid w:val="003F197C"/>
    <w:rsid w:val="003F3E24"/>
    <w:rsid w:val="00410599"/>
    <w:rsid w:val="00415669"/>
    <w:rsid w:val="00427A69"/>
    <w:rsid w:val="00452000"/>
    <w:rsid w:val="00457226"/>
    <w:rsid w:val="00463095"/>
    <w:rsid w:val="00480C26"/>
    <w:rsid w:val="0048480D"/>
    <w:rsid w:val="00494AEE"/>
    <w:rsid w:val="004E406D"/>
    <w:rsid w:val="004E4152"/>
    <w:rsid w:val="004E44CD"/>
    <w:rsid w:val="00511972"/>
    <w:rsid w:val="005146C1"/>
    <w:rsid w:val="005153FE"/>
    <w:rsid w:val="00526D49"/>
    <w:rsid w:val="005349FC"/>
    <w:rsid w:val="005378C1"/>
    <w:rsid w:val="0056097A"/>
    <w:rsid w:val="005638CD"/>
    <w:rsid w:val="005863A3"/>
    <w:rsid w:val="00592429"/>
    <w:rsid w:val="00594D81"/>
    <w:rsid w:val="005B6ED9"/>
    <w:rsid w:val="005D59B9"/>
    <w:rsid w:val="005E56E1"/>
    <w:rsid w:val="005E5D77"/>
    <w:rsid w:val="00602E31"/>
    <w:rsid w:val="00603360"/>
    <w:rsid w:val="00636F05"/>
    <w:rsid w:val="00647747"/>
    <w:rsid w:val="00670A4B"/>
    <w:rsid w:val="006736FE"/>
    <w:rsid w:val="006764A7"/>
    <w:rsid w:val="00684DA6"/>
    <w:rsid w:val="0069399B"/>
    <w:rsid w:val="006A3C19"/>
    <w:rsid w:val="006B4E75"/>
    <w:rsid w:val="006E074D"/>
    <w:rsid w:val="006E5FF4"/>
    <w:rsid w:val="006E76AC"/>
    <w:rsid w:val="006F428F"/>
    <w:rsid w:val="00704730"/>
    <w:rsid w:val="007209D6"/>
    <w:rsid w:val="00721621"/>
    <w:rsid w:val="0072789D"/>
    <w:rsid w:val="00737BFA"/>
    <w:rsid w:val="00751AD6"/>
    <w:rsid w:val="007571A4"/>
    <w:rsid w:val="00766041"/>
    <w:rsid w:val="00767263"/>
    <w:rsid w:val="007824D6"/>
    <w:rsid w:val="00786378"/>
    <w:rsid w:val="00792D06"/>
    <w:rsid w:val="00796312"/>
    <w:rsid w:val="007A2E81"/>
    <w:rsid w:val="007A3122"/>
    <w:rsid w:val="007C36B6"/>
    <w:rsid w:val="007D4BCE"/>
    <w:rsid w:val="007E12AA"/>
    <w:rsid w:val="007F04C4"/>
    <w:rsid w:val="007F0F9D"/>
    <w:rsid w:val="00817844"/>
    <w:rsid w:val="008202AA"/>
    <w:rsid w:val="008273BD"/>
    <w:rsid w:val="00847605"/>
    <w:rsid w:val="008668F6"/>
    <w:rsid w:val="008670D6"/>
    <w:rsid w:val="0087767D"/>
    <w:rsid w:val="00880C0C"/>
    <w:rsid w:val="008826A3"/>
    <w:rsid w:val="0089054B"/>
    <w:rsid w:val="00893A81"/>
    <w:rsid w:val="008A0F7C"/>
    <w:rsid w:val="008F592E"/>
    <w:rsid w:val="00914A9E"/>
    <w:rsid w:val="00930879"/>
    <w:rsid w:val="0094203C"/>
    <w:rsid w:val="00964C1E"/>
    <w:rsid w:val="00972F69"/>
    <w:rsid w:val="00982D41"/>
    <w:rsid w:val="00983E7D"/>
    <w:rsid w:val="009A14A9"/>
    <w:rsid w:val="009A4331"/>
    <w:rsid w:val="009A4E21"/>
    <w:rsid w:val="009C4FE8"/>
    <w:rsid w:val="009C57AA"/>
    <w:rsid w:val="009D33F8"/>
    <w:rsid w:val="009E2036"/>
    <w:rsid w:val="00A04BCA"/>
    <w:rsid w:val="00A103F9"/>
    <w:rsid w:val="00A179C9"/>
    <w:rsid w:val="00A24035"/>
    <w:rsid w:val="00A26583"/>
    <w:rsid w:val="00A31868"/>
    <w:rsid w:val="00A3423F"/>
    <w:rsid w:val="00A36549"/>
    <w:rsid w:val="00A469FD"/>
    <w:rsid w:val="00A53163"/>
    <w:rsid w:val="00A54E0D"/>
    <w:rsid w:val="00A576EA"/>
    <w:rsid w:val="00A6536E"/>
    <w:rsid w:val="00A74D00"/>
    <w:rsid w:val="00A80D38"/>
    <w:rsid w:val="00A84F59"/>
    <w:rsid w:val="00A91CD6"/>
    <w:rsid w:val="00AB0177"/>
    <w:rsid w:val="00AB0932"/>
    <w:rsid w:val="00AB1687"/>
    <w:rsid w:val="00AC01C6"/>
    <w:rsid w:val="00AD24A6"/>
    <w:rsid w:val="00AE70D6"/>
    <w:rsid w:val="00AF724B"/>
    <w:rsid w:val="00B07488"/>
    <w:rsid w:val="00B268DC"/>
    <w:rsid w:val="00B34D41"/>
    <w:rsid w:val="00B43A1F"/>
    <w:rsid w:val="00B47509"/>
    <w:rsid w:val="00B51BBE"/>
    <w:rsid w:val="00B52EC3"/>
    <w:rsid w:val="00B5314E"/>
    <w:rsid w:val="00B7407F"/>
    <w:rsid w:val="00B812C6"/>
    <w:rsid w:val="00BA30E1"/>
    <w:rsid w:val="00BA4844"/>
    <w:rsid w:val="00BA6444"/>
    <w:rsid w:val="00BA6CBD"/>
    <w:rsid w:val="00BA7D70"/>
    <w:rsid w:val="00BB2AD5"/>
    <w:rsid w:val="00BD429C"/>
    <w:rsid w:val="00BD4DB2"/>
    <w:rsid w:val="00BF256D"/>
    <w:rsid w:val="00BF3751"/>
    <w:rsid w:val="00BF5F5E"/>
    <w:rsid w:val="00C01492"/>
    <w:rsid w:val="00C02714"/>
    <w:rsid w:val="00C03F84"/>
    <w:rsid w:val="00C078AD"/>
    <w:rsid w:val="00C1281D"/>
    <w:rsid w:val="00C32257"/>
    <w:rsid w:val="00C34C54"/>
    <w:rsid w:val="00C436AA"/>
    <w:rsid w:val="00C46688"/>
    <w:rsid w:val="00C53E6F"/>
    <w:rsid w:val="00C63AB9"/>
    <w:rsid w:val="00C6594B"/>
    <w:rsid w:val="00C66070"/>
    <w:rsid w:val="00C723E2"/>
    <w:rsid w:val="00C72D0E"/>
    <w:rsid w:val="00C777F7"/>
    <w:rsid w:val="00C85BC9"/>
    <w:rsid w:val="00CA301F"/>
    <w:rsid w:val="00CB0393"/>
    <w:rsid w:val="00CB5158"/>
    <w:rsid w:val="00CC0BEE"/>
    <w:rsid w:val="00CC122A"/>
    <w:rsid w:val="00CD2193"/>
    <w:rsid w:val="00CD24CB"/>
    <w:rsid w:val="00CF1491"/>
    <w:rsid w:val="00CF70FF"/>
    <w:rsid w:val="00D10A05"/>
    <w:rsid w:val="00D24E12"/>
    <w:rsid w:val="00D25ABE"/>
    <w:rsid w:val="00D35505"/>
    <w:rsid w:val="00D42A07"/>
    <w:rsid w:val="00D51FDB"/>
    <w:rsid w:val="00D70322"/>
    <w:rsid w:val="00D718EE"/>
    <w:rsid w:val="00D80C0E"/>
    <w:rsid w:val="00D92F3B"/>
    <w:rsid w:val="00D9430F"/>
    <w:rsid w:val="00DA0B8D"/>
    <w:rsid w:val="00DB4BF5"/>
    <w:rsid w:val="00DB7F39"/>
    <w:rsid w:val="00DC1BC1"/>
    <w:rsid w:val="00DC35C4"/>
    <w:rsid w:val="00DC7E56"/>
    <w:rsid w:val="00DD2A16"/>
    <w:rsid w:val="00E03E40"/>
    <w:rsid w:val="00E13A96"/>
    <w:rsid w:val="00E177E0"/>
    <w:rsid w:val="00E234B8"/>
    <w:rsid w:val="00E3008C"/>
    <w:rsid w:val="00E421AA"/>
    <w:rsid w:val="00E46C1D"/>
    <w:rsid w:val="00E53927"/>
    <w:rsid w:val="00E55DD9"/>
    <w:rsid w:val="00E755CC"/>
    <w:rsid w:val="00EA06EC"/>
    <w:rsid w:val="00EB5BCB"/>
    <w:rsid w:val="00EC4C24"/>
    <w:rsid w:val="00EF7531"/>
    <w:rsid w:val="00EF78BE"/>
    <w:rsid w:val="00F00499"/>
    <w:rsid w:val="00F1179F"/>
    <w:rsid w:val="00F120EA"/>
    <w:rsid w:val="00F121B2"/>
    <w:rsid w:val="00F15B27"/>
    <w:rsid w:val="00F16300"/>
    <w:rsid w:val="00F35501"/>
    <w:rsid w:val="00F5531F"/>
    <w:rsid w:val="00F56DA6"/>
    <w:rsid w:val="00F61C21"/>
    <w:rsid w:val="00F63B48"/>
    <w:rsid w:val="00F65F65"/>
    <w:rsid w:val="00F71743"/>
    <w:rsid w:val="00F83C3E"/>
    <w:rsid w:val="00F91CEB"/>
    <w:rsid w:val="00F96098"/>
    <w:rsid w:val="00FA3057"/>
    <w:rsid w:val="00FB3E37"/>
    <w:rsid w:val="00FD10CF"/>
    <w:rsid w:val="00FD2B08"/>
    <w:rsid w:val="00FD66A6"/>
    <w:rsid w:val="00FF0378"/>
    <w:rsid w:val="00FF370D"/>
    <w:rsid w:val="00FF5D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8DC8F6"/>
  <w15:docId w15:val="{162DD265-B6A6-470D-A1CE-BD97282CB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4D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7E9C"/>
    <w:pPr>
      <w:ind w:left="720"/>
      <w:contextualSpacing/>
    </w:pPr>
  </w:style>
  <w:style w:type="character" w:customStyle="1" w:styleId="author">
    <w:name w:val="author"/>
    <w:basedOn w:val="DefaultParagraphFont"/>
    <w:rsid w:val="008273BD"/>
  </w:style>
  <w:style w:type="character" w:customStyle="1" w:styleId="pubyear">
    <w:name w:val="pubyear"/>
    <w:basedOn w:val="DefaultParagraphFont"/>
    <w:rsid w:val="008273BD"/>
  </w:style>
  <w:style w:type="character" w:customStyle="1" w:styleId="articletitle">
    <w:name w:val="articletitle"/>
    <w:basedOn w:val="DefaultParagraphFont"/>
    <w:rsid w:val="008273BD"/>
  </w:style>
  <w:style w:type="character" w:customStyle="1" w:styleId="vol">
    <w:name w:val="vol"/>
    <w:basedOn w:val="DefaultParagraphFont"/>
    <w:rsid w:val="008273BD"/>
  </w:style>
  <w:style w:type="character" w:customStyle="1" w:styleId="pagefirst">
    <w:name w:val="pagefirst"/>
    <w:basedOn w:val="DefaultParagraphFont"/>
    <w:rsid w:val="008273BD"/>
  </w:style>
  <w:style w:type="character" w:customStyle="1" w:styleId="pagelast">
    <w:name w:val="pagelast"/>
    <w:basedOn w:val="DefaultParagraphFont"/>
    <w:rsid w:val="008273BD"/>
  </w:style>
  <w:style w:type="table" w:styleId="TableGrid">
    <w:name w:val="Table Grid"/>
    <w:basedOn w:val="TableNormal"/>
    <w:uiPriority w:val="39"/>
    <w:rsid w:val="00AF7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F724B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24B"/>
    <w:rPr>
      <w:rFonts w:ascii="Segoe UI" w:hAnsi="Segoe UI" w:cs="Mangal"/>
      <w:sz w:val="18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F72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724B"/>
    <w:pPr>
      <w:spacing w:line="240" w:lineRule="auto"/>
    </w:pPr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724B"/>
    <w:rPr>
      <w:sz w:val="20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72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724B"/>
    <w:rPr>
      <w:b/>
      <w:bCs/>
      <w:sz w:val="20"/>
      <w:szCs w:val="18"/>
    </w:rPr>
  </w:style>
  <w:style w:type="character" w:styleId="Hyperlink">
    <w:name w:val="Hyperlink"/>
    <w:basedOn w:val="DefaultParagraphFont"/>
    <w:uiPriority w:val="99"/>
    <w:unhideWhenUsed/>
    <w:rsid w:val="00073EF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F14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1491"/>
  </w:style>
  <w:style w:type="paragraph" w:styleId="Footer">
    <w:name w:val="footer"/>
    <w:basedOn w:val="Normal"/>
    <w:link w:val="FooterChar"/>
    <w:uiPriority w:val="99"/>
    <w:unhideWhenUsed/>
    <w:rsid w:val="00CF14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1491"/>
  </w:style>
  <w:style w:type="character" w:styleId="LineNumber">
    <w:name w:val="line number"/>
    <w:basedOn w:val="DefaultParagraphFont"/>
    <w:uiPriority w:val="99"/>
    <w:semiHidden/>
    <w:unhideWhenUsed/>
    <w:rsid w:val="00CF14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0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6</Pages>
  <Words>3029</Words>
  <Characters>17267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cafri</dc:creator>
  <cp:lastModifiedBy>IDC</cp:lastModifiedBy>
  <cp:revision>49</cp:revision>
  <cp:lastPrinted>2022-04-18T04:47:00Z</cp:lastPrinted>
  <dcterms:created xsi:type="dcterms:W3CDTF">2022-05-10T09:46:00Z</dcterms:created>
  <dcterms:modified xsi:type="dcterms:W3CDTF">2024-02-05T16:49:00Z</dcterms:modified>
</cp:coreProperties>
</file>