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FF93B" w14:textId="77777777" w:rsidR="001728A4" w:rsidRPr="00CC607F" w:rsidRDefault="001728A4" w:rsidP="00A71037">
      <w:pPr>
        <w:widowControl w:val="0"/>
        <w:spacing w:before="120" w:line="360" w:lineRule="auto"/>
        <w:jc w:val="center"/>
        <w:rPr>
          <w:b/>
          <w:sz w:val="24"/>
          <w:szCs w:val="24"/>
        </w:rPr>
      </w:pPr>
      <w:bookmarkStart w:id="0" w:name="_Hlk156795406"/>
      <w:bookmarkStart w:id="1" w:name="_Hlk156316025"/>
      <w:bookmarkStart w:id="2" w:name="OLE_LINK50"/>
      <w:bookmarkEnd w:id="0"/>
      <w:r w:rsidRPr="00CC607F">
        <w:rPr>
          <w:b/>
          <w:sz w:val="24"/>
          <w:szCs w:val="24"/>
        </w:rPr>
        <w:t xml:space="preserve">Supplementary </w:t>
      </w:r>
      <w:bookmarkStart w:id="3" w:name="_Hlk156132066"/>
      <w:r w:rsidRPr="00CC607F">
        <w:rPr>
          <w:b/>
          <w:sz w:val="24"/>
          <w:szCs w:val="24"/>
        </w:rPr>
        <w:t>Information</w:t>
      </w:r>
      <w:bookmarkEnd w:id="3"/>
    </w:p>
    <w:p w14:paraId="36BDE9C4" w14:textId="77777777" w:rsidR="0019356E" w:rsidRPr="00CC607F" w:rsidRDefault="0019356E" w:rsidP="0019356E">
      <w:pPr>
        <w:pStyle w:val="Head"/>
        <w:keepNext w:val="0"/>
        <w:widowControl w:val="0"/>
        <w:spacing w:beforeLines="50" w:after="0" w:line="360" w:lineRule="auto"/>
        <w:jc w:val="both"/>
        <w:outlineLvl w:val="9"/>
        <w:rPr>
          <w:sz w:val="24"/>
          <w:szCs w:val="24"/>
        </w:rPr>
      </w:pPr>
      <w:bookmarkStart w:id="4" w:name="OLE_LINK58"/>
      <w:bookmarkStart w:id="5" w:name="_Hlk137540189"/>
      <w:bookmarkStart w:id="6" w:name="_Hlk156796204"/>
      <w:bookmarkEnd w:id="1"/>
      <w:bookmarkEnd w:id="2"/>
      <w:r w:rsidRPr="00CC607F">
        <w:rPr>
          <w:sz w:val="24"/>
          <w:szCs w:val="24"/>
        </w:rPr>
        <w:t>Exciton-Harvesting</w:t>
      </w:r>
      <w:bookmarkEnd w:id="4"/>
      <w:r w:rsidRPr="00CC607F">
        <w:rPr>
          <w:sz w:val="24"/>
          <w:szCs w:val="24"/>
        </w:rPr>
        <w:t xml:space="preserve"> Enabled Efficient Charged Particle Detection in Zero-Dimensional Halides</w:t>
      </w:r>
    </w:p>
    <w:p w14:paraId="139ADACD" w14:textId="77777777" w:rsidR="007429BD" w:rsidRPr="00CC607F" w:rsidRDefault="007429BD" w:rsidP="007429BD">
      <w:pPr>
        <w:widowControl w:val="0"/>
        <w:adjustRightInd w:val="0"/>
        <w:snapToGrid w:val="0"/>
        <w:spacing w:before="120" w:line="360" w:lineRule="auto"/>
        <w:jc w:val="both"/>
        <w:rPr>
          <w:sz w:val="24"/>
          <w:szCs w:val="24"/>
        </w:rPr>
      </w:pPr>
      <w:r w:rsidRPr="00CC607F">
        <w:rPr>
          <w:sz w:val="24"/>
          <w:szCs w:val="24"/>
        </w:rPr>
        <w:t>Qian Wang</w:t>
      </w:r>
      <w:bookmarkStart w:id="7" w:name="OLE_LINK68"/>
      <w:r w:rsidRPr="00CC607F">
        <w:rPr>
          <w:sz w:val="24"/>
          <w:szCs w:val="24"/>
          <w:vertAlign w:val="superscript"/>
        </w:rPr>
        <w:t>1</w:t>
      </w:r>
      <w:bookmarkEnd w:id="7"/>
      <w:r w:rsidRPr="00CC607F">
        <w:rPr>
          <w:sz w:val="24"/>
          <w:szCs w:val="24"/>
          <w:vertAlign w:val="superscript"/>
        </w:rPr>
        <w:t>†</w:t>
      </w:r>
      <w:r w:rsidRPr="00CC607F">
        <w:rPr>
          <w:sz w:val="24"/>
          <w:szCs w:val="24"/>
        </w:rPr>
        <w:t xml:space="preserve">, </w:t>
      </w:r>
      <w:bookmarkStart w:id="8" w:name="OLE_LINK1"/>
      <w:r w:rsidRPr="00CC607F">
        <w:rPr>
          <w:sz w:val="24"/>
          <w:szCs w:val="24"/>
        </w:rPr>
        <w:t>Chenger Wang</w:t>
      </w:r>
      <w:bookmarkEnd w:id="8"/>
      <w:r w:rsidRPr="00CC607F">
        <w:rPr>
          <w:sz w:val="24"/>
          <w:szCs w:val="24"/>
          <w:vertAlign w:val="superscript"/>
        </w:rPr>
        <w:t>2,3†</w:t>
      </w:r>
      <w:r w:rsidRPr="00CC607F">
        <w:rPr>
          <w:sz w:val="24"/>
          <w:szCs w:val="24"/>
        </w:rPr>
        <w:t>, Hongliang Shi</w:t>
      </w:r>
      <w:r w:rsidRPr="00CC607F">
        <w:rPr>
          <w:sz w:val="24"/>
          <w:szCs w:val="24"/>
          <w:vertAlign w:val="superscript"/>
        </w:rPr>
        <w:t>4†</w:t>
      </w:r>
      <w:r w:rsidRPr="00CC607F">
        <w:rPr>
          <w:sz w:val="24"/>
          <w:szCs w:val="24"/>
        </w:rPr>
        <w:t>, J</w:t>
      </w:r>
      <w:r w:rsidRPr="00CC607F">
        <w:rPr>
          <w:rFonts w:hint="eastAsia"/>
          <w:sz w:val="24"/>
          <w:szCs w:val="24"/>
          <w:lang w:eastAsia="zh-CN"/>
        </w:rPr>
        <w:t>ie</w:t>
      </w:r>
      <w:r w:rsidRPr="00CC607F">
        <w:rPr>
          <w:sz w:val="24"/>
          <w:szCs w:val="24"/>
        </w:rPr>
        <w:t xml:space="preserve"> C</w:t>
      </w:r>
      <w:r w:rsidRPr="00CC607F">
        <w:rPr>
          <w:rFonts w:hint="eastAsia"/>
          <w:sz w:val="24"/>
          <w:szCs w:val="24"/>
          <w:lang w:eastAsia="zh-CN"/>
        </w:rPr>
        <w:t>hen</w:t>
      </w:r>
      <w:bookmarkStart w:id="9" w:name="OLE_LINK83"/>
      <w:r w:rsidRPr="00CC607F">
        <w:rPr>
          <w:sz w:val="24"/>
          <w:szCs w:val="24"/>
          <w:vertAlign w:val="superscript"/>
          <w:lang w:eastAsia="zh-CN"/>
        </w:rPr>
        <w:t>2,5</w:t>
      </w:r>
      <w:r w:rsidRPr="00CC607F">
        <w:rPr>
          <w:sz w:val="24"/>
          <w:szCs w:val="24"/>
          <w:lang w:eastAsia="zh-CN"/>
        </w:rPr>
        <w:t>,</w:t>
      </w:r>
      <w:bookmarkEnd w:id="9"/>
      <w:r w:rsidRPr="00CC607F">
        <w:rPr>
          <w:sz w:val="24"/>
          <w:szCs w:val="24"/>
          <w:lang w:eastAsia="zh-CN"/>
        </w:rPr>
        <w:t xml:space="preserve"> Junye Yang</w:t>
      </w:r>
      <w:r w:rsidRPr="00CC607F">
        <w:rPr>
          <w:sz w:val="24"/>
          <w:szCs w:val="24"/>
          <w:vertAlign w:val="superscript"/>
          <w:lang w:eastAsia="zh-CN"/>
        </w:rPr>
        <w:t>2,5</w:t>
      </w:r>
      <w:r w:rsidRPr="00CC607F">
        <w:rPr>
          <w:sz w:val="24"/>
          <w:szCs w:val="24"/>
          <w:lang w:eastAsia="zh-CN"/>
        </w:rPr>
        <w:t xml:space="preserve">, </w:t>
      </w:r>
      <w:r w:rsidRPr="00CC607F">
        <w:rPr>
          <w:sz w:val="24"/>
          <w:szCs w:val="24"/>
        </w:rPr>
        <w:t>Alena Beitlerova</w:t>
      </w:r>
      <w:r w:rsidRPr="00CC607F">
        <w:rPr>
          <w:sz w:val="24"/>
          <w:szCs w:val="24"/>
          <w:vertAlign w:val="superscript"/>
        </w:rPr>
        <w:t>6</w:t>
      </w:r>
      <w:r w:rsidRPr="00CC607F">
        <w:rPr>
          <w:sz w:val="24"/>
          <w:szCs w:val="24"/>
        </w:rPr>
        <w:t>, Romana Kucerkova</w:t>
      </w:r>
      <w:r w:rsidRPr="00CC607F">
        <w:rPr>
          <w:sz w:val="24"/>
          <w:szCs w:val="24"/>
          <w:vertAlign w:val="superscript"/>
        </w:rPr>
        <w:t>6</w:t>
      </w:r>
      <w:r w:rsidRPr="00CC607F">
        <w:rPr>
          <w:sz w:val="24"/>
          <w:szCs w:val="24"/>
        </w:rPr>
        <w:t>, Zhengyang Zhou</w:t>
      </w:r>
      <w:r w:rsidRPr="00CC607F">
        <w:rPr>
          <w:sz w:val="24"/>
          <w:szCs w:val="24"/>
          <w:vertAlign w:val="superscript"/>
        </w:rPr>
        <w:t>1</w:t>
      </w:r>
      <w:r w:rsidRPr="00CC607F">
        <w:rPr>
          <w:sz w:val="24"/>
          <w:szCs w:val="24"/>
        </w:rPr>
        <w:t>, Yunyun Li</w:t>
      </w:r>
      <w:r w:rsidRPr="00CC607F">
        <w:rPr>
          <w:sz w:val="24"/>
          <w:szCs w:val="24"/>
          <w:vertAlign w:val="superscript"/>
        </w:rPr>
        <w:t>1</w:t>
      </w:r>
      <w:r w:rsidRPr="00CC607F">
        <w:rPr>
          <w:sz w:val="24"/>
          <w:szCs w:val="24"/>
        </w:rPr>
        <w:t>, Martin Nikl</w:t>
      </w:r>
      <w:r w:rsidRPr="00CC607F">
        <w:rPr>
          <w:sz w:val="24"/>
          <w:szCs w:val="24"/>
          <w:vertAlign w:val="superscript"/>
        </w:rPr>
        <w:t>6</w:t>
      </w:r>
      <w:r w:rsidRPr="00CC607F">
        <w:rPr>
          <w:sz w:val="24"/>
          <w:szCs w:val="24"/>
        </w:rPr>
        <w:t>, Xilei Sun</w:t>
      </w:r>
      <w:r w:rsidRPr="00CC607F">
        <w:rPr>
          <w:sz w:val="24"/>
          <w:szCs w:val="24"/>
          <w:vertAlign w:val="superscript"/>
        </w:rPr>
        <w:t>2,</w:t>
      </w:r>
      <w:r w:rsidRPr="00CC607F">
        <w:rPr>
          <w:sz w:val="24"/>
          <w:szCs w:val="24"/>
        </w:rPr>
        <w:t>*, Xiaoping OuYang</w:t>
      </w:r>
      <w:r w:rsidRPr="00CC607F">
        <w:rPr>
          <w:sz w:val="24"/>
          <w:szCs w:val="24"/>
          <w:vertAlign w:val="superscript"/>
        </w:rPr>
        <w:t>7,</w:t>
      </w:r>
      <w:r w:rsidRPr="00CC607F">
        <w:rPr>
          <w:sz w:val="24"/>
          <w:szCs w:val="24"/>
        </w:rPr>
        <w:t>*, and Yuntao Wu</w:t>
      </w:r>
      <w:r w:rsidRPr="00CC607F">
        <w:rPr>
          <w:sz w:val="24"/>
          <w:szCs w:val="24"/>
          <w:vertAlign w:val="superscript"/>
        </w:rPr>
        <w:t>1,</w:t>
      </w:r>
      <w:r w:rsidRPr="00CC607F">
        <w:rPr>
          <w:sz w:val="24"/>
          <w:szCs w:val="24"/>
        </w:rPr>
        <w:t>*</w:t>
      </w:r>
      <w:bookmarkEnd w:id="5"/>
    </w:p>
    <w:p w14:paraId="36C8AC7C" w14:textId="4AE3B41B" w:rsidR="007429BD" w:rsidRPr="00CC607F" w:rsidRDefault="007429BD" w:rsidP="007429BD">
      <w:pPr>
        <w:pStyle w:val="Paragraph"/>
        <w:widowControl w:val="0"/>
        <w:spacing w:line="360" w:lineRule="auto"/>
        <w:ind w:firstLine="0"/>
        <w:jc w:val="both"/>
        <w:rPr>
          <w:i/>
          <w:iCs/>
        </w:rPr>
      </w:pPr>
      <w:r w:rsidRPr="00CC607F">
        <w:rPr>
          <w:i/>
          <w:iCs/>
          <w:vertAlign w:val="superscript"/>
        </w:rPr>
        <w:t>1</w:t>
      </w:r>
      <w:r w:rsidRPr="00CC607F">
        <w:rPr>
          <w:i/>
          <w:iCs/>
        </w:rPr>
        <w:t>Shanghai Institute of Ceramics</w:t>
      </w:r>
      <w:r w:rsidR="001A4528" w:rsidRPr="00CC607F">
        <w:rPr>
          <w:rFonts w:ascii="宋体" w:eastAsia="宋体" w:hAnsi="宋体" w:cs="宋体"/>
          <w:i/>
          <w:iCs/>
          <w:lang w:eastAsia="zh-CN"/>
        </w:rPr>
        <w:t>,</w:t>
      </w:r>
      <w:r w:rsidRPr="00CC607F">
        <w:rPr>
          <w:i/>
          <w:iCs/>
        </w:rPr>
        <w:t xml:space="preserve"> Chinese Academy of Sciences, Shanghai</w:t>
      </w:r>
      <w:r w:rsidRPr="00CC607F">
        <w:rPr>
          <w:rFonts w:eastAsia="宋体"/>
          <w:i/>
          <w:iCs/>
          <w:lang w:eastAsia="zh-CN"/>
        </w:rPr>
        <w:t>,</w:t>
      </w:r>
      <w:r w:rsidRPr="00CC607F">
        <w:rPr>
          <w:i/>
          <w:iCs/>
        </w:rPr>
        <w:t xml:space="preserve"> 201899, China.</w:t>
      </w:r>
    </w:p>
    <w:p w14:paraId="4B8DEBDC" w14:textId="77777777" w:rsidR="007429BD" w:rsidRPr="00CC607F" w:rsidRDefault="007429BD" w:rsidP="007429BD">
      <w:pPr>
        <w:pStyle w:val="Paragraph"/>
        <w:widowControl w:val="0"/>
        <w:spacing w:line="360" w:lineRule="auto"/>
        <w:ind w:firstLine="0"/>
        <w:jc w:val="both"/>
        <w:rPr>
          <w:i/>
          <w:iCs/>
        </w:rPr>
      </w:pPr>
      <w:r w:rsidRPr="00CC607F">
        <w:rPr>
          <w:i/>
          <w:iCs/>
          <w:vertAlign w:val="superscript"/>
        </w:rPr>
        <w:t>2</w:t>
      </w:r>
      <w:r w:rsidRPr="00CC607F">
        <w:rPr>
          <w:i/>
          <w:iCs/>
        </w:rPr>
        <w:t>Institute of High Energy Physics, Chinese Academy of Sciences, Beijing, 100049, China.</w:t>
      </w:r>
    </w:p>
    <w:p w14:paraId="1E9E3675" w14:textId="77777777" w:rsidR="007429BD" w:rsidRPr="00CC607F" w:rsidRDefault="007429BD" w:rsidP="007429BD">
      <w:pPr>
        <w:pStyle w:val="Paragraph"/>
        <w:widowControl w:val="0"/>
        <w:spacing w:line="360" w:lineRule="auto"/>
        <w:ind w:firstLine="0"/>
        <w:jc w:val="both"/>
        <w:rPr>
          <w:i/>
          <w:iCs/>
        </w:rPr>
      </w:pPr>
      <w:r w:rsidRPr="00CC607F">
        <w:rPr>
          <w:i/>
          <w:iCs/>
          <w:vertAlign w:val="superscript"/>
        </w:rPr>
        <w:t>3</w:t>
      </w:r>
      <w:r w:rsidRPr="00CC607F">
        <w:rPr>
          <w:i/>
          <w:iCs/>
        </w:rPr>
        <w:t>National Engineering Research Center for Rare Earth, Grirem Advanced Materials Co., Ltd. and General Research Institute for Nonferrous Metals; Beijing, 100088, China.</w:t>
      </w:r>
    </w:p>
    <w:p w14:paraId="369BF0AF" w14:textId="77777777" w:rsidR="007429BD" w:rsidRPr="00CC607F" w:rsidRDefault="007429BD" w:rsidP="007429BD">
      <w:pPr>
        <w:pStyle w:val="Paragraph"/>
        <w:widowControl w:val="0"/>
        <w:spacing w:line="360" w:lineRule="auto"/>
        <w:ind w:firstLine="0"/>
        <w:jc w:val="both"/>
        <w:rPr>
          <w:i/>
          <w:iCs/>
        </w:rPr>
      </w:pPr>
      <w:r w:rsidRPr="00CC607F">
        <w:rPr>
          <w:i/>
          <w:iCs/>
          <w:vertAlign w:val="superscript"/>
        </w:rPr>
        <w:t>4</w:t>
      </w:r>
      <w:r w:rsidRPr="00CC607F">
        <w:rPr>
          <w:i/>
          <w:iCs/>
        </w:rPr>
        <w:t>Department of Physics, Beihang University; Beijing, 100191, China.</w:t>
      </w:r>
    </w:p>
    <w:p w14:paraId="176D3CAC" w14:textId="77777777" w:rsidR="007429BD" w:rsidRPr="00CC607F" w:rsidRDefault="007429BD" w:rsidP="007429BD">
      <w:pPr>
        <w:pStyle w:val="Paragraph"/>
        <w:widowControl w:val="0"/>
        <w:spacing w:line="360" w:lineRule="auto"/>
        <w:ind w:firstLine="0"/>
        <w:jc w:val="both"/>
        <w:rPr>
          <w:i/>
          <w:iCs/>
        </w:rPr>
      </w:pPr>
      <w:r w:rsidRPr="00CC607F">
        <w:rPr>
          <w:i/>
          <w:iCs/>
          <w:vertAlign w:val="superscript"/>
        </w:rPr>
        <w:t>5</w:t>
      </w:r>
      <w:r w:rsidRPr="00CC607F">
        <w:rPr>
          <w:rFonts w:hint="eastAsia"/>
          <w:i/>
          <w:iCs/>
        </w:rPr>
        <w:t>Spallation Neutron Source Science Center, Dongguan 523803, China</w:t>
      </w:r>
    </w:p>
    <w:p w14:paraId="54BD56D1" w14:textId="77777777" w:rsidR="007429BD" w:rsidRPr="00CC607F" w:rsidRDefault="007429BD" w:rsidP="007429BD">
      <w:pPr>
        <w:pStyle w:val="Paragraph"/>
        <w:widowControl w:val="0"/>
        <w:spacing w:line="360" w:lineRule="auto"/>
        <w:ind w:firstLine="0"/>
        <w:jc w:val="both"/>
        <w:rPr>
          <w:i/>
          <w:iCs/>
        </w:rPr>
      </w:pPr>
      <w:r w:rsidRPr="00CC607F">
        <w:rPr>
          <w:i/>
          <w:iCs/>
          <w:vertAlign w:val="superscript"/>
        </w:rPr>
        <w:t>6</w:t>
      </w:r>
      <w:r w:rsidRPr="00CC607F">
        <w:rPr>
          <w:i/>
          <w:iCs/>
        </w:rPr>
        <w:t>Department of Optical Materials, Institute of Physics of the Czech Academy of Sciences; Prague, 16200, Czech Republic.</w:t>
      </w:r>
    </w:p>
    <w:p w14:paraId="7EB882F0" w14:textId="77777777" w:rsidR="007429BD" w:rsidRPr="00CC607F" w:rsidRDefault="007429BD" w:rsidP="007429BD">
      <w:pPr>
        <w:pStyle w:val="Paragraph"/>
        <w:widowControl w:val="0"/>
        <w:spacing w:line="360" w:lineRule="auto"/>
        <w:ind w:firstLine="0"/>
        <w:jc w:val="both"/>
        <w:rPr>
          <w:rFonts w:eastAsia="宋体"/>
          <w:i/>
          <w:iCs/>
          <w:lang w:eastAsia="zh-CN"/>
        </w:rPr>
      </w:pPr>
      <w:r w:rsidRPr="00CC607F">
        <w:rPr>
          <w:i/>
          <w:iCs/>
          <w:vertAlign w:val="superscript"/>
        </w:rPr>
        <w:t>7</w:t>
      </w:r>
      <w:r w:rsidRPr="00CC607F">
        <w:rPr>
          <w:i/>
          <w:iCs/>
        </w:rPr>
        <w:t>Northwest Institute of Nuclear Technology; Xi’an, 710024, China</w:t>
      </w:r>
      <w:r w:rsidRPr="00CC607F">
        <w:rPr>
          <w:rFonts w:eastAsia="宋体"/>
          <w:i/>
          <w:iCs/>
          <w:lang w:eastAsia="zh-CN"/>
        </w:rPr>
        <w:t>.</w:t>
      </w:r>
    </w:p>
    <w:p w14:paraId="2AB2A2D2" w14:textId="77777777" w:rsidR="001728A4" w:rsidRPr="00CC607F" w:rsidRDefault="001728A4" w:rsidP="00A71037">
      <w:pPr>
        <w:pStyle w:val="Paragraph"/>
        <w:widowControl w:val="0"/>
        <w:spacing w:line="360" w:lineRule="auto"/>
        <w:ind w:firstLine="0"/>
        <w:jc w:val="both"/>
        <w:rPr>
          <w:lang w:eastAsia="zh-CN"/>
        </w:rPr>
      </w:pPr>
    </w:p>
    <w:p w14:paraId="221D09F7" w14:textId="77777777" w:rsidR="001728A4" w:rsidRPr="00CC607F" w:rsidRDefault="001728A4" w:rsidP="00A71037">
      <w:pPr>
        <w:pStyle w:val="Paragraph"/>
        <w:widowControl w:val="0"/>
        <w:spacing w:line="360" w:lineRule="auto"/>
        <w:ind w:firstLine="0"/>
        <w:jc w:val="both"/>
      </w:pPr>
      <w:r w:rsidRPr="00CC607F">
        <w:t>†These authors contributed equally to this work.</w:t>
      </w:r>
    </w:p>
    <w:p w14:paraId="4F13FAA2" w14:textId="77777777" w:rsidR="001728A4" w:rsidRPr="00CC607F" w:rsidRDefault="001728A4" w:rsidP="00A71037">
      <w:pPr>
        <w:pStyle w:val="Paragraph"/>
        <w:widowControl w:val="0"/>
        <w:spacing w:line="360" w:lineRule="auto"/>
        <w:ind w:firstLine="0"/>
        <w:jc w:val="both"/>
        <w:rPr>
          <w:u w:val="single"/>
        </w:rPr>
      </w:pPr>
      <w:r w:rsidRPr="00CC607F">
        <w:t>*Correspondence author. Email</w:t>
      </w:r>
      <w:r w:rsidRPr="00CC607F">
        <w:rPr>
          <w:rFonts w:eastAsia="宋体"/>
          <w:lang w:eastAsia="zh-CN"/>
        </w:rPr>
        <w:t>:</w:t>
      </w:r>
      <w:r w:rsidRPr="00CC607F">
        <w:t xml:space="preserve"> </w:t>
      </w:r>
      <w:r w:rsidRPr="00CC607F">
        <w:rPr>
          <w:u w:val="single"/>
        </w:rPr>
        <w:t>sunxl@ihep.ac.cn (X. Sun), oyxp2003@aliyun.com (X. OuYang), ytwu@mail.sic.ac.cn (Y. Wu)</w:t>
      </w:r>
    </w:p>
    <w:bookmarkEnd w:id="6"/>
    <w:p w14:paraId="4C82F1A4" w14:textId="77777777" w:rsidR="001728A4" w:rsidRPr="00CC607F" w:rsidRDefault="001728A4" w:rsidP="00A71037">
      <w:pPr>
        <w:widowControl w:val="0"/>
        <w:spacing w:before="120" w:line="360" w:lineRule="auto"/>
        <w:jc w:val="both"/>
        <w:rPr>
          <w:sz w:val="24"/>
          <w:szCs w:val="24"/>
          <w:u w:val="single"/>
        </w:rPr>
      </w:pPr>
      <w:r w:rsidRPr="00CC607F">
        <w:rPr>
          <w:sz w:val="24"/>
          <w:szCs w:val="24"/>
          <w:u w:val="single"/>
        </w:rPr>
        <w:br w:type="page"/>
      </w:r>
    </w:p>
    <w:p w14:paraId="319EE6F5" w14:textId="1DF1C975" w:rsidR="00224EC0" w:rsidRPr="00CC607F" w:rsidRDefault="00224EC0" w:rsidP="00A71037">
      <w:pPr>
        <w:widowControl w:val="0"/>
        <w:spacing w:before="120" w:line="360" w:lineRule="auto"/>
        <w:jc w:val="both"/>
        <w:rPr>
          <w:b/>
          <w:bCs/>
          <w:sz w:val="24"/>
          <w:szCs w:val="24"/>
          <w:lang w:eastAsia="zh-CN"/>
        </w:rPr>
      </w:pPr>
      <w:r w:rsidRPr="00CC607F">
        <w:rPr>
          <w:b/>
          <w:bCs/>
          <w:sz w:val="24"/>
          <w:szCs w:val="24"/>
          <w:lang w:eastAsia="zh-CN"/>
        </w:rPr>
        <w:lastRenderedPageBreak/>
        <w:t>Difference between theoretical and measured light yield</w:t>
      </w:r>
    </w:p>
    <w:p w14:paraId="46AAC42A" w14:textId="680F64E7" w:rsidR="002D2BB6" w:rsidRPr="00CC607F" w:rsidRDefault="002D2BB6" w:rsidP="00A71037">
      <w:pPr>
        <w:widowControl w:val="0"/>
        <w:spacing w:before="120" w:line="360" w:lineRule="auto"/>
        <w:jc w:val="both"/>
        <w:rPr>
          <w:sz w:val="24"/>
          <w:szCs w:val="24"/>
        </w:rPr>
      </w:pPr>
      <w:r w:rsidRPr="00CC607F">
        <w:rPr>
          <w:sz w:val="24"/>
          <w:szCs w:val="24"/>
        </w:rPr>
        <w:t xml:space="preserve">The </w:t>
      </w:r>
      <w:bookmarkStart w:id="10" w:name="OLE_LINK65"/>
      <w:r w:rsidRPr="00CC607F">
        <w:rPr>
          <w:sz w:val="24"/>
          <w:szCs w:val="24"/>
        </w:rPr>
        <w:t>l</w:t>
      </w:r>
      <w:r w:rsidRPr="00CC607F">
        <w:rPr>
          <w:sz w:val="24"/>
          <w:szCs w:val="24"/>
          <w:lang w:eastAsia="zh-CN"/>
        </w:rPr>
        <w:t>ight</w:t>
      </w:r>
      <w:r w:rsidRPr="00CC607F">
        <w:rPr>
          <w:sz w:val="24"/>
          <w:szCs w:val="24"/>
        </w:rPr>
        <w:t xml:space="preserve"> </w:t>
      </w:r>
      <w:bookmarkEnd w:id="10"/>
      <w:r w:rsidRPr="00CC607F">
        <w:rPr>
          <w:sz w:val="24"/>
          <w:szCs w:val="24"/>
        </w:rPr>
        <w:t>yield</w:t>
      </w:r>
      <w:r w:rsidRPr="00CC607F">
        <w:rPr>
          <w:sz w:val="24"/>
          <w:szCs w:val="24"/>
          <w:lang w:eastAsia="zh-CN"/>
        </w:rPr>
        <w:t>s</w:t>
      </w:r>
      <w:r w:rsidRPr="00CC607F">
        <w:rPr>
          <w:sz w:val="24"/>
          <w:szCs w:val="24"/>
        </w:rPr>
        <w:t xml:space="preserve"> and photoluminescence quantum yields (PLQYs) of </w:t>
      </w:r>
      <w:r w:rsidR="00224EC0" w:rsidRPr="00CC607F">
        <w:rPr>
          <w:sz w:val="24"/>
          <w:szCs w:val="24"/>
        </w:rPr>
        <w:t xml:space="preserve">low-dimensional </w:t>
      </w:r>
      <w:r w:rsidRPr="00CC607F">
        <w:rPr>
          <w:sz w:val="24"/>
          <w:szCs w:val="24"/>
        </w:rPr>
        <w:t xml:space="preserve">copper-based halide scintillators are </w:t>
      </w:r>
      <w:r w:rsidRPr="00CC607F">
        <w:rPr>
          <w:sz w:val="24"/>
          <w:szCs w:val="24"/>
          <w:lang w:eastAsia="zh-CN"/>
        </w:rPr>
        <w:t>listed</w:t>
      </w:r>
      <w:r w:rsidRPr="00CC607F">
        <w:rPr>
          <w:sz w:val="24"/>
          <w:szCs w:val="24"/>
        </w:rPr>
        <w:t xml:space="preserve"> </w:t>
      </w:r>
      <w:r w:rsidRPr="00CC607F">
        <w:rPr>
          <w:sz w:val="24"/>
          <w:szCs w:val="24"/>
          <w:lang w:eastAsia="zh-CN"/>
        </w:rPr>
        <w:t xml:space="preserve">by </w:t>
      </w:r>
      <w:r w:rsidRPr="00CC607F">
        <w:rPr>
          <w:sz w:val="24"/>
          <w:szCs w:val="24"/>
        </w:rPr>
        <w:t>statistics. The theoretical</w:t>
      </w:r>
      <w:r w:rsidR="00300DE8" w:rsidRPr="00CC607F">
        <w:rPr>
          <w:sz w:val="24"/>
          <w:szCs w:val="24"/>
          <w:lang w:eastAsia="zh-CN"/>
        </w:rPr>
        <w:t xml:space="preserve"> </w:t>
      </w:r>
      <w:r w:rsidR="00300DE8" w:rsidRPr="00CC607F">
        <w:rPr>
          <w:sz w:val="24"/>
          <w:szCs w:val="24"/>
        </w:rPr>
        <w:t>l</w:t>
      </w:r>
      <w:r w:rsidR="00300DE8" w:rsidRPr="00CC607F">
        <w:rPr>
          <w:sz w:val="24"/>
          <w:szCs w:val="24"/>
          <w:lang w:eastAsia="zh-CN"/>
        </w:rPr>
        <w:t>ight</w:t>
      </w:r>
      <w:r w:rsidR="00300DE8" w:rsidRPr="00CC607F">
        <w:rPr>
          <w:sz w:val="24"/>
          <w:szCs w:val="24"/>
        </w:rPr>
        <w:t xml:space="preserve"> </w:t>
      </w:r>
      <w:r w:rsidRPr="00CC607F">
        <w:rPr>
          <w:sz w:val="24"/>
          <w:szCs w:val="24"/>
        </w:rPr>
        <w:t>yields</w:t>
      </w:r>
      <w:r w:rsidR="00300DE8" w:rsidRPr="00CC607F">
        <w:rPr>
          <w:sz w:val="24"/>
          <w:szCs w:val="24"/>
        </w:rPr>
        <w:t xml:space="preserve"> </w:t>
      </w:r>
      <w:r w:rsidRPr="00CC607F">
        <w:rPr>
          <w:sz w:val="24"/>
          <w:szCs w:val="24"/>
        </w:rPr>
        <w:t>are estimated according the reported band gap values by Bartram–Lempicki model</w:t>
      </w:r>
      <w:r w:rsidR="00224EC0" w:rsidRPr="00CC607F">
        <w:rPr>
          <w:sz w:val="24"/>
          <w:szCs w:val="24"/>
        </w:rPr>
        <w:fldChar w:fldCharType="begin"/>
      </w:r>
      <w:r w:rsidR="00224EC0" w:rsidRPr="00CC607F">
        <w:rPr>
          <w:sz w:val="24"/>
          <w:szCs w:val="24"/>
        </w:rPr>
        <w:instrText xml:space="preserve"> ADDIN EN.CITE &lt;EndNote&gt;&lt;Cite&gt;&lt;Author&gt;Ronda&lt;/Author&gt;&lt;Year&gt;2007&lt;/Year&gt;&lt;RecNum&gt;3747&lt;/RecNum&gt;&lt;DisplayText&gt;&lt;style face="superscript"&gt;1&lt;/style&gt;&lt;/DisplayText&gt;&lt;record&gt;&lt;rec-number&gt;3747&lt;/rec-number&gt;&lt;foreign-keys&gt;&lt;key app="EN" db-id="twzvr5fes5z9z9eed99x22zh5vaf25s22ard" timestamp="1705214394"&gt;3747&lt;/key&gt;&lt;/foreign-keys&gt;&lt;ref-type name="Book Section"&gt;5&lt;/ref-type&gt;&lt;contributors&gt;&lt;authors&gt;&lt;author&gt;Ronda, Cees R.&lt;/author&gt;&lt;author&gt;Srivastava, Alok M.&lt;/author&gt;&lt;/authors&gt;&lt;secondary-authors&gt;&lt;author&gt;Ronda, Cees R.&lt;/author&gt;&lt;/secondary-authors&gt;&lt;/contributors&gt;&lt;titles&gt;&lt;title&gt;Scintillators&lt;/title&gt;&lt;secondary-title&gt;Luminescence: From Theory to Applications&lt;/secondary-title&gt;&lt;short-title&gt;&lt;style face="normal" font="default" charset="134" size="100%"&gt;</w:instrText>
      </w:r>
      <w:r w:rsidR="00224EC0" w:rsidRPr="00CC607F">
        <w:rPr>
          <w:sz w:val="24"/>
          <w:szCs w:val="24"/>
        </w:rPr>
        <w:instrText>理论光产额引用</w:instrText>
      </w:r>
      <w:r w:rsidR="00224EC0" w:rsidRPr="00CC607F">
        <w:rPr>
          <w:sz w:val="24"/>
          <w:szCs w:val="24"/>
        </w:rPr>
        <w:instrText>&lt;/style&gt;&lt;/short-title&gt;&lt;/titles&gt;&lt;pages&gt;105-132&lt;/pages&gt;&lt;dates&gt;&lt;year&gt;2007&lt;/year&gt;&lt;/dates&gt;&lt;urls&gt;&lt;related-urls&gt;&lt;url&gt;https://onlinelibrary.wiley.com/doi/abs/10.1002/9783527621064.ch5&lt;/url&gt;&lt;/related-urls&gt;&lt;/urls&gt;&lt;electronic-resource-num&gt;https://doi.org/10.1002/9783527621064.ch5&lt;/electronic-resource-num&gt;&lt;/record&gt;&lt;/Cite&gt;&lt;/EndNote&gt;</w:instrText>
      </w:r>
      <w:r w:rsidR="00224EC0" w:rsidRPr="00CC607F">
        <w:rPr>
          <w:sz w:val="24"/>
          <w:szCs w:val="24"/>
        </w:rPr>
        <w:fldChar w:fldCharType="separate"/>
      </w:r>
      <w:r w:rsidR="00224EC0" w:rsidRPr="00CC607F">
        <w:rPr>
          <w:noProof/>
          <w:sz w:val="24"/>
          <w:szCs w:val="24"/>
          <w:vertAlign w:val="superscript"/>
        </w:rPr>
        <w:t>1</w:t>
      </w:r>
      <w:r w:rsidR="00224EC0" w:rsidRPr="00CC607F">
        <w:rPr>
          <w:sz w:val="24"/>
          <w:szCs w:val="24"/>
        </w:rPr>
        <w:fldChar w:fldCharType="end"/>
      </w:r>
      <w:r w:rsidRPr="00CC607F">
        <w:rPr>
          <w:sz w:val="24"/>
          <w:szCs w:val="24"/>
        </w:rPr>
        <w:t>:</w:t>
      </w:r>
    </w:p>
    <w:p w14:paraId="0A2F09ED" w14:textId="24333F3C" w:rsidR="002D2BB6" w:rsidRPr="00CC607F" w:rsidRDefault="00000000" w:rsidP="00A71037">
      <w:pPr>
        <w:widowControl w:val="0"/>
        <w:adjustRightInd w:val="0"/>
        <w:snapToGrid w:val="0"/>
        <w:spacing w:before="120" w:line="360" w:lineRule="auto"/>
        <w:jc w:val="both"/>
        <w:rPr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  <w:kern w:val="2"/>
                  <w:sz w:val="24"/>
                  <w:szCs w:val="24"/>
                  <w14:ligatures w14:val="standardContextual"/>
                </w:rPr>
              </m:ctrlPr>
            </m:eqArrPr>
            <m:e>
              <m:r>
                <w:rPr>
                  <w:rFonts w:ascii="Cambria Math" w:hAnsi="Cambria Math"/>
                  <w:kern w:val="2"/>
                  <w:sz w:val="24"/>
                  <w:szCs w:val="24"/>
                  <w14:ligatures w14:val="standardContextual"/>
                </w:rPr>
                <m:t>LR</m:t>
              </m:r>
              <m:r>
                <w:rPr>
                  <w:rFonts w:ascii="Cambria Math" w:hAnsi="Cambria Math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kern w:val="2"/>
                      <w:sz w:val="24"/>
                      <w:szCs w:val="24"/>
                      <w14:ligatures w14:val="standardContextual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S*Q</m:t>
                  </m:r>
                </m:num>
                <m:den>
                  <m:r>
                    <w:rPr>
                      <w:rFonts w:ascii="Cambria Math" w:hAnsi="Cambria Math"/>
                      <w:kern w:val="2"/>
                      <w:sz w:val="24"/>
                      <w:szCs w:val="24"/>
                      <w:lang w:eastAsia="zh-CN"/>
                      <w14:ligatures w14:val="standardContextual"/>
                    </w:rPr>
                    <m:t>β</m:t>
                  </m:r>
                  <m:r>
                    <w:rPr>
                      <w:rFonts w:ascii="Cambria Math" w:hAnsi="Cambria Math"/>
                      <w:kern w:val="2"/>
                      <w:sz w:val="24"/>
                      <w:szCs w:val="24"/>
                      <w14:ligatures w14:val="standardContextual"/>
                    </w:rPr>
                    <m:t>*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kern w:val="2"/>
                          <w:sz w:val="24"/>
                          <w:szCs w:val="24"/>
                          <w:lang w:eastAsia="zh-CN"/>
                          <w14:ligatures w14:val="standardContextual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kern w:val="2"/>
                          <w:sz w:val="24"/>
                          <w:szCs w:val="24"/>
                          <w:lang w:eastAsia="zh-CN"/>
                          <w14:ligatures w14:val="standardContextual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/>
                          <w:kern w:val="2"/>
                          <w:sz w:val="24"/>
                          <w:szCs w:val="24"/>
                          <w:lang w:eastAsia="zh-CN"/>
                          <w14:ligatures w14:val="standardContextual"/>
                        </w:rPr>
                        <m:t>g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>#1</m:t>
              </m:r>
            </m:e>
          </m:eqArr>
        </m:oMath>
      </m:oMathPara>
    </w:p>
    <w:p w14:paraId="38C89DF7" w14:textId="282CACE0" w:rsidR="00224EC0" w:rsidRPr="00CC607F" w:rsidRDefault="00300DE8" w:rsidP="00A71037">
      <w:pPr>
        <w:widowControl w:val="0"/>
        <w:spacing w:before="120" w:line="360" w:lineRule="auto"/>
        <w:jc w:val="both"/>
        <w:rPr>
          <w:sz w:val="24"/>
          <w:szCs w:val="24"/>
          <w:lang w:eastAsia="zh-CN"/>
        </w:rPr>
      </w:pPr>
      <w:r w:rsidRPr="00CC607F">
        <w:rPr>
          <w:sz w:val="24"/>
          <w:szCs w:val="24"/>
        </w:rPr>
        <w:t xml:space="preserve">where </w:t>
      </w:r>
      <w:r w:rsidRPr="00CC607F">
        <w:rPr>
          <w:i/>
          <w:iCs/>
          <w:sz w:val="24"/>
          <w:szCs w:val="24"/>
        </w:rPr>
        <w:t>S</w:t>
      </w:r>
      <w:r w:rsidRPr="00CC607F">
        <w:rPr>
          <w:sz w:val="24"/>
          <w:szCs w:val="24"/>
        </w:rPr>
        <w:t xml:space="preserve"> and </w:t>
      </w:r>
      <w:r w:rsidRPr="00CC607F">
        <w:rPr>
          <w:i/>
          <w:iCs/>
          <w:sz w:val="24"/>
          <w:szCs w:val="24"/>
        </w:rPr>
        <w:t>Q</w:t>
      </w:r>
      <w:r w:rsidRPr="00CC607F">
        <w:rPr>
          <w:sz w:val="24"/>
          <w:szCs w:val="24"/>
        </w:rPr>
        <w:t xml:space="preserve"> are the transport/transfer efficiency</w:t>
      </w:r>
      <w:r w:rsidRPr="00CC607F">
        <w:rPr>
          <w:sz w:val="24"/>
          <w:szCs w:val="24"/>
          <w:lang w:eastAsia="zh-CN"/>
        </w:rPr>
        <w:t xml:space="preserve"> </w:t>
      </w:r>
      <w:r w:rsidRPr="00CC607F">
        <w:rPr>
          <w:sz w:val="24"/>
          <w:szCs w:val="24"/>
        </w:rPr>
        <w:t>of the e–h pair energy to the emission centers and the internal</w:t>
      </w:r>
      <w:r w:rsidRPr="00CC607F">
        <w:rPr>
          <w:sz w:val="24"/>
          <w:szCs w:val="24"/>
          <w:lang w:eastAsia="zh-CN"/>
        </w:rPr>
        <w:t xml:space="preserve"> </w:t>
      </w:r>
      <w:r w:rsidRPr="00CC607F">
        <w:rPr>
          <w:sz w:val="24"/>
          <w:szCs w:val="24"/>
        </w:rPr>
        <w:t>quantum efficiency in emission centers, respectively. H</w:t>
      </w:r>
      <w:r w:rsidRPr="00CC607F">
        <w:rPr>
          <w:sz w:val="24"/>
          <w:szCs w:val="24"/>
          <w:lang w:eastAsia="zh-CN"/>
        </w:rPr>
        <w:t xml:space="preserve">ere, </w:t>
      </w:r>
      <w:r w:rsidRPr="00CC607F">
        <w:rPr>
          <w:sz w:val="24"/>
          <w:szCs w:val="24"/>
        </w:rPr>
        <w:t xml:space="preserve">the values are set as 1. </w:t>
      </w:r>
      <w:r w:rsidRPr="00CC607F">
        <w:rPr>
          <w:i/>
          <w:iCs/>
          <w:sz w:val="24"/>
          <w:szCs w:val="24"/>
          <w:lang w:eastAsia="zh-CN"/>
        </w:rPr>
        <w:t>β</w:t>
      </w:r>
      <w:r w:rsidRPr="00CC607F">
        <w:rPr>
          <w:sz w:val="24"/>
          <w:szCs w:val="24"/>
        </w:rPr>
        <w:t xml:space="preserve"> is 1.5–1.8 for ionic halide compounds </w:t>
      </w:r>
      <w:r w:rsidRPr="00CC607F">
        <w:rPr>
          <w:sz w:val="24"/>
          <w:szCs w:val="24"/>
          <w:lang w:eastAsia="zh-CN"/>
        </w:rPr>
        <w:t>and</w:t>
      </w:r>
      <w:r w:rsidRPr="00CC607F">
        <w:rPr>
          <w:sz w:val="24"/>
          <w:szCs w:val="24"/>
        </w:rPr>
        <w:t xml:space="preserve"> the </w:t>
      </w:r>
      <w:r w:rsidRPr="00CC607F">
        <w:rPr>
          <w:sz w:val="24"/>
          <w:szCs w:val="24"/>
          <w:lang w:eastAsia="zh-CN"/>
        </w:rPr>
        <w:t>approximate mean</w:t>
      </w:r>
      <w:r w:rsidRPr="00CC607F">
        <w:rPr>
          <w:sz w:val="24"/>
          <w:szCs w:val="24"/>
        </w:rPr>
        <w:t xml:space="preserve"> </w:t>
      </w:r>
      <w:r w:rsidRPr="00CC607F">
        <w:rPr>
          <w:sz w:val="24"/>
          <w:szCs w:val="24"/>
          <w:lang w:eastAsia="zh-CN"/>
        </w:rPr>
        <w:t>is</w:t>
      </w:r>
      <w:r w:rsidRPr="00CC607F">
        <w:rPr>
          <w:sz w:val="24"/>
          <w:szCs w:val="24"/>
        </w:rPr>
        <w:t xml:space="preserve"> </w:t>
      </w:r>
      <w:r w:rsidRPr="00CC607F">
        <w:rPr>
          <w:sz w:val="24"/>
          <w:szCs w:val="24"/>
          <w:lang w:eastAsia="zh-CN"/>
        </w:rPr>
        <w:t>used</w:t>
      </w:r>
      <w:r w:rsidRPr="00CC607F">
        <w:rPr>
          <w:sz w:val="24"/>
          <w:szCs w:val="24"/>
        </w:rPr>
        <w:t xml:space="preserve"> </w:t>
      </w:r>
      <w:r w:rsidRPr="00CC607F">
        <w:rPr>
          <w:sz w:val="24"/>
          <w:szCs w:val="24"/>
          <w:lang w:eastAsia="zh-CN"/>
        </w:rPr>
        <w:t>as</w:t>
      </w:r>
      <w:r w:rsidRPr="00CC607F">
        <w:rPr>
          <w:sz w:val="24"/>
          <w:szCs w:val="24"/>
        </w:rPr>
        <w:t xml:space="preserve"> 1.65</w:t>
      </w:r>
      <w:r w:rsidRPr="00CC607F">
        <w:rPr>
          <w:sz w:val="24"/>
          <w:szCs w:val="24"/>
          <w:lang w:eastAsia="zh-CN"/>
        </w:rPr>
        <w:t>.</w:t>
      </w:r>
    </w:p>
    <w:p w14:paraId="7BF3FA86" w14:textId="177D8D84" w:rsidR="00D104E6" w:rsidRPr="00CC607F" w:rsidRDefault="003827CE" w:rsidP="00A04279">
      <w:pPr>
        <w:widowControl w:val="0"/>
        <w:spacing w:before="120" w:line="360" w:lineRule="auto"/>
        <w:jc w:val="center"/>
        <w:rPr>
          <w:b/>
          <w:sz w:val="24"/>
          <w:szCs w:val="24"/>
        </w:rPr>
      </w:pPr>
      <w:r w:rsidRPr="00CC607F">
        <w:rPr>
          <w:b/>
          <w:noProof/>
          <w:sz w:val="24"/>
          <w:szCs w:val="24"/>
        </w:rPr>
        <w:drawing>
          <wp:inline distT="0" distB="0" distL="0" distR="0" wp14:anchorId="1699239F" wp14:editId="3D9B1D59">
            <wp:extent cx="4351199" cy="2001520"/>
            <wp:effectExtent l="0" t="0" r="0" b="0"/>
            <wp:docPr id="16528766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876614" name="图片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51199" cy="200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EF232" w14:textId="3442B4CE" w:rsidR="00D104E6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rFonts w:eastAsia="等线 Light"/>
          <w:b w:val="0"/>
          <w:bCs w:val="0"/>
          <w:kern w:val="24"/>
        </w:rPr>
      </w:pPr>
      <w:r w:rsidRPr="00CC607F">
        <w:t>Figure</w:t>
      </w:r>
      <w:r w:rsidR="00A52C52" w:rsidRPr="00CC607F">
        <w:t xml:space="preserve"> S1.</w:t>
      </w:r>
      <w:r w:rsidRPr="00CC607F">
        <w:t xml:space="preserve"> </w:t>
      </w:r>
      <w:r w:rsidR="00D104E6" w:rsidRPr="00CC607F">
        <w:rPr>
          <w:b w:val="0"/>
          <w:bCs w:val="0"/>
        </w:rPr>
        <w:t>Light yields (</w:t>
      </w:r>
      <w:r w:rsidR="003C6BB7" w:rsidRPr="00CC607F">
        <w:rPr>
          <w:b w:val="0"/>
          <w:bCs w:val="0"/>
        </w:rPr>
        <w:t>a</w:t>
      </w:r>
      <w:r w:rsidR="00D104E6" w:rsidRPr="00CC607F">
        <w:rPr>
          <w:b w:val="0"/>
          <w:bCs w:val="0"/>
        </w:rPr>
        <w:t>) and PLQYs (</w:t>
      </w:r>
      <w:r w:rsidR="003C6BB7" w:rsidRPr="00CC607F">
        <w:rPr>
          <w:b w:val="0"/>
          <w:bCs w:val="0"/>
        </w:rPr>
        <w:t>b</w:t>
      </w:r>
      <w:r w:rsidR="00D104E6" w:rsidRPr="00CC607F">
        <w:rPr>
          <w:b w:val="0"/>
          <w:bCs w:val="0"/>
        </w:rPr>
        <w:t xml:space="preserve">) </w:t>
      </w:r>
      <w:r w:rsidR="00D104E6" w:rsidRPr="00CC607F">
        <w:rPr>
          <w:rFonts w:eastAsia="等线 Light"/>
          <w:b w:val="0"/>
          <w:bCs w:val="0"/>
          <w:kern w:val="24"/>
        </w:rPr>
        <w:t>of low-dimensional copper-based halide scintillators.</w:t>
      </w:r>
      <w:r w:rsidR="00D104E6" w:rsidRPr="00CC607F">
        <w:rPr>
          <w:rFonts w:eastAsia="等线 Light"/>
          <w:b w:val="0"/>
          <w:bCs w:val="0"/>
          <w:kern w:val="24"/>
        </w:rPr>
        <w:fldChar w:fldCharType="begin">
          <w:fldData xml:space="preserve">PEVuZE5vdGU+PENpdGU+PEF1dGhvcj5aaGFuZzwvQXV0aG9yPjxZZWFyPjIwMjI8L1llYXI+PFJl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</w:fldData>
        </w:fldChar>
      </w:r>
      <w:r w:rsidR="00224EC0" w:rsidRPr="00CC607F">
        <w:rPr>
          <w:rFonts w:eastAsia="等线 Light"/>
          <w:b w:val="0"/>
          <w:bCs w:val="0"/>
          <w:kern w:val="24"/>
        </w:rPr>
        <w:instrText xml:space="preserve"> ADDIN EN.CITE </w:instrText>
      </w:r>
      <w:r w:rsidR="00224EC0" w:rsidRPr="00CC607F">
        <w:rPr>
          <w:rFonts w:eastAsia="等线 Light"/>
          <w:b w:val="0"/>
          <w:bCs w:val="0"/>
          <w:kern w:val="24"/>
        </w:rPr>
        <w:fldChar w:fldCharType="begin">
          <w:fldData xml:space="preserve">PEVuZE5vdGU+PENpdGU+PEF1dGhvcj5aaGFuZzwvQXV0aG9yPjxZZWFyPjIwMjI8L1llYXI+PFJl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</w:fldData>
        </w:fldChar>
      </w:r>
      <w:r w:rsidR="00224EC0" w:rsidRPr="00CC607F">
        <w:rPr>
          <w:rFonts w:eastAsia="等线 Light"/>
          <w:b w:val="0"/>
          <w:bCs w:val="0"/>
          <w:kern w:val="24"/>
        </w:rPr>
        <w:instrText xml:space="preserve"> ADDIN EN.CITE.DATA </w:instrText>
      </w:r>
      <w:r w:rsidR="00224EC0" w:rsidRPr="00CC607F">
        <w:rPr>
          <w:rFonts w:eastAsia="等线 Light"/>
          <w:b w:val="0"/>
          <w:bCs w:val="0"/>
          <w:kern w:val="24"/>
        </w:rPr>
      </w:r>
      <w:r w:rsidR="00224EC0" w:rsidRPr="00CC607F">
        <w:rPr>
          <w:rFonts w:eastAsia="等线 Light"/>
          <w:b w:val="0"/>
          <w:bCs w:val="0"/>
          <w:kern w:val="24"/>
        </w:rPr>
        <w:fldChar w:fldCharType="end"/>
      </w:r>
      <w:r w:rsidR="00D104E6" w:rsidRPr="00CC607F">
        <w:rPr>
          <w:rFonts w:eastAsia="等线 Light"/>
          <w:b w:val="0"/>
          <w:bCs w:val="0"/>
          <w:kern w:val="24"/>
        </w:rPr>
      </w:r>
      <w:r w:rsidR="00D104E6" w:rsidRPr="00CC607F">
        <w:rPr>
          <w:rFonts w:eastAsia="等线 Light"/>
          <w:b w:val="0"/>
          <w:bCs w:val="0"/>
          <w:kern w:val="24"/>
        </w:rPr>
        <w:fldChar w:fldCharType="separate"/>
      </w:r>
      <w:r w:rsidR="00224EC0" w:rsidRPr="00CC607F">
        <w:rPr>
          <w:rFonts w:eastAsia="等线 Light"/>
          <w:b w:val="0"/>
          <w:bCs w:val="0"/>
          <w:noProof/>
          <w:kern w:val="24"/>
          <w:vertAlign w:val="superscript"/>
        </w:rPr>
        <w:t>2, 3, 4, 5, 6, 7, 8, 9, 10, 11, 12, 13, 14</w:t>
      </w:r>
      <w:r w:rsidR="00D104E6" w:rsidRPr="00CC607F">
        <w:rPr>
          <w:rFonts w:eastAsia="等线 Light"/>
          <w:b w:val="0"/>
          <w:bCs w:val="0"/>
          <w:kern w:val="24"/>
        </w:rPr>
        <w:fldChar w:fldCharType="end"/>
      </w:r>
    </w:p>
    <w:p w14:paraId="15A39F22" w14:textId="5E3D7AA5" w:rsidR="00224EC0" w:rsidRPr="00CC607F" w:rsidRDefault="00224EC0" w:rsidP="00A71037">
      <w:pPr>
        <w:spacing w:before="120" w:line="360" w:lineRule="auto"/>
        <w:jc w:val="both"/>
        <w:rPr>
          <w:rFonts w:eastAsia="等线 Light"/>
          <w:kern w:val="24"/>
          <w:sz w:val="24"/>
          <w:szCs w:val="24"/>
        </w:rPr>
      </w:pPr>
      <w:r w:rsidRPr="00CC607F">
        <w:rPr>
          <w:rFonts w:eastAsia="等线 Light"/>
          <w:b/>
          <w:bCs/>
          <w:kern w:val="24"/>
          <w:sz w:val="24"/>
          <w:szCs w:val="24"/>
        </w:rPr>
        <w:br w:type="page"/>
      </w:r>
    </w:p>
    <w:p w14:paraId="757EB7E0" w14:textId="13E446AC" w:rsidR="006D2D74" w:rsidRPr="00CC607F" w:rsidRDefault="00B227BA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b/>
          <w:sz w:val="24"/>
          <w:szCs w:val="24"/>
        </w:rPr>
      </w:pPr>
      <w:bookmarkStart w:id="11" w:name="_Hlk156316047"/>
      <w:r w:rsidRPr="00CC607F">
        <w:rPr>
          <w:b/>
          <w:bCs/>
          <w:sz w:val="24"/>
          <w:szCs w:val="24"/>
        </w:rPr>
        <w:lastRenderedPageBreak/>
        <w:t>C</w:t>
      </w:r>
      <w:r w:rsidR="00224EC0" w:rsidRPr="00CC607F">
        <w:rPr>
          <w:b/>
          <w:bCs/>
          <w:sz w:val="24"/>
          <w:szCs w:val="24"/>
        </w:rPr>
        <w:t>rystallographic property</w:t>
      </w:r>
    </w:p>
    <w:p w14:paraId="3D9283D5" w14:textId="77777777" w:rsidR="00B4232B" w:rsidRPr="00CC607F" w:rsidRDefault="00B4232B" w:rsidP="00B4232B">
      <w:pPr>
        <w:pStyle w:val="SMSubheading"/>
        <w:widowControl w:val="0"/>
        <w:spacing w:before="120" w:line="360" w:lineRule="auto"/>
        <w:jc w:val="both"/>
        <w:rPr>
          <w:szCs w:val="24"/>
          <w:u w:val="none"/>
        </w:rPr>
      </w:pPr>
      <w:bookmarkStart w:id="12" w:name="_Hlk157376012"/>
      <w:r w:rsidRPr="00CC607F">
        <w:rPr>
          <w:szCs w:val="24"/>
          <w:u w:val="none"/>
        </w:rPr>
        <w:t xml:space="preserve">The differential scanning calorimetry (DSC) measurement was conducted by using a Netzsch STA449F3 instrument. </w:t>
      </w:r>
      <w:bookmarkEnd w:id="12"/>
      <w:r w:rsidRPr="00CC607F">
        <w:rPr>
          <w:szCs w:val="24"/>
          <w:u w:val="none"/>
        </w:rPr>
        <w:t>About 50 mg single crystal was loaded in an Al</w:t>
      </w:r>
      <w:r w:rsidRPr="00CC607F">
        <w:rPr>
          <w:szCs w:val="24"/>
          <w:u w:val="none"/>
          <w:vertAlign w:val="subscript"/>
        </w:rPr>
        <w:t>2</w:t>
      </w:r>
      <w:r w:rsidRPr="00CC607F">
        <w:rPr>
          <w:szCs w:val="24"/>
          <w:u w:val="none"/>
        </w:rPr>
        <w:t>O</w:t>
      </w:r>
      <w:r w:rsidRPr="00CC607F">
        <w:rPr>
          <w:szCs w:val="24"/>
          <w:u w:val="none"/>
          <w:vertAlign w:val="subscript"/>
        </w:rPr>
        <w:t>3</w:t>
      </w:r>
      <w:r w:rsidRPr="00CC607F">
        <w:rPr>
          <w:szCs w:val="24"/>
          <w:u w:val="none"/>
        </w:rPr>
        <w:t xml:space="preserve"> crucible, and heated to 450 °C at a rate of 5 °C/min under ultra-high purity argon atmosphere.</w:t>
      </w:r>
    </w:p>
    <w:p w14:paraId="38D84CDC" w14:textId="77777777" w:rsidR="00B4232B" w:rsidRPr="00CC607F" w:rsidRDefault="00B4232B" w:rsidP="00A04279">
      <w:pPr>
        <w:widowControl w:val="0"/>
        <w:adjustRightInd w:val="0"/>
        <w:snapToGrid w:val="0"/>
        <w:spacing w:before="120" w:afterLines="50" w:after="120" w:line="360" w:lineRule="auto"/>
        <w:jc w:val="center"/>
        <w:rPr>
          <w:sz w:val="24"/>
          <w:szCs w:val="24"/>
        </w:rPr>
      </w:pPr>
      <w:r w:rsidRPr="00CC607F">
        <w:rPr>
          <w:noProof/>
          <w:sz w:val="24"/>
          <w:szCs w:val="24"/>
        </w:rPr>
        <w:drawing>
          <wp:inline distT="0" distB="0" distL="0" distR="0" wp14:anchorId="2381D0B5" wp14:editId="4424FA65">
            <wp:extent cx="2247900" cy="1689047"/>
            <wp:effectExtent l="0" t="0" r="0" b="6985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4246AE24-66D9-2426-E91F-D9D477DEC42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4246AE24-66D9-2426-E91F-D9D477DEC42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53006" cy="1692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96AEA" w14:textId="45E0E14D" w:rsidR="00B4232B" w:rsidRPr="00CC607F" w:rsidRDefault="00B4232B" w:rsidP="00B4232B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bCs/>
          <w:sz w:val="24"/>
          <w:szCs w:val="24"/>
        </w:rPr>
      </w:pPr>
      <w:r w:rsidRPr="00CC607F">
        <w:rPr>
          <w:b/>
          <w:bCs/>
          <w:sz w:val="24"/>
          <w:szCs w:val="24"/>
        </w:rPr>
        <w:t>Figure S</w:t>
      </w:r>
      <w:r w:rsidR="0038461D" w:rsidRPr="00CC607F">
        <w:rPr>
          <w:b/>
          <w:bCs/>
          <w:sz w:val="24"/>
          <w:szCs w:val="24"/>
        </w:rPr>
        <w:t>2</w:t>
      </w:r>
      <w:r w:rsidRPr="00CC607F">
        <w:rPr>
          <w:b/>
          <w:bCs/>
          <w:sz w:val="24"/>
          <w:szCs w:val="24"/>
        </w:rPr>
        <w:t>.</w:t>
      </w:r>
      <w:r w:rsidRPr="00CC607F">
        <w:rPr>
          <w:sz w:val="24"/>
          <w:szCs w:val="24"/>
        </w:rPr>
        <w:t xml:space="preserve"> DSC profiles </w:t>
      </w:r>
      <w:r w:rsidRPr="00CC607F">
        <w:rPr>
          <w:sz w:val="24"/>
          <w:szCs w:val="24"/>
          <w:lang w:eastAsia="zh-CN"/>
        </w:rPr>
        <w:t>of</w:t>
      </w:r>
      <w:r w:rsidRPr="00CC607F">
        <w:rPr>
          <w:sz w:val="24"/>
          <w:szCs w:val="24"/>
        </w:rPr>
        <w:t xml:space="preserve">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  <w:lang w:eastAsia="zh-CN"/>
        </w:rPr>
        <w:t xml:space="preserve"> and</w:t>
      </w:r>
      <w:r w:rsidRPr="00CC607F">
        <w:rPr>
          <w:sz w:val="24"/>
          <w:szCs w:val="24"/>
        </w:rPr>
        <w:t xml:space="preserve">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>:Tl in Ar atmosphere</w:t>
      </w:r>
      <w:r w:rsidRPr="00CC607F">
        <w:rPr>
          <w:bCs/>
          <w:sz w:val="24"/>
          <w:szCs w:val="24"/>
        </w:rPr>
        <w:t>.</w:t>
      </w:r>
    </w:p>
    <w:p w14:paraId="4D57686D" w14:textId="77777777" w:rsidR="00B4232B" w:rsidRPr="00CC607F" w:rsidRDefault="00B4232B" w:rsidP="00B4232B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sz w:val="24"/>
          <w:szCs w:val="24"/>
        </w:rPr>
      </w:pPr>
    </w:p>
    <w:p w14:paraId="2D4DFA23" w14:textId="0FE0D69C" w:rsidR="00B4232B" w:rsidRPr="00CC607F" w:rsidRDefault="00B4232B" w:rsidP="00B4232B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sz w:val="24"/>
          <w:szCs w:val="24"/>
        </w:rPr>
      </w:pPr>
      <w:r w:rsidRPr="00CC607F">
        <w:rPr>
          <w:sz w:val="24"/>
          <w:szCs w:val="24"/>
        </w:rPr>
        <w:t>There is no additional thermal effect induced by Tl doping. The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 xml:space="preserve"> shows a pair of exothermic and endothermic peaks at 396 °C and 329 °C corresponding to the melting point (</w:t>
      </w:r>
      <w:r w:rsidRPr="00CC607F">
        <w:rPr>
          <w:i/>
          <w:iCs/>
          <w:sz w:val="24"/>
          <w:szCs w:val="24"/>
        </w:rPr>
        <w:t>T</w:t>
      </w:r>
      <w:r w:rsidRPr="00CC607F">
        <w:rPr>
          <w:sz w:val="24"/>
          <w:szCs w:val="24"/>
          <w:vertAlign w:val="subscript"/>
        </w:rPr>
        <w:t>m</w:t>
      </w:r>
      <w:r w:rsidRPr="00CC607F">
        <w:rPr>
          <w:sz w:val="24"/>
          <w:szCs w:val="24"/>
        </w:rPr>
        <w:t>) and crystallization point (</w:t>
      </w:r>
      <w:r w:rsidRPr="00CC607F">
        <w:rPr>
          <w:i/>
          <w:iCs/>
          <w:sz w:val="24"/>
          <w:szCs w:val="24"/>
        </w:rPr>
        <w:t>T</w:t>
      </w:r>
      <w:r w:rsidRPr="00CC607F">
        <w:rPr>
          <w:sz w:val="24"/>
          <w:szCs w:val="24"/>
          <w:vertAlign w:val="subscript"/>
        </w:rPr>
        <w:t>c</w:t>
      </w:r>
      <w:r w:rsidRPr="00CC607F">
        <w:rPr>
          <w:sz w:val="24"/>
          <w:szCs w:val="24"/>
        </w:rPr>
        <w:t>). Compared with undoped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 xml:space="preserve">, the </w:t>
      </w:r>
      <w:r w:rsidRPr="00CC607F">
        <w:rPr>
          <w:i/>
          <w:iCs/>
          <w:sz w:val="24"/>
          <w:szCs w:val="24"/>
        </w:rPr>
        <w:t>T</w:t>
      </w:r>
      <w:r w:rsidRPr="00CC607F">
        <w:rPr>
          <w:sz w:val="24"/>
          <w:szCs w:val="24"/>
          <w:vertAlign w:val="subscript"/>
        </w:rPr>
        <w:t>m</w:t>
      </w:r>
      <w:r w:rsidRPr="00CC607F">
        <w:rPr>
          <w:sz w:val="24"/>
          <w:szCs w:val="24"/>
        </w:rPr>
        <w:t xml:space="preserve"> and </w:t>
      </w:r>
      <w:r w:rsidRPr="00CC607F">
        <w:rPr>
          <w:i/>
          <w:iCs/>
          <w:sz w:val="24"/>
          <w:szCs w:val="24"/>
        </w:rPr>
        <w:t>T</w:t>
      </w:r>
      <w:r w:rsidRPr="00CC607F">
        <w:rPr>
          <w:sz w:val="24"/>
          <w:szCs w:val="24"/>
          <w:vertAlign w:val="subscript"/>
        </w:rPr>
        <w:t>c</w:t>
      </w:r>
      <w:r w:rsidRPr="00CC607F">
        <w:rPr>
          <w:sz w:val="24"/>
          <w:szCs w:val="24"/>
        </w:rPr>
        <w:t xml:space="preserve"> decrease slightly in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>:Tl. It is worthwhile to note that for both the undoped and Tl-doped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 xml:space="preserve">, </w:t>
      </w:r>
      <w:bookmarkStart w:id="13" w:name="_Hlk156784092"/>
      <w:r w:rsidRPr="00CC607F">
        <w:rPr>
          <w:sz w:val="24"/>
          <w:szCs w:val="24"/>
        </w:rPr>
        <w:t xml:space="preserve">the thermal supercooling, which causes spontaneous nucleation in the melt into multiple grains, is severe </w:t>
      </w:r>
      <w:bookmarkEnd w:id="13"/>
      <w:r w:rsidRPr="00CC607F">
        <w:rPr>
          <w:sz w:val="24"/>
          <w:szCs w:val="24"/>
        </w:rPr>
        <w:t xml:space="preserve">due to a large temperature difference between </w:t>
      </w:r>
      <w:r w:rsidRPr="00CC607F">
        <w:rPr>
          <w:i/>
          <w:iCs/>
          <w:sz w:val="24"/>
          <w:szCs w:val="24"/>
        </w:rPr>
        <w:t>T</w:t>
      </w:r>
      <w:r w:rsidRPr="00CC607F">
        <w:rPr>
          <w:sz w:val="24"/>
          <w:szCs w:val="24"/>
          <w:vertAlign w:val="subscript"/>
        </w:rPr>
        <w:t>m</w:t>
      </w:r>
      <w:r w:rsidRPr="00CC607F">
        <w:rPr>
          <w:sz w:val="24"/>
          <w:szCs w:val="24"/>
        </w:rPr>
        <w:t xml:space="preserve"> and </w:t>
      </w:r>
      <w:r w:rsidRPr="00CC607F">
        <w:rPr>
          <w:i/>
          <w:iCs/>
          <w:sz w:val="24"/>
          <w:szCs w:val="24"/>
        </w:rPr>
        <w:t>T</w:t>
      </w:r>
      <w:r w:rsidRPr="00CC607F">
        <w:rPr>
          <w:sz w:val="24"/>
          <w:szCs w:val="24"/>
          <w:vertAlign w:val="subscript"/>
        </w:rPr>
        <w:t>c</w:t>
      </w:r>
      <w:r w:rsidRPr="00CC607F">
        <w:rPr>
          <w:sz w:val="24"/>
          <w:szCs w:val="24"/>
        </w:rPr>
        <w:t>, e.g. 67 °C for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 xml:space="preserve"> and 70 °C for </w:t>
      </w:r>
      <w:bookmarkStart w:id="14" w:name="OLE_LINK49"/>
      <w:r w:rsidRPr="00CC607F">
        <w:rPr>
          <w:sz w:val="24"/>
          <w:szCs w:val="24"/>
        </w:rPr>
        <w:t>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bookmarkEnd w:id="14"/>
      <w:r w:rsidRPr="00CC607F">
        <w:rPr>
          <w:sz w:val="24"/>
          <w:szCs w:val="24"/>
        </w:rPr>
        <w:t>:Tl.</w:t>
      </w:r>
      <w:bookmarkStart w:id="15" w:name="_Hlk157378835"/>
      <w:r w:rsidRPr="00CC607F">
        <w:rPr>
          <w:sz w:val="24"/>
          <w:szCs w:val="24"/>
        </w:rPr>
        <w:t xml:space="preserve"> </w:t>
      </w:r>
      <w:bookmarkStart w:id="16" w:name="_Hlk156304475"/>
      <w:r w:rsidRPr="00CC607F">
        <w:rPr>
          <w:sz w:val="24"/>
          <w:szCs w:val="24"/>
        </w:rPr>
        <w:t xml:space="preserve">Moreover, there is an additional exothermic peak at the lower temperature side of the main melting peak. It can be </w:t>
      </w:r>
      <w:r w:rsidR="0041312E" w:rsidRPr="00CC607F">
        <w:rPr>
          <w:sz w:val="24"/>
          <w:szCs w:val="24"/>
        </w:rPr>
        <w:t xml:space="preserve">interpreted as the second phase precipitated due to </w:t>
      </w:r>
      <w:r w:rsidRPr="00CC607F">
        <w:rPr>
          <w:sz w:val="24"/>
          <w:szCs w:val="24"/>
        </w:rPr>
        <w:t xml:space="preserve">the </w:t>
      </w:r>
      <w:bookmarkStart w:id="17" w:name="OLE_LINK74"/>
      <w:r w:rsidRPr="00CC607F">
        <w:rPr>
          <w:sz w:val="24"/>
          <w:szCs w:val="24"/>
        </w:rPr>
        <w:t xml:space="preserve">incongruent </w:t>
      </w:r>
      <w:bookmarkEnd w:id="17"/>
      <w:r w:rsidRPr="00CC607F">
        <w:rPr>
          <w:sz w:val="24"/>
          <w:szCs w:val="24"/>
        </w:rPr>
        <w:t>melting of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>.</w:t>
      </w:r>
      <w:r w:rsidRPr="00CC607F">
        <w:rPr>
          <w:sz w:val="24"/>
          <w:szCs w:val="24"/>
        </w:rPr>
        <w:fldChar w:fldCharType="begin"/>
      </w:r>
      <w:r w:rsidRPr="00CC607F">
        <w:rPr>
          <w:sz w:val="24"/>
          <w:szCs w:val="24"/>
        </w:rPr>
        <w:instrText xml:space="preserve"> ADDIN EN.CITE &lt;EndNote&gt;&lt;Cite&gt;&lt;Author&gt;Wojakowska&lt;/Author&gt;&lt;Year&gt;2003&lt;/Year&gt;&lt;RecNum&gt;111&lt;/RecNum&gt;&lt;DisplayText&gt;&lt;style face="superscript"&gt;15&lt;/style&gt;&lt;/DisplayText&gt;&lt;record&gt;&lt;rec-number&gt;111&lt;/rec-number&gt;&lt;foreign-keys&gt;&lt;key app="EN" db-id="twzvr5fes5z9z9eed99x22zh5vaf25s22ard" timestamp="1599905674"&gt;111&lt;/key&gt;&lt;/foreign-keys&gt;&lt;ref-type name="Journal Article"&gt;17&lt;/ref-type&gt;&lt;contributors&gt;&lt;authors&gt;&lt;author&gt;Wojakowska, Alina&lt;/author&gt;&lt;author&gt;Górniak, Agata&lt;/author&gt;&lt;author&gt;Kuznetsov, Alexander Yu&lt;/author&gt;&lt;author&gt;Wojakowski, Andrzej&lt;/author&gt;&lt;author&gt;Josiak, Jerzy&lt;/author&gt;&lt;/authors&gt;&lt;/contributors&gt;&lt;titles&gt;&lt;title&gt;Phase Diagram of the System Copper(I) Iodide + Cesium Iodide&lt;/title&gt;&lt;secondary-title&gt;Journal of Chemical &amp;amp; Engineering Data&lt;/secondary-title&gt;&lt;short-title&gt;&lt;style face="n</w:instrText>
      </w:r>
      <w:r w:rsidRPr="00CC607F">
        <w:rPr>
          <w:rFonts w:hint="eastAsia"/>
          <w:sz w:val="24"/>
          <w:szCs w:val="24"/>
        </w:rPr>
        <w:instrText>ormal" font="default" charset="134" size="100%"&gt;</w:instrText>
      </w:r>
      <w:r w:rsidRPr="00CC607F">
        <w:rPr>
          <w:rFonts w:hint="eastAsia"/>
          <w:sz w:val="24"/>
          <w:szCs w:val="24"/>
        </w:rPr>
        <w:instrText>相图</w:instrText>
      </w:r>
      <w:r w:rsidRPr="00CC607F">
        <w:rPr>
          <w:rFonts w:hint="eastAsia"/>
          <w:sz w:val="24"/>
          <w:szCs w:val="24"/>
        </w:rPr>
        <w:instrText>&lt;/style&gt;&lt;style face="normal" font="default" size="100%"&gt;Cs-Cu-I&lt;/style&gt;&lt;/short-title&gt;&lt;/titles&gt;&lt;periodical&gt;&lt;full-title&gt;Journal of Chemical &amp;amp; Engineering Data&lt;/full-title&gt;&lt;/periodical&gt;&lt;pages&gt;468-471&lt;/pag</w:instrText>
      </w:r>
      <w:r w:rsidRPr="00CC607F">
        <w:rPr>
          <w:sz w:val="24"/>
          <w:szCs w:val="24"/>
        </w:rPr>
        <w:instrText>es&gt;&lt;volume&gt;48&lt;/volume&gt;&lt;number&gt;3&lt;/number&gt;&lt;dates&gt;&lt;year&gt;2003&lt;/year&gt;&lt;pub-dates&gt;&lt;date&gt;2003/03/18&lt;/date&gt;&lt;/pub-dates&gt;&lt;/dates&gt;&lt;publisher&gt;American Chemical Society&lt;/publisher&gt;&lt;isbn&gt;0021-9568&lt;/isbn&gt;&lt;urls&gt;&lt;related-urls&gt;&lt;url&gt;https://doi.org/10.1021/je020188x&lt;/url&gt;&lt;/related-urls&gt;&lt;/urls&gt;&lt;electronic-resource-num&gt;10.1021/je020188x&lt;/electronic-resource-num&gt;&lt;/record&gt;&lt;/Cite&gt;&lt;/EndNote&gt;</w:instrText>
      </w:r>
      <w:r w:rsidRPr="00CC607F">
        <w:rPr>
          <w:sz w:val="24"/>
          <w:szCs w:val="24"/>
        </w:rPr>
        <w:fldChar w:fldCharType="separate"/>
      </w:r>
      <w:r w:rsidRPr="00CC607F">
        <w:rPr>
          <w:noProof/>
          <w:sz w:val="24"/>
          <w:szCs w:val="24"/>
          <w:vertAlign w:val="superscript"/>
        </w:rPr>
        <w:t>15</w:t>
      </w:r>
      <w:r w:rsidRPr="00CC607F">
        <w:rPr>
          <w:sz w:val="24"/>
          <w:szCs w:val="24"/>
        </w:rPr>
        <w:fldChar w:fldCharType="end"/>
      </w:r>
      <w:r w:rsidRPr="00CC607F">
        <w:rPr>
          <w:sz w:val="24"/>
          <w:szCs w:val="24"/>
        </w:rPr>
        <w:t xml:space="preserve"> The CsI phase precipitated first (389°C, L</w:t>
      </w:r>
      <w:r w:rsidRPr="00CC607F">
        <w:rPr>
          <w:sz w:val="24"/>
          <w:szCs w:val="24"/>
          <w:vertAlign w:val="subscript"/>
        </w:rPr>
        <w:t>0.60CsI+0.40CuI</w:t>
      </w:r>
      <w:r w:rsidRPr="00CC607F">
        <w:rPr>
          <w:sz w:val="24"/>
          <w:szCs w:val="24"/>
        </w:rPr>
        <w:t xml:space="preserve">→CsI+L) </w:t>
      </w:r>
      <w:r w:rsidR="0041312E" w:rsidRPr="00CC607F">
        <w:rPr>
          <w:sz w:val="24"/>
          <w:szCs w:val="24"/>
        </w:rPr>
        <w:t xml:space="preserve">during </w:t>
      </w:r>
      <w:r w:rsidRPr="00CC607F">
        <w:rPr>
          <w:sz w:val="24"/>
          <w:szCs w:val="24"/>
        </w:rPr>
        <w:t xml:space="preserve">the temperature </w:t>
      </w:r>
      <w:r w:rsidR="0041312E" w:rsidRPr="00CC607F">
        <w:rPr>
          <w:sz w:val="24"/>
          <w:szCs w:val="24"/>
        </w:rPr>
        <w:t>decrease</w:t>
      </w:r>
      <w:r w:rsidRPr="00CC607F">
        <w:rPr>
          <w:sz w:val="24"/>
          <w:szCs w:val="24"/>
        </w:rPr>
        <w:t>. When the ratio of CsI in the melt is reduced to 0.59, the crystallization process is transformed</w:t>
      </w:r>
      <w:r w:rsidR="0041312E" w:rsidRPr="00CC607F">
        <w:rPr>
          <w:sz w:val="24"/>
          <w:szCs w:val="24"/>
        </w:rPr>
        <w:t xml:space="preserve"> and t</w:t>
      </w:r>
      <w:r w:rsidRPr="00CC607F">
        <w:rPr>
          <w:sz w:val="24"/>
          <w:szCs w:val="24"/>
        </w:rPr>
        <w:t>he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 xml:space="preserve"> main phase is precipitated (329°C, L</w:t>
      </w:r>
      <w:r w:rsidRPr="00CC607F">
        <w:rPr>
          <w:sz w:val="24"/>
          <w:szCs w:val="24"/>
          <w:vertAlign w:val="subscript"/>
        </w:rPr>
        <w:t>0.59CsI+0.41CuI</w:t>
      </w:r>
      <w:r w:rsidRPr="00CC607F">
        <w:rPr>
          <w:sz w:val="24"/>
          <w:szCs w:val="24"/>
        </w:rPr>
        <w:t>→Cs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>).</w:t>
      </w:r>
      <w:bookmarkEnd w:id="16"/>
    </w:p>
    <w:bookmarkEnd w:id="15"/>
    <w:p w14:paraId="63998175" w14:textId="798B750D" w:rsidR="00224EC0" w:rsidRPr="00CC607F" w:rsidRDefault="00224EC0" w:rsidP="00A71037">
      <w:pPr>
        <w:pStyle w:val="SMSubheading"/>
        <w:widowControl w:val="0"/>
        <w:spacing w:before="120" w:line="360" w:lineRule="auto"/>
        <w:jc w:val="both"/>
        <w:rPr>
          <w:szCs w:val="24"/>
          <w:u w:val="none"/>
        </w:rPr>
      </w:pPr>
      <w:r w:rsidRPr="00CC607F">
        <w:rPr>
          <w:szCs w:val="24"/>
          <w:u w:val="none"/>
        </w:rPr>
        <w:t xml:space="preserve">Temperature-dependent </w:t>
      </w:r>
      <w:bookmarkStart w:id="18" w:name="_Hlk156898705"/>
      <w:r w:rsidRPr="00CC607F">
        <w:rPr>
          <w:szCs w:val="24"/>
          <w:u w:val="none"/>
        </w:rPr>
        <w:t xml:space="preserve">in-situ synchrotron </w:t>
      </w:r>
      <w:r w:rsidR="006B41E4" w:rsidRPr="00CC607F">
        <w:rPr>
          <w:szCs w:val="24"/>
          <w:u w:val="none"/>
        </w:rPr>
        <w:t>powder X-ray diffraction</w:t>
      </w:r>
      <w:bookmarkEnd w:id="18"/>
      <w:r w:rsidR="006B41E4" w:rsidRPr="00CC607F">
        <w:rPr>
          <w:szCs w:val="24"/>
          <w:u w:val="none"/>
        </w:rPr>
        <w:t xml:space="preserve"> (PXRD)</w:t>
      </w:r>
      <w:r w:rsidRPr="00CC607F">
        <w:rPr>
          <w:szCs w:val="24"/>
          <w:u w:val="none"/>
        </w:rPr>
        <w:t xml:space="preserve"> measurements were conducted by using a PANalytical X'Pert diffractometer using Cu Kα radiation. The crystal lattice parameters at different temperatures were calculated by Le bail fitting of PXRD patterns through Jana2006.</w:t>
      </w:r>
    </w:p>
    <w:p w14:paraId="6C8EACC2" w14:textId="28E9D34B" w:rsidR="00224EC0" w:rsidRPr="00CC607F" w:rsidRDefault="006D2D74" w:rsidP="00A04279">
      <w:pPr>
        <w:pStyle w:val="SMSubheading"/>
        <w:widowControl w:val="0"/>
        <w:spacing w:before="120" w:line="360" w:lineRule="auto"/>
        <w:jc w:val="center"/>
        <w:rPr>
          <w:szCs w:val="24"/>
          <w:u w:val="none"/>
        </w:rPr>
      </w:pPr>
      <w:r w:rsidRPr="00CC607F">
        <w:rPr>
          <w:noProof/>
          <w:szCs w:val="24"/>
          <w:u w:val="none"/>
        </w:rPr>
        <w:lastRenderedPageBreak/>
        <w:drawing>
          <wp:inline distT="0" distB="0" distL="0" distR="0" wp14:anchorId="2D5BA1D7" wp14:editId="6885EDDA">
            <wp:extent cx="5943600" cy="1612900"/>
            <wp:effectExtent l="0" t="0" r="0" b="6350"/>
            <wp:docPr id="40" name="图片 39">
              <a:extLst xmlns:a="http://schemas.openxmlformats.org/drawingml/2006/main">
                <a:ext uri="{FF2B5EF4-FFF2-40B4-BE49-F238E27FC236}">
                  <a16:creationId xmlns:a16="http://schemas.microsoft.com/office/drawing/2014/main" id="{877988D0-93D0-7781-751D-EC330256FC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9">
                      <a:extLst>
                        <a:ext uri="{FF2B5EF4-FFF2-40B4-BE49-F238E27FC236}">
                          <a16:creationId xmlns:a16="http://schemas.microsoft.com/office/drawing/2014/main" id="{877988D0-93D0-7781-751D-EC330256FCA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CF895" w14:textId="5DA51ACF" w:rsidR="006D2D74" w:rsidRPr="00CC607F" w:rsidRDefault="006D2D74" w:rsidP="00A71037">
      <w:pPr>
        <w:pStyle w:val="SMSubheading"/>
        <w:widowControl w:val="0"/>
        <w:spacing w:before="120" w:line="360" w:lineRule="auto"/>
        <w:jc w:val="both"/>
        <w:rPr>
          <w:szCs w:val="24"/>
          <w:u w:val="none"/>
        </w:rPr>
      </w:pPr>
      <w:r w:rsidRPr="00CC607F">
        <w:rPr>
          <w:b/>
          <w:bCs/>
          <w:szCs w:val="24"/>
          <w:u w:val="none"/>
        </w:rPr>
        <w:t>Figure S</w:t>
      </w:r>
      <w:r w:rsidR="0038461D" w:rsidRPr="00CC607F">
        <w:rPr>
          <w:b/>
          <w:bCs/>
          <w:szCs w:val="24"/>
          <w:u w:val="none"/>
        </w:rPr>
        <w:t>3</w:t>
      </w:r>
      <w:r w:rsidRPr="00CC607F">
        <w:rPr>
          <w:b/>
          <w:bCs/>
          <w:szCs w:val="24"/>
          <w:u w:val="none"/>
        </w:rPr>
        <w:t>.</w:t>
      </w:r>
      <w:r w:rsidRPr="00CC607F">
        <w:rPr>
          <w:szCs w:val="24"/>
          <w:u w:val="none"/>
        </w:rPr>
        <w:t xml:space="preserve"> </w:t>
      </w:r>
      <w:r w:rsidR="009B6626" w:rsidRPr="00CC607F">
        <w:rPr>
          <w:b/>
          <w:bCs/>
          <w:szCs w:val="24"/>
          <w:u w:val="none"/>
        </w:rPr>
        <w:t>a, b,</w:t>
      </w:r>
      <w:r w:rsidR="009B6626" w:rsidRPr="00CC607F">
        <w:rPr>
          <w:szCs w:val="24"/>
          <w:u w:val="none"/>
        </w:rPr>
        <w:t xml:space="preserve"> </w:t>
      </w:r>
      <w:r w:rsidRPr="00CC607F">
        <w:rPr>
          <w:szCs w:val="24"/>
          <w:u w:val="none"/>
        </w:rPr>
        <w:t>Temperature-dependent in-situ PXRD patterns of Cs</w:t>
      </w:r>
      <w:r w:rsidRPr="00CC607F">
        <w:rPr>
          <w:szCs w:val="24"/>
          <w:u w:val="none"/>
          <w:vertAlign w:val="subscript"/>
        </w:rPr>
        <w:t>3</w:t>
      </w:r>
      <w:r w:rsidRPr="00CC607F">
        <w:rPr>
          <w:szCs w:val="24"/>
          <w:u w:val="none"/>
        </w:rPr>
        <w:t>Cu</w:t>
      </w:r>
      <w:r w:rsidRPr="00CC607F">
        <w:rPr>
          <w:szCs w:val="24"/>
          <w:u w:val="none"/>
          <w:vertAlign w:val="subscript"/>
        </w:rPr>
        <w:t>2</w:t>
      </w:r>
      <w:r w:rsidRPr="00CC607F">
        <w:rPr>
          <w:szCs w:val="24"/>
          <w:u w:val="none"/>
        </w:rPr>
        <w:t>I</w:t>
      </w:r>
      <w:r w:rsidRPr="00CC607F">
        <w:rPr>
          <w:szCs w:val="24"/>
          <w:u w:val="none"/>
          <w:vertAlign w:val="subscript"/>
        </w:rPr>
        <w:t>5</w:t>
      </w:r>
      <w:r w:rsidRPr="00CC607F">
        <w:rPr>
          <w:szCs w:val="24"/>
          <w:u w:val="none"/>
        </w:rPr>
        <w:t xml:space="preserve"> </w:t>
      </w:r>
      <w:r w:rsidRPr="00CC607F">
        <w:rPr>
          <w:szCs w:val="24"/>
          <w:u w:val="none"/>
          <w:lang w:eastAsia="zh-CN"/>
        </w:rPr>
        <w:t xml:space="preserve">(a) </w:t>
      </w:r>
      <w:r w:rsidRPr="00CC607F">
        <w:rPr>
          <w:szCs w:val="24"/>
          <w:u w:val="none"/>
        </w:rPr>
        <w:t>and Cs</w:t>
      </w:r>
      <w:r w:rsidRPr="00CC607F">
        <w:rPr>
          <w:szCs w:val="24"/>
          <w:u w:val="none"/>
          <w:vertAlign w:val="subscript"/>
        </w:rPr>
        <w:t>3</w:t>
      </w:r>
      <w:r w:rsidRPr="00CC607F">
        <w:rPr>
          <w:szCs w:val="24"/>
          <w:u w:val="none"/>
        </w:rPr>
        <w:t>Cu</w:t>
      </w:r>
      <w:r w:rsidRPr="00CC607F">
        <w:rPr>
          <w:szCs w:val="24"/>
          <w:u w:val="none"/>
          <w:vertAlign w:val="subscript"/>
        </w:rPr>
        <w:t>2</w:t>
      </w:r>
      <w:r w:rsidRPr="00CC607F">
        <w:rPr>
          <w:szCs w:val="24"/>
          <w:u w:val="none"/>
        </w:rPr>
        <w:t>I</w:t>
      </w:r>
      <w:r w:rsidRPr="00CC607F">
        <w:rPr>
          <w:szCs w:val="24"/>
          <w:u w:val="none"/>
          <w:vertAlign w:val="subscript"/>
        </w:rPr>
        <w:t>5</w:t>
      </w:r>
      <w:r w:rsidRPr="00CC607F">
        <w:rPr>
          <w:szCs w:val="24"/>
          <w:u w:val="none"/>
          <w:lang w:eastAsia="zh-CN"/>
        </w:rPr>
        <w:t xml:space="preserve">:Tl (b) </w:t>
      </w:r>
      <w:r w:rsidRPr="00CC607F">
        <w:rPr>
          <w:szCs w:val="24"/>
          <w:u w:val="none"/>
        </w:rPr>
        <w:t xml:space="preserve">. </w:t>
      </w:r>
      <w:r w:rsidRPr="00CC607F">
        <w:rPr>
          <w:b/>
          <w:bCs/>
          <w:szCs w:val="24"/>
          <w:u w:val="none"/>
        </w:rPr>
        <w:t xml:space="preserve">c, </w:t>
      </w:r>
      <w:r w:rsidRPr="00CC607F">
        <w:rPr>
          <w:szCs w:val="24"/>
          <w:u w:val="none"/>
        </w:rPr>
        <w:t>Crystallographic evolution of thermal expansion coefficients as a function of temperature.</w:t>
      </w:r>
    </w:p>
    <w:p w14:paraId="374B1D6C" w14:textId="77777777" w:rsidR="006D2D74" w:rsidRPr="00CC607F" w:rsidRDefault="006D2D74" w:rsidP="00A71037">
      <w:pPr>
        <w:pStyle w:val="SMSubheading"/>
        <w:widowControl w:val="0"/>
        <w:spacing w:before="120" w:line="360" w:lineRule="auto"/>
        <w:jc w:val="both"/>
        <w:rPr>
          <w:szCs w:val="24"/>
          <w:u w:val="none"/>
        </w:rPr>
      </w:pPr>
    </w:p>
    <w:p w14:paraId="5C7A7037" w14:textId="50F003D1" w:rsidR="00931D54" w:rsidRPr="00CC607F" w:rsidRDefault="006D2D74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sz w:val="24"/>
          <w:szCs w:val="24"/>
        </w:rPr>
      </w:pPr>
      <w:r w:rsidRPr="00CC607F">
        <w:rPr>
          <w:sz w:val="24"/>
          <w:szCs w:val="24"/>
        </w:rPr>
        <w:t>The</w:t>
      </w:r>
      <w:bookmarkStart w:id="19" w:name="_Hlk156121867"/>
      <w:r w:rsidRPr="00CC607F">
        <w:rPr>
          <w:sz w:val="24"/>
          <w:szCs w:val="24"/>
        </w:rPr>
        <w:t xml:space="preserve"> in-situ </w:t>
      </w:r>
      <w:bookmarkEnd w:id="19"/>
      <w:r w:rsidR="006B41E4" w:rsidRPr="00CC607F">
        <w:rPr>
          <w:sz w:val="24"/>
          <w:szCs w:val="24"/>
        </w:rPr>
        <w:t xml:space="preserve">PXRD </w:t>
      </w:r>
      <w:r w:rsidRPr="00CC607F">
        <w:rPr>
          <w:sz w:val="24"/>
          <w:szCs w:val="24"/>
        </w:rPr>
        <w:t>measurements from room temperature to 300 °C were conducted. The XRD patterns as a function of temperature are shown in Fig. S3a and</w:t>
      </w:r>
      <w:bookmarkStart w:id="20" w:name="OLE_LINK69"/>
      <w:r w:rsidRPr="00CC607F">
        <w:rPr>
          <w:sz w:val="24"/>
          <w:szCs w:val="24"/>
        </w:rPr>
        <w:t xml:space="preserve"> Fig. S3b</w:t>
      </w:r>
      <w:bookmarkEnd w:id="20"/>
      <w:r w:rsidRPr="00CC607F">
        <w:rPr>
          <w:sz w:val="24"/>
          <w:szCs w:val="24"/>
        </w:rPr>
        <w:t>. The XRD peaks shift to a lower angle due to the thermal expansion effect, for example for (222) crystallographic plane, the angle shifts from 26.283° to 26.008° for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>, and 26.317° to 26.028° for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>:Tl. The lattice parameters were calculated at different temperatures via the Le bail fitting, and listed in Table S</w:t>
      </w:r>
      <w:r w:rsidR="00E56120" w:rsidRPr="00CC607F">
        <w:rPr>
          <w:sz w:val="24"/>
          <w:szCs w:val="24"/>
        </w:rPr>
        <w:t>3</w:t>
      </w:r>
      <w:r w:rsidRPr="00CC607F">
        <w:rPr>
          <w:sz w:val="24"/>
          <w:szCs w:val="24"/>
        </w:rPr>
        <w:t>-</w:t>
      </w:r>
      <w:r w:rsidR="00E56120" w:rsidRPr="00CC607F">
        <w:rPr>
          <w:sz w:val="24"/>
          <w:szCs w:val="24"/>
        </w:rPr>
        <w:t>4</w:t>
      </w:r>
      <w:r w:rsidRPr="00CC607F">
        <w:rPr>
          <w:sz w:val="24"/>
          <w:szCs w:val="24"/>
        </w:rPr>
        <w:t xml:space="preserve">. </w:t>
      </w:r>
    </w:p>
    <w:p w14:paraId="4C38ACB3" w14:textId="39160BAC" w:rsidR="00931D54" w:rsidRPr="00CC607F" w:rsidRDefault="00931D54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sz w:val="24"/>
          <w:szCs w:val="24"/>
        </w:rPr>
      </w:pPr>
      <w:r w:rsidRPr="00CC607F">
        <w:rPr>
          <w:sz w:val="24"/>
          <w:szCs w:val="24"/>
        </w:rPr>
        <w:t>The evolution of thermal lattice expansion coefficients along crystallographic axes as a function of temperature is plotted in Fig. S3c. The thermal expansion behavior in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 xml:space="preserve"> and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>:Tl is similar. The thermal expansion coefficient along</w:t>
      </w:r>
      <w:r w:rsidRPr="00CC607F">
        <w:rPr>
          <w:i/>
          <w:iCs/>
          <w:sz w:val="24"/>
          <w:szCs w:val="24"/>
        </w:rPr>
        <w:t xml:space="preserve"> b</w:t>
      </w:r>
      <w:r w:rsidRPr="00CC607F">
        <w:rPr>
          <w:sz w:val="24"/>
          <w:szCs w:val="24"/>
        </w:rPr>
        <w:t xml:space="preserve"> and </w:t>
      </w:r>
      <w:r w:rsidRPr="00CC607F">
        <w:rPr>
          <w:i/>
          <w:iCs/>
          <w:sz w:val="24"/>
          <w:szCs w:val="24"/>
        </w:rPr>
        <w:t>c</w:t>
      </w:r>
      <w:r w:rsidRPr="00CC607F">
        <w:rPr>
          <w:sz w:val="24"/>
          <w:szCs w:val="24"/>
        </w:rPr>
        <w:t xml:space="preserve"> axis is of 4.3×10</w:t>
      </w:r>
      <w:r w:rsidRPr="00CC607F">
        <w:rPr>
          <w:sz w:val="24"/>
          <w:szCs w:val="24"/>
          <w:vertAlign w:val="superscript"/>
        </w:rPr>
        <w:t>-6</w:t>
      </w:r>
      <w:r w:rsidRPr="00CC607F">
        <w:rPr>
          <w:sz w:val="24"/>
          <w:szCs w:val="24"/>
        </w:rPr>
        <w:t xml:space="preserve"> and 4.8×10</w:t>
      </w:r>
      <w:r w:rsidRPr="00CC607F">
        <w:rPr>
          <w:sz w:val="24"/>
          <w:szCs w:val="24"/>
          <w:vertAlign w:val="superscript"/>
        </w:rPr>
        <w:t>-6</w:t>
      </w:r>
      <w:r w:rsidRPr="00CC607F">
        <w:rPr>
          <w:sz w:val="24"/>
          <w:szCs w:val="24"/>
        </w:rPr>
        <w:t xml:space="preserve"> /°C, respectively, which is about 25% smaller than that along </w:t>
      </w:r>
      <w:r w:rsidRPr="00CC607F">
        <w:rPr>
          <w:i/>
          <w:sz w:val="24"/>
          <w:szCs w:val="24"/>
        </w:rPr>
        <w:t>a</w:t>
      </w:r>
      <w:r w:rsidRPr="00CC607F">
        <w:rPr>
          <w:sz w:val="24"/>
          <w:szCs w:val="24"/>
        </w:rPr>
        <w:t xml:space="preserve"> axis ranging from 6.0×10</w:t>
      </w:r>
      <w:r w:rsidRPr="00CC607F">
        <w:rPr>
          <w:sz w:val="24"/>
          <w:szCs w:val="24"/>
          <w:vertAlign w:val="superscript"/>
        </w:rPr>
        <w:t>-6</w:t>
      </w:r>
      <w:r w:rsidRPr="00CC607F">
        <w:rPr>
          <w:sz w:val="24"/>
          <w:szCs w:val="24"/>
        </w:rPr>
        <w:t xml:space="preserve"> /°C to 6.5×10</w:t>
      </w:r>
      <w:r w:rsidRPr="00CC607F">
        <w:rPr>
          <w:sz w:val="24"/>
          <w:szCs w:val="24"/>
          <w:vertAlign w:val="superscript"/>
        </w:rPr>
        <w:t>-6</w:t>
      </w:r>
      <w:r w:rsidRPr="00CC607F">
        <w:rPr>
          <w:sz w:val="24"/>
          <w:szCs w:val="24"/>
        </w:rPr>
        <w:t xml:space="preserve"> /°C. It indicates rather weak </w:t>
      </w:r>
      <w:bookmarkStart w:id="21" w:name="_Hlk156898959"/>
      <w:r w:rsidRPr="00CC607F">
        <w:rPr>
          <w:sz w:val="24"/>
          <w:szCs w:val="24"/>
        </w:rPr>
        <w:t xml:space="preserve">thermal expansion anisotropy </w:t>
      </w:r>
      <w:bookmarkEnd w:id="21"/>
      <w:r w:rsidRPr="00CC607F">
        <w:rPr>
          <w:sz w:val="24"/>
          <w:szCs w:val="24"/>
        </w:rPr>
        <w:t>in both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 xml:space="preserve"> and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>:Tl, comparing with the LaBr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:Ce that is apt to crack due to a large difference in thermal expansion coefficient along crystallographic axis (28.1×10</w:t>
      </w:r>
      <w:r w:rsidRPr="00CC607F">
        <w:rPr>
          <w:sz w:val="24"/>
          <w:szCs w:val="24"/>
          <w:vertAlign w:val="superscript"/>
        </w:rPr>
        <w:t>-6</w:t>
      </w:r>
      <w:r w:rsidRPr="00CC607F">
        <w:rPr>
          <w:sz w:val="24"/>
          <w:szCs w:val="24"/>
        </w:rPr>
        <w:t xml:space="preserve"> /°C along</w:t>
      </w:r>
      <w:r w:rsidRPr="00CC607F">
        <w:rPr>
          <w:i/>
          <w:iCs/>
          <w:sz w:val="24"/>
          <w:szCs w:val="24"/>
        </w:rPr>
        <w:t xml:space="preserve"> a</w:t>
      </w:r>
      <w:r w:rsidRPr="00CC607F">
        <w:rPr>
          <w:sz w:val="24"/>
          <w:szCs w:val="24"/>
        </w:rPr>
        <w:t xml:space="preserve"> axis and 7.5×10</w:t>
      </w:r>
      <w:r w:rsidRPr="00CC607F">
        <w:rPr>
          <w:sz w:val="24"/>
          <w:szCs w:val="24"/>
          <w:vertAlign w:val="superscript"/>
        </w:rPr>
        <w:t>-6</w:t>
      </w:r>
      <w:r w:rsidRPr="00CC607F">
        <w:rPr>
          <w:sz w:val="24"/>
          <w:szCs w:val="24"/>
        </w:rPr>
        <w:t xml:space="preserve"> /°C</w:t>
      </w:r>
      <w:r w:rsidRPr="00CC607F">
        <w:rPr>
          <w:i/>
          <w:iCs/>
          <w:sz w:val="24"/>
          <w:szCs w:val="24"/>
        </w:rPr>
        <w:t xml:space="preserve"> </w:t>
      </w:r>
      <w:r w:rsidRPr="00CC607F">
        <w:rPr>
          <w:sz w:val="24"/>
          <w:szCs w:val="24"/>
        </w:rPr>
        <w:t>along</w:t>
      </w:r>
      <w:r w:rsidRPr="00CC607F">
        <w:rPr>
          <w:i/>
          <w:iCs/>
          <w:sz w:val="24"/>
          <w:szCs w:val="24"/>
        </w:rPr>
        <w:t xml:space="preserve"> c</w:t>
      </w:r>
      <w:r w:rsidRPr="00CC607F">
        <w:rPr>
          <w:sz w:val="24"/>
          <w:szCs w:val="24"/>
        </w:rPr>
        <w:t xml:space="preserve"> axis).</w:t>
      </w:r>
      <w:r w:rsidRPr="00CC607F">
        <w:rPr>
          <w:sz w:val="24"/>
          <w:szCs w:val="24"/>
        </w:rPr>
        <w:fldChar w:fldCharType="begin"/>
      </w:r>
      <w:r w:rsidR="00B4232B" w:rsidRPr="00CC607F">
        <w:rPr>
          <w:sz w:val="24"/>
          <w:szCs w:val="24"/>
        </w:rPr>
        <w:instrText xml:space="preserve"> ADDIN EN.CITE &lt;EndNote&gt;&lt;Cite&gt;&lt;Author&gt;Doty&lt;/Author&gt;&lt;Year&gt;2007&lt;/Year&gt;&lt;RecNum&gt;3287&lt;/RecNum&gt;&lt;DisplayText&gt;&lt;style face="superscript"&gt;16&lt;/style&gt;&lt;/DisplayText&gt;&lt;record&gt;&lt;rec-number&gt;3287&lt;/rec-number&gt;&lt;foreign-keys&gt;&lt;key app="EN" db-id="twzvr5fes5z9z9eed99x22zh5vaf25s22ard" timestamp="1675069420"&gt;3287&lt;/key&gt;&lt;/foreign-keys&gt;&lt;ref-type name="Conference Paper"&gt;47&lt;/ref-type&gt;&lt;contributors&gt;&lt;authors&gt;&lt;author&gt;Doty, F. Patrick&lt;/author&gt;&lt;author&gt;Doty, F. P.&lt;/author&gt;&lt;author&gt;Barber, H. Bradford&lt;/author&gt;&lt;author&gt;McGregor, Douglas&lt;/author&gt;&lt;author&gt;Harrison, Mark&lt;/author&gt;&lt;author&gt;Roehrig, Hans&lt;/author&gt;&lt;author&gt;Findley, Kip&lt;/author&gt;&lt;author&gt;Polichar, Raulf&lt;/author&gt;&lt;/authors&gt;&lt;/contributors&gt;&lt;titles&gt;&lt;title&gt;Structure and properties of lanthanide halides&lt;/title&gt;&lt;secondary-title&gt;Penetrating Radiation</w:instrText>
      </w:r>
      <w:r w:rsidR="00B4232B" w:rsidRPr="00CC607F">
        <w:rPr>
          <w:rFonts w:hint="eastAsia"/>
          <w:sz w:val="24"/>
          <w:szCs w:val="24"/>
        </w:rPr>
        <w:instrText xml:space="preserve"> Systems and Applications VIII&lt;/secondary-title&gt;&lt;short-title&gt;&lt;style face="normal" font="default" size="100%"&gt;LnX3&lt;/style&gt;&lt;style face="normal" font="default" charset="134" size="100%"&gt;</w:instrText>
      </w:r>
      <w:r w:rsidR="00B4232B" w:rsidRPr="00CC607F">
        <w:rPr>
          <w:rFonts w:hint="eastAsia"/>
          <w:sz w:val="24"/>
          <w:szCs w:val="24"/>
        </w:rPr>
        <w:instrText>结构和性质</w:instrText>
      </w:r>
      <w:r w:rsidR="00B4232B" w:rsidRPr="00CC607F">
        <w:rPr>
          <w:rFonts w:hint="eastAsia"/>
          <w:sz w:val="24"/>
          <w:szCs w:val="24"/>
        </w:rPr>
        <w:instrText>&lt;/style&gt;&lt;style face="normal" font="default" size="100%"&gt;,&lt;/style&gt;&lt;style face="normal" font="default" charset="134" size="100%"&gt;</w:instrText>
      </w:r>
      <w:r w:rsidR="00B4232B" w:rsidRPr="00CC607F">
        <w:rPr>
          <w:rFonts w:hint="eastAsia"/>
          <w:sz w:val="24"/>
          <w:szCs w:val="24"/>
        </w:rPr>
        <w:instrText>包括弹塑性转变解理断裂</w:instrText>
      </w:r>
      <w:r w:rsidR="00B4232B" w:rsidRPr="00CC607F">
        <w:rPr>
          <w:rFonts w:hint="eastAsia"/>
          <w:sz w:val="24"/>
          <w:szCs w:val="24"/>
        </w:rPr>
        <w:instrText>&lt;/style&gt;&lt;/short-title&gt;&lt;/titles&gt;&lt;dates&gt;&lt;year&gt;2007&lt;/year&gt;&lt;/dates&gt;&lt;urls&gt;&lt;/urls&gt;&lt;electronic-resource-num&gt;10.1117/12.740849&lt;/electronic-resource-num&gt;&lt;/record&gt;&lt;/Cite&gt;&lt;/EndNote&gt;</w:instrText>
      </w:r>
      <w:r w:rsidRPr="00CC607F">
        <w:rPr>
          <w:sz w:val="24"/>
          <w:szCs w:val="24"/>
        </w:rPr>
        <w:fldChar w:fldCharType="separate"/>
      </w:r>
      <w:r w:rsidR="00B4232B" w:rsidRPr="00CC607F">
        <w:rPr>
          <w:noProof/>
          <w:sz w:val="24"/>
          <w:szCs w:val="24"/>
          <w:vertAlign w:val="superscript"/>
        </w:rPr>
        <w:t>16</w:t>
      </w:r>
      <w:r w:rsidRPr="00CC607F">
        <w:rPr>
          <w:sz w:val="24"/>
          <w:szCs w:val="24"/>
        </w:rPr>
        <w:fldChar w:fldCharType="end"/>
      </w:r>
    </w:p>
    <w:p w14:paraId="069432CC" w14:textId="77777777" w:rsidR="00931D54" w:rsidRPr="00CC607F" w:rsidRDefault="00931D54" w:rsidP="00A71037">
      <w:pPr>
        <w:spacing w:before="120" w:line="360" w:lineRule="auto"/>
        <w:rPr>
          <w:b/>
          <w:bCs/>
          <w:kern w:val="32"/>
          <w:sz w:val="24"/>
          <w:szCs w:val="24"/>
        </w:rPr>
      </w:pPr>
      <w:r w:rsidRPr="00CC607F">
        <w:rPr>
          <w:sz w:val="24"/>
          <w:szCs w:val="24"/>
        </w:rPr>
        <w:br w:type="page"/>
      </w:r>
    </w:p>
    <w:p w14:paraId="7D267E87" w14:textId="3B9411CB" w:rsidR="00931D54" w:rsidRPr="00CC607F" w:rsidRDefault="00931D5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</w:pPr>
      <w:bookmarkStart w:id="22" w:name="OLE_LINK4"/>
      <w:r w:rsidRPr="00CC607F">
        <w:lastRenderedPageBreak/>
        <w:t>Table S</w:t>
      </w:r>
      <w:r w:rsidR="0038461D" w:rsidRPr="00CC607F">
        <w:t>1</w:t>
      </w:r>
      <w:r w:rsidRPr="00CC607F">
        <w:t xml:space="preserve">. </w:t>
      </w:r>
      <w:r w:rsidRPr="00CC607F">
        <w:rPr>
          <w:b w:val="0"/>
          <w:bCs w:val="0"/>
        </w:rPr>
        <w:t>Lattice parameters</w:t>
      </w:r>
      <w:r w:rsidRPr="00CC607F">
        <w:rPr>
          <w:rFonts w:eastAsia="微软雅黑"/>
          <w:b w:val="0"/>
          <w:bCs w:val="0"/>
          <w:shd w:val="clear" w:color="auto" w:fill="FFFFFF"/>
        </w:rPr>
        <w:t xml:space="preserve"> of Cs</w:t>
      </w:r>
      <w:r w:rsidRPr="00CC607F">
        <w:rPr>
          <w:rFonts w:eastAsia="微软雅黑"/>
          <w:b w:val="0"/>
          <w:bCs w:val="0"/>
          <w:shd w:val="clear" w:color="auto" w:fill="FFFFFF"/>
          <w:vertAlign w:val="subscript"/>
        </w:rPr>
        <w:t>3</w:t>
      </w:r>
      <w:r w:rsidRPr="00CC607F">
        <w:rPr>
          <w:rFonts w:eastAsia="微软雅黑"/>
          <w:b w:val="0"/>
          <w:bCs w:val="0"/>
          <w:shd w:val="clear" w:color="auto" w:fill="FFFFFF"/>
        </w:rPr>
        <w:t>Cu</w:t>
      </w:r>
      <w:r w:rsidRPr="00CC607F">
        <w:rPr>
          <w:rFonts w:eastAsia="微软雅黑"/>
          <w:b w:val="0"/>
          <w:bCs w:val="0"/>
          <w:shd w:val="clear" w:color="auto" w:fill="FFFFFF"/>
          <w:vertAlign w:val="subscript"/>
        </w:rPr>
        <w:t>2</w:t>
      </w:r>
      <w:r w:rsidRPr="00CC607F">
        <w:rPr>
          <w:rFonts w:eastAsia="微软雅黑"/>
          <w:b w:val="0"/>
          <w:bCs w:val="0"/>
          <w:shd w:val="clear" w:color="auto" w:fill="FFFFFF"/>
        </w:rPr>
        <w:t>I</w:t>
      </w:r>
      <w:r w:rsidRPr="00CC607F">
        <w:rPr>
          <w:rFonts w:eastAsia="微软雅黑"/>
          <w:b w:val="0"/>
          <w:bCs w:val="0"/>
          <w:shd w:val="clear" w:color="auto" w:fill="FFFFFF"/>
          <w:vertAlign w:val="subscript"/>
        </w:rPr>
        <w:t>5</w:t>
      </w:r>
      <w:r w:rsidRPr="00CC607F">
        <w:rPr>
          <w:rFonts w:eastAsia="微软雅黑"/>
          <w:b w:val="0"/>
          <w:bCs w:val="0"/>
          <w:shd w:val="clear" w:color="auto" w:fill="FFFFFF"/>
        </w:rPr>
        <w:t xml:space="preserve"> at different temperatures.</w:t>
      </w:r>
    </w:p>
    <w:bookmarkEnd w:id="22"/>
    <w:p w14:paraId="48D1060A" w14:textId="77777777" w:rsidR="00931D54" w:rsidRPr="00CC607F" w:rsidRDefault="00931D54" w:rsidP="00A71037">
      <w:pPr>
        <w:widowControl w:val="0"/>
        <w:spacing w:before="120" w:line="360" w:lineRule="auto"/>
        <w:jc w:val="both"/>
        <w:rPr>
          <w:sz w:val="24"/>
          <w:szCs w:val="24"/>
        </w:rPr>
      </w:pPr>
    </w:p>
    <w:tbl>
      <w:tblPr>
        <w:tblStyle w:val="afb"/>
        <w:tblW w:w="8884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701"/>
        <w:gridCol w:w="1559"/>
        <w:gridCol w:w="1701"/>
        <w:gridCol w:w="1801"/>
      </w:tblGrid>
      <w:tr w:rsidR="00CC607F" w:rsidRPr="00CC607F" w14:paraId="47F7B3CF" w14:textId="77777777" w:rsidTr="00BE7CF0">
        <w:trPr>
          <w:trHeight w:val="211"/>
        </w:trPr>
        <w:tc>
          <w:tcPr>
            <w:tcW w:w="2122" w:type="dxa"/>
            <w:shd w:val="clear" w:color="auto" w:fill="auto"/>
            <w:vAlign w:val="center"/>
          </w:tcPr>
          <w:p w14:paraId="15E1975C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szCs w:val="24"/>
              </w:rPr>
              <w:t>Temperature (°C)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786337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i/>
                <w:iCs/>
                <w:szCs w:val="24"/>
              </w:rPr>
              <w:t>a</w:t>
            </w:r>
            <w:r w:rsidRPr="00CC607F">
              <w:rPr>
                <w:rFonts w:cs="Times New Roman"/>
                <w:szCs w:val="24"/>
              </w:rPr>
              <w:t xml:space="preserve"> (Å)</w:t>
            </w:r>
          </w:p>
        </w:tc>
        <w:tc>
          <w:tcPr>
            <w:tcW w:w="1559" w:type="dxa"/>
          </w:tcPr>
          <w:p w14:paraId="4782F0B3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i/>
                <w:iCs/>
                <w:szCs w:val="24"/>
              </w:rPr>
              <w:t>b</w:t>
            </w:r>
            <w:r w:rsidRPr="00CC607F">
              <w:rPr>
                <w:rFonts w:cs="Times New Roman"/>
                <w:szCs w:val="24"/>
              </w:rPr>
              <w:t xml:space="preserve"> (Å)</w:t>
            </w:r>
          </w:p>
        </w:tc>
        <w:tc>
          <w:tcPr>
            <w:tcW w:w="1701" w:type="dxa"/>
          </w:tcPr>
          <w:p w14:paraId="0558D3F4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i/>
                <w:iCs/>
                <w:szCs w:val="24"/>
              </w:rPr>
              <w:t>c</w:t>
            </w:r>
            <w:r w:rsidRPr="00CC607F">
              <w:rPr>
                <w:rFonts w:cs="Times New Roman"/>
                <w:szCs w:val="24"/>
              </w:rPr>
              <w:t xml:space="preserve"> (Å)</w:t>
            </w:r>
          </w:p>
        </w:tc>
        <w:tc>
          <w:tcPr>
            <w:tcW w:w="1801" w:type="dxa"/>
            <w:vMerge w:val="restart"/>
            <w:vAlign w:val="center"/>
          </w:tcPr>
          <w:p w14:paraId="3BC7F1B6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szCs w:val="24"/>
              </w:rPr>
              <w:t>Pnma</w:t>
            </w:r>
          </w:p>
          <w:p w14:paraId="0090A432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szCs w:val="24"/>
              </w:rPr>
              <w:t>α = β= γ= 90°</w:t>
            </w:r>
          </w:p>
        </w:tc>
      </w:tr>
      <w:tr w:rsidR="00CC607F" w:rsidRPr="00CC607F" w14:paraId="6AA4A7F4" w14:textId="77777777" w:rsidTr="00BE7CF0">
        <w:trPr>
          <w:trHeight w:val="211"/>
        </w:trPr>
        <w:tc>
          <w:tcPr>
            <w:tcW w:w="2122" w:type="dxa"/>
            <w:shd w:val="clear" w:color="auto" w:fill="auto"/>
          </w:tcPr>
          <w:p w14:paraId="04B9D509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25</w:t>
            </w:r>
          </w:p>
        </w:tc>
        <w:tc>
          <w:tcPr>
            <w:tcW w:w="1701" w:type="dxa"/>
            <w:shd w:val="clear" w:color="auto" w:fill="auto"/>
          </w:tcPr>
          <w:p w14:paraId="682E6820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10.17475</w:t>
            </w:r>
          </w:p>
        </w:tc>
        <w:tc>
          <w:tcPr>
            <w:tcW w:w="1559" w:type="dxa"/>
          </w:tcPr>
          <w:p w14:paraId="575D73C2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11.65392</w:t>
            </w:r>
          </w:p>
        </w:tc>
        <w:tc>
          <w:tcPr>
            <w:tcW w:w="1701" w:type="dxa"/>
          </w:tcPr>
          <w:p w14:paraId="372EB50A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14.36231</w:t>
            </w:r>
          </w:p>
        </w:tc>
        <w:tc>
          <w:tcPr>
            <w:tcW w:w="1801" w:type="dxa"/>
            <w:vMerge/>
          </w:tcPr>
          <w:p w14:paraId="15E41920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  <w:tr w:rsidR="00CC607F" w:rsidRPr="00CC607F" w14:paraId="603787B7" w14:textId="77777777" w:rsidTr="00BE7CF0">
        <w:trPr>
          <w:trHeight w:val="211"/>
        </w:trPr>
        <w:tc>
          <w:tcPr>
            <w:tcW w:w="2122" w:type="dxa"/>
            <w:shd w:val="clear" w:color="auto" w:fill="auto"/>
          </w:tcPr>
          <w:p w14:paraId="49CC38D8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80</w:t>
            </w:r>
          </w:p>
        </w:tc>
        <w:tc>
          <w:tcPr>
            <w:tcW w:w="1701" w:type="dxa"/>
            <w:shd w:val="clear" w:color="auto" w:fill="auto"/>
          </w:tcPr>
          <w:p w14:paraId="3AADA450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10.20575</w:t>
            </w:r>
          </w:p>
        </w:tc>
        <w:tc>
          <w:tcPr>
            <w:tcW w:w="1559" w:type="dxa"/>
          </w:tcPr>
          <w:p w14:paraId="328575D8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11.68294</w:t>
            </w:r>
          </w:p>
        </w:tc>
        <w:tc>
          <w:tcPr>
            <w:tcW w:w="1701" w:type="dxa"/>
          </w:tcPr>
          <w:p w14:paraId="45069EB5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14.39435</w:t>
            </w:r>
          </w:p>
        </w:tc>
        <w:tc>
          <w:tcPr>
            <w:tcW w:w="1801" w:type="dxa"/>
            <w:vMerge/>
          </w:tcPr>
          <w:p w14:paraId="2A036B49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  <w:tr w:rsidR="00CC607F" w:rsidRPr="00CC607F" w14:paraId="38444CF4" w14:textId="77777777" w:rsidTr="00BE7CF0">
        <w:trPr>
          <w:trHeight w:val="220"/>
        </w:trPr>
        <w:tc>
          <w:tcPr>
            <w:tcW w:w="2122" w:type="dxa"/>
            <w:shd w:val="clear" w:color="auto" w:fill="auto"/>
          </w:tcPr>
          <w:p w14:paraId="4D5E5A29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130</w:t>
            </w:r>
          </w:p>
        </w:tc>
        <w:tc>
          <w:tcPr>
            <w:tcW w:w="1701" w:type="dxa"/>
            <w:shd w:val="clear" w:color="auto" w:fill="auto"/>
          </w:tcPr>
          <w:p w14:paraId="37B5B934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10.23617</w:t>
            </w:r>
          </w:p>
        </w:tc>
        <w:tc>
          <w:tcPr>
            <w:tcW w:w="1559" w:type="dxa"/>
          </w:tcPr>
          <w:p w14:paraId="518EBF5B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11.71024</w:t>
            </w:r>
          </w:p>
        </w:tc>
        <w:tc>
          <w:tcPr>
            <w:tcW w:w="1701" w:type="dxa"/>
          </w:tcPr>
          <w:p w14:paraId="6C4FDA20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14.42502</w:t>
            </w:r>
          </w:p>
        </w:tc>
        <w:tc>
          <w:tcPr>
            <w:tcW w:w="1801" w:type="dxa"/>
            <w:vMerge/>
          </w:tcPr>
          <w:p w14:paraId="4E6FF62F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  <w:tr w:rsidR="00CC607F" w:rsidRPr="00CC607F" w14:paraId="494A45CB" w14:textId="77777777" w:rsidTr="00BE7CF0">
        <w:trPr>
          <w:trHeight w:val="220"/>
        </w:trPr>
        <w:tc>
          <w:tcPr>
            <w:tcW w:w="2122" w:type="dxa"/>
            <w:shd w:val="clear" w:color="auto" w:fill="auto"/>
          </w:tcPr>
          <w:p w14:paraId="2F490B5A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180</w:t>
            </w:r>
          </w:p>
        </w:tc>
        <w:tc>
          <w:tcPr>
            <w:tcW w:w="1701" w:type="dxa"/>
            <w:shd w:val="clear" w:color="auto" w:fill="auto"/>
          </w:tcPr>
          <w:p w14:paraId="204545F4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10.26926</w:t>
            </w:r>
          </w:p>
        </w:tc>
        <w:tc>
          <w:tcPr>
            <w:tcW w:w="1559" w:type="dxa"/>
          </w:tcPr>
          <w:p w14:paraId="1C995558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11.73768</w:t>
            </w:r>
          </w:p>
        </w:tc>
        <w:tc>
          <w:tcPr>
            <w:tcW w:w="1701" w:type="dxa"/>
          </w:tcPr>
          <w:p w14:paraId="416BD12F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14.45934</w:t>
            </w:r>
          </w:p>
        </w:tc>
        <w:tc>
          <w:tcPr>
            <w:tcW w:w="1801" w:type="dxa"/>
            <w:vMerge/>
          </w:tcPr>
          <w:p w14:paraId="6044C519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  <w:tr w:rsidR="00CC607F" w:rsidRPr="00CC607F" w14:paraId="47E419C0" w14:textId="77777777" w:rsidTr="00BE7CF0">
        <w:trPr>
          <w:trHeight w:val="220"/>
        </w:trPr>
        <w:tc>
          <w:tcPr>
            <w:tcW w:w="2122" w:type="dxa"/>
            <w:shd w:val="clear" w:color="auto" w:fill="auto"/>
          </w:tcPr>
          <w:p w14:paraId="4164644C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230</w:t>
            </w:r>
          </w:p>
        </w:tc>
        <w:tc>
          <w:tcPr>
            <w:tcW w:w="1701" w:type="dxa"/>
            <w:shd w:val="clear" w:color="auto" w:fill="auto"/>
          </w:tcPr>
          <w:p w14:paraId="4368927F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10.30154</w:t>
            </w:r>
          </w:p>
        </w:tc>
        <w:tc>
          <w:tcPr>
            <w:tcW w:w="1559" w:type="dxa"/>
          </w:tcPr>
          <w:p w14:paraId="1DC8F8A4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11.76704</w:t>
            </w:r>
          </w:p>
        </w:tc>
        <w:tc>
          <w:tcPr>
            <w:tcW w:w="1701" w:type="dxa"/>
          </w:tcPr>
          <w:p w14:paraId="41F771A3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14.49425</w:t>
            </w:r>
          </w:p>
        </w:tc>
        <w:tc>
          <w:tcPr>
            <w:tcW w:w="1801" w:type="dxa"/>
            <w:vMerge/>
          </w:tcPr>
          <w:p w14:paraId="4CCF4DAF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  <w:tr w:rsidR="00CC607F" w:rsidRPr="00CC607F" w14:paraId="7AADFA16" w14:textId="77777777" w:rsidTr="00BE7CF0">
        <w:trPr>
          <w:trHeight w:val="220"/>
        </w:trPr>
        <w:tc>
          <w:tcPr>
            <w:tcW w:w="2122" w:type="dxa"/>
            <w:shd w:val="clear" w:color="auto" w:fill="auto"/>
          </w:tcPr>
          <w:p w14:paraId="14BCB92A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280</w:t>
            </w:r>
          </w:p>
        </w:tc>
        <w:tc>
          <w:tcPr>
            <w:tcW w:w="1701" w:type="dxa"/>
            <w:shd w:val="clear" w:color="auto" w:fill="auto"/>
          </w:tcPr>
          <w:p w14:paraId="27182EA4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10.33668</w:t>
            </w:r>
          </w:p>
        </w:tc>
        <w:tc>
          <w:tcPr>
            <w:tcW w:w="1559" w:type="dxa"/>
          </w:tcPr>
          <w:p w14:paraId="65C20DC3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11.79741</w:t>
            </w:r>
          </w:p>
        </w:tc>
        <w:tc>
          <w:tcPr>
            <w:tcW w:w="1701" w:type="dxa"/>
          </w:tcPr>
          <w:p w14:paraId="6096D6EB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14.53136</w:t>
            </w:r>
          </w:p>
        </w:tc>
        <w:tc>
          <w:tcPr>
            <w:tcW w:w="1801" w:type="dxa"/>
            <w:vMerge/>
          </w:tcPr>
          <w:p w14:paraId="15BFD07D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  <w:tr w:rsidR="00931D54" w:rsidRPr="00CC607F" w14:paraId="21365179" w14:textId="77777777" w:rsidTr="00BE7CF0">
        <w:trPr>
          <w:trHeight w:val="54"/>
        </w:trPr>
        <w:tc>
          <w:tcPr>
            <w:tcW w:w="2122" w:type="dxa"/>
            <w:shd w:val="clear" w:color="auto" w:fill="auto"/>
          </w:tcPr>
          <w:p w14:paraId="7F602469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300</w:t>
            </w:r>
          </w:p>
        </w:tc>
        <w:tc>
          <w:tcPr>
            <w:tcW w:w="1701" w:type="dxa"/>
            <w:shd w:val="clear" w:color="auto" w:fill="auto"/>
          </w:tcPr>
          <w:p w14:paraId="2661CB41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10.35036</w:t>
            </w:r>
          </w:p>
        </w:tc>
        <w:tc>
          <w:tcPr>
            <w:tcW w:w="1559" w:type="dxa"/>
          </w:tcPr>
          <w:p w14:paraId="10BF40E0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11.80856</w:t>
            </w:r>
          </w:p>
        </w:tc>
        <w:tc>
          <w:tcPr>
            <w:tcW w:w="1701" w:type="dxa"/>
          </w:tcPr>
          <w:p w14:paraId="14289710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14.54783</w:t>
            </w:r>
          </w:p>
        </w:tc>
        <w:tc>
          <w:tcPr>
            <w:tcW w:w="1801" w:type="dxa"/>
            <w:vMerge/>
          </w:tcPr>
          <w:p w14:paraId="7437F170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</w:tbl>
    <w:p w14:paraId="5BFA6FCC" w14:textId="77777777" w:rsidR="000D0894" w:rsidRPr="00CC607F" w:rsidRDefault="000D089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</w:pPr>
    </w:p>
    <w:p w14:paraId="3BE04521" w14:textId="3AA9B443" w:rsidR="00931D54" w:rsidRPr="00CC607F" w:rsidRDefault="00931D5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</w:pPr>
      <w:r w:rsidRPr="00CC607F">
        <w:t>Table S</w:t>
      </w:r>
      <w:r w:rsidR="0038461D" w:rsidRPr="00CC607F">
        <w:t>2</w:t>
      </w:r>
      <w:r w:rsidRPr="00CC607F">
        <w:t>.</w:t>
      </w:r>
      <w:r w:rsidRPr="00CC607F">
        <w:rPr>
          <w:b w:val="0"/>
          <w:bCs w:val="0"/>
        </w:rPr>
        <w:t xml:space="preserve"> Lattice parameters</w:t>
      </w:r>
      <w:r w:rsidRPr="00CC607F">
        <w:rPr>
          <w:rFonts w:eastAsia="微软雅黑"/>
          <w:b w:val="0"/>
          <w:bCs w:val="0"/>
          <w:shd w:val="clear" w:color="auto" w:fill="FFFFFF"/>
        </w:rPr>
        <w:t xml:space="preserve"> of Cs</w:t>
      </w:r>
      <w:r w:rsidRPr="00CC607F">
        <w:rPr>
          <w:rFonts w:eastAsia="微软雅黑"/>
          <w:b w:val="0"/>
          <w:bCs w:val="0"/>
          <w:shd w:val="clear" w:color="auto" w:fill="FFFFFF"/>
          <w:vertAlign w:val="subscript"/>
        </w:rPr>
        <w:t>3</w:t>
      </w:r>
      <w:r w:rsidRPr="00CC607F">
        <w:rPr>
          <w:rFonts w:eastAsia="微软雅黑"/>
          <w:b w:val="0"/>
          <w:bCs w:val="0"/>
          <w:shd w:val="clear" w:color="auto" w:fill="FFFFFF"/>
        </w:rPr>
        <w:t>Cu</w:t>
      </w:r>
      <w:r w:rsidRPr="00CC607F">
        <w:rPr>
          <w:rFonts w:eastAsia="微软雅黑"/>
          <w:b w:val="0"/>
          <w:bCs w:val="0"/>
          <w:shd w:val="clear" w:color="auto" w:fill="FFFFFF"/>
          <w:vertAlign w:val="subscript"/>
        </w:rPr>
        <w:t>2</w:t>
      </w:r>
      <w:r w:rsidRPr="00CC607F">
        <w:rPr>
          <w:rFonts w:eastAsia="微软雅黑"/>
          <w:b w:val="0"/>
          <w:bCs w:val="0"/>
          <w:shd w:val="clear" w:color="auto" w:fill="FFFFFF"/>
        </w:rPr>
        <w:t>I</w:t>
      </w:r>
      <w:r w:rsidRPr="00CC607F">
        <w:rPr>
          <w:rFonts w:eastAsia="微软雅黑"/>
          <w:b w:val="0"/>
          <w:bCs w:val="0"/>
          <w:shd w:val="clear" w:color="auto" w:fill="FFFFFF"/>
          <w:vertAlign w:val="subscript"/>
        </w:rPr>
        <w:t>5</w:t>
      </w:r>
      <w:r w:rsidRPr="00CC607F">
        <w:rPr>
          <w:rFonts w:eastAsia="微软雅黑"/>
          <w:b w:val="0"/>
          <w:bCs w:val="0"/>
          <w:shd w:val="clear" w:color="auto" w:fill="FFFFFF"/>
        </w:rPr>
        <w:t>:Tl at different temperatures.</w:t>
      </w:r>
    </w:p>
    <w:p w14:paraId="25C8E958" w14:textId="77777777" w:rsidR="00931D54" w:rsidRPr="00CC607F" w:rsidRDefault="00931D54" w:rsidP="00A71037">
      <w:pPr>
        <w:pStyle w:val="SMcaption"/>
        <w:spacing w:before="120" w:line="360" w:lineRule="auto"/>
        <w:rPr>
          <w:rFonts w:cs="Times New Roman"/>
          <w:szCs w:val="24"/>
        </w:rPr>
      </w:pPr>
    </w:p>
    <w:tbl>
      <w:tblPr>
        <w:tblStyle w:val="afb"/>
        <w:tblW w:w="8884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701"/>
        <w:gridCol w:w="1559"/>
        <w:gridCol w:w="1701"/>
        <w:gridCol w:w="1801"/>
      </w:tblGrid>
      <w:tr w:rsidR="00CC607F" w:rsidRPr="00CC607F" w14:paraId="44C99074" w14:textId="77777777" w:rsidTr="00BE7CF0">
        <w:trPr>
          <w:trHeight w:val="211"/>
        </w:trPr>
        <w:tc>
          <w:tcPr>
            <w:tcW w:w="2122" w:type="dxa"/>
            <w:shd w:val="clear" w:color="auto" w:fill="auto"/>
            <w:vAlign w:val="center"/>
          </w:tcPr>
          <w:p w14:paraId="27AC8D18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szCs w:val="24"/>
              </w:rPr>
              <w:t>Temperature (°C)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AD8712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i/>
                <w:iCs/>
                <w:szCs w:val="24"/>
              </w:rPr>
              <w:t>a</w:t>
            </w:r>
            <w:r w:rsidRPr="00CC607F">
              <w:rPr>
                <w:rFonts w:cs="Times New Roman"/>
                <w:szCs w:val="24"/>
              </w:rPr>
              <w:t xml:space="preserve"> (Å)</w:t>
            </w:r>
          </w:p>
        </w:tc>
        <w:tc>
          <w:tcPr>
            <w:tcW w:w="1559" w:type="dxa"/>
          </w:tcPr>
          <w:p w14:paraId="19237D9B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i/>
                <w:iCs/>
                <w:szCs w:val="24"/>
              </w:rPr>
              <w:t>b</w:t>
            </w:r>
            <w:r w:rsidRPr="00CC607F">
              <w:rPr>
                <w:rFonts w:cs="Times New Roman"/>
                <w:szCs w:val="24"/>
              </w:rPr>
              <w:t xml:space="preserve"> (Å)</w:t>
            </w:r>
          </w:p>
        </w:tc>
        <w:tc>
          <w:tcPr>
            <w:tcW w:w="1701" w:type="dxa"/>
          </w:tcPr>
          <w:p w14:paraId="01966267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i/>
                <w:iCs/>
                <w:szCs w:val="24"/>
              </w:rPr>
              <w:t>c</w:t>
            </w:r>
            <w:r w:rsidRPr="00CC607F">
              <w:rPr>
                <w:rFonts w:cs="Times New Roman"/>
                <w:szCs w:val="24"/>
              </w:rPr>
              <w:t xml:space="preserve"> (Å)</w:t>
            </w:r>
          </w:p>
        </w:tc>
        <w:tc>
          <w:tcPr>
            <w:tcW w:w="1801" w:type="dxa"/>
            <w:vMerge w:val="restart"/>
            <w:vAlign w:val="center"/>
          </w:tcPr>
          <w:p w14:paraId="0149BAA6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szCs w:val="24"/>
              </w:rPr>
              <w:t>Pnma</w:t>
            </w:r>
          </w:p>
          <w:p w14:paraId="048A32C0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szCs w:val="24"/>
              </w:rPr>
              <w:t>α = β= γ= 90°</w:t>
            </w:r>
          </w:p>
        </w:tc>
      </w:tr>
      <w:tr w:rsidR="00CC607F" w:rsidRPr="00CC607F" w14:paraId="430D8362" w14:textId="77777777" w:rsidTr="00BE7CF0">
        <w:trPr>
          <w:trHeight w:val="211"/>
        </w:trPr>
        <w:tc>
          <w:tcPr>
            <w:tcW w:w="2122" w:type="dxa"/>
            <w:shd w:val="clear" w:color="auto" w:fill="auto"/>
          </w:tcPr>
          <w:p w14:paraId="03B79326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80</w:t>
            </w:r>
          </w:p>
        </w:tc>
        <w:tc>
          <w:tcPr>
            <w:tcW w:w="1701" w:type="dxa"/>
            <w:shd w:val="clear" w:color="auto" w:fill="auto"/>
          </w:tcPr>
          <w:p w14:paraId="3494CD7B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10.19706</w:t>
            </w:r>
          </w:p>
        </w:tc>
        <w:tc>
          <w:tcPr>
            <w:tcW w:w="1559" w:type="dxa"/>
          </w:tcPr>
          <w:p w14:paraId="4B9BB5C2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11.67873</w:t>
            </w:r>
          </w:p>
        </w:tc>
        <w:tc>
          <w:tcPr>
            <w:tcW w:w="1701" w:type="dxa"/>
          </w:tcPr>
          <w:p w14:paraId="2F98B7A8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14.38901</w:t>
            </w:r>
          </w:p>
        </w:tc>
        <w:tc>
          <w:tcPr>
            <w:tcW w:w="1801" w:type="dxa"/>
            <w:vMerge/>
          </w:tcPr>
          <w:p w14:paraId="10CA7C41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  <w:tr w:rsidR="00CC607F" w:rsidRPr="00CC607F" w14:paraId="64D54CAB" w14:textId="77777777" w:rsidTr="00BE7CF0">
        <w:trPr>
          <w:trHeight w:val="220"/>
        </w:trPr>
        <w:tc>
          <w:tcPr>
            <w:tcW w:w="2122" w:type="dxa"/>
            <w:shd w:val="clear" w:color="auto" w:fill="auto"/>
          </w:tcPr>
          <w:p w14:paraId="78762229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130</w:t>
            </w:r>
          </w:p>
        </w:tc>
        <w:tc>
          <w:tcPr>
            <w:tcW w:w="1701" w:type="dxa"/>
            <w:shd w:val="clear" w:color="auto" w:fill="auto"/>
          </w:tcPr>
          <w:p w14:paraId="67097DBF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10.22742</w:t>
            </w:r>
          </w:p>
        </w:tc>
        <w:tc>
          <w:tcPr>
            <w:tcW w:w="1559" w:type="dxa"/>
          </w:tcPr>
          <w:p w14:paraId="7229F627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11.7058</w:t>
            </w:r>
          </w:p>
        </w:tc>
        <w:tc>
          <w:tcPr>
            <w:tcW w:w="1701" w:type="dxa"/>
          </w:tcPr>
          <w:p w14:paraId="4ED53A57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14.42072</w:t>
            </w:r>
          </w:p>
        </w:tc>
        <w:tc>
          <w:tcPr>
            <w:tcW w:w="1801" w:type="dxa"/>
            <w:vMerge/>
          </w:tcPr>
          <w:p w14:paraId="652C0554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  <w:tr w:rsidR="00CC607F" w:rsidRPr="00CC607F" w14:paraId="5B4A7132" w14:textId="77777777" w:rsidTr="00BE7CF0">
        <w:trPr>
          <w:trHeight w:val="220"/>
        </w:trPr>
        <w:tc>
          <w:tcPr>
            <w:tcW w:w="2122" w:type="dxa"/>
            <w:shd w:val="clear" w:color="auto" w:fill="auto"/>
          </w:tcPr>
          <w:p w14:paraId="65EB1E33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180</w:t>
            </w:r>
          </w:p>
        </w:tc>
        <w:tc>
          <w:tcPr>
            <w:tcW w:w="1701" w:type="dxa"/>
            <w:shd w:val="clear" w:color="auto" w:fill="auto"/>
          </w:tcPr>
          <w:p w14:paraId="07F281D1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10.259</w:t>
            </w:r>
          </w:p>
        </w:tc>
        <w:tc>
          <w:tcPr>
            <w:tcW w:w="1559" w:type="dxa"/>
          </w:tcPr>
          <w:p w14:paraId="7D6AE8FE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11.73227</w:t>
            </w:r>
          </w:p>
        </w:tc>
        <w:tc>
          <w:tcPr>
            <w:tcW w:w="1701" w:type="dxa"/>
          </w:tcPr>
          <w:p w14:paraId="09794FB6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14.45337</w:t>
            </w:r>
          </w:p>
        </w:tc>
        <w:tc>
          <w:tcPr>
            <w:tcW w:w="1801" w:type="dxa"/>
            <w:vMerge/>
          </w:tcPr>
          <w:p w14:paraId="0DF3C147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  <w:tr w:rsidR="00CC607F" w:rsidRPr="00CC607F" w14:paraId="4216ACA7" w14:textId="77777777" w:rsidTr="00BE7CF0">
        <w:trPr>
          <w:trHeight w:val="220"/>
        </w:trPr>
        <w:tc>
          <w:tcPr>
            <w:tcW w:w="2122" w:type="dxa"/>
            <w:shd w:val="clear" w:color="auto" w:fill="auto"/>
          </w:tcPr>
          <w:p w14:paraId="51E5720A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230</w:t>
            </w:r>
          </w:p>
        </w:tc>
        <w:tc>
          <w:tcPr>
            <w:tcW w:w="1701" w:type="dxa"/>
            <w:shd w:val="clear" w:color="auto" w:fill="auto"/>
          </w:tcPr>
          <w:p w14:paraId="6A54D288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10.29278</w:t>
            </w:r>
          </w:p>
        </w:tc>
        <w:tc>
          <w:tcPr>
            <w:tcW w:w="1559" w:type="dxa"/>
          </w:tcPr>
          <w:p w14:paraId="531D90A2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11.76069</w:t>
            </w:r>
          </w:p>
        </w:tc>
        <w:tc>
          <w:tcPr>
            <w:tcW w:w="1701" w:type="dxa"/>
          </w:tcPr>
          <w:p w14:paraId="30427FE7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14.48828</w:t>
            </w:r>
          </w:p>
        </w:tc>
        <w:tc>
          <w:tcPr>
            <w:tcW w:w="1801" w:type="dxa"/>
            <w:vMerge/>
          </w:tcPr>
          <w:p w14:paraId="02318DB9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  <w:tr w:rsidR="00CC607F" w:rsidRPr="00CC607F" w14:paraId="3B4ACB2F" w14:textId="77777777" w:rsidTr="00BE7CF0">
        <w:trPr>
          <w:trHeight w:val="220"/>
        </w:trPr>
        <w:tc>
          <w:tcPr>
            <w:tcW w:w="2122" w:type="dxa"/>
            <w:shd w:val="clear" w:color="auto" w:fill="auto"/>
          </w:tcPr>
          <w:p w14:paraId="7AEA5038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280</w:t>
            </w:r>
          </w:p>
        </w:tc>
        <w:tc>
          <w:tcPr>
            <w:tcW w:w="1701" w:type="dxa"/>
            <w:shd w:val="clear" w:color="auto" w:fill="auto"/>
          </w:tcPr>
          <w:p w14:paraId="0A14651D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10.32767</w:t>
            </w:r>
          </w:p>
        </w:tc>
        <w:tc>
          <w:tcPr>
            <w:tcW w:w="1559" w:type="dxa"/>
          </w:tcPr>
          <w:p w14:paraId="4B77CB3F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11.79028</w:t>
            </w:r>
          </w:p>
        </w:tc>
        <w:tc>
          <w:tcPr>
            <w:tcW w:w="1701" w:type="dxa"/>
          </w:tcPr>
          <w:p w14:paraId="4DBD1530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14.52614</w:t>
            </w:r>
          </w:p>
        </w:tc>
        <w:tc>
          <w:tcPr>
            <w:tcW w:w="1801" w:type="dxa"/>
            <w:vMerge/>
          </w:tcPr>
          <w:p w14:paraId="69E2C274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  <w:tr w:rsidR="00CC607F" w:rsidRPr="00CC607F" w14:paraId="49522978" w14:textId="77777777" w:rsidTr="00BE7CF0">
        <w:trPr>
          <w:trHeight w:val="54"/>
        </w:trPr>
        <w:tc>
          <w:tcPr>
            <w:tcW w:w="2122" w:type="dxa"/>
            <w:shd w:val="clear" w:color="auto" w:fill="auto"/>
          </w:tcPr>
          <w:p w14:paraId="3F61AB42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300</w:t>
            </w:r>
          </w:p>
        </w:tc>
        <w:tc>
          <w:tcPr>
            <w:tcW w:w="1701" w:type="dxa"/>
            <w:shd w:val="clear" w:color="auto" w:fill="auto"/>
          </w:tcPr>
          <w:p w14:paraId="20F3CD02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10.34233</w:t>
            </w:r>
          </w:p>
        </w:tc>
        <w:tc>
          <w:tcPr>
            <w:tcW w:w="1559" w:type="dxa"/>
          </w:tcPr>
          <w:p w14:paraId="440C8AE3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11.80279</w:t>
            </w:r>
          </w:p>
        </w:tc>
        <w:tc>
          <w:tcPr>
            <w:tcW w:w="1701" w:type="dxa"/>
          </w:tcPr>
          <w:p w14:paraId="3038F30B" w14:textId="77777777" w:rsidR="00931D54" w:rsidRPr="00CC607F" w:rsidRDefault="00931D54" w:rsidP="00A71037">
            <w:pPr>
              <w:widowControl w:val="0"/>
              <w:snapToGrid w:val="0"/>
              <w:spacing w:before="120" w:after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szCs w:val="24"/>
              </w:rPr>
              <w:t>14.54313</w:t>
            </w:r>
          </w:p>
        </w:tc>
        <w:tc>
          <w:tcPr>
            <w:tcW w:w="1801" w:type="dxa"/>
            <w:vMerge/>
          </w:tcPr>
          <w:p w14:paraId="13D0B8E7" w14:textId="77777777" w:rsidR="00931D54" w:rsidRPr="00CC607F" w:rsidRDefault="00931D54" w:rsidP="00A71037">
            <w:pPr>
              <w:widowControl w:val="0"/>
              <w:snapToGrid w:val="0"/>
              <w:spacing w:before="120" w:line="360" w:lineRule="auto"/>
              <w:jc w:val="both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</w:p>
        </w:tc>
      </w:tr>
    </w:tbl>
    <w:p w14:paraId="73037818" w14:textId="77777777" w:rsidR="006B41E4" w:rsidRPr="00CC607F" w:rsidRDefault="006B41E4" w:rsidP="00A71037">
      <w:pPr>
        <w:spacing w:before="120" w:line="360" w:lineRule="auto"/>
        <w:rPr>
          <w:sz w:val="24"/>
          <w:szCs w:val="24"/>
        </w:rPr>
      </w:pPr>
      <w:r w:rsidRPr="00CC607F">
        <w:rPr>
          <w:sz w:val="24"/>
          <w:szCs w:val="24"/>
        </w:rPr>
        <w:br w:type="page"/>
      </w:r>
    </w:p>
    <w:p w14:paraId="7FC8C8BA" w14:textId="77777777" w:rsidR="006D2D74" w:rsidRPr="00CC607F" w:rsidRDefault="006D2D74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sz w:val="24"/>
          <w:szCs w:val="24"/>
        </w:rPr>
      </w:pPr>
      <w:r w:rsidRPr="00CC607F">
        <w:rPr>
          <w:sz w:val="24"/>
          <w:szCs w:val="24"/>
        </w:rPr>
        <w:lastRenderedPageBreak/>
        <w:t xml:space="preserve">Based on the above analysis results, we stress the importance of ampoule design and crystal growth process. The quartz ampoule with a straight capillary was used </w:t>
      </w:r>
      <w:bookmarkStart w:id="23" w:name="_Hlk156122807"/>
      <w:r w:rsidRPr="00CC607F">
        <w:rPr>
          <w:sz w:val="24"/>
          <w:szCs w:val="24"/>
        </w:rPr>
        <w:t>to prevent the thermal supercooling effect.</w:t>
      </w:r>
      <w:bookmarkEnd w:id="23"/>
      <w:r w:rsidRPr="00CC607F">
        <w:rPr>
          <w:sz w:val="24"/>
          <w:szCs w:val="24"/>
        </w:rPr>
        <w:t xml:space="preserve"> A large temperature gradient of 30-40 °C and a slow growth rate of 0.3-0.5 mm/h were adopted to avoid </w:t>
      </w:r>
      <w:bookmarkStart w:id="24" w:name="_Hlk156122838"/>
      <w:r w:rsidRPr="00CC607F">
        <w:rPr>
          <w:sz w:val="24"/>
          <w:szCs w:val="24"/>
        </w:rPr>
        <w:t>the constitutional</w:t>
      </w:r>
      <w:bookmarkEnd w:id="24"/>
      <w:r w:rsidRPr="00CC607F">
        <w:rPr>
          <w:sz w:val="24"/>
          <w:szCs w:val="24"/>
        </w:rPr>
        <w:t xml:space="preserve"> supercooling effect.</w:t>
      </w:r>
      <w:bookmarkStart w:id="25" w:name="_Hlk121395060"/>
    </w:p>
    <w:p w14:paraId="4A43C434" w14:textId="06CBCD52" w:rsidR="006D2D74" w:rsidRPr="00CC607F" w:rsidRDefault="006E3440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sz w:val="24"/>
          <w:szCs w:val="24"/>
        </w:rPr>
      </w:pPr>
      <w:r w:rsidRPr="00CC607F">
        <w:rPr>
          <w:sz w:val="24"/>
          <w:szCs w:val="24"/>
        </w:rPr>
        <w:t>The raw materials were weighed according to the formula, and loaded into a quartz ampoule with 7 mm inner diameter in an Argon-filled glovebox. The loaded raw materials were heated to 120 °C under vacuum of 10</w:t>
      </w:r>
      <w:r w:rsidRPr="00CC607F">
        <w:rPr>
          <w:sz w:val="24"/>
          <w:szCs w:val="24"/>
          <w:vertAlign w:val="superscript"/>
        </w:rPr>
        <w:t>-4</w:t>
      </w:r>
      <w:r w:rsidRPr="00CC607F">
        <w:rPr>
          <w:sz w:val="24"/>
          <w:szCs w:val="24"/>
        </w:rPr>
        <w:t xml:space="preserve"> Pa to remove any trace moisture prior to sealing with an oxy-hydrogen torch. The crystals were grown from a randomly oriented seed formed in a quartz ampoule with a capillary at the front.</w:t>
      </w:r>
      <w:r w:rsidR="006D2D74" w:rsidRPr="00CC607F">
        <w:rPr>
          <w:sz w:val="24"/>
          <w:szCs w:val="24"/>
          <w:lang w:eastAsia="zh-CN"/>
        </w:rPr>
        <w:t xml:space="preserve"> </w:t>
      </w:r>
      <w:r w:rsidRPr="00CC607F">
        <w:rPr>
          <w:sz w:val="24"/>
          <w:szCs w:val="24"/>
        </w:rPr>
        <w:t>Moreover, to avoid the adverse reactions between the crystal and the surface of quartz ampoule, the ampoule was coated with a durable pyrolytic carbon before use.</w:t>
      </w:r>
    </w:p>
    <w:p w14:paraId="2A3300E8" w14:textId="711EEBAA" w:rsidR="006E3440" w:rsidRPr="00CC607F" w:rsidRDefault="006E3440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sz w:val="24"/>
          <w:szCs w:val="24"/>
        </w:rPr>
      </w:pPr>
      <w:r w:rsidRPr="00CC607F">
        <w:rPr>
          <w:sz w:val="24"/>
          <w:szCs w:val="24"/>
        </w:rPr>
        <w:t>The crystal growth was conducted in a home-made multi-ampoule vertical Bridgman furnace. The loaded ampoules were first heated to above the melting point of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 xml:space="preserve"> for several hours to fully mix and homogenize the melt. After optimization, the translation rate and temperature gradient are found to be 0.4 mm/h and 20</w:t>
      </w:r>
      <w:r w:rsidRPr="00CC607F">
        <w:rPr>
          <w:sz w:val="24"/>
          <w:szCs w:val="24"/>
        </w:rPr>
        <w:sym w:font="Symbol" w:char="F07E"/>
      </w:r>
      <w:r w:rsidRPr="00CC607F">
        <w:rPr>
          <w:sz w:val="24"/>
          <w:szCs w:val="24"/>
        </w:rPr>
        <w:t>25 °C/cm, respectively. After growth completion, the furnace was cooled to room temperature at 5 °C/h.</w:t>
      </w:r>
    </w:p>
    <w:p w14:paraId="6D82C0FF" w14:textId="77777777" w:rsidR="007429BD" w:rsidRPr="00CC607F" w:rsidRDefault="007429BD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b/>
          <w:bCs/>
          <w:sz w:val="24"/>
          <w:szCs w:val="24"/>
          <w:lang w:eastAsia="zh-CN"/>
        </w:rPr>
      </w:pPr>
    </w:p>
    <w:p w14:paraId="44877EB9" w14:textId="41798226" w:rsidR="00A71037" w:rsidRPr="00CC607F" w:rsidRDefault="00A71037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b/>
          <w:bCs/>
          <w:sz w:val="24"/>
          <w:szCs w:val="24"/>
          <w:lang w:eastAsia="zh-CN"/>
        </w:rPr>
      </w:pPr>
      <w:r w:rsidRPr="00CC607F">
        <w:rPr>
          <w:b/>
          <w:bCs/>
          <w:sz w:val="24"/>
          <w:szCs w:val="24"/>
          <w:lang w:eastAsia="zh-CN"/>
        </w:rPr>
        <w:t xml:space="preserve">Evaluation of crystal quality </w:t>
      </w:r>
    </w:p>
    <w:p w14:paraId="45DBE3B7" w14:textId="200257DE" w:rsidR="00A71037" w:rsidRPr="00CC607F" w:rsidRDefault="00F417FC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sz w:val="24"/>
          <w:szCs w:val="24"/>
        </w:rPr>
      </w:pPr>
      <w:r w:rsidRPr="00CC607F">
        <w:rPr>
          <w:sz w:val="24"/>
          <w:szCs w:val="24"/>
        </w:rPr>
        <w:t>The optical transmission spectra from 200 to 800 nm were recorded by the PerkinElmer-Lambda 950 ultraviolet-visible spectrophotometer.</w:t>
      </w:r>
      <w:r w:rsidR="00073C27" w:rsidRPr="00CC607F">
        <w:rPr>
          <w:sz w:val="24"/>
          <w:szCs w:val="24"/>
        </w:rPr>
        <w:t xml:space="preserve"> Refractive index and extinction coefficient spectra were obtained using a sopra GES-SE ellipsometer.</w:t>
      </w:r>
    </w:p>
    <w:p w14:paraId="71EA61C7" w14:textId="26E4B653" w:rsidR="00A71037" w:rsidRPr="00CC607F" w:rsidRDefault="00C37C3C" w:rsidP="00A04279">
      <w:pPr>
        <w:widowControl w:val="0"/>
        <w:adjustRightInd w:val="0"/>
        <w:snapToGrid w:val="0"/>
        <w:spacing w:before="120" w:afterLines="50" w:after="120" w:line="360" w:lineRule="auto"/>
        <w:jc w:val="center"/>
        <w:rPr>
          <w:sz w:val="24"/>
          <w:szCs w:val="24"/>
        </w:rPr>
      </w:pPr>
      <w:r w:rsidRPr="00CC607F">
        <w:rPr>
          <w:noProof/>
          <w:sz w:val="24"/>
          <w:szCs w:val="24"/>
        </w:rPr>
        <w:drawing>
          <wp:inline distT="0" distB="0" distL="0" distR="0" wp14:anchorId="2F335B08" wp14:editId="27AB146A">
            <wp:extent cx="1915064" cy="1483151"/>
            <wp:effectExtent l="0" t="0" r="0" b="3175"/>
            <wp:docPr id="22510144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20E4EBA0-2FF8-8E72-8919-44C981F4A4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20E4EBA0-2FF8-8E72-8919-44C981F4A4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25246" cy="1491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3A0A6" w14:textId="1A8E0676" w:rsidR="00A71037" w:rsidRPr="00CC607F" w:rsidRDefault="00A71037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sz w:val="24"/>
          <w:szCs w:val="24"/>
        </w:rPr>
      </w:pPr>
      <w:r w:rsidRPr="00CC607F">
        <w:rPr>
          <w:b/>
          <w:bCs/>
          <w:sz w:val="24"/>
          <w:szCs w:val="24"/>
        </w:rPr>
        <w:t>Figure S</w:t>
      </w:r>
      <w:r w:rsidR="009B6626" w:rsidRPr="00CC607F">
        <w:rPr>
          <w:b/>
          <w:bCs/>
          <w:sz w:val="24"/>
          <w:szCs w:val="24"/>
        </w:rPr>
        <w:t>4</w:t>
      </w:r>
      <w:r w:rsidRPr="00CC607F">
        <w:rPr>
          <w:b/>
          <w:bCs/>
          <w:sz w:val="24"/>
          <w:szCs w:val="24"/>
        </w:rPr>
        <w:t>.</w:t>
      </w:r>
      <w:r w:rsidRPr="00CC607F">
        <w:rPr>
          <w:sz w:val="24"/>
          <w:szCs w:val="24"/>
        </w:rPr>
        <w:t xml:space="preserve"> Optical transmission spectra and the theoretical values of crystal slabs.</w:t>
      </w:r>
    </w:p>
    <w:p w14:paraId="39DCEF54" w14:textId="792BE20C" w:rsidR="00A71037" w:rsidRPr="00CC607F" w:rsidRDefault="00A71037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sz w:val="24"/>
          <w:szCs w:val="24"/>
        </w:rPr>
      </w:pPr>
      <w:r w:rsidRPr="00CC607F">
        <w:rPr>
          <w:sz w:val="24"/>
          <w:szCs w:val="24"/>
        </w:rPr>
        <w:t>The theoretical transmittance (</w:t>
      </w:r>
      <w:r w:rsidRPr="00CC607F">
        <w:rPr>
          <w:i/>
          <w:iCs/>
          <w:sz w:val="24"/>
          <w:szCs w:val="24"/>
        </w:rPr>
        <w:t>T</w:t>
      </w:r>
      <w:r w:rsidRPr="00CC607F">
        <w:rPr>
          <w:sz w:val="24"/>
          <w:szCs w:val="24"/>
          <w:vertAlign w:val="subscript"/>
        </w:rPr>
        <w:t>s</w:t>
      </w:r>
      <w:r w:rsidRPr="00CC607F">
        <w:rPr>
          <w:sz w:val="24"/>
          <w:szCs w:val="24"/>
        </w:rPr>
        <w:t>) at different wavelengths was calculated by using the following equation</w:t>
      </w:r>
      <w:r w:rsidRPr="00CC607F">
        <w:rPr>
          <w:sz w:val="24"/>
          <w:szCs w:val="24"/>
        </w:rPr>
        <w:fldChar w:fldCharType="begin"/>
      </w:r>
      <w:r w:rsidR="00B4232B" w:rsidRPr="00CC607F">
        <w:rPr>
          <w:sz w:val="24"/>
          <w:szCs w:val="24"/>
        </w:rPr>
        <w:instrText xml:space="preserve"> ADDIN EN.CITE &lt;EndNote&gt;&lt;Cite&gt;&lt;Author&gt;Mao&lt;/Author&gt;&lt;Year&gt;2008&lt;/Year&gt;&lt;RecNum&gt;2225&lt;/RecNum&gt;&lt;DisplayText&gt;&lt;style face="superscript"&gt;17&lt;/style&gt;&lt;/DisplayText&gt;&lt;record&gt;&lt;rec-number&gt;2225&lt;/rec-number&gt;&lt;foreign-keys&gt;&lt;key app="EN" db-id="twzvr5fes5z9z9eed99x22zh5vaf25s22ard" timestamp="1666258408"&gt;2225&lt;/key&gt;&lt;/foreign-keys&gt;&lt;ref-type name="Journal Article"&gt;17&lt;/ref-type&gt;&lt;contributors&gt;&lt;authors&gt;&lt;author&gt;Mao, Rihua&lt;/author&gt;&lt;author&gt;Zhang, Liyuan&lt;/author&gt;&lt;author&gt;Zhu, Ren-Yuan&lt;/author&gt;&lt;/authors&gt;&lt;/contributors&gt;&lt;titles&gt;&lt;title&gt;Optic</w:instrText>
      </w:r>
      <w:r w:rsidR="00B4232B" w:rsidRPr="00CC607F">
        <w:rPr>
          <w:rFonts w:hint="eastAsia"/>
          <w:sz w:val="24"/>
          <w:szCs w:val="24"/>
        </w:rPr>
        <w:instrText>al and scintillation properties of inorganic scintillators in high energy physics&lt;/title&gt;&lt;secondary-title&gt;IEEE Transactions on Nuclear Science&lt;/secondary-title&gt;&lt;short-title&gt;&lt;style face="normal" font="default" charset="134" size="100%"&gt;</w:instrText>
      </w:r>
      <w:r w:rsidR="00B4232B" w:rsidRPr="00CC607F">
        <w:rPr>
          <w:rFonts w:hint="eastAsia"/>
          <w:sz w:val="24"/>
          <w:szCs w:val="24"/>
        </w:rPr>
        <w:instrText>高能物理中无机闪烁体的光学和闪烁特性</w:instrText>
      </w:r>
      <w:r w:rsidR="00B4232B" w:rsidRPr="00CC607F">
        <w:rPr>
          <w:rFonts w:hint="eastAsia"/>
          <w:sz w:val="24"/>
          <w:szCs w:val="24"/>
        </w:rPr>
        <w:instrText>&lt;/</w:instrText>
      </w:r>
      <w:r w:rsidR="00B4232B" w:rsidRPr="00CC607F">
        <w:rPr>
          <w:sz w:val="24"/>
          <w:szCs w:val="24"/>
        </w:rPr>
        <w:instrText>style&gt;&lt;/short-title&gt;&lt;/titles&gt;&lt;periodical&gt;&lt;full-title&gt;IEEE Transactions on Nuclear Science&lt;/full-title&gt;&lt;abbr-1&gt;IEEE Trans. Nucl. Sci.&lt;/abbr-1&gt;&lt;abbr-2&gt;IEEE Trans Nucl Sci&lt;/abbr-2&gt;&lt;/periodical&gt;&lt;pages&gt;2425-2431&lt;/pages&gt;&lt;volume&gt;55&lt;/volume&gt;&lt;number&gt;4&lt;/number&gt;&lt;section&gt;2425&lt;/section&gt;&lt;dates&gt;&lt;year&gt;2008&lt;/year&gt;&lt;/dates&gt;&lt;isbn&gt;0018-9499&lt;/isbn&gt;&lt;urls&gt;&lt;/urls&gt;&lt;electronic-resource-num&gt;10.1109/tns.2008.2000776&lt;/electronic-resource-num&gt;&lt;/record&gt;&lt;/Cite&gt;&lt;/EndNote&gt;</w:instrText>
      </w:r>
      <w:r w:rsidRPr="00CC607F">
        <w:rPr>
          <w:sz w:val="24"/>
          <w:szCs w:val="24"/>
        </w:rPr>
        <w:fldChar w:fldCharType="separate"/>
      </w:r>
      <w:r w:rsidR="00B4232B" w:rsidRPr="00CC607F">
        <w:rPr>
          <w:noProof/>
          <w:sz w:val="24"/>
          <w:szCs w:val="24"/>
          <w:vertAlign w:val="superscript"/>
        </w:rPr>
        <w:t>17</w:t>
      </w:r>
      <w:r w:rsidRPr="00CC607F">
        <w:rPr>
          <w:sz w:val="24"/>
          <w:szCs w:val="24"/>
        </w:rPr>
        <w:fldChar w:fldCharType="end"/>
      </w:r>
      <w:r w:rsidRPr="00CC607F">
        <w:rPr>
          <w:sz w:val="24"/>
          <w:szCs w:val="24"/>
        </w:rPr>
        <w:t>:</w:t>
      </w:r>
    </w:p>
    <w:p w14:paraId="6BD64F44" w14:textId="77777777" w:rsidR="00A71037" w:rsidRPr="00CC607F" w:rsidRDefault="00000000" w:rsidP="00A71037">
      <w:pPr>
        <w:widowControl w:val="0"/>
        <w:adjustRightInd w:val="0"/>
        <w:snapToGrid w:val="0"/>
        <w:spacing w:before="120" w:line="360" w:lineRule="auto"/>
        <w:jc w:val="both"/>
        <w:rPr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  <w:kern w:val="2"/>
                  <w:sz w:val="24"/>
                  <w:szCs w:val="24"/>
                  <w14:ligatures w14:val="standardContextual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  <w:i/>
                      <w:kern w:val="2"/>
                      <w:sz w:val="24"/>
                      <w:szCs w:val="24"/>
                      <w14:ligatures w14:val="standardContextual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kern w:val="2"/>
                      <w:sz w:val="24"/>
                      <w:szCs w:val="24"/>
                      <w14:ligatures w14:val="standardContextual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kern w:val="2"/>
                          <w:sz w:val="24"/>
                          <w:szCs w:val="24"/>
                          <w14:ligatures w14:val="standardContextual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crystal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kern w:val="2"/>
                          <w:sz w:val="24"/>
                          <w:szCs w:val="24"/>
                          <w14:ligatures w14:val="standardContextual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air</m:t>
                      </m:r>
                    </m:sub>
                  </m:sSub>
                </m:num>
                <m:den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crystal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bSup>
                  <m:r>
                    <w:rPr>
                      <w:rFonts w:ascii="Cambria Math" w:hAnsi="Cambria Math"/>
                      <w:sz w:val="24"/>
                      <w:szCs w:val="24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air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bSup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>#2</m:t>
              </m:r>
            </m:e>
          </m:eqArr>
        </m:oMath>
      </m:oMathPara>
    </w:p>
    <w:p w14:paraId="4E0E4307" w14:textId="3459FAFF" w:rsidR="006D2D74" w:rsidRPr="00CC607F" w:rsidRDefault="00A71037" w:rsidP="00073C2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rFonts w:eastAsia="微软雅黑"/>
          <w:sz w:val="24"/>
          <w:szCs w:val="24"/>
          <w:shd w:val="clear" w:color="auto" w:fill="FFFFFF"/>
        </w:rPr>
      </w:pPr>
      <w:r w:rsidRPr="00CC607F">
        <w:rPr>
          <w:sz w:val="24"/>
          <w:szCs w:val="24"/>
        </w:rPr>
        <w:t xml:space="preserve">where </w:t>
      </w:r>
      <w:r w:rsidRPr="00CC607F">
        <w:rPr>
          <w:i/>
          <w:iCs/>
          <w:sz w:val="24"/>
          <w:szCs w:val="24"/>
        </w:rPr>
        <w:t>n</w:t>
      </w:r>
      <w:r w:rsidRPr="00CC607F">
        <w:rPr>
          <w:sz w:val="24"/>
          <w:szCs w:val="24"/>
          <w:vertAlign w:val="subscript"/>
        </w:rPr>
        <w:t>crystal</w:t>
      </w:r>
      <w:r w:rsidRPr="00CC607F">
        <w:rPr>
          <w:sz w:val="24"/>
          <w:szCs w:val="24"/>
        </w:rPr>
        <w:t xml:space="preserve"> and </w:t>
      </w:r>
      <w:r w:rsidRPr="00CC607F">
        <w:rPr>
          <w:i/>
          <w:iCs/>
          <w:sz w:val="24"/>
          <w:szCs w:val="24"/>
        </w:rPr>
        <w:t>n</w:t>
      </w:r>
      <w:r w:rsidRPr="00CC607F">
        <w:rPr>
          <w:sz w:val="24"/>
          <w:szCs w:val="24"/>
          <w:vertAlign w:val="subscript"/>
        </w:rPr>
        <w:t>air</w:t>
      </w:r>
      <w:r w:rsidRPr="00CC607F">
        <w:rPr>
          <w:sz w:val="24"/>
          <w:szCs w:val="24"/>
        </w:rPr>
        <w:t xml:space="preserve"> are the refractive index of crystal and air as a function of temperature, respectively. The value of </w:t>
      </w:r>
      <w:r w:rsidRPr="00CC607F">
        <w:rPr>
          <w:i/>
          <w:iCs/>
          <w:sz w:val="24"/>
          <w:szCs w:val="24"/>
        </w:rPr>
        <w:t>n</w:t>
      </w:r>
      <w:r w:rsidRPr="00CC607F">
        <w:rPr>
          <w:sz w:val="24"/>
          <w:szCs w:val="24"/>
          <w:vertAlign w:val="subscript"/>
        </w:rPr>
        <w:t>air</w:t>
      </w:r>
      <w:r w:rsidRPr="00CC607F">
        <w:rPr>
          <w:sz w:val="24"/>
          <w:szCs w:val="24"/>
        </w:rPr>
        <w:t xml:space="preserve"> is 1.0027.</w:t>
      </w:r>
      <w:r w:rsidR="006D2D74" w:rsidRPr="00CC607F">
        <w:rPr>
          <w:sz w:val="24"/>
          <w:szCs w:val="24"/>
        </w:rPr>
        <w:t xml:space="preserve"> </w:t>
      </w:r>
      <w:bookmarkStart w:id="26" w:name="_Hlk157376037"/>
      <w:r w:rsidR="00073C27" w:rsidRPr="00CC607F">
        <w:rPr>
          <w:sz w:val="24"/>
          <w:szCs w:val="24"/>
        </w:rPr>
        <w:t>The refractive index at the maximum emission wavelength is 1.90 (445 nm) of Cs</w:t>
      </w:r>
      <w:r w:rsidR="00073C27" w:rsidRPr="00CC607F">
        <w:rPr>
          <w:sz w:val="24"/>
          <w:szCs w:val="24"/>
          <w:vertAlign w:val="subscript"/>
        </w:rPr>
        <w:t>3</w:t>
      </w:r>
      <w:r w:rsidR="00073C27" w:rsidRPr="00CC607F">
        <w:rPr>
          <w:sz w:val="24"/>
          <w:szCs w:val="24"/>
        </w:rPr>
        <w:t>Cu</w:t>
      </w:r>
      <w:r w:rsidR="00073C27" w:rsidRPr="00CC607F">
        <w:rPr>
          <w:sz w:val="24"/>
          <w:szCs w:val="24"/>
          <w:vertAlign w:val="subscript"/>
        </w:rPr>
        <w:t>2</w:t>
      </w:r>
      <w:r w:rsidR="00073C27" w:rsidRPr="00CC607F">
        <w:rPr>
          <w:sz w:val="24"/>
          <w:szCs w:val="24"/>
        </w:rPr>
        <w:t>I</w:t>
      </w:r>
      <w:r w:rsidR="00073C27" w:rsidRPr="00CC607F">
        <w:rPr>
          <w:sz w:val="24"/>
          <w:szCs w:val="24"/>
          <w:vertAlign w:val="subscript"/>
        </w:rPr>
        <w:t>5</w:t>
      </w:r>
      <w:r w:rsidR="00073C27" w:rsidRPr="00CC607F">
        <w:rPr>
          <w:sz w:val="24"/>
          <w:szCs w:val="24"/>
        </w:rPr>
        <w:t xml:space="preserve"> and 1.92 (505 nm) of Cs</w:t>
      </w:r>
      <w:r w:rsidR="00073C27" w:rsidRPr="00CC607F">
        <w:rPr>
          <w:sz w:val="24"/>
          <w:szCs w:val="24"/>
          <w:vertAlign w:val="subscript"/>
        </w:rPr>
        <w:t>3</w:t>
      </w:r>
      <w:r w:rsidR="00073C27" w:rsidRPr="00CC607F">
        <w:rPr>
          <w:sz w:val="24"/>
          <w:szCs w:val="24"/>
        </w:rPr>
        <w:t>Cu</w:t>
      </w:r>
      <w:r w:rsidR="00073C27" w:rsidRPr="00CC607F">
        <w:rPr>
          <w:sz w:val="24"/>
          <w:szCs w:val="24"/>
          <w:vertAlign w:val="subscript"/>
        </w:rPr>
        <w:t>2</w:t>
      </w:r>
      <w:r w:rsidR="00073C27" w:rsidRPr="00CC607F">
        <w:rPr>
          <w:sz w:val="24"/>
          <w:szCs w:val="24"/>
        </w:rPr>
        <w:t>I</w:t>
      </w:r>
      <w:r w:rsidR="00073C27" w:rsidRPr="00CC607F">
        <w:rPr>
          <w:sz w:val="24"/>
          <w:szCs w:val="24"/>
          <w:vertAlign w:val="subscript"/>
        </w:rPr>
        <w:t>5</w:t>
      </w:r>
      <w:r w:rsidR="00073C27" w:rsidRPr="00CC607F">
        <w:rPr>
          <w:sz w:val="24"/>
          <w:szCs w:val="24"/>
        </w:rPr>
        <w:t>:Tl.</w:t>
      </w:r>
      <w:r w:rsidR="00073C27" w:rsidRPr="00CC607F">
        <w:rPr>
          <w:rFonts w:eastAsia="微软雅黑"/>
          <w:sz w:val="24"/>
          <w:szCs w:val="24"/>
          <w:shd w:val="clear" w:color="auto" w:fill="FFFFFF"/>
        </w:rPr>
        <w:t xml:space="preserve"> </w:t>
      </w:r>
      <w:bookmarkEnd w:id="26"/>
    </w:p>
    <w:p w14:paraId="252743D1" w14:textId="77777777" w:rsidR="006D2D74" w:rsidRPr="00CC607F" w:rsidRDefault="006D2D74" w:rsidP="00A04279">
      <w:pPr>
        <w:pStyle w:val="SMHeading"/>
        <w:keepNext w:val="0"/>
        <w:widowControl w:val="0"/>
        <w:spacing w:before="120" w:after="0" w:line="360" w:lineRule="auto"/>
        <w:jc w:val="center"/>
        <w:outlineLvl w:val="9"/>
      </w:pPr>
      <w:r w:rsidRPr="00CC607F">
        <w:rPr>
          <w:rFonts w:eastAsia="等线 Light"/>
          <w:noProof/>
          <w:kern w:val="24"/>
        </w:rPr>
        <w:drawing>
          <wp:inline distT="0" distB="0" distL="0" distR="0" wp14:anchorId="042FDA46" wp14:editId="45B50D5E">
            <wp:extent cx="3752698" cy="2938640"/>
            <wp:effectExtent l="0" t="0" r="635" b="0"/>
            <wp:docPr id="122155217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552174" name="图片 3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56299" cy="2941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FE7C7" w14:textId="216A771E" w:rsidR="006D2D74" w:rsidRPr="00CC607F" w:rsidRDefault="006D2D74" w:rsidP="00073C2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rFonts w:eastAsia="等线 Light"/>
          <w:b w:val="0"/>
          <w:bCs w:val="0"/>
          <w:kern w:val="24"/>
        </w:rPr>
      </w:pPr>
      <w:bookmarkStart w:id="27" w:name="OLE_LINK54"/>
      <w:r w:rsidRPr="00CC607F">
        <w:t>Figure S</w:t>
      </w:r>
      <w:bookmarkEnd w:id="27"/>
      <w:r w:rsidR="009B6626" w:rsidRPr="00CC607F">
        <w:t>5</w:t>
      </w:r>
      <w:r w:rsidRPr="00CC607F">
        <w:t>.</w:t>
      </w:r>
      <w:r w:rsidRPr="00CC607F">
        <w:rPr>
          <w:b w:val="0"/>
          <w:bCs w:val="0"/>
        </w:rPr>
        <w:t xml:space="preserve"> </w:t>
      </w:r>
      <w:bookmarkStart w:id="28" w:name="OLE_LINK79"/>
      <w:r w:rsidR="009B6626" w:rsidRPr="00CC607F">
        <w:t xml:space="preserve">a, b, </w:t>
      </w:r>
      <w:bookmarkEnd w:id="28"/>
      <w:r w:rsidRPr="00CC607F">
        <w:rPr>
          <w:rFonts w:eastAsia="等线 Light"/>
          <w:b w:val="0"/>
          <w:bCs w:val="0"/>
          <w:kern w:val="24"/>
        </w:rPr>
        <w:t>Refractive indexes (a) and extinction coefficients (b) of Cs</w:t>
      </w:r>
      <w:r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Pr="00CC607F">
        <w:rPr>
          <w:rFonts w:eastAsia="等线 Light"/>
          <w:b w:val="0"/>
          <w:bCs w:val="0"/>
          <w:kern w:val="24"/>
        </w:rPr>
        <w:t>Cu</w:t>
      </w:r>
      <w:r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Pr="00CC607F">
        <w:rPr>
          <w:rFonts w:eastAsia="等线 Light"/>
          <w:b w:val="0"/>
          <w:bCs w:val="0"/>
          <w:kern w:val="24"/>
        </w:rPr>
        <w:t>I</w:t>
      </w:r>
      <w:r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Pr="00CC607F">
        <w:rPr>
          <w:rFonts w:eastAsia="等线 Light"/>
          <w:b w:val="0"/>
          <w:bCs w:val="0"/>
          <w:kern w:val="24"/>
        </w:rPr>
        <w:t xml:space="preserve"> single crystal. </w:t>
      </w:r>
      <w:r w:rsidR="009B6626" w:rsidRPr="00CC607F">
        <w:t xml:space="preserve">c, d, </w:t>
      </w:r>
      <w:r w:rsidRPr="00CC607F">
        <w:rPr>
          <w:rFonts w:eastAsia="等线 Light"/>
          <w:b w:val="0"/>
          <w:bCs w:val="0"/>
          <w:kern w:val="24"/>
        </w:rPr>
        <w:t>Refractive indexes (c) and extinction coefficients (d) of Cs</w:t>
      </w:r>
      <w:r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Pr="00CC607F">
        <w:rPr>
          <w:rFonts w:eastAsia="等线 Light"/>
          <w:b w:val="0"/>
          <w:bCs w:val="0"/>
          <w:kern w:val="24"/>
        </w:rPr>
        <w:t>Cu</w:t>
      </w:r>
      <w:r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Pr="00CC607F">
        <w:rPr>
          <w:rFonts w:eastAsia="等线 Light"/>
          <w:b w:val="0"/>
          <w:bCs w:val="0"/>
          <w:kern w:val="24"/>
        </w:rPr>
        <w:t>I</w:t>
      </w:r>
      <w:r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Pr="00CC607F">
        <w:rPr>
          <w:rFonts w:eastAsia="等线 Light"/>
          <w:b w:val="0"/>
          <w:bCs w:val="0"/>
          <w:kern w:val="24"/>
        </w:rPr>
        <w:t>:Tl single crystal.</w:t>
      </w:r>
    </w:p>
    <w:bookmarkEnd w:id="25"/>
    <w:p w14:paraId="6D1975BB" w14:textId="54B034D1" w:rsidR="00FF32E3" w:rsidRPr="00CC607F" w:rsidRDefault="00FF32E3">
      <w:pPr>
        <w:rPr>
          <w:rFonts w:eastAsia="微软雅黑"/>
          <w:sz w:val="24"/>
          <w:szCs w:val="24"/>
          <w:shd w:val="clear" w:color="auto" w:fill="FFFFFF"/>
        </w:rPr>
      </w:pPr>
      <w:r w:rsidRPr="00CC607F">
        <w:rPr>
          <w:rFonts w:eastAsia="微软雅黑"/>
          <w:sz w:val="24"/>
          <w:szCs w:val="24"/>
          <w:shd w:val="clear" w:color="auto" w:fill="FFFFFF"/>
        </w:rPr>
        <w:br w:type="page"/>
      </w:r>
    </w:p>
    <w:p w14:paraId="0C94EFE2" w14:textId="580B8B29" w:rsidR="0038461D" w:rsidRPr="00CC607F" w:rsidRDefault="00FF32E3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b/>
          <w:bCs/>
          <w:sz w:val="24"/>
          <w:szCs w:val="24"/>
        </w:rPr>
      </w:pPr>
      <w:r w:rsidRPr="00CC607F">
        <w:rPr>
          <w:b/>
          <w:bCs/>
          <w:sz w:val="24"/>
          <w:szCs w:val="24"/>
        </w:rPr>
        <w:lastRenderedPageBreak/>
        <w:t>Rietveld</w:t>
      </w:r>
      <w:r w:rsidRPr="00CC607F">
        <w:t xml:space="preserve"> </w:t>
      </w:r>
      <w:r w:rsidRPr="00CC607F">
        <w:rPr>
          <w:b/>
          <w:bCs/>
          <w:sz w:val="24"/>
          <w:szCs w:val="24"/>
        </w:rPr>
        <w:t>refinement by NPD</w:t>
      </w:r>
    </w:p>
    <w:p w14:paraId="37F784DA" w14:textId="27CE0729" w:rsidR="0038461D" w:rsidRPr="00CC607F" w:rsidRDefault="0038461D" w:rsidP="0038461D">
      <w:pPr>
        <w:pStyle w:val="SMHeading"/>
        <w:keepNext w:val="0"/>
        <w:widowControl w:val="0"/>
        <w:spacing w:before="120" w:after="0" w:line="360" w:lineRule="auto"/>
        <w:jc w:val="both"/>
        <w:outlineLvl w:val="9"/>
      </w:pPr>
      <w:bookmarkStart w:id="29" w:name="OLE_LINK7"/>
      <w:bookmarkStart w:id="30" w:name="OLE_LINK8"/>
      <w:bookmarkEnd w:id="11"/>
      <w:r w:rsidRPr="00CC607F">
        <w:t>Table S</w:t>
      </w:r>
      <w:r w:rsidR="007429BD" w:rsidRPr="00CC607F">
        <w:t>3</w:t>
      </w:r>
      <w:r w:rsidRPr="00CC607F">
        <w:t xml:space="preserve">. </w:t>
      </w:r>
      <w:bookmarkEnd w:id="29"/>
      <w:r w:rsidR="00FF32E3" w:rsidRPr="00CC607F">
        <w:rPr>
          <w:b w:val="0"/>
          <w:bCs w:val="0"/>
          <w:lang w:eastAsia="zh-CN"/>
        </w:rPr>
        <w:t>Crystallographic parameters of Cs</w:t>
      </w:r>
      <w:r w:rsidR="00FF32E3" w:rsidRPr="00CC607F">
        <w:rPr>
          <w:b w:val="0"/>
          <w:bCs w:val="0"/>
          <w:vertAlign w:val="subscript"/>
          <w:lang w:eastAsia="zh-CN"/>
        </w:rPr>
        <w:t>3</w:t>
      </w:r>
      <w:r w:rsidR="00FF32E3" w:rsidRPr="00CC607F">
        <w:rPr>
          <w:b w:val="0"/>
          <w:bCs w:val="0"/>
          <w:lang w:eastAsia="zh-CN"/>
        </w:rPr>
        <w:t>Cu</w:t>
      </w:r>
      <w:r w:rsidR="00FF32E3" w:rsidRPr="00CC607F">
        <w:rPr>
          <w:b w:val="0"/>
          <w:bCs w:val="0"/>
          <w:vertAlign w:val="subscript"/>
          <w:lang w:eastAsia="zh-CN"/>
        </w:rPr>
        <w:t>2</w:t>
      </w:r>
      <w:r w:rsidR="00FF32E3" w:rsidRPr="00CC607F">
        <w:rPr>
          <w:b w:val="0"/>
          <w:bCs w:val="0"/>
          <w:lang w:eastAsia="zh-CN"/>
        </w:rPr>
        <w:t>I</w:t>
      </w:r>
      <w:r w:rsidR="00FF32E3" w:rsidRPr="00CC607F">
        <w:rPr>
          <w:b w:val="0"/>
          <w:bCs w:val="0"/>
          <w:vertAlign w:val="subscript"/>
          <w:lang w:eastAsia="zh-CN"/>
        </w:rPr>
        <w:t>5</w:t>
      </w:r>
      <w:r w:rsidR="00FF32E3" w:rsidRPr="00CC607F">
        <w:rPr>
          <w:b w:val="0"/>
          <w:bCs w:val="0"/>
          <w:lang w:eastAsia="zh-CN"/>
        </w:rPr>
        <w:t>:Tl obtained by NPD data at room temperature.</w:t>
      </w:r>
    </w:p>
    <w:tbl>
      <w:tblPr>
        <w:tblW w:w="921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5812"/>
      </w:tblGrid>
      <w:tr w:rsidR="00CC607F" w:rsidRPr="00CC607F" w14:paraId="65B6A2A8" w14:textId="77777777" w:rsidTr="00545456">
        <w:trPr>
          <w:trHeight w:val="448"/>
          <w:jc w:val="center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bookmarkEnd w:id="30"/>
          <w:p w14:paraId="2DB07B49" w14:textId="77777777" w:rsidR="0038461D" w:rsidRPr="00CC607F" w:rsidRDefault="0038461D" w:rsidP="00FF32E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C607F">
              <w:rPr>
                <w:sz w:val="24"/>
                <w:szCs w:val="24"/>
              </w:rPr>
              <w:t>Sample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6765C0F" w14:textId="77777777" w:rsidR="0038461D" w:rsidRPr="00CC607F" w:rsidRDefault="0038461D" w:rsidP="00FF32E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C607F">
              <w:rPr>
                <w:sz w:val="24"/>
                <w:szCs w:val="24"/>
              </w:rPr>
              <w:t>Cs</w:t>
            </w:r>
            <w:r w:rsidRPr="00CC607F">
              <w:rPr>
                <w:sz w:val="24"/>
                <w:szCs w:val="24"/>
                <w:vertAlign w:val="subscript"/>
              </w:rPr>
              <w:t>3</w:t>
            </w:r>
            <w:r w:rsidRPr="00CC607F">
              <w:rPr>
                <w:sz w:val="24"/>
                <w:szCs w:val="24"/>
              </w:rPr>
              <w:t>Cu</w:t>
            </w:r>
            <w:r w:rsidRPr="00CC607F">
              <w:rPr>
                <w:sz w:val="24"/>
                <w:szCs w:val="24"/>
                <w:vertAlign w:val="subscript"/>
              </w:rPr>
              <w:t>2</w:t>
            </w:r>
            <w:r w:rsidRPr="00CC607F">
              <w:rPr>
                <w:sz w:val="24"/>
                <w:szCs w:val="24"/>
              </w:rPr>
              <w:t>I</w:t>
            </w:r>
            <w:r w:rsidRPr="00CC607F">
              <w:rPr>
                <w:sz w:val="24"/>
                <w:szCs w:val="24"/>
                <w:vertAlign w:val="subscript"/>
              </w:rPr>
              <w:t>5</w:t>
            </w:r>
            <w:r w:rsidRPr="00CC607F">
              <w:rPr>
                <w:sz w:val="24"/>
                <w:szCs w:val="24"/>
                <w:lang w:eastAsia="zh-CN"/>
              </w:rPr>
              <w:t>:Tl</w:t>
            </w:r>
          </w:p>
        </w:tc>
      </w:tr>
      <w:tr w:rsidR="00CC607F" w:rsidRPr="00CC607F" w14:paraId="162A692C" w14:textId="77777777" w:rsidTr="00545456">
        <w:trPr>
          <w:trHeight w:val="411"/>
          <w:jc w:val="center"/>
        </w:trPr>
        <w:tc>
          <w:tcPr>
            <w:tcW w:w="3402" w:type="dxa"/>
            <w:vAlign w:val="center"/>
            <w:hideMark/>
          </w:tcPr>
          <w:p w14:paraId="7E81AEC1" w14:textId="77777777" w:rsidR="0038461D" w:rsidRPr="00CC607F" w:rsidRDefault="0038461D" w:rsidP="00FF32E3">
            <w:pPr>
              <w:spacing w:line="360" w:lineRule="auto"/>
              <w:jc w:val="center"/>
              <w:rPr>
                <w:sz w:val="24"/>
                <w:szCs w:val="24"/>
                <w:lang w:val="pl-PL"/>
              </w:rPr>
            </w:pPr>
            <w:r w:rsidRPr="00CC607F">
              <w:rPr>
                <w:kern w:val="22"/>
                <w:sz w:val="24"/>
                <w:szCs w:val="24"/>
                <w:lang w:eastAsia="zh-CN"/>
              </w:rPr>
              <w:t>Temperature</w:t>
            </w:r>
          </w:p>
        </w:tc>
        <w:tc>
          <w:tcPr>
            <w:tcW w:w="5812" w:type="dxa"/>
            <w:vAlign w:val="center"/>
          </w:tcPr>
          <w:p w14:paraId="501A25D6" w14:textId="465D28FB" w:rsidR="0038461D" w:rsidRPr="00CC607F" w:rsidRDefault="00AB06C1" w:rsidP="00FF32E3">
            <w:pPr>
              <w:spacing w:line="360" w:lineRule="auto"/>
              <w:jc w:val="center"/>
              <w:rPr>
                <w:rFonts w:eastAsia="微软雅黑"/>
                <w:sz w:val="24"/>
                <w:szCs w:val="24"/>
              </w:rPr>
            </w:pPr>
            <w:r w:rsidRPr="00CC607F">
              <w:rPr>
                <w:kern w:val="22"/>
                <w:sz w:val="24"/>
                <w:szCs w:val="24"/>
                <w:lang w:eastAsia="zh-CN"/>
              </w:rPr>
              <w:t>298 K</w:t>
            </w:r>
          </w:p>
        </w:tc>
      </w:tr>
      <w:tr w:rsidR="00CC607F" w:rsidRPr="00CC607F" w14:paraId="5F828D05" w14:textId="77777777" w:rsidTr="00545456">
        <w:trPr>
          <w:trHeight w:val="411"/>
          <w:jc w:val="center"/>
        </w:trPr>
        <w:tc>
          <w:tcPr>
            <w:tcW w:w="3402" w:type="dxa"/>
            <w:vAlign w:val="center"/>
          </w:tcPr>
          <w:p w14:paraId="72DA0D34" w14:textId="77777777" w:rsidR="0038461D" w:rsidRPr="00CC607F" w:rsidRDefault="0038461D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kern w:val="22"/>
                <w:sz w:val="24"/>
                <w:szCs w:val="24"/>
                <w:lang w:eastAsia="zh-CN"/>
              </w:rPr>
              <w:t>Crystal system</w:t>
            </w:r>
          </w:p>
        </w:tc>
        <w:tc>
          <w:tcPr>
            <w:tcW w:w="5812" w:type="dxa"/>
            <w:vAlign w:val="center"/>
          </w:tcPr>
          <w:p w14:paraId="3239691F" w14:textId="77777777" w:rsidR="0038461D" w:rsidRPr="00CC607F" w:rsidRDefault="0038461D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kern w:val="22"/>
                <w:sz w:val="24"/>
                <w:szCs w:val="24"/>
                <w:lang w:eastAsia="zh-CN"/>
              </w:rPr>
              <w:t>Orthorhombic</w:t>
            </w:r>
          </w:p>
        </w:tc>
      </w:tr>
      <w:tr w:rsidR="00CC607F" w:rsidRPr="00CC607F" w14:paraId="458C41A8" w14:textId="77777777" w:rsidTr="00545456">
        <w:trPr>
          <w:trHeight w:val="411"/>
          <w:jc w:val="center"/>
        </w:trPr>
        <w:tc>
          <w:tcPr>
            <w:tcW w:w="3402" w:type="dxa"/>
            <w:vAlign w:val="center"/>
          </w:tcPr>
          <w:p w14:paraId="2E68F2F3" w14:textId="77777777" w:rsidR="0038461D" w:rsidRPr="00CC607F" w:rsidRDefault="0038461D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kern w:val="22"/>
                <w:sz w:val="24"/>
                <w:szCs w:val="24"/>
                <w:lang w:eastAsia="zh-CN"/>
              </w:rPr>
              <w:t>Space group</w:t>
            </w:r>
          </w:p>
        </w:tc>
        <w:tc>
          <w:tcPr>
            <w:tcW w:w="5812" w:type="dxa"/>
            <w:vAlign w:val="center"/>
          </w:tcPr>
          <w:p w14:paraId="0B3D30F8" w14:textId="0EFC365D" w:rsidR="0038461D" w:rsidRPr="00CC607F" w:rsidRDefault="00FF32E3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rFonts w:eastAsia="宋体"/>
                <w:i/>
                <w:iCs/>
                <w:sz w:val="24"/>
                <w:szCs w:val="24"/>
              </w:rPr>
              <w:t xml:space="preserve">Pnma </w:t>
            </w: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(No. 62)</w:t>
            </w:r>
          </w:p>
        </w:tc>
      </w:tr>
      <w:tr w:rsidR="00CC607F" w:rsidRPr="00CC607F" w14:paraId="10CA0365" w14:textId="77777777" w:rsidTr="00545456">
        <w:trPr>
          <w:trHeight w:val="411"/>
          <w:jc w:val="center"/>
        </w:trPr>
        <w:tc>
          <w:tcPr>
            <w:tcW w:w="3402" w:type="dxa"/>
            <w:vAlign w:val="center"/>
          </w:tcPr>
          <w:p w14:paraId="686F9D38" w14:textId="77777777" w:rsidR="0038461D" w:rsidRPr="00CC607F" w:rsidRDefault="0038461D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kern w:val="22"/>
                <w:sz w:val="24"/>
                <w:szCs w:val="24"/>
                <w:lang w:eastAsia="zh-CN"/>
              </w:rPr>
              <w:t>Unit cell parameters</w:t>
            </w:r>
          </w:p>
        </w:tc>
        <w:tc>
          <w:tcPr>
            <w:tcW w:w="5812" w:type="dxa"/>
            <w:vAlign w:val="center"/>
          </w:tcPr>
          <w:p w14:paraId="1CEF6F0C" w14:textId="041E754F" w:rsidR="0038461D" w:rsidRPr="00CC607F" w:rsidRDefault="0038461D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i/>
                <w:iCs/>
                <w:kern w:val="22"/>
                <w:sz w:val="24"/>
                <w:szCs w:val="24"/>
                <w:lang w:eastAsia="zh-CN"/>
              </w:rPr>
              <w:t>a</w:t>
            </w:r>
            <w:r w:rsidRPr="00CC607F">
              <w:rPr>
                <w:kern w:val="22"/>
                <w:sz w:val="24"/>
                <w:szCs w:val="24"/>
                <w:lang w:eastAsia="zh-CN"/>
              </w:rPr>
              <w:t>=</w:t>
            </w:r>
            <w:r w:rsidR="00FF32E3"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 xml:space="preserve"> 10.1693(3)</w:t>
            </w:r>
            <w:r w:rsidRPr="00CC607F">
              <w:rPr>
                <w:kern w:val="22"/>
                <w:sz w:val="24"/>
                <w:szCs w:val="24"/>
                <w:lang w:eastAsia="zh-CN"/>
              </w:rPr>
              <w:t xml:space="preserve"> Å, α=90°</w:t>
            </w:r>
          </w:p>
          <w:p w14:paraId="2883E2F2" w14:textId="0B1EFC61" w:rsidR="0038461D" w:rsidRPr="00CC607F" w:rsidRDefault="0038461D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i/>
                <w:iCs/>
                <w:kern w:val="22"/>
                <w:sz w:val="24"/>
                <w:szCs w:val="24"/>
                <w:lang w:eastAsia="zh-CN"/>
              </w:rPr>
              <w:t>b</w:t>
            </w:r>
            <w:r w:rsidRPr="00CC607F">
              <w:rPr>
                <w:kern w:val="22"/>
                <w:sz w:val="24"/>
                <w:szCs w:val="24"/>
                <w:lang w:eastAsia="zh-CN"/>
              </w:rPr>
              <w:t>=</w:t>
            </w:r>
            <w:r w:rsidR="00FF32E3"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 xml:space="preserve"> 11.6495(3)</w:t>
            </w:r>
            <w:r w:rsidRPr="00CC607F">
              <w:rPr>
                <w:kern w:val="22"/>
                <w:sz w:val="24"/>
                <w:szCs w:val="24"/>
                <w:lang w:eastAsia="zh-CN"/>
              </w:rPr>
              <w:t xml:space="preserve"> Å, β=90°</w:t>
            </w:r>
          </w:p>
          <w:p w14:paraId="66A6319B" w14:textId="1044D9E2" w:rsidR="0038461D" w:rsidRPr="00CC607F" w:rsidRDefault="0038461D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i/>
                <w:iCs/>
                <w:kern w:val="22"/>
                <w:sz w:val="24"/>
                <w:szCs w:val="24"/>
                <w:lang w:eastAsia="zh-CN"/>
              </w:rPr>
              <w:t>c</w:t>
            </w:r>
            <w:r w:rsidRPr="00CC607F">
              <w:rPr>
                <w:kern w:val="22"/>
                <w:sz w:val="24"/>
                <w:szCs w:val="24"/>
                <w:lang w:eastAsia="zh-CN"/>
              </w:rPr>
              <w:t>=</w:t>
            </w:r>
            <w:r w:rsidR="00FF32E3" w:rsidRPr="00CC607F">
              <w:rPr>
                <w:kern w:val="22"/>
                <w:sz w:val="24"/>
                <w:szCs w:val="24"/>
                <w:lang w:eastAsia="zh-CN"/>
              </w:rPr>
              <w:t xml:space="preserve"> </w:t>
            </w:r>
            <w:r w:rsidR="00FF32E3"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14.3572(5)</w:t>
            </w:r>
            <w:r w:rsidRPr="00CC607F">
              <w:rPr>
                <w:kern w:val="22"/>
                <w:sz w:val="24"/>
                <w:szCs w:val="24"/>
                <w:lang w:eastAsia="zh-CN"/>
              </w:rPr>
              <w:t xml:space="preserve"> Å, γ=90°</w:t>
            </w:r>
          </w:p>
        </w:tc>
      </w:tr>
      <w:tr w:rsidR="00CC607F" w:rsidRPr="00CC607F" w14:paraId="1F917E02" w14:textId="77777777" w:rsidTr="00545456">
        <w:trPr>
          <w:trHeight w:val="411"/>
          <w:jc w:val="center"/>
        </w:trPr>
        <w:tc>
          <w:tcPr>
            <w:tcW w:w="3402" w:type="dxa"/>
            <w:vAlign w:val="center"/>
          </w:tcPr>
          <w:p w14:paraId="30F0E560" w14:textId="423B5922" w:rsidR="0038461D" w:rsidRPr="00CC607F" w:rsidRDefault="00FF32E3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rFonts w:eastAsia="宋体"/>
                <w:i/>
                <w:iCs/>
                <w:sz w:val="24"/>
                <w:szCs w:val="24"/>
              </w:rPr>
              <w:t>R</w:t>
            </w:r>
            <w:r w:rsidRPr="00CC607F">
              <w:rPr>
                <w:rFonts w:eastAsia="宋体"/>
                <w:w w:val="105"/>
                <w:position w:val="2"/>
                <w:sz w:val="24"/>
                <w:szCs w:val="24"/>
                <w:vertAlign w:val="subscript"/>
              </w:rPr>
              <w:t>wp</w:t>
            </w:r>
          </w:p>
        </w:tc>
        <w:tc>
          <w:tcPr>
            <w:tcW w:w="5812" w:type="dxa"/>
            <w:vAlign w:val="center"/>
          </w:tcPr>
          <w:p w14:paraId="249C69BF" w14:textId="7923BC0E" w:rsidR="0038461D" w:rsidRPr="00CC607F" w:rsidRDefault="00FF32E3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11.5%</w:t>
            </w:r>
          </w:p>
        </w:tc>
      </w:tr>
      <w:tr w:rsidR="00CC607F" w:rsidRPr="00CC607F" w14:paraId="34F79292" w14:textId="77777777" w:rsidTr="00545456">
        <w:trPr>
          <w:trHeight w:val="411"/>
          <w:jc w:val="center"/>
        </w:trPr>
        <w:tc>
          <w:tcPr>
            <w:tcW w:w="3402" w:type="dxa"/>
            <w:vAlign w:val="center"/>
          </w:tcPr>
          <w:p w14:paraId="3361993B" w14:textId="7081644F" w:rsidR="0038461D" w:rsidRPr="00CC607F" w:rsidRDefault="00FF32E3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rFonts w:eastAsia="宋体"/>
                <w:i/>
                <w:iCs/>
                <w:sz w:val="24"/>
                <w:szCs w:val="24"/>
              </w:rPr>
              <w:t>R</w:t>
            </w:r>
            <w:r w:rsidRPr="00CC607F">
              <w:rPr>
                <w:rFonts w:eastAsia="宋体"/>
                <w:w w:val="105"/>
                <w:position w:val="2"/>
                <w:sz w:val="24"/>
                <w:szCs w:val="24"/>
                <w:vertAlign w:val="subscript"/>
              </w:rPr>
              <w:t>p</w:t>
            </w:r>
          </w:p>
        </w:tc>
        <w:tc>
          <w:tcPr>
            <w:tcW w:w="5812" w:type="dxa"/>
            <w:vAlign w:val="center"/>
          </w:tcPr>
          <w:p w14:paraId="424039D6" w14:textId="7ED37FA6" w:rsidR="0038461D" w:rsidRPr="00CC607F" w:rsidRDefault="00FF32E3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8.69%</w:t>
            </w:r>
            <w:r w:rsidR="0038461D" w:rsidRPr="00CC607F">
              <w:rPr>
                <w:kern w:val="22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073C27" w:rsidRPr="00CC607F" w14:paraId="42883098" w14:textId="77777777" w:rsidTr="00545456">
        <w:trPr>
          <w:trHeight w:val="411"/>
          <w:jc w:val="center"/>
        </w:trPr>
        <w:tc>
          <w:tcPr>
            <w:tcW w:w="3402" w:type="dxa"/>
            <w:vAlign w:val="center"/>
          </w:tcPr>
          <w:p w14:paraId="18BEBDFD" w14:textId="246734C2" w:rsidR="0038461D" w:rsidRPr="00CC607F" w:rsidRDefault="00FF32E3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rFonts w:eastAsia="宋体"/>
                <w:i/>
                <w:iCs/>
                <w:sz w:val="24"/>
                <w:szCs w:val="24"/>
              </w:rPr>
              <w:t>χ</w:t>
            </w:r>
            <w:r w:rsidRPr="00CC607F">
              <w:rPr>
                <w:rFonts w:eastAsia="宋体"/>
                <w:i/>
                <w:iCs/>
                <w:w w:val="105"/>
                <w:position w:val="2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812" w:type="dxa"/>
            <w:vAlign w:val="center"/>
          </w:tcPr>
          <w:p w14:paraId="688B494E" w14:textId="515DD3F8" w:rsidR="0038461D" w:rsidRPr="00CC607F" w:rsidRDefault="00FF32E3" w:rsidP="00FF32E3">
            <w:pPr>
              <w:spacing w:line="360" w:lineRule="auto"/>
              <w:jc w:val="center"/>
              <w:rPr>
                <w:kern w:val="22"/>
                <w:sz w:val="24"/>
                <w:szCs w:val="24"/>
                <w:lang w:eastAsia="zh-CN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1.30</w:t>
            </w:r>
          </w:p>
        </w:tc>
      </w:tr>
    </w:tbl>
    <w:p w14:paraId="3ABB0F0B" w14:textId="77777777" w:rsidR="00073C27" w:rsidRPr="00CC607F" w:rsidRDefault="00073C27" w:rsidP="00FF32E3">
      <w:pPr>
        <w:pStyle w:val="SMHeading"/>
        <w:keepNext w:val="0"/>
        <w:widowControl w:val="0"/>
        <w:spacing w:before="120" w:after="0" w:line="360" w:lineRule="auto"/>
        <w:jc w:val="both"/>
        <w:outlineLvl w:val="9"/>
      </w:pPr>
    </w:p>
    <w:p w14:paraId="73598BFF" w14:textId="757D2844" w:rsidR="00A5255D" w:rsidRPr="00CC607F" w:rsidRDefault="00FF32E3" w:rsidP="00FF32E3">
      <w:pPr>
        <w:pStyle w:val="SMHeading"/>
        <w:keepNext w:val="0"/>
        <w:widowControl w:val="0"/>
        <w:spacing w:before="120" w:after="0" w:line="360" w:lineRule="auto"/>
        <w:jc w:val="both"/>
        <w:outlineLvl w:val="9"/>
      </w:pPr>
      <w:r w:rsidRPr="00CC607F">
        <w:t>Table S</w:t>
      </w:r>
      <w:r w:rsidR="007429BD" w:rsidRPr="00CC607F">
        <w:t>4</w:t>
      </w:r>
      <w:r w:rsidRPr="00CC607F">
        <w:t xml:space="preserve">. </w:t>
      </w:r>
      <w:r w:rsidR="00990ABD" w:rsidRPr="00CC607F">
        <w:rPr>
          <w:b w:val="0"/>
          <w:bCs w:val="0"/>
          <w:lang w:eastAsia="zh-CN"/>
        </w:rPr>
        <w:t>Atomic positions of Cs</w:t>
      </w:r>
      <w:r w:rsidR="00990ABD" w:rsidRPr="00CC607F">
        <w:rPr>
          <w:b w:val="0"/>
          <w:bCs w:val="0"/>
          <w:vertAlign w:val="subscript"/>
          <w:lang w:eastAsia="zh-CN"/>
        </w:rPr>
        <w:t>3</w:t>
      </w:r>
      <w:r w:rsidR="00990ABD" w:rsidRPr="00CC607F">
        <w:rPr>
          <w:b w:val="0"/>
          <w:bCs w:val="0"/>
          <w:lang w:eastAsia="zh-CN"/>
        </w:rPr>
        <w:t>Cu</w:t>
      </w:r>
      <w:r w:rsidR="00990ABD" w:rsidRPr="00CC607F">
        <w:rPr>
          <w:b w:val="0"/>
          <w:bCs w:val="0"/>
          <w:vertAlign w:val="subscript"/>
          <w:lang w:eastAsia="zh-CN"/>
        </w:rPr>
        <w:t>2</w:t>
      </w:r>
      <w:r w:rsidR="00990ABD" w:rsidRPr="00CC607F">
        <w:rPr>
          <w:b w:val="0"/>
          <w:bCs w:val="0"/>
          <w:lang w:eastAsia="zh-CN"/>
        </w:rPr>
        <w:t>I</w:t>
      </w:r>
      <w:r w:rsidR="00990ABD" w:rsidRPr="00CC607F">
        <w:rPr>
          <w:b w:val="0"/>
          <w:bCs w:val="0"/>
          <w:vertAlign w:val="subscript"/>
          <w:lang w:eastAsia="zh-CN"/>
        </w:rPr>
        <w:t>5</w:t>
      </w:r>
      <w:r w:rsidR="00990ABD" w:rsidRPr="00CC607F">
        <w:rPr>
          <w:b w:val="0"/>
          <w:bCs w:val="0"/>
          <w:lang w:eastAsia="zh-CN"/>
        </w:rPr>
        <w:t>:Tl from NRD Rietveld refinement</w:t>
      </w:r>
      <w:r w:rsidRPr="00CC607F">
        <w:rPr>
          <w:b w:val="0"/>
          <w:bCs w:val="0"/>
          <w:lang w:eastAsia="zh-CN"/>
        </w:rPr>
        <w:t>.</w:t>
      </w:r>
    </w:p>
    <w:tbl>
      <w:tblPr>
        <w:tblStyle w:val="af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548"/>
        <w:gridCol w:w="1548"/>
        <w:gridCol w:w="1548"/>
      </w:tblGrid>
      <w:tr w:rsidR="00CC607F" w:rsidRPr="00CC607F" w14:paraId="15CFB69D" w14:textId="77777777" w:rsidTr="00FF32E3">
        <w:trPr>
          <w:trHeight w:val="478"/>
          <w:jc w:val="center"/>
        </w:trPr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4332AF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Atoms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FC3F71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Sites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1A79AF" w14:textId="77777777" w:rsidR="00FF32E3" w:rsidRPr="00CC607F" w:rsidRDefault="00FF32E3" w:rsidP="00FF32E3">
            <w:pPr>
              <w:spacing w:line="360" w:lineRule="auto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i/>
                <w:iCs/>
                <w:sz w:val="24"/>
                <w:szCs w:val="24"/>
              </w:rPr>
              <w:t>x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BB3226" w14:textId="77777777" w:rsidR="00FF32E3" w:rsidRPr="00CC607F" w:rsidRDefault="00FF32E3" w:rsidP="00FF32E3">
            <w:pPr>
              <w:spacing w:line="360" w:lineRule="auto"/>
              <w:jc w:val="center"/>
              <w:rPr>
                <w:rFonts w:eastAsia="宋体"/>
                <w:i/>
                <w:iCs/>
                <w:sz w:val="24"/>
                <w:szCs w:val="24"/>
              </w:rPr>
            </w:pPr>
            <w:r w:rsidRPr="00CC607F">
              <w:rPr>
                <w:rFonts w:eastAsia="宋体"/>
                <w:i/>
                <w:iCs/>
                <w:sz w:val="24"/>
                <w:szCs w:val="24"/>
              </w:rPr>
              <w:t>y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7FB425" w14:textId="77777777" w:rsidR="00FF32E3" w:rsidRPr="00CC607F" w:rsidRDefault="00FF32E3" w:rsidP="00FF32E3">
            <w:pPr>
              <w:spacing w:line="360" w:lineRule="auto"/>
              <w:jc w:val="center"/>
              <w:rPr>
                <w:rFonts w:eastAsia="宋体"/>
                <w:i/>
                <w:iCs/>
                <w:sz w:val="24"/>
                <w:szCs w:val="24"/>
              </w:rPr>
            </w:pPr>
            <w:r w:rsidRPr="00CC607F">
              <w:rPr>
                <w:rFonts w:eastAsia="宋体"/>
                <w:i/>
                <w:iCs/>
                <w:sz w:val="24"/>
                <w:szCs w:val="24"/>
              </w:rPr>
              <w:t>z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2ECF33" w14:textId="77777777" w:rsidR="00FF32E3" w:rsidRPr="00CC607F" w:rsidRDefault="00FF32E3" w:rsidP="00FF32E3">
            <w:pPr>
              <w:spacing w:line="360" w:lineRule="auto"/>
              <w:jc w:val="center"/>
              <w:rPr>
                <w:rFonts w:eastAsia="宋体"/>
                <w:w w:val="105"/>
                <w:position w:val="2"/>
                <w:sz w:val="24"/>
                <w:szCs w:val="24"/>
                <w:lang w:eastAsia="zh-CN"/>
              </w:rPr>
            </w:pPr>
            <w:r w:rsidRPr="00CC607F">
              <w:rPr>
                <w:rFonts w:eastAsia="宋体"/>
                <w:i/>
                <w:iCs/>
                <w:sz w:val="24"/>
                <w:szCs w:val="24"/>
              </w:rPr>
              <w:t>occ</w:t>
            </w:r>
          </w:p>
        </w:tc>
      </w:tr>
      <w:tr w:rsidR="00CC607F" w:rsidRPr="00CC607F" w14:paraId="7EFF04BB" w14:textId="77777777" w:rsidTr="00FF32E3">
        <w:trPr>
          <w:trHeight w:hRule="exact" w:val="399"/>
          <w:jc w:val="center"/>
        </w:trPr>
        <w:tc>
          <w:tcPr>
            <w:tcW w:w="15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9D6BC4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Cs1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3C2A07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sz w:val="24"/>
                <w:szCs w:val="24"/>
              </w:rPr>
              <w:t>4</w:t>
            </w:r>
            <w:r w:rsidRPr="00CC607F">
              <w:rPr>
                <w:rFonts w:eastAsia="宋体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2510A2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0.59156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FBD244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0.25000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BE7C7A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0.55287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BA453D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1.00</w:t>
            </w:r>
          </w:p>
        </w:tc>
      </w:tr>
      <w:tr w:rsidR="00CC607F" w:rsidRPr="00CC607F" w14:paraId="178020DA" w14:textId="77777777" w:rsidTr="00FF32E3">
        <w:trPr>
          <w:trHeight w:hRule="exact" w:val="399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57664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Cs2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BA8EF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sz w:val="24"/>
                <w:szCs w:val="24"/>
              </w:rPr>
              <w:t>8</w:t>
            </w:r>
            <w:r w:rsidRPr="00CC607F">
              <w:rPr>
                <w:rFonts w:eastAsia="宋体"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C7AB1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0.05377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BB60A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0.98806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35A07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0.67951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18174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0.98(1)</w:t>
            </w:r>
          </w:p>
        </w:tc>
      </w:tr>
      <w:tr w:rsidR="00CC607F" w:rsidRPr="00CC607F" w14:paraId="49159BEC" w14:textId="77777777" w:rsidTr="00FF32E3">
        <w:trPr>
          <w:trHeight w:hRule="exact" w:val="399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8F947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Tl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FE778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sz w:val="24"/>
                <w:szCs w:val="24"/>
              </w:rPr>
              <w:t>8</w:t>
            </w:r>
            <w:r w:rsidRPr="00CC607F">
              <w:rPr>
                <w:rFonts w:eastAsia="宋体"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FB5CC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0.05377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E065C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0.98806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6DA8E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0.67951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B38FB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0.02(1)</w:t>
            </w:r>
          </w:p>
        </w:tc>
      </w:tr>
      <w:tr w:rsidR="00CC607F" w:rsidRPr="00CC607F" w14:paraId="0320BF3C" w14:textId="77777777" w:rsidTr="00FF32E3">
        <w:trPr>
          <w:trHeight w:hRule="exact" w:val="399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B830D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Cu1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F6D28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sz w:val="24"/>
                <w:szCs w:val="24"/>
              </w:rPr>
              <w:t>4</w:t>
            </w:r>
            <w:r w:rsidRPr="00CC607F">
              <w:rPr>
                <w:rFonts w:eastAsia="宋体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B4C6E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0.24017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FFAF1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0.25000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AC771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0.37443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02165C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1.00</w:t>
            </w:r>
          </w:p>
        </w:tc>
      </w:tr>
      <w:tr w:rsidR="00CC607F" w:rsidRPr="00CC607F" w14:paraId="40564C94" w14:textId="77777777" w:rsidTr="00FF32E3">
        <w:trPr>
          <w:trHeight w:hRule="exact" w:val="399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5255C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Cu2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6F59E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sz w:val="24"/>
                <w:szCs w:val="24"/>
              </w:rPr>
              <w:t>4</w:t>
            </w:r>
            <w:r w:rsidRPr="00CC607F">
              <w:rPr>
                <w:rFonts w:eastAsia="宋体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98BEA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0.21845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9377F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0.25000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2D269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0.55227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EE6BA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1.00</w:t>
            </w:r>
          </w:p>
        </w:tc>
      </w:tr>
      <w:tr w:rsidR="00CC607F" w:rsidRPr="00CC607F" w14:paraId="01C70BDE" w14:textId="77777777" w:rsidTr="00FF32E3">
        <w:trPr>
          <w:trHeight w:hRule="exact" w:val="399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4AFE5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I1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CADC6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kern w:val="20"/>
                <w:sz w:val="24"/>
                <w:szCs w:val="24"/>
              </w:rPr>
              <w:t>8</w:t>
            </w:r>
            <w:r w:rsidRPr="00CC607F">
              <w:rPr>
                <w:rFonts w:eastAsia="宋体"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346A5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0.69170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9E6E2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0.55827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B35C1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0.55047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A1C29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1.00</w:t>
            </w:r>
          </w:p>
        </w:tc>
      </w:tr>
      <w:tr w:rsidR="00CC607F" w:rsidRPr="00CC607F" w14:paraId="1BFE89EC" w14:textId="77777777" w:rsidTr="00FF32E3">
        <w:trPr>
          <w:trHeight w:hRule="exact" w:val="399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1EF540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I2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38707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kern w:val="20"/>
                <w:sz w:val="24"/>
                <w:szCs w:val="24"/>
              </w:rPr>
            </w:pPr>
            <w:r w:rsidRPr="00CC607F">
              <w:rPr>
                <w:rFonts w:eastAsia="宋体"/>
                <w:sz w:val="24"/>
                <w:szCs w:val="24"/>
              </w:rPr>
              <w:t>4</w:t>
            </w:r>
            <w:r w:rsidRPr="00CC607F">
              <w:rPr>
                <w:rFonts w:eastAsia="宋体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002EB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0.15729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CB002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0.25000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9373C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0.20011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8D209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1.00</w:t>
            </w:r>
          </w:p>
        </w:tc>
      </w:tr>
      <w:tr w:rsidR="00CC607F" w:rsidRPr="00CC607F" w14:paraId="5BE4968D" w14:textId="77777777" w:rsidTr="00FF32E3">
        <w:trPr>
          <w:trHeight w:hRule="exact" w:val="399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DF6BB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I3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F2F29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kern w:val="20"/>
                <w:sz w:val="24"/>
                <w:szCs w:val="24"/>
              </w:rPr>
            </w:pPr>
            <w:r w:rsidRPr="00CC607F">
              <w:rPr>
                <w:rFonts w:eastAsia="宋体"/>
                <w:sz w:val="24"/>
                <w:szCs w:val="24"/>
              </w:rPr>
              <w:t>4</w:t>
            </w:r>
            <w:r w:rsidRPr="00CC607F">
              <w:rPr>
                <w:rFonts w:eastAsia="宋体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11FD2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0.97013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E92A8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0.25000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D08EE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0.50940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C5A65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1.00</w:t>
            </w:r>
          </w:p>
        </w:tc>
      </w:tr>
      <w:tr w:rsidR="00073C27" w:rsidRPr="00CC607F" w14:paraId="349726B0" w14:textId="77777777" w:rsidTr="00FF32E3">
        <w:trPr>
          <w:trHeight w:hRule="exact" w:val="399"/>
          <w:jc w:val="center"/>
        </w:trPr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709276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I4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AFA0A4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kern w:val="20"/>
                <w:sz w:val="24"/>
                <w:szCs w:val="24"/>
              </w:rPr>
            </w:pPr>
            <w:r w:rsidRPr="00CC607F">
              <w:rPr>
                <w:rFonts w:eastAsia="宋体"/>
                <w:sz w:val="24"/>
                <w:szCs w:val="24"/>
              </w:rPr>
              <w:t>4</w:t>
            </w:r>
            <w:r w:rsidRPr="00CC607F">
              <w:rPr>
                <w:rFonts w:eastAsia="宋体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B2A372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0.29978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352D86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0.25000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2030BD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0.71805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FAB24E" w14:textId="77777777" w:rsidR="00FF32E3" w:rsidRPr="00CC607F" w:rsidRDefault="00FF32E3" w:rsidP="00FF32E3">
            <w:pPr>
              <w:kinsoku w:val="0"/>
              <w:overflowPunct w:val="0"/>
              <w:autoSpaceDE w:val="0"/>
              <w:autoSpaceDN w:val="0"/>
              <w:adjustRightInd w:val="0"/>
              <w:spacing w:before="66" w:line="360" w:lineRule="auto"/>
              <w:ind w:right="102"/>
              <w:jc w:val="center"/>
              <w:rPr>
                <w:rFonts w:eastAsia="宋体"/>
                <w:w w:val="105"/>
                <w:position w:val="2"/>
                <w:sz w:val="24"/>
                <w:szCs w:val="24"/>
              </w:rPr>
            </w:pPr>
            <w:r w:rsidRPr="00CC607F">
              <w:rPr>
                <w:rFonts w:eastAsia="宋体"/>
                <w:w w:val="105"/>
                <w:position w:val="2"/>
                <w:sz w:val="24"/>
                <w:szCs w:val="24"/>
              </w:rPr>
              <w:t>1.00</w:t>
            </w:r>
          </w:p>
        </w:tc>
      </w:tr>
    </w:tbl>
    <w:p w14:paraId="6A506C9F" w14:textId="77777777" w:rsidR="00A5255D" w:rsidRPr="00CC607F" w:rsidRDefault="00A5255D" w:rsidP="00A5255D">
      <w:pPr>
        <w:pStyle w:val="SMHeading"/>
        <w:keepNext w:val="0"/>
        <w:widowControl w:val="0"/>
        <w:spacing w:before="120" w:after="0" w:line="360" w:lineRule="auto"/>
        <w:jc w:val="both"/>
        <w:outlineLvl w:val="9"/>
      </w:pPr>
    </w:p>
    <w:p w14:paraId="56336E98" w14:textId="77777777" w:rsidR="00073C27" w:rsidRPr="00CC607F" w:rsidRDefault="00073C27">
      <w:pPr>
        <w:rPr>
          <w:b/>
          <w:bCs/>
          <w:sz w:val="24"/>
          <w:szCs w:val="24"/>
        </w:rPr>
      </w:pPr>
      <w:r w:rsidRPr="00CC607F">
        <w:rPr>
          <w:b/>
          <w:bCs/>
          <w:sz w:val="24"/>
          <w:szCs w:val="24"/>
        </w:rPr>
        <w:br w:type="page"/>
      </w:r>
    </w:p>
    <w:p w14:paraId="5A55810F" w14:textId="26CE5F86" w:rsidR="006D2D74" w:rsidRPr="00CC607F" w:rsidRDefault="006D2D74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b/>
          <w:bCs/>
          <w:sz w:val="24"/>
          <w:szCs w:val="24"/>
        </w:rPr>
      </w:pPr>
      <w:r w:rsidRPr="00CC607F">
        <w:rPr>
          <w:b/>
          <w:bCs/>
          <w:sz w:val="24"/>
          <w:szCs w:val="24"/>
        </w:rPr>
        <w:lastRenderedPageBreak/>
        <w:t>Photoluminescence</w:t>
      </w:r>
    </w:p>
    <w:p w14:paraId="6B454583" w14:textId="46997154" w:rsidR="003457BE" w:rsidRPr="00CC607F" w:rsidRDefault="00AB3619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rFonts w:eastAsia="等线 Light"/>
          <w:b w:val="0"/>
          <w:bCs w:val="0"/>
          <w:kern w:val="24"/>
          <w:lang w:eastAsia="zh-CN"/>
        </w:rPr>
      </w:pPr>
      <w:bookmarkStart w:id="31" w:name="_Hlk157373985"/>
      <w:r w:rsidRPr="00CC607F">
        <w:rPr>
          <w:b w:val="0"/>
          <w:bCs w:val="0"/>
        </w:rPr>
        <w:t xml:space="preserve">The PL emission and excitation </w:t>
      </w:r>
      <w:bookmarkStart w:id="32" w:name="OLE_LINK3"/>
      <w:r w:rsidRPr="00CC607F">
        <w:rPr>
          <w:b w:val="0"/>
          <w:bCs w:val="0"/>
        </w:rPr>
        <w:t xml:space="preserve">contour </w:t>
      </w:r>
      <w:bookmarkEnd w:id="32"/>
      <w:r w:rsidRPr="00CC607F">
        <w:rPr>
          <w:b w:val="0"/>
          <w:bCs w:val="0"/>
        </w:rPr>
        <w:t>mappings were measured with a Horiba Jobin Yvon Fluorolog-3 spectrofluorometer.</w:t>
      </w:r>
      <w:r w:rsidR="003457BE" w:rsidRPr="00CC607F">
        <w:t xml:space="preserve"> </w:t>
      </w:r>
      <w:bookmarkEnd w:id="31"/>
      <w:r w:rsidR="003457BE" w:rsidRPr="00CC607F">
        <w:rPr>
          <w:rFonts w:eastAsia="等线 Light"/>
          <w:b w:val="0"/>
          <w:bCs w:val="0"/>
          <w:kern w:val="24"/>
          <w:lang w:eastAsia="zh-CN"/>
        </w:rPr>
        <w:t xml:space="preserve">With the increase of Tl concentration, the relative intensity of Tl-related emission to STE emission increases </w:t>
      </w:r>
      <w:r w:rsidR="0041312E" w:rsidRPr="00CC607F">
        <w:rPr>
          <w:rFonts w:eastAsia="等线 Light"/>
          <w:b w:val="0"/>
          <w:bCs w:val="0"/>
          <w:kern w:val="24"/>
          <w:lang w:eastAsia="zh-CN"/>
        </w:rPr>
        <w:t>clearly</w:t>
      </w:r>
      <w:r w:rsidR="003457BE" w:rsidRPr="00CC607F">
        <w:rPr>
          <w:rFonts w:eastAsia="等线 Light"/>
          <w:b w:val="0"/>
          <w:bCs w:val="0"/>
          <w:kern w:val="24"/>
          <w:lang w:eastAsia="zh-CN"/>
        </w:rPr>
        <w:t>. For the Cs</w:t>
      </w:r>
      <w:r w:rsidR="003457BE" w:rsidRPr="00CC607F">
        <w:rPr>
          <w:rFonts w:eastAsia="等线 Light"/>
          <w:b w:val="0"/>
          <w:bCs w:val="0"/>
          <w:kern w:val="24"/>
          <w:vertAlign w:val="subscript"/>
          <w:lang w:eastAsia="zh-CN"/>
        </w:rPr>
        <w:t>3</w:t>
      </w:r>
      <w:r w:rsidR="003457BE" w:rsidRPr="00CC607F">
        <w:rPr>
          <w:rFonts w:eastAsia="等线 Light"/>
          <w:b w:val="0"/>
          <w:bCs w:val="0"/>
          <w:kern w:val="24"/>
          <w:lang w:eastAsia="zh-CN"/>
        </w:rPr>
        <w:t>Cu</w:t>
      </w:r>
      <w:r w:rsidR="003457BE" w:rsidRPr="00CC607F">
        <w:rPr>
          <w:rFonts w:eastAsia="等线 Light"/>
          <w:b w:val="0"/>
          <w:bCs w:val="0"/>
          <w:kern w:val="24"/>
          <w:vertAlign w:val="subscript"/>
          <w:lang w:eastAsia="zh-CN"/>
        </w:rPr>
        <w:t>2</w:t>
      </w:r>
      <w:r w:rsidR="003457BE" w:rsidRPr="00CC607F">
        <w:rPr>
          <w:rFonts w:eastAsia="等线 Light"/>
          <w:b w:val="0"/>
          <w:bCs w:val="0"/>
          <w:kern w:val="24"/>
          <w:lang w:eastAsia="zh-CN"/>
        </w:rPr>
        <w:t>I</w:t>
      </w:r>
      <w:r w:rsidR="003457BE" w:rsidRPr="00CC607F">
        <w:rPr>
          <w:rFonts w:eastAsia="等线 Light"/>
          <w:b w:val="0"/>
          <w:bCs w:val="0"/>
          <w:kern w:val="24"/>
          <w:vertAlign w:val="subscript"/>
          <w:lang w:eastAsia="zh-CN"/>
        </w:rPr>
        <w:t>5</w:t>
      </w:r>
      <w:r w:rsidR="003457BE" w:rsidRPr="00CC607F">
        <w:rPr>
          <w:rFonts w:eastAsia="等线 Light"/>
          <w:b w:val="0"/>
          <w:bCs w:val="0"/>
          <w:kern w:val="24"/>
          <w:lang w:eastAsia="zh-CN"/>
        </w:rPr>
        <w:t xml:space="preserve">:1%Tl sample, it is almost entirely dominated by Tl-related emission. </w:t>
      </w:r>
      <w:bookmarkStart w:id="33" w:name="_Hlk157374004"/>
      <w:r w:rsidR="003457BE" w:rsidRPr="00CC607F">
        <w:rPr>
          <w:rFonts w:eastAsia="等线 Light"/>
          <w:b w:val="0"/>
          <w:bCs w:val="0"/>
          <w:kern w:val="24"/>
          <w:lang w:eastAsia="zh-CN"/>
        </w:rPr>
        <w:t xml:space="preserve">The variations in luminescent center </w:t>
      </w:r>
      <w:r w:rsidR="0041312E" w:rsidRPr="00CC607F">
        <w:rPr>
          <w:rFonts w:eastAsia="等线 Light"/>
          <w:b w:val="0"/>
          <w:bCs w:val="0"/>
          <w:kern w:val="24"/>
          <w:lang w:eastAsia="zh-CN"/>
        </w:rPr>
        <w:t xml:space="preserve">spectral </w:t>
      </w:r>
      <w:r w:rsidR="003457BE" w:rsidRPr="00CC607F">
        <w:rPr>
          <w:rFonts w:eastAsia="等线 Light"/>
          <w:b w:val="0"/>
          <w:bCs w:val="0"/>
          <w:kern w:val="24"/>
          <w:lang w:eastAsia="zh-CN"/>
        </w:rPr>
        <w:t xml:space="preserve">shapes observed during </w:t>
      </w:r>
      <w:r w:rsidR="003457BE" w:rsidRPr="00CC607F">
        <w:rPr>
          <w:b w:val="0"/>
          <w:bCs w:val="0"/>
        </w:rPr>
        <w:t xml:space="preserve">contour </w:t>
      </w:r>
      <w:r w:rsidR="003457BE" w:rsidRPr="00CC607F">
        <w:rPr>
          <w:rFonts w:eastAsia="等线 Light"/>
          <w:b w:val="0"/>
          <w:bCs w:val="0"/>
          <w:kern w:val="24"/>
          <w:lang w:eastAsia="zh-CN"/>
        </w:rPr>
        <w:t>mapping are attributed to the overlapping of spectra and coloring deviation.</w:t>
      </w:r>
      <w:bookmarkEnd w:id="33"/>
    </w:p>
    <w:p w14:paraId="682F0731" w14:textId="3285B374" w:rsidR="006D2D74" w:rsidRPr="00CC607F" w:rsidRDefault="00C37C3C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  <w:bookmarkStart w:id="34" w:name="OLE_LINK17"/>
      <w:r w:rsidRPr="00CC607F">
        <w:rPr>
          <w:b w:val="0"/>
          <w:bCs w:val="0"/>
          <w:noProof/>
          <w:kern w:val="0"/>
          <w:sz w:val="20"/>
          <w:szCs w:val="20"/>
        </w:rPr>
        <w:t xml:space="preserve"> </w:t>
      </w:r>
      <w:r w:rsidRPr="00CC607F">
        <w:rPr>
          <w:b w:val="0"/>
          <w:bCs w:val="0"/>
          <w:noProof/>
        </w:rPr>
        <w:drawing>
          <wp:inline distT="0" distB="0" distL="0" distR="0" wp14:anchorId="339B3B36" wp14:editId="1979AA57">
            <wp:extent cx="5943600" cy="3063240"/>
            <wp:effectExtent l="0" t="0" r="0" b="3810"/>
            <wp:docPr id="47" name="图片 46">
              <a:extLst xmlns:a="http://schemas.openxmlformats.org/drawingml/2006/main">
                <a:ext uri="{FF2B5EF4-FFF2-40B4-BE49-F238E27FC236}">
                  <a16:creationId xmlns:a16="http://schemas.microsoft.com/office/drawing/2014/main" id="{E7B89321-2489-0251-6B6B-B54F06CB48A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6">
                      <a:extLst>
                        <a:ext uri="{FF2B5EF4-FFF2-40B4-BE49-F238E27FC236}">
                          <a16:creationId xmlns:a16="http://schemas.microsoft.com/office/drawing/2014/main" id="{E7B89321-2489-0251-6B6B-B54F06CB48A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DD6AE" w14:textId="6BDF69F8" w:rsidR="00AB3619" w:rsidRPr="00CC607F" w:rsidRDefault="00AB3619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  <w:r w:rsidRPr="00CC607F">
        <w:t>Figure S</w:t>
      </w:r>
      <w:r w:rsidR="009B6626" w:rsidRPr="00CC607F">
        <w:t>6</w:t>
      </w:r>
      <w:r w:rsidRPr="00CC607F">
        <w:t xml:space="preserve">. </w:t>
      </w:r>
      <w:r w:rsidR="009B6626" w:rsidRPr="00CC607F">
        <w:rPr>
          <w:lang w:eastAsia="zh-CN"/>
        </w:rPr>
        <w:t>a</w:t>
      </w:r>
      <w:r w:rsidR="009B6626" w:rsidRPr="00CC607F">
        <w:t xml:space="preserve">, b, c, d, </w:t>
      </w:r>
      <w:r w:rsidRPr="00CC607F">
        <w:rPr>
          <w:b w:val="0"/>
          <w:bCs w:val="0"/>
        </w:rPr>
        <w:t xml:space="preserve">PL </w:t>
      </w:r>
      <w:r w:rsidR="003457BE" w:rsidRPr="00CC607F">
        <w:rPr>
          <w:b w:val="0"/>
          <w:bCs w:val="0"/>
          <w:lang w:eastAsia="zh-CN"/>
        </w:rPr>
        <w:t>and</w:t>
      </w:r>
      <w:r w:rsidR="003457BE" w:rsidRPr="00CC607F">
        <w:rPr>
          <w:b w:val="0"/>
          <w:bCs w:val="0"/>
        </w:rPr>
        <w:t xml:space="preserve"> </w:t>
      </w:r>
      <w:r w:rsidRPr="00CC607F">
        <w:rPr>
          <w:b w:val="0"/>
          <w:bCs w:val="0"/>
        </w:rPr>
        <w:t xml:space="preserve">PLE spectra </w:t>
      </w:r>
      <w:r w:rsidRPr="00CC607F">
        <w:rPr>
          <w:b w:val="0"/>
          <w:bCs w:val="0"/>
          <w:lang w:eastAsia="zh-CN"/>
        </w:rPr>
        <w:t>mapping</w:t>
      </w:r>
      <w:r w:rsidRPr="00CC607F">
        <w:rPr>
          <w:b w:val="0"/>
          <w:bCs w:val="0"/>
        </w:rPr>
        <w:t xml:space="preserve"> of </w:t>
      </w:r>
      <w:r w:rsidRPr="00CC607F">
        <w:rPr>
          <w:rFonts w:eastAsia="等线 Light"/>
          <w:b w:val="0"/>
          <w:bCs w:val="0"/>
          <w:kern w:val="24"/>
        </w:rPr>
        <w:t>Cs</w:t>
      </w:r>
      <w:r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Pr="00CC607F">
        <w:rPr>
          <w:rFonts w:eastAsia="等线 Light"/>
          <w:b w:val="0"/>
          <w:bCs w:val="0"/>
          <w:kern w:val="24"/>
        </w:rPr>
        <w:t>Cu</w:t>
      </w:r>
      <w:r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Pr="00CC607F">
        <w:rPr>
          <w:rFonts w:eastAsia="等线 Light"/>
          <w:b w:val="0"/>
          <w:bCs w:val="0"/>
          <w:kern w:val="24"/>
        </w:rPr>
        <w:t>I</w:t>
      </w:r>
      <w:r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Pr="00CC607F">
        <w:rPr>
          <w:rFonts w:eastAsia="等线 Light"/>
          <w:b w:val="0"/>
          <w:bCs w:val="0"/>
          <w:kern w:val="24"/>
        </w:rPr>
        <w:t xml:space="preserve"> </w:t>
      </w:r>
      <w:r w:rsidRPr="00CC607F">
        <w:rPr>
          <w:rFonts w:eastAsia="等线 Light"/>
          <w:b w:val="0"/>
          <w:bCs w:val="0"/>
          <w:kern w:val="24"/>
          <w:lang w:eastAsia="zh-CN"/>
        </w:rPr>
        <w:t>(a),</w:t>
      </w:r>
      <w:r w:rsidRPr="00CC607F">
        <w:rPr>
          <w:rFonts w:eastAsia="等线 Light"/>
          <w:b w:val="0"/>
          <w:bCs w:val="0"/>
          <w:kern w:val="24"/>
        </w:rPr>
        <w:t xml:space="preserve"> Cs</w:t>
      </w:r>
      <w:r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Pr="00CC607F">
        <w:rPr>
          <w:rFonts w:eastAsia="等线 Light"/>
          <w:b w:val="0"/>
          <w:bCs w:val="0"/>
          <w:kern w:val="24"/>
        </w:rPr>
        <w:t>Cu</w:t>
      </w:r>
      <w:r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Pr="00CC607F">
        <w:rPr>
          <w:rFonts w:eastAsia="等线 Light"/>
          <w:b w:val="0"/>
          <w:bCs w:val="0"/>
          <w:kern w:val="24"/>
        </w:rPr>
        <w:t>I</w:t>
      </w:r>
      <w:r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Pr="00CC607F">
        <w:rPr>
          <w:rFonts w:eastAsia="等线 Light"/>
          <w:b w:val="0"/>
          <w:bCs w:val="0"/>
          <w:kern w:val="24"/>
        </w:rPr>
        <w:t xml:space="preserve">: 0.01%Tl </w:t>
      </w:r>
      <w:r w:rsidRPr="00CC607F">
        <w:rPr>
          <w:rFonts w:eastAsia="等线 Light"/>
          <w:b w:val="0"/>
          <w:bCs w:val="0"/>
          <w:kern w:val="24"/>
          <w:lang w:eastAsia="zh-CN"/>
        </w:rPr>
        <w:t>(b),</w:t>
      </w:r>
      <w:r w:rsidRPr="00CC607F">
        <w:rPr>
          <w:rFonts w:eastAsia="等线 Light"/>
          <w:b w:val="0"/>
          <w:bCs w:val="0"/>
          <w:kern w:val="24"/>
        </w:rPr>
        <w:t xml:space="preserve"> Cs</w:t>
      </w:r>
      <w:r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Pr="00CC607F">
        <w:rPr>
          <w:rFonts w:eastAsia="等线 Light"/>
          <w:b w:val="0"/>
          <w:bCs w:val="0"/>
          <w:kern w:val="24"/>
        </w:rPr>
        <w:t>Cu</w:t>
      </w:r>
      <w:r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Pr="00CC607F">
        <w:rPr>
          <w:rFonts w:eastAsia="等线 Light"/>
          <w:b w:val="0"/>
          <w:bCs w:val="0"/>
          <w:kern w:val="24"/>
        </w:rPr>
        <w:t>I</w:t>
      </w:r>
      <w:r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Pr="00CC607F">
        <w:rPr>
          <w:rFonts w:eastAsia="等线 Light"/>
          <w:b w:val="0"/>
          <w:bCs w:val="0"/>
          <w:kern w:val="24"/>
        </w:rPr>
        <w:t xml:space="preserve">: 0.1%Tl </w:t>
      </w:r>
      <w:r w:rsidRPr="00CC607F">
        <w:rPr>
          <w:rFonts w:eastAsia="等线 Light"/>
          <w:b w:val="0"/>
          <w:bCs w:val="0"/>
          <w:kern w:val="24"/>
          <w:lang w:eastAsia="zh-CN"/>
        </w:rPr>
        <w:t>(c),</w:t>
      </w:r>
      <w:r w:rsidRPr="00CC607F">
        <w:rPr>
          <w:rFonts w:eastAsia="等线 Light"/>
          <w:b w:val="0"/>
          <w:bCs w:val="0"/>
          <w:kern w:val="24"/>
        </w:rPr>
        <w:t xml:space="preserve"> and </w:t>
      </w:r>
      <w:bookmarkStart w:id="35" w:name="OLE_LINK6"/>
      <w:bookmarkStart w:id="36" w:name="OLE_LINK72"/>
      <w:r w:rsidRPr="00CC607F">
        <w:rPr>
          <w:rFonts w:eastAsia="等线 Light"/>
          <w:b w:val="0"/>
          <w:bCs w:val="0"/>
          <w:kern w:val="24"/>
        </w:rPr>
        <w:t>Cs</w:t>
      </w:r>
      <w:r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Pr="00CC607F">
        <w:rPr>
          <w:rFonts w:eastAsia="等线 Light"/>
          <w:b w:val="0"/>
          <w:bCs w:val="0"/>
          <w:kern w:val="24"/>
        </w:rPr>
        <w:t>Cu</w:t>
      </w:r>
      <w:r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Pr="00CC607F">
        <w:rPr>
          <w:rFonts w:eastAsia="等线 Light"/>
          <w:b w:val="0"/>
          <w:bCs w:val="0"/>
          <w:kern w:val="24"/>
        </w:rPr>
        <w:t>I</w:t>
      </w:r>
      <w:r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Pr="00CC607F">
        <w:rPr>
          <w:rFonts w:eastAsia="等线 Light"/>
          <w:b w:val="0"/>
          <w:bCs w:val="0"/>
          <w:kern w:val="24"/>
        </w:rPr>
        <w:t>:1%T</w:t>
      </w:r>
      <w:bookmarkEnd w:id="35"/>
      <w:r w:rsidRPr="00CC607F">
        <w:rPr>
          <w:rFonts w:eastAsia="等线 Light"/>
          <w:b w:val="0"/>
          <w:bCs w:val="0"/>
          <w:kern w:val="24"/>
        </w:rPr>
        <w:t>l</w:t>
      </w:r>
      <w:bookmarkEnd w:id="36"/>
      <w:r w:rsidR="009B704F" w:rsidRPr="00CC607F">
        <w:rPr>
          <w:rFonts w:eastAsia="等线 Light"/>
          <w:b w:val="0"/>
          <w:bCs w:val="0"/>
          <w:kern w:val="24"/>
        </w:rPr>
        <w:t xml:space="preserve"> </w:t>
      </w:r>
      <w:r w:rsidR="009B704F" w:rsidRPr="00CC607F">
        <w:rPr>
          <w:rFonts w:eastAsia="等线 Light"/>
          <w:b w:val="0"/>
          <w:bCs w:val="0"/>
          <w:kern w:val="24"/>
          <w:lang w:eastAsia="zh-CN"/>
        </w:rPr>
        <w:t>(d)</w:t>
      </w:r>
      <w:r w:rsidRPr="00CC607F">
        <w:rPr>
          <w:b w:val="0"/>
          <w:bCs w:val="0"/>
        </w:rPr>
        <w:t>.</w:t>
      </w:r>
      <w:r w:rsidR="009B704F" w:rsidRPr="00CC607F">
        <w:rPr>
          <w:b w:val="0"/>
          <w:bCs w:val="0"/>
        </w:rPr>
        <w:t xml:space="preserve"> </w:t>
      </w:r>
      <w:r w:rsidR="009B6626" w:rsidRPr="00CC607F">
        <w:t>e, f,</w:t>
      </w:r>
      <w:r w:rsidR="009B6626" w:rsidRPr="00CC607F">
        <w:rPr>
          <w:b w:val="0"/>
          <w:bCs w:val="0"/>
        </w:rPr>
        <w:t xml:space="preserve"> </w:t>
      </w:r>
      <w:r w:rsidR="009B704F" w:rsidRPr="00CC607F">
        <w:rPr>
          <w:b w:val="0"/>
          <w:bCs w:val="0"/>
        </w:rPr>
        <w:t xml:space="preserve">Doping concentration dependent </w:t>
      </w:r>
      <w:r w:rsidR="00FC1536" w:rsidRPr="00CC607F">
        <w:rPr>
          <w:b w:val="0"/>
          <w:bCs w:val="0"/>
        </w:rPr>
        <w:t xml:space="preserve">PL </w:t>
      </w:r>
      <w:r w:rsidR="00FC1536" w:rsidRPr="00CC607F">
        <w:rPr>
          <w:b w:val="0"/>
          <w:bCs w:val="0"/>
          <w:lang w:eastAsia="zh-CN"/>
        </w:rPr>
        <w:t>decay profile</w:t>
      </w:r>
      <w:r w:rsidR="009B704F" w:rsidRPr="00CC607F">
        <w:rPr>
          <w:b w:val="0"/>
          <w:bCs w:val="0"/>
          <w:lang w:eastAsia="zh-CN"/>
        </w:rPr>
        <w:t>s</w:t>
      </w:r>
      <w:r w:rsidR="00FC1536" w:rsidRPr="00CC607F">
        <w:rPr>
          <w:b w:val="0"/>
          <w:bCs w:val="0"/>
          <w:lang w:eastAsia="zh-CN"/>
        </w:rPr>
        <w:t xml:space="preserve"> of</w:t>
      </w:r>
      <w:r w:rsidR="009B704F" w:rsidRPr="00CC607F">
        <w:rPr>
          <w:b w:val="0"/>
          <w:bCs w:val="0"/>
          <w:lang w:eastAsia="zh-CN"/>
        </w:rPr>
        <w:t xml:space="preserve"> STE emission (e, λ</w:t>
      </w:r>
      <w:r w:rsidR="009B704F" w:rsidRPr="00CC607F">
        <w:rPr>
          <w:b w:val="0"/>
          <w:bCs w:val="0"/>
          <w:vertAlign w:val="subscript"/>
          <w:lang w:eastAsia="zh-CN"/>
        </w:rPr>
        <w:t>ex</w:t>
      </w:r>
      <w:r w:rsidR="009B704F" w:rsidRPr="00CC607F">
        <w:rPr>
          <w:b w:val="0"/>
          <w:bCs w:val="0"/>
          <w:lang w:eastAsia="zh-CN"/>
        </w:rPr>
        <w:t xml:space="preserve"> = 280 nm, λ</w:t>
      </w:r>
      <w:r w:rsidR="009B704F" w:rsidRPr="00CC607F">
        <w:rPr>
          <w:b w:val="0"/>
          <w:bCs w:val="0"/>
          <w:vertAlign w:val="subscript"/>
          <w:lang w:eastAsia="zh-CN"/>
        </w:rPr>
        <w:t>em</w:t>
      </w:r>
      <w:r w:rsidR="009B704F" w:rsidRPr="00CC607F">
        <w:rPr>
          <w:b w:val="0"/>
          <w:bCs w:val="0"/>
          <w:lang w:eastAsia="zh-CN"/>
        </w:rPr>
        <w:t xml:space="preserve"> = 440 n</w:t>
      </w:r>
      <w:r w:rsidR="009B704F" w:rsidRPr="00CC607F">
        <w:rPr>
          <w:rFonts w:eastAsia="等线 Light"/>
          <w:b w:val="0"/>
          <w:bCs w:val="0"/>
          <w:kern w:val="24"/>
          <w:lang w:eastAsia="zh-CN"/>
        </w:rPr>
        <w:t>m) and Tl-related emission (f</w:t>
      </w:r>
      <w:r w:rsidR="009B704F" w:rsidRPr="00CC607F">
        <w:rPr>
          <w:b w:val="0"/>
          <w:bCs w:val="0"/>
          <w:lang w:eastAsia="zh-CN"/>
        </w:rPr>
        <w:t>, λ</w:t>
      </w:r>
      <w:r w:rsidR="009B704F" w:rsidRPr="00CC607F">
        <w:rPr>
          <w:b w:val="0"/>
          <w:bCs w:val="0"/>
          <w:vertAlign w:val="subscript"/>
          <w:lang w:eastAsia="zh-CN"/>
        </w:rPr>
        <w:t>ex</w:t>
      </w:r>
      <w:r w:rsidR="009B704F" w:rsidRPr="00CC607F">
        <w:rPr>
          <w:b w:val="0"/>
          <w:bCs w:val="0"/>
          <w:lang w:eastAsia="zh-CN"/>
        </w:rPr>
        <w:t xml:space="preserve"> = 330 nm, λ</w:t>
      </w:r>
      <w:r w:rsidR="009B704F" w:rsidRPr="00CC607F">
        <w:rPr>
          <w:b w:val="0"/>
          <w:bCs w:val="0"/>
          <w:vertAlign w:val="subscript"/>
          <w:lang w:eastAsia="zh-CN"/>
        </w:rPr>
        <w:t>em</w:t>
      </w:r>
      <w:r w:rsidR="009B704F" w:rsidRPr="00CC607F">
        <w:rPr>
          <w:b w:val="0"/>
          <w:bCs w:val="0"/>
          <w:lang w:eastAsia="zh-CN"/>
        </w:rPr>
        <w:t xml:space="preserve"> = 530 n</w:t>
      </w:r>
      <w:r w:rsidR="009B704F" w:rsidRPr="00CC607F">
        <w:rPr>
          <w:rFonts w:eastAsia="等线 Light"/>
          <w:b w:val="0"/>
          <w:bCs w:val="0"/>
          <w:kern w:val="24"/>
          <w:lang w:eastAsia="zh-CN"/>
        </w:rPr>
        <w:t xml:space="preserve">m) </w:t>
      </w:r>
      <w:r w:rsidR="009B704F" w:rsidRPr="00CC607F">
        <w:rPr>
          <w:b w:val="0"/>
          <w:bCs w:val="0"/>
          <w:lang w:eastAsia="zh-CN"/>
        </w:rPr>
        <w:t>at room temperature.</w:t>
      </w:r>
    </w:p>
    <w:bookmarkEnd w:id="34"/>
    <w:p w14:paraId="53269A43" w14:textId="77777777" w:rsidR="00AB3619" w:rsidRPr="00CC607F" w:rsidRDefault="00AB3619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b/>
          <w:bCs/>
          <w:sz w:val="24"/>
          <w:szCs w:val="24"/>
        </w:rPr>
      </w:pPr>
    </w:p>
    <w:p w14:paraId="1D858DE1" w14:textId="4F6E6CEC" w:rsidR="00D104E6" w:rsidRPr="00CC607F" w:rsidRDefault="003827CE" w:rsidP="00A04279">
      <w:pPr>
        <w:widowControl w:val="0"/>
        <w:spacing w:before="120" w:line="360" w:lineRule="auto"/>
        <w:jc w:val="center"/>
        <w:rPr>
          <w:b/>
          <w:sz w:val="24"/>
          <w:szCs w:val="24"/>
        </w:rPr>
      </w:pPr>
      <w:r w:rsidRPr="00CC607F">
        <w:rPr>
          <w:b/>
          <w:noProof/>
          <w:sz w:val="24"/>
          <w:szCs w:val="24"/>
        </w:rPr>
        <w:lastRenderedPageBreak/>
        <w:drawing>
          <wp:inline distT="0" distB="0" distL="0" distR="0" wp14:anchorId="012237A2" wp14:editId="714E6AFB">
            <wp:extent cx="4191610" cy="1875112"/>
            <wp:effectExtent l="0" t="0" r="0" b="0"/>
            <wp:docPr id="12475460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546024" name="图片 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96472" cy="1877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0A869" w14:textId="56CC10E5" w:rsidR="00D104E6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  <w:r w:rsidRPr="00CC607F">
        <w:t>Figure</w:t>
      </w:r>
      <w:r w:rsidR="00A52C52" w:rsidRPr="00CC607F">
        <w:t xml:space="preserve"> S</w:t>
      </w:r>
      <w:r w:rsidR="00FE0948" w:rsidRPr="00CC607F">
        <w:t>7</w:t>
      </w:r>
      <w:r w:rsidR="00A52C52" w:rsidRPr="00CC607F">
        <w:t>.</w:t>
      </w:r>
      <w:r w:rsidRPr="00CC607F">
        <w:t xml:space="preserve"> </w:t>
      </w:r>
      <w:r w:rsidR="00D104E6" w:rsidRPr="00CC607F">
        <w:rPr>
          <w:b w:val="0"/>
          <w:bCs w:val="0"/>
        </w:rPr>
        <w:t>Temperature</w:t>
      </w:r>
      <w:r w:rsidR="00B03221" w:rsidRPr="00CC607F">
        <w:rPr>
          <w:b w:val="0"/>
          <w:bCs w:val="0"/>
        </w:rPr>
        <w:t>-</w:t>
      </w:r>
      <w:r w:rsidR="00D104E6" w:rsidRPr="00CC607F">
        <w:rPr>
          <w:b w:val="0"/>
          <w:bCs w:val="0"/>
        </w:rPr>
        <w:t xml:space="preserve">dependent PL spectra of </w:t>
      </w:r>
      <w:r w:rsidR="00D104E6" w:rsidRPr="00CC607F">
        <w:rPr>
          <w:rFonts w:eastAsia="等线 Light"/>
          <w:b w:val="0"/>
          <w:bCs w:val="0"/>
          <w:kern w:val="24"/>
        </w:rPr>
        <w:t>Cs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="00D104E6" w:rsidRPr="00CC607F">
        <w:rPr>
          <w:rFonts w:eastAsia="等线 Light"/>
          <w:b w:val="0"/>
          <w:bCs w:val="0"/>
          <w:kern w:val="24"/>
        </w:rPr>
        <w:t>Cu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="00D104E6" w:rsidRPr="00CC607F">
        <w:rPr>
          <w:rFonts w:eastAsia="等线 Light"/>
          <w:b w:val="0"/>
          <w:bCs w:val="0"/>
          <w:kern w:val="24"/>
        </w:rPr>
        <w:t>I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="00D104E6" w:rsidRPr="00CC607F">
        <w:rPr>
          <w:rFonts w:eastAsia="等线 Light"/>
          <w:b w:val="0"/>
          <w:bCs w:val="0"/>
          <w:kern w:val="24"/>
        </w:rPr>
        <w:t>:Tl single crystal under 300 nm (</w:t>
      </w:r>
      <w:r w:rsidR="003C6BB7" w:rsidRPr="00CC607F">
        <w:rPr>
          <w:rFonts w:eastAsia="等线 Light"/>
          <w:b w:val="0"/>
          <w:bCs w:val="0"/>
          <w:kern w:val="24"/>
        </w:rPr>
        <w:t>a</w:t>
      </w:r>
      <w:r w:rsidR="00D104E6" w:rsidRPr="00CC607F">
        <w:rPr>
          <w:rFonts w:eastAsia="等线 Light"/>
          <w:b w:val="0"/>
          <w:bCs w:val="0"/>
          <w:kern w:val="24"/>
        </w:rPr>
        <w:t>) and 329 nm (</w:t>
      </w:r>
      <w:r w:rsidR="003C6BB7" w:rsidRPr="00CC607F">
        <w:rPr>
          <w:rFonts w:eastAsia="等线 Light"/>
          <w:b w:val="0"/>
          <w:bCs w:val="0"/>
          <w:kern w:val="24"/>
        </w:rPr>
        <w:t>b</w:t>
      </w:r>
      <w:r w:rsidR="00D104E6" w:rsidRPr="00CC607F">
        <w:rPr>
          <w:rFonts w:eastAsia="等线 Light"/>
          <w:b w:val="0"/>
          <w:bCs w:val="0"/>
          <w:kern w:val="24"/>
        </w:rPr>
        <w:t>) excitation</w:t>
      </w:r>
      <w:r w:rsidR="00D104E6" w:rsidRPr="00CC607F">
        <w:rPr>
          <w:b w:val="0"/>
          <w:bCs w:val="0"/>
        </w:rPr>
        <w:t xml:space="preserve"> below 80 K.</w:t>
      </w:r>
    </w:p>
    <w:p w14:paraId="59699C69" w14:textId="152E9FAC" w:rsidR="00D104E6" w:rsidRPr="00CC607F" w:rsidRDefault="003827CE" w:rsidP="00A04279">
      <w:pPr>
        <w:widowControl w:val="0"/>
        <w:spacing w:before="120" w:line="360" w:lineRule="auto"/>
        <w:jc w:val="center"/>
        <w:rPr>
          <w:rFonts w:eastAsia="等线 Light"/>
          <w:kern w:val="24"/>
          <w:sz w:val="24"/>
          <w:szCs w:val="24"/>
          <w:vertAlign w:val="superscript"/>
        </w:rPr>
      </w:pPr>
      <w:r w:rsidRPr="00CC607F">
        <w:rPr>
          <w:rFonts w:eastAsia="等线 Light"/>
          <w:noProof/>
          <w:kern w:val="24"/>
          <w:sz w:val="24"/>
          <w:szCs w:val="24"/>
          <w:vertAlign w:val="superscript"/>
        </w:rPr>
        <w:drawing>
          <wp:inline distT="0" distB="0" distL="0" distR="0" wp14:anchorId="38B04CEC" wp14:editId="267F5799">
            <wp:extent cx="2052320" cy="1767840"/>
            <wp:effectExtent l="0" t="0" r="5080" b="3810"/>
            <wp:docPr id="112323916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239168" name="图片 112323916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52320" cy="176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240EF" w14:textId="184F8B6B" w:rsidR="00D104E6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  <w:r w:rsidRPr="00CC607F">
        <w:t>Figure</w:t>
      </w:r>
      <w:r w:rsidR="00A52C52" w:rsidRPr="00CC607F">
        <w:t xml:space="preserve"> S</w:t>
      </w:r>
      <w:r w:rsidR="00FE0948" w:rsidRPr="00CC607F">
        <w:t>8</w:t>
      </w:r>
      <w:r w:rsidR="00A52C52" w:rsidRPr="00CC607F">
        <w:t>.</w:t>
      </w:r>
      <w:r w:rsidRPr="00CC607F">
        <w:t xml:space="preserve"> </w:t>
      </w:r>
      <w:r w:rsidR="00D104E6" w:rsidRPr="00CC607F">
        <w:rPr>
          <w:rFonts w:eastAsia="等线 Light"/>
          <w:b w:val="0"/>
          <w:bCs w:val="0"/>
          <w:kern w:val="24"/>
        </w:rPr>
        <w:t>PL decay profile of 410 nm (2.99 eV) emission in Cs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="00D104E6" w:rsidRPr="00CC607F">
        <w:rPr>
          <w:rFonts w:eastAsia="等线 Light"/>
          <w:b w:val="0"/>
          <w:bCs w:val="0"/>
          <w:kern w:val="24"/>
        </w:rPr>
        <w:t>Cu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="00D104E6" w:rsidRPr="00CC607F">
        <w:rPr>
          <w:rFonts w:eastAsia="等线 Light"/>
          <w:b w:val="0"/>
          <w:bCs w:val="0"/>
          <w:kern w:val="24"/>
        </w:rPr>
        <w:t>I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="00D104E6" w:rsidRPr="00CC607F">
        <w:rPr>
          <w:rFonts w:eastAsia="等线 Light"/>
          <w:b w:val="0"/>
          <w:bCs w:val="0"/>
          <w:kern w:val="24"/>
        </w:rPr>
        <w:t>:Tl single crystal at 8 K.</w:t>
      </w:r>
    </w:p>
    <w:p w14:paraId="42A1F408" w14:textId="77777777" w:rsidR="00D104E6" w:rsidRPr="00CC607F" w:rsidRDefault="00D104E6" w:rsidP="00A71037">
      <w:pPr>
        <w:widowControl w:val="0"/>
        <w:spacing w:before="120" w:line="360" w:lineRule="auto"/>
        <w:jc w:val="both"/>
        <w:rPr>
          <w:rFonts w:eastAsia="等线 Light"/>
          <w:kern w:val="24"/>
          <w:sz w:val="24"/>
          <w:szCs w:val="24"/>
        </w:rPr>
      </w:pPr>
    </w:p>
    <w:p w14:paraId="5A1B9D43" w14:textId="40AEDFB1" w:rsidR="00D104E6" w:rsidRPr="00CC607F" w:rsidRDefault="003827CE" w:rsidP="00A04279">
      <w:pPr>
        <w:widowControl w:val="0"/>
        <w:spacing w:before="120" w:line="360" w:lineRule="auto"/>
        <w:jc w:val="center"/>
        <w:rPr>
          <w:rFonts w:eastAsia="等线 Light"/>
          <w:kern w:val="24"/>
          <w:sz w:val="24"/>
          <w:szCs w:val="24"/>
        </w:rPr>
      </w:pPr>
      <w:r w:rsidRPr="00CC607F">
        <w:rPr>
          <w:rFonts w:eastAsia="等线 Light"/>
          <w:noProof/>
          <w:kern w:val="24"/>
          <w:sz w:val="24"/>
          <w:szCs w:val="24"/>
        </w:rPr>
        <w:drawing>
          <wp:inline distT="0" distB="0" distL="0" distR="0" wp14:anchorId="0FC8568E" wp14:editId="51658202">
            <wp:extent cx="2306782" cy="1832864"/>
            <wp:effectExtent l="0" t="0" r="0" b="0"/>
            <wp:docPr id="125115883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158837" name="图片 1251158837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12560" cy="183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D02AE" w14:textId="180986A5" w:rsidR="00D104E6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  <w:r w:rsidRPr="00CC607F">
        <w:t>Figure</w:t>
      </w:r>
      <w:r w:rsidR="00A52C52" w:rsidRPr="00CC607F">
        <w:t xml:space="preserve"> S</w:t>
      </w:r>
      <w:r w:rsidR="00FE0948" w:rsidRPr="00CC607F">
        <w:t>9</w:t>
      </w:r>
      <w:r w:rsidR="00A52C52" w:rsidRPr="00CC607F">
        <w:t>.</w:t>
      </w:r>
      <w:r w:rsidRPr="00CC607F">
        <w:rPr>
          <w:b w:val="0"/>
          <w:bCs w:val="0"/>
        </w:rPr>
        <w:t xml:space="preserve"> </w:t>
      </w:r>
      <w:r w:rsidR="003C6BB7" w:rsidRPr="00CC607F">
        <w:rPr>
          <w:b w:val="0"/>
          <w:bCs w:val="0"/>
        </w:rPr>
        <w:t>Full width at half maximum (</w:t>
      </w:r>
      <w:r w:rsidR="00D104E6" w:rsidRPr="00CC607F">
        <w:rPr>
          <w:b w:val="0"/>
          <w:bCs w:val="0"/>
          <w:i/>
          <w:iCs/>
        </w:rPr>
        <w:t>FWHM</w:t>
      </w:r>
      <w:r w:rsidR="003C6BB7" w:rsidRPr="00CC607F">
        <w:rPr>
          <w:b w:val="0"/>
          <w:bCs w:val="0"/>
        </w:rPr>
        <w:t>)</w:t>
      </w:r>
      <w:r w:rsidR="00D104E6" w:rsidRPr="00CC607F">
        <w:rPr>
          <w:b w:val="0"/>
          <w:bCs w:val="0"/>
        </w:rPr>
        <w:t xml:space="preserve"> of STE emission (445 nm) as a function of temperature. </w:t>
      </w:r>
      <w:r w:rsidR="00D104E6" w:rsidRPr="00CC607F">
        <w:rPr>
          <w:rFonts w:eastAsia="MS Mincho"/>
          <w:b w:val="0"/>
          <w:bCs w:val="0"/>
          <w:lang w:eastAsia="ja-JP"/>
        </w:rPr>
        <w:t xml:space="preserve">The fitted Huang-Rhys factor </w:t>
      </w:r>
      <w:r w:rsidR="00B03221" w:rsidRPr="00CC607F">
        <w:rPr>
          <w:b w:val="0"/>
          <w:bCs w:val="0"/>
          <w:lang w:eastAsia="zh-CN"/>
        </w:rPr>
        <w:t>(</w:t>
      </w:r>
      <w:r w:rsidR="00B03221" w:rsidRPr="00CC607F">
        <w:rPr>
          <w:b w:val="0"/>
          <w:bCs w:val="0"/>
          <w:i/>
          <w:iCs/>
          <w:lang w:eastAsia="zh-CN"/>
        </w:rPr>
        <w:t>S</w:t>
      </w:r>
      <w:r w:rsidR="00B03221" w:rsidRPr="00CC607F">
        <w:rPr>
          <w:b w:val="0"/>
          <w:bCs w:val="0"/>
          <w:lang w:eastAsia="zh-CN"/>
        </w:rPr>
        <w:t xml:space="preserve">) </w:t>
      </w:r>
      <w:r w:rsidR="00D104E6" w:rsidRPr="00CC607F">
        <w:rPr>
          <w:rFonts w:eastAsia="MS Mincho"/>
          <w:b w:val="0"/>
          <w:bCs w:val="0"/>
          <w:lang w:eastAsia="ja-JP"/>
        </w:rPr>
        <w:t>and phonon frequency</w:t>
      </w:r>
      <w:r w:rsidR="00B03221" w:rsidRPr="00CC607F">
        <w:rPr>
          <w:rFonts w:eastAsia="MS Mincho"/>
          <w:b w:val="0"/>
          <w:bCs w:val="0"/>
          <w:lang w:eastAsia="ja-JP"/>
        </w:rPr>
        <w:t xml:space="preserve"> (</w:t>
      </w:r>
      <w:r w:rsidR="00B03221" w:rsidRPr="00CC607F">
        <w:rPr>
          <w:rFonts w:eastAsia="MS Mincho"/>
          <w:b w:val="0"/>
          <w:bCs w:val="0"/>
          <w:i/>
          <w:iCs/>
          <w:lang w:eastAsia="ja-JP"/>
        </w:rPr>
        <w:t>ℏω</w:t>
      </w:r>
      <w:r w:rsidR="00B03221" w:rsidRPr="00CC607F">
        <w:rPr>
          <w:rFonts w:eastAsia="MS Mincho"/>
          <w:b w:val="0"/>
          <w:bCs w:val="0"/>
          <w:vertAlign w:val="subscript"/>
          <w:lang w:eastAsia="ja-JP"/>
        </w:rPr>
        <w:t>phonons</w:t>
      </w:r>
      <w:r w:rsidR="00B03221" w:rsidRPr="00CC607F">
        <w:rPr>
          <w:rFonts w:eastAsia="MS Mincho"/>
          <w:b w:val="0"/>
          <w:bCs w:val="0"/>
          <w:lang w:eastAsia="ja-JP"/>
        </w:rPr>
        <w:t>)</w:t>
      </w:r>
      <w:r w:rsidR="00D104E6" w:rsidRPr="00CC607F">
        <w:rPr>
          <w:rFonts w:eastAsia="MS Mincho"/>
          <w:b w:val="0"/>
          <w:bCs w:val="0"/>
          <w:lang w:eastAsia="ja-JP"/>
        </w:rPr>
        <w:t xml:space="preserve"> are listed</w:t>
      </w:r>
      <w:r w:rsidR="00D104E6" w:rsidRPr="00CC607F">
        <w:rPr>
          <w:b w:val="0"/>
          <w:bCs w:val="0"/>
        </w:rPr>
        <w:t xml:space="preserve"> in the figure.</w:t>
      </w:r>
    </w:p>
    <w:p w14:paraId="210CCA45" w14:textId="77777777" w:rsidR="00D104E6" w:rsidRPr="00CC607F" w:rsidRDefault="00D104E6" w:rsidP="00A71037">
      <w:pPr>
        <w:widowControl w:val="0"/>
        <w:spacing w:before="120" w:line="360" w:lineRule="auto"/>
        <w:jc w:val="both"/>
        <w:rPr>
          <w:rFonts w:eastAsia="等线 Light"/>
          <w:kern w:val="24"/>
          <w:sz w:val="24"/>
          <w:szCs w:val="24"/>
        </w:rPr>
      </w:pPr>
    </w:p>
    <w:p w14:paraId="02B872B1" w14:textId="041D6158" w:rsidR="00D104E6" w:rsidRPr="00CC607F" w:rsidRDefault="003827CE" w:rsidP="00A04279">
      <w:pPr>
        <w:pStyle w:val="SMcaption"/>
        <w:spacing w:before="120" w:line="360" w:lineRule="auto"/>
        <w:jc w:val="center"/>
        <w:rPr>
          <w:rFonts w:cs="Times New Roman"/>
          <w:b/>
          <w:szCs w:val="24"/>
        </w:rPr>
      </w:pPr>
      <w:r w:rsidRPr="00CC607F">
        <w:rPr>
          <w:rFonts w:cs="Times New Roman"/>
          <w:b/>
          <w:noProof/>
          <w:szCs w:val="24"/>
        </w:rPr>
        <w:lastRenderedPageBreak/>
        <w:drawing>
          <wp:inline distT="0" distB="0" distL="0" distR="0" wp14:anchorId="762C125B" wp14:editId="1876ABAC">
            <wp:extent cx="4565073" cy="1989455"/>
            <wp:effectExtent l="0" t="0" r="0" b="0"/>
            <wp:docPr id="125627419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274192" name="图片 7"/>
                    <pic:cNvPicPr/>
                  </pic:nvPicPr>
                  <pic:blipFill rotWithShape="1">
                    <a:blip r:embed="rId20"/>
                    <a:srcRect l="784" r="-4329"/>
                    <a:stretch/>
                  </pic:blipFill>
                  <pic:spPr bwMode="auto">
                    <a:xfrm>
                      <a:off x="0" y="0"/>
                      <a:ext cx="4591232" cy="2000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14978F" w14:textId="4696C56E" w:rsidR="00D104E6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  <w:r w:rsidRPr="00CC607F">
        <w:t>Figure</w:t>
      </w:r>
      <w:r w:rsidR="00A52C52" w:rsidRPr="00CC607F">
        <w:t xml:space="preserve"> S</w:t>
      </w:r>
      <w:r w:rsidR="00FE0948" w:rsidRPr="00CC607F">
        <w:t>10</w:t>
      </w:r>
      <w:r w:rsidR="00A52C52" w:rsidRPr="00CC607F">
        <w:t>.</w:t>
      </w:r>
      <w:r w:rsidRPr="00CC607F">
        <w:t xml:space="preserve"> </w:t>
      </w:r>
      <w:r w:rsidR="003C6BB7" w:rsidRPr="00CC607F">
        <w:t>a</w:t>
      </w:r>
      <w:r w:rsidR="00FE0948" w:rsidRPr="00CC607F">
        <w:t>,</w:t>
      </w:r>
      <w:r w:rsidR="00D104E6" w:rsidRPr="00CC607F">
        <w:t xml:space="preserve"> </w:t>
      </w:r>
      <w:r w:rsidR="00D104E6" w:rsidRPr="00CC607F">
        <w:rPr>
          <w:b w:val="0"/>
          <w:bCs w:val="0"/>
        </w:rPr>
        <w:t xml:space="preserve">PL and PLE spectra </w:t>
      </w:r>
      <w:bookmarkStart w:id="37" w:name="OLE_LINK81"/>
      <w:r w:rsidR="00D104E6" w:rsidRPr="00CC607F">
        <w:rPr>
          <w:b w:val="0"/>
          <w:bCs w:val="0"/>
        </w:rPr>
        <w:t xml:space="preserve">of </w:t>
      </w:r>
      <w:r w:rsidR="00D104E6" w:rsidRPr="00CC607F">
        <w:rPr>
          <w:rFonts w:eastAsia="等线 Light"/>
          <w:b w:val="0"/>
          <w:bCs w:val="0"/>
          <w:kern w:val="24"/>
        </w:rPr>
        <w:t>Cs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="00D104E6" w:rsidRPr="00CC607F">
        <w:rPr>
          <w:rFonts w:eastAsia="等线 Light"/>
          <w:b w:val="0"/>
          <w:bCs w:val="0"/>
          <w:kern w:val="24"/>
        </w:rPr>
        <w:t>Cu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="00D104E6" w:rsidRPr="00CC607F">
        <w:rPr>
          <w:rFonts w:eastAsia="等线 Light"/>
          <w:b w:val="0"/>
          <w:bCs w:val="0"/>
          <w:kern w:val="24"/>
        </w:rPr>
        <w:t>I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="00D104E6" w:rsidRPr="00CC607F">
        <w:rPr>
          <w:rFonts w:eastAsia="等线 Light"/>
          <w:b w:val="0"/>
          <w:bCs w:val="0"/>
          <w:kern w:val="24"/>
        </w:rPr>
        <w:t xml:space="preserve"> at 77 and 300 K</w:t>
      </w:r>
      <w:bookmarkEnd w:id="37"/>
      <w:r w:rsidR="00D104E6" w:rsidRPr="00CC607F">
        <w:rPr>
          <w:rFonts w:eastAsia="等线 Light"/>
          <w:b w:val="0"/>
          <w:bCs w:val="0"/>
          <w:kern w:val="24"/>
        </w:rPr>
        <w:t xml:space="preserve">. </w:t>
      </w:r>
      <w:r w:rsidR="00FE0948" w:rsidRPr="00CC607F">
        <w:t>b</w:t>
      </w:r>
      <w:r w:rsidR="00FE0948" w:rsidRPr="00CC607F">
        <w:rPr>
          <w:b w:val="0"/>
          <w:bCs w:val="0"/>
        </w:rPr>
        <w:t xml:space="preserve">, PL decay time profile of </w:t>
      </w:r>
      <w:r w:rsidR="00FE0948" w:rsidRPr="00CC607F">
        <w:rPr>
          <w:rFonts w:eastAsia="等线 Light"/>
          <w:b w:val="0"/>
          <w:bCs w:val="0"/>
          <w:kern w:val="24"/>
        </w:rPr>
        <w:t>Cs</w:t>
      </w:r>
      <w:r w:rsidR="00FE0948"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="00FE0948" w:rsidRPr="00CC607F">
        <w:rPr>
          <w:rFonts w:eastAsia="等线 Light"/>
          <w:b w:val="0"/>
          <w:bCs w:val="0"/>
          <w:kern w:val="24"/>
        </w:rPr>
        <w:t>Cu</w:t>
      </w:r>
      <w:r w:rsidR="00FE0948"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="00FE0948" w:rsidRPr="00CC607F">
        <w:rPr>
          <w:rFonts w:eastAsia="等线 Light"/>
          <w:b w:val="0"/>
          <w:bCs w:val="0"/>
          <w:kern w:val="24"/>
        </w:rPr>
        <w:t>I</w:t>
      </w:r>
      <w:r w:rsidR="00FE0948"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="00FE0948" w:rsidRPr="00CC607F">
        <w:rPr>
          <w:rFonts w:eastAsia="等线 Light"/>
          <w:b w:val="0"/>
          <w:bCs w:val="0"/>
          <w:kern w:val="24"/>
        </w:rPr>
        <w:t xml:space="preserve"> at 77 K</w:t>
      </w:r>
    </w:p>
    <w:p w14:paraId="0196B9F3" w14:textId="2DE9FF23" w:rsidR="00D104E6" w:rsidRPr="00CC607F" w:rsidRDefault="003827CE" w:rsidP="00A04279">
      <w:pPr>
        <w:pStyle w:val="SMcaption"/>
        <w:spacing w:before="120" w:line="360" w:lineRule="auto"/>
        <w:jc w:val="center"/>
        <w:rPr>
          <w:rFonts w:eastAsia="Times New Roman" w:cs="Times New Roman"/>
          <w:szCs w:val="24"/>
        </w:rPr>
      </w:pPr>
      <w:r w:rsidRPr="00CC607F">
        <w:rPr>
          <w:rFonts w:eastAsia="Times New Roman" w:cs="Times New Roman"/>
          <w:noProof/>
          <w:szCs w:val="24"/>
        </w:rPr>
        <w:drawing>
          <wp:inline distT="0" distB="0" distL="0" distR="0" wp14:anchorId="04ED9ABD" wp14:editId="2E727265">
            <wp:extent cx="1975104" cy="1701327"/>
            <wp:effectExtent l="0" t="0" r="6350" b="0"/>
            <wp:docPr id="61126588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265885" name="图片 611265885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75961" cy="170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84DBC" w14:textId="7E2ECF28" w:rsidR="00D104E6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  <w:r w:rsidRPr="00CC607F">
        <w:t>Figure</w:t>
      </w:r>
      <w:r w:rsidR="00A52C52" w:rsidRPr="00CC607F">
        <w:t xml:space="preserve"> S</w:t>
      </w:r>
      <w:r w:rsidR="00931D54" w:rsidRPr="00CC607F">
        <w:t>1</w:t>
      </w:r>
      <w:r w:rsidR="00FE0948" w:rsidRPr="00CC607F">
        <w:t>1</w:t>
      </w:r>
      <w:r w:rsidR="00A52C52" w:rsidRPr="00CC607F">
        <w:t>.</w:t>
      </w:r>
      <w:r w:rsidRPr="00CC607F">
        <w:t xml:space="preserve"> </w:t>
      </w:r>
      <w:r w:rsidR="00D104E6" w:rsidRPr="00CC607F">
        <w:rPr>
          <w:rFonts w:eastAsia="等线 Light"/>
          <w:b w:val="0"/>
          <w:bCs w:val="0"/>
          <w:kern w:val="24"/>
        </w:rPr>
        <w:t>PL decay profile of 445 nm (2.79 eV) emission in Cs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="00D104E6" w:rsidRPr="00CC607F">
        <w:rPr>
          <w:rFonts w:eastAsia="等线 Light"/>
          <w:b w:val="0"/>
          <w:bCs w:val="0"/>
          <w:kern w:val="24"/>
        </w:rPr>
        <w:t>Cu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="00D104E6" w:rsidRPr="00CC607F">
        <w:rPr>
          <w:rFonts w:eastAsia="等线 Light"/>
          <w:b w:val="0"/>
          <w:bCs w:val="0"/>
          <w:kern w:val="24"/>
        </w:rPr>
        <w:t>I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="00D104E6" w:rsidRPr="00CC607F">
        <w:rPr>
          <w:rFonts w:eastAsia="等线 Light"/>
          <w:b w:val="0"/>
          <w:bCs w:val="0"/>
          <w:kern w:val="24"/>
        </w:rPr>
        <w:t>:Tl single crystal at 8 K.</w:t>
      </w:r>
    </w:p>
    <w:p w14:paraId="527AF073" w14:textId="77777777" w:rsidR="00D104E6" w:rsidRPr="00CC607F" w:rsidRDefault="00D104E6" w:rsidP="00A71037">
      <w:pPr>
        <w:widowControl w:val="0"/>
        <w:spacing w:before="120" w:line="360" w:lineRule="auto"/>
        <w:jc w:val="both"/>
        <w:rPr>
          <w:rFonts w:eastAsia="等线 Light"/>
          <w:kern w:val="24"/>
          <w:sz w:val="24"/>
          <w:szCs w:val="24"/>
        </w:rPr>
      </w:pPr>
    </w:p>
    <w:p w14:paraId="5167583C" w14:textId="172DB503" w:rsidR="00D104E6" w:rsidRPr="00CC607F" w:rsidRDefault="003827CE" w:rsidP="00A04279">
      <w:pPr>
        <w:pStyle w:val="SMcaption"/>
        <w:spacing w:before="120" w:line="360" w:lineRule="auto"/>
        <w:jc w:val="center"/>
        <w:rPr>
          <w:rFonts w:eastAsia="Times New Roman" w:cs="Times New Roman"/>
          <w:szCs w:val="24"/>
        </w:rPr>
      </w:pPr>
      <w:r w:rsidRPr="00CC607F">
        <w:rPr>
          <w:rFonts w:eastAsia="Times New Roman" w:cs="Times New Roman"/>
          <w:noProof/>
          <w:szCs w:val="24"/>
        </w:rPr>
        <w:drawing>
          <wp:inline distT="0" distB="0" distL="0" distR="0" wp14:anchorId="4F85E77D" wp14:editId="25EAB93B">
            <wp:extent cx="2052320" cy="1627632"/>
            <wp:effectExtent l="0" t="0" r="5080" b="0"/>
            <wp:docPr id="84724430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244300" name="图片 84724430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52320" cy="162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0DFE6" w14:textId="29F7F011" w:rsidR="00D104E6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</w:pPr>
      <w:r w:rsidRPr="00CC607F">
        <w:t>Figure</w:t>
      </w:r>
      <w:r w:rsidR="00A52C52" w:rsidRPr="00CC607F">
        <w:t xml:space="preserve"> S</w:t>
      </w:r>
      <w:r w:rsidR="00931D54" w:rsidRPr="00CC607F">
        <w:t>1</w:t>
      </w:r>
      <w:r w:rsidR="00FE0948" w:rsidRPr="00CC607F">
        <w:t>2</w:t>
      </w:r>
      <w:r w:rsidR="00A52C52" w:rsidRPr="00CC607F">
        <w:t>.</w:t>
      </w:r>
      <w:r w:rsidRPr="00CC607F">
        <w:t xml:space="preserve"> </w:t>
      </w:r>
      <w:r w:rsidR="00D104E6" w:rsidRPr="00CC607F">
        <w:rPr>
          <w:rFonts w:eastAsia="等线 Light"/>
          <w:b w:val="0"/>
          <w:bCs w:val="0"/>
          <w:kern w:val="24"/>
        </w:rPr>
        <w:t>PL-PLE mapping of Cs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="00D104E6" w:rsidRPr="00CC607F">
        <w:rPr>
          <w:rFonts w:eastAsia="等线 Light"/>
          <w:b w:val="0"/>
          <w:bCs w:val="0"/>
          <w:kern w:val="24"/>
        </w:rPr>
        <w:t>Cu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="00D104E6" w:rsidRPr="00CC607F">
        <w:rPr>
          <w:rFonts w:eastAsia="等线 Light"/>
          <w:b w:val="0"/>
          <w:bCs w:val="0"/>
          <w:kern w:val="24"/>
        </w:rPr>
        <w:t>I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="00D104E6" w:rsidRPr="00CC607F">
        <w:rPr>
          <w:rFonts w:eastAsia="等线 Light"/>
          <w:b w:val="0"/>
          <w:bCs w:val="0"/>
          <w:kern w:val="24"/>
        </w:rPr>
        <w:t>:Tl single crystal at 77 K.</w:t>
      </w:r>
    </w:p>
    <w:p w14:paraId="108A35D4" w14:textId="77777777" w:rsidR="00D104E6" w:rsidRPr="00CC607F" w:rsidRDefault="00D104E6" w:rsidP="00A71037">
      <w:pPr>
        <w:widowControl w:val="0"/>
        <w:spacing w:before="120" w:line="360" w:lineRule="auto"/>
        <w:jc w:val="both"/>
        <w:rPr>
          <w:rFonts w:eastAsia="等线 Light"/>
          <w:kern w:val="24"/>
          <w:sz w:val="24"/>
          <w:szCs w:val="24"/>
        </w:rPr>
      </w:pPr>
    </w:p>
    <w:p w14:paraId="213FAD21" w14:textId="2F1B186F" w:rsidR="00D104E6" w:rsidRPr="00CC607F" w:rsidRDefault="003827CE" w:rsidP="00A04279">
      <w:pPr>
        <w:pStyle w:val="SMcaption"/>
        <w:spacing w:before="120" w:line="360" w:lineRule="auto"/>
        <w:jc w:val="center"/>
        <w:rPr>
          <w:rFonts w:eastAsia="Times New Roman" w:cs="Times New Roman"/>
          <w:szCs w:val="24"/>
        </w:rPr>
      </w:pPr>
      <w:r w:rsidRPr="00CC607F">
        <w:rPr>
          <w:rFonts w:eastAsia="Times New Roman" w:cs="Times New Roman"/>
          <w:noProof/>
          <w:szCs w:val="24"/>
        </w:rPr>
        <w:lastRenderedPageBreak/>
        <w:drawing>
          <wp:inline distT="0" distB="0" distL="0" distR="0" wp14:anchorId="3D851C69" wp14:editId="7BA6C024">
            <wp:extent cx="2052320" cy="1763776"/>
            <wp:effectExtent l="0" t="0" r="5080" b="8255"/>
            <wp:docPr id="19228430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843013" name="图片 1922843013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52320" cy="1763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19DC9" w14:textId="402E5198" w:rsidR="00D104E6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  <w:r w:rsidRPr="00CC607F">
        <w:t>Figure</w:t>
      </w:r>
      <w:r w:rsidR="00A52C52" w:rsidRPr="00CC607F">
        <w:t xml:space="preserve"> S1</w:t>
      </w:r>
      <w:r w:rsidR="00FE0948" w:rsidRPr="00CC607F">
        <w:t>3</w:t>
      </w:r>
      <w:r w:rsidR="00A52C52" w:rsidRPr="00CC607F">
        <w:t>.</w:t>
      </w:r>
      <w:r w:rsidR="0041595F" w:rsidRPr="00CC607F">
        <w:rPr>
          <w:b w:val="0"/>
          <w:bCs w:val="0"/>
        </w:rPr>
        <w:t xml:space="preserve"> </w:t>
      </w:r>
      <w:r w:rsidR="00D104E6" w:rsidRPr="00CC607F">
        <w:rPr>
          <w:rFonts w:eastAsia="MS Mincho"/>
          <w:b w:val="0"/>
          <w:bCs w:val="0"/>
          <w:lang w:eastAsia="ja-JP"/>
        </w:rPr>
        <w:t xml:space="preserve">Two-peak gaussian fitting of </w:t>
      </w:r>
      <w:r w:rsidR="00D104E6" w:rsidRPr="00CC607F">
        <w:rPr>
          <w:b w:val="0"/>
          <w:bCs w:val="0"/>
        </w:rPr>
        <w:t>Tl-bound exciton emission spectra from 77 to 220 K.</w:t>
      </w:r>
    </w:p>
    <w:p w14:paraId="191D17D4" w14:textId="77777777" w:rsidR="0041595F" w:rsidRPr="00CC607F" w:rsidRDefault="0041595F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</w:p>
    <w:p w14:paraId="446EF6D8" w14:textId="579817D5" w:rsidR="00D104E6" w:rsidRPr="00CC607F" w:rsidRDefault="003827CE" w:rsidP="00A04279">
      <w:pPr>
        <w:widowControl w:val="0"/>
        <w:spacing w:before="120" w:line="360" w:lineRule="auto"/>
        <w:jc w:val="center"/>
        <w:rPr>
          <w:sz w:val="24"/>
          <w:szCs w:val="24"/>
        </w:rPr>
      </w:pPr>
      <w:r w:rsidRPr="00CC607F">
        <w:rPr>
          <w:noProof/>
          <w:sz w:val="24"/>
          <w:szCs w:val="24"/>
        </w:rPr>
        <w:drawing>
          <wp:inline distT="0" distB="0" distL="0" distR="0" wp14:anchorId="00D7350D" wp14:editId="5A81329E">
            <wp:extent cx="2240639" cy="1780310"/>
            <wp:effectExtent l="0" t="0" r="7620" b="0"/>
            <wp:docPr id="21508947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89476" name="图片 21508947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246021" cy="1784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13016" w14:textId="0E60F8F8" w:rsidR="00931D54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  <w:r w:rsidRPr="00CC607F">
        <w:t>Figure</w:t>
      </w:r>
      <w:r w:rsidR="00A52C52" w:rsidRPr="00CC607F">
        <w:t xml:space="preserve"> S1</w:t>
      </w:r>
      <w:r w:rsidR="00FE0948" w:rsidRPr="00CC607F">
        <w:t>4</w:t>
      </w:r>
      <w:r w:rsidR="00A52C52" w:rsidRPr="00CC607F">
        <w:t>.</w:t>
      </w:r>
      <w:r w:rsidRPr="00CC607F">
        <w:t xml:space="preserve"> </w:t>
      </w:r>
      <w:r w:rsidR="00D104E6" w:rsidRPr="00CC607F">
        <w:rPr>
          <w:b w:val="0"/>
          <w:bCs w:val="0"/>
        </w:rPr>
        <w:t xml:space="preserve">FWHM of Tl-bound exciton emission (510 nm) as a function of temperature. </w:t>
      </w:r>
      <w:r w:rsidR="00D104E6" w:rsidRPr="00CC607F">
        <w:rPr>
          <w:rFonts w:eastAsia="MS Mincho"/>
          <w:b w:val="0"/>
          <w:bCs w:val="0"/>
          <w:lang w:eastAsia="ja-JP"/>
        </w:rPr>
        <w:t>The fitted Huang-Rhys factor and phonon frequency</w:t>
      </w:r>
      <w:r w:rsidR="00D104E6" w:rsidRPr="00CC607F">
        <w:rPr>
          <w:b w:val="0"/>
          <w:bCs w:val="0"/>
        </w:rPr>
        <w:t xml:space="preserve"> are listed in the figure.</w:t>
      </w:r>
    </w:p>
    <w:p w14:paraId="00DF56A9" w14:textId="77777777" w:rsidR="00931D54" w:rsidRPr="00CC607F" w:rsidRDefault="00931D5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</w:p>
    <w:p w14:paraId="594E173D" w14:textId="2903B4F0" w:rsidR="00D104E6" w:rsidRPr="00CC607F" w:rsidRDefault="003827CE" w:rsidP="00A04279">
      <w:pPr>
        <w:widowControl w:val="0"/>
        <w:spacing w:before="120" w:line="360" w:lineRule="auto"/>
        <w:jc w:val="center"/>
        <w:rPr>
          <w:sz w:val="24"/>
          <w:szCs w:val="24"/>
        </w:rPr>
      </w:pPr>
      <w:r w:rsidRPr="00CC607F">
        <w:rPr>
          <w:noProof/>
          <w:sz w:val="24"/>
          <w:szCs w:val="24"/>
        </w:rPr>
        <w:drawing>
          <wp:inline distT="0" distB="0" distL="0" distR="0" wp14:anchorId="3AB900A8" wp14:editId="359573A0">
            <wp:extent cx="4133088" cy="1707849"/>
            <wp:effectExtent l="0" t="0" r="1270" b="6985"/>
            <wp:docPr id="56746927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469274" name="图片 12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137290" cy="170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E6BCF" w14:textId="575778B5" w:rsidR="00D104E6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</w:pPr>
      <w:r w:rsidRPr="00CC607F">
        <w:t>Figure</w:t>
      </w:r>
      <w:r w:rsidR="00A52C52" w:rsidRPr="00CC607F">
        <w:t xml:space="preserve"> S1</w:t>
      </w:r>
      <w:r w:rsidR="00FE0948" w:rsidRPr="00CC607F">
        <w:t>5</w:t>
      </w:r>
      <w:r w:rsidR="00A52C52" w:rsidRPr="00CC607F">
        <w:t>.</w:t>
      </w:r>
      <w:r w:rsidR="003C6BB7" w:rsidRPr="00CC607F">
        <w:rPr>
          <w:b w:val="0"/>
          <w:bCs w:val="0"/>
        </w:rPr>
        <w:t xml:space="preserve"> </w:t>
      </w:r>
      <w:r w:rsidR="00D104E6" w:rsidRPr="00CC607F">
        <w:rPr>
          <w:rFonts w:eastAsia="等线 Light"/>
          <w:b w:val="0"/>
          <w:bCs w:val="0"/>
          <w:kern w:val="24"/>
        </w:rPr>
        <w:t>PL decay profile of emission</w:t>
      </w:r>
      <w:r w:rsidR="00D104E6" w:rsidRPr="00CC607F">
        <w:rPr>
          <w:b w:val="0"/>
          <w:bCs w:val="0"/>
        </w:rPr>
        <w:t xml:space="preserve"> at 510 nm</w:t>
      </w:r>
      <w:r w:rsidR="00D104E6" w:rsidRPr="00CC607F">
        <w:rPr>
          <w:rFonts w:eastAsia="等线 Light"/>
          <w:b w:val="0"/>
          <w:bCs w:val="0"/>
          <w:kern w:val="24"/>
        </w:rPr>
        <w:t xml:space="preserve"> </w:t>
      </w:r>
      <w:r w:rsidR="00D104E6" w:rsidRPr="00CC607F">
        <w:rPr>
          <w:b w:val="0"/>
          <w:bCs w:val="0"/>
        </w:rPr>
        <w:t>(</w:t>
      </w:r>
      <w:r w:rsidR="003C6BB7" w:rsidRPr="00CC607F">
        <w:rPr>
          <w:b w:val="0"/>
          <w:bCs w:val="0"/>
        </w:rPr>
        <w:t>a</w:t>
      </w:r>
      <w:r w:rsidR="00D104E6" w:rsidRPr="00CC607F">
        <w:rPr>
          <w:b w:val="0"/>
          <w:bCs w:val="0"/>
        </w:rPr>
        <w:t>)</w:t>
      </w:r>
      <w:r w:rsidR="00D104E6" w:rsidRPr="00CC607F">
        <w:rPr>
          <w:rFonts w:eastAsia="等线 Light"/>
          <w:b w:val="0"/>
          <w:bCs w:val="0"/>
          <w:kern w:val="24"/>
        </w:rPr>
        <w:t xml:space="preserve"> and emission</w:t>
      </w:r>
      <w:r w:rsidR="00D104E6" w:rsidRPr="00CC607F">
        <w:rPr>
          <w:b w:val="0"/>
          <w:bCs w:val="0"/>
        </w:rPr>
        <w:t xml:space="preserve"> at 550 nm</w:t>
      </w:r>
      <w:r w:rsidR="00D104E6" w:rsidRPr="00CC607F">
        <w:rPr>
          <w:rFonts w:eastAsia="等线 Light"/>
          <w:b w:val="0"/>
          <w:bCs w:val="0"/>
          <w:kern w:val="24"/>
        </w:rPr>
        <w:t xml:space="preserve"> </w:t>
      </w:r>
      <w:r w:rsidR="00D104E6" w:rsidRPr="00CC607F">
        <w:rPr>
          <w:b w:val="0"/>
          <w:bCs w:val="0"/>
        </w:rPr>
        <w:t>(</w:t>
      </w:r>
      <w:r w:rsidR="003C6BB7" w:rsidRPr="00CC607F">
        <w:rPr>
          <w:b w:val="0"/>
          <w:bCs w:val="0"/>
        </w:rPr>
        <w:t>b</w:t>
      </w:r>
      <w:r w:rsidR="00D104E6" w:rsidRPr="00CC607F">
        <w:rPr>
          <w:b w:val="0"/>
          <w:bCs w:val="0"/>
        </w:rPr>
        <w:t>)</w:t>
      </w:r>
      <w:r w:rsidR="00D104E6" w:rsidRPr="00CC607F">
        <w:rPr>
          <w:rFonts w:eastAsia="等线 Light"/>
          <w:b w:val="0"/>
          <w:bCs w:val="0"/>
          <w:kern w:val="24"/>
        </w:rPr>
        <w:t xml:space="preserve"> in Cs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="00D104E6" w:rsidRPr="00CC607F">
        <w:rPr>
          <w:rFonts w:eastAsia="等线 Light"/>
          <w:b w:val="0"/>
          <w:bCs w:val="0"/>
          <w:kern w:val="24"/>
        </w:rPr>
        <w:t>Cu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="00D104E6" w:rsidRPr="00CC607F">
        <w:rPr>
          <w:rFonts w:eastAsia="等线 Light"/>
          <w:b w:val="0"/>
          <w:bCs w:val="0"/>
          <w:kern w:val="24"/>
        </w:rPr>
        <w:t>I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="00D104E6" w:rsidRPr="00CC607F">
        <w:rPr>
          <w:rFonts w:eastAsia="等线 Light"/>
          <w:b w:val="0"/>
          <w:bCs w:val="0"/>
          <w:kern w:val="24"/>
        </w:rPr>
        <w:t>:Tl single crystal at 8 K.</w:t>
      </w:r>
    </w:p>
    <w:p w14:paraId="26DAA637" w14:textId="77777777" w:rsidR="00D104E6" w:rsidRPr="00CC607F" w:rsidRDefault="00D104E6" w:rsidP="00A71037">
      <w:pPr>
        <w:pStyle w:val="SMcaption"/>
        <w:spacing w:before="120" w:line="360" w:lineRule="auto"/>
        <w:rPr>
          <w:rFonts w:eastAsia="Times New Roman" w:cs="Times New Roman"/>
          <w:szCs w:val="24"/>
        </w:rPr>
      </w:pPr>
    </w:p>
    <w:p w14:paraId="2D27406F" w14:textId="381A346E" w:rsidR="00D104E6" w:rsidRPr="00CC607F" w:rsidRDefault="003827CE" w:rsidP="00A04279">
      <w:pPr>
        <w:pStyle w:val="SMcaption"/>
        <w:spacing w:before="120" w:line="360" w:lineRule="auto"/>
        <w:jc w:val="center"/>
        <w:rPr>
          <w:rFonts w:eastAsia="Times New Roman" w:cs="Times New Roman"/>
          <w:szCs w:val="24"/>
        </w:rPr>
      </w:pPr>
      <w:r w:rsidRPr="00CC607F">
        <w:rPr>
          <w:rFonts w:eastAsia="Times New Roman" w:cs="Times New Roman"/>
          <w:noProof/>
          <w:szCs w:val="24"/>
        </w:rPr>
        <w:lastRenderedPageBreak/>
        <w:drawing>
          <wp:inline distT="0" distB="0" distL="0" distR="0" wp14:anchorId="605A2C9C" wp14:editId="5078DF66">
            <wp:extent cx="2370125" cy="1781417"/>
            <wp:effectExtent l="0" t="0" r="0" b="9525"/>
            <wp:docPr id="164369620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696203" name="图片 1643696203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71569" cy="1782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F9B7E" w14:textId="3A43D5F0" w:rsidR="00931D54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rFonts w:eastAsia="等线 Light"/>
          <w:b w:val="0"/>
          <w:bCs w:val="0"/>
          <w:kern w:val="24"/>
        </w:rPr>
      </w:pPr>
      <w:r w:rsidRPr="00CC607F">
        <w:t>Figure</w:t>
      </w:r>
      <w:r w:rsidR="00A52C52" w:rsidRPr="00CC607F">
        <w:t xml:space="preserve"> S1</w:t>
      </w:r>
      <w:r w:rsidR="00FE0948" w:rsidRPr="00CC607F">
        <w:t>6</w:t>
      </w:r>
      <w:r w:rsidR="00A52C52" w:rsidRPr="00CC607F">
        <w:t>.</w:t>
      </w:r>
      <w:r w:rsidR="003C6BB7" w:rsidRPr="00CC607F">
        <w:rPr>
          <w:b w:val="0"/>
          <w:bCs w:val="0"/>
        </w:rPr>
        <w:t xml:space="preserve"> </w:t>
      </w:r>
      <w:r w:rsidR="00D104E6" w:rsidRPr="00CC607F">
        <w:rPr>
          <w:rFonts w:eastAsia="等线 Light"/>
          <w:b w:val="0"/>
          <w:bCs w:val="0"/>
          <w:kern w:val="24"/>
        </w:rPr>
        <w:t>PL decay profile of emission</w:t>
      </w:r>
      <w:r w:rsidR="00D104E6" w:rsidRPr="00CC607F">
        <w:rPr>
          <w:b w:val="0"/>
          <w:bCs w:val="0"/>
        </w:rPr>
        <w:t xml:space="preserve"> from 490 to 570 nm</w:t>
      </w:r>
      <w:r w:rsidR="00D104E6" w:rsidRPr="00CC607F">
        <w:rPr>
          <w:rFonts w:eastAsia="等线 Light"/>
          <w:b w:val="0"/>
          <w:bCs w:val="0"/>
          <w:kern w:val="24"/>
        </w:rPr>
        <w:t xml:space="preserve"> under 330 nm excitation</w:t>
      </w:r>
      <w:r w:rsidR="00931D54" w:rsidRPr="00CC607F">
        <w:rPr>
          <w:rFonts w:eastAsia="等线 Light"/>
          <w:b w:val="0"/>
          <w:bCs w:val="0"/>
          <w:kern w:val="24"/>
        </w:rPr>
        <w:t xml:space="preserve"> </w:t>
      </w:r>
      <w:r w:rsidR="00931D54" w:rsidRPr="00CC607F">
        <w:rPr>
          <w:rFonts w:eastAsia="等线 Light"/>
          <w:b w:val="0"/>
          <w:bCs w:val="0"/>
          <w:kern w:val="24"/>
          <w:lang w:eastAsia="zh-CN"/>
        </w:rPr>
        <w:t>at</w:t>
      </w:r>
      <w:r w:rsidR="00931D54" w:rsidRPr="00CC607F">
        <w:rPr>
          <w:rFonts w:eastAsia="等线 Light"/>
          <w:b w:val="0"/>
          <w:bCs w:val="0"/>
          <w:kern w:val="24"/>
        </w:rPr>
        <w:t xml:space="preserve"> 77 K</w:t>
      </w:r>
      <w:r w:rsidR="00D104E6" w:rsidRPr="00CC607F">
        <w:rPr>
          <w:rFonts w:eastAsia="等线 Light"/>
          <w:b w:val="0"/>
          <w:bCs w:val="0"/>
          <w:kern w:val="24"/>
        </w:rPr>
        <w:t>. The upper figure shows the feature of single-exponential fitting. The derived results are shown in the right figure.</w:t>
      </w:r>
    </w:p>
    <w:p w14:paraId="308239C2" w14:textId="1629BD38" w:rsidR="00073C27" w:rsidRPr="00CC607F" w:rsidRDefault="00073C27">
      <w:pPr>
        <w:rPr>
          <w:rFonts w:eastAsia="等线 Light"/>
          <w:b/>
          <w:bCs/>
          <w:kern w:val="24"/>
          <w:sz w:val="24"/>
          <w:szCs w:val="24"/>
          <w:lang w:eastAsia="zh-CN"/>
        </w:rPr>
      </w:pPr>
    </w:p>
    <w:p w14:paraId="63F644DD" w14:textId="2497BB90" w:rsidR="003A42CF" w:rsidRPr="00CC607F" w:rsidRDefault="00DE40C2" w:rsidP="003A42CF">
      <w:pPr>
        <w:widowControl w:val="0"/>
        <w:spacing w:before="120" w:line="360" w:lineRule="auto"/>
        <w:jc w:val="both"/>
        <w:rPr>
          <w:rFonts w:eastAsia="等线 Light"/>
          <w:b/>
          <w:bCs/>
          <w:kern w:val="24"/>
          <w:sz w:val="24"/>
          <w:szCs w:val="24"/>
          <w:lang w:eastAsia="zh-CN"/>
        </w:rPr>
      </w:pPr>
      <w:r w:rsidRPr="00CC607F">
        <w:rPr>
          <w:rFonts w:eastAsia="等线 Light"/>
          <w:b/>
          <w:bCs/>
          <w:kern w:val="24"/>
          <w:sz w:val="24"/>
          <w:szCs w:val="24"/>
          <w:lang w:eastAsia="zh-CN"/>
        </w:rPr>
        <w:t>T</w:t>
      </w:r>
      <w:r w:rsidR="003A42CF" w:rsidRPr="00CC607F">
        <w:rPr>
          <w:rFonts w:eastAsia="等线 Light"/>
          <w:b/>
          <w:bCs/>
          <w:kern w:val="24"/>
          <w:sz w:val="24"/>
          <w:szCs w:val="24"/>
          <w:lang w:eastAsia="zh-CN"/>
        </w:rPr>
        <w:t xml:space="preserve">hermoluminescence </w:t>
      </w:r>
    </w:p>
    <w:p w14:paraId="79BCBCC1" w14:textId="5EBF2C7E" w:rsidR="003A42CF" w:rsidRPr="00CC607F" w:rsidRDefault="003A42CF" w:rsidP="003A42CF">
      <w:pPr>
        <w:widowControl w:val="0"/>
        <w:spacing w:before="120" w:line="360" w:lineRule="auto"/>
        <w:jc w:val="both"/>
        <w:rPr>
          <w:rFonts w:eastAsia="等线 Light"/>
          <w:kern w:val="24"/>
          <w:sz w:val="24"/>
          <w:szCs w:val="24"/>
          <w:lang w:eastAsia="zh-CN"/>
        </w:rPr>
      </w:pPr>
      <w:bookmarkStart w:id="38" w:name="_Hlk157374187"/>
      <w:r w:rsidRPr="00CC607F">
        <w:rPr>
          <w:rFonts w:eastAsia="等线 Light"/>
          <w:kern w:val="24"/>
          <w:sz w:val="24"/>
          <w:szCs w:val="24"/>
          <w:lang w:eastAsia="zh-CN"/>
        </w:rPr>
        <w:t>Thermoluminescence</w:t>
      </w:r>
      <w:r w:rsidR="00DA4BE7" w:rsidRPr="00CC607F">
        <w:rPr>
          <w:rFonts w:eastAsia="等线 Light"/>
          <w:kern w:val="24"/>
          <w:sz w:val="24"/>
          <w:szCs w:val="24"/>
          <w:lang w:eastAsia="zh-CN"/>
        </w:rPr>
        <w:t xml:space="preserve"> (</w:t>
      </w:r>
      <w:bookmarkStart w:id="39" w:name="OLE_LINK9"/>
      <w:r w:rsidR="00DA4BE7" w:rsidRPr="00CC607F">
        <w:rPr>
          <w:rFonts w:eastAsia="等线 Light"/>
          <w:kern w:val="24"/>
          <w:sz w:val="24"/>
          <w:szCs w:val="24"/>
          <w:lang w:eastAsia="zh-CN"/>
        </w:rPr>
        <w:t>TL</w:t>
      </w:r>
      <w:bookmarkEnd w:id="39"/>
      <w:r w:rsidR="00DA4BE7" w:rsidRPr="00CC607F">
        <w:rPr>
          <w:rFonts w:eastAsia="等线 Light"/>
          <w:kern w:val="24"/>
          <w:sz w:val="24"/>
          <w:szCs w:val="24"/>
          <w:lang w:eastAsia="zh-CN"/>
        </w:rPr>
        <w:t xml:space="preserve">) </w:t>
      </w:r>
      <w:r w:rsidR="00F826FD" w:rsidRPr="00CC607F">
        <w:rPr>
          <w:rFonts w:eastAsia="等线 Light"/>
          <w:kern w:val="24"/>
          <w:sz w:val="24"/>
          <w:szCs w:val="24"/>
          <w:lang w:eastAsia="zh-CN"/>
        </w:rPr>
        <w:t xml:space="preserve">glove curve measurement </w:t>
      </w:r>
      <w:r w:rsidRPr="00CC607F">
        <w:rPr>
          <w:rFonts w:eastAsia="等线 Light"/>
          <w:kern w:val="24"/>
          <w:sz w:val="24"/>
          <w:szCs w:val="24"/>
          <w:lang w:eastAsia="zh-CN"/>
        </w:rPr>
        <w:t>w</w:t>
      </w:r>
      <w:r w:rsidRPr="00CC607F">
        <w:rPr>
          <w:rFonts w:eastAsia="等线 Light" w:hint="eastAsia"/>
          <w:kern w:val="24"/>
          <w:sz w:val="24"/>
          <w:szCs w:val="24"/>
          <w:lang w:eastAsia="zh-CN"/>
        </w:rPr>
        <w:t>as</w:t>
      </w:r>
      <w:r w:rsidRPr="00CC607F">
        <w:rPr>
          <w:rFonts w:eastAsia="等线 Light"/>
          <w:kern w:val="24"/>
          <w:sz w:val="24"/>
          <w:szCs w:val="24"/>
          <w:lang w:eastAsia="zh-CN"/>
        </w:rPr>
        <w:t xml:space="preserve"> performed with the custom-made thermoluminescence spectrometer. </w:t>
      </w:r>
      <w:bookmarkEnd w:id="38"/>
      <w:r w:rsidRPr="00CC607F">
        <w:rPr>
          <w:rFonts w:eastAsia="等线 Light"/>
          <w:kern w:val="24"/>
          <w:sz w:val="24"/>
          <w:szCs w:val="24"/>
          <w:lang w:eastAsia="zh-CN"/>
        </w:rPr>
        <w:t>The samples with 4</w:t>
      </w:r>
      <w:r w:rsidR="00F826FD" w:rsidRPr="00CC607F">
        <w:rPr>
          <w:rFonts w:eastAsia="等线 Light"/>
          <w:kern w:val="24"/>
          <w:sz w:val="24"/>
          <w:szCs w:val="24"/>
          <w:lang w:eastAsia="zh-CN"/>
        </w:rPr>
        <w:t xml:space="preserve"> mm</w:t>
      </w:r>
      <w:r w:rsidR="00F826FD" w:rsidRPr="00CC607F">
        <w:rPr>
          <w:rFonts w:eastAsia="等线 Light" w:hint="eastAsia"/>
          <w:kern w:val="24"/>
          <w:sz w:val="24"/>
          <w:szCs w:val="24"/>
          <w:lang w:eastAsia="zh-CN"/>
        </w:rPr>
        <w:t xml:space="preserve"> </w:t>
      </w:r>
      <w:r w:rsidR="00A20971" w:rsidRPr="00CC607F">
        <w:rPr>
          <w:rFonts w:eastAsia="等线 Light"/>
          <w:kern w:val="24"/>
          <w:sz w:val="24"/>
          <w:szCs w:val="24"/>
          <w:lang w:eastAsia="zh-CN"/>
        </w:rPr>
        <w:t>×</w:t>
      </w:r>
      <w:r w:rsidR="00F826FD" w:rsidRPr="00CC607F">
        <w:rPr>
          <w:rFonts w:eastAsia="等线 Light"/>
          <w:kern w:val="24"/>
          <w:sz w:val="24"/>
          <w:szCs w:val="24"/>
          <w:lang w:eastAsia="zh-CN"/>
        </w:rPr>
        <w:t xml:space="preserve"> 4 mm</w:t>
      </w:r>
      <w:r w:rsidR="00F826FD" w:rsidRPr="00CC607F">
        <w:rPr>
          <w:rFonts w:eastAsia="等线 Light" w:hint="eastAsia"/>
          <w:kern w:val="24"/>
          <w:sz w:val="24"/>
          <w:szCs w:val="24"/>
          <w:lang w:eastAsia="zh-CN"/>
        </w:rPr>
        <w:t xml:space="preserve"> </w:t>
      </w:r>
      <w:r w:rsidR="00A20971" w:rsidRPr="00CC607F">
        <w:rPr>
          <w:rFonts w:eastAsia="等线 Light"/>
          <w:kern w:val="24"/>
          <w:sz w:val="24"/>
          <w:szCs w:val="24"/>
          <w:lang w:eastAsia="zh-CN"/>
        </w:rPr>
        <w:t>×</w:t>
      </w:r>
      <w:r w:rsidR="00F826FD" w:rsidRPr="00CC607F">
        <w:rPr>
          <w:rFonts w:eastAsia="等线 Light"/>
          <w:kern w:val="24"/>
          <w:sz w:val="24"/>
          <w:szCs w:val="24"/>
          <w:lang w:eastAsia="zh-CN"/>
        </w:rPr>
        <w:t xml:space="preserve"> 3 mm were</w:t>
      </w:r>
      <w:r w:rsidRPr="00CC607F">
        <w:rPr>
          <w:rFonts w:eastAsia="等线 Light"/>
          <w:kern w:val="24"/>
          <w:sz w:val="24"/>
          <w:szCs w:val="24"/>
          <w:lang w:eastAsia="zh-CN"/>
        </w:rPr>
        <w:t xml:space="preserve"> irradiated</w:t>
      </w:r>
      <w:r w:rsidR="00F826FD" w:rsidRPr="00CC607F">
        <w:rPr>
          <w:rFonts w:eastAsia="等线 Light"/>
          <w:kern w:val="24"/>
          <w:sz w:val="24"/>
          <w:szCs w:val="24"/>
          <w:lang w:eastAsia="zh-CN"/>
        </w:rPr>
        <w:t xml:space="preserve"> under</w:t>
      </w:r>
      <w:r w:rsidRPr="00CC607F">
        <w:rPr>
          <w:rFonts w:eastAsia="等线 Light"/>
          <w:kern w:val="24"/>
          <w:sz w:val="24"/>
          <w:szCs w:val="24"/>
          <w:lang w:eastAsia="zh-CN"/>
        </w:rPr>
        <w:t xml:space="preserve"> X-ray (Au target, 50 kV, 75 μA) for 15 min at 77 K. </w:t>
      </w:r>
      <w:bookmarkStart w:id="40" w:name="_Hlk157374207"/>
      <w:r w:rsidRPr="00CC607F">
        <w:rPr>
          <w:rFonts w:eastAsia="等线 Light"/>
          <w:kern w:val="24"/>
          <w:sz w:val="24"/>
          <w:szCs w:val="24"/>
          <w:lang w:eastAsia="zh-CN"/>
        </w:rPr>
        <w:t xml:space="preserve">Then </w:t>
      </w:r>
      <w:r w:rsidR="00F826FD" w:rsidRPr="00CC607F">
        <w:rPr>
          <w:rFonts w:eastAsia="等线 Light"/>
          <w:kern w:val="24"/>
          <w:sz w:val="24"/>
          <w:szCs w:val="24"/>
          <w:lang w:eastAsia="zh-CN"/>
        </w:rPr>
        <w:t>the samples</w:t>
      </w:r>
      <w:r w:rsidRPr="00CC607F">
        <w:rPr>
          <w:rFonts w:eastAsia="等线 Light"/>
          <w:kern w:val="24"/>
          <w:sz w:val="24"/>
          <w:szCs w:val="24"/>
          <w:lang w:eastAsia="zh-CN"/>
        </w:rPr>
        <w:t xml:space="preserve"> were heated from </w:t>
      </w:r>
      <w:r w:rsidR="00F826FD" w:rsidRPr="00CC607F">
        <w:rPr>
          <w:rFonts w:eastAsia="等线 Light"/>
          <w:kern w:val="24"/>
          <w:sz w:val="24"/>
          <w:szCs w:val="24"/>
          <w:lang w:eastAsia="zh-CN"/>
        </w:rPr>
        <w:t>77</w:t>
      </w:r>
      <w:r w:rsidRPr="00CC607F">
        <w:rPr>
          <w:rFonts w:eastAsia="等线 Light"/>
          <w:kern w:val="24"/>
          <w:sz w:val="24"/>
          <w:szCs w:val="24"/>
          <w:lang w:eastAsia="zh-CN"/>
        </w:rPr>
        <w:t xml:space="preserve"> K</w:t>
      </w:r>
      <w:r w:rsidR="00F826FD" w:rsidRPr="00CC607F">
        <w:rPr>
          <w:rFonts w:eastAsia="等线 Light"/>
          <w:kern w:val="24"/>
          <w:sz w:val="24"/>
          <w:szCs w:val="24"/>
          <w:lang w:eastAsia="zh-CN"/>
        </w:rPr>
        <w:t xml:space="preserve"> </w:t>
      </w:r>
      <w:r w:rsidRPr="00CC607F">
        <w:rPr>
          <w:rFonts w:eastAsia="等线 Light"/>
          <w:kern w:val="24"/>
          <w:sz w:val="24"/>
          <w:szCs w:val="24"/>
          <w:lang w:eastAsia="zh-CN"/>
        </w:rPr>
        <w:t>to 480 K with a heating rate of 0.1 K/s.</w:t>
      </w:r>
      <w:bookmarkEnd w:id="40"/>
    </w:p>
    <w:p w14:paraId="58A23C96" w14:textId="77777777" w:rsidR="003A42CF" w:rsidRPr="00CC607F" w:rsidRDefault="003A42CF" w:rsidP="00A04279">
      <w:pPr>
        <w:widowControl w:val="0"/>
        <w:spacing w:before="120" w:line="360" w:lineRule="auto"/>
        <w:jc w:val="center"/>
        <w:rPr>
          <w:rFonts w:eastAsia="等线 Light"/>
          <w:b/>
          <w:bCs/>
          <w:kern w:val="24"/>
          <w:sz w:val="24"/>
          <w:szCs w:val="24"/>
        </w:rPr>
      </w:pPr>
      <w:r w:rsidRPr="00CC607F">
        <w:rPr>
          <w:rFonts w:eastAsia="等线 Light"/>
          <w:b/>
          <w:bCs/>
          <w:noProof/>
          <w:kern w:val="24"/>
          <w:sz w:val="24"/>
          <w:szCs w:val="24"/>
        </w:rPr>
        <w:drawing>
          <wp:inline distT="0" distB="0" distL="0" distR="0" wp14:anchorId="57E3253D" wp14:editId="401878BD">
            <wp:extent cx="4143375" cy="1744113"/>
            <wp:effectExtent l="0" t="0" r="0" b="8890"/>
            <wp:docPr id="1031" name="图片 1030">
              <a:extLst xmlns:a="http://schemas.openxmlformats.org/drawingml/2006/main">
                <a:ext uri="{FF2B5EF4-FFF2-40B4-BE49-F238E27FC236}">
                  <a16:creationId xmlns:a16="http://schemas.microsoft.com/office/drawing/2014/main" id="{E0617EC5-6910-F5F8-9E95-0C379C8C2C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1030">
                      <a:extLst>
                        <a:ext uri="{FF2B5EF4-FFF2-40B4-BE49-F238E27FC236}">
                          <a16:creationId xmlns:a16="http://schemas.microsoft.com/office/drawing/2014/main" id="{E0617EC5-6910-F5F8-9E95-0C379C8C2C9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49838" cy="1746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B25B9" w14:textId="3AE44904" w:rsidR="003A42CF" w:rsidRPr="00CC607F" w:rsidRDefault="003A42CF" w:rsidP="003A42CF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  <w:w w:val="108"/>
        </w:rPr>
      </w:pPr>
      <w:r w:rsidRPr="00CC607F">
        <w:t>Figure S</w:t>
      </w:r>
      <w:r w:rsidR="007429BD" w:rsidRPr="00CC607F">
        <w:t>17</w:t>
      </w:r>
      <w:r w:rsidRPr="00CC607F">
        <w:t xml:space="preserve">. </w:t>
      </w:r>
      <w:r w:rsidR="00DA4BE7" w:rsidRPr="00CC607F">
        <w:t>a,</w:t>
      </w:r>
      <w:r w:rsidR="00DA4BE7" w:rsidRPr="00CC607F">
        <w:rPr>
          <w:b w:val="0"/>
          <w:bCs w:val="0"/>
        </w:rPr>
        <w:t xml:space="preserve"> </w:t>
      </w:r>
      <w:r w:rsidR="00DA4BE7" w:rsidRPr="00CC607F">
        <w:rPr>
          <w:rFonts w:eastAsia="MS Mincho"/>
          <w:b w:val="0"/>
          <w:bCs w:val="0"/>
        </w:rPr>
        <w:t>Schematic diagram of the</w:t>
      </w:r>
      <w:r w:rsidR="00DA4BE7" w:rsidRPr="00CC607F">
        <w:rPr>
          <w:b w:val="0"/>
          <w:bCs w:val="0"/>
        </w:rPr>
        <w:t xml:space="preserve"> </w:t>
      </w:r>
      <w:r w:rsidR="00DA4BE7" w:rsidRPr="00CC607F">
        <w:rPr>
          <w:rFonts w:eastAsia="等线 Light"/>
          <w:b w:val="0"/>
          <w:bCs w:val="0"/>
          <w:kern w:val="24"/>
          <w:lang w:eastAsia="zh-CN"/>
        </w:rPr>
        <w:t>custom-made TL spectrometer</w:t>
      </w:r>
      <w:r w:rsidR="00DA4BE7" w:rsidRPr="00CC607F">
        <w:rPr>
          <w:rFonts w:eastAsia="MS Mincho"/>
          <w:b w:val="0"/>
          <w:bCs w:val="0"/>
        </w:rPr>
        <w:t xml:space="preserve">. </w:t>
      </w:r>
      <w:r w:rsidR="00DA4BE7" w:rsidRPr="00CC607F">
        <w:t xml:space="preserve">b, </w:t>
      </w:r>
      <w:r w:rsidR="00DA4BE7" w:rsidRPr="00CC607F">
        <w:rPr>
          <w:rFonts w:eastAsia="等线 Light"/>
          <w:b w:val="0"/>
          <w:bCs w:val="0"/>
          <w:kern w:val="24"/>
          <w:lang w:eastAsia="zh-CN"/>
        </w:rPr>
        <w:t>TL</w:t>
      </w:r>
      <w:r w:rsidR="00DA4BE7" w:rsidRPr="00CC607F">
        <w:rPr>
          <w:rFonts w:eastAsia="等线 Light"/>
          <w:b w:val="0"/>
          <w:bCs w:val="0"/>
          <w:kern w:val="24"/>
        </w:rPr>
        <w:t xml:space="preserve"> </w:t>
      </w:r>
      <w:r w:rsidRPr="00CC607F">
        <w:rPr>
          <w:rFonts w:eastAsia="等线 Light"/>
          <w:b w:val="0"/>
          <w:bCs w:val="0"/>
          <w:kern w:val="24"/>
        </w:rPr>
        <w:t>glow curve</w:t>
      </w:r>
      <w:r w:rsidR="00F826FD" w:rsidRPr="00CC607F">
        <w:rPr>
          <w:rFonts w:eastAsia="等线 Light"/>
          <w:b w:val="0"/>
          <w:bCs w:val="0"/>
          <w:kern w:val="24"/>
        </w:rPr>
        <w:t>s</w:t>
      </w:r>
      <w:r w:rsidRPr="00CC607F">
        <w:rPr>
          <w:rFonts w:eastAsia="等线 Light"/>
          <w:b w:val="0"/>
          <w:bCs w:val="0"/>
          <w:kern w:val="24"/>
        </w:rPr>
        <w:t xml:space="preserve"> of Cs</w:t>
      </w:r>
      <w:r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Pr="00CC607F">
        <w:rPr>
          <w:rFonts w:eastAsia="等线 Light"/>
          <w:b w:val="0"/>
          <w:bCs w:val="0"/>
          <w:kern w:val="24"/>
        </w:rPr>
        <w:t>Cu</w:t>
      </w:r>
      <w:r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Pr="00CC607F">
        <w:rPr>
          <w:rFonts w:eastAsia="等线 Light"/>
          <w:b w:val="0"/>
          <w:bCs w:val="0"/>
          <w:kern w:val="24"/>
        </w:rPr>
        <w:t>I</w:t>
      </w:r>
      <w:r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Pr="00CC607F">
        <w:rPr>
          <w:rFonts w:eastAsia="等线 Light"/>
          <w:b w:val="0"/>
          <w:bCs w:val="0"/>
          <w:kern w:val="24"/>
        </w:rPr>
        <w:t xml:space="preserve"> </w:t>
      </w:r>
      <w:r w:rsidRPr="00CC607F">
        <w:rPr>
          <w:rFonts w:eastAsia="等线 Light" w:hint="eastAsia"/>
          <w:b w:val="0"/>
          <w:bCs w:val="0"/>
          <w:kern w:val="24"/>
          <w:lang w:eastAsia="zh-CN"/>
        </w:rPr>
        <w:t>and</w:t>
      </w:r>
      <w:r w:rsidRPr="00CC607F">
        <w:rPr>
          <w:rFonts w:eastAsia="等线 Light"/>
          <w:b w:val="0"/>
          <w:bCs w:val="0"/>
          <w:kern w:val="24"/>
        </w:rPr>
        <w:t xml:space="preserve"> Cs</w:t>
      </w:r>
      <w:r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Pr="00CC607F">
        <w:rPr>
          <w:rFonts w:eastAsia="等线 Light"/>
          <w:b w:val="0"/>
          <w:bCs w:val="0"/>
          <w:kern w:val="24"/>
        </w:rPr>
        <w:t>Cu</w:t>
      </w:r>
      <w:r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Pr="00CC607F">
        <w:rPr>
          <w:rFonts w:eastAsia="等线 Light"/>
          <w:b w:val="0"/>
          <w:bCs w:val="0"/>
          <w:kern w:val="24"/>
        </w:rPr>
        <w:t>I</w:t>
      </w:r>
      <w:r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Pr="00CC607F">
        <w:rPr>
          <w:rFonts w:eastAsia="等线 Light"/>
          <w:b w:val="0"/>
          <w:bCs w:val="0"/>
          <w:kern w:val="24"/>
        </w:rPr>
        <w:t>:Tl</w:t>
      </w:r>
      <w:r w:rsidRPr="00CC607F">
        <w:rPr>
          <w:b w:val="0"/>
          <w:bCs w:val="0"/>
          <w:w w:val="108"/>
        </w:rPr>
        <w:t xml:space="preserve"> single crystal</w:t>
      </w:r>
      <w:r w:rsidR="00F826FD" w:rsidRPr="00CC607F">
        <w:rPr>
          <w:b w:val="0"/>
          <w:bCs w:val="0"/>
          <w:w w:val="108"/>
        </w:rPr>
        <w:t>s</w:t>
      </w:r>
      <w:r w:rsidRPr="00CC607F">
        <w:rPr>
          <w:b w:val="0"/>
          <w:bCs w:val="0"/>
          <w:w w:val="108"/>
        </w:rPr>
        <w:t>.</w:t>
      </w:r>
    </w:p>
    <w:p w14:paraId="48C04575" w14:textId="77777777" w:rsidR="00FE0948" w:rsidRPr="00CC607F" w:rsidRDefault="00FE0948" w:rsidP="00FE0948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rFonts w:eastAsia="等线 Light"/>
          <w:kern w:val="24"/>
        </w:rPr>
      </w:pPr>
    </w:p>
    <w:p w14:paraId="733F27F5" w14:textId="77777777" w:rsidR="00073C27" w:rsidRPr="00CC607F" w:rsidRDefault="00073C27">
      <w:pPr>
        <w:rPr>
          <w:rFonts w:eastAsia="等线 Light"/>
          <w:b/>
          <w:bCs/>
          <w:kern w:val="24"/>
          <w:sz w:val="24"/>
          <w:szCs w:val="24"/>
        </w:rPr>
      </w:pPr>
      <w:r w:rsidRPr="00CC607F">
        <w:rPr>
          <w:rFonts w:eastAsia="等线 Light"/>
          <w:kern w:val="24"/>
        </w:rPr>
        <w:br w:type="page"/>
      </w:r>
    </w:p>
    <w:p w14:paraId="24FA0BFF" w14:textId="7695FE06" w:rsidR="00D104E6" w:rsidRPr="00CC607F" w:rsidRDefault="00931D54" w:rsidP="00FE0948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rFonts w:eastAsia="等线 Light"/>
          <w:b w:val="0"/>
          <w:bCs w:val="0"/>
          <w:kern w:val="24"/>
        </w:rPr>
      </w:pPr>
      <w:r w:rsidRPr="00CC607F">
        <w:rPr>
          <w:rFonts w:eastAsia="等线 Light"/>
          <w:kern w:val="24"/>
        </w:rPr>
        <w:lastRenderedPageBreak/>
        <w:t>Particle detection and discrimination</w:t>
      </w:r>
    </w:p>
    <w:p w14:paraId="03043A42" w14:textId="34560CE5" w:rsidR="00D104E6" w:rsidRPr="00CC607F" w:rsidRDefault="009B704F" w:rsidP="00A71037">
      <w:pPr>
        <w:pStyle w:val="SMcaption"/>
        <w:spacing w:before="120" w:line="360" w:lineRule="auto"/>
        <w:rPr>
          <w:rFonts w:eastAsia="等线 Light" w:cs="Times New Roman"/>
          <w:kern w:val="24"/>
          <w:szCs w:val="24"/>
        </w:rPr>
      </w:pPr>
      <w:r w:rsidRPr="00CC607F">
        <w:rPr>
          <w:rFonts w:cs="Times New Roman"/>
          <w:noProof/>
          <w:szCs w:val="24"/>
        </w:rPr>
        <w:t xml:space="preserve"> </w:t>
      </w:r>
      <w:bookmarkStart w:id="41" w:name="_Hlk156296723"/>
    </w:p>
    <w:bookmarkEnd w:id="41"/>
    <w:p w14:paraId="10BB0EFD" w14:textId="0D4D8F08" w:rsidR="00D104E6" w:rsidRPr="00CC607F" w:rsidRDefault="003827CE" w:rsidP="00A04279">
      <w:pPr>
        <w:pStyle w:val="SMcaption"/>
        <w:spacing w:before="120" w:line="360" w:lineRule="auto"/>
        <w:jc w:val="center"/>
        <w:rPr>
          <w:rFonts w:eastAsia="Times New Roman" w:cs="Times New Roman"/>
          <w:szCs w:val="24"/>
        </w:rPr>
      </w:pPr>
      <w:r w:rsidRPr="00CC607F">
        <w:rPr>
          <w:rFonts w:eastAsia="Times New Roman" w:cs="Times New Roman"/>
          <w:noProof/>
          <w:szCs w:val="24"/>
        </w:rPr>
        <w:drawing>
          <wp:inline distT="0" distB="0" distL="0" distR="0" wp14:anchorId="7374E13F" wp14:editId="48BFDD31">
            <wp:extent cx="4346926" cy="1735328"/>
            <wp:effectExtent l="0" t="0" r="0" b="0"/>
            <wp:docPr id="56824327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243275" name="图片 17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346926" cy="1735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AC3A4" w14:textId="473CEB88" w:rsidR="00D104E6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  <w:r w:rsidRPr="00CC607F">
        <w:t>Figure</w:t>
      </w:r>
      <w:r w:rsidR="00A52C52" w:rsidRPr="00CC607F">
        <w:t xml:space="preserve"> S</w:t>
      </w:r>
      <w:r w:rsidR="007429BD" w:rsidRPr="00CC607F">
        <w:t>18</w:t>
      </w:r>
      <w:r w:rsidR="00A52C52" w:rsidRPr="00CC607F">
        <w:t>.</w:t>
      </w:r>
      <w:r w:rsidR="003C6BB7" w:rsidRPr="00CC607F">
        <w:rPr>
          <w:b w:val="0"/>
          <w:bCs w:val="0"/>
        </w:rPr>
        <w:t xml:space="preserve"> </w:t>
      </w:r>
      <w:r w:rsidR="00F826FD" w:rsidRPr="00CC607F">
        <w:rPr>
          <w:b w:val="0"/>
          <w:bCs w:val="0"/>
        </w:rPr>
        <w:t>Pulse height</w:t>
      </w:r>
      <w:r w:rsidR="00D104E6" w:rsidRPr="00CC607F">
        <w:rPr>
          <w:rFonts w:eastAsia="MS Mincho"/>
          <w:b w:val="0"/>
          <w:bCs w:val="0"/>
          <w:lang w:eastAsia="ja-JP"/>
        </w:rPr>
        <w:t xml:space="preserve"> spectra</w:t>
      </w:r>
      <w:r w:rsidR="00D104E6" w:rsidRPr="00CC607F">
        <w:rPr>
          <w:rFonts w:eastAsia="等线 Light"/>
          <w:b w:val="0"/>
          <w:bCs w:val="0"/>
          <w:kern w:val="24"/>
        </w:rPr>
        <w:t xml:space="preserve"> of Cs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="00D104E6" w:rsidRPr="00CC607F">
        <w:rPr>
          <w:rFonts w:eastAsia="等线 Light"/>
          <w:b w:val="0"/>
          <w:bCs w:val="0"/>
          <w:kern w:val="24"/>
        </w:rPr>
        <w:t>Cu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="00D104E6" w:rsidRPr="00CC607F">
        <w:rPr>
          <w:rFonts w:eastAsia="等线 Light"/>
          <w:b w:val="0"/>
          <w:bCs w:val="0"/>
          <w:kern w:val="24"/>
        </w:rPr>
        <w:t>I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="00D104E6" w:rsidRPr="00CC607F">
        <w:rPr>
          <w:rFonts w:eastAsia="等线 Light"/>
          <w:b w:val="0"/>
          <w:bCs w:val="0"/>
          <w:kern w:val="24"/>
        </w:rPr>
        <w:t xml:space="preserve"> (</w:t>
      </w:r>
      <w:r w:rsidR="003C6BB7" w:rsidRPr="00CC607F">
        <w:rPr>
          <w:rFonts w:eastAsia="等线 Light"/>
          <w:b w:val="0"/>
          <w:bCs w:val="0"/>
          <w:kern w:val="24"/>
        </w:rPr>
        <w:t>a</w:t>
      </w:r>
      <w:r w:rsidR="00D104E6" w:rsidRPr="00CC607F">
        <w:rPr>
          <w:rFonts w:eastAsia="等线 Light"/>
          <w:b w:val="0"/>
          <w:bCs w:val="0"/>
          <w:kern w:val="24"/>
        </w:rPr>
        <w:t>) and Cs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="00D104E6" w:rsidRPr="00CC607F">
        <w:rPr>
          <w:rFonts w:eastAsia="等线 Light"/>
          <w:b w:val="0"/>
          <w:bCs w:val="0"/>
          <w:kern w:val="24"/>
        </w:rPr>
        <w:t>Cu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="00D104E6" w:rsidRPr="00CC607F">
        <w:rPr>
          <w:rFonts w:eastAsia="等线 Light"/>
          <w:b w:val="0"/>
          <w:bCs w:val="0"/>
          <w:kern w:val="24"/>
        </w:rPr>
        <w:t>I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="00D104E6" w:rsidRPr="00CC607F">
        <w:rPr>
          <w:rFonts w:eastAsia="等线 Light"/>
          <w:b w:val="0"/>
          <w:bCs w:val="0"/>
          <w:kern w:val="24"/>
        </w:rPr>
        <w:t>:Tl (</w:t>
      </w:r>
      <w:r w:rsidR="003C6BB7" w:rsidRPr="00CC607F">
        <w:rPr>
          <w:rFonts w:eastAsia="等线 Light"/>
          <w:b w:val="0"/>
          <w:bCs w:val="0"/>
          <w:kern w:val="24"/>
        </w:rPr>
        <w:t>b</w:t>
      </w:r>
      <w:r w:rsidR="00D104E6" w:rsidRPr="00CC607F">
        <w:rPr>
          <w:rFonts w:eastAsia="等线 Light"/>
          <w:b w:val="0"/>
          <w:bCs w:val="0"/>
          <w:kern w:val="24"/>
        </w:rPr>
        <w:t xml:space="preserve">) under </w:t>
      </w:r>
      <w:r w:rsidR="00D104E6" w:rsidRPr="00CC607F">
        <w:rPr>
          <w:b w:val="0"/>
          <w:bCs w:val="0"/>
          <w:vertAlign w:val="superscript"/>
        </w:rPr>
        <w:t>241</w:t>
      </w:r>
      <w:r w:rsidR="00D104E6" w:rsidRPr="00CC607F">
        <w:rPr>
          <w:b w:val="0"/>
          <w:bCs w:val="0"/>
        </w:rPr>
        <w:t xml:space="preserve">Am </w:t>
      </w:r>
      <w:r w:rsidR="00F826FD" w:rsidRPr="00CC607F">
        <w:rPr>
          <w:b w:val="0"/>
          <w:bCs w:val="0"/>
        </w:rPr>
        <w:t xml:space="preserve">excitation </w:t>
      </w:r>
      <w:r w:rsidR="00D104E6" w:rsidRPr="00CC607F">
        <w:rPr>
          <w:b w:val="0"/>
          <w:bCs w:val="0"/>
        </w:rPr>
        <w:t xml:space="preserve">acquired </w:t>
      </w:r>
      <w:r w:rsidR="00F826FD" w:rsidRPr="00CC607F">
        <w:rPr>
          <w:b w:val="0"/>
          <w:bCs w:val="0"/>
        </w:rPr>
        <w:t>using Hamamatsu</w:t>
      </w:r>
      <w:r w:rsidR="00D104E6" w:rsidRPr="00CC607F">
        <w:rPr>
          <w:b w:val="0"/>
          <w:bCs w:val="0"/>
        </w:rPr>
        <w:t xml:space="preserve"> a R6233-100 PMT. </w:t>
      </w:r>
    </w:p>
    <w:p w14:paraId="30707293" w14:textId="77777777" w:rsidR="00D104E6" w:rsidRPr="00CC607F" w:rsidRDefault="00D104E6" w:rsidP="00A71037">
      <w:pPr>
        <w:widowControl w:val="0"/>
        <w:spacing w:before="120" w:line="360" w:lineRule="auto"/>
        <w:jc w:val="both"/>
        <w:rPr>
          <w:rFonts w:eastAsia="等线 Light"/>
          <w:bCs/>
          <w:kern w:val="24"/>
          <w:sz w:val="24"/>
          <w:szCs w:val="24"/>
        </w:rPr>
      </w:pPr>
    </w:p>
    <w:p w14:paraId="64E83EF4" w14:textId="6945750A" w:rsidR="00D104E6" w:rsidRPr="00CC607F" w:rsidRDefault="003827CE" w:rsidP="00A04279">
      <w:pPr>
        <w:pStyle w:val="SMcaption"/>
        <w:spacing w:before="120" w:line="360" w:lineRule="auto"/>
        <w:jc w:val="center"/>
        <w:rPr>
          <w:rFonts w:cs="Times New Roman"/>
          <w:szCs w:val="24"/>
        </w:rPr>
      </w:pPr>
      <w:r w:rsidRPr="00CC607F">
        <w:rPr>
          <w:rFonts w:cs="Times New Roman"/>
          <w:noProof/>
          <w:szCs w:val="24"/>
        </w:rPr>
        <w:drawing>
          <wp:inline distT="0" distB="0" distL="0" distR="0" wp14:anchorId="28A802A3" wp14:editId="0632495E">
            <wp:extent cx="4348798" cy="1847088"/>
            <wp:effectExtent l="0" t="0" r="0" b="1270"/>
            <wp:docPr id="159075297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752976" name="图片 1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348798" cy="1847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3F068" w14:textId="0724959A" w:rsidR="00D104E6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</w:rPr>
      </w:pPr>
      <w:r w:rsidRPr="00CC607F">
        <w:t>Figure</w:t>
      </w:r>
      <w:r w:rsidR="00A52C52" w:rsidRPr="00CC607F">
        <w:t xml:space="preserve"> S</w:t>
      </w:r>
      <w:r w:rsidR="007429BD" w:rsidRPr="00CC607F">
        <w:t>19</w:t>
      </w:r>
      <w:r w:rsidR="00A52C52" w:rsidRPr="00CC607F">
        <w:t>.</w:t>
      </w:r>
      <w:r w:rsidR="003C6BB7" w:rsidRPr="00CC607F">
        <w:rPr>
          <w:b w:val="0"/>
          <w:bCs w:val="0"/>
        </w:rPr>
        <w:t xml:space="preserve"> </w:t>
      </w:r>
      <w:r w:rsidR="00D104E6" w:rsidRPr="00CC607F">
        <w:rPr>
          <w:rFonts w:eastAsia="等线 Light"/>
          <w:b w:val="0"/>
          <w:bCs w:val="0"/>
          <w:kern w:val="24"/>
        </w:rPr>
        <w:t>Emission spectra under X-ray excitation (</w:t>
      </w:r>
      <w:r w:rsidR="003C6BB7" w:rsidRPr="00CC607F">
        <w:rPr>
          <w:rFonts w:eastAsia="等线 Light"/>
          <w:b w:val="0"/>
          <w:bCs w:val="0"/>
          <w:kern w:val="24"/>
        </w:rPr>
        <w:t>a</w:t>
      </w:r>
      <w:r w:rsidR="00D104E6" w:rsidRPr="00CC607F">
        <w:rPr>
          <w:rFonts w:eastAsia="等线 Light"/>
          <w:b w:val="0"/>
          <w:bCs w:val="0"/>
          <w:kern w:val="24"/>
        </w:rPr>
        <w:t>)</w:t>
      </w:r>
      <w:r w:rsidR="00F826FD" w:rsidRPr="00CC607F">
        <w:rPr>
          <w:rFonts w:eastAsia="等线 Light"/>
          <w:b w:val="0"/>
          <w:bCs w:val="0"/>
          <w:kern w:val="24"/>
        </w:rPr>
        <w:t>,</w:t>
      </w:r>
      <w:r w:rsidR="00D104E6" w:rsidRPr="00CC607F">
        <w:rPr>
          <w:rFonts w:eastAsia="等线 Light"/>
          <w:b w:val="0"/>
          <w:bCs w:val="0"/>
          <w:kern w:val="24"/>
        </w:rPr>
        <w:t xml:space="preserve"> and</w:t>
      </w:r>
      <w:r w:rsidR="00D104E6" w:rsidRPr="00CC607F">
        <w:rPr>
          <w:rFonts w:eastAsia="MS Mincho"/>
          <w:b w:val="0"/>
          <w:bCs w:val="0"/>
          <w:lang w:eastAsia="ja-JP"/>
        </w:rPr>
        <w:t xml:space="preserve"> </w:t>
      </w:r>
      <w:r w:rsidR="00F826FD" w:rsidRPr="00CC607F">
        <w:rPr>
          <w:rFonts w:eastAsia="MS Mincho"/>
          <w:b w:val="0"/>
          <w:bCs w:val="0"/>
          <w:lang w:eastAsia="ja-JP"/>
        </w:rPr>
        <w:t xml:space="preserve">pulse height </w:t>
      </w:r>
      <w:r w:rsidR="00D104E6" w:rsidRPr="00CC607F">
        <w:rPr>
          <w:rFonts w:eastAsia="MS Mincho"/>
          <w:b w:val="0"/>
          <w:bCs w:val="0"/>
          <w:lang w:eastAsia="ja-JP"/>
        </w:rPr>
        <w:t>spectra</w:t>
      </w:r>
      <w:r w:rsidR="00D104E6" w:rsidRPr="00CC607F">
        <w:rPr>
          <w:rFonts w:eastAsia="等线 Light"/>
          <w:b w:val="0"/>
          <w:bCs w:val="0"/>
          <w:kern w:val="24"/>
        </w:rPr>
        <w:t xml:space="preserve"> under </w:t>
      </w:r>
      <w:r w:rsidR="00D104E6" w:rsidRPr="00CC607F">
        <w:rPr>
          <w:b w:val="0"/>
          <w:bCs w:val="0"/>
          <w:vertAlign w:val="superscript"/>
        </w:rPr>
        <w:t>241</w:t>
      </w:r>
      <w:r w:rsidR="00D104E6" w:rsidRPr="00CC607F">
        <w:rPr>
          <w:b w:val="0"/>
          <w:bCs w:val="0"/>
        </w:rPr>
        <w:t xml:space="preserve">Am and </w:t>
      </w:r>
      <w:r w:rsidR="00D104E6" w:rsidRPr="00CC607F">
        <w:rPr>
          <w:b w:val="0"/>
          <w:bCs w:val="0"/>
          <w:vertAlign w:val="superscript"/>
        </w:rPr>
        <w:t>90</w:t>
      </w:r>
      <w:r w:rsidR="00D104E6" w:rsidRPr="00CC607F">
        <w:rPr>
          <w:b w:val="0"/>
          <w:bCs w:val="0"/>
        </w:rPr>
        <w:t>Sr</w:t>
      </w:r>
      <w:r w:rsidR="00D104E6" w:rsidRPr="00CC607F">
        <w:rPr>
          <w:rFonts w:eastAsia="等线 Light"/>
          <w:b w:val="0"/>
          <w:bCs w:val="0"/>
          <w:kern w:val="24"/>
        </w:rPr>
        <w:t xml:space="preserve"> excitation (</w:t>
      </w:r>
      <w:r w:rsidR="003C6BB7" w:rsidRPr="00CC607F">
        <w:rPr>
          <w:rFonts w:eastAsia="等线 Light"/>
          <w:b w:val="0"/>
          <w:bCs w:val="0"/>
          <w:kern w:val="24"/>
        </w:rPr>
        <w:t>b</w:t>
      </w:r>
      <w:r w:rsidR="00D104E6" w:rsidRPr="00CC607F">
        <w:rPr>
          <w:rFonts w:eastAsia="等线 Light"/>
          <w:b w:val="0"/>
          <w:bCs w:val="0"/>
          <w:kern w:val="24"/>
        </w:rPr>
        <w:t xml:space="preserve">) </w:t>
      </w:r>
      <w:r w:rsidR="00D104E6" w:rsidRPr="00CC607F">
        <w:rPr>
          <w:rFonts w:eastAsia="MS Mincho"/>
          <w:b w:val="0"/>
          <w:bCs w:val="0"/>
          <w:lang w:eastAsia="ja-JP"/>
        </w:rPr>
        <w:t>of composite detector based on ZnS:Ag and plastic scintillator.</w:t>
      </w:r>
    </w:p>
    <w:p w14:paraId="604C48BF" w14:textId="77777777" w:rsidR="00D104E6" w:rsidRPr="00CC607F" w:rsidRDefault="00D104E6" w:rsidP="00A71037">
      <w:pPr>
        <w:pStyle w:val="SMcaption"/>
        <w:spacing w:before="120" w:line="360" w:lineRule="auto"/>
        <w:rPr>
          <w:rFonts w:cs="Times New Roman"/>
          <w:w w:val="108"/>
          <w:szCs w:val="24"/>
        </w:rPr>
      </w:pPr>
    </w:p>
    <w:p w14:paraId="698FA7F8" w14:textId="6D721420" w:rsidR="00D104E6" w:rsidRPr="00CC607F" w:rsidRDefault="003827CE" w:rsidP="00A71037">
      <w:pPr>
        <w:pStyle w:val="SMcaption"/>
        <w:spacing w:before="120" w:line="360" w:lineRule="auto"/>
        <w:rPr>
          <w:rFonts w:cs="Times New Roman"/>
          <w:w w:val="108"/>
          <w:szCs w:val="24"/>
        </w:rPr>
      </w:pPr>
      <w:r w:rsidRPr="00CC607F">
        <w:rPr>
          <w:rFonts w:cs="Times New Roman"/>
          <w:noProof/>
          <w:w w:val="108"/>
          <w:szCs w:val="24"/>
        </w:rPr>
        <w:lastRenderedPageBreak/>
        <w:drawing>
          <wp:inline distT="0" distB="0" distL="0" distR="0" wp14:anchorId="4C7AF7ED" wp14:editId="69E10D0C">
            <wp:extent cx="5943600" cy="3298363"/>
            <wp:effectExtent l="0" t="0" r="0" b="0"/>
            <wp:docPr id="27882001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820015" name="图片 2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8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BB41A" w14:textId="3C1763C5" w:rsidR="00931D54" w:rsidRPr="00CC607F" w:rsidRDefault="001728A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  <w:w w:val="108"/>
        </w:rPr>
      </w:pPr>
      <w:bookmarkStart w:id="42" w:name="OLE_LINK73"/>
      <w:r w:rsidRPr="00CC607F">
        <w:t>Figure</w:t>
      </w:r>
      <w:r w:rsidR="00A52C52" w:rsidRPr="00CC607F">
        <w:t xml:space="preserve"> S2</w:t>
      </w:r>
      <w:r w:rsidR="007429BD" w:rsidRPr="00CC607F">
        <w:t>0</w:t>
      </w:r>
      <w:r w:rsidR="00A52C52" w:rsidRPr="00CC607F">
        <w:t>.</w:t>
      </w:r>
      <w:bookmarkEnd w:id="42"/>
      <w:r w:rsidR="003C6BB7" w:rsidRPr="00CC607F">
        <w:t xml:space="preserve"> </w:t>
      </w:r>
      <w:r w:rsidR="00D104E6" w:rsidRPr="00CC607F">
        <w:t>Scintillation decay evolution as a function of Tl concentration.</w:t>
      </w:r>
      <w:r w:rsidR="00D104E6" w:rsidRPr="00CC607F">
        <w:rPr>
          <w:b w:val="0"/>
          <w:bCs w:val="0"/>
        </w:rPr>
        <w:t xml:space="preserve"> (</w:t>
      </w:r>
      <w:r w:rsidR="003C6BB7" w:rsidRPr="00CC607F">
        <w:rPr>
          <w:b w:val="0"/>
          <w:bCs w:val="0"/>
        </w:rPr>
        <w:t>a</w:t>
      </w:r>
      <w:r w:rsidR="00D104E6" w:rsidRPr="00CC607F">
        <w:rPr>
          <w:b w:val="0"/>
          <w:bCs w:val="0"/>
        </w:rPr>
        <w:t xml:space="preserve">, </w:t>
      </w:r>
      <w:r w:rsidR="003C6BB7" w:rsidRPr="00CC607F">
        <w:rPr>
          <w:b w:val="0"/>
          <w:bCs w:val="0"/>
        </w:rPr>
        <w:t>b</w:t>
      </w:r>
      <w:r w:rsidR="00D104E6" w:rsidRPr="00CC607F">
        <w:rPr>
          <w:b w:val="0"/>
          <w:bCs w:val="0"/>
        </w:rPr>
        <w:t xml:space="preserve">) Time constants and ratios of the fast and slow components under </w:t>
      </w:r>
      <w:r w:rsidR="00D104E6" w:rsidRPr="00CC607F">
        <w:rPr>
          <w:b w:val="0"/>
          <w:bCs w:val="0"/>
          <w:vertAlign w:val="superscript"/>
        </w:rPr>
        <w:t>241</w:t>
      </w:r>
      <w:r w:rsidR="00D104E6" w:rsidRPr="00CC607F">
        <w:rPr>
          <w:b w:val="0"/>
          <w:bCs w:val="0"/>
        </w:rPr>
        <w:t>Am excitation. (</w:t>
      </w:r>
      <w:r w:rsidR="003C6BB7" w:rsidRPr="00CC607F">
        <w:rPr>
          <w:b w:val="0"/>
          <w:bCs w:val="0"/>
        </w:rPr>
        <w:t>c</w:t>
      </w:r>
      <w:r w:rsidR="00D104E6" w:rsidRPr="00CC607F">
        <w:rPr>
          <w:b w:val="0"/>
          <w:bCs w:val="0"/>
        </w:rPr>
        <w:t xml:space="preserve">, </w:t>
      </w:r>
      <w:r w:rsidR="003C6BB7" w:rsidRPr="00CC607F">
        <w:rPr>
          <w:b w:val="0"/>
          <w:bCs w:val="0"/>
        </w:rPr>
        <w:t>d</w:t>
      </w:r>
      <w:r w:rsidR="00D104E6" w:rsidRPr="00CC607F">
        <w:rPr>
          <w:b w:val="0"/>
          <w:bCs w:val="0"/>
        </w:rPr>
        <w:t xml:space="preserve">) Time constants and ratios of the fast and slow components under </w:t>
      </w:r>
      <w:r w:rsidR="00D104E6" w:rsidRPr="00CC607F">
        <w:rPr>
          <w:b w:val="0"/>
          <w:bCs w:val="0"/>
          <w:vertAlign w:val="superscript"/>
        </w:rPr>
        <w:t>90</w:t>
      </w:r>
      <w:r w:rsidR="00D104E6" w:rsidRPr="00CC607F">
        <w:rPr>
          <w:b w:val="0"/>
          <w:bCs w:val="0"/>
        </w:rPr>
        <w:t>Sr excitation. (</w:t>
      </w:r>
      <w:r w:rsidR="003C6BB7" w:rsidRPr="00CC607F">
        <w:rPr>
          <w:b w:val="0"/>
          <w:bCs w:val="0"/>
          <w:w w:val="108"/>
        </w:rPr>
        <w:t>e</w:t>
      </w:r>
      <w:r w:rsidR="00D104E6" w:rsidRPr="00CC607F">
        <w:rPr>
          <w:b w:val="0"/>
          <w:bCs w:val="0"/>
          <w:w w:val="108"/>
        </w:rPr>
        <w:t xml:space="preserve">) Averaged scintillation decay constants of </w:t>
      </w:r>
      <w:r w:rsidR="00D104E6" w:rsidRPr="00CC607F">
        <w:rPr>
          <w:rFonts w:eastAsia="等线 Light"/>
          <w:b w:val="0"/>
          <w:bCs w:val="0"/>
          <w:kern w:val="24"/>
        </w:rPr>
        <w:t>Cs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="00D104E6" w:rsidRPr="00CC607F">
        <w:rPr>
          <w:rFonts w:eastAsia="等线 Light"/>
          <w:b w:val="0"/>
          <w:bCs w:val="0"/>
          <w:kern w:val="24"/>
        </w:rPr>
        <w:t>Cu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="00D104E6" w:rsidRPr="00CC607F">
        <w:rPr>
          <w:rFonts w:eastAsia="等线 Light"/>
          <w:b w:val="0"/>
          <w:bCs w:val="0"/>
          <w:kern w:val="24"/>
        </w:rPr>
        <w:t>I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="00D104E6" w:rsidRPr="00CC607F">
        <w:rPr>
          <w:rFonts w:eastAsia="等线 Light"/>
          <w:b w:val="0"/>
          <w:bCs w:val="0"/>
          <w:kern w:val="24"/>
        </w:rPr>
        <w:t>:Tl.</w:t>
      </w:r>
      <w:r w:rsidR="00D104E6" w:rsidRPr="00CC607F">
        <w:rPr>
          <w:b w:val="0"/>
          <w:bCs w:val="0"/>
        </w:rPr>
        <w:t xml:space="preserve"> (</w:t>
      </w:r>
      <w:r w:rsidR="003C6BB7" w:rsidRPr="00CC607F">
        <w:rPr>
          <w:b w:val="0"/>
          <w:bCs w:val="0"/>
        </w:rPr>
        <w:t>f</w:t>
      </w:r>
      <w:r w:rsidR="00D104E6" w:rsidRPr="00CC607F">
        <w:rPr>
          <w:b w:val="0"/>
          <w:bCs w:val="0"/>
        </w:rPr>
        <w:t xml:space="preserve">) </w:t>
      </w:r>
      <w:r w:rsidR="00D104E6" w:rsidRPr="00CC607F">
        <w:rPr>
          <w:rFonts w:eastAsia="MS Mincho"/>
          <w:b w:val="0"/>
          <w:bCs w:val="0"/>
          <w:lang w:eastAsia="ja-JP"/>
        </w:rPr>
        <w:t xml:space="preserve">Scintillation decay profiles of </w:t>
      </w:r>
      <w:r w:rsidR="00D104E6" w:rsidRPr="00CC607F">
        <w:rPr>
          <w:rFonts w:eastAsia="等线 Light"/>
          <w:b w:val="0"/>
          <w:bCs w:val="0"/>
          <w:kern w:val="24"/>
        </w:rPr>
        <w:t>Cs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3</w:t>
      </w:r>
      <w:r w:rsidR="00D104E6" w:rsidRPr="00CC607F">
        <w:rPr>
          <w:rFonts w:eastAsia="等线 Light"/>
          <w:b w:val="0"/>
          <w:bCs w:val="0"/>
          <w:kern w:val="24"/>
        </w:rPr>
        <w:t>Cu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2</w:t>
      </w:r>
      <w:r w:rsidR="00D104E6" w:rsidRPr="00CC607F">
        <w:rPr>
          <w:rFonts w:eastAsia="等线 Light"/>
          <w:b w:val="0"/>
          <w:bCs w:val="0"/>
          <w:kern w:val="24"/>
        </w:rPr>
        <w:t>I</w:t>
      </w:r>
      <w:r w:rsidR="00D104E6" w:rsidRPr="00CC607F">
        <w:rPr>
          <w:rFonts w:eastAsia="等线 Light"/>
          <w:b w:val="0"/>
          <w:bCs w:val="0"/>
          <w:kern w:val="24"/>
          <w:vertAlign w:val="subscript"/>
        </w:rPr>
        <w:t>5</w:t>
      </w:r>
      <w:r w:rsidR="00D104E6" w:rsidRPr="00CC607F">
        <w:rPr>
          <w:rFonts w:eastAsia="等线 Light"/>
          <w:b w:val="0"/>
          <w:bCs w:val="0"/>
          <w:kern w:val="24"/>
        </w:rPr>
        <w:t xml:space="preserve">:1%Tl under </w:t>
      </w:r>
      <w:r w:rsidR="00D104E6" w:rsidRPr="00CC607F">
        <w:rPr>
          <w:b w:val="0"/>
          <w:bCs w:val="0"/>
          <w:vertAlign w:val="superscript"/>
        </w:rPr>
        <w:t>241</w:t>
      </w:r>
      <w:r w:rsidR="00D104E6" w:rsidRPr="00CC607F">
        <w:rPr>
          <w:b w:val="0"/>
          <w:bCs w:val="0"/>
        </w:rPr>
        <w:t xml:space="preserve">Am and </w:t>
      </w:r>
      <w:r w:rsidR="00D104E6" w:rsidRPr="00CC607F">
        <w:rPr>
          <w:b w:val="0"/>
          <w:bCs w:val="0"/>
          <w:vertAlign w:val="superscript"/>
        </w:rPr>
        <w:t>90</w:t>
      </w:r>
      <w:r w:rsidR="00D104E6" w:rsidRPr="00CC607F">
        <w:rPr>
          <w:b w:val="0"/>
          <w:bCs w:val="0"/>
        </w:rPr>
        <w:t>Sr sources</w:t>
      </w:r>
      <w:r w:rsidR="00D104E6" w:rsidRPr="00CC607F">
        <w:rPr>
          <w:b w:val="0"/>
          <w:bCs w:val="0"/>
          <w:w w:val="108"/>
        </w:rPr>
        <w:t xml:space="preserve"> excitation.</w:t>
      </w:r>
    </w:p>
    <w:p w14:paraId="3AB07B01" w14:textId="573A5A64" w:rsidR="005E12EE" w:rsidRPr="00CC607F" w:rsidRDefault="005E12EE" w:rsidP="00A04279">
      <w:pPr>
        <w:pStyle w:val="SMHeading"/>
        <w:keepNext w:val="0"/>
        <w:widowControl w:val="0"/>
        <w:spacing w:before="120" w:after="0" w:line="360" w:lineRule="auto"/>
        <w:jc w:val="center"/>
        <w:outlineLvl w:val="9"/>
        <w:rPr>
          <w:b w:val="0"/>
          <w:bCs w:val="0"/>
          <w:w w:val="108"/>
        </w:rPr>
      </w:pPr>
      <w:bookmarkStart w:id="43" w:name="_Hlk156314074"/>
      <w:r w:rsidRPr="00CC607F">
        <w:rPr>
          <w:b w:val="0"/>
          <w:bCs w:val="0"/>
          <w:noProof/>
          <w:w w:val="108"/>
        </w:rPr>
        <w:drawing>
          <wp:inline distT="0" distB="0" distL="0" distR="0" wp14:anchorId="74AAA383" wp14:editId="1983FE7B">
            <wp:extent cx="4580938" cy="1752600"/>
            <wp:effectExtent l="0" t="0" r="0" b="0"/>
            <wp:docPr id="29" name="图片 28">
              <a:extLst xmlns:a="http://schemas.openxmlformats.org/drawingml/2006/main">
                <a:ext uri="{FF2B5EF4-FFF2-40B4-BE49-F238E27FC236}">
                  <a16:creationId xmlns:a16="http://schemas.microsoft.com/office/drawing/2014/main" id="{17CF55E9-B90B-1DAE-7925-A8F2E7A7FBD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>
                      <a:extLst>
                        <a:ext uri="{FF2B5EF4-FFF2-40B4-BE49-F238E27FC236}">
                          <a16:creationId xmlns:a16="http://schemas.microsoft.com/office/drawing/2014/main" id="{17CF55E9-B90B-1DAE-7925-A8F2E7A7FBD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592032" cy="1756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24EE9" w14:textId="7D6446EF" w:rsidR="005E12EE" w:rsidRPr="00CC607F" w:rsidRDefault="005E12EE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b w:val="0"/>
          <w:bCs w:val="0"/>
          <w:w w:val="108"/>
        </w:rPr>
      </w:pPr>
      <w:r w:rsidRPr="00CC607F">
        <w:t>Figure S2</w:t>
      </w:r>
      <w:r w:rsidR="007429BD" w:rsidRPr="00CC607F">
        <w:t>1</w:t>
      </w:r>
      <w:r w:rsidRPr="00CC607F">
        <w:t xml:space="preserve">. </w:t>
      </w:r>
      <w:r w:rsidRPr="00CC607F">
        <w:rPr>
          <w:rFonts w:eastAsia="MS Mincho"/>
          <w:b w:val="0"/>
          <w:bCs w:val="0"/>
        </w:rPr>
        <w:t xml:space="preserve">PSD scatter plots and spectra of </w:t>
      </w:r>
      <w:bookmarkStart w:id="44" w:name="_Hlk156153830"/>
      <w:r w:rsidRPr="00CC607F">
        <w:rPr>
          <w:rFonts w:eastAsia="MS Mincho"/>
          <w:b w:val="0"/>
          <w:bCs w:val="0"/>
        </w:rPr>
        <w:t>Cs</w:t>
      </w:r>
      <w:r w:rsidRPr="00CC607F">
        <w:rPr>
          <w:rFonts w:eastAsia="MS Mincho"/>
          <w:b w:val="0"/>
          <w:bCs w:val="0"/>
          <w:vertAlign w:val="subscript"/>
        </w:rPr>
        <w:t>3</w:t>
      </w:r>
      <w:r w:rsidRPr="00CC607F">
        <w:rPr>
          <w:rFonts w:eastAsia="MS Mincho"/>
          <w:b w:val="0"/>
          <w:bCs w:val="0"/>
        </w:rPr>
        <w:t>Cu</w:t>
      </w:r>
      <w:r w:rsidRPr="00CC607F">
        <w:rPr>
          <w:rFonts w:eastAsia="MS Mincho"/>
          <w:b w:val="0"/>
          <w:bCs w:val="0"/>
          <w:vertAlign w:val="subscript"/>
        </w:rPr>
        <w:t>2</w:t>
      </w:r>
      <w:r w:rsidRPr="00CC607F">
        <w:rPr>
          <w:rFonts w:eastAsia="MS Mincho"/>
          <w:b w:val="0"/>
          <w:bCs w:val="0"/>
        </w:rPr>
        <w:t>I</w:t>
      </w:r>
      <w:r w:rsidRPr="00CC607F">
        <w:rPr>
          <w:rFonts w:eastAsia="MS Mincho"/>
          <w:b w:val="0"/>
          <w:bCs w:val="0"/>
          <w:vertAlign w:val="subscript"/>
        </w:rPr>
        <w:t>5</w:t>
      </w:r>
      <w:r w:rsidRPr="00CC607F">
        <w:rPr>
          <w:rFonts w:eastAsia="MS Mincho"/>
          <w:b w:val="0"/>
          <w:bCs w:val="0"/>
        </w:rPr>
        <w:t>:0.01%Tl and Cs</w:t>
      </w:r>
      <w:r w:rsidRPr="00CC607F">
        <w:rPr>
          <w:rFonts w:eastAsia="MS Mincho"/>
          <w:b w:val="0"/>
          <w:bCs w:val="0"/>
          <w:vertAlign w:val="subscript"/>
        </w:rPr>
        <w:t>3</w:t>
      </w:r>
      <w:r w:rsidRPr="00CC607F">
        <w:rPr>
          <w:rFonts w:eastAsia="MS Mincho"/>
          <w:b w:val="0"/>
          <w:bCs w:val="0"/>
        </w:rPr>
        <w:t>Cu</w:t>
      </w:r>
      <w:r w:rsidRPr="00CC607F">
        <w:rPr>
          <w:rFonts w:eastAsia="MS Mincho"/>
          <w:b w:val="0"/>
          <w:bCs w:val="0"/>
          <w:vertAlign w:val="subscript"/>
        </w:rPr>
        <w:t>2</w:t>
      </w:r>
      <w:r w:rsidRPr="00CC607F">
        <w:rPr>
          <w:rFonts w:eastAsia="MS Mincho"/>
          <w:b w:val="0"/>
          <w:bCs w:val="0"/>
        </w:rPr>
        <w:t>I</w:t>
      </w:r>
      <w:r w:rsidRPr="00CC607F">
        <w:rPr>
          <w:rFonts w:eastAsia="MS Mincho"/>
          <w:b w:val="0"/>
          <w:bCs w:val="0"/>
          <w:vertAlign w:val="subscript"/>
        </w:rPr>
        <w:t>5</w:t>
      </w:r>
      <w:r w:rsidRPr="00CC607F">
        <w:rPr>
          <w:rFonts w:eastAsia="MS Mincho"/>
          <w:b w:val="0"/>
          <w:bCs w:val="0"/>
        </w:rPr>
        <w:t>:0.1%Tl</w:t>
      </w:r>
      <w:bookmarkEnd w:id="44"/>
      <w:r w:rsidRPr="00CC607F">
        <w:rPr>
          <w:rFonts w:eastAsia="MS Mincho"/>
          <w:b w:val="0"/>
          <w:bCs w:val="0"/>
        </w:rPr>
        <w:t xml:space="preserve"> under the excitation of </w:t>
      </w:r>
      <w:r w:rsidRPr="00CC607F">
        <w:rPr>
          <w:rFonts w:eastAsia="MS Mincho"/>
          <w:b w:val="0"/>
          <w:bCs w:val="0"/>
          <w:vertAlign w:val="superscript"/>
        </w:rPr>
        <w:t>241</w:t>
      </w:r>
      <w:r w:rsidRPr="00CC607F">
        <w:rPr>
          <w:rFonts w:eastAsia="MS Mincho"/>
          <w:b w:val="0"/>
          <w:bCs w:val="0"/>
        </w:rPr>
        <w:t xml:space="preserve">Am and </w:t>
      </w:r>
      <w:r w:rsidRPr="00CC607F">
        <w:rPr>
          <w:rFonts w:eastAsia="MS Mincho"/>
          <w:b w:val="0"/>
          <w:bCs w:val="0"/>
          <w:vertAlign w:val="superscript"/>
        </w:rPr>
        <w:t>90</w:t>
      </w:r>
      <w:r w:rsidRPr="00CC607F">
        <w:rPr>
          <w:rFonts w:eastAsia="MS Mincho"/>
          <w:b w:val="0"/>
          <w:bCs w:val="0"/>
        </w:rPr>
        <w:t>Sr sources.</w:t>
      </w:r>
    </w:p>
    <w:p w14:paraId="5B1B9229" w14:textId="77777777" w:rsidR="00FE0948" w:rsidRPr="00CC607F" w:rsidRDefault="00FE0948" w:rsidP="00A71037">
      <w:pPr>
        <w:widowControl w:val="0"/>
        <w:adjustRightInd w:val="0"/>
        <w:snapToGrid w:val="0"/>
        <w:spacing w:before="120" w:line="360" w:lineRule="auto"/>
        <w:jc w:val="both"/>
        <w:rPr>
          <w:b/>
          <w:bCs/>
          <w:w w:val="108"/>
          <w:sz w:val="24"/>
          <w:szCs w:val="24"/>
        </w:rPr>
      </w:pPr>
      <w:bookmarkStart w:id="45" w:name="OLE_LINK27"/>
      <w:bookmarkStart w:id="46" w:name="_Hlk121394703"/>
      <w:bookmarkEnd w:id="43"/>
    </w:p>
    <w:p w14:paraId="1A2523E5" w14:textId="77777777" w:rsidR="00073C27" w:rsidRPr="00CC607F" w:rsidRDefault="00073C27">
      <w:pPr>
        <w:rPr>
          <w:b/>
          <w:bCs/>
          <w:sz w:val="24"/>
          <w:szCs w:val="24"/>
          <w:vertAlign w:val="superscript"/>
        </w:rPr>
      </w:pPr>
      <w:r w:rsidRPr="00CC607F">
        <w:rPr>
          <w:b/>
          <w:bCs/>
          <w:sz w:val="24"/>
          <w:szCs w:val="24"/>
          <w:vertAlign w:val="superscript"/>
        </w:rPr>
        <w:br w:type="page"/>
      </w:r>
    </w:p>
    <w:p w14:paraId="7765AB15" w14:textId="00E63252" w:rsidR="00931D54" w:rsidRPr="00CC607F" w:rsidRDefault="006E3440" w:rsidP="00A71037">
      <w:pPr>
        <w:widowControl w:val="0"/>
        <w:adjustRightInd w:val="0"/>
        <w:snapToGrid w:val="0"/>
        <w:spacing w:before="120" w:line="360" w:lineRule="auto"/>
        <w:jc w:val="both"/>
        <w:rPr>
          <w:i/>
          <w:iCs/>
          <w:sz w:val="24"/>
          <w:szCs w:val="24"/>
        </w:rPr>
      </w:pPr>
      <w:r w:rsidRPr="00CC607F">
        <w:rPr>
          <w:b/>
          <w:bCs/>
          <w:sz w:val="24"/>
          <w:szCs w:val="24"/>
          <w:vertAlign w:val="superscript"/>
        </w:rPr>
        <w:lastRenderedPageBreak/>
        <w:t>220</w:t>
      </w:r>
      <w:r w:rsidRPr="00CC607F">
        <w:rPr>
          <w:b/>
          <w:bCs/>
          <w:sz w:val="24"/>
          <w:szCs w:val="24"/>
        </w:rPr>
        <w:t>Rn loading and measurement:</w:t>
      </w:r>
      <w:r w:rsidRPr="00CC607F">
        <w:rPr>
          <w:i/>
          <w:iCs/>
          <w:sz w:val="24"/>
          <w:szCs w:val="24"/>
        </w:rPr>
        <w:t xml:space="preserve"> </w:t>
      </w:r>
    </w:p>
    <w:p w14:paraId="69B1008D" w14:textId="61619388" w:rsidR="006E3440" w:rsidRPr="00CC607F" w:rsidRDefault="006E3440" w:rsidP="00A71037">
      <w:pPr>
        <w:widowControl w:val="0"/>
        <w:adjustRightInd w:val="0"/>
        <w:snapToGrid w:val="0"/>
        <w:spacing w:before="120" w:line="360" w:lineRule="auto"/>
        <w:jc w:val="both"/>
        <w:rPr>
          <w:sz w:val="24"/>
          <w:szCs w:val="24"/>
        </w:rPr>
      </w:pPr>
      <w:bookmarkStart w:id="47" w:name="_Hlk157376127"/>
      <w:r w:rsidRPr="00CC607F">
        <w:rPr>
          <w:sz w:val="24"/>
          <w:szCs w:val="24"/>
        </w:rPr>
        <w:t xml:space="preserve">A </w:t>
      </w:r>
      <w:r w:rsidRPr="00CC607F">
        <w:rPr>
          <w:sz w:val="24"/>
          <w:szCs w:val="24"/>
          <w:vertAlign w:val="superscript"/>
        </w:rPr>
        <w:t>232</w:t>
      </w:r>
      <w:r w:rsidRPr="00CC607F">
        <w:rPr>
          <w:sz w:val="24"/>
          <w:szCs w:val="24"/>
        </w:rPr>
        <w:t>Th diffusion source (1.2×10</w:t>
      </w:r>
      <w:r w:rsidRPr="00CC607F">
        <w:rPr>
          <w:sz w:val="24"/>
          <w:szCs w:val="24"/>
          <w:vertAlign w:val="superscript"/>
        </w:rPr>
        <w:t>3</w:t>
      </w:r>
      <w:r w:rsidRPr="00CC607F">
        <w:rPr>
          <w:sz w:val="24"/>
          <w:szCs w:val="24"/>
        </w:rPr>
        <w:t xml:space="preserve"> Bq) was used to produce </w:t>
      </w:r>
      <w:r w:rsidRPr="00CC607F">
        <w:rPr>
          <w:sz w:val="24"/>
          <w:szCs w:val="24"/>
          <w:vertAlign w:val="superscript"/>
        </w:rPr>
        <w:t>220</w:t>
      </w:r>
      <w:r w:rsidRPr="00CC607F">
        <w:rPr>
          <w:sz w:val="24"/>
          <w:szCs w:val="24"/>
        </w:rPr>
        <w:t xml:space="preserve">Rn, which was then loaded into a 70 ml gas-wash bottle using a pump. </w:t>
      </w:r>
      <w:bookmarkEnd w:id="47"/>
      <w:r w:rsidRPr="00CC607F">
        <w:rPr>
          <w:sz w:val="24"/>
          <w:szCs w:val="24"/>
        </w:rPr>
        <w:t xml:space="preserve">The bottle loaded with </w:t>
      </w:r>
      <w:r w:rsidRPr="00CC607F">
        <w:rPr>
          <w:sz w:val="24"/>
          <w:szCs w:val="24"/>
          <w:vertAlign w:val="superscript"/>
        </w:rPr>
        <w:t>220</w:t>
      </w:r>
      <w:r w:rsidRPr="00CC607F">
        <w:rPr>
          <w:sz w:val="24"/>
          <w:szCs w:val="24"/>
        </w:rPr>
        <w:t>Rn was placed upside-down on a Cs</w:t>
      </w:r>
      <w:r w:rsidRPr="00CC607F">
        <w:rPr>
          <w:sz w:val="24"/>
          <w:szCs w:val="24"/>
          <w:vertAlign w:val="subscript"/>
        </w:rPr>
        <w:t>3</w:t>
      </w:r>
      <w:r w:rsidRPr="00CC607F">
        <w:rPr>
          <w:sz w:val="24"/>
          <w:szCs w:val="24"/>
        </w:rPr>
        <w:t>Cu</w:t>
      </w:r>
      <w:r w:rsidRPr="00CC607F">
        <w:rPr>
          <w:sz w:val="24"/>
          <w:szCs w:val="24"/>
          <w:vertAlign w:val="subscript"/>
        </w:rPr>
        <w:t>2</w:t>
      </w:r>
      <w:r w:rsidRPr="00CC607F">
        <w:rPr>
          <w:sz w:val="24"/>
          <w:szCs w:val="24"/>
        </w:rPr>
        <w:t>I</w:t>
      </w:r>
      <w:r w:rsidRPr="00CC607F">
        <w:rPr>
          <w:sz w:val="24"/>
          <w:szCs w:val="24"/>
          <w:vertAlign w:val="subscript"/>
        </w:rPr>
        <w:t>5</w:t>
      </w:r>
      <w:r w:rsidRPr="00CC607F">
        <w:rPr>
          <w:sz w:val="24"/>
          <w:szCs w:val="24"/>
        </w:rPr>
        <w:t>:1%Tl crystal and coupled with a PMT (HZC PHOTONICS XP3240) for testing. The PMT was operated at -700V and the signal was recorded directly with a CAEN DT5751 digitizer for 3 hours. To serve as environmental background testing, an air-filled gas-wash bottle was used when measuring radon. This control setup served to establish a comparative context for evaluating the measured radon values.</w:t>
      </w:r>
    </w:p>
    <w:bookmarkEnd w:id="45"/>
    <w:bookmarkEnd w:id="46"/>
    <w:p w14:paraId="17CEEA3C" w14:textId="35E54885" w:rsidR="006F3CFA" w:rsidRPr="00CC607F" w:rsidRDefault="00931D54" w:rsidP="00A04279">
      <w:pPr>
        <w:widowControl w:val="0"/>
        <w:adjustRightInd w:val="0"/>
        <w:snapToGrid w:val="0"/>
        <w:spacing w:before="120" w:afterLines="50" w:after="120" w:line="360" w:lineRule="auto"/>
        <w:jc w:val="center"/>
        <w:rPr>
          <w:rFonts w:eastAsia="MS Mincho"/>
          <w:sz w:val="24"/>
          <w:szCs w:val="24"/>
          <w:lang w:eastAsia="ja-JP"/>
        </w:rPr>
      </w:pPr>
      <w:r w:rsidRPr="00CC607F">
        <w:rPr>
          <w:noProof/>
          <w:sz w:val="24"/>
          <w:szCs w:val="24"/>
        </w:rPr>
        <w:drawing>
          <wp:inline distT="0" distB="0" distL="0" distR="0" wp14:anchorId="2A290536" wp14:editId="26FB5914">
            <wp:extent cx="3028493" cy="2144859"/>
            <wp:effectExtent l="0" t="0" r="0" b="0"/>
            <wp:docPr id="21" name="图片 20">
              <a:extLst xmlns:a="http://schemas.openxmlformats.org/drawingml/2006/main">
                <a:ext uri="{FF2B5EF4-FFF2-40B4-BE49-F238E27FC236}">
                  <a16:creationId xmlns:a16="http://schemas.microsoft.com/office/drawing/2014/main" id="{6F6211E6-E00B-89D7-3854-964613E81C1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>
                      <a:extLst>
                        <a:ext uri="{FF2B5EF4-FFF2-40B4-BE49-F238E27FC236}">
                          <a16:creationId xmlns:a16="http://schemas.microsoft.com/office/drawing/2014/main" id="{6F6211E6-E00B-89D7-3854-964613E81C1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036335" cy="2150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CD104" w14:textId="451F9CDE" w:rsidR="006F3CFA" w:rsidRPr="00CC607F" w:rsidRDefault="00931D54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bCs/>
          <w:sz w:val="24"/>
          <w:szCs w:val="24"/>
          <w:lang w:eastAsia="zh-CN"/>
        </w:rPr>
      </w:pPr>
      <w:r w:rsidRPr="00CC607F">
        <w:rPr>
          <w:b/>
          <w:bCs/>
          <w:sz w:val="24"/>
          <w:szCs w:val="24"/>
        </w:rPr>
        <w:t>Figure S2</w:t>
      </w:r>
      <w:r w:rsidR="007429BD" w:rsidRPr="00CC607F">
        <w:rPr>
          <w:b/>
          <w:bCs/>
          <w:sz w:val="24"/>
          <w:szCs w:val="24"/>
        </w:rPr>
        <w:t>2</w:t>
      </w:r>
      <w:r w:rsidRPr="00CC607F">
        <w:rPr>
          <w:b/>
          <w:bCs/>
          <w:sz w:val="24"/>
          <w:szCs w:val="24"/>
        </w:rPr>
        <w:t>.</w:t>
      </w:r>
      <w:r w:rsidR="006F3CFA" w:rsidRPr="00CC607F">
        <w:rPr>
          <w:b/>
          <w:sz w:val="24"/>
          <w:szCs w:val="24"/>
        </w:rPr>
        <w:t xml:space="preserve"> </w:t>
      </w:r>
      <w:r w:rsidR="006F3CFA" w:rsidRPr="00CC607F">
        <w:rPr>
          <w:rFonts w:eastAsia="MS Mincho"/>
          <w:bCs/>
          <w:sz w:val="24"/>
          <w:szCs w:val="24"/>
        </w:rPr>
        <w:t>Schematic diagram of the</w:t>
      </w:r>
      <w:r w:rsidRPr="00CC607F">
        <w:rPr>
          <w:sz w:val="24"/>
          <w:szCs w:val="24"/>
        </w:rPr>
        <w:t xml:space="preserve"> </w:t>
      </w:r>
      <w:r w:rsidRPr="00CC607F">
        <w:rPr>
          <w:rFonts w:eastAsia="MS Mincho"/>
          <w:bCs/>
          <w:sz w:val="24"/>
          <w:szCs w:val="24"/>
        </w:rPr>
        <w:t>preliminary</w:t>
      </w:r>
      <w:r w:rsidR="006F3CFA" w:rsidRPr="00CC607F">
        <w:rPr>
          <w:rFonts w:eastAsia="MS Mincho"/>
          <w:bCs/>
          <w:sz w:val="24"/>
          <w:szCs w:val="24"/>
        </w:rPr>
        <w:t xml:space="preserve"> </w:t>
      </w:r>
      <w:r w:rsidR="006F3CFA" w:rsidRPr="00CC607F">
        <w:rPr>
          <w:rFonts w:eastAsia="MS Mincho"/>
          <w:bCs/>
          <w:sz w:val="24"/>
          <w:szCs w:val="24"/>
          <w:vertAlign w:val="superscript"/>
        </w:rPr>
        <w:t>220</w:t>
      </w:r>
      <w:r w:rsidR="006F3CFA" w:rsidRPr="00CC607F">
        <w:rPr>
          <w:rFonts w:eastAsia="MS Mincho"/>
          <w:bCs/>
          <w:sz w:val="24"/>
          <w:szCs w:val="24"/>
        </w:rPr>
        <w:t>Rn measurement system.</w:t>
      </w:r>
    </w:p>
    <w:p w14:paraId="38EB82C3" w14:textId="77777777" w:rsidR="006F3CFA" w:rsidRPr="00CC607F" w:rsidRDefault="006F3CFA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rFonts w:eastAsia="MS Mincho"/>
          <w:sz w:val="24"/>
          <w:szCs w:val="24"/>
          <w:lang w:eastAsia="ja-JP"/>
        </w:rPr>
      </w:pPr>
    </w:p>
    <w:p w14:paraId="4699708F" w14:textId="282D10EB" w:rsidR="00931D54" w:rsidRPr="00CC607F" w:rsidRDefault="006F3CFA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rFonts w:eastAsia="MS Mincho"/>
          <w:sz w:val="24"/>
          <w:szCs w:val="24"/>
          <w:lang w:eastAsia="ja-JP"/>
        </w:rPr>
      </w:pPr>
      <w:bookmarkStart w:id="48" w:name="OLE_LINK10"/>
      <w:r w:rsidRPr="00CC607F">
        <w:rPr>
          <w:rFonts w:eastAsia="MS Mincho"/>
          <w:sz w:val="24"/>
          <w:szCs w:val="24"/>
          <w:lang w:eastAsia="ja-JP"/>
        </w:rPr>
        <w:t xml:space="preserve">As compared to widely used </w:t>
      </w:r>
      <w:bookmarkStart w:id="49" w:name="OLE_LINK2"/>
      <w:r w:rsidRPr="00CC607F">
        <w:rPr>
          <w:rFonts w:eastAsia="MS Mincho"/>
          <w:sz w:val="24"/>
          <w:szCs w:val="24"/>
          <w:lang w:eastAsia="ja-JP"/>
        </w:rPr>
        <w:t>scintillation</w:t>
      </w:r>
      <w:bookmarkEnd w:id="49"/>
      <w:r w:rsidRPr="00CC607F">
        <w:rPr>
          <w:rFonts w:eastAsia="MS Mincho"/>
          <w:sz w:val="24"/>
          <w:szCs w:val="24"/>
          <w:lang w:eastAsia="ja-JP"/>
        </w:rPr>
        <w:t xml:space="preserve"> cells (flask coated by scintillator, such as ZnS:Ag, et al.) and liquid scintillation devices (mixture of an organic solvent and flour, such as PPO-loaded DIN, et al.), the device offers a compact structure and lower usage cost.</w:t>
      </w:r>
      <w:r w:rsidRPr="00CC607F">
        <w:rPr>
          <w:sz w:val="24"/>
          <w:szCs w:val="24"/>
        </w:rPr>
        <w:fldChar w:fldCharType="begin">
          <w:fldData xml:space="preserve">PEVuZE5vdGU+PENpdGU+PEF1dGhvcj5MaTwvQXV0aG9yPjxZZWFyPjIwMjI8L1llYXI+PFJlY051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=
</w:fldData>
        </w:fldChar>
      </w:r>
      <w:r w:rsidR="00B4232B" w:rsidRPr="00CC607F">
        <w:rPr>
          <w:sz w:val="24"/>
          <w:szCs w:val="24"/>
        </w:rPr>
        <w:instrText xml:space="preserve"> ADDIN EN.CITE </w:instrText>
      </w:r>
      <w:r w:rsidR="00B4232B" w:rsidRPr="00CC607F">
        <w:rPr>
          <w:sz w:val="24"/>
          <w:szCs w:val="24"/>
        </w:rPr>
        <w:fldChar w:fldCharType="begin">
          <w:fldData xml:space="preserve">PEVuZE5vdGU+PENpdGU+PEF1dGhvcj5MaTwvQXV0aG9yPjxZZWFyPjIwMjI8L1llYXI+PFJlY051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=
</w:fldData>
        </w:fldChar>
      </w:r>
      <w:r w:rsidR="00B4232B" w:rsidRPr="00CC607F">
        <w:rPr>
          <w:sz w:val="24"/>
          <w:szCs w:val="24"/>
        </w:rPr>
        <w:instrText xml:space="preserve"> ADDIN EN.CITE.DATA </w:instrText>
      </w:r>
      <w:r w:rsidR="00B4232B" w:rsidRPr="00CC607F">
        <w:rPr>
          <w:sz w:val="24"/>
          <w:szCs w:val="24"/>
        </w:rPr>
      </w:r>
      <w:r w:rsidR="00B4232B" w:rsidRPr="00CC607F">
        <w:rPr>
          <w:sz w:val="24"/>
          <w:szCs w:val="24"/>
        </w:rPr>
        <w:fldChar w:fldCharType="end"/>
      </w:r>
      <w:r w:rsidRPr="00CC607F">
        <w:rPr>
          <w:sz w:val="24"/>
          <w:szCs w:val="24"/>
        </w:rPr>
      </w:r>
      <w:r w:rsidRPr="00CC607F">
        <w:rPr>
          <w:sz w:val="24"/>
          <w:szCs w:val="24"/>
        </w:rPr>
        <w:fldChar w:fldCharType="separate"/>
      </w:r>
      <w:r w:rsidR="00B4232B" w:rsidRPr="00CC607F">
        <w:rPr>
          <w:noProof/>
          <w:sz w:val="24"/>
          <w:szCs w:val="24"/>
          <w:vertAlign w:val="superscript"/>
        </w:rPr>
        <w:t>18, 19, 20</w:t>
      </w:r>
      <w:r w:rsidRPr="00CC607F">
        <w:rPr>
          <w:sz w:val="24"/>
          <w:szCs w:val="24"/>
        </w:rPr>
        <w:fldChar w:fldCharType="end"/>
      </w:r>
      <w:r w:rsidRPr="00CC607F">
        <w:rPr>
          <w:rFonts w:eastAsia="MS Mincho"/>
          <w:sz w:val="24"/>
          <w:szCs w:val="24"/>
          <w:lang w:eastAsia="ja-JP"/>
        </w:rPr>
        <w:t xml:space="preserve"> The time gate parameters used for the PSD were the same as the tests conducted under the excitation of </w:t>
      </w:r>
      <w:r w:rsidRPr="00CC607F">
        <w:rPr>
          <w:rFonts w:eastAsia="MS Mincho"/>
          <w:sz w:val="24"/>
          <w:szCs w:val="24"/>
          <w:vertAlign w:val="superscript"/>
          <w:lang w:eastAsia="ja-JP"/>
        </w:rPr>
        <w:t>241</w:t>
      </w:r>
      <w:r w:rsidRPr="00CC607F">
        <w:rPr>
          <w:rFonts w:eastAsia="MS Mincho"/>
          <w:sz w:val="24"/>
          <w:szCs w:val="24"/>
          <w:lang w:eastAsia="ja-JP"/>
        </w:rPr>
        <w:t xml:space="preserve">Am </w:t>
      </w:r>
      <w:r w:rsidRPr="00CC607F">
        <w:rPr>
          <w:sz w:val="24"/>
          <w:szCs w:val="24"/>
        </w:rPr>
        <w:t xml:space="preserve">and </w:t>
      </w:r>
      <w:r w:rsidRPr="00CC607F">
        <w:rPr>
          <w:rFonts w:eastAsia="MS Mincho"/>
          <w:sz w:val="24"/>
          <w:szCs w:val="24"/>
          <w:vertAlign w:val="superscript"/>
          <w:lang w:eastAsia="ja-JP"/>
        </w:rPr>
        <w:t>90</w:t>
      </w:r>
      <w:r w:rsidRPr="00CC607F">
        <w:rPr>
          <w:rFonts w:eastAsia="MS Mincho"/>
          <w:sz w:val="24"/>
          <w:szCs w:val="24"/>
          <w:lang w:eastAsia="ja-JP"/>
        </w:rPr>
        <w:t xml:space="preserve">Sr sources. </w:t>
      </w:r>
    </w:p>
    <w:p w14:paraId="52EA875B" w14:textId="7B1A5285" w:rsidR="00931D54" w:rsidRPr="00CC607F" w:rsidRDefault="00931D54" w:rsidP="00A71037">
      <w:pPr>
        <w:widowControl w:val="0"/>
        <w:adjustRightInd w:val="0"/>
        <w:snapToGrid w:val="0"/>
        <w:spacing w:before="120" w:afterLines="50" w:after="120" w:line="360" w:lineRule="auto"/>
        <w:jc w:val="both"/>
        <w:rPr>
          <w:rFonts w:eastAsia="MS Mincho"/>
          <w:sz w:val="24"/>
          <w:szCs w:val="24"/>
          <w:lang w:eastAsia="ja-JP"/>
        </w:rPr>
      </w:pPr>
      <w:r w:rsidRPr="00CC607F">
        <w:rPr>
          <w:rFonts w:eastAsia="MS Mincho"/>
          <w:sz w:val="24"/>
          <w:szCs w:val="24"/>
          <w:lang w:eastAsia="ja-JP"/>
        </w:rPr>
        <w:t>T</w:t>
      </w:r>
      <w:r w:rsidR="006F3CFA" w:rsidRPr="00CC607F">
        <w:rPr>
          <w:rFonts w:eastAsia="MS Mincho"/>
          <w:sz w:val="24"/>
          <w:szCs w:val="24"/>
          <w:lang w:eastAsia="ja-JP"/>
        </w:rPr>
        <w:t xml:space="preserve">he environmental test result of a gas wash bottle filled with natural air wherein 23 α events were detected during a sampling time of 3 hours, indicating the presence of α emitters in the air, building, or bottle material. </w:t>
      </w:r>
      <w:bookmarkStart w:id="50" w:name="_Hlk157376138"/>
      <w:r w:rsidR="006F3CFA" w:rsidRPr="00CC607F">
        <w:rPr>
          <w:sz w:val="24"/>
          <w:szCs w:val="24"/>
        </w:rPr>
        <w:t xml:space="preserve">The extra α events detected clearly originated from the </w:t>
      </w:r>
      <w:r w:rsidR="006F3CFA" w:rsidRPr="00CC607F">
        <w:rPr>
          <w:sz w:val="24"/>
          <w:szCs w:val="24"/>
          <w:vertAlign w:val="superscript"/>
        </w:rPr>
        <w:t>220</w:t>
      </w:r>
      <w:r w:rsidR="006F3CFA" w:rsidRPr="00CC607F">
        <w:rPr>
          <w:sz w:val="24"/>
          <w:szCs w:val="24"/>
        </w:rPr>
        <w:t xml:space="preserve">Rn samples loaded into the bottle. </w:t>
      </w:r>
      <w:bookmarkEnd w:id="50"/>
    </w:p>
    <w:bookmarkEnd w:id="48"/>
    <w:p w14:paraId="5E1F06B3" w14:textId="77777777" w:rsidR="00A71037" w:rsidRPr="00CC607F" w:rsidRDefault="00931D54" w:rsidP="00A71037">
      <w:pPr>
        <w:pStyle w:val="SMHeading"/>
        <w:keepNext w:val="0"/>
        <w:widowControl w:val="0"/>
        <w:spacing w:before="120" w:after="0" w:line="360" w:lineRule="auto"/>
        <w:jc w:val="both"/>
        <w:outlineLvl w:val="9"/>
        <w:rPr>
          <w:rFonts w:eastAsia="等线 Light"/>
          <w:kern w:val="24"/>
        </w:rPr>
      </w:pPr>
      <w:r w:rsidRPr="00CC607F">
        <w:rPr>
          <w:rFonts w:eastAsia="MS Mincho"/>
          <w:lang w:eastAsia="ja-JP"/>
        </w:rPr>
        <w:br w:type="page"/>
      </w:r>
      <w:r w:rsidR="00A71037" w:rsidRPr="00CC607F">
        <w:lastRenderedPageBreak/>
        <w:t xml:space="preserve">Comparation of </w:t>
      </w:r>
      <w:r w:rsidR="00A71037" w:rsidRPr="00CC607F">
        <w:rPr>
          <w:lang w:eastAsia="zh-CN"/>
        </w:rPr>
        <w:t>α</w:t>
      </w:r>
      <w:r w:rsidR="00A71037" w:rsidRPr="00CC607F">
        <w:t>/</w:t>
      </w:r>
      <w:r w:rsidR="00A71037" w:rsidRPr="00CC607F">
        <w:rPr>
          <w:lang w:eastAsia="zh-CN"/>
        </w:rPr>
        <w:t>β discrimination</w:t>
      </w:r>
      <w:r w:rsidR="00A71037" w:rsidRPr="00CC607F">
        <w:t xml:space="preserve"> scintillators </w:t>
      </w:r>
    </w:p>
    <w:p w14:paraId="6750E774" w14:textId="647C1CE4" w:rsidR="00A71037" w:rsidRPr="00CC607F" w:rsidRDefault="00A71037" w:rsidP="007429BD">
      <w:pPr>
        <w:pStyle w:val="SMHeading"/>
        <w:keepNext w:val="0"/>
        <w:widowControl w:val="0"/>
        <w:spacing w:before="120" w:after="0" w:line="360" w:lineRule="auto"/>
        <w:jc w:val="both"/>
        <w:outlineLvl w:val="9"/>
      </w:pPr>
      <w:r w:rsidRPr="00CC607F">
        <w:t>Table S</w:t>
      </w:r>
      <w:r w:rsidR="00E56120" w:rsidRPr="00CC607F">
        <w:t>5</w:t>
      </w:r>
      <w:r w:rsidRPr="00CC607F">
        <w:t xml:space="preserve">. </w:t>
      </w:r>
      <w:r w:rsidRPr="00CC607F">
        <w:rPr>
          <w:b w:val="0"/>
          <w:bCs w:val="0"/>
        </w:rPr>
        <w:t>The physical and scintillation properties of 0D Cs</w:t>
      </w:r>
      <w:r w:rsidRPr="00CC607F">
        <w:rPr>
          <w:b w:val="0"/>
          <w:bCs w:val="0"/>
          <w:vertAlign w:val="subscript"/>
        </w:rPr>
        <w:t>3</w:t>
      </w:r>
      <w:r w:rsidRPr="00CC607F">
        <w:rPr>
          <w:b w:val="0"/>
          <w:bCs w:val="0"/>
        </w:rPr>
        <w:t>Cu</w:t>
      </w:r>
      <w:r w:rsidRPr="00CC607F">
        <w:rPr>
          <w:b w:val="0"/>
          <w:bCs w:val="0"/>
          <w:vertAlign w:val="subscript"/>
        </w:rPr>
        <w:t>2</w:t>
      </w:r>
      <w:r w:rsidRPr="00CC607F">
        <w:rPr>
          <w:b w:val="0"/>
          <w:bCs w:val="0"/>
        </w:rPr>
        <w:t>I</w:t>
      </w:r>
      <w:r w:rsidRPr="00CC607F">
        <w:rPr>
          <w:b w:val="0"/>
          <w:bCs w:val="0"/>
          <w:vertAlign w:val="subscript"/>
        </w:rPr>
        <w:t>5</w:t>
      </w:r>
      <w:r w:rsidRPr="00CC607F">
        <w:rPr>
          <w:b w:val="0"/>
          <w:bCs w:val="0"/>
        </w:rPr>
        <w:t>:Tl single crystal, conventional, and some newly developed solid</w:t>
      </w:r>
      <w:bookmarkStart w:id="51" w:name="OLE_LINK67"/>
      <w:r w:rsidRPr="00CC607F">
        <w:rPr>
          <w:b w:val="0"/>
          <w:bCs w:val="0"/>
        </w:rPr>
        <w:t xml:space="preserve"> scintillators </w:t>
      </w:r>
      <w:r w:rsidRPr="00CC607F">
        <w:rPr>
          <w:b w:val="0"/>
          <w:bCs w:val="0"/>
          <w:lang w:eastAsia="zh-CN"/>
        </w:rPr>
        <w:t>for</w:t>
      </w:r>
      <w:r w:rsidRPr="00CC607F">
        <w:rPr>
          <w:b w:val="0"/>
          <w:bCs w:val="0"/>
        </w:rPr>
        <w:t xml:space="preserve"> </w:t>
      </w:r>
      <w:r w:rsidRPr="00CC607F">
        <w:rPr>
          <w:b w:val="0"/>
          <w:bCs w:val="0"/>
          <w:lang w:eastAsia="zh-CN"/>
        </w:rPr>
        <w:t>α</w:t>
      </w:r>
      <w:r w:rsidRPr="00CC607F">
        <w:rPr>
          <w:b w:val="0"/>
          <w:bCs w:val="0"/>
        </w:rPr>
        <w:t>/</w:t>
      </w:r>
      <w:r w:rsidRPr="00CC607F">
        <w:rPr>
          <w:b w:val="0"/>
          <w:bCs w:val="0"/>
          <w:lang w:eastAsia="zh-CN"/>
        </w:rPr>
        <w:t>β discriminatio</w:t>
      </w:r>
      <w:bookmarkEnd w:id="51"/>
      <w:r w:rsidRPr="00CC607F">
        <w:rPr>
          <w:b w:val="0"/>
          <w:bCs w:val="0"/>
          <w:lang w:eastAsia="zh-CN"/>
        </w:rPr>
        <w:t>n application</w:t>
      </w:r>
      <w:r w:rsidRPr="00CC607F">
        <w:rPr>
          <w:b w:val="0"/>
          <w:bCs w:val="0"/>
        </w:rPr>
        <w:t>.</w:t>
      </w:r>
    </w:p>
    <w:p w14:paraId="25CC3298" w14:textId="77777777" w:rsidR="00A71037" w:rsidRPr="00CC607F" w:rsidRDefault="00A71037" w:rsidP="007429BD">
      <w:pPr>
        <w:pStyle w:val="SMcaption"/>
        <w:spacing w:before="120" w:line="360" w:lineRule="auto"/>
        <w:rPr>
          <w:rFonts w:cs="Times New Roman"/>
          <w:szCs w:val="24"/>
        </w:rPr>
      </w:pPr>
    </w:p>
    <w:tbl>
      <w:tblPr>
        <w:tblStyle w:val="afb"/>
        <w:tblW w:w="9354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9"/>
        <w:gridCol w:w="1812"/>
        <w:gridCol w:w="1659"/>
        <w:gridCol w:w="1812"/>
        <w:gridCol w:w="1812"/>
      </w:tblGrid>
      <w:tr w:rsidR="00CC607F" w:rsidRPr="00CC607F" w14:paraId="74AF6875" w14:textId="77777777" w:rsidTr="00A04279">
        <w:trPr>
          <w:trHeight w:val="153"/>
        </w:trPr>
        <w:tc>
          <w:tcPr>
            <w:tcW w:w="2259" w:type="dxa"/>
            <w:shd w:val="clear" w:color="auto" w:fill="auto"/>
            <w:vAlign w:val="center"/>
          </w:tcPr>
          <w:p w14:paraId="25BDC8D0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szCs w:val="24"/>
              </w:rPr>
            </w:pPr>
            <w:r w:rsidRPr="00CC607F">
              <w:rPr>
                <w:rFonts w:eastAsia="微软雅黑" w:cs="Times New Roman"/>
                <w:szCs w:val="24"/>
                <w:shd w:val="clear" w:color="auto" w:fill="FFFFFF"/>
              </w:rPr>
              <w:t>Scintillators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CCD93FF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szCs w:val="24"/>
              </w:rPr>
            </w:pPr>
            <w:r w:rsidRPr="00CC607F">
              <w:rPr>
                <w:rFonts w:eastAsia="微软雅黑" w:cs="Times New Roman"/>
                <w:szCs w:val="24"/>
                <w:shd w:val="clear" w:color="auto" w:fill="FFFFFF"/>
              </w:rPr>
              <w:t>Cs</w:t>
            </w:r>
            <w:r w:rsidRPr="00CC607F">
              <w:rPr>
                <w:rFonts w:eastAsia="微软雅黑" w:cs="Times New Roman"/>
                <w:szCs w:val="24"/>
                <w:shd w:val="clear" w:color="auto" w:fill="FFFFFF"/>
                <w:vertAlign w:val="subscript"/>
              </w:rPr>
              <w:t>3</w:t>
            </w:r>
            <w:r w:rsidRPr="00CC607F">
              <w:rPr>
                <w:rFonts w:eastAsia="微软雅黑" w:cs="Times New Roman"/>
                <w:szCs w:val="24"/>
                <w:shd w:val="clear" w:color="auto" w:fill="FFFFFF"/>
              </w:rPr>
              <w:t>Cu</w:t>
            </w:r>
            <w:r w:rsidRPr="00CC607F">
              <w:rPr>
                <w:rFonts w:eastAsia="微软雅黑" w:cs="Times New Roman"/>
                <w:szCs w:val="24"/>
                <w:shd w:val="clear" w:color="auto" w:fill="FFFFFF"/>
                <w:vertAlign w:val="subscript"/>
              </w:rPr>
              <w:t>2</w:t>
            </w:r>
            <w:r w:rsidRPr="00CC607F">
              <w:rPr>
                <w:rFonts w:eastAsia="微软雅黑" w:cs="Times New Roman"/>
                <w:szCs w:val="24"/>
                <w:shd w:val="clear" w:color="auto" w:fill="FFFFFF"/>
              </w:rPr>
              <w:t>I</w:t>
            </w:r>
            <w:r w:rsidRPr="00CC607F">
              <w:rPr>
                <w:rFonts w:eastAsia="微软雅黑" w:cs="Times New Roman"/>
                <w:szCs w:val="24"/>
                <w:shd w:val="clear" w:color="auto" w:fill="FFFFFF"/>
                <w:vertAlign w:val="subscript"/>
              </w:rPr>
              <w:t>5</w:t>
            </w:r>
            <w:r w:rsidRPr="00CC607F">
              <w:rPr>
                <w:rFonts w:eastAsia="微软雅黑" w:cs="Times New Roman"/>
                <w:szCs w:val="24"/>
                <w:shd w:val="clear" w:color="auto" w:fill="FFFFFF"/>
              </w:rPr>
              <w:t>:Tl single crystal</w:t>
            </w:r>
          </w:p>
        </w:tc>
        <w:tc>
          <w:tcPr>
            <w:tcW w:w="1659" w:type="dxa"/>
            <w:vAlign w:val="center"/>
          </w:tcPr>
          <w:p w14:paraId="75B3A5EE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szCs w:val="24"/>
              </w:rPr>
              <w:t>ZnS:Ag composition</w:t>
            </w:r>
          </w:p>
        </w:tc>
        <w:tc>
          <w:tcPr>
            <w:tcW w:w="1812" w:type="dxa"/>
            <w:vAlign w:val="center"/>
          </w:tcPr>
          <w:p w14:paraId="07F184E4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szCs w:val="24"/>
              </w:rPr>
            </w:pPr>
            <w:bookmarkStart w:id="52" w:name="OLE_LINK5"/>
            <w:r w:rsidRPr="00CC607F">
              <w:rPr>
                <w:rFonts w:cs="Times New Roman"/>
                <w:szCs w:val="24"/>
              </w:rPr>
              <w:t xml:space="preserve">CsI:Na </w:t>
            </w:r>
            <w:bookmarkEnd w:id="52"/>
            <w:r w:rsidRPr="00CC607F">
              <w:rPr>
                <w:rFonts w:eastAsia="微软雅黑" w:cs="Times New Roman"/>
                <w:szCs w:val="24"/>
                <w:shd w:val="clear" w:color="auto" w:fill="FFFFFF"/>
              </w:rPr>
              <w:t>single crystal</w:t>
            </w:r>
          </w:p>
        </w:tc>
        <w:tc>
          <w:tcPr>
            <w:tcW w:w="1812" w:type="dxa"/>
            <w:vAlign w:val="center"/>
          </w:tcPr>
          <w:p w14:paraId="5783C1D2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szCs w:val="24"/>
              </w:rPr>
              <w:t>Plastic scintillator</w:t>
            </w:r>
          </w:p>
        </w:tc>
      </w:tr>
      <w:tr w:rsidR="00CC607F" w:rsidRPr="00CC607F" w14:paraId="5FCEBC17" w14:textId="77777777" w:rsidTr="00A04279">
        <w:trPr>
          <w:trHeight w:val="153"/>
        </w:trPr>
        <w:tc>
          <w:tcPr>
            <w:tcW w:w="2259" w:type="dxa"/>
            <w:shd w:val="clear" w:color="auto" w:fill="auto"/>
            <w:vAlign w:val="center"/>
          </w:tcPr>
          <w:p w14:paraId="0847422D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eastAsia="微软雅黑" w:cs="Times New Roman"/>
                <w:szCs w:val="24"/>
                <w:shd w:val="clear" w:color="auto" w:fill="FFFFFF"/>
              </w:rPr>
            </w:pPr>
            <w:r w:rsidRPr="00CC607F">
              <w:rPr>
                <w:rFonts w:eastAsia="微软雅黑" w:cs="Times New Roman"/>
                <w:szCs w:val="24"/>
                <w:shd w:val="clear" w:color="auto" w:fill="FFFFFF"/>
              </w:rPr>
              <w:t>Density (g/cm</w:t>
            </w:r>
            <w:r w:rsidRPr="00CC607F">
              <w:rPr>
                <w:rFonts w:eastAsia="微软雅黑" w:cs="Times New Roman"/>
                <w:szCs w:val="24"/>
                <w:shd w:val="clear" w:color="auto" w:fill="FFFFFF"/>
                <w:vertAlign w:val="superscript"/>
              </w:rPr>
              <w:t>3</w:t>
            </w:r>
            <w:r w:rsidRPr="00CC607F">
              <w:rPr>
                <w:rFonts w:eastAsia="微软雅黑" w:cs="Times New Roman"/>
                <w:szCs w:val="24"/>
                <w:shd w:val="clear" w:color="auto" w:fill="FFFFFF"/>
              </w:rPr>
              <w:t>)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0C25A97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/>
                <w:kern w:val="32"/>
                <w:szCs w:val="24"/>
                <w:shd w:val="clear" w:color="auto" w:fill="FFFFFF"/>
              </w:rPr>
              <w:t>4.5</w:t>
            </w:r>
          </w:p>
        </w:tc>
        <w:tc>
          <w:tcPr>
            <w:tcW w:w="1659" w:type="dxa"/>
            <w:vAlign w:val="center"/>
          </w:tcPr>
          <w:p w14:paraId="2B1A2D12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 xml:space="preserve">4.1, </w:t>
            </w:r>
            <w:r w:rsidRPr="00CC607F">
              <w:rPr>
                <w:rFonts w:cs="Times New Roman"/>
                <w:szCs w:val="24"/>
              </w:rPr>
              <w:t>~1</w:t>
            </w:r>
          </w:p>
        </w:tc>
        <w:tc>
          <w:tcPr>
            <w:tcW w:w="1812" w:type="dxa"/>
            <w:vAlign w:val="center"/>
          </w:tcPr>
          <w:p w14:paraId="263FD9B1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4.5</w:t>
            </w:r>
          </w:p>
        </w:tc>
        <w:tc>
          <w:tcPr>
            <w:tcW w:w="1812" w:type="dxa"/>
            <w:vAlign w:val="center"/>
          </w:tcPr>
          <w:p w14:paraId="7A8F2015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szCs w:val="24"/>
              </w:rPr>
              <w:t>~1</w:t>
            </w:r>
          </w:p>
        </w:tc>
      </w:tr>
      <w:tr w:rsidR="00CC607F" w:rsidRPr="00CC607F" w14:paraId="418D82C4" w14:textId="77777777" w:rsidTr="00A04279">
        <w:trPr>
          <w:trHeight w:val="153"/>
        </w:trPr>
        <w:tc>
          <w:tcPr>
            <w:tcW w:w="2259" w:type="dxa"/>
            <w:shd w:val="clear" w:color="auto" w:fill="auto"/>
            <w:vAlign w:val="center"/>
          </w:tcPr>
          <w:p w14:paraId="19129EF1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eastAsia="微软雅黑" w:cs="Times New Roman"/>
                <w:szCs w:val="24"/>
                <w:shd w:val="clear" w:color="auto" w:fill="FFFFFF"/>
              </w:rPr>
            </w:pPr>
            <w:r w:rsidRPr="00CC607F">
              <w:rPr>
                <w:rFonts w:eastAsia="微软雅黑" w:cs="Times New Roman"/>
                <w:szCs w:val="24"/>
                <w:shd w:val="clear" w:color="auto" w:fill="FFFFFF"/>
              </w:rPr>
              <w:t>Z</w:t>
            </w:r>
            <w:r w:rsidRPr="00CC607F">
              <w:rPr>
                <w:rFonts w:eastAsia="微软雅黑" w:cs="Times New Roman"/>
                <w:szCs w:val="24"/>
                <w:shd w:val="clear" w:color="auto" w:fill="FFFFFF"/>
                <w:vertAlign w:val="subscript"/>
              </w:rPr>
              <w:t>eff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A683C31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/>
                <w:kern w:val="32"/>
                <w:szCs w:val="24"/>
                <w:shd w:val="clear" w:color="auto" w:fill="FFFFFF"/>
              </w:rPr>
              <w:t>52.2</w:t>
            </w:r>
          </w:p>
        </w:tc>
        <w:tc>
          <w:tcPr>
            <w:tcW w:w="1659" w:type="dxa"/>
            <w:vAlign w:val="center"/>
          </w:tcPr>
          <w:p w14:paraId="0BDA304B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N/A</w:t>
            </w:r>
          </w:p>
        </w:tc>
        <w:tc>
          <w:tcPr>
            <w:tcW w:w="1812" w:type="dxa"/>
            <w:vAlign w:val="center"/>
          </w:tcPr>
          <w:p w14:paraId="4C7B76E6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54</w:t>
            </w:r>
          </w:p>
        </w:tc>
        <w:tc>
          <w:tcPr>
            <w:tcW w:w="1812" w:type="dxa"/>
            <w:vAlign w:val="center"/>
          </w:tcPr>
          <w:p w14:paraId="378D4499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szCs w:val="24"/>
              </w:rPr>
              <w:t>＜</w:t>
            </w:r>
            <w:r w:rsidRPr="00CC607F">
              <w:rPr>
                <w:rFonts w:cs="Times New Roman"/>
                <w:szCs w:val="24"/>
              </w:rPr>
              <w:t>10</w:t>
            </w:r>
          </w:p>
        </w:tc>
      </w:tr>
      <w:tr w:rsidR="00CC607F" w:rsidRPr="00CC607F" w14:paraId="5745B522" w14:textId="77777777" w:rsidTr="00A04279">
        <w:trPr>
          <w:trHeight w:val="153"/>
        </w:trPr>
        <w:tc>
          <w:tcPr>
            <w:tcW w:w="2259" w:type="dxa"/>
            <w:shd w:val="clear" w:color="auto" w:fill="auto"/>
            <w:vAlign w:val="center"/>
          </w:tcPr>
          <w:p w14:paraId="6CDE633B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kern w:val="32"/>
                <w:szCs w:val="24"/>
                <w:shd w:val="clear" w:color="auto" w:fill="FFFFFF"/>
              </w:rPr>
              <w:t>Light yield at 662 keV (</w:t>
            </w: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ph./MeV</w:t>
            </w:r>
            <w:r w:rsidRPr="00CC607F">
              <w:rPr>
                <w:rFonts w:cs="Times New Roman"/>
                <w:kern w:val="32"/>
                <w:szCs w:val="24"/>
                <w:shd w:val="clear" w:color="auto" w:fill="FFFFFF"/>
              </w:rPr>
              <w:t>)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A91B9F5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/>
                <w:kern w:val="32"/>
                <w:szCs w:val="24"/>
                <w:shd w:val="clear" w:color="auto" w:fill="FFFFFF"/>
              </w:rPr>
              <w:t xml:space="preserve">83 000 </w:t>
            </w:r>
          </w:p>
        </w:tc>
        <w:tc>
          <w:tcPr>
            <w:tcW w:w="1659" w:type="dxa"/>
            <w:vAlign w:val="center"/>
          </w:tcPr>
          <w:p w14:paraId="3397B8A8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N/A</w:t>
            </w:r>
          </w:p>
        </w:tc>
        <w:tc>
          <w:tcPr>
            <w:tcW w:w="1812" w:type="dxa"/>
            <w:vAlign w:val="center"/>
          </w:tcPr>
          <w:p w14:paraId="5E93D7E7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 xml:space="preserve">41 000 </w:t>
            </w:r>
          </w:p>
        </w:tc>
        <w:tc>
          <w:tcPr>
            <w:tcW w:w="1812" w:type="dxa"/>
            <w:vAlign w:val="center"/>
          </w:tcPr>
          <w:p w14:paraId="68CE8EB5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szCs w:val="24"/>
              </w:rPr>
              <w:t>~10 000</w:t>
            </w: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 xml:space="preserve"> </w:t>
            </w:r>
          </w:p>
        </w:tc>
      </w:tr>
      <w:tr w:rsidR="00CC607F" w:rsidRPr="00CC607F" w14:paraId="4FDD9B79" w14:textId="77777777" w:rsidTr="00A04279">
        <w:trPr>
          <w:trHeight w:val="153"/>
        </w:trPr>
        <w:tc>
          <w:tcPr>
            <w:tcW w:w="2259" w:type="dxa"/>
            <w:shd w:val="clear" w:color="auto" w:fill="auto"/>
            <w:vAlign w:val="center"/>
          </w:tcPr>
          <w:p w14:paraId="2842AB1A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kern w:val="32"/>
                <w:szCs w:val="24"/>
                <w:shd w:val="clear" w:color="auto" w:fill="FFFFFF"/>
              </w:rPr>
              <w:t>Energy resolution at 662 keV (%)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0AABE71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/>
                <w:kern w:val="32"/>
                <w:szCs w:val="24"/>
                <w:shd w:val="clear" w:color="auto" w:fill="FFFFFF"/>
              </w:rPr>
              <w:t>3.3</w:t>
            </w:r>
          </w:p>
        </w:tc>
        <w:tc>
          <w:tcPr>
            <w:tcW w:w="1659" w:type="dxa"/>
            <w:vAlign w:val="center"/>
          </w:tcPr>
          <w:p w14:paraId="5158BF27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N/A</w:t>
            </w:r>
          </w:p>
        </w:tc>
        <w:tc>
          <w:tcPr>
            <w:tcW w:w="1812" w:type="dxa"/>
            <w:vAlign w:val="center"/>
          </w:tcPr>
          <w:p w14:paraId="54AA2DA8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6.7</w:t>
            </w:r>
          </w:p>
        </w:tc>
        <w:tc>
          <w:tcPr>
            <w:tcW w:w="1812" w:type="dxa"/>
            <w:vAlign w:val="center"/>
          </w:tcPr>
          <w:p w14:paraId="1FA674DA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N/A</w:t>
            </w:r>
          </w:p>
        </w:tc>
      </w:tr>
      <w:tr w:rsidR="00CC607F" w:rsidRPr="00CC607F" w14:paraId="09D6BDEA" w14:textId="77777777" w:rsidTr="00A04279">
        <w:trPr>
          <w:trHeight w:val="161"/>
        </w:trPr>
        <w:tc>
          <w:tcPr>
            <w:tcW w:w="2259" w:type="dxa"/>
            <w:shd w:val="clear" w:color="auto" w:fill="auto"/>
            <w:vAlign w:val="center"/>
          </w:tcPr>
          <w:p w14:paraId="03A2475A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kern w:val="32"/>
                <w:szCs w:val="24"/>
                <w:shd w:val="clear" w:color="auto" w:fill="FFFFFF"/>
              </w:rPr>
              <w:t>PSD FoM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3980BBC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/>
                <w:kern w:val="32"/>
                <w:szCs w:val="24"/>
                <w:shd w:val="clear" w:color="auto" w:fill="FFFFFF"/>
              </w:rPr>
              <w:t>2.64</w:t>
            </w:r>
          </w:p>
        </w:tc>
        <w:tc>
          <w:tcPr>
            <w:tcW w:w="1659" w:type="dxa"/>
            <w:vAlign w:val="center"/>
          </w:tcPr>
          <w:p w14:paraId="7B06DC12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1.92</w:t>
            </w:r>
          </w:p>
        </w:tc>
        <w:tc>
          <w:tcPr>
            <w:tcW w:w="1812" w:type="dxa"/>
            <w:vAlign w:val="center"/>
          </w:tcPr>
          <w:p w14:paraId="5135A842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3.0 (</w:t>
            </w:r>
            <w:r w:rsidRPr="00CC607F">
              <w:rPr>
                <w:rFonts w:cs="Times New Roman"/>
                <w:kern w:val="32"/>
                <w:szCs w:val="24"/>
                <w:shd w:val="clear" w:color="auto" w:fill="FFFFFF"/>
              </w:rPr>
              <w:t>α/γ</w:t>
            </w: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)</w:t>
            </w:r>
          </w:p>
        </w:tc>
        <w:tc>
          <w:tcPr>
            <w:tcW w:w="1812" w:type="dxa"/>
            <w:vAlign w:val="center"/>
          </w:tcPr>
          <w:p w14:paraId="1284C06D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szCs w:val="24"/>
              </w:rPr>
              <w:t>~</w:t>
            </w: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1</w:t>
            </w:r>
          </w:p>
        </w:tc>
      </w:tr>
      <w:tr w:rsidR="00CC607F" w:rsidRPr="00CC607F" w14:paraId="1CF74417" w14:textId="77777777" w:rsidTr="00A04279">
        <w:trPr>
          <w:trHeight w:val="190"/>
        </w:trPr>
        <w:tc>
          <w:tcPr>
            <w:tcW w:w="2259" w:type="dxa"/>
            <w:shd w:val="clear" w:color="auto" w:fill="auto"/>
            <w:vAlign w:val="center"/>
          </w:tcPr>
          <w:p w14:paraId="0E4062D9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kern w:val="32"/>
                <w:szCs w:val="24"/>
                <w:shd w:val="clear" w:color="auto" w:fill="FFFFFF"/>
              </w:rPr>
              <w:t>Stability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71CD215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/>
                <w:kern w:val="32"/>
                <w:szCs w:val="24"/>
                <w:shd w:val="clear" w:color="auto" w:fill="FFFFFF"/>
              </w:rPr>
              <w:t>Stable</w:t>
            </w:r>
          </w:p>
        </w:tc>
        <w:tc>
          <w:tcPr>
            <w:tcW w:w="1659" w:type="dxa"/>
            <w:vAlign w:val="center"/>
          </w:tcPr>
          <w:p w14:paraId="07B452C3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Sensitive to temperature</w:t>
            </w:r>
          </w:p>
        </w:tc>
        <w:tc>
          <w:tcPr>
            <w:tcW w:w="1812" w:type="dxa"/>
            <w:vAlign w:val="center"/>
          </w:tcPr>
          <w:p w14:paraId="2BD7C23B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Sensitive to humidity</w:t>
            </w:r>
          </w:p>
        </w:tc>
        <w:tc>
          <w:tcPr>
            <w:tcW w:w="1812" w:type="dxa"/>
            <w:vAlign w:val="center"/>
          </w:tcPr>
          <w:p w14:paraId="0F431E8A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Sensitive to temperature</w:t>
            </w:r>
          </w:p>
        </w:tc>
      </w:tr>
      <w:tr w:rsidR="00CC607F" w:rsidRPr="00CC607F" w14:paraId="55647F4B" w14:textId="77777777" w:rsidTr="00A04279">
        <w:trPr>
          <w:trHeight w:val="54"/>
        </w:trPr>
        <w:tc>
          <w:tcPr>
            <w:tcW w:w="2259" w:type="dxa"/>
            <w:shd w:val="clear" w:color="auto" w:fill="auto"/>
            <w:vAlign w:val="center"/>
          </w:tcPr>
          <w:p w14:paraId="54FBE36C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kern w:val="32"/>
                <w:szCs w:val="24"/>
                <w:shd w:val="clear" w:color="auto" w:fill="FFFFFF"/>
              </w:rPr>
              <w:t>Compact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E50817F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/>
                <w:kern w:val="32"/>
                <w:szCs w:val="24"/>
                <w:shd w:val="clear" w:color="auto" w:fill="FFFFFF"/>
              </w:rPr>
              <w:t>√</w:t>
            </w:r>
          </w:p>
        </w:tc>
        <w:tc>
          <w:tcPr>
            <w:tcW w:w="1659" w:type="dxa"/>
            <w:vAlign w:val="center"/>
          </w:tcPr>
          <w:p w14:paraId="5184C81E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×</w:t>
            </w:r>
          </w:p>
        </w:tc>
        <w:tc>
          <w:tcPr>
            <w:tcW w:w="1812" w:type="dxa"/>
            <w:vAlign w:val="center"/>
          </w:tcPr>
          <w:p w14:paraId="6DFDFEB6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√</w:t>
            </w:r>
          </w:p>
        </w:tc>
        <w:tc>
          <w:tcPr>
            <w:tcW w:w="1812" w:type="dxa"/>
            <w:vAlign w:val="center"/>
          </w:tcPr>
          <w:p w14:paraId="442187D3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szCs w:val="24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√</w:t>
            </w:r>
          </w:p>
        </w:tc>
      </w:tr>
      <w:tr w:rsidR="00A71037" w:rsidRPr="00CC607F" w14:paraId="796636E6" w14:textId="77777777" w:rsidTr="00A04279">
        <w:trPr>
          <w:trHeight w:val="54"/>
        </w:trPr>
        <w:tc>
          <w:tcPr>
            <w:tcW w:w="2259" w:type="dxa"/>
            <w:shd w:val="clear" w:color="auto" w:fill="auto"/>
            <w:vAlign w:val="center"/>
          </w:tcPr>
          <w:p w14:paraId="0B7451B1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kern w:val="32"/>
                <w:szCs w:val="24"/>
                <w:shd w:val="clear" w:color="auto" w:fill="FFFFFF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 w14:paraId="086EA6EE" w14:textId="77777777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/>
                <w:kern w:val="32"/>
                <w:szCs w:val="24"/>
                <w:shd w:val="clear" w:color="auto" w:fill="FFFFFF"/>
              </w:rPr>
              <w:t>This work</w:t>
            </w:r>
          </w:p>
        </w:tc>
        <w:tc>
          <w:tcPr>
            <w:tcW w:w="1659" w:type="dxa"/>
            <w:vAlign w:val="center"/>
          </w:tcPr>
          <w:p w14:paraId="1806B1B5" w14:textId="6A3FD784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Ref.</w:t>
            </w:r>
            <w:r w:rsidR="007429BD"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21</w:t>
            </w:r>
            <w:r w:rsidRPr="00CC607F">
              <w:rPr>
                <w:bCs/>
                <w:kern w:val="32"/>
                <w:szCs w:val="24"/>
                <w:shd w:val="clear" w:color="auto" w:fill="FFFFFF"/>
              </w:rPr>
              <w:fldChar w:fldCharType="begin"/>
            </w:r>
            <w:r w:rsidR="00B4232B"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instrText xml:space="preserve"> ADDIN EN.CITE &lt;EndNote&gt;&lt;Cite&gt;&lt;Author&gt;Ifergan&lt;/Author&gt;&lt;Year&gt;2016&lt;/Year&gt;&lt;RecNum&gt;2041&lt;/RecNum&gt;&lt;DisplayText&gt;&lt;style face="superscript"&gt;21&lt;/style&gt;&lt;/DisplayText&gt;&lt;record&gt;&lt;rec-number&gt;2041&lt;/rec-number&gt;&lt;foreign-keys&gt;&lt;key app="EN" db-id="twzvr5fes5z9z9eed99x22zh5vaf25s22ard" timestamp="1661219840"&gt;2041&lt;/key&gt;&lt;/foreign-keys&gt;&lt;ref-type name="Journal Article"&gt;17&lt;/ref-type&gt;&lt;contributors&gt;&lt;authors&gt;&lt;author&gt;Ifergan, Y.&lt;/author&gt;&lt;author&gt;Dadon, S.&lt;/author&gt;&lt;author&gt;Ocherashvili, A.&lt;/author&gt;&lt;author&gt;Israelashvili, I.&lt;/author&gt;&lt;author&gt;Yehuda-Zada, Y.&lt;/author&gt;&lt;author&gt;Smadja, D.&lt;/author&gt;&lt;author&gt;Carmel, L.&lt;/author&gt;&lt;author&gt;Knafo, Y.&lt;/author&gt;&lt;author&gt;Ginzburg, D.&lt;/author&gt;&lt;author&gt;Osovizky, A.&lt;/author&gt;&lt;author&gt;Atias, R.&lt;/author&gt;&lt;author&gt;Kadmon, Y.&lt;/author&gt;&lt;author&gt;Cohen, Y.&lt;/author&gt;&lt;author&gt;Mazor, T.&lt;/author&gt;&lt;/authors&gt;&lt;/contributors&gt;&lt;titles&gt;&lt;title&gt;Development of a thin, double-sided alpha/beta detector for surface-contamination measurement&lt;/title&gt;&lt;secondary-title&gt;IEEE Transactions on Nuclear Science&lt;/secondary-title&gt;&lt;short-title&gt;&lt;style face="normal" font="default" size="100%"&gt;ZnS:Ag-P.S.——Alpha/Beta&lt;/style&gt;&lt;style face="normal" font="default" charset="134" size="100%"&gt;</w:instrText>
            </w:r>
            <w:r w:rsidR="00B4232B"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instrText>表面污染</w:instrText>
            </w:r>
            <w:r w:rsidR="00B4232B"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instrText>&lt;/style&gt;&lt;/short-title&gt;&lt;/titles&gt;&lt;periodical&gt;&lt;full-title&gt;IEEE Transactions on Nuclear Science&lt;/full-title&gt;&lt;abbr-1&gt;IEEE Trans. Nucl. Sci.&lt;/abbr-1&gt;&lt;abbr-2&gt;IEEE Trans Nucl Sci&lt;/abbr-2&gt;&lt;/periodical&gt;&lt;pages&gt;634-638&lt;/pages&gt;&lt;volume&gt;63&lt;/volume&gt;&lt;number&gt;2&lt;/number&gt;&lt;section&gt;634&lt;/section&gt;&lt;dates&gt;&lt;year&gt;2016&lt;/year&gt;&lt;/dates&gt;&lt;isbn&gt;0018-9499&amp;#xD;1558-1578&lt;/isbn&gt;&lt;urls&gt;&lt;/urls&gt;&lt;electronic-resource-num&gt;10.1109/tns.2016.2514269&lt;/electronic-resource-num&gt;&lt;/record&gt;&lt;/Cite&gt;&lt;/EndNote&gt;</w:instrText>
            </w:r>
            <w:r w:rsidRPr="00CC607F">
              <w:rPr>
                <w:bCs/>
                <w:kern w:val="32"/>
                <w:szCs w:val="24"/>
                <w:shd w:val="clear" w:color="auto" w:fill="FFFFFF"/>
              </w:rPr>
              <w:fldChar w:fldCharType="separate"/>
            </w:r>
            <w:r w:rsidR="00B4232B" w:rsidRPr="00CC607F">
              <w:rPr>
                <w:rFonts w:cs="Times New Roman"/>
                <w:bCs/>
                <w:noProof/>
                <w:kern w:val="32"/>
                <w:szCs w:val="24"/>
                <w:shd w:val="clear" w:color="auto" w:fill="FFFFFF"/>
                <w:vertAlign w:val="superscript"/>
              </w:rPr>
              <w:t>21</w:t>
            </w:r>
            <w:r w:rsidRPr="00CC607F">
              <w:rPr>
                <w:bCs/>
                <w:kern w:val="32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812" w:type="dxa"/>
            <w:vAlign w:val="center"/>
          </w:tcPr>
          <w:p w14:paraId="53DC3DE6" w14:textId="2B8CB0E0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Ref.</w:t>
            </w:r>
            <w:r w:rsidR="007429BD"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22</w:t>
            </w:r>
            <w:r w:rsidRPr="00CC607F">
              <w:rPr>
                <w:bCs/>
                <w:kern w:val="32"/>
                <w:szCs w:val="24"/>
                <w:shd w:val="clear" w:color="auto" w:fill="FFFFFF"/>
              </w:rPr>
              <w:fldChar w:fldCharType="begin"/>
            </w:r>
            <w:r w:rsidR="00B4232B"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instrText xml:space="preserve"> ADDIN EN.CITE &lt;EndNote&gt;&lt;Cite&gt;&lt;Author&gt;Winyard&lt;/Author&gt;&lt;Year&gt;1971&lt;/Year&gt;&lt;RecNum&gt;3418&lt;/RecNum&gt;&lt;DisplayText&gt;&lt;style face="superscript"&gt;22&lt;/style&gt;&lt;/DisplayText&gt;&lt;record&gt;&lt;rec-number&gt;3418&lt;/rec-number&gt;&lt;foreign-keys&gt;&lt;key app="EN" db-id="twzvr5fes5z9z9eed99x22zh5vaf25s22ard" timestamp="1684120111"&gt;3418&lt;/key&gt;&lt;/foreign-keys&gt;&lt;ref-type name="Journal Article"&gt;17&lt;/ref-type&gt;&lt;contributors&gt;&lt;authors&gt;&lt;author&gt;Winyard, R. A.&lt;/author&gt;&lt;author&gt;Lutkin, J. E.&lt;/author&gt;&lt;author&gt;McBeth, G. W.&lt;/author&gt;&lt;/authors&gt;&lt;/contributors&gt;&lt;titles&gt;&lt;title&gt;Pulse shape discrimination in inorganic and organic scintillators. I&lt;/title&gt;&lt;secondary-title&gt;Nuclear Instruments and Methods&lt;/secondary-title&gt;&lt;short-title&gt;PSD&lt;/short-title&gt;&lt;/titles&gt;&lt;periodical&gt;&lt;full-title&gt;Nuclear Instruments and Methods&lt;/full-title&gt;&lt;abbr-1&gt;Nucl. Instrum. Methods&lt;/abbr-1&gt;&lt;abbr-2&gt;Nucl Instrum Methods&lt;/abbr-2&gt;&lt;/periodical&gt;&lt;pages&gt;141-153&lt;/pages&gt;&lt;volume&gt;95&lt;/volume&gt;&lt;number&gt;1&lt;/number&gt;&lt;section&gt;141&lt;/section&gt;&lt;dates&gt;&lt;year&gt;1971&lt;/year&gt;&lt;/dates&gt;&lt;isbn&gt;0029554X&lt;/isbn&gt;&lt;urls&gt;&lt;/urls&gt;&lt;electronic-resource-num&gt;10.1016/0029-554x(71)90054-1&lt;/electronic-resource-num&gt;&lt;/record&gt;&lt;/Cite&gt;&lt;/EndNote&gt;</w:instrText>
            </w:r>
            <w:r w:rsidRPr="00CC607F">
              <w:rPr>
                <w:bCs/>
                <w:kern w:val="32"/>
                <w:szCs w:val="24"/>
                <w:shd w:val="clear" w:color="auto" w:fill="FFFFFF"/>
              </w:rPr>
              <w:fldChar w:fldCharType="separate"/>
            </w:r>
            <w:r w:rsidR="00B4232B" w:rsidRPr="00CC607F">
              <w:rPr>
                <w:rFonts w:cs="Times New Roman"/>
                <w:bCs/>
                <w:noProof/>
                <w:kern w:val="32"/>
                <w:szCs w:val="24"/>
                <w:shd w:val="clear" w:color="auto" w:fill="FFFFFF"/>
                <w:vertAlign w:val="superscript"/>
              </w:rPr>
              <w:t>22</w:t>
            </w:r>
            <w:r w:rsidRPr="00CC607F">
              <w:rPr>
                <w:bCs/>
                <w:kern w:val="32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812" w:type="dxa"/>
            <w:vAlign w:val="center"/>
          </w:tcPr>
          <w:p w14:paraId="433F95E4" w14:textId="12F8D099" w:rsidR="00A71037" w:rsidRPr="00CC607F" w:rsidRDefault="00A71037" w:rsidP="007429BD">
            <w:pPr>
              <w:widowControl w:val="0"/>
              <w:snapToGrid w:val="0"/>
              <w:spacing w:before="120" w:after="120" w:line="360" w:lineRule="auto"/>
              <w:jc w:val="center"/>
              <w:rPr>
                <w:rFonts w:cs="Times New Roman"/>
                <w:bCs/>
                <w:kern w:val="32"/>
                <w:szCs w:val="24"/>
                <w:shd w:val="clear" w:color="auto" w:fill="FFFFFF"/>
              </w:rPr>
            </w:pPr>
            <w:r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Ref.</w:t>
            </w:r>
            <w:r w:rsidR="007429BD"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t>23</w:t>
            </w:r>
            <w:r w:rsidRPr="00CC607F">
              <w:rPr>
                <w:bCs/>
                <w:kern w:val="32"/>
                <w:szCs w:val="24"/>
                <w:shd w:val="clear" w:color="auto" w:fill="FFFFFF"/>
              </w:rPr>
              <w:fldChar w:fldCharType="begin"/>
            </w:r>
            <w:r w:rsidR="00B4232B"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instrText xml:space="preserve"> ADDIN EN.CITE &lt;EndNote&gt;&lt;Cite&gt;&lt;Author&gt;Morishita&lt;/Author&gt;&lt;Year&gt;2019&lt;/Year&gt;&lt;RecNum&gt;835&lt;/RecNum&gt;&lt;DisplayText&gt;&lt;style face="superscript"&gt;23&lt;/style&gt;&lt;/DisplayText&gt;&lt;record&gt;&lt;rec-number&gt;835&lt;/rec-number&gt;&lt;foreign-keys&gt;&lt;key app="EN" db-id="twzvr5fes5z9z9eed99x22zh5vaf25s22ard" timestamp="1650546652"&gt;835&lt;/key&gt;&lt;/foreign-keys&gt;&lt;ref-type name="Journal Article"&gt;17&lt;/ref-type&gt;&lt;contributors&gt;&lt;authors&gt;&lt;author&gt;Morishita, Y.&lt;/author&gt;&lt;author&gt;Di Fulvio, A.&lt;/author&gt;&lt;author&gt;Clarke, S. D.&lt;/author&gt;&lt;author&gt;Kearfott, K. J.&lt;/author&gt;&lt;author&gt;Pozzi, S. A.&lt;/author&gt;&lt;/authors&gt;&lt;/contributors&gt;&lt;titles&gt;&lt;title&gt;Organic scintillator-based alpha/beta detector for radiological decontamination&lt;/title&gt;&lt;secondary-title&gt;Nuclear Instruments and Methods in Physics Research Section A&lt;/secondary-title&gt;&lt;short-title&gt;&lt;style face="normal" font="default" charset="134" size="100%"&gt;</w:instrText>
            </w:r>
            <w:r w:rsidR="00B4232B"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instrText>有机闪烁体，</w:instrText>
            </w:r>
            <w:r w:rsidR="00B4232B" w:rsidRPr="00CC607F">
              <w:rPr>
                <w:rFonts w:cs="Times New Roman"/>
                <w:bCs/>
                <w:kern w:val="32"/>
                <w:szCs w:val="24"/>
                <w:shd w:val="clear" w:color="auto" w:fill="FFFFFF"/>
              </w:rPr>
              <w:instrText>&lt;/style&gt;&lt;style face="normal" font="default" size="100%"&gt;alpha/bet&lt;/style&gt;&lt;/short-title&gt;&lt;/titles&gt;&lt;periodical&gt;&lt;full-title&gt;Nuclear Instruments and Methods in Physics Research Section A&lt;/full-title&gt;&lt;abbr-1&gt;Nucl. Instrum. Methods Phys. Res. A&lt;/abbr-1&gt;&lt;abbr-2&gt;Nucl Instrum Methods Phys Res A&lt;/abbr-2&gt;&lt;/periodical&gt;&lt;pages&gt;207-213&lt;/pages&gt;&lt;volume&gt;935&lt;/volume&gt;&lt;section&gt;207&lt;/section&gt;&lt;dates&gt;&lt;year&gt;2019&lt;/year&gt;&lt;/dates&gt;&lt;isbn&gt;01689002&lt;/isbn&gt;&lt;urls&gt;&lt;/urls&gt;&lt;electronic-resource-num&gt;10.1016/j.nima.2019.04.024&lt;/electronic-resource-num&gt;&lt;/record&gt;&lt;/Cite&gt;&lt;/EndNote&gt;</w:instrText>
            </w:r>
            <w:r w:rsidRPr="00CC607F">
              <w:rPr>
                <w:bCs/>
                <w:kern w:val="32"/>
                <w:szCs w:val="24"/>
                <w:shd w:val="clear" w:color="auto" w:fill="FFFFFF"/>
              </w:rPr>
              <w:fldChar w:fldCharType="separate"/>
            </w:r>
            <w:r w:rsidR="00B4232B" w:rsidRPr="00CC607F">
              <w:rPr>
                <w:rFonts w:cs="Times New Roman"/>
                <w:bCs/>
                <w:noProof/>
                <w:kern w:val="32"/>
                <w:szCs w:val="24"/>
                <w:shd w:val="clear" w:color="auto" w:fill="FFFFFF"/>
                <w:vertAlign w:val="superscript"/>
              </w:rPr>
              <w:t>23</w:t>
            </w:r>
            <w:r w:rsidRPr="00CC607F">
              <w:rPr>
                <w:bCs/>
                <w:kern w:val="32"/>
                <w:szCs w:val="24"/>
                <w:shd w:val="clear" w:color="auto" w:fill="FFFFFF"/>
              </w:rPr>
              <w:fldChar w:fldCharType="end"/>
            </w:r>
          </w:p>
        </w:tc>
      </w:tr>
    </w:tbl>
    <w:p w14:paraId="6155050C" w14:textId="77777777" w:rsidR="00A71037" w:rsidRPr="00CC607F" w:rsidRDefault="00A71037" w:rsidP="007429BD">
      <w:pPr>
        <w:pStyle w:val="SMHeading"/>
        <w:keepNext w:val="0"/>
        <w:widowControl w:val="0"/>
        <w:spacing w:before="120" w:after="0" w:line="360" w:lineRule="auto"/>
        <w:jc w:val="both"/>
        <w:outlineLvl w:val="9"/>
      </w:pPr>
    </w:p>
    <w:p w14:paraId="15AF81FE" w14:textId="77777777" w:rsidR="00A71037" w:rsidRPr="00CC607F" w:rsidRDefault="00A71037" w:rsidP="007429BD">
      <w:pPr>
        <w:spacing w:before="120" w:line="360" w:lineRule="auto"/>
        <w:rPr>
          <w:b/>
          <w:bCs/>
          <w:kern w:val="32"/>
          <w:sz w:val="24"/>
          <w:szCs w:val="24"/>
        </w:rPr>
      </w:pPr>
      <w:r w:rsidRPr="00CC607F">
        <w:rPr>
          <w:sz w:val="24"/>
          <w:szCs w:val="24"/>
        </w:rPr>
        <w:br w:type="page"/>
      </w:r>
    </w:p>
    <w:p w14:paraId="51CF6F2C" w14:textId="2586BB23" w:rsidR="001728A4" w:rsidRPr="00CC607F" w:rsidRDefault="003C6BB7" w:rsidP="007429BD">
      <w:pPr>
        <w:widowControl w:val="0"/>
        <w:spacing w:before="120" w:line="360" w:lineRule="auto"/>
        <w:jc w:val="both"/>
        <w:rPr>
          <w:b/>
          <w:sz w:val="24"/>
          <w:szCs w:val="24"/>
        </w:rPr>
      </w:pPr>
      <w:r w:rsidRPr="00CC607F">
        <w:rPr>
          <w:b/>
          <w:sz w:val="24"/>
          <w:szCs w:val="24"/>
        </w:rPr>
        <w:lastRenderedPageBreak/>
        <w:t>Supplementary Reference</w:t>
      </w:r>
    </w:p>
    <w:p w14:paraId="062D6CB9" w14:textId="77777777" w:rsidR="00B4232B" w:rsidRPr="00CC607F" w:rsidRDefault="001728A4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fldChar w:fldCharType="begin"/>
      </w:r>
      <w:r w:rsidRPr="00CC607F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CC607F">
        <w:rPr>
          <w:rFonts w:ascii="Times New Roman" w:hAnsi="Times New Roman" w:cs="Times New Roman"/>
          <w:sz w:val="24"/>
          <w:szCs w:val="24"/>
        </w:rPr>
        <w:fldChar w:fldCharType="separate"/>
      </w:r>
      <w:r w:rsidR="00B4232B" w:rsidRPr="00CC607F">
        <w:rPr>
          <w:rFonts w:ascii="Times New Roman" w:hAnsi="Times New Roman" w:cs="Times New Roman"/>
          <w:sz w:val="24"/>
          <w:szCs w:val="24"/>
        </w:rPr>
        <w:t>1.</w:t>
      </w:r>
      <w:r w:rsidR="00B4232B" w:rsidRPr="00CC607F">
        <w:rPr>
          <w:rFonts w:ascii="Times New Roman" w:hAnsi="Times New Roman" w:cs="Times New Roman"/>
          <w:sz w:val="24"/>
          <w:szCs w:val="24"/>
        </w:rPr>
        <w:tab/>
        <w:t xml:space="preserve">Ronda, C.R., Srivastava, A.M. Scintillators. In: Ronda, CR (ed). </w:t>
      </w:r>
      <w:r w:rsidR="00B4232B" w:rsidRPr="00CC607F">
        <w:rPr>
          <w:rFonts w:ascii="Times New Roman" w:hAnsi="Times New Roman" w:cs="Times New Roman"/>
          <w:i/>
          <w:sz w:val="24"/>
          <w:szCs w:val="24"/>
        </w:rPr>
        <w:t>Luminescence: From Theory to Applications</w:t>
      </w:r>
      <w:r w:rsidR="00B4232B" w:rsidRPr="00CC607F">
        <w:rPr>
          <w:rFonts w:ascii="Times New Roman" w:hAnsi="Times New Roman" w:cs="Times New Roman"/>
          <w:sz w:val="24"/>
          <w:szCs w:val="24"/>
        </w:rPr>
        <w:t>, 2007, pp 105-132.</w:t>
      </w:r>
    </w:p>
    <w:p w14:paraId="64BBC195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2.</w:t>
      </w:r>
      <w:r w:rsidRPr="00CC607F">
        <w:rPr>
          <w:rFonts w:ascii="Times New Roman" w:hAnsi="Times New Roman" w:cs="Times New Roman"/>
          <w:sz w:val="24"/>
          <w:szCs w:val="24"/>
        </w:rPr>
        <w:tab/>
        <w:t>Zhang, F., et al. Blue–violet emitting K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C607F">
        <w:rPr>
          <w:rFonts w:ascii="Times New Roman" w:hAnsi="Times New Roman" w:cs="Times New Roman"/>
          <w:sz w:val="24"/>
          <w:szCs w:val="24"/>
        </w:rPr>
        <w:t>CuCl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C607F">
        <w:rPr>
          <w:rFonts w:ascii="Times New Roman" w:hAnsi="Times New Roman" w:cs="Times New Roman"/>
          <w:sz w:val="24"/>
          <w:szCs w:val="24"/>
        </w:rPr>
        <w:t xml:space="preserve"> compound: facile synthesis, photoluminescence and radioluminescence properties. </w:t>
      </w:r>
      <w:r w:rsidRPr="00CC607F">
        <w:rPr>
          <w:rFonts w:ascii="Times New Roman" w:hAnsi="Times New Roman" w:cs="Times New Roman"/>
          <w:i/>
          <w:sz w:val="24"/>
          <w:szCs w:val="24"/>
        </w:rPr>
        <w:t>J Mater Sci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57</w:t>
      </w:r>
      <w:r w:rsidRPr="00CC607F">
        <w:rPr>
          <w:rFonts w:ascii="Times New Roman" w:hAnsi="Times New Roman" w:cs="Times New Roman"/>
          <w:sz w:val="24"/>
          <w:szCs w:val="24"/>
        </w:rPr>
        <w:t>: 10260-10270 (2022).</w:t>
      </w:r>
    </w:p>
    <w:p w14:paraId="690F5E65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3.</w:t>
      </w:r>
      <w:r w:rsidRPr="00CC607F">
        <w:rPr>
          <w:rFonts w:ascii="Times New Roman" w:hAnsi="Times New Roman" w:cs="Times New Roman"/>
          <w:sz w:val="24"/>
          <w:szCs w:val="24"/>
        </w:rPr>
        <w:tab/>
        <w:t>Gao, W., et al. One-dimensional all-inorganic K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C607F">
        <w:rPr>
          <w:rFonts w:ascii="Times New Roman" w:hAnsi="Times New Roman" w:cs="Times New Roman"/>
          <w:sz w:val="24"/>
          <w:szCs w:val="24"/>
        </w:rPr>
        <w:t>CuBr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C607F">
        <w:rPr>
          <w:rFonts w:ascii="Times New Roman" w:hAnsi="Times New Roman" w:cs="Times New Roman"/>
          <w:sz w:val="24"/>
          <w:szCs w:val="24"/>
        </w:rPr>
        <w:t xml:space="preserve"> with violet emission as efficient X-ray scintillators. </w:t>
      </w:r>
      <w:r w:rsidRPr="00CC607F">
        <w:rPr>
          <w:rFonts w:ascii="Times New Roman" w:hAnsi="Times New Roman" w:cs="Times New Roman"/>
          <w:i/>
          <w:sz w:val="24"/>
          <w:szCs w:val="24"/>
        </w:rPr>
        <w:t>ACS Applied Electronic Materials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2</w:t>
      </w:r>
      <w:r w:rsidRPr="00CC607F">
        <w:rPr>
          <w:rFonts w:ascii="Times New Roman" w:hAnsi="Times New Roman" w:cs="Times New Roman"/>
          <w:sz w:val="24"/>
          <w:szCs w:val="24"/>
        </w:rPr>
        <w:t>: 2242-2249 (2020).</w:t>
      </w:r>
    </w:p>
    <w:p w14:paraId="6BF585F9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4.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Zhao, X., et al. All-inorganic copper halide as a stable and self-absorption-free X-ray scintillator. </w:t>
      </w:r>
      <w:r w:rsidRPr="00CC607F">
        <w:rPr>
          <w:rFonts w:ascii="Times New Roman" w:hAnsi="Times New Roman" w:cs="Times New Roman"/>
          <w:i/>
          <w:sz w:val="24"/>
          <w:szCs w:val="24"/>
        </w:rPr>
        <w:t>J Phys Chem Lett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11</w:t>
      </w:r>
      <w:r w:rsidRPr="00CC607F">
        <w:rPr>
          <w:rFonts w:ascii="Times New Roman" w:hAnsi="Times New Roman" w:cs="Times New Roman"/>
          <w:sz w:val="24"/>
          <w:szCs w:val="24"/>
        </w:rPr>
        <w:t>: 1873-1880 (2020).</w:t>
      </w:r>
    </w:p>
    <w:p w14:paraId="2CEFD812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5.</w:t>
      </w:r>
      <w:r w:rsidRPr="00CC607F">
        <w:rPr>
          <w:rFonts w:ascii="Times New Roman" w:hAnsi="Times New Roman" w:cs="Times New Roman"/>
          <w:sz w:val="24"/>
          <w:szCs w:val="24"/>
        </w:rPr>
        <w:tab/>
        <w:t>Cheng, S., et al. Non-hygroscopic, self-Absorption free, and efficient 1D CsCu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C607F">
        <w:rPr>
          <w:rFonts w:ascii="Times New Roman" w:hAnsi="Times New Roman" w:cs="Times New Roman"/>
          <w:sz w:val="24"/>
          <w:szCs w:val="24"/>
        </w:rPr>
        <w:t>I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C607F">
        <w:rPr>
          <w:rFonts w:ascii="Times New Roman" w:hAnsi="Times New Roman" w:cs="Times New Roman"/>
          <w:sz w:val="24"/>
          <w:szCs w:val="24"/>
        </w:rPr>
        <w:t xml:space="preserve"> perovskite single crystal for radiation detection. </w:t>
      </w:r>
      <w:r w:rsidRPr="00CC607F">
        <w:rPr>
          <w:rFonts w:ascii="Times New Roman" w:hAnsi="Times New Roman" w:cs="Times New Roman"/>
          <w:i/>
          <w:sz w:val="24"/>
          <w:szCs w:val="24"/>
        </w:rPr>
        <w:t>ACS Appl Mater Interfaces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13</w:t>
      </w:r>
      <w:r w:rsidRPr="00CC607F">
        <w:rPr>
          <w:rFonts w:ascii="Times New Roman" w:hAnsi="Times New Roman" w:cs="Times New Roman"/>
          <w:sz w:val="24"/>
          <w:szCs w:val="24"/>
        </w:rPr>
        <w:t>: 12198-12202 (2021).</w:t>
      </w:r>
    </w:p>
    <w:p w14:paraId="412990B9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6.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Ma, Z., et al. Stable yellow light-emitting devices based on ternary copper halides with broadband emissive self-trapped excitons. </w:t>
      </w:r>
      <w:r w:rsidRPr="00CC607F">
        <w:rPr>
          <w:rFonts w:ascii="Times New Roman" w:hAnsi="Times New Roman" w:cs="Times New Roman"/>
          <w:i/>
          <w:sz w:val="24"/>
          <w:szCs w:val="24"/>
        </w:rPr>
        <w:t>ACS Nano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14</w:t>
      </w:r>
      <w:r w:rsidRPr="00CC607F">
        <w:rPr>
          <w:rFonts w:ascii="Times New Roman" w:hAnsi="Times New Roman" w:cs="Times New Roman"/>
          <w:sz w:val="24"/>
          <w:szCs w:val="24"/>
        </w:rPr>
        <w:t>: 4475-4486 (2020).</w:t>
      </w:r>
    </w:p>
    <w:p w14:paraId="7E0021DF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7.</w:t>
      </w:r>
      <w:r w:rsidRPr="00CC607F">
        <w:rPr>
          <w:rFonts w:ascii="Times New Roman" w:hAnsi="Times New Roman" w:cs="Times New Roman"/>
          <w:sz w:val="24"/>
          <w:szCs w:val="24"/>
        </w:rPr>
        <w:tab/>
        <w:t>Niu, X., et al. Highly efficient blue emissive copper halide Cs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CC607F">
        <w:rPr>
          <w:rFonts w:ascii="Times New Roman" w:hAnsi="Times New Roman" w:cs="Times New Roman"/>
          <w:sz w:val="24"/>
          <w:szCs w:val="24"/>
        </w:rPr>
        <w:t>Cu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C607F">
        <w:rPr>
          <w:rFonts w:ascii="Times New Roman" w:hAnsi="Times New Roman" w:cs="Times New Roman"/>
          <w:sz w:val="24"/>
          <w:szCs w:val="24"/>
        </w:rPr>
        <w:t>Cl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CC607F">
        <w:rPr>
          <w:rFonts w:ascii="Times New Roman" w:hAnsi="Times New Roman" w:cs="Times New Roman"/>
          <w:sz w:val="24"/>
          <w:szCs w:val="24"/>
        </w:rPr>
        <w:t>I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C607F">
        <w:rPr>
          <w:rFonts w:ascii="Times New Roman" w:hAnsi="Times New Roman" w:cs="Times New Roman"/>
          <w:sz w:val="24"/>
          <w:szCs w:val="24"/>
        </w:rPr>
        <w:t xml:space="preserve"> scintillators for X-ray detection and imaging. </w:t>
      </w:r>
      <w:r w:rsidRPr="00CC607F">
        <w:rPr>
          <w:rFonts w:ascii="Times New Roman" w:hAnsi="Times New Roman" w:cs="Times New Roman"/>
          <w:i/>
          <w:sz w:val="24"/>
          <w:szCs w:val="24"/>
        </w:rPr>
        <w:t>Ceram Int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48</w:t>
      </w:r>
      <w:r w:rsidRPr="00CC607F">
        <w:rPr>
          <w:rFonts w:ascii="Times New Roman" w:hAnsi="Times New Roman" w:cs="Times New Roman"/>
          <w:sz w:val="24"/>
          <w:szCs w:val="24"/>
        </w:rPr>
        <w:t>: 30788-30796 (2022).</w:t>
      </w:r>
    </w:p>
    <w:p w14:paraId="018A977E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8.</w:t>
      </w:r>
      <w:r w:rsidRPr="00CC607F">
        <w:rPr>
          <w:rFonts w:ascii="Times New Roman" w:hAnsi="Times New Roman" w:cs="Times New Roman"/>
          <w:sz w:val="24"/>
          <w:szCs w:val="24"/>
        </w:rPr>
        <w:tab/>
        <w:t>Li, J., et al. A highly efficient and stable blue-emitting Cs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CC607F">
        <w:rPr>
          <w:rFonts w:ascii="Times New Roman" w:hAnsi="Times New Roman" w:cs="Times New Roman"/>
          <w:sz w:val="24"/>
          <w:szCs w:val="24"/>
        </w:rPr>
        <w:t>Cu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C607F">
        <w:rPr>
          <w:rFonts w:ascii="Times New Roman" w:hAnsi="Times New Roman" w:cs="Times New Roman"/>
          <w:sz w:val="24"/>
          <w:szCs w:val="24"/>
        </w:rPr>
        <w:t>Cl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CC607F">
        <w:rPr>
          <w:rFonts w:ascii="Times New Roman" w:hAnsi="Times New Roman" w:cs="Times New Roman"/>
          <w:sz w:val="24"/>
          <w:szCs w:val="24"/>
        </w:rPr>
        <w:t>I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C607F">
        <w:rPr>
          <w:rFonts w:ascii="Times New Roman" w:hAnsi="Times New Roman" w:cs="Times New Roman"/>
          <w:sz w:val="24"/>
          <w:szCs w:val="24"/>
        </w:rPr>
        <w:t xml:space="preserve"> with a 1D chain structure. </w:t>
      </w:r>
      <w:r w:rsidRPr="00CC607F">
        <w:rPr>
          <w:rFonts w:ascii="Times New Roman" w:hAnsi="Times New Roman" w:cs="Times New Roman"/>
          <w:i/>
          <w:sz w:val="24"/>
          <w:szCs w:val="24"/>
        </w:rPr>
        <w:t>Adv Mater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32</w:t>
      </w:r>
      <w:r w:rsidRPr="00CC607F">
        <w:rPr>
          <w:rFonts w:ascii="Times New Roman" w:hAnsi="Times New Roman" w:cs="Times New Roman"/>
          <w:sz w:val="24"/>
          <w:szCs w:val="24"/>
        </w:rPr>
        <w:t>: e2002945 (2020).</w:t>
      </w:r>
    </w:p>
    <w:p w14:paraId="03C21312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9.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Lian, L., et al. Highly luminescent zero-dimensional organic copper halides for X-ray scintillation. </w:t>
      </w:r>
      <w:r w:rsidRPr="00CC607F">
        <w:rPr>
          <w:rFonts w:ascii="Times New Roman" w:hAnsi="Times New Roman" w:cs="Times New Roman"/>
          <w:i/>
          <w:sz w:val="24"/>
          <w:szCs w:val="24"/>
        </w:rPr>
        <w:t>J Phys Chem Lett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12</w:t>
      </w:r>
      <w:r w:rsidRPr="00CC607F">
        <w:rPr>
          <w:rFonts w:ascii="Times New Roman" w:hAnsi="Times New Roman" w:cs="Times New Roman"/>
          <w:sz w:val="24"/>
          <w:szCs w:val="24"/>
        </w:rPr>
        <w:t>: 6919-6926 (2021).</w:t>
      </w:r>
    </w:p>
    <w:p w14:paraId="3E06A417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10.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Zhou, Q., et al. Highly efficient copper halide scintillators for high-performance and dynamic X-ray imaging. </w:t>
      </w:r>
      <w:r w:rsidRPr="00CC607F">
        <w:rPr>
          <w:rFonts w:ascii="Times New Roman" w:hAnsi="Times New Roman" w:cs="Times New Roman"/>
          <w:i/>
          <w:sz w:val="24"/>
          <w:szCs w:val="24"/>
        </w:rPr>
        <w:t>Nanoscale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13</w:t>
      </w:r>
      <w:r w:rsidRPr="00CC607F">
        <w:rPr>
          <w:rFonts w:ascii="Times New Roman" w:hAnsi="Times New Roman" w:cs="Times New Roman"/>
          <w:sz w:val="24"/>
          <w:szCs w:val="24"/>
        </w:rPr>
        <w:t>: 19894-19902 (2021).</w:t>
      </w:r>
    </w:p>
    <w:p w14:paraId="50EBF756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11.</w:t>
      </w:r>
      <w:r w:rsidRPr="00CC607F">
        <w:rPr>
          <w:rFonts w:ascii="Times New Roman" w:hAnsi="Times New Roman" w:cs="Times New Roman"/>
          <w:sz w:val="24"/>
          <w:szCs w:val="24"/>
        </w:rPr>
        <w:tab/>
        <w:t>Cheng, S., et al. Zero-dimensional Cs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C607F">
        <w:rPr>
          <w:rFonts w:ascii="Times New Roman" w:hAnsi="Times New Roman" w:cs="Times New Roman"/>
          <w:sz w:val="24"/>
          <w:szCs w:val="24"/>
        </w:rPr>
        <w:t>Cu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C607F">
        <w:rPr>
          <w:rFonts w:ascii="Times New Roman" w:hAnsi="Times New Roman" w:cs="Times New Roman"/>
          <w:sz w:val="24"/>
          <w:szCs w:val="24"/>
        </w:rPr>
        <w:t>I</w:t>
      </w:r>
      <w:r w:rsidRPr="00CC607F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CC607F">
        <w:rPr>
          <w:rFonts w:ascii="Times New Roman" w:hAnsi="Times New Roman" w:cs="Times New Roman"/>
          <w:sz w:val="24"/>
          <w:szCs w:val="24"/>
        </w:rPr>
        <w:t xml:space="preserve"> perovskite single crystal as sensitive X-ray and γ-ray scintillator. </w:t>
      </w:r>
      <w:r w:rsidRPr="00CC607F">
        <w:rPr>
          <w:rFonts w:ascii="Times New Roman" w:hAnsi="Times New Roman" w:cs="Times New Roman"/>
          <w:i/>
          <w:sz w:val="24"/>
          <w:szCs w:val="24"/>
        </w:rPr>
        <w:t>Phys Status Solidi Rapid Res Lett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14</w:t>
      </w:r>
      <w:r w:rsidRPr="00CC607F">
        <w:rPr>
          <w:rFonts w:ascii="Times New Roman" w:hAnsi="Times New Roman" w:cs="Times New Roman"/>
          <w:sz w:val="24"/>
          <w:szCs w:val="24"/>
        </w:rPr>
        <w:t>: 2000374 (2020).</w:t>
      </w:r>
    </w:p>
    <w:p w14:paraId="5AAFAA1D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12.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Cheng, S., et al. Ultrabright and highly efficient all‐inorganic zero‐dimensional perovskite scintillators. </w:t>
      </w:r>
      <w:r w:rsidRPr="00CC607F">
        <w:rPr>
          <w:rFonts w:ascii="Times New Roman" w:hAnsi="Times New Roman" w:cs="Times New Roman"/>
          <w:i/>
          <w:sz w:val="24"/>
          <w:szCs w:val="24"/>
        </w:rPr>
        <w:t>Adv Opt Mater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9</w:t>
      </w:r>
      <w:r w:rsidRPr="00CC607F">
        <w:rPr>
          <w:rFonts w:ascii="Times New Roman" w:hAnsi="Times New Roman" w:cs="Times New Roman"/>
          <w:sz w:val="24"/>
          <w:szCs w:val="24"/>
        </w:rPr>
        <w:t>: 2100460 (2021).</w:t>
      </w:r>
    </w:p>
    <w:p w14:paraId="3CC1042C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lastRenderedPageBreak/>
        <w:t>13.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Han, K., Jin, J., Su, B., Qiao, J., Xia, Z. Promoting single channel photon emission in copper(I) halide clusters for X-Ray detection. </w:t>
      </w:r>
      <w:r w:rsidRPr="00CC607F">
        <w:rPr>
          <w:rFonts w:ascii="Times New Roman" w:hAnsi="Times New Roman" w:cs="Times New Roman"/>
          <w:i/>
          <w:sz w:val="24"/>
          <w:szCs w:val="24"/>
        </w:rPr>
        <w:t>Adv Opt Mater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10</w:t>
      </w:r>
      <w:r w:rsidRPr="00CC607F">
        <w:rPr>
          <w:rFonts w:ascii="Times New Roman" w:hAnsi="Times New Roman" w:cs="Times New Roman"/>
          <w:sz w:val="24"/>
          <w:szCs w:val="24"/>
        </w:rPr>
        <w:t>: 2200865 (2022).</w:t>
      </w:r>
    </w:p>
    <w:p w14:paraId="1E902985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14.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Xu, T., et al. Lead-free zero-dimensional organic-copper(I) halides as stable and sensitive X-ray scintillators. </w:t>
      </w:r>
      <w:r w:rsidRPr="00CC607F">
        <w:rPr>
          <w:rFonts w:ascii="Times New Roman" w:hAnsi="Times New Roman" w:cs="Times New Roman"/>
          <w:i/>
          <w:sz w:val="24"/>
          <w:szCs w:val="24"/>
        </w:rPr>
        <w:t>ACS Appl Mater Interfaces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14</w:t>
      </w:r>
      <w:r w:rsidRPr="00CC607F">
        <w:rPr>
          <w:rFonts w:ascii="Times New Roman" w:hAnsi="Times New Roman" w:cs="Times New Roman"/>
          <w:sz w:val="24"/>
          <w:szCs w:val="24"/>
        </w:rPr>
        <w:t>: 14157-14164 (2022).</w:t>
      </w:r>
    </w:p>
    <w:p w14:paraId="0C54A74A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15.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Wojakowska, A., Górniak, A., Kuznetsov, A.Y., Wojakowski, A., Josiak, J. Phase Diagram of the System Copper(I) Iodide + Cesium Iodide. </w:t>
      </w:r>
      <w:r w:rsidRPr="00CC607F">
        <w:rPr>
          <w:rFonts w:ascii="Times New Roman" w:hAnsi="Times New Roman" w:cs="Times New Roman"/>
          <w:i/>
          <w:sz w:val="24"/>
          <w:szCs w:val="24"/>
        </w:rPr>
        <w:t>Journal of Chemical &amp; Engineering Data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48</w:t>
      </w:r>
      <w:r w:rsidRPr="00CC607F">
        <w:rPr>
          <w:rFonts w:ascii="Times New Roman" w:hAnsi="Times New Roman" w:cs="Times New Roman"/>
          <w:sz w:val="24"/>
          <w:szCs w:val="24"/>
        </w:rPr>
        <w:t>: 468-471 (2003).</w:t>
      </w:r>
    </w:p>
    <w:p w14:paraId="42F5AB27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16.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Doty, F.P., et al. Structure and properties of lanthanide halides.  </w:t>
      </w:r>
      <w:r w:rsidRPr="00CC607F">
        <w:rPr>
          <w:rFonts w:ascii="Times New Roman" w:hAnsi="Times New Roman" w:cs="Times New Roman"/>
          <w:i/>
          <w:sz w:val="24"/>
          <w:szCs w:val="24"/>
        </w:rPr>
        <w:t>Penetrating Radiation Systems and Applications VIII</w:t>
      </w:r>
      <w:r w:rsidRPr="00CC607F">
        <w:rPr>
          <w:rFonts w:ascii="Times New Roman" w:hAnsi="Times New Roman" w:cs="Times New Roman"/>
          <w:sz w:val="24"/>
          <w:szCs w:val="24"/>
        </w:rPr>
        <w:t>; 2007.</w:t>
      </w:r>
    </w:p>
    <w:p w14:paraId="65FC5825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17.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Mao, R., Zhang, L., Zhu, R.-Y. Optical and scintillation properties of inorganic scintillators in high energy physics. </w:t>
      </w:r>
      <w:r w:rsidRPr="00CC607F">
        <w:rPr>
          <w:rFonts w:ascii="Times New Roman" w:hAnsi="Times New Roman" w:cs="Times New Roman"/>
          <w:i/>
          <w:sz w:val="24"/>
          <w:szCs w:val="24"/>
        </w:rPr>
        <w:t>IEEE Trans Nucl Sci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55</w:t>
      </w:r>
      <w:r w:rsidRPr="00CC607F">
        <w:rPr>
          <w:rFonts w:ascii="Times New Roman" w:hAnsi="Times New Roman" w:cs="Times New Roman"/>
          <w:sz w:val="24"/>
          <w:szCs w:val="24"/>
        </w:rPr>
        <w:t>: 2425-2431 (2008).</w:t>
      </w:r>
    </w:p>
    <w:p w14:paraId="7A80AEE0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18.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Li, J., et al. Novel liquid scintillator radon detector. </w:t>
      </w:r>
      <w:r w:rsidRPr="00CC607F">
        <w:rPr>
          <w:rFonts w:ascii="Times New Roman" w:hAnsi="Times New Roman" w:cs="Times New Roman"/>
          <w:i/>
          <w:sz w:val="24"/>
          <w:szCs w:val="24"/>
        </w:rPr>
        <w:t>Radiation Detection Technology and Methods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6</w:t>
      </w:r>
      <w:r w:rsidRPr="00CC607F">
        <w:rPr>
          <w:rFonts w:ascii="Times New Roman" w:hAnsi="Times New Roman" w:cs="Times New Roman"/>
          <w:sz w:val="24"/>
          <w:szCs w:val="24"/>
        </w:rPr>
        <w:t>: 294-301 (2022).</w:t>
      </w:r>
    </w:p>
    <w:p w14:paraId="668DE506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19.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Feng, X.-g., He, Q.-g., Wang, J.-c., Chen, J. A general method for optimizing the parameter of α/β discrimination in liquid scintillation counting. </w:t>
      </w:r>
      <w:r w:rsidRPr="00CC607F">
        <w:rPr>
          <w:rFonts w:ascii="Times New Roman" w:hAnsi="Times New Roman" w:cs="Times New Roman"/>
          <w:i/>
          <w:sz w:val="24"/>
          <w:szCs w:val="24"/>
        </w:rPr>
        <w:t>Anal Methods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6</w:t>
      </w:r>
      <w:r w:rsidRPr="00CC607F">
        <w:rPr>
          <w:rFonts w:ascii="Times New Roman" w:hAnsi="Times New Roman" w:cs="Times New Roman"/>
          <w:sz w:val="24"/>
          <w:szCs w:val="24"/>
        </w:rPr>
        <w:t>: 115-119 (2014).</w:t>
      </w:r>
    </w:p>
    <w:p w14:paraId="3AF197E0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20.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Abdalla, A.M., et al. Radon detection using alpha scintillation KACST cell. </w:t>
      </w:r>
      <w:r w:rsidRPr="00CC607F">
        <w:rPr>
          <w:rFonts w:ascii="Times New Roman" w:hAnsi="Times New Roman" w:cs="Times New Roman"/>
          <w:i/>
          <w:sz w:val="24"/>
          <w:szCs w:val="24"/>
        </w:rPr>
        <w:t>Nucl Instrum Methods Phys Res A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922</w:t>
      </w:r>
      <w:r w:rsidRPr="00CC607F">
        <w:rPr>
          <w:rFonts w:ascii="Times New Roman" w:hAnsi="Times New Roman" w:cs="Times New Roman"/>
          <w:sz w:val="24"/>
          <w:szCs w:val="24"/>
        </w:rPr>
        <w:t>: 84-90 (2019).</w:t>
      </w:r>
    </w:p>
    <w:p w14:paraId="295AFC0C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21.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Ifergan, Y., et al. Development of a thin, double-sided alpha/beta detector for surface-contamination measurement. </w:t>
      </w:r>
      <w:r w:rsidRPr="00CC607F">
        <w:rPr>
          <w:rFonts w:ascii="Times New Roman" w:hAnsi="Times New Roman" w:cs="Times New Roman"/>
          <w:i/>
          <w:sz w:val="24"/>
          <w:szCs w:val="24"/>
        </w:rPr>
        <w:t>IEEE Trans Nucl Sci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63</w:t>
      </w:r>
      <w:r w:rsidRPr="00CC607F">
        <w:rPr>
          <w:rFonts w:ascii="Times New Roman" w:hAnsi="Times New Roman" w:cs="Times New Roman"/>
          <w:sz w:val="24"/>
          <w:szCs w:val="24"/>
        </w:rPr>
        <w:t>: 634-638 (2016).</w:t>
      </w:r>
    </w:p>
    <w:p w14:paraId="31A40EE3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22.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Winyard, R.A., Lutkin, J.E., McBeth, G.W. Pulse shape discrimination in inorganic and organic scintillators. I. </w:t>
      </w:r>
      <w:r w:rsidRPr="00CC607F">
        <w:rPr>
          <w:rFonts w:ascii="Times New Roman" w:hAnsi="Times New Roman" w:cs="Times New Roman"/>
          <w:i/>
          <w:sz w:val="24"/>
          <w:szCs w:val="24"/>
        </w:rPr>
        <w:t>Nucl Instrum Methods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95</w:t>
      </w:r>
      <w:r w:rsidRPr="00CC607F">
        <w:rPr>
          <w:rFonts w:ascii="Times New Roman" w:hAnsi="Times New Roman" w:cs="Times New Roman"/>
          <w:sz w:val="24"/>
          <w:szCs w:val="24"/>
        </w:rPr>
        <w:t>: 141-153 (1971).</w:t>
      </w:r>
    </w:p>
    <w:p w14:paraId="53492C23" w14:textId="77777777" w:rsidR="00B4232B" w:rsidRPr="00CC607F" w:rsidRDefault="00B4232B" w:rsidP="007429BD">
      <w:pPr>
        <w:pStyle w:val="EndNoteBibliography0"/>
        <w:spacing w:before="12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C607F">
        <w:rPr>
          <w:rFonts w:ascii="Times New Roman" w:hAnsi="Times New Roman" w:cs="Times New Roman"/>
          <w:sz w:val="24"/>
          <w:szCs w:val="24"/>
        </w:rPr>
        <w:t>23.</w:t>
      </w:r>
      <w:r w:rsidRPr="00CC607F">
        <w:rPr>
          <w:rFonts w:ascii="Times New Roman" w:hAnsi="Times New Roman" w:cs="Times New Roman"/>
          <w:sz w:val="24"/>
          <w:szCs w:val="24"/>
        </w:rPr>
        <w:tab/>
        <w:t xml:space="preserve">Morishita, Y., Di Fulvio, A., Clarke, S.D., Kearfott, K.J., Pozzi, S.A. Organic scintillator-based alpha/beta detector for radiological decontamination. </w:t>
      </w:r>
      <w:r w:rsidRPr="00CC607F">
        <w:rPr>
          <w:rFonts w:ascii="Times New Roman" w:hAnsi="Times New Roman" w:cs="Times New Roman"/>
          <w:i/>
          <w:sz w:val="24"/>
          <w:szCs w:val="24"/>
        </w:rPr>
        <w:t>Nucl Instrum Methods Phys Res A</w:t>
      </w:r>
      <w:r w:rsidRPr="00CC607F">
        <w:rPr>
          <w:rFonts w:ascii="Times New Roman" w:hAnsi="Times New Roman" w:cs="Times New Roman"/>
          <w:sz w:val="24"/>
          <w:szCs w:val="24"/>
        </w:rPr>
        <w:t xml:space="preserve">, </w:t>
      </w:r>
      <w:r w:rsidRPr="00CC607F">
        <w:rPr>
          <w:rFonts w:ascii="Times New Roman" w:hAnsi="Times New Roman" w:cs="Times New Roman"/>
          <w:b/>
          <w:sz w:val="24"/>
          <w:szCs w:val="24"/>
        </w:rPr>
        <w:t>935</w:t>
      </w:r>
      <w:r w:rsidRPr="00CC607F">
        <w:rPr>
          <w:rFonts w:ascii="Times New Roman" w:hAnsi="Times New Roman" w:cs="Times New Roman"/>
          <w:sz w:val="24"/>
          <w:szCs w:val="24"/>
        </w:rPr>
        <w:t>: 207-213 (2019).</w:t>
      </w:r>
    </w:p>
    <w:p w14:paraId="40121ABD" w14:textId="79692F51" w:rsidR="00D104E6" w:rsidRPr="00CC607F" w:rsidRDefault="001728A4" w:rsidP="007429BD">
      <w:pPr>
        <w:pStyle w:val="SOMContent"/>
        <w:widowControl w:val="0"/>
        <w:spacing w:line="360" w:lineRule="auto"/>
        <w:jc w:val="both"/>
      </w:pPr>
      <w:r w:rsidRPr="00CC607F">
        <w:fldChar w:fldCharType="end"/>
      </w:r>
    </w:p>
    <w:sectPr w:rsidR="00D104E6" w:rsidRPr="00CC607F" w:rsidSect="002A57F3">
      <w:headerReference w:type="default" r:id="rId33"/>
      <w:footerReference w:type="default" r:id="rId34"/>
      <w:footerReference w:type="first" r:id="rId35"/>
      <w:pgSz w:w="12240" w:h="15840" w:code="1"/>
      <w:pgMar w:top="1296" w:right="1440" w:bottom="1296" w:left="1440" w:header="432" w:footer="720" w:gutter="0"/>
      <w:lnNumType w:countBy="1" w:distance="720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C94A0" w14:textId="77777777" w:rsidR="002A57F3" w:rsidRDefault="002A57F3" w:rsidP="00D73714">
      <w:r>
        <w:separator/>
      </w:r>
    </w:p>
  </w:endnote>
  <w:endnote w:type="continuationSeparator" w:id="0">
    <w:p w14:paraId="60315003" w14:textId="77777777" w:rsidR="002A57F3" w:rsidRDefault="002A57F3" w:rsidP="00D73714">
      <w:r>
        <w:continuationSeparator/>
      </w:r>
    </w:p>
  </w:endnote>
  <w:endnote w:type="continuationNotice" w:id="1">
    <w:p w14:paraId="0AE91C09" w14:textId="77777777" w:rsidR="002A57F3" w:rsidRDefault="002A57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42896" w14:textId="4CB2FEC0" w:rsidR="002C4DCA" w:rsidRDefault="002C4DCA">
    <w:pPr>
      <w:pStyle w:val="af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>
      <w:rPr>
        <w:caps/>
        <w:noProof/>
        <w:color w:val="4F81BD" w:themeColor="accent1"/>
      </w:rPr>
      <w:t>4</w:t>
    </w:r>
    <w:r>
      <w:rPr>
        <w:caps/>
        <w:noProof/>
        <w:color w:val="4F81BD" w:themeColor="accent1"/>
      </w:rPr>
      <w:fldChar w:fldCharType="end"/>
    </w:r>
  </w:p>
  <w:p w14:paraId="4435F476" w14:textId="77777777" w:rsidR="002C4DCA" w:rsidRDefault="002C4DC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2A9B8" w14:textId="4AEB110C" w:rsidR="002C4DCA" w:rsidRDefault="002C4DCA">
    <w:pPr>
      <w:pStyle w:val="af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>
      <w:rPr>
        <w:caps/>
        <w:noProof/>
        <w:color w:val="4F81BD" w:themeColor="accent1"/>
      </w:rPr>
      <w:t>1</w:t>
    </w:r>
    <w:r>
      <w:rPr>
        <w:caps/>
        <w:noProof/>
        <w:color w:val="4F81BD" w:themeColor="accent1"/>
      </w:rPr>
      <w:fldChar w:fldCharType="end"/>
    </w:r>
  </w:p>
  <w:p w14:paraId="5D45F473" w14:textId="77777777" w:rsidR="002C4DCA" w:rsidRDefault="002C4DC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86172" w14:textId="77777777" w:rsidR="002A57F3" w:rsidRDefault="002A57F3" w:rsidP="00D73714">
      <w:r>
        <w:separator/>
      </w:r>
    </w:p>
  </w:footnote>
  <w:footnote w:type="continuationSeparator" w:id="0">
    <w:p w14:paraId="7181A63D" w14:textId="77777777" w:rsidR="002A57F3" w:rsidRDefault="002A57F3" w:rsidP="00D73714">
      <w:r>
        <w:continuationSeparator/>
      </w:r>
    </w:p>
  </w:footnote>
  <w:footnote w:type="continuationNotice" w:id="1">
    <w:p w14:paraId="6AB1F8B9" w14:textId="77777777" w:rsidR="002A57F3" w:rsidRDefault="002A57F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749E8" w14:textId="6421EC4F" w:rsidR="002C4DCA" w:rsidRDefault="002C4DCA" w:rsidP="001728A4">
    <w:pPr>
      <w:pStyle w:val="af2"/>
      <w:tabs>
        <w:tab w:val="clear" w:pos="4320"/>
        <w:tab w:val="clear" w:pos="8640"/>
        <w:tab w:val="left" w:pos="324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71C09D9"/>
    <w:multiLevelType w:val="multilevel"/>
    <w:tmpl w:val="D8C0F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96160F5"/>
    <w:multiLevelType w:val="multilevel"/>
    <w:tmpl w:val="9E78E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1161992">
    <w:abstractNumId w:val="11"/>
  </w:num>
  <w:num w:numId="2" w16cid:durableId="1984894703">
    <w:abstractNumId w:val="9"/>
  </w:num>
  <w:num w:numId="3" w16cid:durableId="72943927">
    <w:abstractNumId w:val="7"/>
  </w:num>
  <w:num w:numId="4" w16cid:durableId="649479247">
    <w:abstractNumId w:val="6"/>
  </w:num>
  <w:num w:numId="5" w16cid:durableId="828404338">
    <w:abstractNumId w:val="5"/>
  </w:num>
  <w:num w:numId="6" w16cid:durableId="1457484233">
    <w:abstractNumId w:val="4"/>
  </w:num>
  <w:num w:numId="7" w16cid:durableId="972176850">
    <w:abstractNumId w:val="8"/>
  </w:num>
  <w:num w:numId="8" w16cid:durableId="308487698">
    <w:abstractNumId w:val="3"/>
  </w:num>
  <w:num w:numId="9" w16cid:durableId="1350790884">
    <w:abstractNumId w:val="2"/>
  </w:num>
  <w:num w:numId="10" w16cid:durableId="1950089308">
    <w:abstractNumId w:val="1"/>
  </w:num>
  <w:num w:numId="11" w16cid:durableId="684089636">
    <w:abstractNumId w:val="0"/>
  </w:num>
  <w:num w:numId="12" w16cid:durableId="1444374323">
    <w:abstractNumId w:val="1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3" w16cid:durableId="1184707058">
    <w:abstractNumId w:val="12"/>
  </w:num>
  <w:num w:numId="14" w16cid:durableId="970791071">
    <w:abstractNumId w:val="13"/>
  </w:num>
  <w:num w:numId="15" w16cid:durableId="82964149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oNotTrackMoves/>
  <w:doNotTrackFormatting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ight Science &amp;amp; Application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wzvr5fes5z9z9eed99x22zh5vaf25s22ard&quot;&gt;EndNote Library-Converted&lt;record-ids&gt;&lt;item&gt;58&lt;/item&gt;&lt;item&gt;83&lt;/item&gt;&lt;item&gt;111&lt;/item&gt;&lt;item&gt;135&lt;/item&gt;&lt;item&gt;137&lt;/item&gt;&lt;item&gt;303&lt;/item&gt;&lt;item&gt;362&lt;/item&gt;&lt;item&gt;366&lt;/item&gt;&lt;item&gt;420&lt;/item&gt;&lt;item&gt;649&lt;/item&gt;&lt;item&gt;799&lt;/item&gt;&lt;item&gt;835&lt;/item&gt;&lt;item&gt;994&lt;/item&gt;&lt;item&gt;1008&lt;/item&gt;&lt;item&gt;1135&lt;/item&gt;&lt;item&gt;1137&lt;/item&gt;&lt;item&gt;2038&lt;/item&gt;&lt;item&gt;2041&lt;/item&gt;&lt;item&gt;2225&lt;/item&gt;&lt;item&gt;3287&lt;/item&gt;&lt;item&gt;3315&lt;/item&gt;&lt;item&gt;3418&lt;/item&gt;&lt;item&gt;3747&lt;/item&gt;&lt;/record-ids&gt;&lt;/item&gt;&lt;/Libraries&gt;"/>
  </w:docVars>
  <w:rsids>
    <w:rsidRoot w:val="0064261D"/>
    <w:rsid w:val="0000412D"/>
    <w:rsid w:val="00007D2C"/>
    <w:rsid w:val="00010A90"/>
    <w:rsid w:val="00013FFB"/>
    <w:rsid w:val="0001644F"/>
    <w:rsid w:val="00017543"/>
    <w:rsid w:val="00022F72"/>
    <w:rsid w:val="00026FDD"/>
    <w:rsid w:val="000464E0"/>
    <w:rsid w:val="00055A12"/>
    <w:rsid w:val="000562CC"/>
    <w:rsid w:val="000617A6"/>
    <w:rsid w:val="00063761"/>
    <w:rsid w:val="00063E3C"/>
    <w:rsid w:val="00071B2F"/>
    <w:rsid w:val="00071B84"/>
    <w:rsid w:val="00073C27"/>
    <w:rsid w:val="00075B68"/>
    <w:rsid w:val="00077272"/>
    <w:rsid w:val="00080FA8"/>
    <w:rsid w:val="00083152"/>
    <w:rsid w:val="00085D75"/>
    <w:rsid w:val="00095099"/>
    <w:rsid w:val="000B4C79"/>
    <w:rsid w:val="000B7D8D"/>
    <w:rsid w:val="000B7E4F"/>
    <w:rsid w:val="000C0DD1"/>
    <w:rsid w:val="000C460C"/>
    <w:rsid w:val="000C7F0C"/>
    <w:rsid w:val="000D0894"/>
    <w:rsid w:val="000F0553"/>
    <w:rsid w:val="000F123D"/>
    <w:rsid w:val="000F5DA4"/>
    <w:rsid w:val="00101767"/>
    <w:rsid w:val="00103AC7"/>
    <w:rsid w:val="001074DD"/>
    <w:rsid w:val="00110652"/>
    <w:rsid w:val="00110B24"/>
    <w:rsid w:val="00111899"/>
    <w:rsid w:val="00116C33"/>
    <w:rsid w:val="0011738B"/>
    <w:rsid w:val="00120D57"/>
    <w:rsid w:val="00122855"/>
    <w:rsid w:val="00124ABC"/>
    <w:rsid w:val="001331D7"/>
    <w:rsid w:val="001447DE"/>
    <w:rsid w:val="00146D94"/>
    <w:rsid w:val="0014751A"/>
    <w:rsid w:val="00154211"/>
    <w:rsid w:val="00154A37"/>
    <w:rsid w:val="0015549E"/>
    <w:rsid w:val="001617C0"/>
    <w:rsid w:val="001728A4"/>
    <w:rsid w:val="00174D19"/>
    <w:rsid w:val="001775FA"/>
    <w:rsid w:val="0019094B"/>
    <w:rsid w:val="0019356E"/>
    <w:rsid w:val="00195719"/>
    <w:rsid w:val="0019698C"/>
    <w:rsid w:val="001A4528"/>
    <w:rsid w:val="001B2E30"/>
    <w:rsid w:val="001B61BE"/>
    <w:rsid w:val="001C4CC8"/>
    <w:rsid w:val="001D3BE4"/>
    <w:rsid w:val="001D3DE1"/>
    <w:rsid w:val="001D4C6A"/>
    <w:rsid w:val="001D540A"/>
    <w:rsid w:val="001E00DC"/>
    <w:rsid w:val="001E3036"/>
    <w:rsid w:val="001E494A"/>
    <w:rsid w:val="001E7AE2"/>
    <w:rsid w:val="00200048"/>
    <w:rsid w:val="002015DE"/>
    <w:rsid w:val="002053AF"/>
    <w:rsid w:val="002067CE"/>
    <w:rsid w:val="0021079F"/>
    <w:rsid w:val="0021200D"/>
    <w:rsid w:val="00214589"/>
    <w:rsid w:val="0022449E"/>
    <w:rsid w:val="00224EC0"/>
    <w:rsid w:val="0022706E"/>
    <w:rsid w:val="00227AE4"/>
    <w:rsid w:val="00227C8C"/>
    <w:rsid w:val="00230D22"/>
    <w:rsid w:val="0023181A"/>
    <w:rsid w:val="00233BE5"/>
    <w:rsid w:val="00236F8D"/>
    <w:rsid w:val="002475FA"/>
    <w:rsid w:val="00270F47"/>
    <w:rsid w:val="00290603"/>
    <w:rsid w:val="0029404C"/>
    <w:rsid w:val="0029714D"/>
    <w:rsid w:val="002A192C"/>
    <w:rsid w:val="002A2F0E"/>
    <w:rsid w:val="002A57F3"/>
    <w:rsid w:val="002A6B1F"/>
    <w:rsid w:val="002B64AB"/>
    <w:rsid w:val="002C07E9"/>
    <w:rsid w:val="002C0DD2"/>
    <w:rsid w:val="002C33B8"/>
    <w:rsid w:val="002C4DCA"/>
    <w:rsid w:val="002D2BB6"/>
    <w:rsid w:val="002D58A9"/>
    <w:rsid w:val="002D7564"/>
    <w:rsid w:val="002D789D"/>
    <w:rsid w:val="002E0B54"/>
    <w:rsid w:val="002E13DD"/>
    <w:rsid w:val="002E42FE"/>
    <w:rsid w:val="002E5C7C"/>
    <w:rsid w:val="002E60B9"/>
    <w:rsid w:val="002E7A3C"/>
    <w:rsid w:val="002F6BDC"/>
    <w:rsid w:val="002F7740"/>
    <w:rsid w:val="00300DE8"/>
    <w:rsid w:val="00307F53"/>
    <w:rsid w:val="00310501"/>
    <w:rsid w:val="00316EAB"/>
    <w:rsid w:val="00334830"/>
    <w:rsid w:val="00340ACB"/>
    <w:rsid w:val="00345066"/>
    <w:rsid w:val="003457BE"/>
    <w:rsid w:val="00354104"/>
    <w:rsid w:val="00357455"/>
    <w:rsid w:val="00363BF8"/>
    <w:rsid w:val="003658DF"/>
    <w:rsid w:val="00370FED"/>
    <w:rsid w:val="00381E32"/>
    <w:rsid w:val="003827CE"/>
    <w:rsid w:val="0038427C"/>
    <w:rsid w:val="0038461D"/>
    <w:rsid w:val="003851C5"/>
    <w:rsid w:val="00386C94"/>
    <w:rsid w:val="00391FA5"/>
    <w:rsid w:val="003A35AE"/>
    <w:rsid w:val="003A42CF"/>
    <w:rsid w:val="003A77E5"/>
    <w:rsid w:val="003A7E63"/>
    <w:rsid w:val="003B0531"/>
    <w:rsid w:val="003B23DB"/>
    <w:rsid w:val="003C1C49"/>
    <w:rsid w:val="003C2547"/>
    <w:rsid w:val="003C58F0"/>
    <w:rsid w:val="003C6BB7"/>
    <w:rsid w:val="003D39E6"/>
    <w:rsid w:val="003D6392"/>
    <w:rsid w:val="003D791C"/>
    <w:rsid w:val="003E2BE6"/>
    <w:rsid w:val="003E40AA"/>
    <w:rsid w:val="003E47D5"/>
    <w:rsid w:val="003E6BE6"/>
    <w:rsid w:val="003F19B9"/>
    <w:rsid w:val="003F761E"/>
    <w:rsid w:val="004057E5"/>
    <w:rsid w:val="0041312E"/>
    <w:rsid w:val="0041595F"/>
    <w:rsid w:val="004167B1"/>
    <w:rsid w:val="00427D78"/>
    <w:rsid w:val="00432A92"/>
    <w:rsid w:val="004336CE"/>
    <w:rsid w:val="00434109"/>
    <w:rsid w:val="004445C5"/>
    <w:rsid w:val="00447EB3"/>
    <w:rsid w:val="00451C91"/>
    <w:rsid w:val="00453AE8"/>
    <w:rsid w:val="00454E01"/>
    <w:rsid w:val="00460B3C"/>
    <w:rsid w:val="00464ABD"/>
    <w:rsid w:val="00465F7D"/>
    <w:rsid w:val="00473ABF"/>
    <w:rsid w:val="00475539"/>
    <w:rsid w:val="004809F5"/>
    <w:rsid w:val="00482684"/>
    <w:rsid w:val="004876B9"/>
    <w:rsid w:val="004A1838"/>
    <w:rsid w:val="004A399A"/>
    <w:rsid w:val="004A4ABB"/>
    <w:rsid w:val="004A5DD4"/>
    <w:rsid w:val="004B4F4B"/>
    <w:rsid w:val="004B6AD4"/>
    <w:rsid w:val="004B77B1"/>
    <w:rsid w:val="004C0CBE"/>
    <w:rsid w:val="004C16CE"/>
    <w:rsid w:val="004C6458"/>
    <w:rsid w:val="004D10EA"/>
    <w:rsid w:val="004D19A5"/>
    <w:rsid w:val="004D2EF6"/>
    <w:rsid w:val="004D5C41"/>
    <w:rsid w:val="004D6781"/>
    <w:rsid w:val="004E7B49"/>
    <w:rsid w:val="004F7313"/>
    <w:rsid w:val="004F7C4D"/>
    <w:rsid w:val="00505C1D"/>
    <w:rsid w:val="00517675"/>
    <w:rsid w:val="005202B7"/>
    <w:rsid w:val="0053649F"/>
    <w:rsid w:val="005456D2"/>
    <w:rsid w:val="00545DD8"/>
    <w:rsid w:val="00546EBD"/>
    <w:rsid w:val="00557070"/>
    <w:rsid w:val="005577CC"/>
    <w:rsid w:val="00560CF5"/>
    <w:rsid w:val="005659B1"/>
    <w:rsid w:val="00565D96"/>
    <w:rsid w:val="0056684C"/>
    <w:rsid w:val="00567935"/>
    <w:rsid w:val="00571745"/>
    <w:rsid w:val="00572498"/>
    <w:rsid w:val="00573EB1"/>
    <w:rsid w:val="00575375"/>
    <w:rsid w:val="00576E95"/>
    <w:rsid w:val="00581D72"/>
    <w:rsid w:val="00583CCA"/>
    <w:rsid w:val="005862F3"/>
    <w:rsid w:val="005A0122"/>
    <w:rsid w:val="005A54A8"/>
    <w:rsid w:val="005A57A6"/>
    <w:rsid w:val="005A6A8A"/>
    <w:rsid w:val="005A7AD5"/>
    <w:rsid w:val="005B50D5"/>
    <w:rsid w:val="005C6D6E"/>
    <w:rsid w:val="005C7511"/>
    <w:rsid w:val="005C7805"/>
    <w:rsid w:val="005D1F27"/>
    <w:rsid w:val="005D3966"/>
    <w:rsid w:val="005D5383"/>
    <w:rsid w:val="005E12EE"/>
    <w:rsid w:val="005E16FA"/>
    <w:rsid w:val="005E2910"/>
    <w:rsid w:val="005F3633"/>
    <w:rsid w:val="005F51F9"/>
    <w:rsid w:val="00606EBD"/>
    <w:rsid w:val="006161C9"/>
    <w:rsid w:val="006165A0"/>
    <w:rsid w:val="0061779D"/>
    <w:rsid w:val="00626B56"/>
    <w:rsid w:val="00627266"/>
    <w:rsid w:val="00631669"/>
    <w:rsid w:val="00632F22"/>
    <w:rsid w:val="00637F6D"/>
    <w:rsid w:val="0064261D"/>
    <w:rsid w:val="006455DA"/>
    <w:rsid w:val="00645887"/>
    <w:rsid w:val="00647A85"/>
    <w:rsid w:val="006500DF"/>
    <w:rsid w:val="0065050E"/>
    <w:rsid w:val="006527AF"/>
    <w:rsid w:val="0065435C"/>
    <w:rsid w:val="00655A58"/>
    <w:rsid w:val="006626D0"/>
    <w:rsid w:val="00666EF1"/>
    <w:rsid w:val="006716D2"/>
    <w:rsid w:val="006757DB"/>
    <w:rsid w:val="006828D6"/>
    <w:rsid w:val="00690FDE"/>
    <w:rsid w:val="0069104C"/>
    <w:rsid w:val="0069331C"/>
    <w:rsid w:val="00696768"/>
    <w:rsid w:val="006A0DD2"/>
    <w:rsid w:val="006A184C"/>
    <w:rsid w:val="006A2645"/>
    <w:rsid w:val="006A62B2"/>
    <w:rsid w:val="006A7883"/>
    <w:rsid w:val="006B41E4"/>
    <w:rsid w:val="006C117B"/>
    <w:rsid w:val="006C5E17"/>
    <w:rsid w:val="006C6348"/>
    <w:rsid w:val="006D108B"/>
    <w:rsid w:val="006D2D74"/>
    <w:rsid w:val="006D40FF"/>
    <w:rsid w:val="006D718F"/>
    <w:rsid w:val="006E2D52"/>
    <w:rsid w:val="006E3440"/>
    <w:rsid w:val="006E48F0"/>
    <w:rsid w:val="006E5832"/>
    <w:rsid w:val="006E590E"/>
    <w:rsid w:val="006F1AC9"/>
    <w:rsid w:val="006F3CFA"/>
    <w:rsid w:val="00701DA9"/>
    <w:rsid w:val="00701FDB"/>
    <w:rsid w:val="00702BD9"/>
    <w:rsid w:val="00706F31"/>
    <w:rsid w:val="007113A9"/>
    <w:rsid w:val="00711D80"/>
    <w:rsid w:val="007161A3"/>
    <w:rsid w:val="00716CFA"/>
    <w:rsid w:val="00736352"/>
    <w:rsid w:val="00741D39"/>
    <w:rsid w:val="00742782"/>
    <w:rsid w:val="007429BD"/>
    <w:rsid w:val="00743AC1"/>
    <w:rsid w:val="007440FE"/>
    <w:rsid w:val="0074692B"/>
    <w:rsid w:val="0075250A"/>
    <w:rsid w:val="00755125"/>
    <w:rsid w:val="0076048F"/>
    <w:rsid w:val="0077592F"/>
    <w:rsid w:val="007857DE"/>
    <w:rsid w:val="007868D5"/>
    <w:rsid w:val="00786E9F"/>
    <w:rsid w:val="007873A6"/>
    <w:rsid w:val="007A3AE7"/>
    <w:rsid w:val="007B463E"/>
    <w:rsid w:val="007B4822"/>
    <w:rsid w:val="007B62AC"/>
    <w:rsid w:val="007B7E30"/>
    <w:rsid w:val="007C05D6"/>
    <w:rsid w:val="007C4F87"/>
    <w:rsid w:val="007C6679"/>
    <w:rsid w:val="007D14F3"/>
    <w:rsid w:val="007D5A88"/>
    <w:rsid w:val="007D6E69"/>
    <w:rsid w:val="007D733F"/>
    <w:rsid w:val="007E37C1"/>
    <w:rsid w:val="007E6A67"/>
    <w:rsid w:val="007F1F46"/>
    <w:rsid w:val="007F20A8"/>
    <w:rsid w:val="00805A9C"/>
    <w:rsid w:val="00821BBC"/>
    <w:rsid w:val="008256B8"/>
    <w:rsid w:val="008270D8"/>
    <w:rsid w:val="00831166"/>
    <w:rsid w:val="008355F1"/>
    <w:rsid w:val="00837A68"/>
    <w:rsid w:val="0084615B"/>
    <w:rsid w:val="0084745B"/>
    <w:rsid w:val="0086656C"/>
    <w:rsid w:val="00874542"/>
    <w:rsid w:val="00881EB8"/>
    <w:rsid w:val="00885AAE"/>
    <w:rsid w:val="00891E7A"/>
    <w:rsid w:val="00891F82"/>
    <w:rsid w:val="00895335"/>
    <w:rsid w:val="008A1A96"/>
    <w:rsid w:val="008A20C4"/>
    <w:rsid w:val="008B018C"/>
    <w:rsid w:val="008B2D70"/>
    <w:rsid w:val="008B420E"/>
    <w:rsid w:val="008C361F"/>
    <w:rsid w:val="008C5F47"/>
    <w:rsid w:val="008D5410"/>
    <w:rsid w:val="008E396E"/>
    <w:rsid w:val="008F2233"/>
    <w:rsid w:val="008F7259"/>
    <w:rsid w:val="0090050B"/>
    <w:rsid w:val="00913192"/>
    <w:rsid w:val="0091425A"/>
    <w:rsid w:val="0092465A"/>
    <w:rsid w:val="00931D54"/>
    <w:rsid w:val="00934C40"/>
    <w:rsid w:val="00935E20"/>
    <w:rsid w:val="00936125"/>
    <w:rsid w:val="00940AB9"/>
    <w:rsid w:val="00942EB0"/>
    <w:rsid w:val="009472F5"/>
    <w:rsid w:val="009526C9"/>
    <w:rsid w:val="009619F9"/>
    <w:rsid w:val="00963F6E"/>
    <w:rsid w:val="00971353"/>
    <w:rsid w:val="009719B2"/>
    <w:rsid w:val="0097571B"/>
    <w:rsid w:val="00980B9F"/>
    <w:rsid w:val="00990ABD"/>
    <w:rsid w:val="00993CC9"/>
    <w:rsid w:val="0099591B"/>
    <w:rsid w:val="009966F9"/>
    <w:rsid w:val="009A478C"/>
    <w:rsid w:val="009A51BB"/>
    <w:rsid w:val="009A6B8F"/>
    <w:rsid w:val="009B0D91"/>
    <w:rsid w:val="009B5F18"/>
    <w:rsid w:val="009B6626"/>
    <w:rsid w:val="009B704F"/>
    <w:rsid w:val="009C7AE6"/>
    <w:rsid w:val="009E3771"/>
    <w:rsid w:val="009E4159"/>
    <w:rsid w:val="009E78A6"/>
    <w:rsid w:val="009F1492"/>
    <w:rsid w:val="009F2B56"/>
    <w:rsid w:val="009F70E2"/>
    <w:rsid w:val="00A04279"/>
    <w:rsid w:val="00A07C12"/>
    <w:rsid w:val="00A127AE"/>
    <w:rsid w:val="00A16681"/>
    <w:rsid w:val="00A1748D"/>
    <w:rsid w:val="00A17C1D"/>
    <w:rsid w:val="00A20971"/>
    <w:rsid w:val="00A23CD5"/>
    <w:rsid w:val="00A25E52"/>
    <w:rsid w:val="00A35C39"/>
    <w:rsid w:val="00A40D5F"/>
    <w:rsid w:val="00A51678"/>
    <w:rsid w:val="00A5255D"/>
    <w:rsid w:val="00A52C52"/>
    <w:rsid w:val="00A53647"/>
    <w:rsid w:val="00A53BFA"/>
    <w:rsid w:val="00A53F35"/>
    <w:rsid w:val="00A56752"/>
    <w:rsid w:val="00A644A5"/>
    <w:rsid w:val="00A71037"/>
    <w:rsid w:val="00A77047"/>
    <w:rsid w:val="00A80658"/>
    <w:rsid w:val="00A83171"/>
    <w:rsid w:val="00A861BA"/>
    <w:rsid w:val="00A878A7"/>
    <w:rsid w:val="00A940D1"/>
    <w:rsid w:val="00A954C5"/>
    <w:rsid w:val="00AA14AF"/>
    <w:rsid w:val="00AA34C1"/>
    <w:rsid w:val="00AA446F"/>
    <w:rsid w:val="00AB06C1"/>
    <w:rsid w:val="00AB2C5E"/>
    <w:rsid w:val="00AB3619"/>
    <w:rsid w:val="00AC4045"/>
    <w:rsid w:val="00AD471D"/>
    <w:rsid w:val="00AE295C"/>
    <w:rsid w:val="00AE424E"/>
    <w:rsid w:val="00AF6AFC"/>
    <w:rsid w:val="00B01CB1"/>
    <w:rsid w:val="00B03221"/>
    <w:rsid w:val="00B04786"/>
    <w:rsid w:val="00B052C9"/>
    <w:rsid w:val="00B0541D"/>
    <w:rsid w:val="00B0747B"/>
    <w:rsid w:val="00B14BD2"/>
    <w:rsid w:val="00B22775"/>
    <w:rsid w:val="00B227BA"/>
    <w:rsid w:val="00B26EA2"/>
    <w:rsid w:val="00B40F6D"/>
    <w:rsid w:val="00B422F9"/>
    <w:rsid w:val="00B4232B"/>
    <w:rsid w:val="00B47B29"/>
    <w:rsid w:val="00B504DA"/>
    <w:rsid w:val="00B52557"/>
    <w:rsid w:val="00B61DCB"/>
    <w:rsid w:val="00B63221"/>
    <w:rsid w:val="00B664F4"/>
    <w:rsid w:val="00B82FEA"/>
    <w:rsid w:val="00B83DE2"/>
    <w:rsid w:val="00B84598"/>
    <w:rsid w:val="00B865EE"/>
    <w:rsid w:val="00B9331C"/>
    <w:rsid w:val="00B93D8F"/>
    <w:rsid w:val="00B95CEA"/>
    <w:rsid w:val="00BA64AE"/>
    <w:rsid w:val="00BB3D5F"/>
    <w:rsid w:val="00BB7527"/>
    <w:rsid w:val="00BC7C7F"/>
    <w:rsid w:val="00BC7D57"/>
    <w:rsid w:val="00BD127C"/>
    <w:rsid w:val="00BD1667"/>
    <w:rsid w:val="00BD3B33"/>
    <w:rsid w:val="00BD576C"/>
    <w:rsid w:val="00BD7D9E"/>
    <w:rsid w:val="00BE151A"/>
    <w:rsid w:val="00BE1EA8"/>
    <w:rsid w:val="00BE3F0C"/>
    <w:rsid w:val="00BE5D15"/>
    <w:rsid w:val="00BF3875"/>
    <w:rsid w:val="00BF6C48"/>
    <w:rsid w:val="00C07264"/>
    <w:rsid w:val="00C13940"/>
    <w:rsid w:val="00C15846"/>
    <w:rsid w:val="00C17F1B"/>
    <w:rsid w:val="00C20240"/>
    <w:rsid w:val="00C22A04"/>
    <w:rsid w:val="00C33662"/>
    <w:rsid w:val="00C3528D"/>
    <w:rsid w:val="00C37C3C"/>
    <w:rsid w:val="00C426A5"/>
    <w:rsid w:val="00C608AF"/>
    <w:rsid w:val="00C61E91"/>
    <w:rsid w:val="00C62125"/>
    <w:rsid w:val="00C621C7"/>
    <w:rsid w:val="00C708FE"/>
    <w:rsid w:val="00C741DD"/>
    <w:rsid w:val="00C86E03"/>
    <w:rsid w:val="00CA11A6"/>
    <w:rsid w:val="00CA296B"/>
    <w:rsid w:val="00CA52AB"/>
    <w:rsid w:val="00CA5959"/>
    <w:rsid w:val="00CB0434"/>
    <w:rsid w:val="00CB163D"/>
    <w:rsid w:val="00CB299A"/>
    <w:rsid w:val="00CB3D52"/>
    <w:rsid w:val="00CB682C"/>
    <w:rsid w:val="00CB7741"/>
    <w:rsid w:val="00CC2657"/>
    <w:rsid w:val="00CC607F"/>
    <w:rsid w:val="00CC7625"/>
    <w:rsid w:val="00CE1FC6"/>
    <w:rsid w:val="00CE407E"/>
    <w:rsid w:val="00CE6F3A"/>
    <w:rsid w:val="00CF33DA"/>
    <w:rsid w:val="00CF3BEC"/>
    <w:rsid w:val="00CF5265"/>
    <w:rsid w:val="00D01145"/>
    <w:rsid w:val="00D0266C"/>
    <w:rsid w:val="00D104E6"/>
    <w:rsid w:val="00D119C1"/>
    <w:rsid w:val="00D147C5"/>
    <w:rsid w:val="00D36D2F"/>
    <w:rsid w:val="00D40FF8"/>
    <w:rsid w:val="00D45441"/>
    <w:rsid w:val="00D47412"/>
    <w:rsid w:val="00D61494"/>
    <w:rsid w:val="00D70548"/>
    <w:rsid w:val="00D73714"/>
    <w:rsid w:val="00D758FD"/>
    <w:rsid w:val="00D768B9"/>
    <w:rsid w:val="00D805A6"/>
    <w:rsid w:val="00D87756"/>
    <w:rsid w:val="00D90276"/>
    <w:rsid w:val="00D95902"/>
    <w:rsid w:val="00D96AFA"/>
    <w:rsid w:val="00DA0D89"/>
    <w:rsid w:val="00DA4BE7"/>
    <w:rsid w:val="00DA7E8E"/>
    <w:rsid w:val="00DB72E6"/>
    <w:rsid w:val="00DC51CA"/>
    <w:rsid w:val="00DD0D48"/>
    <w:rsid w:val="00DD225C"/>
    <w:rsid w:val="00DD321E"/>
    <w:rsid w:val="00DD3FD0"/>
    <w:rsid w:val="00DE0E63"/>
    <w:rsid w:val="00DE28BD"/>
    <w:rsid w:val="00DE31E9"/>
    <w:rsid w:val="00DE40C2"/>
    <w:rsid w:val="00DE7047"/>
    <w:rsid w:val="00DF1587"/>
    <w:rsid w:val="00E0133A"/>
    <w:rsid w:val="00E0440F"/>
    <w:rsid w:val="00E05FE2"/>
    <w:rsid w:val="00E0655D"/>
    <w:rsid w:val="00E21063"/>
    <w:rsid w:val="00E23510"/>
    <w:rsid w:val="00E23780"/>
    <w:rsid w:val="00E27ADB"/>
    <w:rsid w:val="00E33157"/>
    <w:rsid w:val="00E351C0"/>
    <w:rsid w:val="00E3680F"/>
    <w:rsid w:val="00E36FF6"/>
    <w:rsid w:val="00E37C62"/>
    <w:rsid w:val="00E42E25"/>
    <w:rsid w:val="00E5033C"/>
    <w:rsid w:val="00E56120"/>
    <w:rsid w:val="00E56D3D"/>
    <w:rsid w:val="00E6008A"/>
    <w:rsid w:val="00E67D49"/>
    <w:rsid w:val="00E701D7"/>
    <w:rsid w:val="00E71E25"/>
    <w:rsid w:val="00E72365"/>
    <w:rsid w:val="00E737F7"/>
    <w:rsid w:val="00E744C2"/>
    <w:rsid w:val="00E75FA3"/>
    <w:rsid w:val="00E76B37"/>
    <w:rsid w:val="00E93D74"/>
    <w:rsid w:val="00E95A11"/>
    <w:rsid w:val="00EA4112"/>
    <w:rsid w:val="00EA5590"/>
    <w:rsid w:val="00EA620F"/>
    <w:rsid w:val="00EA734E"/>
    <w:rsid w:val="00EB062C"/>
    <w:rsid w:val="00EB41FF"/>
    <w:rsid w:val="00EC0134"/>
    <w:rsid w:val="00EC685E"/>
    <w:rsid w:val="00ED2A1C"/>
    <w:rsid w:val="00ED3C7E"/>
    <w:rsid w:val="00ED4D2D"/>
    <w:rsid w:val="00ED7B28"/>
    <w:rsid w:val="00ED7EA4"/>
    <w:rsid w:val="00EE1D99"/>
    <w:rsid w:val="00EE3971"/>
    <w:rsid w:val="00EE6929"/>
    <w:rsid w:val="00EF3AE7"/>
    <w:rsid w:val="00EF6622"/>
    <w:rsid w:val="00EF69D9"/>
    <w:rsid w:val="00F0614C"/>
    <w:rsid w:val="00F15B30"/>
    <w:rsid w:val="00F26AF7"/>
    <w:rsid w:val="00F329FA"/>
    <w:rsid w:val="00F417FC"/>
    <w:rsid w:val="00F44B6F"/>
    <w:rsid w:val="00F5789C"/>
    <w:rsid w:val="00F66D82"/>
    <w:rsid w:val="00F67DE5"/>
    <w:rsid w:val="00F70FDD"/>
    <w:rsid w:val="00F716A3"/>
    <w:rsid w:val="00F72442"/>
    <w:rsid w:val="00F739FD"/>
    <w:rsid w:val="00F826FD"/>
    <w:rsid w:val="00F955DB"/>
    <w:rsid w:val="00FB6FB6"/>
    <w:rsid w:val="00FC1536"/>
    <w:rsid w:val="00FC3E35"/>
    <w:rsid w:val="00FD48F1"/>
    <w:rsid w:val="00FD546E"/>
    <w:rsid w:val="00FE0948"/>
    <w:rsid w:val="00FF157A"/>
    <w:rsid w:val="00FF32E3"/>
    <w:rsid w:val="7FEA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F2DF832"/>
  <w15:docId w15:val="{40C478E8-9839-4A94-9CD0-F2813CAF5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5A88"/>
  </w:style>
  <w:style w:type="paragraph" w:styleId="1">
    <w:name w:val="heading 1"/>
    <w:basedOn w:val="a"/>
    <w:next w:val="a"/>
    <w:link w:val="10"/>
    <w:uiPriority w:val="9"/>
    <w:qFormat/>
    <w:rsid w:val="00D104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eText">
    <w:name w:val="Base_Text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basedOn w:val="aubase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basedOn w:val="a0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basedOn w:val="aubas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basedOn w:val="au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basedOn w:val="aubase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basedOn w:val="aubas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a3">
    <w:name w:val="Balloon Text"/>
    <w:basedOn w:val="a"/>
    <w:link w:val="a4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a4">
    <w:name w:val="批注框文本 字符"/>
    <w:basedOn w:val="a0"/>
    <w:link w:val="a3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basedOn w:val="a0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basedOn w:val="bibbase"/>
    <w:rsid w:val="009A3899"/>
    <w:rPr>
      <w:sz w:val="24"/>
    </w:rPr>
  </w:style>
  <w:style w:type="character" w:customStyle="1" w:styleId="bibdeg">
    <w:name w:val="bib_deg"/>
    <w:basedOn w:val="bibbase"/>
    <w:rsid w:val="009A3899"/>
    <w:rPr>
      <w:sz w:val="24"/>
    </w:rPr>
  </w:style>
  <w:style w:type="character" w:customStyle="1" w:styleId="bibdoi">
    <w:name w:val="bib_doi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basedOn w:val="bibbase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basedOn w:val="bibbas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basedOn w:val="bib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basedOn w:val="bibbas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9A3899"/>
    <w:rPr>
      <w:sz w:val="24"/>
    </w:rPr>
  </w:style>
  <w:style w:type="character" w:customStyle="1" w:styleId="bibnumber">
    <w:name w:val="bib_number"/>
    <w:basedOn w:val="bibbase"/>
    <w:rsid w:val="009A3899"/>
    <w:rPr>
      <w:sz w:val="24"/>
    </w:rPr>
  </w:style>
  <w:style w:type="character" w:customStyle="1" w:styleId="biborganization">
    <w:name w:val="bib_organization"/>
    <w:basedOn w:val="bib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9A3899"/>
    <w:rPr>
      <w:sz w:val="24"/>
    </w:rPr>
  </w:style>
  <w:style w:type="character" w:customStyle="1" w:styleId="bibsuppl">
    <w:name w:val="bib_suppl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9A3899"/>
    <w:rPr>
      <w:sz w:val="24"/>
    </w:rPr>
  </w:style>
  <w:style w:type="character" w:customStyle="1" w:styleId="biburl">
    <w:name w:val="bib_url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basedOn w:val="bibbase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basedOn w:val="a0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9A3899"/>
    <w:rPr>
      <w:sz w:val="24"/>
    </w:rPr>
  </w:style>
  <w:style w:type="character" w:customStyle="1" w:styleId="citeen">
    <w:name w:val="cite_en"/>
    <w:basedOn w:val="citebase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basedOn w:val="citebase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basedOn w:val="citebase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basedOn w:val="citebase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basedOn w:val="citebase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a5">
    <w:name w:val="annotation reference"/>
    <w:basedOn w:val="a0"/>
    <w:uiPriority w:val="99"/>
    <w:rsid w:val="009A3899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rsid w:val="009A3899"/>
    <w:rPr>
      <w:rFonts w:eastAsia="Times New Roman"/>
    </w:rPr>
  </w:style>
  <w:style w:type="character" w:customStyle="1" w:styleId="a7">
    <w:name w:val="批注文字 字符"/>
    <w:basedOn w:val="a0"/>
    <w:link w:val="a6"/>
    <w:uiPriority w:val="99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A3899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basedOn w:val="a0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basedOn w:val="a0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aa">
    <w:name w:val="Emphasis"/>
    <w:basedOn w:val="a0"/>
    <w:uiPriority w:val="20"/>
    <w:qFormat/>
    <w:rsid w:val="009A3899"/>
    <w:rPr>
      <w:i/>
      <w:iCs/>
    </w:rPr>
  </w:style>
  <w:style w:type="character" w:styleId="ab">
    <w:name w:val="endnote reference"/>
    <w:basedOn w:val="a0"/>
    <w:semiHidden/>
    <w:rsid w:val="009A3899"/>
    <w:rPr>
      <w:vertAlign w:val="superscript"/>
    </w:rPr>
  </w:style>
  <w:style w:type="paragraph" w:styleId="ac">
    <w:name w:val="endnote text"/>
    <w:basedOn w:val="a"/>
    <w:link w:val="ad"/>
    <w:semiHidden/>
    <w:rsid w:val="009A3899"/>
    <w:rPr>
      <w:rFonts w:ascii="Cambria" w:eastAsia="Cambria" w:hAnsi="Cambria"/>
    </w:rPr>
  </w:style>
  <w:style w:type="character" w:customStyle="1" w:styleId="ad">
    <w:name w:val="尾注文本 字符"/>
    <w:basedOn w:val="a0"/>
    <w:link w:val="ac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basedOn w:val="citebase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ae">
    <w:name w:val="FollowedHyperlink"/>
    <w:basedOn w:val="a0"/>
    <w:uiPriority w:val="99"/>
    <w:rsid w:val="009A3899"/>
    <w:rPr>
      <w:color w:val="800080"/>
      <w:u w:val="single"/>
    </w:rPr>
  </w:style>
  <w:style w:type="paragraph" w:styleId="af">
    <w:name w:val="footer"/>
    <w:basedOn w:val="a"/>
    <w:link w:val="af0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f0">
    <w:name w:val="页脚 字符"/>
    <w:basedOn w:val="a0"/>
    <w:link w:val="af"/>
    <w:rsid w:val="009A3899"/>
    <w:rPr>
      <w:rFonts w:ascii="Times New Roman" w:eastAsia="Times New Roman" w:hAnsi="Times New Roman"/>
      <w:sz w:val="20"/>
      <w:szCs w:val="20"/>
    </w:rPr>
  </w:style>
  <w:style w:type="character" w:styleId="af1">
    <w:name w:val="footnote reference"/>
    <w:basedOn w:val="a0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af2">
    <w:name w:val="header"/>
    <w:basedOn w:val="a"/>
    <w:link w:val="af3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f3">
    <w:name w:val="页眉 字符"/>
    <w:basedOn w:val="a0"/>
    <w:link w:val="af2"/>
    <w:rsid w:val="009A3899"/>
    <w:rPr>
      <w:rFonts w:ascii="Times New Roman" w:eastAsia="Times New Roman" w:hAnsi="Times New Roman"/>
      <w:sz w:val="20"/>
      <w:szCs w:val="20"/>
    </w:rPr>
  </w:style>
  <w:style w:type="character" w:styleId="HTML">
    <w:name w:val="HTML Acronym"/>
    <w:basedOn w:val="a0"/>
    <w:rsid w:val="009A3899"/>
  </w:style>
  <w:style w:type="character" w:styleId="HTML0">
    <w:name w:val="HTML Cite"/>
    <w:basedOn w:val="a0"/>
    <w:rsid w:val="009A3899"/>
    <w:rPr>
      <w:i/>
      <w:iCs/>
    </w:rPr>
  </w:style>
  <w:style w:type="character" w:styleId="HTML1">
    <w:name w:val="HTML Code"/>
    <w:basedOn w:val="a0"/>
    <w:rsid w:val="009A3899"/>
    <w:rPr>
      <w:rFonts w:ascii="Courier New" w:hAnsi="Courier New" w:cs="Courier New"/>
      <w:sz w:val="20"/>
      <w:szCs w:val="20"/>
    </w:rPr>
  </w:style>
  <w:style w:type="character" w:styleId="HTML2">
    <w:name w:val="HTML Definition"/>
    <w:basedOn w:val="a0"/>
    <w:rsid w:val="009A3899"/>
    <w:rPr>
      <w:i/>
      <w:iCs/>
    </w:rPr>
  </w:style>
  <w:style w:type="character" w:styleId="HTML3">
    <w:name w:val="HTML Keyboard"/>
    <w:basedOn w:val="a0"/>
    <w:rsid w:val="009A3899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5"/>
    <w:rsid w:val="009A3899"/>
    <w:rPr>
      <w:rFonts w:ascii="Consolas" w:eastAsia="Times New Roman" w:hAnsi="Consolas"/>
    </w:rPr>
  </w:style>
  <w:style w:type="character" w:customStyle="1" w:styleId="HTML5">
    <w:name w:val="HTML 预设格式 字符"/>
    <w:basedOn w:val="a0"/>
    <w:link w:val="HTML4"/>
    <w:rsid w:val="009A3899"/>
    <w:rPr>
      <w:rFonts w:ascii="Consolas" w:eastAsia="Times New Roman" w:hAnsi="Consolas"/>
      <w:sz w:val="20"/>
      <w:szCs w:val="20"/>
    </w:rPr>
  </w:style>
  <w:style w:type="character" w:styleId="HTML6">
    <w:name w:val="HTML Sample"/>
    <w:basedOn w:val="a0"/>
    <w:rsid w:val="009A3899"/>
    <w:rPr>
      <w:rFonts w:ascii="Courier New" w:hAnsi="Courier New" w:cs="Courier New"/>
    </w:rPr>
  </w:style>
  <w:style w:type="character" w:styleId="HTML7">
    <w:name w:val="HTML Typewriter"/>
    <w:basedOn w:val="a0"/>
    <w:rsid w:val="009A3899"/>
    <w:rPr>
      <w:rFonts w:ascii="Courier New" w:hAnsi="Courier New" w:cs="Courier New"/>
      <w:sz w:val="20"/>
      <w:szCs w:val="20"/>
    </w:rPr>
  </w:style>
  <w:style w:type="character" w:styleId="HTML8">
    <w:name w:val="HTML Variable"/>
    <w:basedOn w:val="a0"/>
    <w:rsid w:val="009A3899"/>
    <w:rPr>
      <w:i/>
      <w:iCs/>
    </w:rPr>
  </w:style>
  <w:style w:type="character" w:styleId="af4">
    <w:name w:val="Hyperlink"/>
    <w:basedOn w:val="a0"/>
    <w:uiPriority w:val="99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af5">
    <w:name w:val="line number"/>
    <w:basedOn w:val="a0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af6">
    <w:name w:val="page number"/>
    <w:basedOn w:val="a0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af7">
    <w:name w:val="Strong"/>
    <w:basedOn w:val="a0"/>
    <w:uiPriority w:val="22"/>
    <w:qFormat/>
    <w:rsid w:val="009A3899"/>
    <w:rPr>
      <w:b/>
      <w:bCs/>
    </w:rPr>
  </w:style>
  <w:style w:type="paragraph" w:customStyle="1" w:styleId="SX-Abstract">
    <w:name w:val="SX-Abstract"/>
    <w:basedOn w:val="a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a"/>
    <w:next w:val="a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a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a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a"/>
    <w:next w:val="a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a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a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a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basedOn w:val="a0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a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a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a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a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a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styleId="af8">
    <w:name w:val="Unresolved Mention"/>
    <w:basedOn w:val="a0"/>
    <w:uiPriority w:val="99"/>
    <w:semiHidden/>
    <w:unhideWhenUsed/>
    <w:rsid w:val="00F26AF7"/>
    <w:rPr>
      <w:color w:val="808080"/>
      <w:shd w:val="clear" w:color="auto" w:fill="E6E6E6"/>
    </w:rPr>
  </w:style>
  <w:style w:type="paragraph" w:customStyle="1" w:styleId="acknowledgement0">
    <w:name w:val="acknowledgement"/>
    <w:basedOn w:val="a"/>
    <w:rsid w:val="009A6B8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0"/>
    <w:rsid w:val="009A6B8F"/>
  </w:style>
  <w:style w:type="paragraph" w:styleId="af9">
    <w:name w:val="Revision"/>
    <w:hidden/>
    <w:uiPriority w:val="99"/>
    <w:rsid w:val="003D791C"/>
  </w:style>
  <w:style w:type="paragraph" w:customStyle="1" w:styleId="msonormal0">
    <w:name w:val="msonormal"/>
    <w:basedOn w:val="a"/>
    <w:rsid w:val="00D758FD"/>
    <w:pPr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paragraph" w:styleId="afa">
    <w:name w:val="List Paragraph"/>
    <w:basedOn w:val="a"/>
    <w:uiPriority w:val="34"/>
    <w:qFormat/>
    <w:rsid w:val="00D758FD"/>
    <w:pPr>
      <w:ind w:firstLineChars="200" w:firstLine="420"/>
    </w:pPr>
    <w:rPr>
      <w:rFonts w:asciiTheme="minorHAnsi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EndNoteBibliographyTitle">
    <w:name w:val="EndNote Bibliography Title 字符"/>
    <w:basedOn w:val="a7"/>
    <w:link w:val="EndNoteBibliographyTitle0"/>
    <w:locked/>
    <w:rsid w:val="00D758FD"/>
    <w:rPr>
      <w:rFonts w:ascii="Calibri" w:eastAsia="Times New Roman" w:hAnsi="Calibri" w:cs="Calibri"/>
      <w:noProof/>
      <w:kern w:val="2"/>
      <w:sz w:val="20"/>
      <w:szCs w:val="20"/>
      <w:lang w:eastAsia="zh-CN"/>
      <w14:ligatures w14:val="standardContextual"/>
    </w:rPr>
  </w:style>
  <w:style w:type="paragraph" w:customStyle="1" w:styleId="EndNoteBibliographyTitle0">
    <w:name w:val="EndNote Bibliography Title"/>
    <w:basedOn w:val="a"/>
    <w:link w:val="EndNoteBibliographyTitle"/>
    <w:rsid w:val="00D758FD"/>
    <w:pPr>
      <w:jc w:val="center"/>
    </w:pPr>
    <w:rPr>
      <w:rFonts w:ascii="Calibri" w:hAnsi="Calibri" w:cs="Calibri"/>
      <w:noProof/>
      <w:kern w:val="2"/>
      <w:lang w:eastAsia="zh-CN"/>
      <w14:ligatures w14:val="standardContextual"/>
    </w:rPr>
  </w:style>
  <w:style w:type="character" w:customStyle="1" w:styleId="EndNoteBibliography">
    <w:name w:val="EndNote Bibliography 字符"/>
    <w:basedOn w:val="a7"/>
    <w:link w:val="EndNoteBibliography0"/>
    <w:locked/>
    <w:rsid w:val="00D758FD"/>
    <w:rPr>
      <w:rFonts w:ascii="Calibri" w:eastAsia="Times New Roman" w:hAnsi="Calibri" w:cs="Calibri"/>
      <w:noProof/>
      <w:kern w:val="2"/>
      <w:sz w:val="20"/>
      <w:szCs w:val="20"/>
      <w:lang w:eastAsia="zh-CN"/>
      <w14:ligatures w14:val="standardContextual"/>
    </w:rPr>
  </w:style>
  <w:style w:type="paragraph" w:customStyle="1" w:styleId="EndNoteBibliography0">
    <w:name w:val="EndNote Bibliography"/>
    <w:basedOn w:val="a"/>
    <w:link w:val="EndNoteBibliography"/>
    <w:rsid w:val="00D758FD"/>
    <w:rPr>
      <w:rFonts w:ascii="Calibri" w:hAnsi="Calibri" w:cs="Calibri"/>
      <w:noProof/>
      <w:kern w:val="2"/>
      <w:lang w:eastAsia="zh-CN"/>
      <w14:ligatures w14:val="standardContextual"/>
    </w:rPr>
  </w:style>
  <w:style w:type="paragraph" w:customStyle="1" w:styleId="SMcaption">
    <w:name w:val="SM caption"/>
    <w:basedOn w:val="a"/>
    <w:link w:val="SMcaption0"/>
    <w:qFormat/>
    <w:rsid w:val="00D104E6"/>
    <w:pPr>
      <w:widowControl w:val="0"/>
      <w:jc w:val="both"/>
    </w:pPr>
    <w:rPr>
      <w:rFonts w:eastAsia="宋体" w:cstheme="minorBidi"/>
      <w:kern w:val="2"/>
      <w:sz w:val="24"/>
      <w:szCs w:val="22"/>
      <w:lang w:eastAsia="zh-CN"/>
    </w:rPr>
  </w:style>
  <w:style w:type="table" w:styleId="afb">
    <w:name w:val="Grid Table Light"/>
    <w:basedOn w:val="a1"/>
    <w:uiPriority w:val="40"/>
    <w:rsid w:val="00D104E6"/>
    <w:rPr>
      <w:rFonts w:eastAsia="宋体" w:cstheme="minorBidi"/>
      <w:kern w:val="2"/>
      <w:sz w:val="24"/>
      <w:szCs w:val="22"/>
      <w:lang w:eastAsia="zh-CN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SMcaption0">
    <w:name w:val="SM caption 字符"/>
    <w:basedOn w:val="a0"/>
    <w:link w:val="SMcaption"/>
    <w:rsid w:val="00D104E6"/>
    <w:rPr>
      <w:rFonts w:eastAsia="宋体" w:cstheme="minorBidi"/>
      <w:kern w:val="2"/>
      <w:sz w:val="24"/>
      <w:szCs w:val="22"/>
      <w:lang w:eastAsia="zh-CN"/>
    </w:rPr>
  </w:style>
  <w:style w:type="paragraph" w:customStyle="1" w:styleId="SMHeading">
    <w:name w:val="SM Heading"/>
    <w:basedOn w:val="1"/>
    <w:qFormat/>
    <w:rsid w:val="00D104E6"/>
    <w:pPr>
      <w:keepLines w:val="0"/>
      <w:spacing w:before="240" w:after="60" w:line="240" w:lineRule="auto"/>
    </w:pPr>
    <w:rPr>
      <w:kern w:val="32"/>
      <w:sz w:val="24"/>
      <w:szCs w:val="24"/>
    </w:rPr>
  </w:style>
  <w:style w:type="paragraph" w:customStyle="1" w:styleId="SMSubheading">
    <w:name w:val="SM Subheading"/>
    <w:basedOn w:val="a"/>
    <w:qFormat/>
    <w:rsid w:val="00D104E6"/>
    <w:rPr>
      <w:sz w:val="24"/>
      <w:u w:val="words"/>
    </w:rPr>
  </w:style>
  <w:style w:type="paragraph" w:customStyle="1" w:styleId="SMText">
    <w:name w:val="SM Text"/>
    <w:basedOn w:val="a"/>
    <w:qFormat/>
    <w:rsid w:val="00D104E6"/>
    <w:pPr>
      <w:ind w:firstLine="480"/>
    </w:pPr>
    <w:rPr>
      <w:sz w:val="24"/>
    </w:rPr>
  </w:style>
  <w:style w:type="character" w:customStyle="1" w:styleId="10">
    <w:name w:val="标题 1 字符"/>
    <w:basedOn w:val="a0"/>
    <w:link w:val="1"/>
    <w:uiPriority w:val="9"/>
    <w:rsid w:val="00D104E6"/>
    <w:rPr>
      <w:b/>
      <w:bCs/>
      <w:kern w:val="44"/>
      <w:sz w:val="44"/>
      <w:szCs w:val="44"/>
    </w:rPr>
  </w:style>
  <w:style w:type="paragraph" w:customStyle="1" w:styleId="nova-legacy-e-listitem">
    <w:name w:val="nova-legacy-e-list__item"/>
    <w:basedOn w:val="a"/>
    <w:rsid w:val="0014751A"/>
    <w:pPr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character" w:styleId="afc">
    <w:name w:val="Placeholder Text"/>
    <w:basedOn w:val="a0"/>
    <w:uiPriority w:val="99"/>
    <w:unhideWhenUsed/>
    <w:rsid w:val="00AE424E"/>
    <w:rPr>
      <w:color w:val="666666"/>
    </w:rPr>
  </w:style>
  <w:style w:type="table" w:styleId="afd">
    <w:name w:val="Table Grid"/>
    <w:basedOn w:val="a1"/>
    <w:uiPriority w:val="39"/>
    <w:rsid w:val="000D08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2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56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7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6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0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46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4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7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tif"/><Relationship Id="rId26" Type="http://schemas.openxmlformats.org/officeDocument/2006/relationships/image" Target="media/image16.tif"/><Relationship Id="rId21" Type="http://schemas.openxmlformats.org/officeDocument/2006/relationships/image" Target="media/image11.tif"/><Relationship Id="rId34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tif"/><Relationship Id="rId32" Type="http://schemas.openxmlformats.org/officeDocument/2006/relationships/image" Target="media/image22.png"/><Relationship Id="rId37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tif"/><Relationship Id="rId28" Type="http://schemas.openxmlformats.org/officeDocument/2006/relationships/image" Target="media/image18.png"/><Relationship Id="rId36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tif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tif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footer" Target="footer2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03C8D61E843E4D9DF578FA60DF1506" ma:contentTypeVersion="11" ma:contentTypeDescription="Create a new document." ma:contentTypeScope="" ma:versionID="6d685b447f118704fec3115e6ac20ae4">
  <xsd:schema xmlns:xsd="http://www.w3.org/2001/XMLSchema" xmlns:xs="http://www.w3.org/2001/XMLSchema" xmlns:p="http://schemas.microsoft.com/office/2006/metadata/properties" xmlns:ns3="50c290ea-29cd-45df-9437-02d90b7b4aac" xmlns:ns4="91744bfb-75cd-42c7-b4ee-8bbcd6bad11d" targetNamespace="http://schemas.microsoft.com/office/2006/metadata/properties" ma:root="true" ma:fieldsID="654b3e5fed2bbdef8a5e41c98cad6de5" ns3:_="" ns4:_="">
    <xsd:import namespace="50c290ea-29cd-45df-9437-02d90b7b4aac"/>
    <xsd:import namespace="91744bfb-75cd-42c7-b4ee-8bbcd6bad11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c290ea-29cd-45df-9437-02d90b7b4a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44bfb-75cd-42c7-b4ee-8bbcd6bad11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93D793B-73C2-432E-A274-1D6E9FD375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c290ea-29cd-45df-9437-02d90b7b4aac"/>
    <ds:schemaRef ds:uri="91744bfb-75cd-42c7-b4ee-8bbcd6bad1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618E52-4B0C-45E8-947C-1BCF05C8E3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0C90D9-1779-47F1-AAD3-7F428680B98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D707CE9-56F7-4726-808F-4334464748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4057</Words>
  <Characters>23128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bhanson</dc:creator>
  <cp:lastModifiedBy>Yun-Tao Wu</cp:lastModifiedBy>
  <cp:revision>10</cp:revision>
  <cp:lastPrinted>2018-01-11T18:39:00Z</cp:lastPrinted>
  <dcterms:created xsi:type="dcterms:W3CDTF">2024-02-04T04:42:00Z</dcterms:created>
  <dcterms:modified xsi:type="dcterms:W3CDTF">2024-02-10T12:26:00Z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0x010100A903C8D61E843E4D9DF578FA60DF1506</vt:lpwstr>
  </property>
</Properties>
</file>