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1E652" w14:textId="42AE4F84" w:rsidR="00F95D8E" w:rsidRPr="00201D66" w:rsidRDefault="00F95D8E" w:rsidP="00521F51">
      <w:pPr>
        <w:widowControl/>
        <w:shd w:val="clear" w:color="auto" w:fill="FFFFFF"/>
        <w:spacing w:after="180" w:line="420" w:lineRule="atLeast"/>
        <w:jc w:val="center"/>
        <w:outlineLvl w:val="0"/>
        <w:rPr>
          <w:rFonts w:ascii="Calibri" w:eastAsia="等线" w:hAnsi="Calibri" w:cs="Calibri"/>
          <w:b/>
          <w:bCs/>
          <w:sz w:val="20"/>
          <w:szCs w:val="20"/>
        </w:rPr>
      </w:pPr>
      <w:bookmarkStart w:id="0" w:name="_Hlk91969730"/>
      <w:bookmarkStart w:id="1" w:name="_Hlk91756400"/>
      <w:bookmarkStart w:id="2" w:name="_Hlk92907084"/>
      <w:r w:rsidRPr="00201D66">
        <w:rPr>
          <w:rFonts w:ascii="Calibri" w:eastAsia="等线" w:hAnsi="Calibri" w:cs="Calibri"/>
          <w:b/>
          <w:bCs/>
          <w:sz w:val="20"/>
          <w:szCs w:val="20"/>
        </w:rPr>
        <w:t xml:space="preserve">Supporting Information </w:t>
      </w:r>
      <w:r w:rsidR="009C6C6C" w:rsidRPr="00201D66">
        <w:rPr>
          <w:rFonts w:ascii="Calibri" w:eastAsia="等线" w:hAnsi="Calibri" w:cs="Calibri"/>
          <w:b/>
          <w:bCs/>
          <w:sz w:val="20"/>
          <w:szCs w:val="20"/>
        </w:rPr>
        <w:t>for</w:t>
      </w:r>
    </w:p>
    <w:bookmarkEnd w:id="0"/>
    <w:bookmarkEnd w:id="1"/>
    <w:bookmarkEnd w:id="2"/>
    <w:p w14:paraId="23007106" w14:textId="7EBB26FB" w:rsidR="009B3384" w:rsidRPr="00201D66" w:rsidRDefault="007B67ED" w:rsidP="006C63EC">
      <w:pPr>
        <w:pStyle w:val="ElsAuthor"/>
        <w:jc w:val="both"/>
        <w:rPr>
          <w:rFonts w:ascii="Calibri" w:hAnsi="Calibri" w:cs="Calibri"/>
          <w:b/>
          <w:bCs/>
          <w:sz w:val="29"/>
          <w:szCs w:val="29"/>
        </w:rPr>
      </w:pPr>
      <w:r w:rsidRPr="007B67ED">
        <w:rPr>
          <w:rFonts w:ascii="Calibri" w:hAnsi="Calibri" w:cs="Calibri"/>
          <w:b/>
          <w:bCs/>
          <w:sz w:val="29"/>
          <w:szCs w:val="29"/>
        </w:rPr>
        <w:t xml:space="preserve">Hydroxy-terminated polybutadiene polyurethane demonstrates exceptional mechanical performance at low temperatures through cross-linking reaction with hyperbranched </w:t>
      </w:r>
      <w:proofErr w:type="spellStart"/>
      <w:r w:rsidRPr="007B67ED">
        <w:rPr>
          <w:rFonts w:ascii="Calibri" w:hAnsi="Calibri" w:cs="Calibri"/>
          <w:b/>
          <w:bCs/>
          <w:sz w:val="29"/>
          <w:szCs w:val="29"/>
        </w:rPr>
        <w:t>polysiloxane</w:t>
      </w:r>
      <w:proofErr w:type="spellEnd"/>
    </w:p>
    <w:p w14:paraId="55E80DB4" w14:textId="7191D286" w:rsidR="00767870" w:rsidRPr="00767870" w:rsidRDefault="007B67ED" w:rsidP="00767870">
      <w:pPr>
        <w:widowControl/>
        <w:spacing w:after="200" w:line="240" w:lineRule="exact"/>
        <w:rPr>
          <w:rFonts w:ascii="Calibri" w:eastAsia="宋体" w:hAnsi="Calibri" w:cs="Calibri"/>
          <w:iCs/>
          <w:sz w:val="20"/>
          <w:lang w:eastAsia="en-GB"/>
        </w:rPr>
      </w:pPr>
      <w:bookmarkStart w:id="3" w:name="OLE_LINK88"/>
      <w:proofErr w:type="spellStart"/>
      <w:r>
        <w:rPr>
          <w:rFonts w:ascii="Calibri" w:eastAsia="宋体" w:hAnsi="Calibri" w:cs="Calibri"/>
          <w:iCs/>
          <w:sz w:val="20"/>
          <w:lang w:eastAsia="en-GB"/>
        </w:rPr>
        <w:t>J</w:t>
      </w:r>
      <w:r>
        <w:rPr>
          <w:rFonts w:ascii="Calibri" w:eastAsia="宋体" w:hAnsi="Calibri" w:cs="Calibri" w:hint="eastAsia"/>
          <w:iCs/>
          <w:sz w:val="20"/>
        </w:rPr>
        <w:t>unshan</w:t>
      </w:r>
      <w:proofErr w:type="spellEnd"/>
      <w:r>
        <w:rPr>
          <w:rFonts w:ascii="Calibri" w:eastAsia="宋体" w:hAnsi="Calibri" w:cs="Calibri"/>
          <w:iCs/>
          <w:sz w:val="20"/>
          <w:lang w:eastAsia="en-GB"/>
        </w:rPr>
        <w:t xml:space="preserve"> </w:t>
      </w:r>
      <w:proofErr w:type="gramStart"/>
      <w:r>
        <w:rPr>
          <w:rFonts w:ascii="Calibri" w:eastAsia="宋体" w:hAnsi="Calibri" w:cs="Calibri"/>
          <w:iCs/>
          <w:sz w:val="20"/>
          <w:lang w:eastAsia="en-GB"/>
        </w:rPr>
        <w:t>Yuan,</w:t>
      </w:r>
      <w:r w:rsidR="00B658D8" w:rsidRPr="00B658D8">
        <w:rPr>
          <w:rFonts w:ascii="Calibri" w:eastAsia="宋体" w:hAnsi="Calibri" w:cs="Calibri" w:hint="eastAsia"/>
          <w:iCs/>
          <w:sz w:val="20"/>
          <w:vertAlign w:val="superscript"/>
          <w:lang w:eastAsia="en-GB"/>
        </w:rPr>
        <w:t>†</w:t>
      </w:r>
      <w:proofErr w:type="gramEnd"/>
      <w:r>
        <w:rPr>
          <w:rFonts w:ascii="Calibri" w:eastAsia="宋体" w:hAnsi="Calibri" w:cs="Calibri"/>
          <w:iCs/>
          <w:sz w:val="20"/>
          <w:lang w:eastAsia="en-GB"/>
        </w:rPr>
        <w:t xml:space="preserve"> Xiaoying Huang,</w:t>
      </w:r>
      <w:r w:rsidR="00B658D8" w:rsidRPr="00B658D8">
        <w:rPr>
          <w:rFonts w:ascii="Calibri" w:eastAsia="宋体" w:hAnsi="Calibri" w:cs="Calibri" w:hint="eastAsia"/>
          <w:iCs/>
          <w:sz w:val="20"/>
          <w:vertAlign w:val="superscript"/>
          <w:lang w:eastAsia="en-GB"/>
        </w:rPr>
        <w:t>†</w:t>
      </w:r>
      <w:r>
        <w:rPr>
          <w:rFonts w:ascii="Calibri" w:eastAsia="宋体" w:hAnsi="Calibri" w:cs="Calibri"/>
          <w:iCs/>
          <w:sz w:val="20"/>
          <w:lang w:eastAsia="en-GB"/>
        </w:rPr>
        <w:t xml:space="preserve"> Rui Wang, </w:t>
      </w:r>
      <w:r w:rsidR="00767870" w:rsidRPr="00767870">
        <w:rPr>
          <w:rFonts w:ascii="Calibri" w:eastAsia="宋体" w:hAnsi="Calibri" w:cs="Calibri"/>
          <w:iCs/>
          <w:sz w:val="20"/>
          <w:lang w:eastAsia="en-GB"/>
        </w:rPr>
        <w:t xml:space="preserve">Wei Tian, </w:t>
      </w:r>
      <w:proofErr w:type="spellStart"/>
      <w:r w:rsidR="00767870" w:rsidRPr="00767870">
        <w:rPr>
          <w:rFonts w:ascii="Calibri" w:eastAsia="宋体" w:hAnsi="Calibri" w:cs="Calibri"/>
          <w:iCs/>
          <w:sz w:val="20"/>
          <w:lang w:eastAsia="en-GB"/>
        </w:rPr>
        <w:t>Weixu</w:t>
      </w:r>
      <w:proofErr w:type="spellEnd"/>
      <w:r w:rsidR="00767870" w:rsidRPr="00767870">
        <w:rPr>
          <w:rFonts w:ascii="Calibri" w:eastAsia="宋体" w:hAnsi="Calibri" w:cs="Calibri"/>
          <w:iCs/>
          <w:sz w:val="20"/>
          <w:lang w:eastAsia="en-GB"/>
        </w:rPr>
        <w:t xml:space="preserve"> Feng</w:t>
      </w:r>
      <w:r w:rsidR="00091306">
        <w:rPr>
          <w:rFonts w:ascii="Calibri" w:eastAsia="宋体" w:hAnsi="Calibri" w:cs="Calibri"/>
          <w:iCs/>
          <w:sz w:val="20"/>
          <w:lang w:eastAsia="en-GB"/>
        </w:rPr>
        <w:t xml:space="preserve"> </w:t>
      </w:r>
      <w:r w:rsidR="00767870" w:rsidRPr="00767870">
        <w:rPr>
          <w:rFonts w:ascii="Calibri" w:eastAsia="宋体" w:hAnsi="Calibri" w:cs="Calibri"/>
          <w:iCs/>
          <w:sz w:val="20"/>
          <w:lang w:eastAsia="en-GB"/>
        </w:rPr>
        <w:t xml:space="preserve">and </w:t>
      </w:r>
      <w:proofErr w:type="spellStart"/>
      <w:r w:rsidR="00767870" w:rsidRPr="00767870">
        <w:rPr>
          <w:rFonts w:ascii="Calibri" w:eastAsia="宋体" w:hAnsi="Calibri" w:cs="Calibri"/>
          <w:iCs/>
          <w:sz w:val="20"/>
          <w:lang w:eastAsia="en-GB"/>
        </w:rPr>
        <w:t>Hongxia</w:t>
      </w:r>
      <w:proofErr w:type="spellEnd"/>
      <w:r w:rsidR="00767870" w:rsidRPr="00767870">
        <w:rPr>
          <w:rFonts w:ascii="Calibri" w:eastAsia="宋体" w:hAnsi="Calibri" w:cs="Calibri"/>
          <w:iCs/>
          <w:sz w:val="20"/>
          <w:lang w:eastAsia="en-GB"/>
        </w:rPr>
        <w:t xml:space="preserve"> Yan</w:t>
      </w:r>
      <w:bookmarkStart w:id="4" w:name="OLE_LINK16"/>
      <w:bookmarkStart w:id="5" w:name="OLE_LINK15"/>
      <w:r w:rsidR="00767870" w:rsidRPr="00767870">
        <w:rPr>
          <w:rFonts w:ascii="Calibri" w:eastAsia="宋体" w:hAnsi="Calibri" w:cs="Calibri"/>
          <w:iCs/>
          <w:sz w:val="20"/>
          <w:lang w:eastAsia="en-GB"/>
        </w:rPr>
        <w:t>*</w:t>
      </w:r>
      <w:bookmarkEnd w:id="3"/>
      <w:bookmarkEnd w:id="4"/>
      <w:bookmarkEnd w:id="5"/>
    </w:p>
    <w:p w14:paraId="11BA22AF" w14:textId="6846076D" w:rsidR="00F24FC8" w:rsidRPr="00201D66" w:rsidRDefault="00F24FC8" w:rsidP="0004581E">
      <w:pPr>
        <w:pStyle w:val="ElsAffiliation"/>
        <w:jc w:val="both"/>
        <w:rPr>
          <w:rFonts w:ascii="Calibri" w:hAnsi="Calibri" w:cs="Calibri"/>
        </w:rPr>
      </w:pPr>
      <w:bookmarkStart w:id="6" w:name="OLE_LINK110"/>
      <w:r w:rsidRPr="00201D66">
        <w:rPr>
          <w:rFonts w:ascii="Calibri" w:hAnsi="Calibri" w:cs="Calibri"/>
        </w:rPr>
        <w:t>Key Laboratory of Special Functional and Smart Polymer Materials of Ministry of Industry and Information Technology, Shaanxi Key Laboratory of Macromolecular Science and Technology, School of Chemistry and Chemical Engineering, Northwestern Polytechnical University, Xi'an, Shaanxi, 710129, PR China</w:t>
      </w:r>
      <w:bookmarkEnd w:id="6"/>
    </w:p>
    <w:p w14:paraId="2CD160AD" w14:textId="77777777" w:rsidR="00F24FC8" w:rsidRPr="00201D66" w:rsidRDefault="00F24FC8" w:rsidP="00F24FC8">
      <w:pPr>
        <w:pStyle w:val="ElsAffiliation"/>
        <w:rPr>
          <w:rFonts w:ascii="Calibri" w:hAnsi="Calibri" w:cs="Calibri"/>
        </w:rPr>
      </w:pPr>
    </w:p>
    <w:sdt>
      <w:sdtPr>
        <w:rPr>
          <w:rFonts w:ascii="Calibri" w:eastAsiaTheme="minorEastAsia" w:hAnsi="Calibri" w:cs="Calibri"/>
          <w:color w:val="auto"/>
          <w:kern w:val="2"/>
          <w:sz w:val="21"/>
          <w:szCs w:val="22"/>
          <w:lang w:val="zh-CN"/>
        </w:rPr>
        <w:id w:val="1060824225"/>
        <w:docPartObj>
          <w:docPartGallery w:val="Table of Contents"/>
          <w:docPartUnique/>
        </w:docPartObj>
      </w:sdtPr>
      <w:sdtContent>
        <w:p w14:paraId="671CF3D5" w14:textId="0198ED4D" w:rsidR="00D80588" w:rsidRPr="00201D66" w:rsidRDefault="00BA4820">
          <w:pPr>
            <w:pStyle w:val="TOC"/>
            <w:rPr>
              <w:rFonts w:ascii="Calibri" w:hAnsi="Calibri" w:cs="Calibri"/>
              <w:b/>
              <w:color w:val="000000" w:themeColor="text1"/>
              <w:sz w:val="28"/>
              <w:szCs w:val="28"/>
            </w:rPr>
          </w:pPr>
          <w:r w:rsidRPr="00201D66">
            <w:rPr>
              <w:rFonts w:ascii="Calibri" w:hAnsi="Calibri" w:cs="Calibri"/>
              <w:b/>
              <w:color w:val="000000" w:themeColor="text1"/>
              <w:sz w:val="20"/>
              <w:szCs w:val="20"/>
            </w:rPr>
            <w:t>Content</w:t>
          </w:r>
          <w:r w:rsidRPr="00201D66">
            <w:rPr>
              <w:rFonts w:ascii="Calibri" w:hAnsi="Calibri" w:cs="Calibri"/>
              <w:b/>
              <w:color w:val="000000" w:themeColor="text1"/>
              <w:sz w:val="28"/>
              <w:szCs w:val="28"/>
            </w:rPr>
            <w:t xml:space="preserve">                                                                                         </w:t>
          </w:r>
          <w:r w:rsidR="00047713" w:rsidRPr="00201D66">
            <w:rPr>
              <w:rFonts w:ascii="Calibri" w:hAnsi="Calibri" w:cs="Calibri"/>
              <w:b/>
              <w:color w:val="000000" w:themeColor="text1"/>
              <w:sz w:val="28"/>
              <w:szCs w:val="28"/>
            </w:rPr>
            <w:t xml:space="preserve">      </w:t>
          </w:r>
          <w:r w:rsidRPr="00201D66">
            <w:rPr>
              <w:rFonts w:ascii="Calibri" w:hAnsi="Calibri" w:cs="Calibri"/>
              <w:b/>
              <w:color w:val="000000" w:themeColor="text1"/>
              <w:sz w:val="28"/>
              <w:szCs w:val="28"/>
            </w:rPr>
            <w:t xml:space="preserve">      </w:t>
          </w:r>
          <w:r w:rsidR="0033435B" w:rsidRPr="00201D66">
            <w:rPr>
              <w:rFonts w:ascii="Calibri" w:hAnsi="Calibri" w:cs="Calibri"/>
              <w:b/>
              <w:color w:val="000000" w:themeColor="text1"/>
              <w:sz w:val="28"/>
              <w:szCs w:val="28"/>
            </w:rPr>
            <w:t xml:space="preserve"> </w:t>
          </w:r>
          <w:r w:rsidR="00201D66">
            <w:rPr>
              <w:rFonts w:ascii="Calibri" w:hAnsi="Calibri" w:cs="Calibri"/>
              <w:b/>
              <w:color w:val="000000" w:themeColor="text1"/>
              <w:sz w:val="28"/>
              <w:szCs w:val="28"/>
            </w:rPr>
            <w:t xml:space="preserve">            </w:t>
          </w:r>
          <w:r w:rsidRPr="00201D66">
            <w:rPr>
              <w:rFonts w:ascii="Calibri" w:hAnsi="Calibri" w:cs="Calibri"/>
              <w:b/>
              <w:color w:val="000000" w:themeColor="text1"/>
              <w:sz w:val="20"/>
              <w:szCs w:val="20"/>
            </w:rPr>
            <w:t>Page</w:t>
          </w:r>
        </w:p>
        <w:p w14:paraId="6F97ED20" w14:textId="5E5C7B33" w:rsidR="00BF1CAC" w:rsidRPr="00201D66" w:rsidRDefault="000111F0" w:rsidP="00BF1CAC">
          <w:pPr>
            <w:spacing w:line="320" w:lineRule="exact"/>
            <w:outlineLvl w:val="0"/>
            <w:rPr>
              <w:rFonts w:ascii="Calibri" w:hAnsi="Calibri" w:cs="Calibri"/>
              <w:szCs w:val="21"/>
            </w:rPr>
          </w:pPr>
          <w:r w:rsidRPr="00201D66">
            <w:rPr>
              <w:rFonts w:ascii="Calibri" w:hAnsi="Calibri" w:cs="Calibri"/>
              <w:szCs w:val="21"/>
            </w:rPr>
            <w:t>Fig</w:t>
          </w:r>
          <w:r w:rsidR="00E25A0F">
            <w:rPr>
              <w:rFonts w:ascii="Calibri" w:hAnsi="Calibri" w:cs="Calibri"/>
              <w:szCs w:val="21"/>
            </w:rPr>
            <w:t>.</w:t>
          </w:r>
          <w:r w:rsidRPr="00201D66">
            <w:rPr>
              <w:rFonts w:ascii="Calibri" w:hAnsi="Calibri" w:cs="Calibri"/>
              <w:szCs w:val="21"/>
            </w:rPr>
            <w:t xml:space="preserve"> S</w:t>
          </w:r>
          <w:r w:rsidR="00A67D27">
            <w:rPr>
              <w:rFonts w:ascii="Calibri" w:hAnsi="Calibri" w:cs="Calibri"/>
              <w:szCs w:val="21"/>
            </w:rPr>
            <w:t>1</w:t>
          </w:r>
          <w:r w:rsidRPr="00201D66">
            <w:rPr>
              <w:rFonts w:ascii="Calibri" w:hAnsi="Calibri" w:cs="Calibri"/>
              <w:szCs w:val="21"/>
            </w:rPr>
            <w:t xml:space="preserve">.  </w:t>
          </w:r>
          <w:r w:rsidR="00794B21" w:rsidRPr="00794B21">
            <w:rPr>
              <w:rFonts w:ascii="Calibri" w:hAnsi="Calibri" w:cs="Calibri"/>
              <w:szCs w:val="21"/>
            </w:rPr>
            <w:t>The reaction mechanism of HBPSi-NH</w:t>
          </w:r>
          <w:r w:rsidR="00794B21" w:rsidRPr="00794B21">
            <w:rPr>
              <w:rFonts w:ascii="Calibri" w:hAnsi="Calibri" w:cs="Calibri"/>
              <w:szCs w:val="21"/>
              <w:vertAlign w:val="subscript"/>
            </w:rPr>
            <w:t>2</w:t>
          </w:r>
          <w:r w:rsidR="00794B21" w:rsidRPr="00794B21">
            <w:rPr>
              <w:rFonts w:ascii="Calibri" w:hAnsi="Calibri" w:cs="Calibri"/>
              <w:szCs w:val="21"/>
            </w:rPr>
            <w:t>/HTPB composites.</w:t>
          </w:r>
          <w:r w:rsidR="00BF1CAC" w:rsidRPr="00201D66">
            <w:rPr>
              <w:rFonts w:ascii="Calibri" w:hAnsi="Calibri" w:cs="Calibri"/>
              <w:szCs w:val="21"/>
            </w:rPr>
            <w:ptab w:relativeTo="margin" w:alignment="right" w:leader="dot"/>
          </w:r>
          <w:r w:rsidR="00BF1CAC" w:rsidRPr="00201D66">
            <w:rPr>
              <w:rFonts w:ascii="Calibri" w:hAnsi="Calibri" w:cs="Calibri"/>
              <w:bCs/>
              <w:szCs w:val="21"/>
            </w:rPr>
            <w:t>S</w:t>
          </w:r>
          <w:r w:rsidR="00794B21">
            <w:rPr>
              <w:rFonts w:ascii="Calibri" w:hAnsi="Calibri" w:cs="Calibri" w:hint="eastAsia"/>
              <w:bCs/>
              <w:szCs w:val="21"/>
            </w:rPr>
            <w:t>2</w:t>
          </w:r>
        </w:p>
        <w:p w14:paraId="3270DE62" w14:textId="1CEF33F6" w:rsidR="00BF1CAC" w:rsidRPr="00201D66" w:rsidRDefault="000111F0" w:rsidP="00BF1CAC">
          <w:pPr>
            <w:spacing w:line="320" w:lineRule="exact"/>
            <w:ind w:left="210" w:hangingChars="100" w:hanging="210"/>
            <w:outlineLvl w:val="0"/>
            <w:rPr>
              <w:rFonts w:ascii="Calibri" w:hAnsi="Calibri" w:cs="Calibri"/>
              <w:szCs w:val="21"/>
            </w:rPr>
          </w:pPr>
          <w:r w:rsidRPr="00201D66">
            <w:rPr>
              <w:rFonts w:ascii="Calibri" w:hAnsi="Calibri" w:cs="Calibri"/>
              <w:szCs w:val="21"/>
            </w:rPr>
            <w:t>Fig</w:t>
          </w:r>
          <w:r w:rsidR="00E25A0F">
            <w:rPr>
              <w:rFonts w:ascii="Calibri" w:hAnsi="Calibri" w:cs="Calibri"/>
              <w:szCs w:val="21"/>
            </w:rPr>
            <w:t>.</w:t>
          </w:r>
          <w:r w:rsidRPr="00201D66">
            <w:rPr>
              <w:rFonts w:ascii="Calibri" w:hAnsi="Calibri" w:cs="Calibri"/>
              <w:szCs w:val="21"/>
            </w:rPr>
            <w:t xml:space="preserve"> S</w:t>
          </w:r>
          <w:r w:rsidR="00A67D27">
            <w:rPr>
              <w:rFonts w:ascii="Calibri" w:hAnsi="Calibri" w:cs="Calibri"/>
              <w:szCs w:val="21"/>
            </w:rPr>
            <w:t>2</w:t>
          </w:r>
          <w:r w:rsidRPr="00201D66">
            <w:rPr>
              <w:rFonts w:ascii="Calibri" w:hAnsi="Calibri" w:cs="Calibri"/>
              <w:szCs w:val="21"/>
            </w:rPr>
            <w:t xml:space="preserve">.  </w:t>
          </w:r>
          <w:r w:rsidR="00794B21" w:rsidRPr="00794B21">
            <w:rPr>
              <w:rFonts w:ascii="Calibri" w:hAnsi="Calibri" w:cs="Calibri"/>
              <w:szCs w:val="21"/>
            </w:rPr>
            <w:t>FTIR spectra of distillate of HBPSi-NH2 and standard ethanol</w:t>
          </w:r>
          <w:r w:rsidR="00BF1CAC" w:rsidRPr="00201D66">
            <w:rPr>
              <w:rFonts w:ascii="Calibri" w:hAnsi="Calibri" w:cs="Calibri"/>
              <w:szCs w:val="21"/>
            </w:rPr>
            <w:ptab w:relativeTo="margin" w:alignment="right" w:leader="dot"/>
          </w:r>
          <w:r w:rsidR="00BF1CAC" w:rsidRPr="00201D66">
            <w:rPr>
              <w:rFonts w:ascii="Calibri" w:hAnsi="Calibri" w:cs="Calibri"/>
              <w:bCs/>
              <w:szCs w:val="21"/>
            </w:rPr>
            <w:t>S</w:t>
          </w:r>
          <w:r w:rsidR="00794B21">
            <w:rPr>
              <w:rFonts w:ascii="Calibri" w:hAnsi="Calibri" w:cs="Calibri" w:hint="eastAsia"/>
              <w:bCs/>
              <w:szCs w:val="21"/>
            </w:rPr>
            <w:t>2</w:t>
          </w:r>
        </w:p>
        <w:p w14:paraId="4D7AFDEE" w14:textId="1FA93571" w:rsidR="00A30B88" w:rsidRPr="00201D66" w:rsidRDefault="000111F0" w:rsidP="00A30B88">
          <w:pPr>
            <w:spacing w:line="320" w:lineRule="exact"/>
            <w:outlineLvl w:val="0"/>
            <w:rPr>
              <w:rFonts w:ascii="Calibri" w:hAnsi="Calibri" w:cs="Calibri"/>
              <w:szCs w:val="21"/>
            </w:rPr>
          </w:pPr>
          <w:r w:rsidRPr="00201D66">
            <w:rPr>
              <w:rFonts w:ascii="Calibri" w:hAnsi="Calibri" w:cs="Calibri"/>
              <w:szCs w:val="21"/>
            </w:rPr>
            <w:t>Fig</w:t>
          </w:r>
          <w:r w:rsidR="00E25A0F">
            <w:rPr>
              <w:rFonts w:ascii="Calibri" w:hAnsi="Calibri" w:cs="Calibri"/>
              <w:szCs w:val="21"/>
            </w:rPr>
            <w:t>.</w:t>
          </w:r>
          <w:r w:rsidRPr="00201D66">
            <w:rPr>
              <w:rFonts w:ascii="Calibri" w:hAnsi="Calibri" w:cs="Calibri"/>
              <w:szCs w:val="21"/>
            </w:rPr>
            <w:t xml:space="preserve"> S</w:t>
          </w:r>
          <w:r w:rsidR="00E10BE0">
            <w:rPr>
              <w:rFonts w:ascii="Calibri" w:hAnsi="Calibri" w:cs="Calibri"/>
              <w:szCs w:val="21"/>
            </w:rPr>
            <w:t>3</w:t>
          </w:r>
          <w:r w:rsidRPr="00201D66">
            <w:rPr>
              <w:rFonts w:ascii="Calibri" w:hAnsi="Calibri" w:cs="Calibri"/>
              <w:szCs w:val="21"/>
            </w:rPr>
            <w:t xml:space="preserve">.  </w:t>
          </w:r>
          <w:r w:rsidR="00794B21" w:rsidRPr="00794B21">
            <w:rPr>
              <w:rFonts w:ascii="Calibri" w:hAnsi="Calibri" w:cs="Calibri"/>
              <w:szCs w:val="21"/>
            </w:rPr>
            <w:t>GPC curve of HBPSi-NH</w:t>
          </w:r>
          <w:r w:rsidR="00794B21" w:rsidRPr="00794B21">
            <w:rPr>
              <w:rFonts w:ascii="Calibri" w:hAnsi="Calibri" w:cs="Calibri"/>
              <w:szCs w:val="21"/>
              <w:vertAlign w:val="subscript"/>
            </w:rPr>
            <w:t>2</w:t>
          </w:r>
          <w:r w:rsidR="00A30B88" w:rsidRPr="00201D66">
            <w:rPr>
              <w:rFonts w:ascii="Calibri" w:hAnsi="Calibri" w:cs="Calibri"/>
              <w:szCs w:val="21"/>
            </w:rPr>
            <w:ptab w:relativeTo="margin" w:alignment="right" w:leader="dot"/>
          </w:r>
          <w:r w:rsidR="00A30B88" w:rsidRPr="00201D66">
            <w:rPr>
              <w:rFonts w:ascii="Calibri" w:hAnsi="Calibri" w:cs="Calibri"/>
              <w:bCs/>
              <w:szCs w:val="21"/>
            </w:rPr>
            <w:t>S</w:t>
          </w:r>
          <w:r w:rsidR="00794B21">
            <w:rPr>
              <w:rFonts w:ascii="Calibri" w:hAnsi="Calibri" w:cs="Calibri" w:hint="eastAsia"/>
              <w:bCs/>
              <w:szCs w:val="21"/>
            </w:rPr>
            <w:t>2</w:t>
          </w:r>
        </w:p>
        <w:p w14:paraId="15714DB0" w14:textId="53C8443A" w:rsidR="005B4876" w:rsidRPr="00201D66" w:rsidRDefault="005B4876" w:rsidP="005B4876">
          <w:pPr>
            <w:spacing w:line="320" w:lineRule="exact"/>
            <w:ind w:left="210" w:hangingChars="100" w:hanging="210"/>
            <w:outlineLvl w:val="0"/>
            <w:rPr>
              <w:rFonts w:ascii="Calibri" w:hAnsi="Calibri" w:cs="Calibri"/>
              <w:szCs w:val="21"/>
            </w:rPr>
          </w:pPr>
          <w:r w:rsidRPr="00201D66">
            <w:rPr>
              <w:rFonts w:ascii="Calibri" w:hAnsi="Calibri" w:cs="Calibri"/>
              <w:szCs w:val="21"/>
            </w:rPr>
            <w:t>Tab</w:t>
          </w:r>
          <w:r w:rsidR="00ED5BFD">
            <w:rPr>
              <w:rFonts w:ascii="Calibri" w:hAnsi="Calibri" w:cs="Calibri"/>
              <w:szCs w:val="21"/>
            </w:rPr>
            <w:t>le</w:t>
          </w:r>
          <w:r w:rsidRPr="00201D66">
            <w:rPr>
              <w:rFonts w:ascii="Calibri" w:hAnsi="Calibri" w:cs="Calibri"/>
              <w:szCs w:val="21"/>
            </w:rPr>
            <w:t xml:space="preserve"> S1</w:t>
          </w:r>
          <w:r w:rsidR="00794B21">
            <w:rPr>
              <w:rFonts w:ascii="Calibri" w:hAnsi="Calibri" w:cs="Calibri"/>
              <w:szCs w:val="21"/>
            </w:rPr>
            <w:t>.</w:t>
          </w:r>
          <w:r w:rsidRPr="00201D66">
            <w:rPr>
              <w:rFonts w:ascii="Calibri" w:hAnsi="Calibri" w:cs="Calibri"/>
              <w:szCs w:val="21"/>
            </w:rPr>
            <w:t xml:space="preserve">  </w:t>
          </w:r>
          <w:r w:rsidR="00794B21" w:rsidRPr="00794B21">
            <w:rPr>
              <w:rFonts w:ascii="Calibri" w:hAnsi="Calibri" w:cs="Calibri"/>
              <w:szCs w:val="21"/>
            </w:rPr>
            <w:t>GPC data of HBPSi-NH</w:t>
          </w:r>
          <w:r w:rsidR="00794B21" w:rsidRPr="00794B21">
            <w:rPr>
              <w:rFonts w:ascii="Calibri" w:hAnsi="Calibri" w:cs="Calibri"/>
              <w:szCs w:val="21"/>
              <w:vertAlign w:val="subscript"/>
            </w:rPr>
            <w:t>2</w:t>
          </w:r>
          <w:r w:rsidRPr="00201D66">
            <w:rPr>
              <w:rFonts w:ascii="Calibri" w:hAnsi="Calibri" w:cs="Calibri"/>
              <w:szCs w:val="21"/>
            </w:rPr>
            <w:ptab w:relativeTo="margin" w:alignment="right" w:leader="dot"/>
          </w:r>
          <w:r w:rsidRPr="00201D66">
            <w:rPr>
              <w:rFonts w:ascii="Calibri" w:hAnsi="Calibri" w:cs="Calibri"/>
              <w:bCs/>
              <w:szCs w:val="21"/>
            </w:rPr>
            <w:t>S</w:t>
          </w:r>
          <w:r w:rsidR="00794B21">
            <w:rPr>
              <w:rFonts w:ascii="Calibri" w:hAnsi="Calibri" w:cs="Calibri" w:hint="eastAsia"/>
              <w:bCs/>
              <w:szCs w:val="21"/>
            </w:rPr>
            <w:t>2</w:t>
          </w:r>
        </w:p>
        <w:p w14:paraId="00C83F3D" w14:textId="4E8DF527" w:rsidR="00A30B88" w:rsidRPr="00201D66" w:rsidRDefault="00A30B88" w:rsidP="00A30B88">
          <w:pPr>
            <w:spacing w:line="320" w:lineRule="exact"/>
            <w:ind w:left="210" w:hangingChars="100" w:hanging="210"/>
            <w:outlineLvl w:val="0"/>
            <w:rPr>
              <w:rFonts w:ascii="Calibri" w:hAnsi="Calibri" w:cs="Calibri"/>
              <w:szCs w:val="21"/>
            </w:rPr>
          </w:pPr>
          <w:r w:rsidRPr="00201D66">
            <w:rPr>
              <w:rFonts w:ascii="Calibri" w:hAnsi="Calibri" w:cs="Calibri"/>
              <w:szCs w:val="21"/>
            </w:rPr>
            <w:t>Tab</w:t>
          </w:r>
          <w:r w:rsidR="00ED5BFD">
            <w:rPr>
              <w:rFonts w:ascii="Calibri" w:hAnsi="Calibri" w:cs="Calibri"/>
              <w:szCs w:val="21"/>
            </w:rPr>
            <w:t>le</w:t>
          </w:r>
          <w:r w:rsidRPr="00201D66">
            <w:rPr>
              <w:rFonts w:ascii="Calibri" w:hAnsi="Calibri" w:cs="Calibri"/>
              <w:szCs w:val="21"/>
            </w:rPr>
            <w:t xml:space="preserve"> S</w:t>
          </w:r>
          <w:r w:rsidR="00794B21">
            <w:rPr>
              <w:rFonts w:ascii="Calibri" w:hAnsi="Calibri" w:cs="Calibri" w:hint="eastAsia"/>
              <w:szCs w:val="21"/>
            </w:rPr>
            <w:t>2</w:t>
          </w:r>
          <w:r w:rsidRPr="00201D66">
            <w:rPr>
              <w:rFonts w:ascii="Calibri" w:hAnsi="Calibri" w:cs="Calibri"/>
              <w:szCs w:val="21"/>
            </w:rPr>
            <w:t xml:space="preserve">.  </w:t>
          </w:r>
          <w:r w:rsidR="00794B21" w:rsidRPr="00794B21">
            <w:rPr>
              <w:rFonts w:ascii="Calibri" w:hAnsi="Calibri" w:cs="Calibri"/>
              <w:szCs w:val="21"/>
            </w:rPr>
            <w:t>Titrimetric results of -OH content in HBPSi-NH</w:t>
          </w:r>
          <w:r w:rsidR="00794B21" w:rsidRPr="00794B21">
            <w:rPr>
              <w:rFonts w:ascii="Calibri" w:hAnsi="Calibri" w:cs="Calibri"/>
              <w:szCs w:val="21"/>
              <w:vertAlign w:val="subscript"/>
            </w:rPr>
            <w:t>2</w:t>
          </w:r>
          <w:r w:rsidRPr="00201D66">
            <w:rPr>
              <w:rFonts w:ascii="Calibri" w:hAnsi="Calibri" w:cs="Calibri"/>
              <w:szCs w:val="21"/>
            </w:rPr>
            <w:t xml:space="preserve"> </w:t>
          </w:r>
          <w:r w:rsidRPr="00201D66">
            <w:rPr>
              <w:rFonts w:ascii="Calibri" w:hAnsi="Calibri" w:cs="Calibri"/>
              <w:szCs w:val="21"/>
            </w:rPr>
            <w:ptab w:relativeTo="margin" w:alignment="right" w:leader="dot"/>
          </w:r>
          <w:r w:rsidRPr="00201D66">
            <w:rPr>
              <w:rFonts w:ascii="Calibri" w:hAnsi="Calibri" w:cs="Calibri"/>
              <w:bCs/>
              <w:szCs w:val="21"/>
            </w:rPr>
            <w:t>S</w:t>
          </w:r>
          <w:r w:rsidR="00794B21">
            <w:rPr>
              <w:rFonts w:ascii="Calibri" w:hAnsi="Calibri" w:cs="Calibri" w:hint="eastAsia"/>
              <w:bCs/>
              <w:szCs w:val="21"/>
            </w:rPr>
            <w:t>3</w:t>
          </w:r>
        </w:p>
        <w:p w14:paraId="22F8ABA1" w14:textId="77777777" w:rsidR="002227F1" w:rsidRDefault="00794B21" w:rsidP="002227F1">
          <w:pPr>
            <w:spacing w:line="320" w:lineRule="exact"/>
            <w:ind w:left="210" w:hangingChars="100" w:hanging="210"/>
            <w:outlineLvl w:val="0"/>
            <w:rPr>
              <w:rFonts w:ascii="Calibri" w:hAnsi="Calibri" w:cs="Calibri"/>
              <w:bCs/>
              <w:szCs w:val="21"/>
            </w:rPr>
          </w:pPr>
          <w:bookmarkStart w:id="7" w:name="_Hlk140607516"/>
          <w:r w:rsidRPr="00201D66">
            <w:rPr>
              <w:rFonts w:ascii="Calibri" w:hAnsi="Calibri" w:cs="Calibri"/>
              <w:szCs w:val="21"/>
            </w:rPr>
            <w:t>Tab</w:t>
          </w:r>
          <w:r>
            <w:rPr>
              <w:rFonts w:ascii="Calibri" w:hAnsi="Calibri" w:cs="Calibri"/>
              <w:szCs w:val="21"/>
            </w:rPr>
            <w:t>le</w:t>
          </w:r>
          <w:r w:rsidRPr="00201D66">
            <w:rPr>
              <w:rFonts w:ascii="Calibri" w:hAnsi="Calibri" w:cs="Calibri"/>
              <w:szCs w:val="21"/>
            </w:rPr>
            <w:t xml:space="preserve"> S3.  </w:t>
          </w:r>
          <w:r w:rsidRPr="00794B21">
            <w:rPr>
              <w:rFonts w:ascii="Calibri" w:hAnsi="Calibri" w:cs="Calibri"/>
              <w:szCs w:val="21"/>
            </w:rPr>
            <w:t>Thermal decomposition data of HTPB-0 and HTPB-4</w:t>
          </w:r>
          <w:r w:rsidRPr="00201D66">
            <w:rPr>
              <w:rFonts w:ascii="Calibri" w:hAnsi="Calibri" w:cs="Calibri"/>
              <w:szCs w:val="21"/>
            </w:rPr>
            <w:t xml:space="preserve"> </w:t>
          </w:r>
          <w:r w:rsidRPr="00201D66">
            <w:rPr>
              <w:rFonts w:ascii="Calibri" w:hAnsi="Calibri" w:cs="Calibri"/>
              <w:szCs w:val="21"/>
            </w:rPr>
            <w:ptab w:relativeTo="margin" w:alignment="right" w:leader="dot"/>
          </w:r>
          <w:r w:rsidRPr="00201D66">
            <w:rPr>
              <w:rFonts w:ascii="Calibri" w:hAnsi="Calibri" w:cs="Calibri"/>
              <w:bCs/>
              <w:szCs w:val="21"/>
            </w:rPr>
            <w:t>S</w:t>
          </w:r>
          <w:r>
            <w:rPr>
              <w:rFonts w:ascii="Calibri" w:hAnsi="Calibri" w:cs="Calibri" w:hint="eastAsia"/>
              <w:bCs/>
              <w:szCs w:val="21"/>
            </w:rPr>
            <w:t>4</w:t>
          </w:r>
        </w:p>
        <w:p w14:paraId="7ADAF8AA" w14:textId="1757EBAB" w:rsidR="00D80588" w:rsidRPr="002227F1" w:rsidRDefault="00000000" w:rsidP="002227F1">
          <w:pPr>
            <w:spacing w:line="320" w:lineRule="exact"/>
            <w:ind w:left="210" w:hangingChars="100" w:hanging="210"/>
            <w:outlineLvl w:val="0"/>
            <w:rPr>
              <w:rFonts w:ascii="Calibri" w:hAnsi="Calibri" w:cs="Calibri"/>
              <w:szCs w:val="21"/>
            </w:rPr>
          </w:pPr>
        </w:p>
      </w:sdtContent>
    </w:sdt>
    <w:bookmarkEnd w:id="7" w:displacedByCustomXml="prev"/>
    <w:p w14:paraId="1F4D8FC9" w14:textId="4C04689F" w:rsidR="00BF1CAC" w:rsidRPr="00201D66" w:rsidRDefault="00BF1CAC">
      <w:pPr>
        <w:widowControl/>
        <w:jc w:val="left"/>
        <w:rPr>
          <w:rFonts w:ascii="Calibri" w:hAnsi="Calibri" w:cs="Calibri"/>
        </w:rPr>
      </w:pPr>
      <w:r w:rsidRPr="00201D66">
        <w:rPr>
          <w:rFonts w:ascii="Calibri" w:hAnsi="Calibri" w:cs="Calibri"/>
        </w:rPr>
        <w:br w:type="page"/>
      </w:r>
    </w:p>
    <w:p w14:paraId="716C28A4" w14:textId="436D5EE6" w:rsidR="00217D41" w:rsidRPr="00201D66" w:rsidRDefault="007B67ED" w:rsidP="00BB62C2">
      <w:pPr>
        <w:spacing w:after="240" w:line="480" w:lineRule="auto"/>
        <w:jc w:val="center"/>
        <w:rPr>
          <w:rFonts w:ascii="Calibri" w:hAnsi="Calibri" w:cs="Calibri"/>
        </w:rPr>
      </w:pPr>
      <w:r>
        <w:rPr>
          <w:rFonts w:ascii="Calibri" w:hAnsi="Calibri" w:cs="Calibri"/>
          <w:noProof/>
        </w:rPr>
        <w:lastRenderedPageBreak/>
        <w:drawing>
          <wp:inline distT="0" distB="0" distL="0" distR="0" wp14:anchorId="5EB1E965" wp14:editId="41D00F0C">
            <wp:extent cx="4937527" cy="768985"/>
            <wp:effectExtent l="0" t="0" r="0" b="0"/>
            <wp:docPr id="2615596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49923" cy="770916"/>
                    </a:xfrm>
                    <a:prstGeom prst="rect">
                      <a:avLst/>
                    </a:prstGeom>
                    <a:noFill/>
                  </pic:spPr>
                </pic:pic>
              </a:graphicData>
            </a:graphic>
          </wp:inline>
        </w:drawing>
      </w:r>
    </w:p>
    <w:p w14:paraId="06CE70D3" w14:textId="39BD8DC6" w:rsidR="008F6DFC" w:rsidRPr="008F6DFC" w:rsidRDefault="008F6DFC" w:rsidP="008F6DFC">
      <w:pPr>
        <w:spacing w:after="240" w:line="240" w:lineRule="exact"/>
        <w:outlineLvl w:val="0"/>
        <w:rPr>
          <w:rFonts w:ascii="Calibri" w:hAnsi="Calibri" w:cs="Calibri"/>
          <w:sz w:val="18"/>
          <w:szCs w:val="18"/>
        </w:rPr>
      </w:pPr>
      <w:bookmarkStart w:id="8" w:name="_Toc81921592"/>
      <w:bookmarkStart w:id="9" w:name="OLE_LINK6"/>
      <w:bookmarkStart w:id="10" w:name="_Toc92012535"/>
      <w:bookmarkStart w:id="11" w:name="_Toc92013027"/>
      <w:bookmarkStart w:id="12" w:name="_Toc92013221"/>
      <w:bookmarkStart w:id="13" w:name="_Toc92042368"/>
      <w:r w:rsidRPr="008220CD">
        <w:rPr>
          <w:rFonts w:ascii="Calibri" w:hAnsi="Calibri" w:cs="Calibri"/>
          <w:b/>
          <w:sz w:val="18"/>
          <w:szCs w:val="18"/>
        </w:rPr>
        <w:t>Fig. S</w:t>
      </w:r>
      <w:r>
        <w:rPr>
          <w:rFonts w:ascii="Calibri" w:hAnsi="Calibri" w:cs="Calibri" w:hint="eastAsia"/>
          <w:b/>
          <w:sz w:val="18"/>
          <w:szCs w:val="18"/>
        </w:rPr>
        <w:t>1</w:t>
      </w:r>
      <w:r w:rsidRPr="008220CD">
        <w:rPr>
          <w:rFonts w:ascii="Calibri" w:hAnsi="Calibri" w:cs="Calibri"/>
          <w:b/>
          <w:sz w:val="18"/>
          <w:szCs w:val="18"/>
        </w:rPr>
        <w:t>.</w:t>
      </w:r>
      <w:r w:rsidRPr="008220CD">
        <w:rPr>
          <w:rFonts w:ascii="Calibri" w:hAnsi="Calibri" w:cs="Calibri"/>
          <w:sz w:val="18"/>
          <w:szCs w:val="18"/>
        </w:rPr>
        <w:t xml:space="preserve">  </w:t>
      </w:r>
      <w:bookmarkStart w:id="14" w:name="_Hlk139913067"/>
      <w:r>
        <w:rPr>
          <w:rFonts w:ascii="Calibri" w:hAnsi="Calibri" w:cs="Calibri"/>
          <w:sz w:val="18"/>
          <w:szCs w:val="18"/>
        </w:rPr>
        <w:t xml:space="preserve">The </w:t>
      </w:r>
      <w:r w:rsidRPr="007B67ED">
        <w:rPr>
          <w:rFonts w:ascii="Calibri" w:hAnsi="Calibri" w:cs="Calibri"/>
          <w:sz w:val="18"/>
          <w:szCs w:val="18"/>
        </w:rPr>
        <w:t>reaction mechanism of HBPSi-NH</w:t>
      </w:r>
      <w:r w:rsidRPr="007B67ED">
        <w:rPr>
          <w:rFonts w:ascii="Calibri" w:hAnsi="Calibri" w:cs="Calibri"/>
          <w:sz w:val="18"/>
          <w:szCs w:val="18"/>
          <w:vertAlign w:val="subscript"/>
        </w:rPr>
        <w:t>2</w:t>
      </w:r>
      <w:r w:rsidRPr="007B67ED">
        <w:rPr>
          <w:rFonts w:ascii="Calibri" w:hAnsi="Calibri" w:cs="Calibri"/>
          <w:sz w:val="18"/>
          <w:szCs w:val="18"/>
        </w:rPr>
        <w:t>/HTPB composites</w:t>
      </w:r>
      <w:r w:rsidRPr="008220CD">
        <w:rPr>
          <w:rFonts w:ascii="Calibri" w:hAnsi="Calibri" w:cs="Calibri"/>
          <w:sz w:val="18"/>
          <w:szCs w:val="18"/>
        </w:rPr>
        <w:t>.</w:t>
      </w:r>
      <w:bookmarkEnd w:id="8"/>
      <w:bookmarkEnd w:id="9"/>
      <w:bookmarkEnd w:id="10"/>
      <w:bookmarkEnd w:id="11"/>
      <w:bookmarkEnd w:id="12"/>
      <w:bookmarkEnd w:id="13"/>
      <w:bookmarkEnd w:id="14"/>
    </w:p>
    <w:p w14:paraId="3FF6F00B" w14:textId="169E4B6E" w:rsidR="00E061B6" w:rsidRPr="00201D66" w:rsidRDefault="007B67ED" w:rsidP="00834573">
      <w:pPr>
        <w:jc w:val="center"/>
        <w:rPr>
          <w:rFonts w:ascii="Calibri" w:hAnsi="Calibri" w:cs="Calibri"/>
          <w:szCs w:val="24"/>
        </w:rPr>
      </w:pPr>
      <w:r>
        <w:rPr>
          <w:rFonts w:ascii="Calibri" w:hAnsi="Calibri" w:cs="Calibri"/>
          <w:noProof/>
          <w:szCs w:val="24"/>
        </w:rPr>
        <w:drawing>
          <wp:inline distT="0" distB="0" distL="0" distR="0" wp14:anchorId="11D90A1A" wp14:editId="4D3C1FD7">
            <wp:extent cx="3328670" cy="2578735"/>
            <wp:effectExtent l="0" t="0" r="5080" b="0"/>
            <wp:docPr id="29146692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28670" cy="2578735"/>
                    </a:xfrm>
                    <a:prstGeom prst="rect">
                      <a:avLst/>
                    </a:prstGeom>
                    <a:noFill/>
                  </pic:spPr>
                </pic:pic>
              </a:graphicData>
            </a:graphic>
          </wp:inline>
        </w:drawing>
      </w:r>
    </w:p>
    <w:p w14:paraId="6E7FFDDD" w14:textId="0097D5AB" w:rsidR="00784823" w:rsidRPr="008220CD" w:rsidRDefault="00784823" w:rsidP="00D27FA0">
      <w:pPr>
        <w:spacing w:after="240" w:line="240" w:lineRule="exact"/>
        <w:outlineLvl w:val="0"/>
        <w:rPr>
          <w:rFonts w:ascii="Calibri" w:hAnsi="Calibri" w:cs="Calibri"/>
          <w:sz w:val="18"/>
          <w:szCs w:val="18"/>
        </w:rPr>
      </w:pPr>
      <w:bookmarkStart w:id="15" w:name="_Toc92012536"/>
      <w:bookmarkStart w:id="16" w:name="_Toc92013028"/>
      <w:bookmarkStart w:id="17" w:name="_Toc92013222"/>
      <w:bookmarkStart w:id="18" w:name="_Toc92042369"/>
      <w:bookmarkStart w:id="19" w:name="_Hlk139911998"/>
      <w:r w:rsidRPr="008220CD">
        <w:rPr>
          <w:rFonts w:ascii="Calibri" w:hAnsi="Calibri" w:cs="Calibri"/>
          <w:b/>
          <w:sz w:val="18"/>
          <w:szCs w:val="18"/>
        </w:rPr>
        <w:t>Fig</w:t>
      </w:r>
      <w:r w:rsidR="004D3E74" w:rsidRPr="008220CD">
        <w:rPr>
          <w:rFonts w:ascii="Calibri" w:hAnsi="Calibri" w:cs="Calibri"/>
          <w:b/>
          <w:sz w:val="18"/>
          <w:szCs w:val="18"/>
        </w:rPr>
        <w:t>.</w:t>
      </w:r>
      <w:r w:rsidRPr="008220CD">
        <w:rPr>
          <w:rFonts w:ascii="Calibri" w:hAnsi="Calibri" w:cs="Calibri"/>
          <w:b/>
          <w:sz w:val="18"/>
          <w:szCs w:val="18"/>
        </w:rPr>
        <w:t xml:space="preserve"> S</w:t>
      </w:r>
      <w:r w:rsidR="00AA0E85" w:rsidRPr="008220CD">
        <w:rPr>
          <w:rFonts w:ascii="Calibri" w:hAnsi="Calibri" w:cs="Calibri"/>
          <w:b/>
          <w:sz w:val="18"/>
          <w:szCs w:val="18"/>
        </w:rPr>
        <w:t>2</w:t>
      </w:r>
      <w:r w:rsidR="00BB62C2" w:rsidRPr="008220CD">
        <w:rPr>
          <w:rFonts w:ascii="Calibri" w:hAnsi="Calibri" w:cs="Calibri"/>
          <w:b/>
          <w:sz w:val="18"/>
          <w:szCs w:val="18"/>
        </w:rPr>
        <w:t>.</w:t>
      </w:r>
      <w:r w:rsidRPr="008220CD">
        <w:rPr>
          <w:rFonts w:ascii="Calibri" w:hAnsi="Calibri" w:cs="Calibri"/>
          <w:sz w:val="18"/>
          <w:szCs w:val="18"/>
        </w:rPr>
        <w:t xml:space="preserve">  FTIR spectra of distillate</w:t>
      </w:r>
      <w:r w:rsidR="00A600B7" w:rsidRPr="008220CD">
        <w:rPr>
          <w:rFonts w:ascii="Calibri" w:hAnsi="Calibri" w:cs="Calibri"/>
          <w:sz w:val="18"/>
          <w:szCs w:val="18"/>
        </w:rPr>
        <w:t xml:space="preserve"> of </w:t>
      </w:r>
      <w:r w:rsidR="007B67ED">
        <w:rPr>
          <w:rFonts w:ascii="Calibri" w:hAnsi="Calibri" w:cs="Calibri"/>
          <w:sz w:val="18"/>
          <w:szCs w:val="18"/>
        </w:rPr>
        <w:t>HBPSi-NH</w:t>
      </w:r>
      <w:r w:rsidR="007B67ED" w:rsidRPr="007B67ED">
        <w:rPr>
          <w:rFonts w:ascii="Calibri" w:hAnsi="Calibri" w:cs="Calibri"/>
          <w:sz w:val="18"/>
          <w:szCs w:val="18"/>
          <w:vertAlign w:val="subscript"/>
        </w:rPr>
        <w:t>2</w:t>
      </w:r>
      <w:r w:rsidRPr="007B67ED">
        <w:rPr>
          <w:rFonts w:ascii="Calibri" w:hAnsi="Calibri" w:cs="Calibri"/>
          <w:sz w:val="18"/>
          <w:szCs w:val="18"/>
          <w:vertAlign w:val="subscript"/>
        </w:rPr>
        <w:t xml:space="preserve"> </w:t>
      </w:r>
      <w:r w:rsidRPr="008220CD">
        <w:rPr>
          <w:rFonts w:ascii="Calibri" w:hAnsi="Calibri" w:cs="Calibri"/>
          <w:sz w:val="18"/>
          <w:szCs w:val="18"/>
        </w:rPr>
        <w:t>and standard ethano</w:t>
      </w:r>
      <w:bookmarkEnd w:id="15"/>
      <w:bookmarkEnd w:id="16"/>
      <w:bookmarkEnd w:id="17"/>
      <w:bookmarkEnd w:id="18"/>
      <w:r w:rsidR="007A08DC" w:rsidRPr="008220CD">
        <w:rPr>
          <w:rFonts w:ascii="Calibri" w:hAnsi="Calibri" w:cs="Calibri"/>
          <w:sz w:val="18"/>
          <w:szCs w:val="18"/>
        </w:rPr>
        <w:t>l.</w:t>
      </w:r>
    </w:p>
    <w:bookmarkEnd w:id="19"/>
    <w:p w14:paraId="0F0AA35E" w14:textId="7D67D007" w:rsidR="001F6311" w:rsidRDefault="001F6311" w:rsidP="001F6311">
      <w:pPr>
        <w:jc w:val="center"/>
        <w:rPr>
          <w:rFonts w:ascii="Calibri" w:hAnsi="Calibri" w:cs="Calibri"/>
        </w:rPr>
      </w:pPr>
    </w:p>
    <w:p w14:paraId="4F17DDD7" w14:textId="0BAD89D1" w:rsidR="002B709E" w:rsidRPr="00201D66" w:rsidRDefault="006B1E6C" w:rsidP="001F6311">
      <w:pPr>
        <w:jc w:val="center"/>
        <w:rPr>
          <w:rFonts w:ascii="Calibri" w:hAnsi="Calibri" w:cs="Calibri"/>
        </w:rPr>
      </w:pPr>
      <w:r>
        <w:rPr>
          <w:rFonts w:ascii="Calibri" w:hAnsi="Calibri" w:cs="Calibri"/>
          <w:noProof/>
        </w:rPr>
        <w:drawing>
          <wp:inline distT="0" distB="0" distL="0" distR="0" wp14:anchorId="73795FD8" wp14:editId="072D98A2">
            <wp:extent cx="2401073" cy="2110740"/>
            <wp:effectExtent l="0" t="0" r="0" b="3810"/>
            <wp:docPr id="194553093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04033" cy="2113342"/>
                    </a:xfrm>
                    <a:prstGeom prst="rect">
                      <a:avLst/>
                    </a:prstGeom>
                    <a:noFill/>
                  </pic:spPr>
                </pic:pic>
              </a:graphicData>
            </a:graphic>
          </wp:inline>
        </w:drawing>
      </w:r>
    </w:p>
    <w:p w14:paraId="55B10642" w14:textId="2026C2EE" w:rsidR="006A2A4D" w:rsidRDefault="00834573" w:rsidP="00BB62C2">
      <w:pPr>
        <w:spacing w:after="240" w:line="480" w:lineRule="auto"/>
        <w:jc w:val="left"/>
        <w:outlineLvl w:val="0"/>
        <w:rPr>
          <w:rFonts w:ascii="Calibri" w:hAnsi="Calibri" w:cs="Calibri"/>
          <w:sz w:val="18"/>
          <w:szCs w:val="18"/>
        </w:rPr>
      </w:pPr>
      <w:bookmarkStart w:id="20" w:name="OLE_LINK2"/>
      <w:bookmarkStart w:id="21" w:name="_Toc92012538"/>
      <w:bookmarkStart w:id="22" w:name="_Toc92013030"/>
      <w:bookmarkStart w:id="23" w:name="_Toc92013224"/>
      <w:bookmarkStart w:id="24" w:name="_Toc92042371"/>
      <w:r w:rsidRPr="008220CD">
        <w:rPr>
          <w:rFonts w:ascii="Calibri" w:hAnsi="Calibri" w:cs="Calibri"/>
          <w:b/>
          <w:sz w:val="18"/>
          <w:szCs w:val="18"/>
        </w:rPr>
        <w:t>Fig</w:t>
      </w:r>
      <w:r w:rsidR="004D3E74" w:rsidRPr="008220CD">
        <w:rPr>
          <w:rFonts w:ascii="Calibri" w:hAnsi="Calibri" w:cs="Calibri"/>
          <w:b/>
          <w:sz w:val="18"/>
          <w:szCs w:val="18"/>
        </w:rPr>
        <w:t>.</w:t>
      </w:r>
      <w:r w:rsidR="006866CB" w:rsidRPr="008220CD">
        <w:rPr>
          <w:rFonts w:ascii="Calibri" w:hAnsi="Calibri" w:cs="Calibri"/>
          <w:b/>
          <w:sz w:val="18"/>
          <w:szCs w:val="18"/>
        </w:rPr>
        <w:t xml:space="preserve"> </w:t>
      </w:r>
      <w:r w:rsidRPr="008220CD">
        <w:rPr>
          <w:rFonts w:ascii="Calibri" w:hAnsi="Calibri" w:cs="Calibri"/>
          <w:b/>
          <w:sz w:val="18"/>
          <w:szCs w:val="18"/>
        </w:rPr>
        <w:t>S</w:t>
      </w:r>
      <w:r w:rsidR="003E5B90" w:rsidRPr="008220CD">
        <w:rPr>
          <w:rFonts w:ascii="Calibri" w:hAnsi="Calibri" w:cs="Calibri"/>
          <w:b/>
          <w:sz w:val="18"/>
          <w:szCs w:val="18"/>
        </w:rPr>
        <w:t>3</w:t>
      </w:r>
      <w:r w:rsidR="00BB62C2" w:rsidRPr="008220CD">
        <w:rPr>
          <w:rFonts w:ascii="Calibri" w:hAnsi="Calibri" w:cs="Calibri"/>
          <w:b/>
          <w:sz w:val="18"/>
          <w:szCs w:val="18"/>
        </w:rPr>
        <w:t>.</w:t>
      </w:r>
      <w:r w:rsidRPr="008220CD">
        <w:rPr>
          <w:rFonts w:ascii="Calibri" w:hAnsi="Calibri" w:cs="Calibri"/>
          <w:sz w:val="18"/>
          <w:szCs w:val="18"/>
        </w:rPr>
        <w:t xml:space="preserve">  </w:t>
      </w:r>
      <w:bookmarkEnd w:id="20"/>
      <w:bookmarkEnd w:id="21"/>
      <w:bookmarkEnd w:id="22"/>
      <w:bookmarkEnd w:id="23"/>
      <w:bookmarkEnd w:id="24"/>
      <w:r w:rsidR="006B1E6C" w:rsidRPr="006B1E6C">
        <w:rPr>
          <w:rFonts w:ascii="Calibri" w:hAnsi="Calibri" w:cs="Calibri"/>
          <w:sz w:val="18"/>
          <w:szCs w:val="18"/>
        </w:rPr>
        <w:t>GPC curve of HBPSi-NH</w:t>
      </w:r>
      <w:r w:rsidR="006B1E6C" w:rsidRPr="006B1E6C">
        <w:rPr>
          <w:rFonts w:ascii="Calibri" w:hAnsi="Calibri" w:cs="Calibri"/>
          <w:sz w:val="18"/>
          <w:szCs w:val="18"/>
          <w:vertAlign w:val="subscript"/>
        </w:rPr>
        <w:t>2</w:t>
      </w:r>
      <w:r w:rsidR="006B1E6C">
        <w:rPr>
          <w:rFonts w:ascii="Calibri" w:hAnsi="Calibri" w:cs="Calibri"/>
          <w:sz w:val="18"/>
          <w:szCs w:val="18"/>
        </w:rPr>
        <w:t>.</w:t>
      </w:r>
    </w:p>
    <w:p w14:paraId="300BE63B" w14:textId="07474FF7" w:rsidR="006B1E6C" w:rsidRDefault="006B1E6C" w:rsidP="006B1E6C">
      <w:pPr>
        <w:spacing w:after="80" w:line="240" w:lineRule="exact"/>
        <w:jc w:val="left"/>
        <w:outlineLvl w:val="0"/>
        <w:rPr>
          <w:rFonts w:ascii="Calibri" w:eastAsia="等线" w:hAnsi="Calibri" w:cs="Calibri"/>
          <w:bCs/>
          <w:sz w:val="18"/>
          <w:szCs w:val="18"/>
        </w:rPr>
      </w:pPr>
      <w:r w:rsidRPr="008220CD">
        <w:rPr>
          <w:rFonts w:ascii="Calibri" w:eastAsia="等线" w:hAnsi="Calibri" w:cs="Calibri"/>
          <w:b/>
          <w:bCs/>
          <w:sz w:val="18"/>
          <w:szCs w:val="18"/>
        </w:rPr>
        <w:t>Tab</w:t>
      </w:r>
      <w:r>
        <w:rPr>
          <w:rFonts w:ascii="Calibri" w:eastAsia="等线" w:hAnsi="Calibri" w:cs="Calibri"/>
          <w:b/>
          <w:bCs/>
          <w:sz w:val="18"/>
          <w:szCs w:val="18"/>
        </w:rPr>
        <w:t>le</w:t>
      </w:r>
      <w:r w:rsidRPr="008220CD">
        <w:rPr>
          <w:rFonts w:ascii="Calibri" w:eastAsia="等线" w:hAnsi="Calibri" w:cs="Calibri"/>
          <w:b/>
          <w:bCs/>
          <w:sz w:val="18"/>
          <w:szCs w:val="18"/>
        </w:rPr>
        <w:t xml:space="preserve"> S</w:t>
      </w:r>
      <w:proofErr w:type="gramStart"/>
      <w:r w:rsidRPr="008220CD">
        <w:rPr>
          <w:rFonts w:ascii="Calibri" w:eastAsia="等线" w:hAnsi="Calibri" w:cs="Calibri"/>
          <w:b/>
          <w:bCs/>
          <w:sz w:val="18"/>
          <w:szCs w:val="18"/>
        </w:rPr>
        <w:t>1</w:t>
      </w:r>
      <w:r w:rsidRPr="008220CD">
        <w:rPr>
          <w:rFonts w:ascii="Calibri" w:eastAsia="等线" w:hAnsi="Calibri" w:cs="Calibri"/>
          <w:bCs/>
          <w:sz w:val="18"/>
          <w:szCs w:val="18"/>
        </w:rPr>
        <w:t xml:space="preserve">  GPC</w:t>
      </w:r>
      <w:proofErr w:type="gramEnd"/>
      <w:r w:rsidRPr="008220CD">
        <w:rPr>
          <w:rFonts w:ascii="Calibri" w:eastAsia="等线" w:hAnsi="Calibri" w:cs="Calibri"/>
          <w:bCs/>
          <w:sz w:val="18"/>
          <w:szCs w:val="18"/>
        </w:rPr>
        <w:t xml:space="preserve"> data of </w:t>
      </w:r>
      <w:r>
        <w:rPr>
          <w:rFonts w:ascii="Calibri" w:eastAsia="等线" w:hAnsi="Calibri" w:cs="Calibri"/>
          <w:bCs/>
          <w:sz w:val="18"/>
          <w:szCs w:val="18"/>
        </w:rPr>
        <w:t>HBPSi-NH</w:t>
      </w:r>
      <w:r w:rsidRPr="006B1E6C">
        <w:rPr>
          <w:rFonts w:ascii="Calibri" w:eastAsia="等线" w:hAnsi="Calibri" w:cs="Calibri"/>
          <w:bCs/>
          <w:sz w:val="18"/>
          <w:szCs w:val="18"/>
          <w:vertAlign w:val="subscript"/>
        </w:rPr>
        <w:t>2</w:t>
      </w:r>
      <w:r w:rsidRPr="008220CD">
        <w:rPr>
          <w:rFonts w:ascii="Calibri" w:eastAsia="等线" w:hAnsi="Calibri" w:cs="Calibri"/>
          <w:bCs/>
          <w:sz w:val="18"/>
          <w:szCs w:val="18"/>
        </w:rPr>
        <w:t>.</w:t>
      </w:r>
    </w:p>
    <w:tbl>
      <w:tblPr>
        <w:tblStyle w:val="Mdeck5tablebodythreelines"/>
        <w:tblW w:w="8647" w:type="dxa"/>
        <w:tblLayout w:type="fixed"/>
        <w:tblLook w:val="04A0" w:firstRow="1" w:lastRow="0" w:firstColumn="1" w:lastColumn="0" w:noHBand="0" w:noVBand="1"/>
      </w:tblPr>
      <w:tblGrid>
        <w:gridCol w:w="1985"/>
        <w:gridCol w:w="1559"/>
        <w:gridCol w:w="1134"/>
        <w:gridCol w:w="1276"/>
        <w:gridCol w:w="992"/>
        <w:gridCol w:w="1701"/>
      </w:tblGrid>
      <w:tr w:rsidR="008F6DFC" w:rsidRPr="005729E9" w14:paraId="65466A40" w14:textId="77777777" w:rsidTr="00342A51">
        <w:trPr>
          <w:cnfStyle w:val="100000000000" w:firstRow="1" w:lastRow="0" w:firstColumn="0" w:lastColumn="0" w:oddVBand="0" w:evenVBand="0" w:oddHBand="0" w:evenHBand="0" w:firstRowFirstColumn="0" w:firstRowLastColumn="0" w:lastRowFirstColumn="0" w:lastRowLastColumn="0"/>
        </w:trPr>
        <w:tc>
          <w:tcPr>
            <w:tcW w:w="1985" w:type="dxa"/>
            <w:tcBorders>
              <w:top w:val="single" w:sz="12" w:space="0" w:color="auto"/>
              <w:bottom w:val="single" w:sz="6" w:space="0" w:color="auto"/>
            </w:tcBorders>
          </w:tcPr>
          <w:p w14:paraId="0B55CAC6" w14:textId="77777777" w:rsidR="008F6DFC" w:rsidRPr="008F6DFC" w:rsidRDefault="008F6DFC" w:rsidP="00342A51">
            <w:pPr>
              <w:widowControl/>
              <w:jc w:val="center"/>
              <w:rPr>
                <w:rFonts w:ascii="Calibri" w:eastAsia="等线" w:hAnsi="Calibri" w:cs="Calibri"/>
                <w:bCs/>
                <w:snapToGrid/>
                <w:kern w:val="2"/>
                <w:sz w:val="18"/>
                <w:szCs w:val="18"/>
                <w:lang w:val="en-US" w:eastAsia="zh-CN"/>
              </w:rPr>
            </w:pPr>
            <w:r w:rsidRPr="008F6DFC">
              <w:rPr>
                <w:rFonts w:ascii="Calibri" w:eastAsia="等线" w:hAnsi="Calibri" w:cs="Calibri"/>
                <w:bCs/>
                <w:snapToGrid/>
                <w:kern w:val="2"/>
                <w:sz w:val="18"/>
                <w:szCs w:val="18"/>
                <w:lang w:val="en-US" w:eastAsia="zh-CN"/>
              </w:rPr>
              <w:t>Polymer</w:t>
            </w:r>
          </w:p>
        </w:tc>
        <w:tc>
          <w:tcPr>
            <w:tcW w:w="1559" w:type="dxa"/>
            <w:tcBorders>
              <w:top w:val="single" w:sz="12" w:space="0" w:color="auto"/>
              <w:bottom w:val="single" w:sz="6" w:space="0" w:color="auto"/>
            </w:tcBorders>
          </w:tcPr>
          <w:p w14:paraId="7550BEC8" w14:textId="77777777" w:rsidR="008F6DFC" w:rsidRPr="008F6DFC" w:rsidRDefault="008F6DFC" w:rsidP="008F6DFC">
            <w:pPr>
              <w:adjustRightInd/>
              <w:snapToGrid/>
              <w:spacing w:before="100" w:beforeAutospacing="1" w:after="100" w:afterAutospacing="1" w:line="240" w:lineRule="exact"/>
              <w:jc w:val="center"/>
              <w:rPr>
                <w:rFonts w:ascii="Calibri" w:eastAsia="等线" w:hAnsi="Calibri" w:cs="Calibri"/>
                <w:bCs/>
                <w:i/>
                <w:iCs/>
                <w:sz w:val="18"/>
                <w:szCs w:val="18"/>
              </w:rPr>
            </w:pPr>
            <w:r w:rsidRPr="008F6DFC">
              <w:rPr>
                <w:rFonts w:ascii="Calibri" w:eastAsia="等线" w:hAnsi="Calibri" w:cs="Calibri" w:hint="eastAsia"/>
                <w:bCs/>
                <w:i/>
                <w:iCs/>
                <w:sz w:val="18"/>
                <w:szCs w:val="18"/>
              </w:rPr>
              <w:t>M</w:t>
            </w:r>
            <w:r w:rsidRPr="008F6DFC">
              <w:rPr>
                <w:rFonts w:ascii="Calibri" w:eastAsia="等线" w:hAnsi="Calibri" w:cs="Calibri"/>
                <w:bCs/>
                <w:i/>
                <w:iCs/>
                <w:sz w:val="18"/>
                <w:szCs w:val="18"/>
              </w:rPr>
              <w:t>n</w:t>
            </w:r>
          </w:p>
        </w:tc>
        <w:tc>
          <w:tcPr>
            <w:tcW w:w="1134" w:type="dxa"/>
            <w:tcBorders>
              <w:top w:val="single" w:sz="12" w:space="0" w:color="auto"/>
              <w:bottom w:val="single" w:sz="6" w:space="0" w:color="auto"/>
            </w:tcBorders>
          </w:tcPr>
          <w:p w14:paraId="35B3FFF9" w14:textId="77777777" w:rsidR="008F6DFC" w:rsidRPr="008F6DFC" w:rsidRDefault="008F6DFC" w:rsidP="008F6DFC">
            <w:pPr>
              <w:adjustRightInd/>
              <w:snapToGrid/>
              <w:spacing w:before="100" w:beforeAutospacing="1" w:after="100" w:afterAutospacing="1" w:line="240" w:lineRule="exact"/>
              <w:jc w:val="center"/>
              <w:rPr>
                <w:rFonts w:ascii="Calibri" w:eastAsia="等线" w:hAnsi="Calibri" w:cs="Calibri"/>
                <w:bCs/>
                <w:i/>
                <w:iCs/>
                <w:sz w:val="18"/>
                <w:szCs w:val="18"/>
              </w:rPr>
            </w:pPr>
            <w:r w:rsidRPr="008F6DFC">
              <w:rPr>
                <w:rFonts w:ascii="Calibri" w:eastAsia="等线" w:hAnsi="Calibri" w:cs="Calibri"/>
                <w:bCs/>
                <w:i/>
                <w:iCs/>
                <w:sz w:val="18"/>
                <w:szCs w:val="18"/>
              </w:rPr>
              <w:t>Mw</w:t>
            </w:r>
          </w:p>
        </w:tc>
        <w:tc>
          <w:tcPr>
            <w:tcW w:w="1276" w:type="dxa"/>
            <w:tcBorders>
              <w:top w:val="single" w:sz="12" w:space="0" w:color="auto"/>
              <w:bottom w:val="single" w:sz="6" w:space="0" w:color="auto"/>
            </w:tcBorders>
          </w:tcPr>
          <w:p w14:paraId="556FD1CA" w14:textId="77777777" w:rsidR="008F6DFC" w:rsidRPr="008F6DFC" w:rsidRDefault="008F6DFC" w:rsidP="008F6DFC">
            <w:pPr>
              <w:adjustRightInd/>
              <w:snapToGrid/>
              <w:spacing w:before="100" w:beforeAutospacing="1" w:after="100" w:afterAutospacing="1" w:line="240" w:lineRule="exact"/>
              <w:jc w:val="center"/>
              <w:rPr>
                <w:rFonts w:ascii="Calibri" w:eastAsia="等线" w:hAnsi="Calibri" w:cs="Calibri"/>
                <w:bCs/>
                <w:i/>
                <w:iCs/>
                <w:sz w:val="18"/>
                <w:szCs w:val="18"/>
              </w:rPr>
            </w:pPr>
            <w:r w:rsidRPr="008F6DFC">
              <w:rPr>
                <w:rFonts w:ascii="Calibri" w:eastAsia="等线" w:hAnsi="Calibri" w:cs="Calibri"/>
                <w:bCs/>
                <w:i/>
                <w:iCs/>
                <w:sz w:val="18"/>
                <w:szCs w:val="18"/>
              </w:rPr>
              <w:t>Mz</w:t>
            </w:r>
          </w:p>
        </w:tc>
        <w:tc>
          <w:tcPr>
            <w:tcW w:w="992" w:type="dxa"/>
            <w:tcBorders>
              <w:top w:val="single" w:sz="12" w:space="0" w:color="auto"/>
              <w:bottom w:val="single" w:sz="6" w:space="0" w:color="auto"/>
            </w:tcBorders>
          </w:tcPr>
          <w:p w14:paraId="3DD02686" w14:textId="77777777" w:rsidR="008F6DFC" w:rsidRPr="008F6DFC" w:rsidRDefault="008F6DFC" w:rsidP="008F6DFC">
            <w:pPr>
              <w:adjustRightInd/>
              <w:snapToGrid/>
              <w:spacing w:before="100" w:beforeAutospacing="1" w:after="100" w:afterAutospacing="1" w:line="240" w:lineRule="exact"/>
              <w:jc w:val="center"/>
              <w:rPr>
                <w:rFonts w:ascii="Calibri" w:eastAsia="等线" w:hAnsi="Calibri" w:cs="Calibri"/>
                <w:bCs/>
                <w:i/>
                <w:iCs/>
                <w:sz w:val="18"/>
                <w:szCs w:val="18"/>
              </w:rPr>
            </w:pPr>
            <w:r w:rsidRPr="008F6DFC">
              <w:rPr>
                <w:rFonts w:ascii="Calibri" w:eastAsia="等线" w:hAnsi="Calibri" w:cs="Calibri" w:hint="eastAsia"/>
                <w:bCs/>
                <w:i/>
                <w:iCs/>
                <w:sz w:val="18"/>
                <w:szCs w:val="18"/>
              </w:rPr>
              <w:t>Mz</w:t>
            </w:r>
            <w:r w:rsidRPr="008F6DFC">
              <w:rPr>
                <w:rFonts w:ascii="Calibri" w:eastAsia="等线" w:hAnsi="Calibri" w:cs="Calibri"/>
                <w:bCs/>
                <w:i/>
                <w:iCs/>
                <w:sz w:val="18"/>
                <w:szCs w:val="18"/>
              </w:rPr>
              <w:t>+1</w:t>
            </w:r>
          </w:p>
        </w:tc>
        <w:tc>
          <w:tcPr>
            <w:tcW w:w="1701" w:type="dxa"/>
            <w:tcBorders>
              <w:top w:val="single" w:sz="12" w:space="0" w:color="auto"/>
              <w:bottom w:val="single" w:sz="6" w:space="0" w:color="auto"/>
            </w:tcBorders>
          </w:tcPr>
          <w:p w14:paraId="7562AAFC" w14:textId="77777777" w:rsidR="008F6DFC" w:rsidRPr="008F6DFC" w:rsidRDefault="008F6DFC" w:rsidP="008F6DFC">
            <w:pPr>
              <w:adjustRightInd/>
              <w:snapToGrid/>
              <w:spacing w:before="100" w:beforeAutospacing="1" w:after="100" w:afterAutospacing="1" w:line="240" w:lineRule="exact"/>
              <w:jc w:val="center"/>
              <w:rPr>
                <w:rFonts w:ascii="Calibri" w:eastAsia="等线" w:hAnsi="Calibri" w:cs="Calibri"/>
                <w:bCs/>
                <w:i/>
                <w:iCs/>
                <w:sz w:val="18"/>
                <w:szCs w:val="18"/>
              </w:rPr>
            </w:pPr>
            <w:r w:rsidRPr="008F6DFC">
              <w:rPr>
                <w:rFonts w:ascii="Calibri" w:eastAsia="等线" w:hAnsi="Calibri" w:cs="Calibri" w:hint="eastAsia"/>
                <w:bCs/>
                <w:i/>
                <w:iCs/>
                <w:sz w:val="18"/>
                <w:szCs w:val="18"/>
              </w:rPr>
              <w:t>P</w:t>
            </w:r>
            <w:r w:rsidRPr="008F6DFC">
              <w:rPr>
                <w:rFonts w:ascii="Calibri" w:eastAsia="等线" w:hAnsi="Calibri" w:cs="Calibri"/>
                <w:bCs/>
                <w:i/>
                <w:iCs/>
                <w:sz w:val="18"/>
                <w:szCs w:val="18"/>
              </w:rPr>
              <w:t>DI (M</w:t>
            </w:r>
            <w:r w:rsidRPr="008F6DFC">
              <w:rPr>
                <w:rFonts w:ascii="Calibri" w:eastAsia="等线" w:hAnsi="Calibri" w:cs="Calibri" w:hint="eastAsia"/>
                <w:bCs/>
                <w:i/>
                <w:iCs/>
                <w:sz w:val="18"/>
                <w:szCs w:val="18"/>
              </w:rPr>
              <w:t>w/</w:t>
            </w:r>
            <w:r w:rsidRPr="008F6DFC">
              <w:rPr>
                <w:rFonts w:ascii="Calibri" w:eastAsia="等线" w:hAnsi="Calibri" w:cs="Calibri"/>
                <w:bCs/>
                <w:i/>
                <w:iCs/>
                <w:sz w:val="18"/>
                <w:szCs w:val="18"/>
              </w:rPr>
              <w:t>M</w:t>
            </w:r>
            <w:r w:rsidRPr="008F6DFC">
              <w:rPr>
                <w:rFonts w:ascii="Calibri" w:eastAsia="等线" w:hAnsi="Calibri" w:cs="Calibri" w:hint="eastAsia"/>
                <w:bCs/>
                <w:i/>
                <w:iCs/>
                <w:sz w:val="18"/>
                <w:szCs w:val="18"/>
              </w:rPr>
              <w:t>n</w:t>
            </w:r>
            <w:r w:rsidRPr="008F6DFC">
              <w:rPr>
                <w:rFonts w:ascii="Calibri" w:eastAsia="等线" w:hAnsi="Calibri" w:cs="Calibri"/>
                <w:bCs/>
                <w:i/>
                <w:iCs/>
                <w:sz w:val="18"/>
                <w:szCs w:val="18"/>
              </w:rPr>
              <w:t>)</w:t>
            </w:r>
          </w:p>
        </w:tc>
      </w:tr>
      <w:tr w:rsidR="008F6DFC" w:rsidRPr="005729E9" w14:paraId="70867F60" w14:textId="77777777" w:rsidTr="00342A51">
        <w:tc>
          <w:tcPr>
            <w:tcW w:w="1985" w:type="dxa"/>
            <w:tcBorders>
              <w:top w:val="single" w:sz="6" w:space="0" w:color="auto"/>
              <w:bottom w:val="single" w:sz="12" w:space="0" w:color="auto"/>
            </w:tcBorders>
          </w:tcPr>
          <w:p w14:paraId="5966F7E2" w14:textId="77777777" w:rsidR="008F6DFC" w:rsidRPr="008F6DFC" w:rsidRDefault="008F6DFC" w:rsidP="00342A51">
            <w:pPr>
              <w:widowControl/>
              <w:jc w:val="center"/>
              <w:rPr>
                <w:rFonts w:ascii="Calibri" w:eastAsia="等线" w:hAnsi="Calibri" w:cs="Calibri"/>
                <w:bCs/>
                <w:kern w:val="2"/>
                <w:sz w:val="18"/>
                <w:szCs w:val="18"/>
                <w:lang w:val="en-US" w:eastAsia="zh-CN"/>
              </w:rPr>
            </w:pPr>
            <w:r w:rsidRPr="008F6DFC">
              <w:rPr>
                <w:rFonts w:ascii="Calibri" w:eastAsia="等线" w:hAnsi="Calibri" w:cs="Calibri"/>
                <w:bCs/>
                <w:kern w:val="2"/>
                <w:sz w:val="18"/>
                <w:szCs w:val="18"/>
                <w:lang w:val="en-US" w:eastAsia="zh-CN"/>
              </w:rPr>
              <w:t>HBPSi-NH</w:t>
            </w:r>
            <w:r w:rsidRPr="008F6DFC">
              <w:rPr>
                <w:rFonts w:ascii="Calibri" w:eastAsia="等线" w:hAnsi="Calibri" w:cs="Calibri"/>
                <w:bCs/>
                <w:kern w:val="2"/>
                <w:sz w:val="18"/>
                <w:szCs w:val="18"/>
                <w:vertAlign w:val="subscript"/>
                <w:lang w:val="en-US" w:eastAsia="zh-CN"/>
              </w:rPr>
              <w:t>2</w:t>
            </w:r>
          </w:p>
        </w:tc>
        <w:tc>
          <w:tcPr>
            <w:tcW w:w="1559" w:type="dxa"/>
            <w:tcBorders>
              <w:top w:val="single" w:sz="6" w:space="0" w:color="auto"/>
              <w:bottom w:val="single" w:sz="12" w:space="0" w:color="auto"/>
            </w:tcBorders>
            <w:vAlign w:val="top"/>
          </w:tcPr>
          <w:p w14:paraId="5E4082C0" w14:textId="77777777" w:rsidR="008F6DFC" w:rsidRPr="008F6DFC" w:rsidRDefault="008F6DFC" w:rsidP="00342A51">
            <w:pPr>
              <w:widowControl/>
              <w:jc w:val="center"/>
              <w:rPr>
                <w:rFonts w:ascii="Calibri" w:eastAsia="等线" w:hAnsi="Calibri" w:cs="Calibri"/>
                <w:kern w:val="2"/>
                <w:sz w:val="18"/>
                <w:szCs w:val="18"/>
                <w:lang w:val="en-US" w:eastAsia="zh-CN"/>
              </w:rPr>
            </w:pPr>
            <w:r w:rsidRPr="008F6DFC">
              <w:rPr>
                <w:rFonts w:ascii="Calibri" w:eastAsia="等线" w:hAnsi="Calibri" w:cs="Calibri"/>
                <w:kern w:val="2"/>
                <w:sz w:val="18"/>
                <w:szCs w:val="18"/>
                <w:lang w:val="en-US" w:eastAsia="zh-CN"/>
              </w:rPr>
              <w:t>16300</w:t>
            </w:r>
          </w:p>
        </w:tc>
        <w:tc>
          <w:tcPr>
            <w:tcW w:w="1134" w:type="dxa"/>
            <w:tcBorders>
              <w:top w:val="single" w:sz="6" w:space="0" w:color="auto"/>
              <w:bottom w:val="single" w:sz="12" w:space="0" w:color="auto"/>
            </w:tcBorders>
            <w:vAlign w:val="top"/>
          </w:tcPr>
          <w:p w14:paraId="6BE4DDEF" w14:textId="77777777" w:rsidR="008F6DFC" w:rsidRPr="008F6DFC" w:rsidRDefault="008F6DFC" w:rsidP="00342A51">
            <w:pPr>
              <w:widowControl/>
              <w:jc w:val="center"/>
              <w:rPr>
                <w:rFonts w:ascii="Calibri" w:eastAsia="等线" w:hAnsi="Calibri" w:cs="Calibri"/>
                <w:kern w:val="2"/>
                <w:sz w:val="18"/>
                <w:szCs w:val="18"/>
                <w:lang w:val="en-US" w:eastAsia="zh-CN"/>
              </w:rPr>
            </w:pPr>
            <w:r w:rsidRPr="008F6DFC">
              <w:rPr>
                <w:rFonts w:ascii="Calibri" w:eastAsia="等线" w:hAnsi="Calibri" w:cs="Calibri"/>
                <w:kern w:val="2"/>
                <w:sz w:val="18"/>
                <w:szCs w:val="18"/>
                <w:lang w:val="en-US" w:eastAsia="zh-CN"/>
              </w:rPr>
              <w:t>16700</w:t>
            </w:r>
          </w:p>
        </w:tc>
        <w:tc>
          <w:tcPr>
            <w:tcW w:w="1276" w:type="dxa"/>
            <w:tcBorders>
              <w:top w:val="single" w:sz="6" w:space="0" w:color="auto"/>
              <w:bottom w:val="single" w:sz="12" w:space="0" w:color="auto"/>
            </w:tcBorders>
            <w:vAlign w:val="top"/>
          </w:tcPr>
          <w:p w14:paraId="46230007" w14:textId="77777777" w:rsidR="008F6DFC" w:rsidRPr="008F6DFC" w:rsidRDefault="008F6DFC" w:rsidP="00342A51">
            <w:pPr>
              <w:widowControl/>
              <w:jc w:val="center"/>
              <w:rPr>
                <w:rFonts w:ascii="Calibri" w:eastAsia="等线" w:hAnsi="Calibri" w:cs="Calibri"/>
                <w:kern w:val="2"/>
                <w:sz w:val="18"/>
                <w:szCs w:val="18"/>
                <w:lang w:val="en-US" w:eastAsia="zh-CN"/>
              </w:rPr>
            </w:pPr>
            <w:r w:rsidRPr="008F6DFC">
              <w:rPr>
                <w:rFonts w:ascii="Calibri" w:eastAsia="等线" w:hAnsi="Calibri" w:cs="Calibri"/>
                <w:kern w:val="2"/>
                <w:sz w:val="18"/>
                <w:szCs w:val="18"/>
                <w:lang w:val="en-US" w:eastAsia="zh-CN"/>
              </w:rPr>
              <w:t>17100</w:t>
            </w:r>
          </w:p>
        </w:tc>
        <w:tc>
          <w:tcPr>
            <w:tcW w:w="992" w:type="dxa"/>
            <w:tcBorders>
              <w:top w:val="single" w:sz="6" w:space="0" w:color="auto"/>
              <w:bottom w:val="single" w:sz="12" w:space="0" w:color="auto"/>
            </w:tcBorders>
            <w:vAlign w:val="top"/>
          </w:tcPr>
          <w:p w14:paraId="47C4DD17" w14:textId="77777777" w:rsidR="008F6DFC" w:rsidRPr="008F6DFC" w:rsidRDefault="008F6DFC" w:rsidP="00342A51">
            <w:pPr>
              <w:widowControl/>
              <w:jc w:val="center"/>
              <w:rPr>
                <w:rFonts w:ascii="Calibri" w:eastAsia="等线" w:hAnsi="Calibri" w:cs="Calibri"/>
                <w:kern w:val="2"/>
                <w:sz w:val="18"/>
                <w:szCs w:val="18"/>
                <w:lang w:val="en-US" w:eastAsia="zh-CN"/>
              </w:rPr>
            </w:pPr>
            <w:r w:rsidRPr="008F6DFC">
              <w:rPr>
                <w:rFonts w:ascii="Calibri" w:eastAsia="等线" w:hAnsi="Calibri" w:cs="Calibri"/>
                <w:kern w:val="2"/>
                <w:sz w:val="18"/>
                <w:szCs w:val="18"/>
                <w:lang w:val="en-US" w:eastAsia="zh-CN"/>
              </w:rPr>
              <w:t>17500</w:t>
            </w:r>
          </w:p>
        </w:tc>
        <w:tc>
          <w:tcPr>
            <w:tcW w:w="1701" w:type="dxa"/>
            <w:tcBorders>
              <w:top w:val="single" w:sz="6" w:space="0" w:color="auto"/>
              <w:bottom w:val="single" w:sz="12" w:space="0" w:color="auto"/>
            </w:tcBorders>
          </w:tcPr>
          <w:p w14:paraId="66629F4F" w14:textId="77777777" w:rsidR="008F6DFC" w:rsidRPr="008F6DFC" w:rsidRDefault="008F6DFC" w:rsidP="00342A51">
            <w:pPr>
              <w:widowControl/>
              <w:jc w:val="center"/>
              <w:rPr>
                <w:rFonts w:ascii="Calibri" w:eastAsia="等线" w:hAnsi="Calibri" w:cs="Calibri"/>
                <w:kern w:val="2"/>
                <w:sz w:val="18"/>
                <w:szCs w:val="18"/>
                <w:lang w:val="en-US" w:eastAsia="zh-CN"/>
              </w:rPr>
            </w:pPr>
            <w:r w:rsidRPr="008F6DFC">
              <w:rPr>
                <w:rFonts w:ascii="Calibri" w:eastAsia="等线" w:hAnsi="Calibri" w:cs="Calibri" w:hint="eastAsia"/>
                <w:kern w:val="2"/>
                <w:sz w:val="18"/>
                <w:szCs w:val="18"/>
                <w:lang w:val="en-US" w:eastAsia="zh-CN"/>
              </w:rPr>
              <w:t>1</w:t>
            </w:r>
            <w:r w:rsidRPr="008F6DFC">
              <w:rPr>
                <w:rFonts w:ascii="Calibri" w:eastAsia="等线" w:hAnsi="Calibri" w:cs="Calibri"/>
                <w:kern w:val="2"/>
                <w:sz w:val="18"/>
                <w:szCs w:val="18"/>
                <w:lang w:val="en-US" w:eastAsia="zh-CN"/>
              </w:rPr>
              <w:t>.02</w:t>
            </w:r>
          </w:p>
        </w:tc>
      </w:tr>
    </w:tbl>
    <w:p w14:paraId="4DA5DAFA" w14:textId="77777777" w:rsidR="008F6DFC" w:rsidRDefault="008F6DFC" w:rsidP="00401488">
      <w:pPr>
        <w:spacing w:after="240" w:line="480" w:lineRule="auto"/>
        <w:jc w:val="center"/>
        <w:rPr>
          <w:rFonts w:ascii="Calibri" w:hAnsi="Calibri" w:cs="Calibri"/>
          <w:sz w:val="18"/>
          <w:szCs w:val="18"/>
        </w:rPr>
      </w:pPr>
    </w:p>
    <w:p w14:paraId="3A5055AB" w14:textId="77777777" w:rsidR="00632755" w:rsidRDefault="00632755" w:rsidP="00401488">
      <w:pPr>
        <w:spacing w:after="240" w:line="480" w:lineRule="auto"/>
        <w:jc w:val="center"/>
        <w:rPr>
          <w:rFonts w:ascii="Calibri" w:hAnsi="Calibri" w:cs="Calibri"/>
        </w:rPr>
      </w:pPr>
    </w:p>
    <w:p w14:paraId="2947C6A9" w14:textId="3B0F3CD6" w:rsidR="008F6DFC" w:rsidRPr="00632755" w:rsidRDefault="008F6DFC" w:rsidP="008F6DFC">
      <w:pPr>
        <w:spacing w:line="360" w:lineRule="auto"/>
        <w:ind w:firstLineChars="200" w:firstLine="360"/>
        <w:rPr>
          <w:rFonts w:ascii="Calibri" w:eastAsia="等线" w:hAnsi="Calibri" w:cs="Calibri"/>
          <w:bCs/>
          <w:sz w:val="18"/>
          <w:szCs w:val="18"/>
        </w:rPr>
      </w:pPr>
      <w:r w:rsidRPr="00632755">
        <w:rPr>
          <w:rFonts w:ascii="Calibri" w:eastAsia="等线" w:hAnsi="Calibri" w:cs="Calibri"/>
          <w:bCs/>
          <w:sz w:val="18"/>
          <w:szCs w:val="18"/>
        </w:rPr>
        <w:lastRenderedPageBreak/>
        <w:t xml:space="preserve">The content of -OH group was </w:t>
      </w:r>
      <w:r w:rsidRPr="00632755">
        <w:rPr>
          <w:rFonts w:ascii="Calibri" w:eastAsia="等线" w:hAnsi="Calibri" w:cs="Calibri" w:hint="eastAsia"/>
          <w:bCs/>
          <w:sz w:val="18"/>
          <w:szCs w:val="18"/>
        </w:rPr>
        <w:t>determined</w:t>
      </w:r>
      <w:r w:rsidRPr="00632755">
        <w:rPr>
          <w:rFonts w:ascii="Calibri" w:eastAsia="等线" w:hAnsi="Calibri" w:cs="Calibri"/>
          <w:bCs/>
          <w:sz w:val="18"/>
          <w:szCs w:val="18"/>
        </w:rPr>
        <w:t xml:space="preserve"> by titrimetric methods referring to GB/T 7383-2007 (Chinese standard)</w:t>
      </w:r>
      <w:r w:rsidRPr="00632755">
        <w:rPr>
          <w:rFonts w:ascii="Calibri" w:eastAsia="等线" w:hAnsi="Calibri" w:cs="Calibri" w:hint="eastAsia"/>
          <w:bCs/>
          <w:sz w:val="18"/>
          <w:szCs w:val="18"/>
        </w:rPr>
        <w:t>.</w:t>
      </w:r>
      <w:r w:rsidRPr="00632755">
        <w:rPr>
          <w:rFonts w:ascii="Calibri" w:eastAsia="等线" w:hAnsi="Calibri" w:cs="Calibri"/>
          <w:bCs/>
          <w:sz w:val="18"/>
          <w:szCs w:val="18"/>
        </w:rPr>
        <w:t xml:space="preserve"> Firstly, </w:t>
      </w:r>
      <w:r w:rsidRPr="00632755">
        <w:rPr>
          <w:rFonts w:ascii="Calibri" w:eastAsia="等线" w:hAnsi="Calibri" w:cs="Calibri" w:hint="eastAsia"/>
          <w:bCs/>
          <w:sz w:val="18"/>
          <w:szCs w:val="18"/>
        </w:rPr>
        <w:t>w</w:t>
      </w:r>
      <w:r w:rsidRPr="00632755">
        <w:rPr>
          <w:rFonts w:ascii="Calibri" w:eastAsia="等线" w:hAnsi="Calibri" w:cs="Calibri"/>
          <w:bCs/>
          <w:sz w:val="18"/>
          <w:szCs w:val="18"/>
        </w:rPr>
        <w:t>eigh</w:t>
      </w:r>
      <w:r w:rsidRPr="00632755">
        <w:rPr>
          <w:rFonts w:ascii="Calibri" w:eastAsia="等线" w:hAnsi="Calibri" w:cs="Calibri" w:hint="eastAsia"/>
          <w:bCs/>
          <w:sz w:val="18"/>
          <w:szCs w:val="18"/>
        </w:rPr>
        <w:t>ed</w:t>
      </w:r>
      <w:r w:rsidRPr="00632755">
        <w:rPr>
          <w:rFonts w:ascii="Calibri" w:eastAsia="等线" w:hAnsi="Calibri" w:cs="Calibri"/>
          <w:bCs/>
          <w:sz w:val="18"/>
          <w:szCs w:val="18"/>
        </w:rPr>
        <w:t xml:space="preserve"> 140 g phthalic anhydride in a be</w:t>
      </w:r>
      <w:r w:rsidRPr="00632755">
        <w:rPr>
          <w:rFonts w:ascii="Calibri" w:eastAsia="等线" w:hAnsi="Calibri" w:cs="Calibri" w:hint="eastAsia"/>
          <w:bCs/>
          <w:sz w:val="18"/>
          <w:szCs w:val="18"/>
        </w:rPr>
        <w:t>a</w:t>
      </w:r>
      <w:r w:rsidRPr="00632755">
        <w:rPr>
          <w:rFonts w:ascii="Calibri" w:eastAsia="等线" w:hAnsi="Calibri" w:cs="Calibri"/>
          <w:bCs/>
          <w:sz w:val="18"/>
          <w:szCs w:val="18"/>
        </w:rPr>
        <w:t>k</w:t>
      </w:r>
      <w:r w:rsidRPr="00632755">
        <w:rPr>
          <w:rFonts w:ascii="Calibri" w:eastAsia="等线" w:hAnsi="Calibri" w:cs="Calibri" w:hint="eastAsia"/>
          <w:bCs/>
          <w:sz w:val="18"/>
          <w:szCs w:val="18"/>
        </w:rPr>
        <w:t>er</w:t>
      </w:r>
      <w:r w:rsidRPr="00632755">
        <w:rPr>
          <w:rFonts w:ascii="Calibri" w:eastAsia="等线" w:hAnsi="Calibri" w:cs="Calibri"/>
          <w:bCs/>
          <w:sz w:val="18"/>
          <w:szCs w:val="18"/>
        </w:rPr>
        <w:t>, adding 1L pyridine and stir</w:t>
      </w:r>
      <w:r w:rsidRPr="00632755">
        <w:rPr>
          <w:rFonts w:ascii="Calibri" w:eastAsia="等线" w:hAnsi="Calibri" w:cs="Calibri" w:hint="eastAsia"/>
          <w:bCs/>
          <w:sz w:val="18"/>
          <w:szCs w:val="18"/>
        </w:rPr>
        <w:t>ring</w:t>
      </w:r>
      <w:r w:rsidRPr="00632755">
        <w:rPr>
          <w:rFonts w:ascii="Calibri" w:eastAsia="等线" w:hAnsi="Calibri" w:cs="Calibri"/>
          <w:bCs/>
          <w:sz w:val="18"/>
          <w:szCs w:val="18"/>
        </w:rPr>
        <w:t xml:space="preserve"> </w:t>
      </w:r>
      <w:r w:rsidRPr="00632755">
        <w:rPr>
          <w:rFonts w:ascii="Calibri" w:eastAsia="等线" w:hAnsi="Calibri" w:cs="Calibri" w:hint="eastAsia"/>
          <w:bCs/>
          <w:sz w:val="18"/>
          <w:szCs w:val="18"/>
        </w:rPr>
        <w:t>the</w:t>
      </w:r>
      <w:r w:rsidRPr="00632755">
        <w:rPr>
          <w:rFonts w:ascii="Calibri" w:eastAsia="等线" w:hAnsi="Calibri" w:cs="Calibri"/>
          <w:bCs/>
          <w:sz w:val="18"/>
          <w:szCs w:val="18"/>
        </w:rPr>
        <w:t xml:space="preserve"> mixture until completely dissolved to obtain phthalic anhydride pyridine solution, recorded as acylation reagent. Transferred 25.0 mL acylation reagent into a 250 mL conical flask with a pipette. Then, the sample to be tested was accurately weighed (accurate to 0.001g), mixed with 25.0 mL acylation reagent, and then condensed for reflux for 1 h at 115</w:t>
      </w:r>
      <w:r w:rsidRPr="00632755">
        <w:rPr>
          <w:rFonts w:ascii="宋体" w:eastAsia="宋体" w:hAnsi="宋体" w:cs="宋体" w:hint="eastAsia"/>
          <w:bCs/>
          <w:sz w:val="18"/>
          <w:szCs w:val="18"/>
        </w:rPr>
        <w:t>℃</w:t>
      </w:r>
      <w:r w:rsidRPr="00632755">
        <w:rPr>
          <w:rFonts w:ascii="Calibri" w:eastAsia="等线" w:hAnsi="Calibri" w:cs="Calibri"/>
          <w:bCs/>
          <w:sz w:val="18"/>
          <w:szCs w:val="18"/>
        </w:rPr>
        <w:t>±2</w:t>
      </w:r>
      <w:r w:rsidRPr="00632755">
        <w:rPr>
          <w:rFonts w:ascii="宋体" w:eastAsia="宋体" w:hAnsi="宋体" w:cs="宋体" w:hint="eastAsia"/>
          <w:bCs/>
          <w:sz w:val="18"/>
          <w:szCs w:val="18"/>
        </w:rPr>
        <w:t>℃</w:t>
      </w:r>
      <w:r w:rsidRPr="00632755">
        <w:rPr>
          <w:rFonts w:ascii="Calibri" w:eastAsia="等线" w:hAnsi="Calibri" w:cs="Calibri"/>
          <w:bCs/>
          <w:sz w:val="18"/>
          <w:szCs w:val="18"/>
        </w:rPr>
        <w:t xml:space="preserve">. Added 4~5 drops phenolphthalein indicator, dropped with sodium hydroxide standard liquid, and recorded the amount of </w:t>
      </w:r>
      <w:bookmarkStart w:id="25" w:name="_Hlk132705990"/>
      <w:r w:rsidRPr="00632755">
        <w:rPr>
          <w:rFonts w:ascii="Calibri" w:eastAsia="等线" w:hAnsi="Calibri" w:cs="Calibri"/>
          <w:bCs/>
          <w:sz w:val="18"/>
          <w:szCs w:val="18"/>
        </w:rPr>
        <w:t>NaOH solution</w:t>
      </w:r>
      <w:bookmarkEnd w:id="25"/>
      <w:r w:rsidRPr="00632755">
        <w:rPr>
          <w:rFonts w:ascii="Calibri" w:eastAsia="等线" w:hAnsi="Calibri" w:cs="Calibri" w:hint="eastAsia"/>
          <w:bCs/>
          <w:sz w:val="18"/>
          <w:szCs w:val="18"/>
        </w:rPr>
        <w:t xml:space="preserve"> </w:t>
      </w:r>
      <w:r w:rsidRPr="00632755">
        <w:rPr>
          <w:rFonts w:ascii="Calibri" w:eastAsia="等线" w:hAnsi="Calibri" w:cs="Calibri"/>
          <w:bCs/>
          <w:sz w:val="18"/>
          <w:szCs w:val="18"/>
        </w:rPr>
        <w:t>consumed (repeat 3 times). The controlled trial without HBPSi</w:t>
      </w:r>
      <w:r w:rsidRPr="00632755">
        <w:rPr>
          <w:rFonts w:ascii="Calibri" w:eastAsia="等线" w:hAnsi="Calibri" w:cs="Calibri" w:hint="eastAsia"/>
          <w:bCs/>
          <w:sz w:val="18"/>
          <w:szCs w:val="18"/>
        </w:rPr>
        <w:t>-</w:t>
      </w:r>
      <w:r w:rsidRPr="00632755">
        <w:rPr>
          <w:rFonts w:ascii="Calibri" w:eastAsia="等线" w:hAnsi="Calibri" w:cs="Calibri"/>
          <w:bCs/>
          <w:sz w:val="18"/>
          <w:szCs w:val="18"/>
        </w:rPr>
        <w:t>NH</w:t>
      </w:r>
      <w:r w:rsidRPr="00632755">
        <w:rPr>
          <w:rFonts w:ascii="Calibri" w:eastAsia="等线" w:hAnsi="Calibri" w:cs="Calibri"/>
          <w:bCs/>
          <w:sz w:val="18"/>
          <w:szCs w:val="18"/>
          <w:vertAlign w:val="subscript"/>
        </w:rPr>
        <w:t>2</w:t>
      </w:r>
      <w:r w:rsidRPr="00632755">
        <w:rPr>
          <w:rFonts w:ascii="Calibri" w:eastAsia="等线" w:hAnsi="Calibri" w:cs="Calibri"/>
          <w:bCs/>
          <w:sz w:val="18"/>
          <w:szCs w:val="18"/>
        </w:rPr>
        <w:t xml:space="preserve"> was performed 3 times. The </w:t>
      </w:r>
      <w:r w:rsidRPr="00632755">
        <w:rPr>
          <w:rFonts w:ascii="Calibri" w:eastAsia="等线" w:hAnsi="Calibri" w:cs="Calibri"/>
          <w:bCs/>
          <w:i/>
          <w:iCs/>
          <w:sz w:val="18"/>
          <w:szCs w:val="18"/>
        </w:rPr>
        <w:t>I</w:t>
      </w:r>
      <w:r w:rsidRPr="00632755">
        <w:rPr>
          <w:rFonts w:ascii="Calibri" w:eastAsia="等线" w:hAnsi="Calibri" w:cs="Calibri"/>
          <w:bCs/>
          <w:i/>
          <w:iCs/>
          <w:sz w:val="18"/>
          <w:szCs w:val="18"/>
          <w:vertAlign w:val="subscript"/>
        </w:rPr>
        <w:t>(OH)</w:t>
      </w:r>
      <w:r w:rsidRPr="00632755">
        <w:rPr>
          <w:rFonts w:ascii="Calibri" w:eastAsia="等线" w:hAnsi="Calibri" w:cs="Calibri"/>
          <w:bCs/>
          <w:sz w:val="18"/>
          <w:szCs w:val="18"/>
        </w:rPr>
        <w:t xml:space="preserve"> was calculated by using </w:t>
      </w:r>
      <w:proofErr w:type="spellStart"/>
      <w:r w:rsidRPr="00632755">
        <w:rPr>
          <w:rFonts w:ascii="Calibri" w:eastAsia="等线" w:hAnsi="Calibri" w:cs="Calibri"/>
          <w:bCs/>
          <w:sz w:val="18"/>
          <w:szCs w:val="18"/>
        </w:rPr>
        <w:t>Eqn</w:t>
      </w:r>
      <w:proofErr w:type="spellEnd"/>
      <w:r w:rsidR="00632755">
        <w:rPr>
          <w:rFonts w:ascii="Calibri" w:eastAsia="等线" w:hAnsi="Calibri" w:cs="Calibri"/>
          <w:bCs/>
          <w:sz w:val="18"/>
          <w:szCs w:val="18"/>
        </w:rPr>
        <w:t xml:space="preserve"> </w:t>
      </w:r>
      <w:r w:rsidRPr="00632755">
        <w:rPr>
          <w:rFonts w:ascii="Calibri" w:eastAsia="等线" w:hAnsi="Calibri" w:cs="Calibri"/>
          <w:bCs/>
          <w:sz w:val="18"/>
          <w:szCs w:val="18"/>
        </w:rPr>
        <w:t xml:space="preserve">(1). </w:t>
      </w:r>
    </w:p>
    <w:p w14:paraId="419D0369" w14:textId="30607CAA" w:rsidR="008F6DFC" w:rsidRPr="00DB6F10" w:rsidRDefault="008F6DFC" w:rsidP="008F6DFC">
      <w:pPr>
        <w:spacing w:line="360" w:lineRule="auto"/>
        <w:ind w:right="420" w:firstLineChars="200" w:firstLine="420"/>
        <w:jc w:val="right"/>
        <w:rPr>
          <w:rFonts w:ascii="Times New Roman" w:eastAsia="宋体" w:hAnsi="Times New Roman"/>
          <w:color w:val="000000" w:themeColor="text1"/>
          <w:sz w:val="24"/>
        </w:rPr>
      </w:pPr>
      <w:r>
        <w:rPr>
          <w:noProof/>
        </w:rPr>
        <w:drawing>
          <wp:inline distT="0" distB="0" distL="0" distR="0" wp14:anchorId="6BB5421C" wp14:editId="67507A2B">
            <wp:extent cx="849086" cy="285894"/>
            <wp:effectExtent l="0" t="0" r="8255" b="0"/>
            <wp:docPr id="18544635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7705" cy="292163"/>
                    </a:xfrm>
                    <a:prstGeom prst="rect">
                      <a:avLst/>
                    </a:prstGeom>
                    <a:noFill/>
                  </pic:spPr>
                </pic:pic>
              </a:graphicData>
            </a:graphic>
          </wp:inline>
        </w:drawing>
      </w:r>
      <w:r>
        <w:rPr>
          <w:rFonts w:ascii="Times New Roman" w:eastAsia="宋体" w:hAnsi="Times New Roman"/>
          <w:color w:val="000000" w:themeColor="text1"/>
          <w:sz w:val="24"/>
        </w:rPr>
        <w:t xml:space="preserve">                                             </w:t>
      </w:r>
      <w:r w:rsidRPr="00632755">
        <w:rPr>
          <w:rFonts w:ascii="Calibri" w:eastAsia="宋体" w:hAnsi="Calibri" w:cs="Calibri"/>
          <w:color w:val="000000" w:themeColor="text1"/>
          <w:sz w:val="18"/>
          <w:szCs w:val="18"/>
        </w:rPr>
        <w:t xml:space="preserve"> (1)</w:t>
      </w:r>
    </w:p>
    <w:p w14:paraId="3F989E99" w14:textId="1E93484E" w:rsidR="008F6DFC" w:rsidRDefault="008F6DFC" w:rsidP="008F6DFC">
      <w:pPr>
        <w:spacing w:line="360" w:lineRule="auto"/>
        <w:ind w:firstLineChars="200" w:firstLine="360"/>
        <w:rPr>
          <w:rFonts w:ascii="Calibri" w:eastAsia="等线" w:hAnsi="Calibri" w:cs="Calibri"/>
          <w:bCs/>
          <w:sz w:val="18"/>
          <w:szCs w:val="18"/>
        </w:rPr>
      </w:pPr>
      <w:r w:rsidRPr="00632755">
        <w:rPr>
          <w:rFonts w:ascii="Calibri" w:eastAsia="等线" w:hAnsi="Calibri" w:cs="Calibri" w:hint="eastAsia"/>
          <w:bCs/>
          <w:sz w:val="18"/>
          <w:szCs w:val="18"/>
        </w:rPr>
        <w:t>W</w:t>
      </w:r>
      <w:r w:rsidRPr="00632755">
        <w:rPr>
          <w:rFonts w:ascii="Calibri" w:eastAsia="等线" w:hAnsi="Calibri" w:cs="Calibri"/>
          <w:bCs/>
          <w:sz w:val="18"/>
          <w:szCs w:val="18"/>
        </w:rPr>
        <w:t xml:space="preserve">here </w:t>
      </w:r>
      <w:r w:rsidRPr="00632755">
        <w:rPr>
          <w:rFonts w:ascii="Calibri" w:eastAsia="等线" w:hAnsi="Calibri" w:cs="Calibri"/>
          <w:bCs/>
          <w:i/>
          <w:iCs/>
          <w:sz w:val="18"/>
          <w:szCs w:val="18"/>
        </w:rPr>
        <w:t>I</w:t>
      </w:r>
      <w:r w:rsidRPr="00632755">
        <w:rPr>
          <w:rFonts w:ascii="Calibri" w:eastAsia="等线" w:hAnsi="Calibri" w:cs="Calibri"/>
          <w:bCs/>
          <w:i/>
          <w:iCs/>
          <w:sz w:val="18"/>
          <w:szCs w:val="18"/>
          <w:vertAlign w:val="subscript"/>
        </w:rPr>
        <w:t>(OH</w:t>
      </w:r>
      <w:r w:rsidRPr="00632755">
        <w:rPr>
          <w:rFonts w:ascii="Calibri" w:eastAsia="等线" w:hAnsi="Calibri" w:cs="Calibri"/>
          <w:bCs/>
          <w:sz w:val="18"/>
          <w:szCs w:val="18"/>
          <w:vertAlign w:val="subscript"/>
        </w:rPr>
        <w:t>)</w:t>
      </w:r>
      <w:r w:rsidRPr="00632755">
        <w:rPr>
          <w:rFonts w:ascii="Calibri" w:eastAsia="等线" w:hAnsi="Calibri" w:cs="Calibri"/>
          <w:bCs/>
          <w:sz w:val="18"/>
          <w:szCs w:val="18"/>
        </w:rPr>
        <w:t xml:space="preserve"> </w:t>
      </w:r>
      <w:proofErr w:type="gramStart"/>
      <w:r w:rsidRPr="00632755">
        <w:rPr>
          <w:rFonts w:ascii="Calibri" w:eastAsia="等线" w:hAnsi="Calibri" w:cs="Calibri"/>
          <w:bCs/>
          <w:sz w:val="18"/>
          <w:szCs w:val="18"/>
        </w:rPr>
        <w:t>is</w:t>
      </w:r>
      <w:proofErr w:type="gramEnd"/>
      <w:r w:rsidRPr="00632755">
        <w:rPr>
          <w:rFonts w:ascii="Calibri" w:eastAsia="等线" w:hAnsi="Calibri" w:cs="Calibri"/>
          <w:bCs/>
          <w:sz w:val="18"/>
          <w:szCs w:val="18"/>
        </w:rPr>
        <w:t xml:space="preserve"> the -OH value of HBPSi-NH</w:t>
      </w:r>
      <w:r w:rsidRPr="00632755">
        <w:rPr>
          <w:rFonts w:ascii="Calibri" w:eastAsia="等线" w:hAnsi="Calibri" w:cs="Calibri"/>
          <w:bCs/>
          <w:sz w:val="18"/>
          <w:szCs w:val="18"/>
          <w:vertAlign w:val="subscript"/>
        </w:rPr>
        <w:t>2</w:t>
      </w:r>
      <w:r w:rsidRPr="00632755">
        <w:rPr>
          <w:rFonts w:ascii="Calibri" w:eastAsia="等线" w:hAnsi="Calibri" w:cs="Calibri"/>
          <w:bCs/>
          <w:sz w:val="18"/>
          <w:szCs w:val="18"/>
        </w:rPr>
        <w:t xml:space="preserve">; </w:t>
      </w:r>
      <w:r w:rsidRPr="00632755">
        <w:rPr>
          <w:rFonts w:ascii="Calibri" w:eastAsia="等线" w:hAnsi="Calibri" w:cs="Calibri"/>
          <w:bCs/>
          <w:i/>
          <w:iCs/>
          <w:sz w:val="18"/>
          <w:szCs w:val="18"/>
        </w:rPr>
        <w:t>V</w:t>
      </w:r>
      <w:r w:rsidRPr="00632755">
        <w:rPr>
          <w:rFonts w:ascii="Calibri" w:eastAsia="等线" w:hAnsi="Calibri" w:cs="Calibri"/>
          <w:bCs/>
          <w:i/>
          <w:iCs/>
          <w:sz w:val="18"/>
          <w:szCs w:val="18"/>
          <w:vertAlign w:val="subscript"/>
        </w:rPr>
        <w:t>0</w:t>
      </w:r>
      <w:r w:rsidRPr="00632755">
        <w:rPr>
          <w:rFonts w:ascii="Calibri" w:eastAsia="等线" w:hAnsi="Calibri" w:cs="Calibri"/>
          <w:bCs/>
          <w:sz w:val="18"/>
          <w:szCs w:val="18"/>
        </w:rPr>
        <w:t xml:space="preserve"> and </w:t>
      </w:r>
      <w:r w:rsidRPr="00632755">
        <w:rPr>
          <w:rFonts w:ascii="Calibri" w:eastAsia="等线" w:hAnsi="Calibri" w:cs="Calibri"/>
          <w:bCs/>
          <w:i/>
          <w:iCs/>
          <w:sz w:val="18"/>
          <w:szCs w:val="18"/>
        </w:rPr>
        <w:t>V</w:t>
      </w:r>
      <w:r w:rsidRPr="00632755">
        <w:rPr>
          <w:rFonts w:ascii="Calibri" w:eastAsia="等线" w:hAnsi="Calibri" w:cs="Calibri"/>
          <w:bCs/>
          <w:i/>
          <w:iCs/>
          <w:sz w:val="18"/>
          <w:szCs w:val="18"/>
          <w:vertAlign w:val="subscript"/>
        </w:rPr>
        <w:t>1</w:t>
      </w:r>
      <w:r w:rsidRPr="00632755">
        <w:rPr>
          <w:rFonts w:ascii="Calibri" w:eastAsia="等线" w:hAnsi="Calibri" w:cs="Calibri"/>
          <w:bCs/>
          <w:sz w:val="18"/>
          <w:szCs w:val="18"/>
        </w:rPr>
        <w:t xml:space="preserve"> are the amount of NaOH solution consumed by controlled trial and HBPSi-NH</w:t>
      </w:r>
      <w:r w:rsidRPr="00632755">
        <w:rPr>
          <w:rFonts w:ascii="Calibri" w:eastAsia="等线" w:hAnsi="Calibri" w:cs="Calibri"/>
          <w:bCs/>
          <w:sz w:val="18"/>
          <w:szCs w:val="18"/>
          <w:vertAlign w:val="subscript"/>
        </w:rPr>
        <w:t>2</w:t>
      </w:r>
      <w:r w:rsidRPr="00632755">
        <w:rPr>
          <w:rFonts w:ascii="Calibri" w:eastAsia="等线" w:hAnsi="Calibri" w:cs="Calibri"/>
          <w:bCs/>
          <w:sz w:val="18"/>
          <w:szCs w:val="18"/>
        </w:rPr>
        <w:t xml:space="preserve"> samples, respectively; </w:t>
      </w:r>
      <w:r w:rsidRPr="00632755">
        <w:rPr>
          <w:rFonts w:ascii="Calibri" w:eastAsia="等线" w:hAnsi="Calibri" w:cs="Calibri" w:hint="eastAsia"/>
          <w:bCs/>
          <w:i/>
          <w:iCs/>
          <w:sz w:val="18"/>
          <w:szCs w:val="18"/>
        </w:rPr>
        <w:t>c</w:t>
      </w:r>
      <w:r w:rsidRPr="00632755">
        <w:rPr>
          <w:rFonts w:ascii="Calibri" w:eastAsia="等线" w:hAnsi="Calibri" w:cs="Calibri"/>
          <w:bCs/>
          <w:sz w:val="18"/>
          <w:szCs w:val="18"/>
        </w:rPr>
        <w:t xml:space="preserve"> is the concentration of NaOH solution; </w:t>
      </w:r>
      <w:r w:rsidRPr="00632755">
        <w:rPr>
          <w:rFonts w:ascii="Calibri" w:eastAsia="等线" w:hAnsi="Calibri" w:cs="Calibri"/>
          <w:bCs/>
          <w:i/>
          <w:iCs/>
          <w:sz w:val="18"/>
          <w:szCs w:val="18"/>
        </w:rPr>
        <w:t>m</w:t>
      </w:r>
      <w:r w:rsidRPr="00632755">
        <w:rPr>
          <w:rFonts w:ascii="Calibri" w:eastAsia="等线" w:hAnsi="Calibri" w:cs="Calibri"/>
          <w:bCs/>
          <w:i/>
          <w:iCs/>
          <w:sz w:val="18"/>
          <w:szCs w:val="18"/>
          <w:vertAlign w:val="subscript"/>
        </w:rPr>
        <w:t>0</w:t>
      </w:r>
      <w:r w:rsidRPr="00632755">
        <w:rPr>
          <w:rFonts w:ascii="Calibri" w:eastAsia="等线" w:hAnsi="Calibri" w:cs="Calibri"/>
          <w:bCs/>
          <w:sz w:val="18"/>
          <w:szCs w:val="18"/>
        </w:rPr>
        <w:t xml:space="preserve"> is the mass of the HBPSi-NH</w:t>
      </w:r>
      <w:r w:rsidRPr="00632755">
        <w:rPr>
          <w:rFonts w:ascii="Calibri" w:eastAsia="等线" w:hAnsi="Calibri" w:cs="Calibri"/>
          <w:bCs/>
          <w:sz w:val="18"/>
          <w:szCs w:val="18"/>
          <w:vertAlign w:val="subscript"/>
        </w:rPr>
        <w:t>2</w:t>
      </w:r>
      <w:r w:rsidRPr="00632755">
        <w:rPr>
          <w:rFonts w:ascii="Calibri" w:eastAsia="等线" w:hAnsi="Calibri" w:cs="Calibri"/>
          <w:bCs/>
          <w:sz w:val="18"/>
          <w:szCs w:val="18"/>
        </w:rPr>
        <w:t xml:space="preserve"> sample. The result of the titration </w:t>
      </w:r>
      <w:proofErr w:type="gramStart"/>
      <w:r w:rsidRPr="00632755">
        <w:rPr>
          <w:rFonts w:ascii="Calibri" w:eastAsia="等线" w:hAnsi="Calibri" w:cs="Calibri"/>
          <w:bCs/>
          <w:sz w:val="18"/>
          <w:szCs w:val="18"/>
        </w:rPr>
        <w:t>are</w:t>
      </w:r>
      <w:proofErr w:type="gramEnd"/>
      <w:r w:rsidRPr="00632755">
        <w:rPr>
          <w:rFonts w:ascii="Calibri" w:eastAsia="等线" w:hAnsi="Calibri" w:cs="Calibri"/>
          <w:bCs/>
          <w:sz w:val="18"/>
          <w:szCs w:val="18"/>
        </w:rPr>
        <w:t xml:space="preserve"> listed in Table S2.</w:t>
      </w:r>
    </w:p>
    <w:p w14:paraId="231D28FC" w14:textId="77777777" w:rsidR="00632755" w:rsidRPr="00632755" w:rsidRDefault="00632755" w:rsidP="008F6DFC">
      <w:pPr>
        <w:spacing w:line="360" w:lineRule="auto"/>
        <w:ind w:firstLineChars="200" w:firstLine="360"/>
        <w:rPr>
          <w:rFonts w:ascii="Calibri" w:eastAsia="等线" w:hAnsi="Calibri" w:cs="Calibri"/>
          <w:bCs/>
          <w:sz w:val="18"/>
          <w:szCs w:val="18"/>
        </w:rPr>
      </w:pPr>
    </w:p>
    <w:p w14:paraId="439EFFBA" w14:textId="5BAA2521" w:rsidR="008F6DFC" w:rsidRPr="008F6DFC" w:rsidRDefault="008F6DFC" w:rsidP="008F6DFC">
      <w:pPr>
        <w:spacing w:after="80" w:line="240" w:lineRule="exact"/>
        <w:jc w:val="left"/>
        <w:outlineLvl w:val="0"/>
        <w:rPr>
          <w:rFonts w:ascii="Calibri" w:eastAsia="等线" w:hAnsi="Calibri" w:cs="Calibri"/>
          <w:bCs/>
          <w:sz w:val="18"/>
          <w:szCs w:val="18"/>
        </w:rPr>
      </w:pPr>
      <w:r w:rsidRPr="008220CD">
        <w:rPr>
          <w:rFonts w:ascii="Calibri" w:eastAsia="等线" w:hAnsi="Calibri" w:cs="Calibri"/>
          <w:b/>
          <w:bCs/>
          <w:sz w:val="18"/>
          <w:szCs w:val="18"/>
        </w:rPr>
        <w:t>Tab</w:t>
      </w:r>
      <w:r>
        <w:rPr>
          <w:rFonts w:ascii="Calibri" w:eastAsia="等线" w:hAnsi="Calibri" w:cs="Calibri"/>
          <w:b/>
          <w:bCs/>
          <w:sz w:val="18"/>
          <w:szCs w:val="18"/>
        </w:rPr>
        <w:t>le</w:t>
      </w:r>
      <w:r w:rsidRPr="008220CD">
        <w:rPr>
          <w:rFonts w:ascii="Calibri" w:eastAsia="等线" w:hAnsi="Calibri" w:cs="Calibri"/>
          <w:b/>
          <w:bCs/>
          <w:sz w:val="18"/>
          <w:szCs w:val="18"/>
        </w:rPr>
        <w:t xml:space="preserve"> S</w:t>
      </w:r>
      <w:proofErr w:type="gramStart"/>
      <w:r>
        <w:rPr>
          <w:rFonts w:ascii="Calibri" w:eastAsia="等线" w:hAnsi="Calibri" w:cs="Calibri" w:hint="eastAsia"/>
          <w:b/>
          <w:bCs/>
          <w:sz w:val="18"/>
          <w:szCs w:val="18"/>
        </w:rPr>
        <w:t>2</w:t>
      </w:r>
      <w:r w:rsidRPr="008220CD">
        <w:rPr>
          <w:rFonts w:ascii="Calibri" w:eastAsia="等线" w:hAnsi="Calibri" w:cs="Calibri"/>
          <w:bCs/>
          <w:sz w:val="18"/>
          <w:szCs w:val="18"/>
        </w:rPr>
        <w:t xml:space="preserve">  </w:t>
      </w:r>
      <w:r w:rsidRPr="008F6DFC">
        <w:rPr>
          <w:rFonts w:ascii="Calibri" w:eastAsia="等线" w:hAnsi="Calibri" w:cs="Calibri"/>
          <w:bCs/>
          <w:sz w:val="18"/>
          <w:szCs w:val="18"/>
        </w:rPr>
        <w:t>Titrimetric</w:t>
      </w:r>
      <w:proofErr w:type="gramEnd"/>
      <w:r w:rsidRPr="008F6DFC">
        <w:rPr>
          <w:rFonts w:ascii="Calibri" w:eastAsia="等线" w:hAnsi="Calibri" w:cs="Calibri"/>
          <w:bCs/>
          <w:sz w:val="18"/>
          <w:szCs w:val="18"/>
        </w:rPr>
        <w:t xml:space="preserve"> results of -OH content in HBPSi-NH</w:t>
      </w:r>
      <w:r w:rsidRPr="008F6DFC">
        <w:rPr>
          <w:rFonts w:ascii="Calibri" w:eastAsia="等线" w:hAnsi="Calibri" w:cs="Calibri"/>
          <w:bCs/>
          <w:sz w:val="18"/>
          <w:szCs w:val="18"/>
          <w:vertAlign w:val="subscript"/>
        </w:rPr>
        <w:t>2</w:t>
      </w:r>
      <w:r w:rsidRPr="008220CD">
        <w:rPr>
          <w:rFonts w:ascii="Calibri" w:eastAsia="等线" w:hAnsi="Calibri" w:cs="Calibri"/>
          <w:bCs/>
          <w:sz w:val="18"/>
          <w:szCs w:val="18"/>
        </w:rPr>
        <w:t>.</w:t>
      </w:r>
    </w:p>
    <w:tbl>
      <w:tblPr>
        <w:tblStyle w:val="Mdeck5tablebodythreelines"/>
        <w:tblW w:w="8307" w:type="dxa"/>
        <w:tblLayout w:type="fixed"/>
        <w:tblLook w:val="04A0" w:firstRow="1" w:lastRow="0" w:firstColumn="1" w:lastColumn="0" w:noHBand="0" w:noVBand="1"/>
      </w:tblPr>
      <w:tblGrid>
        <w:gridCol w:w="1843"/>
        <w:gridCol w:w="1418"/>
        <w:gridCol w:w="992"/>
        <w:gridCol w:w="992"/>
        <w:gridCol w:w="1134"/>
        <w:gridCol w:w="1928"/>
      </w:tblGrid>
      <w:tr w:rsidR="008F6DFC" w:rsidRPr="00747137" w14:paraId="455B1072" w14:textId="77777777" w:rsidTr="00342A51">
        <w:trPr>
          <w:cnfStyle w:val="100000000000" w:firstRow="1" w:lastRow="0" w:firstColumn="0" w:lastColumn="0" w:oddVBand="0" w:evenVBand="0" w:oddHBand="0" w:evenHBand="0" w:firstRowFirstColumn="0" w:firstRowLastColumn="0" w:lastRowFirstColumn="0" w:lastRowLastColumn="0"/>
        </w:trPr>
        <w:tc>
          <w:tcPr>
            <w:tcW w:w="1843" w:type="dxa"/>
            <w:tcBorders>
              <w:top w:val="single" w:sz="12" w:space="0" w:color="auto"/>
              <w:bottom w:val="single" w:sz="6" w:space="0" w:color="auto"/>
            </w:tcBorders>
          </w:tcPr>
          <w:p w14:paraId="45C55597" w14:textId="77777777" w:rsidR="008F6DFC" w:rsidRPr="00747137" w:rsidRDefault="008F6DFC" w:rsidP="00342A51">
            <w:pPr>
              <w:widowControl/>
              <w:jc w:val="center"/>
              <w:rPr>
                <w:rFonts w:eastAsiaTheme="minorEastAsia"/>
                <w:color w:val="000000"/>
                <w:sz w:val="24"/>
                <w:szCs w:val="24"/>
                <w:lang w:bidi="en-US"/>
              </w:rPr>
            </w:pPr>
            <w:r w:rsidRPr="008F6DFC">
              <w:rPr>
                <w:rFonts w:ascii="Calibri" w:eastAsia="等线" w:hAnsi="Calibri" w:cs="Calibri" w:hint="eastAsia"/>
                <w:bCs/>
                <w:snapToGrid/>
                <w:kern w:val="2"/>
                <w:sz w:val="18"/>
                <w:szCs w:val="18"/>
                <w:lang w:val="en-US" w:eastAsia="zh-CN"/>
              </w:rPr>
              <w:t>T</w:t>
            </w:r>
            <w:r w:rsidRPr="008F6DFC">
              <w:rPr>
                <w:rFonts w:ascii="Calibri" w:eastAsia="等线" w:hAnsi="Calibri" w:cs="Calibri"/>
                <w:bCs/>
                <w:snapToGrid/>
                <w:kern w:val="2"/>
                <w:sz w:val="18"/>
                <w:szCs w:val="18"/>
                <w:lang w:val="en-US" w:eastAsia="zh-CN"/>
              </w:rPr>
              <w:t>est number</w:t>
            </w:r>
          </w:p>
        </w:tc>
        <w:tc>
          <w:tcPr>
            <w:tcW w:w="1418" w:type="dxa"/>
            <w:tcBorders>
              <w:top w:val="single" w:sz="12" w:space="0" w:color="auto"/>
              <w:bottom w:val="single" w:sz="6" w:space="0" w:color="auto"/>
            </w:tcBorders>
          </w:tcPr>
          <w:p w14:paraId="3E716596" w14:textId="77777777" w:rsidR="008F6DFC" w:rsidRPr="008F6DFC" w:rsidRDefault="008F6DFC" w:rsidP="00342A51">
            <w:pPr>
              <w:widowControl/>
              <w:jc w:val="center"/>
              <w:rPr>
                <w:rFonts w:ascii="Calibri" w:eastAsia="等线" w:hAnsi="Calibri" w:cs="Calibri"/>
                <w:bCs/>
                <w:i/>
                <w:iCs/>
                <w:snapToGrid/>
                <w:kern w:val="2"/>
                <w:sz w:val="18"/>
                <w:szCs w:val="18"/>
                <w:lang w:val="en-US" w:eastAsia="zh-CN"/>
              </w:rPr>
            </w:pPr>
            <w:r w:rsidRPr="008F6DFC">
              <w:rPr>
                <w:rFonts w:ascii="Calibri" w:eastAsia="等线" w:hAnsi="Calibri" w:cs="Calibri"/>
                <w:bCs/>
                <w:i/>
                <w:iCs/>
                <w:snapToGrid/>
                <w:kern w:val="2"/>
                <w:sz w:val="18"/>
                <w:szCs w:val="18"/>
                <w:lang w:val="en-US" w:eastAsia="zh-CN"/>
              </w:rPr>
              <w:t>c (mol·L</w:t>
            </w:r>
            <w:r w:rsidRPr="008F6DFC">
              <w:rPr>
                <w:rFonts w:ascii="Calibri" w:eastAsia="等线" w:hAnsi="Calibri" w:cs="Calibri"/>
                <w:bCs/>
                <w:i/>
                <w:iCs/>
                <w:snapToGrid/>
                <w:kern w:val="2"/>
                <w:sz w:val="18"/>
                <w:szCs w:val="18"/>
                <w:vertAlign w:val="superscript"/>
                <w:lang w:val="en-US" w:eastAsia="zh-CN"/>
              </w:rPr>
              <w:t>-1</w:t>
            </w:r>
            <w:r w:rsidRPr="008F6DFC">
              <w:rPr>
                <w:rFonts w:ascii="Calibri" w:eastAsia="等线" w:hAnsi="Calibri" w:cs="Calibri"/>
                <w:bCs/>
                <w:i/>
                <w:iCs/>
                <w:snapToGrid/>
                <w:kern w:val="2"/>
                <w:sz w:val="18"/>
                <w:szCs w:val="18"/>
                <w:lang w:val="en-US" w:eastAsia="zh-CN"/>
              </w:rPr>
              <w:t>)</w:t>
            </w:r>
          </w:p>
        </w:tc>
        <w:tc>
          <w:tcPr>
            <w:tcW w:w="992" w:type="dxa"/>
            <w:tcBorders>
              <w:top w:val="single" w:sz="12" w:space="0" w:color="auto"/>
              <w:bottom w:val="single" w:sz="6" w:space="0" w:color="auto"/>
            </w:tcBorders>
          </w:tcPr>
          <w:p w14:paraId="1F52FC44" w14:textId="6B13E223" w:rsidR="008F6DFC" w:rsidRPr="008F6DFC" w:rsidRDefault="008F6DFC" w:rsidP="00342A51">
            <w:pPr>
              <w:widowControl/>
              <w:jc w:val="center"/>
              <w:rPr>
                <w:rFonts w:ascii="Calibri" w:eastAsia="等线" w:hAnsi="Calibri" w:cs="Calibri"/>
                <w:bCs/>
                <w:i/>
                <w:iCs/>
                <w:snapToGrid/>
                <w:kern w:val="2"/>
                <w:sz w:val="18"/>
                <w:szCs w:val="18"/>
                <w:lang w:val="en-US" w:eastAsia="zh-CN"/>
              </w:rPr>
            </w:pPr>
            <w:r w:rsidRPr="008F6DFC">
              <w:rPr>
                <w:rFonts w:ascii="Calibri" w:eastAsia="等线" w:hAnsi="Calibri" w:cs="Calibri"/>
                <w:bCs/>
                <w:i/>
                <w:iCs/>
                <w:snapToGrid/>
                <w:kern w:val="2"/>
                <w:sz w:val="18"/>
                <w:szCs w:val="18"/>
                <w:lang w:val="en-US" w:eastAsia="zh-CN"/>
              </w:rPr>
              <w:t>V</w:t>
            </w:r>
            <w:r w:rsidRPr="008F6DFC">
              <w:rPr>
                <w:rFonts w:ascii="Calibri" w:eastAsia="等线" w:hAnsi="Calibri" w:cs="Calibri"/>
                <w:bCs/>
                <w:i/>
                <w:iCs/>
                <w:snapToGrid/>
                <w:kern w:val="2"/>
                <w:sz w:val="18"/>
                <w:szCs w:val="18"/>
                <w:vertAlign w:val="subscript"/>
                <w:lang w:val="en-US" w:eastAsia="zh-CN"/>
              </w:rPr>
              <w:t>0</w:t>
            </w:r>
            <w:r w:rsidRPr="008F6DFC">
              <w:rPr>
                <w:rFonts w:ascii="Calibri" w:eastAsia="等线" w:hAnsi="Calibri" w:cs="Calibri"/>
                <w:bCs/>
                <w:i/>
                <w:iCs/>
                <w:snapToGrid/>
                <w:kern w:val="2"/>
                <w:sz w:val="18"/>
                <w:szCs w:val="18"/>
                <w:lang w:val="en-US" w:eastAsia="zh-CN"/>
              </w:rPr>
              <w:t xml:space="preserve"> (mL)</w:t>
            </w:r>
          </w:p>
        </w:tc>
        <w:tc>
          <w:tcPr>
            <w:tcW w:w="992" w:type="dxa"/>
            <w:tcBorders>
              <w:top w:val="single" w:sz="12" w:space="0" w:color="auto"/>
              <w:bottom w:val="single" w:sz="6" w:space="0" w:color="auto"/>
            </w:tcBorders>
          </w:tcPr>
          <w:p w14:paraId="4DA48F33" w14:textId="0164849D" w:rsidR="008F6DFC" w:rsidRPr="008F6DFC" w:rsidRDefault="008F6DFC" w:rsidP="00342A51">
            <w:pPr>
              <w:widowControl/>
              <w:jc w:val="center"/>
              <w:rPr>
                <w:rFonts w:ascii="Calibri" w:eastAsia="等线" w:hAnsi="Calibri" w:cs="Calibri"/>
                <w:bCs/>
                <w:i/>
                <w:iCs/>
                <w:snapToGrid/>
                <w:kern w:val="2"/>
                <w:sz w:val="18"/>
                <w:szCs w:val="18"/>
                <w:lang w:val="en-US" w:eastAsia="zh-CN"/>
              </w:rPr>
            </w:pPr>
            <w:r w:rsidRPr="008F6DFC">
              <w:rPr>
                <w:rFonts w:ascii="Calibri" w:eastAsia="等线" w:hAnsi="Calibri" w:cs="Calibri"/>
                <w:bCs/>
                <w:i/>
                <w:iCs/>
                <w:snapToGrid/>
                <w:kern w:val="2"/>
                <w:sz w:val="18"/>
                <w:szCs w:val="18"/>
                <w:lang w:val="en-US" w:eastAsia="zh-CN"/>
              </w:rPr>
              <w:t>V</w:t>
            </w:r>
            <w:r w:rsidRPr="008F6DFC">
              <w:rPr>
                <w:rFonts w:ascii="Calibri" w:eastAsia="等线" w:hAnsi="Calibri" w:cs="Calibri"/>
                <w:bCs/>
                <w:i/>
                <w:iCs/>
                <w:snapToGrid/>
                <w:kern w:val="2"/>
                <w:sz w:val="18"/>
                <w:szCs w:val="18"/>
                <w:vertAlign w:val="subscript"/>
                <w:lang w:val="en-US" w:eastAsia="zh-CN"/>
              </w:rPr>
              <w:t>1</w:t>
            </w:r>
            <w:r w:rsidRPr="008F6DFC">
              <w:rPr>
                <w:rFonts w:ascii="Calibri" w:eastAsia="等线" w:hAnsi="Calibri" w:cs="Calibri"/>
                <w:bCs/>
                <w:i/>
                <w:iCs/>
                <w:snapToGrid/>
                <w:kern w:val="2"/>
                <w:sz w:val="18"/>
                <w:szCs w:val="18"/>
                <w:lang w:val="en-US" w:eastAsia="zh-CN"/>
              </w:rPr>
              <w:t xml:space="preserve"> (mL)</w:t>
            </w:r>
          </w:p>
        </w:tc>
        <w:tc>
          <w:tcPr>
            <w:tcW w:w="1134" w:type="dxa"/>
            <w:tcBorders>
              <w:top w:val="single" w:sz="12" w:space="0" w:color="auto"/>
              <w:bottom w:val="single" w:sz="6" w:space="0" w:color="auto"/>
            </w:tcBorders>
          </w:tcPr>
          <w:p w14:paraId="3D1670D8" w14:textId="77777777" w:rsidR="008F6DFC" w:rsidRPr="008F6DFC" w:rsidRDefault="008F6DFC" w:rsidP="00342A51">
            <w:pPr>
              <w:widowControl/>
              <w:jc w:val="center"/>
              <w:rPr>
                <w:rFonts w:ascii="Calibri" w:eastAsia="等线" w:hAnsi="Calibri" w:cs="Calibri"/>
                <w:bCs/>
                <w:i/>
                <w:iCs/>
                <w:snapToGrid/>
                <w:kern w:val="2"/>
                <w:sz w:val="18"/>
                <w:szCs w:val="18"/>
                <w:lang w:val="en-US" w:eastAsia="zh-CN"/>
              </w:rPr>
            </w:pPr>
            <w:r w:rsidRPr="008F6DFC">
              <w:rPr>
                <w:rFonts w:ascii="Calibri" w:eastAsia="等线" w:hAnsi="Calibri" w:cs="Calibri"/>
                <w:bCs/>
                <w:i/>
                <w:iCs/>
                <w:snapToGrid/>
                <w:kern w:val="2"/>
                <w:sz w:val="18"/>
                <w:szCs w:val="18"/>
                <w:lang w:val="en-US" w:eastAsia="zh-CN"/>
              </w:rPr>
              <w:t>m (g)</w:t>
            </w:r>
          </w:p>
        </w:tc>
        <w:tc>
          <w:tcPr>
            <w:tcW w:w="1928" w:type="dxa"/>
            <w:tcBorders>
              <w:top w:val="single" w:sz="12" w:space="0" w:color="auto"/>
              <w:bottom w:val="single" w:sz="6" w:space="0" w:color="auto"/>
            </w:tcBorders>
          </w:tcPr>
          <w:p w14:paraId="20F3D5BA" w14:textId="77777777" w:rsidR="008F6DFC" w:rsidRPr="008F6DFC" w:rsidRDefault="008F6DFC" w:rsidP="00342A51">
            <w:pPr>
              <w:widowControl/>
              <w:jc w:val="center"/>
              <w:rPr>
                <w:rFonts w:ascii="Calibri" w:eastAsia="等线" w:hAnsi="Calibri" w:cs="Calibri"/>
                <w:bCs/>
                <w:i/>
                <w:iCs/>
                <w:snapToGrid/>
                <w:kern w:val="2"/>
                <w:sz w:val="18"/>
                <w:szCs w:val="18"/>
                <w:lang w:val="en-US" w:eastAsia="zh-CN"/>
              </w:rPr>
            </w:pPr>
            <w:r w:rsidRPr="008F6DFC">
              <w:rPr>
                <w:rFonts w:ascii="Calibri" w:eastAsia="等线" w:hAnsi="Calibri" w:cs="Calibri"/>
                <w:bCs/>
                <w:i/>
                <w:iCs/>
                <w:snapToGrid/>
                <w:kern w:val="2"/>
                <w:sz w:val="18"/>
                <w:szCs w:val="18"/>
                <w:lang w:val="en-US" w:eastAsia="zh-CN"/>
              </w:rPr>
              <w:t>I(OH) (mol·g</w:t>
            </w:r>
            <w:r w:rsidRPr="008F6DFC">
              <w:rPr>
                <w:rFonts w:ascii="Calibri" w:eastAsia="等线" w:hAnsi="Calibri" w:cs="Calibri"/>
                <w:bCs/>
                <w:i/>
                <w:iCs/>
                <w:snapToGrid/>
                <w:kern w:val="2"/>
                <w:sz w:val="18"/>
                <w:szCs w:val="18"/>
                <w:vertAlign w:val="superscript"/>
                <w:lang w:val="en-US" w:eastAsia="zh-CN"/>
              </w:rPr>
              <w:t>-1</w:t>
            </w:r>
            <w:r w:rsidRPr="008F6DFC">
              <w:rPr>
                <w:rFonts w:ascii="Calibri" w:eastAsia="等线" w:hAnsi="Calibri" w:cs="Calibri"/>
                <w:bCs/>
                <w:i/>
                <w:iCs/>
                <w:snapToGrid/>
                <w:kern w:val="2"/>
                <w:sz w:val="18"/>
                <w:szCs w:val="18"/>
                <w:lang w:val="en-US" w:eastAsia="zh-CN"/>
              </w:rPr>
              <w:t>)</w:t>
            </w:r>
          </w:p>
        </w:tc>
      </w:tr>
      <w:tr w:rsidR="008F6DFC" w:rsidRPr="00747137" w14:paraId="2DEAE83F" w14:textId="77777777" w:rsidTr="00342A51">
        <w:tc>
          <w:tcPr>
            <w:tcW w:w="1843" w:type="dxa"/>
            <w:tcBorders>
              <w:top w:val="single" w:sz="6" w:space="0" w:color="auto"/>
              <w:bottom w:val="single" w:sz="6" w:space="0" w:color="auto"/>
            </w:tcBorders>
          </w:tcPr>
          <w:p w14:paraId="5192B104" w14:textId="77777777" w:rsidR="008F6DFC" w:rsidRPr="008F6DFC" w:rsidRDefault="008F6DFC" w:rsidP="00342A51">
            <w:pPr>
              <w:widowControl/>
              <w:jc w:val="center"/>
              <w:rPr>
                <w:rFonts w:ascii="Calibri" w:eastAsia="等线" w:hAnsi="Calibri" w:cs="Calibri"/>
                <w:bCs/>
                <w:kern w:val="2"/>
                <w:sz w:val="18"/>
                <w:szCs w:val="18"/>
                <w:lang w:val="en-US" w:eastAsia="zh-CN"/>
              </w:rPr>
            </w:pPr>
            <w:r w:rsidRPr="008F6DFC">
              <w:rPr>
                <w:rFonts w:ascii="Calibri" w:eastAsia="等线" w:hAnsi="Calibri" w:cs="Calibri"/>
                <w:bCs/>
                <w:kern w:val="2"/>
                <w:sz w:val="18"/>
                <w:szCs w:val="18"/>
                <w:lang w:val="en-US" w:eastAsia="zh-CN"/>
              </w:rPr>
              <w:t>Controlled 1</w:t>
            </w:r>
          </w:p>
        </w:tc>
        <w:tc>
          <w:tcPr>
            <w:tcW w:w="1418" w:type="dxa"/>
            <w:tcBorders>
              <w:top w:val="single" w:sz="6" w:space="0" w:color="auto"/>
              <w:bottom w:val="single" w:sz="6" w:space="0" w:color="auto"/>
            </w:tcBorders>
          </w:tcPr>
          <w:p w14:paraId="039DCADC" w14:textId="77777777" w:rsidR="008F6DFC" w:rsidRPr="008F6DFC" w:rsidRDefault="008F6DFC" w:rsidP="00342A51">
            <w:pPr>
              <w:widowControl/>
              <w:jc w:val="center"/>
              <w:rPr>
                <w:rFonts w:ascii="Calibri" w:eastAsia="等线" w:hAnsi="Calibri" w:cs="Calibri"/>
                <w:bCs/>
                <w:kern w:val="2"/>
                <w:sz w:val="18"/>
                <w:szCs w:val="18"/>
                <w:lang w:val="en-US" w:eastAsia="zh-CN"/>
              </w:rPr>
            </w:pPr>
            <w:r w:rsidRPr="008F6DFC">
              <w:rPr>
                <w:rFonts w:ascii="Calibri" w:eastAsia="等线" w:hAnsi="Calibri" w:cs="Calibri" w:hint="eastAsia"/>
                <w:bCs/>
                <w:kern w:val="2"/>
                <w:sz w:val="18"/>
                <w:szCs w:val="18"/>
                <w:lang w:val="en-US" w:eastAsia="zh-CN"/>
              </w:rPr>
              <w:t>0</w:t>
            </w:r>
            <w:r w:rsidRPr="008F6DFC">
              <w:rPr>
                <w:rFonts w:ascii="Calibri" w:eastAsia="等线" w:hAnsi="Calibri" w:cs="Calibri"/>
                <w:bCs/>
                <w:kern w:val="2"/>
                <w:sz w:val="18"/>
                <w:szCs w:val="18"/>
                <w:lang w:val="en-US" w:eastAsia="zh-CN"/>
              </w:rPr>
              <w:t>.5</w:t>
            </w:r>
          </w:p>
        </w:tc>
        <w:tc>
          <w:tcPr>
            <w:tcW w:w="992" w:type="dxa"/>
            <w:tcBorders>
              <w:top w:val="single" w:sz="6" w:space="0" w:color="auto"/>
              <w:bottom w:val="single" w:sz="6" w:space="0" w:color="auto"/>
            </w:tcBorders>
          </w:tcPr>
          <w:p w14:paraId="577C1CAF" w14:textId="77777777" w:rsidR="008F6DFC" w:rsidRPr="008F6DFC" w:rsidRDefault="008F6DFC" w:rsidP="00342A51">
            <w:pPr>
              <w:widowControl/>
              <w:jc w:val="center"/>
              <w:rPr>
                <w:rFonts w:ascii="Calibri" w:eastAsia="等线" w:hAnsi="Calibri" w:cs="Calibri"/>
                <w:bCs/>
                <w:kern w:val="2"/>
                <w:sz w:val="18"/>
                <w:szCs w:val="18"/>
                <w:lang w:val="en-US" w:eastAsia="zh-CN"/>
              </w:rPr>
            </w:pPr>
            <w:r w:rsidRPr="008F6DFC">
              <w:rPr>
                <w:rFonts w:ascii="Calibri" w:eastAsia="等线" w:hAnsi="Calibri" w:cs="Calibri" w:hint="eastAsia"/>
                <w:bCs/>
                <w:kern w:val="2"/>
                <w:sz w:val="18"/>
                <w:szCs w:val="18"/>
                <w:lang w:val="en-US" w:eastAsia="zh-CN"/>
              </w:rPr>
              <w:t>8</w:t>
            </w:r>
            <w:r w:rsidRPr="008F6DFC">
              <w:rPr>
                <w:rFonts w:ascii="Calibri" w:eastAsia="等线" w:hAnsi="Calibri" w:cs="Calibri"/>
                <w:bCs/>
                <w:kern w:val="2"/>
                <w:sz w:val="18"/>
                <w:szCs w:val="18"/>
                <w:lang w:val="en-US" w:eastAsia="zh-CN"/>
              </w:rPr>
              <w:t>3.5</w:t>
            </w:r>
          </w:p>
        </w:tc>
        <w:tc>
          <w:tcPr>
            <w:tcW w:w="992" w:type="dxa"/>
            <w:tcBorders>
              <w:top w:val="single" w:sz="6" w:space="0" w:color="auto"/>
              <w:bottom w:val="single" w:sz="6" w:space="0" w:color="auto"/>
            </w:tcBorders>
          </w:tcPr>
          <w:p w14:paraId="4F653958" w14:textId="77777777" w:rsidR="008F6DFC" w:rsidRPr="008F6DFC" w:rsidRDefault="008F6DFC" w:rsidP="00342A51">
            <w:pPr>
              <w:widowControl/>
              <w:jc w:val="center"/>
              <w:rPr>
                <w:rFonts w:ascii="Calibri" w:eastAsia="等线" w:hAnsi="Calibri" w:cs="Calibri"/>
                <w:bCs/>
                <w:kern w:val="2"/>
                <w:sz w:val="18"/>
                <w:szCs w:val="18"/>
                <w:lang w:val="en-US" w:eastAsia="zh-CN"/>
              </w:rPr>
            </w:pPr>
            <w:r w:rsidRPr="008F6DFC">
              <w:rPr>
                <w:rFonts w:ascii="Calibri" w:eastAsia="等线" w:hAnsi="Calibri" w:cs="Calibri" w:hint="eastAsia"/>
                <w:bCs/>
                <w:kern w:val="2"/>
                <w:sz w:val="18"/>
                <w:szCs w:val="18"/>
                <w:lang w:val="en-US" w:eastAsia="zh-CN"/>
              </w:rPr>
              <w:t>—</w:t>
            </w:r>
          </w:p>
        </w:tc>
        <w:tc>
          <w:tcPr>
            <w:tcW w:w="1134" w:type="dxa"/>
            <w:tcBorders>
              <w:top w:val="single" w:sz="6" w:space="0" w:color="auto"/>
              <w:bottom w:val="single" w:sz="6" w:space="0" w:color="auto"/>
            </w:tcBorders>
          </w:tcPr>
          <w:p w14:paraId="7955C1A7" w14:textId="77777777" w:rsidR="008F6DFC" w:rsidRPr="008F6DFC" w:rsidRDefault="008F6DFC" w:rsidP="00342A51">
            <w:pPr>
              <w:widowControl/>
              <w:jc w:val="center"/>
              <w:rPr>
                <w:rFonts w:ascii="Calibri" w:eastAsia="等线" w:hAnsi="Calibri" w:cs="Calibri"/>
                <w:bCs/>
                <w:kern w:val="2"/>
                <w:sz w:val="18"/>
                <w:szCs w:val="18"/>
                <w:lang w:val="en-US" w:eastAsia="zh-CN"/>
              </w:rPr>
            </w:pPr>
            <w:r w:rsidRPr="008F6DFC">
              <w:rPr>
                <w:rFonts w:ascii="Calibri" w:eastAsia="等线" w:hAnsi="Calibri" w:cs="Calibri" w:hint="eastAsia"/>
                <w:bCs/>
                <w:kern w:val="2"/>
                <w:sz w:val="18"/>
                <w:szCs w:val="18"/>
                <w:lang w:val="en-US" w:eastAsia="zh-CN"/>
              </w:rPr>
              <w:t>—</w:t>
            </w:r>
          </w:p>
        </w:tc>
        <w:tc>
          <w:tcPr>
            <w:tcW w:w="1928" w:type="dxa"/>
            <w:tcBorders>
              <w:top w:val="single" w:sz="6" w:space="0" w:color="auto"/>
              <w:bottom w:val="single" w:sz="6" w:space="0" w:color="auto"/>
            </w:tcBorders>
          </w:tcPr>
          <w:p w14:paraId="69F317F4" w14:textId="77777777" w:rsidR="008F6DFC" w:rsidRPr="008F6DFC" w:rsidRDefault="008F6DFC" w:rsidP="00342A51">
            <w:pPr>
              <w:widowControl/>
              <w:jc w:val="center"/>
              <w:rPr>
                <w:rFonts w:ascii="Calibri" w:eastAsia="等线" w:hAnsi="Calibri" w:cs="Calibri"/>
                <w:bCs/>
                <w:kern w:val="2"/>
                <w:sz w:val="18"/>
                <w:szCs w:val="18"/>
                <w:lang w:val="en-US" w:eastAsia="zh-CN"/>
              </w:rPr>
            </w:pPr>
          </w:p>
        </w:tc>
      </w:tr>
      <w:tr w:rsidR="008F6DFC" w:rsidRPr="00747137" w14:paraId="0E0CC1E5" w14:textId="77777777" w:rsidTr="00342A51">
        <w:tc>
          <w:tcPr>
            <w:tcW w:w="1843" w:type="dxa"/>
            <w:tcBorders>
              <w:top w:val="single" w:sz="6" w:space="0" w:color="auto"/>
              <w:bottom w:val="single" w:sz="6" w:space="0" w:color="auto"/>
            </w:tcBorders>
          </w:tcPr>
          <w:p w14:paraId="27DC955A" w14:textId="77777777" w:rsidR="008F6DFC" w:rsidRPr="008F6DFC" w:rsidRDefault="008F6DFC" w:rsidP="00342A51">
            <w:pPr>
              <w:widowControl/>
              <w:jc w:val="center"/>
              <w:rPr>
                <w:rFonts w:ascii="Calibri" w:eastAsia="等线" w:hAnsi="Calibri" w:cs="Calibri"/>
                <w:bCs/>
                <w:kern w:val="2"/>
                <w:sz w:val="18"/>
                <w:szCs w:val="18"/>
                <w:lang w:val="en-US" w:eastAsia="zh-CN"/>
              </w:rPr>
            </w:pPr>
            <w:r w:rsidRPr="008F6DFC">
              <w:rPr>
                <w:rFonts w:ascii="Calibri" w:eastAsia="等线" w:hAnsi="Calibri" w:cs="Calibri"/>
                <w:bCs/>
                <w:kern w:val="2"/>
                <w:sz w:val="18"/>
                <w:szCs w:val="18"/>
                <w:lang w:val="en-US" w:eastAsia="zh-CN"/>
              </w:rPr>
              <w:t>Controlled 2</w:t>
            </w:r>
          </w:p>
        </w:tc>
        <w:tc>
          <w:tcPr>
            <w:tcW w:w="1418" w:type="dxa"/>
            <w:tcBorders>
              <w:top w:val="single" w:sz="6" w:space="0" w:color="auto"/>
              <w:bottom w:val="single" w:sz="6" w:space="0" w:color="auto"/>
            </w:tcBorders>
          </w:tcPr>
          <w:p w14:paraId="545A56B7" w14:textId="77777777" w:rsidR="008F6DFC" w:rsidRPr="008F6DFC" w:rsidRDefault="008F6DFC" w:rsidP="00342A51">
            <w:pPr>
              <w:widowControl/>
              <w:jc w:val="center"/>
              <w:rPr>
                <w:rFonts w:ascii="Calibri" w:eastAsia="等线" w:hAnsi="Calibri" w:cs="Calibri"/>
                <w:bCs/>
                <w:kern w:val="2"/>
                <w:sz w:val="18"/>
                <w:szCs w:val="18"/>
                <w:lang w:val="en-US" w:eastAsia="zh-CN"/>
              </w:rPr>
            </w:pPr>
            <w:r w:rsidRPr="008F6DFC">
              <w:rPr>
                <w:rFonts w:ascii="Calibri" w:eastAsia="等线" w:hAnsi="Calibri" w:cs="Calibri" w:hint="eastAsia"/>
                <w:bCs/>
                <w:kern w:val="2"/>
                <w:sz w:val="18"/>
                <w:szCs w:val="18"/>
                <w:lang w:val="en-US" w:eastAsia="zh-CN"/>
              </w:rPr>
              <w:t>0</w:t>
            </w:r>
            <w:r w:rsidRPr="008F6DFC">
              <w:rPr>
                <w:rFonts w:ascii="Calibri" w:eastAsia="等线" w:hAnsi="Calibri" w:cs="Calibri"/>
                <w:bCs/>
                <w:kern w:val="2"/>
                <w:sz w:val="18"/>
                <w:szCs w:val="18"/>
                <w:lang w:val="en-US" w:eastAsia="zh-CN"/>
              </w:rPr>
              <w:t>.5</w:t>
            </w:r>
          </w:p>
        </w:tc>
        <w:tc>
          <w:tcPr>
            <w:tcW w:w="992" w:type="dxa"/>
            <w:tcBorders>
              <w:top w:val="single" w:sz="6" w:space="0" w:color="auto"/>
              <w:bottom w:val="single" w:sz="6" w:space="0" w:color="auto"/>
            </w:tcBorders>
          </w:tcPr>
          <w:p w14:paraId="28BD8D16" w14:textId="77777777" w:rsidR="008F6DFC" w:rsidRPr="008F6DFC" w:rsidRDefault="008F6DFC" w:rsidP="00342A51">
            <w:pPr>
              <w:widowControl/>
              <w:jc w:val="center"/>
              <w:rPr>
                <w:rFonts w:ascii="Calibri" w:eastAsia="等线" w:hAnsi="Calibri" w:cs="Calibri"/>
                <w:bCs/>
                <w:kern w:val="2"/>
                <w:sz w:val="18"/>
                <w:szCs w:val="18"/>
                <w:lang w:val="en-US" w:eastAsia="zh-CN"/>
              </w:rPr>
            </w:pPr>
            <w:r w:rsidRPr="008F6DFC">
              <w:rPr>
                <w:rFonts w:ascii="Calibri" w:eastAsia="等线" w:hAnsi="Calibri" w:cs="Calibri"/>
                <w:bCs/>
                <w:kern w:val="2"/>
                <w:sz w:val="18"/>
                <w:szCs w:val="18"/>
                <w:lang w:val="en-US" w:eastAsia="zh-CN"/>
              </w:rPr>
              <w:t>84.2</w:t>
            </w:r>
          </w:p>
        </w:tc>
        <w:tc>
          <w:tcPr>
            <w:tcW w:w="992" w:type="dxa"/>
            <w:tcBorders>
              <w:top w:val="single" w:sz="6" w:space="0" w:color="auto"/>
              <w:bottom w:val="single" w:sz="6" w:space="0" w:color="auto"/>
            </w:tcBorders>
          </w:tcPr>
          <w:p w14:paraId="0ADA6055" w14:textId="77777777" w:rsidR="008F6DFC" w:rsidRPr="008F6DFC" w:rsidRDefault="008F6DFC" w:rsidP="00342A51">
            <w:pPr>
              <w:widowControl/>
              <w:jc w:val="center"/>
              <w:rPr>
                <w:rFonts w:ascii="Calibri" w:eastAsia="等线" w:hAnsi="Calibri" w:cs="Calibri"/>
                <w:bCs/>
                <w:kern w:val="2"/>
                <w:sz w:val="18"/>
                <w:szCs w:val="18"/>
                <w:lang w:val="en-US" w:eastAsia="zh-CN"/>
              </w:rPr>
            </w:pPr>
            <w:r w:rsidRPr="008F6DFC">
              <w:rPr>
                <w:rFonts w:ascii="Calibri" w:eastAsia="等线" w:hAnsi="Calibri" w:cs="Calibri" w:hint="eastAsia"/>
                <w:bCs/>
                <w:kern w:val="2"/>
                <w:sz w:val="18"/>
                <w:szCs w:val="18"/>
                <w:lang w:val="en-US" w:eastAsia="zh-CN"/>
              </w:rPr>
              <w:t>—</w:t>
            </w:r>
          </w:p>
        </w:tc>
        <w:tc>
          <w:tcPr>
            <w:tcW w:w="1134" w:type="dxa"/>
            <w:tcBorders>
              <w:top w:val="single" w:sz="6" w:space="0" w:color="auto"/>
              <w:bottom w:val="single" w:sz="6" w:space="0" w:color="auto"/>
            </w:tcBorders>
          </w:tcPr>
          <w:p w14:paraId="76AE6076" w14:textId="77777777" w:rsidR="008F6DFC" w:rsidRPr="008F6DFC" w:rsidRDefault="008F6DFC" w:rsidP="00342A51">
            <w:pPr>
              <w:widowControl/>
              <w:jc w:val="center"/>
              <w:rPr>
                <w:rFonts w:ascii="Calibri" w:eastAsia="等线" w:hAnsi="Calibri" w:cs="Calibri"/>
                <w:bCs/>
                <w:kern w:val="2"/>
                <w:sz w:val="18"/>
                <w:szCs w:val="18"/>
                <w:lang w:val="en-US" w:eastAsia="zh-CN"/>
              </w:rPr>
            </w:pPr>
            <w:r w:rsidRPr="008F6DFC">
              <w:rPr>
                <w:rFonts w:ascii="Calibri" w:eastAsia="等线" w:hAnsi="Calibri" w:cs="Calibri" w:hint="eastAsia"/>
                <w:bCs/>
                <w:kern w:val="2"/>
                <w:sz w:val="18"/>
                <w:szCs w:val="18"/>
                <w:lang w:val="en-US" w:eastAsia="zh-CN"/>
              </w:rPr>
              <w:t>—</w:t>
            </w:r>
          </w:p>
        </w:tc>
        <w:tc>
          <w:tcPr>
            <w:tcW w:w="1928" w:type="dxa"/>
            <w:tcBorders>
              <w:top w:val="single" w:sz="6" w:space="0" w:color="auto"/>
              <w:bottom w:val="single" w:sz="6" w:space="0" w:color="auto"/>
            </w:tcBorders>
          </w:tcPr>
          <w:p w14:paraId="1AB788EE" w14:textId="77777777" w:rsidR="008F6DFC" w:rsidRPr="008F6DFC" w:rsidRDefault="008F6DFC" w:rsidP="00342A51">
            <w:pPr>
              <w:widowControl/>
              <w:jc w:val="center"/>
              <w:rPr>
                <w:rFonts w:ascii="Calibri" w:eastAsia="等线" w:hAnsi="Calibri" w:cs="Calibri"/>
                <w:bCs/>
                <w:kern w:val="2"/>
                <w:sz w:val="18"/>
                <w:szCs w:val="18"/>
                <w:lang w:val="en-US" w:eastAsia="zh-CN"/>
              </w:rPr>
            </w:pPr>
          </w:p>
        </w:tc>
      </w:tr>
      <w:tr w:rsidR="008F6DFC" w:rsidRPr="00747137" w14:paraId="04C30053" w14:textId="77777777" w:rsidTr="00342A51">
        <w:tc>
          <w:tcPr>
            <w:tcW w:w="1843" w:type="dxa"/>
            <w:tcBorders>
              <w:top w:val="single" w:sz="6" w:space="0" w:color="auto"/>
              <w:bottom w:val="single" w:sz="6" w:space="0" w:color="auto"/>
            </w:tcBorders>
          </w:tcPr>
          <w:p w14:paraId="1A7720D8" w14:textId="77777777" w:rsidR="008F6DFC" w:rsidRPr="008F6DFC" w:rsidRDefault="008F6DFC" w:rsidP="00342A51">
            <w:pPr>
              <w:widowControl/>
              <w:jc w:val="center"/>
              <w:rPr>
                <w:rFonts w:ascii="Calibri" w:eastAsia="等线" w:hAnsi="Calibri" w:cs="Calibri"/>
                <w:bCs/>
                <w:kern w:val="2"/>
                <w:sz w:val="18"/>
                <w:szCs w:val="18"/>
                <w:lang w:val="en-US" w:eastAsia="zh-CN"/>
              </w:rPr>
            </w:pPr>
            <w:r w:rsidRPr="008F6DFC">
              <w:rPr>
                <w:rFonts w:ascii="Calibri" w:eastAsia="等线" w:hAnsi="Calibri" w:cs="Calibri"/>
                <w:bCs/>
                <w:kern w:val="2"/>
                <w:sz w:val="18"/>
                <w:szCs w:val="18"/>
                <w:lang w:val="en-US" w:eastAsia="zh-CN"/>
              </w:rPr>
              <w:t>Controlled 3</w:t>
            </w:r>
          </w:p>
        </w:tc>
        <w:tc>
          <w:tcPr>
            <w:tcW w:w="1418" w:type="dxa"/>
            <w:tcBorders>
              <w:top w:val="single" w:sz="6" w:space="0" w:color="auto"/>
              <w:bottom w:val="single" w:sz="6" w:space="0" w:color="auto"/>
            </w:tcBorders>
          </w:tcPr>
          <w:p w14:paraId="6733D037" w14:textId="77777777" w:rsidR="008F6DFC" w:rsidRPr="008F6DFC" w:rsidRDefault="008F6DFC" w:rsidP="00342A51">
            <w:pPr>
              <w:widowControl/>
              <w:jc w:val="center"/>
              <w:rPr>
                <w:rFonts w:ascii="Calibri" w:eastAsia="等线" w:hAnsi="Calibri" w:cs="Calibri"/>
                <w:bCs/>
                <w:kern w:val="2"/>
                <w:sz w:val="18"/>
                <w:szCs w:val="18"/>
                <w:lang w:val="en-US" w:eastAsia="zh-CN"/>
              </w:rPr>
            </w:pPr>
            <w:r w:rsidRPr="008F6DFC">
              <w:rPr>
                <w:rFonts w:ascii="Calibri" w:eastAsia="等线" w:hAnsi="Calibri" w:cs="Calibri" w:hint="eastAsia"/>
                <w:bCs/>
                <w:kern w:val="2"/>
                <w:sz w:val="18"/>
                <w:szCs w:val="18"/>
                <w:lang w:val="en-US" w:eastAsia="zh-CN"/>
              </w:rPr>
              <w:t>0</w:t>
            </w:r>
            <w:r w:rsidRPr="008F6DFC">
              <w:rPr>
                <w:rFonts w:ascii="Calibri" w:eastAsia="等线" w:hAnsi="Calibri" w:cs="Calibri"/>
                <w:bCs/>
                <w:kern w:val="2"/>
                <w:sz w:val="18"/>
                <w:szCs w:val="18"/>
                <w:lang w:val="en-US" w:eastAsia="zh-CN"/>
              </w:rPr>
              <w:t>.5</w:t>
            </w:r>
          </w:p>
        </w:tc>
        <w:tc>
          <w:tcPr>
            <w:tcW w:w="992" w:type="dxa"/>
            <w:tcBorders>
              <w:top w:val="single" w:sz="6" w:space="0" w:color="auto"/>
              <w:bottom w:val="single" w:sz="6" w:space="0" w:color="auto"/>
            </w:tcBorders>
          </w:tcPr>
          <w:p w14:paraId="49C7AE57" w14:textId="77777777" w:rsidR="008F6DFC" w:rsidRPr="008F6DFC" w:rsidRDefault="008F6DFC" w:rsidP="00342A51">
            <w:pPr>
              <w:widowControl/>
              <w:jc w:val="center"/>
              <w:rPr>
                <w:rFonts w:ascii="Calibri" w:eastAsia="等线" w:hAnsi="Calibri" w:cs="Calibri"/>
                <w:bCs/>
                <w:kern w:val="2"/>
                <w:sz w:val="18"/>
                <w:szCs w:val="18"/>
                <w:lang w:val="en-US" w:eastAsia="zh-CN"/>
              </w:rPr>
            </w:pPr>
            <w:r w:rsidRPr="008F6DFC">
              <w:rPr>
                <w:rFonts w:ascii="Calibri" w:eastAsia="等线" w:hAnsi="Calibri" w:cs="Calibri"/>
                <w:bCs/>
                <w:kern w:val="2"/>
                <w:sz w:val="18"/>
                <w:szCs w:val="18"/>
                <w:lang w:val="en-US" w:eastAsia="zh-CN"/>
              </w:rPr>
              <w:t>84.3</w:t>
            </w:r>
          </w:p>
        </w:tc>
        <w:tc>
          <w:tcPr>
            <w:tcW w:w="992" w:type="dxa"/>
            <w:tcBorders>
              <w:top w:val="single" w:sz="6" w:space="0" w:color="auto"/>
              <w:bottom w:val="single" w:sz="6" w:space="0" w:color="auto"/>
            </w:tcBorders>
          </w:tcPr>
          <w:p w14:paraId="0C7809B7" w14:textId="77777777" w:rsidR="008F6DFC" w:rsidRPr="008F6DFC" w:rsidRDefault="008F6DFC" w:rsidP="00342A51">
            <w:pPr>
              <w:widowControl/>
              <w:jc w:val="center"/>
              <w:rPr>
                <w:rFonts w:ascii="Calibri" w:eastAsia="等线" w:hAnsi="Calibri" w:cs="Calibri"/>
                <w:bCs/>
                <w:kern w:val="2"/>
                <w:sz w:val="18"/>
                <w:szCs w:val="18"/>
                <w:lang w:val="en-US" w:eastAsia="zh-CN"/>
              </w:rPr>
            </w:pPr>
            <w:r w:rsidRPr="008F6DFC">
              <w:rPr>
                <w:rFonts w:ascii="Calibri" w:eastAsia="等线" w:hAnsi="Calibri" w:cs="Calibri" w:hint="eastAsia"/>
                <w:bCs/>
                <w:kern w:val="2"/>
                <w:sz w:val="18"/>
                <w:szCs w:val="18"/>
                <w:lang w:val="en-US" w:eastAsia="zh-CN"/>
              </w:rPr>
              <w:t>—</w:t>
            </w:r>
          </w:p>
        </w:tc>
        <w:tc>
          <w:tcPr>
            <w:tcW w:w="1134" w:type="dxa"/>
            <w:tcBorders>
              <w:top w:val="single" w:sz="6" w:space="0" w:color="auto"/>
              <w:bottom w:val="single" w:sz="6" w:space="0" w:color="auto"/>
            </w:tcBorders>
          </w:tcPr>
          <w:p w14:paraId="7419573E" w14:textId="77777777" w:rsidR="008F6DFC" w:rsidRPr="008F6DFC" w:rsidRDefault="008F6DFC" w:rsidP="00342A51">
            <w:pPr>
              <w:widowControl/>
              <w:jc w:val="center"/>
              <w:rPr>
                <w:rFonts w:ascii="Calibri" w:eastAsia="等线" w:hAnsi="Calibri" w:cs="Calibri"/>
                <w:bCs/>
                <w:kern w:val="2"/>
                <w:sz w:val="18"/>
                <w:szCs w:val="18"/>
                <w:lang w:val="en-US" w:eastAsia="zh-CN"/>
              </w:rPr>
            </w:pPr>
            <w:r w:rsidRPr="008F6DFC">
              <w:rPr>
                <w:rFonts w:ascii="Calibri" w:eastAsia="等线" w:hAnsi="Calibri" w:cs="Calibri" w:hint="eastAsia"/>
                <w:bCs/>
                <w:kern w:val="2"/>
                <w:sz w:val="18"/>
                <w:szCs w:val="18"/>
                <w:lang w:val="en-US" w:eastAsia="zh-CN"/>
              </w:rPr>
              <w:t>—</w:t>
            </w:r>
          </w:p>
        </w:tc>
        <w:tc>
          <w:tcPr>
            <w:tcW w:w="1928" w:type="dxa"/>
            <w:tcBorders>
              <w:top w:val="single" w:sz="6" w:space="0" w:color="auto"/>
              <w:bottom w:val="single" w:sz="6" w:space="0" w:color="auto"/>
            </w:tcBorders>
          </w:tcPr>
          <w:p w14:paraId="0B34D459" w14:textId="77777777" w:rsidR="008F6DFC" w:rsidRPr="008F6DFC" w:rsidRDefault="008F6DFC" w:rsidP="00342A51">
            <w:pPr>
              <w:widowControl/>
              <w:jc w:val="center"/>
              <w:rPr>
                <w:rFonts w:ascii="Calibri" w:eastAsia="等线" w:hAnsi="Calibri" w:cs="Calibri"/>
                <w:bCs/>
                <w:kern w:val="2"/>
                <w:sz w:val="18"/>
                <w:szCs w:val="18"/>
                <w:lang w:val="en-US" w:eastAsia="zh-CN"/>
              </w:rPr>
            </w:pPr>
          </w:p>
        </w:tc>
      </w:tr>
      <w:tr w:rsidR="008F6DFC" w:rsidRPr="00747137" w14:paraId="36AD9A3B" w14:textId="77777777" w:rsidTr="00342A51">
        <w:tc>
          <w:tcPr>
            <w:tcW w:w="1843" w:type="dxa"/>
            <w:tcBorders>
              <w:top w:val="single" w:sz="6" w:space="0" w:color="auto"/>
              <w:bottom w:val="single" w:sz="6" w:space="0" w:color="auto"/>
            </w:tcBorders>
          </w:tcPr>
          <w:p w14:paraId="47F02726" w14:textId="77777777" w:rsidR="008F6DFC" w:rsidRPr="008F6DFC" w:rsidRDefault="008F6DFC" w:rsidP="00342A51">
            <w:pPr>
              <w:widowControl/>
              <w:jc w:val="center"/>
              <w:rPr>
                <w:rFonts w:ascii="Calibri" w:eastAsia="等线" w:hAnsi="Calibri" w:cs="Calibri"/>
                <w:bCs/>
                <w:kern w:val="2"/>
                <w:sz w:val="18"/>
                <w:szCs w:val="18"/>
                <w:lang w:val="en-US" w:eastAsia="zh-CN"/>
              </w:rPr>
            </w:pPr>
            <w:r w:rsidRPr="008F6DFC">
              <w:rPr>
                <w:rFonts w:ascii="Calibri" w:eastAsia="等线" w:hAnsi="Calibri" w:cs="Calibri" w:hint="eastAsia"/>
                <w:bCs/>
                <w:kern w:val="2"/>
                <w:sz w:val="18"/>
                <w:szCs w:val="18"/>
                <w:lang w:val="en-US" w:eastAsia="zh-CN"/>
              </w:rPr>
              <w:t>Average</w:t>
            </w:r>
          </w:p>
        </w:tc>
        <w:tc>
          <w:tcPr>
            <w:tcW w:w="1418" w:type="dxa"/>
            <w:tcBorders>
              <w:top w:val="single" w:sz="6" w:space="0" w:color="auto"/>
              <w:bottom w:val="single" w:sz="6" w:space="0" w:color="auto"/>
            </w:tcBorders>
          </w:tcPr>
          <w:p w14:paraId="631AC314" w14:textId="77777777" w:rsidR="008F6DFC" w:rsidRPr="008F6DFC" w:rsidRDefault="008F6DFC" w:rsidP="00342A51">
            <w:pPr>
              <w:widowControl/>
              <w:jc w:val="center"/>
              <w:rPr>
                <w:rFonts w:ascii="Calibri" w:eastAsia="等线" w:hAnsi="Calibri" w:cs="Calibri"/>
                <w:bCs/>
                <w:kern w:val="2"/>
                <w:sz w:val="18"/>
                <w:szCs w:val="18"/>
                <w:lang w:val="en-US" w:eastAsia="zh-CN"/>
              </w:rPr>
            </w:pPr>
            <w:r w:rsidRPr="008F6DFC">
              <w:rPr>
                <w:rFonts w:ascii="Calibri" w:eastAsia="等线" w:hAnsi="Calibri" w:cs="Calibri" w:hint="eastAsia"/>
                <w:bCs/>
                <w:kern w:val="2"/>
                <w:sz w:val="18"/>
                <w:szCs w:val="18"/>
                <w:lang w:val="en-US" w:eastAsia="zh-CN"/>
              </w:rPr>
              <w:t>0</w:t>
            </w:r>
            <w:r w:rsidRPr="008F6DFC">
              <w:rPr>
                <w:rFonts w:ascii="Calibri" w:eastAsia="等线" w:hAnsi="Calibri" w:cs="Calibri"/>
                <w:bCs/>
                <w:kern w:val="2"/>
                <w:sz w:val="18"/>
                <w:szCs w:val="18"/>
                <w:lang w:val="en-US" w:eastAsia="zh-CN"/>
              </w:rPr>
              <w:t>.5</w:t>
            </w:r>
          </w:p>
        </w:tc>
        <w:tc>
          <w:tcPr>
            <w:tcW w:w="992" w:type="dxa"/>
            <w:tcBorders>
              <w:top w:val="single" w:sz="6" w:space="0" w:color="auto"/>
              <w:bottom w:val="single" w:sz="6" w:space="0" w:color="auto"/>
            </w:tcBorders>
          </w:tcPr>
          <w:p w14:paraId="14BAD426" w14:textId="77777777" w:rsidR="008F6DFC" w:rsidRPr="008F6DFC" w:rsidRDefault="008F6DFC" w:rsidP="00342A51">
            <w:pPr>
              <w:widowControl/>
              <w:jc w:val="center"/>
              <w:rPr>
                <w:rFonts w:ascii="Calibri" w:eastAsia="等线" w:hAnsi="Calibri" w:cs="Calibri"/>
                <w:bCs/>
                <w:kern w:val="2"/>
                <w:sz w:val="18"/>
                <w:szCs w:val="18"/>
                <w:lang w:val="en-US" w:eastAsia="zh-CN"/>
              </w:rPr>
            </w:pPr>
            <w:r w:rsidRPr="008F6DFC">
              <w:rPr>
                <w:rFonts w:ascii="Calibri" w:eastAsia="等线" w:hAnsi="Calibri" w:cs="Calibri"/>
                <w:bCs/>
                <w:kern w:val="2"/>
                <w:sz w:val="18"/>
                <w:szCs w:val="18"/>
                <w:lang w:val="en-US" w:eastAsia="zh-CN"/>
              </w:rPr>
              <w:t>84</w:t>
            </w:r>
          </w:p>
        </w:tc>
        <w:tc>
          <w:tcPr>
            <w:tcW w:w="992" w:type="dxa"/>
            <w:tcBorders>
              <w:top w:val="single" w:sz="6" w:space="0" w:color="auto"/>
              <w:bottom w:val="single" w:sz="6" w:space="0" w:color="auto"/>
            </w:tcBorders>
          </w:tcPr>
          <w:p w14:paraId="5E696F46" w14:textId="77777777" w:rsidR="008F6DFC" w:rsidRPr="008F6DFC" w:rsidRDefault="008F6DFC" w:rsidP="00342A51">
            <w:pPr>
              <w:widowControl/>
              <w:jc w:val="center"/>
              <w:rPr>
                <w:rFonts w:ascii="Calibri" w:eastAsia="等线" w:hAnsi="Calibri" w:cs="Calibri"/>
                <w:bCs/>
                <w:kern w:val="2"/>
                <w:sz w:val="18"/>
                <w:szCs w:val="18"/>
                <w:lang w:val="en-US" w:eastAsia="zh-CN"/>
              </w:rPr>
            </w:pPr>
            <w:r w:rsidRPr="008F6DFC">
              <w:rPr>
                <w:rFonts w:ascii="Calibri" w:eastAsia="等线" w:hAnsi="Calibri" w:cs="Calibri" w:hint="eastAsia"/>
                <w:bCs/>
                <w:kern w:val="2"/>
                <w:sz w:val="18"/>
                <w:szCs w:val="18"/>
                <w:lang w:val="en-US" w:eastAsia="zh-CN"/>
              </w:rPr>
              <w:t>—</w:t>
            </w:r>
          </w:p>
        </w:tc>
        <w:tc>
          <w:tcPr>
            <w:tcW w:w="1134" w:type="dxa"/>
            <w:tcBorders>
              <w:top w:val="single" w:sz="6" w:space="0" w:color="auto"/>
              <w:bottom w:val="single" w:sz="6" w:space="0" w:color="auto"/>
            </w:tcBorders>
          </w:tcPr>
          <w:p w14:paraId="0DDEB67C" w14:textId="77777777" w:rsidR="008F6DFC" w:rsidRPr="008F6DFC" w:rsidRDefault="008F6DFC" w:rsidP="00342A51">
            <w:pPr>
              <w:widowControl/>
              <w:jc w:val="center"/>
              <w:rPr>
                <w:rFonts w:ascii="Calibri" w:eastAsia="等线" w:hAnsi="Calibri" w:cs="Calibri"/>
                <w:bCs/>
                <w:kern w:val="2"/>
                <w:sz w:val="18"/>
                <w:szCs w:val="18"/>
                <w:lang w:val="en-US" w:eastAsia="zh-CN"/>
              </w:rPr>
            </w:pPr>
            <w:r w:rsidRPr="008F6DFC">
              <w:rPr>
                <w:rFonts w:ascii="Calibri" w:eastAsia="等线" w:hAnsi="Calibri" w:cs="Calibri" w:hint="eastAsia"/>
                <w:bCs/>
                <w:kern w:val="2"/>
                <w:sz w:val="18"/>
                <w:szCs w:val="18"/>
                <w:lang w:val="en-US" w:eastAsia="zh-CN"/>
              </w:rPr>
              <w:t>—</w:t>
            </w:r>
          </w:p>
        </w:tc>
        <w:tc>
          <w:tcPr>
            <w:tcW w:w="1928" w:type="dxa"/>
            <w:tcBorders>
              <w:top w:val="single" w:sz="6" w:space="0" w:color="auto"/>
              <w:bottom w:val="single" w:sz="6" w:space="0" w:color="auto"/>
            </w:tcBorders>
          </w:tcPr>
          <w:p w14:paraId="340B75A9" w14:textId="77777777" w:rsidR="008F6DFC" w:rsidRPr="008F6DFC" w:rsidRDefault="008F6DFC" w:rsidP="00342A51">
            <w:pPr>
              <w:widowControl/>
              <w:jc w:val="center"/>
              <w:rPr>
                <w:rFonts w:ascii="Calibri" w:eastAsia="等线" w:hAnsi="Calibri" w:cs="Calibri"/>
                <w:bCs/>
                <w:kern w:val="2"/>
                <w:sz w:val="18"/>
                <w:szCs w:val="18"/>
                <w:lang w:val="en-US" w:eastAsia="zh-CN"/>
              </w:rPr>
            </w:pPr>
          </w:p>
        </w:tc>
      </w:tr>
      <w:tr w:rsidR="008F6DFC" w:rsidRPr="00747137" w14:paraId="5F9AA1DC" w14:textId="77777777" w:rsidTr="00342A51">
        <w:tc>
          <w:tcPr>
            <w:tcW w:w="1843" w:type="dxa"/>
            <w:tcBorders>
              <w:top w:val="single" w:sz="6" w:space="0" w:color="auto"/>
              <w:bottom w:val="single" w:sz="6" w:space="0" w:color="auto"/>
            </w:tcBorders>
          </w:tcPr>
          <w:p w14:paraId="3D028800" w14:textId="77777777" w:rsidR="008F6DFC" w:rsidRPr="008F6DFC" w:rsidRDefault="008F6DFC" w:rsidP="00342A51">
            <w:pPr>
              <w:widowControl/>
              <w:jc w:val="center"/>
              <w:rPr>
                <w:rFonts w:ascii="Calibri" w:eastAsia="等线" w:hAnsi="Calibri" w:cs="Calibri"/>
                <w:bCs/>
                <w:kern w:val="2"/>
                <w:sz w:val="18"/>
                <w:szCs w:val="18"/>
                <w:lang w:val="en-US" w:eastAsia="zh-CN"/>
              </w:rPr>
            </w:pPr>
            <w:r w:rsidRPr="008F6DFC">
              <w:rPr>
                <w:rFonts w:ascii="Calibri" w:eastAsia="等线" w:hAnsi="Calibri" w:cs="Calibri" w:hint="eastAsia"/>
                <w:bCs/>
                <w:kern w:val="2"/>
                <w:sz w:val="18"/>
                <w:szCs w:val="18"/>
                <w:lang w:val="en-US" w:eastAsia="zh-CN"/>
              </w:rPr>
              <w:t>1</w:t>
            </w:r>
          </w:p>
        </w:tc>
        <w:tc>
          <w:tcPr>
            <w:tcW w:w="1418" w:type="dxa"/>
            <w:tcBorders>
              <w:top w:val="single" w:sz="6" w:space="0" w:color="auto"/>
              <w:bottom w:val="single" w:sz="6" w:space="0" w:color="auto"/>
            </w:tcBorders>
          </w:tcPr>
          <w:p w14:paraId="2528352E" w14:textId="77777777" w:rsidR="008F6DFC" w:rsidRPr="008F6DFC" w:rsidRDefault="008F6DFC" w:rsidP="00342A51">
            <w:pPr>
              <w:widowControl/>
              <w:jc w:val="center"/>
              <w:rPr>
                <w:rFonts w:ascii="Calibri" w:eastAsia="等线" w:hAnsi="Calibri" w:cs="Calibri"/>
                <w:bCs/>
                <w:kern w:val="2"/>
                <w:sz w:val="18"/>
                <w:szCs w:val="18"/>
                <w:lang w:val="en-US" w:eastAsia="zh-CN"/>
              </w:rPr>
            </w:pPr>
            <w:r w:rsidRPr="008F6DFC">
              <w:rPr>
                <w:rFonts w:ascii="Calibri" w:eastAsia="等线" w:hAnsi="Calibri" w:cs="Calibri"/>
                <w:bCs/>
                <w:kern w:val="2"/>
                <w:sz w:val="18"/>
                <w:szCs w:val="18"/>
                <w:lang w:val="en-US" w:eastAsia="zh-CN"/>
              </w:rPr>
              <w:t>0.5</w:t>
            </w:r>
          </w:p>
        </w:tc>
        <w:tc>
          <w:tcPr>
            <w:tcW w:w="992" w:type="dxa"/>
            <w:tcBorders>
              <w:top w:val="single" w:sz="6" w:space="0" w:color="auto"/>
              <w:bottom w:val="single" w:sz="6" w:space="0" w:color="auto"/>
            </w:tcBorders>
          </w:tcPr>
          <w:p w14:paraId="128CDCA3" w14:textId="77777777" w:rsidR="008F6DFC" w:rsidRPr="008F6DFC" w:rsidRDefault="008F6DFC" w:rsidP="00342A51">
            <w:pPr>
              <w:widowControl/>
              <w:jc w:val="center"/>
              <w:rPr>
                <w:rFonts w:ascii="Calibri" w:eastAsia="等线" w:hAnsi="Calibri" w:cs="Calibri"/>
                <w:bCs/>
                <w:kern w:val="2"/>
                <w:sz w:val="18"/>
                <w:szCs w:val="18"/>
                <w:lang w:val="en-US" w:eastAsia="zh-CN"/>
              </w:rPr>
            </w:pPr>
            <w:r w:rsidRPr="008F6DFC">
              <w:rPr>
                <w:rFonts w:ascii="Calibri" w:eastAsia="等线" w:hAnsi="Calibri" w:cs="Calibri"/>
                <w:bCs/>
                <w:kern w:val="2"/>
                <w:sz w:val="18"/>
                <w:szCs w:val="18"/>
                <w:lang w:val="en-US" w:eastAsia="zh-CN"/>
              </w:rPr>
              <w:t>84</w:t>
            </w:r>
          </w:p>
        </w:tc>
        <w:tc>
          <w:tcPr>
            <w:tcW w:w="992" w:type="dxa"/>
            <w:tcBorders>
              <w:top w:val="single" w:sz="6" w:space="0" w:color="auto"/>
              <w:bottom w:val="single" w:sz="6" w:space="0" w:color="auto"/>
            </w:tcBorders>
          </w:tcPr>
          <w:p w14:paraId="40F91229" w14:textId="77777777" w:rsidR="008F6DFC" w:rsidRPr="008F6DFC" w:rsidRDefault="008F6DFC" w:rsidP="00342A51">
            <w:pPr>
              <w:widowControl/>
              <w:jc w:val="center"/>
              <w:rPr>
                <w:rFonts w:ascii="Calibri" w:eastAsia="等线" w:hAnsi="Calibri" w:cs="Calibri"/>
                <w:bCs/>
                <w:kern w:val="2"/>
                <w:sz w:val="18"/>
                <w:szCs w:val="18"/>
                <w:lang w:val="en-US" w:eastAsia="zh-CN"/>
              </w:rPr>
            </w:pPr>
            <w:r w:rsidRPr="008F6DFC">
              <w:rPr>
                <w:rFonts w:ascii="Calibri" w:eastAsia="等线" w:hAnsi="Calibri" w:cs="Calibri"/>
                <w:bCs/>
                <w:kern w:val="2"/>
                <w:sz w:val="18"/>
                <w:szCs w:val="18"/>
                <w:lang w:val="en-US" w:eastAsia="zh-CN"/>
              </w:rPr>
              <w:t>67.7</w:t>
            </w:r>
          </w:p>
        </w:tc>
        <w:tc>
          <w:tcPr>
            <w:tcW w:w="1134" w:type="dxa"/>
            <w:tcBorders>
              <w:top w:val="single" w:sz="6" w:space="0" w:color="auto"/>
              <w:bottom w:val="single" w:sz="6" w:space="0" w:color="auto"/>
            </w:tcBorders>
          </w:tcPr>
          <w:p w14:paraId="2E3A8A89" w14:textId="77777777" w:rsidR="008F6DFC" w:rsidRPr="008F6DFC" w:rsidRDefault="008F6DFC" w:rsidP="00342A51">
            <w:pPr>
              <w:widowControl/>
              <w:jc w:val="center"/>
              <w:rPr>
                <w:rFonts w:ascii="Calibri" w:eastAsia="等线" w:hAnsi="Calibri" w:cs="Calibri"/>
                <w:bCs/>
                <w:kern w:val="2"/>
                <w:sz w:val="18"/>
                <w:szCs w:val="18"/>
                <w:lang w:val="en-US" w:eastAsia="zh-CN"/>
              </w:rPr>
            </w:pPr>
            <w:r w:rsidRPr="008F6DFC">
              <w:rPr>
                <w:rFonts w:ascii="Calibri" w:eastAsia="等线" w:hAnsi="Calibri" w:cs="Calibri"/>
                <w:bCs/>
                <w:kern w:val="2"/>
                <w:sz w:val="18"/>
                <w:szCs w:val="18"/>
                <w:lang w:val="en-US" w:eastAsia="zh-CN"/>
              </w:rPr>
              <w:t>0.4059</w:t>
            </w:r>
          </w:p>
        </w:tc>
        <w:tc>
          <w:tcPr>
            <w:tcW w:w="1928" w:type="dxa"/>
            <w:tcBorders>
              <w:top w:val="single" w:sz="6" w:space="0" w:color="auto"/>
              <w:bottom w:val="single" w:sz="6" w:space="0" w:color="auto"/>
            </w:tcBorders>
          </w:tcPr>
          <w:p w14:paraId="16E162DE" w14:textId="77777777" w:rsidR="008F6DFC" w:rsidRPr="008F6DFC" w:rsidRDefault="008F6DFC" w:rsidP="00342A51">
            <w:pPr>
              <w:widowControl/>
              <w:jc w:val="center"/>
              <w:rPr>
                <w:rFonts w:ascii="Calibri" w:eastAsia="等线" w:hAnsi="Calibri" w:cs="Calibri"/>
                <w:bCs/>
                <w:kern w:val="2"/>
                <w:sz w:val="18"/>
                <w:szCs w:val="18"/>
                <w:lang w:val="en-US" w:eastAsia="zh-CN"/>
              </w:rPr>
            </w:pPr>
            <w:r w:rsidRPr="008F6DFC">
              <w:rPr>
                <w:rFonts w:ascii="Calibri" w:eastAsia="等线" w:hAnsi="Calibri" w:cs="Calibri"/>
                <w:bCs/>
                <w:kern w:val="2"/>
                <w:sz w:val="18"/>
                <w:szCs w:val="18"/>
                <w:lang w:val="en-US" w:eastAsia="zh-CN"/>
              </w:rPr>
              <w:t>20.08</w:t>
            </w:r>
            <w:r w:rsidRPr="008F6DFC">
              <w:rPr>
                <w:rFonts w:ascii="Calibri" w:eastAsia="等线" w:hAnsi="Calibri" w:cs="Calibri" w:hint="eastAsia"/>
                <w:bCs/>
                <w:kern w:val="2"/>
                <w:sz w:val="18"/>
                <w:szCs w:val="18"/>
                <w:lang w:val="en-US" w:eastAsia="zh-CN"/>
              </w:rPr>
              <w:t>×</w:t>
            </w:r>
            <w:r w:rsidRPr="008F6DFC">
              <w:rPr>
                <w:rFonts w:ascii="Calibri" w:eastAsia="等线" w:hAnsi="Calibri" w:cs="Calibri" w:hint="eastAsia"/>
                <w:bCs/>
                <w:kern w:val="2"/>
                <w:sz w:val="18"/>
                <w:szCs w:val="18"/>
                <w:lang w:val="en-US" w:eastAsia="zh-CN"/>
              </w:rPr>
              <w:t>10</w:t>
            </w:r>
            <w:r w:rsidRPr="008F6DFC">
              <w:rPr>
                <w:rFonts w:ascii="Calibri" w:eastAsia="等线" w:hAnsi="Calibri" w:cs="Calibri" w:hint="eastAsia"/>
                <w:bCs/>
                <w:kern w:val="2"/>
                <w:sz w:val="18"/>
                <w:szCs w:val="18"/>
                <w:vertAlign w:val="superscript"/>
                <w:lang w:val="en-US" w:eastAsia="zh-CN"/>
              </w:rPr>
              <w:t>-3</w:t>
            </w:r>
          </w:p>
        </w:tc>
      </w:tr>
      <w:tr w:rsidR="008F6DFC" w:rsidRPr="00747137" w14:paraId="2791E3E2" w14:textId="77777777" w:rsidTr="00342A51">
        <w:tc>
          <w:tcPr>
            <w:tcW w:w="1843" w:type="dxa"/>
            <w:tcBorders>
              <w:top w:val="single" w:sz="6" w:space="0" w:color="auto"/>
              <w:bottom w:val="single" w:sz="6" w:space="0" w:color="auto"/>
            </w:tcBorders>
          </w:tcPr>
          <w:p w14:paraId="4A404C23" w14:textId="77777777" w:rsidR="008F6DFC" w:rsidRPr="008F6DFC" w:rsidRDefault="008F6DFC" w:rsidP="00342A51">
            <w:pPr>
              <w:widowControl/>
              <w:jc w:val="center"/>
              <w:rPr>
                <w:rFonts w:ascii="Calibri" w:eastAsia="等线" w:hAnsi="Calibri" w:cs="Calibri"/>
                <w:bCs/>
                <w:kern w:val="2"/>
                <w:sz w:val="18"/>
                <w:szCs w:val="18"/>
                <w:lang w:val="en-US" w:eastAsia="zh-CN"/>
              </w:rPr>
            </w:pPr>
            <w:r w:rsidRPr="008F6DFC">
              <w:rPr>
                <w:rFonts w:ascii="Calibri" w:eastAsia="等线" w:hAnsi="Calibri" w:cs="Calibri" w:hint="eastAsia"/>
                <w:bCs/>
                <w:kern w:val="2"/>
                <w:sz w:val="18"/>
                <w:szCs w:val="18"/>
                <w:lang w:val="en-US" w:eastAsia="zh-CN"/>
              </w:rPr>
              <w:t>2</w:t>
            </w:r>
          </w:p>
        </w:tc>
        <w:tc>
          <w:tcPr>
            <w:tcW w:w="1418" w:type="dxa"/>
            <w:tcBorders>
              <w:top w:val="single" w:sz="6" w:space="0" w:color="auto"/>
              <w:bottom w:val="single" w:sz="6" w:space="0" w:color="auto"/>
            </w:tcBorders>
          </w:tcPr>
          <w:p w14:paraId="1FB5C50A" w14:textId="77777777" w:rsidR="008F6DFC" w:rsidRPr="008F6DFC" w:rsidRDefault="008F6DFC" w:rsidP="00342A51">
            <w:pPr>
              <w:widowControl/>
              <w:jc w:val="center"/>
              <w:rPr>
                <w:rFonts w:ascii="Calibri" w:eastAsia="等线" w:hAnsi="Calibri" w:cs="Calibri"/>
                <w:bCs/>
                <w:kern w:val="2"/>
                <w:sz w:val="18"/>
                <w:szCs w:val="18"/>
                <w:lang w:val="en-US" w:eastAsia="zh-CN"/>
              </w:rPr>
            </w:pPr>
            <w:r w:rsidRPr="008F6DFC">
              <w:rPr>
                <w:rFonts w:ascii="Calibri" w:eastAsia="等线" w:hAnsi="Calibri" w:cs="Calibri"/>
                <w:bCs/>
                <w:kern w:val="2"/>
                <w:sz w:val="18"/>
                <w:szCs w:val="18"/>
                <w:lang w:val="en-US" w:eastAsia="zh-CN"/>
              </w:rPr>
              <w:t>0.5</w:t>
            </w:r>
          </w:p>
        </w:tc>
        <w:tc>
          <w:tcPr>
            <w:tcW w:w="992" w:type="dxa"/>
            <w:tcBorders>
              <w:top w:val="single" w:sz="6" w:space="0" w:color="auto"/>
              <w:bottom w:val="single" w:sz="6" w:space="0" w:color="auto"/>
            </w:tcBorders>
          </w:tcPr>
          <w:p w14:paraId="1B54E0CF" w14:textId="77777777" w:rsidR="008F6DFC" w:rsidRPr="008F6DFC" w:rsidRDefault="008F6DFC" w:rsidP="00342A51">
            <w:pPr>
              <w:widowControl/>
              <w:jc w:val="center"/>
              <w:rPr>
                <w:rFonts w:ascii="Calibri" w:eastAsia="等线" w:hAnsi="Calibri" w:cs="Calibri"/>
                <w:bCs/>
                <w:kern w:val="2"/>
                <w:sz w:val="18"/>
                <w:szCs w:val="18"/>
                <w:lang w:val="en-US" w:eastAsia="zh-CN"/>
              </w:rPr>
            </w:pPr>
            <w:r w:rsidRPr="008F6DFC">
              <w:rPr>
                <w:rFonts w:ascii="Calibri" w:eastAsia="等线" w:hAnsi="Calibri" w:cs="Calibri"/>
                <w:bCs/>
                <w:kern w:val="2"/>
                <w:sz w:val="18"/>
                <w:szCs w:val="18"/>
                <w:lang w:val="en-US" w:eastAsia="zh-CN"/>
              </w:rPr>
              <w:t>84</w:t>
            </w:r>
          </w:p>
        </w:tc>
        <w:tc>
          <w:tcPr>
            <w:tcW w:w="992" w:type="dxa"/>
            <w:tcBorders>
              <w:top w:val="single" w:sz="6" w:space="0" w:color="auto"/>
              <w:bottom w:val="single" w:sz="6" w:space="0" w:color="auto"/>
            </w:tcBorders>
          </w:tcPr>
          <w:p w14:paraId="22412650" w14:textId="77777777" w:rsidR="008F6DFC" w:rsidRPr="008F6DFC" w:rsidRDefault="008F6DFC" w:rsidP="00342A51">
            <w:pPr>
              <w:widowControl/>
              <w:jc w:val="center"/>
              <w:rPr>
                <w:rFonts w:ascii="Calibri" w:eastAsia="等线" w:hAnsi="Calibri" w:cs="Calibri"/>
                <w:bCs/>
                <w:kern w:val="2"/>
                <w:sz w:val="18"/>
                <w:szCs w:val="18"/>
                <w:lang w:val="en-US" w:eastAsia="zh-CN"/>
              </w:rPr>
            </w:pPr>
            <w:r w:rsidRPr="008F6DFC">
              <w:rPr>
                <w:rFonts w:ascii="Calibri" w:eastAsia="等线" w:hAnsi="Calibri" w:cs="Calibri"/>
                <w:bCs/>
                <w:kern w:val="2"/>
                <w:sz w:val="18"/>
                <w:szCs w:val="18"/>
                <w:lang w:val="en-US" w:eastAsia="zh-CN"/>
              </w:rPr>
              <w:t>70.8</w:t>
            </w:r>
          </w:p>
        </w:tc>
        <w:tc>
          <w:tcPr>
            <w:tcW w:w="1134" w:type="dxa"/>
            <w:tcBorders>
              <w:top w:val="single" w:sz="6" w:space="0" w:color="auto"/>
              <w:bottom w:val="single" w:sz="6" w:space="0" w:color="auto"/>
            </w:tcBorders>
          </w:tcPr>
          <w:p w14:paraId="38679EFC" w14:textId="77777777" w:rsidR="008F6DFC" w:rsidRPr="008F6DFC" w:rsidRDefault="008F6DFC" w:rsidP="00342A51">
            <w:pPr>
              <w:widowControl/>
              <w:jc w:val="center"/>
              <w:rPr>
                <w:rFonts w:ascii="Calibri" w:eastAsia="等线" w:hAnsi="Calibri" w:cs="Calibri"/>
                <w:bCs/>
                <w:kern w:val="2"/>
                <w:sz w:val="18"/>
                <w:szCs w:val="18"/>
                <w:lang w:val="en-US" w:eastAsia="zh-CN"/>
              </w:rPr>
            </w:pPr>
            <w:r w:rsidRPr="008F6DFC">
              <w:rPr>
                <w:rFonts w:ascii="Calibri" w:eastAsia="等线" w:hAnsi="Calibri" w:cs="Calibri"/>
                <w:bCs/>
                <w:kern w:val="2"/>
                <w:sz w:val="18"/>
                <w:szCs w:val="18"/>
                <w:lang w:val="en-US" w:eastAsia="zh-CN"/>
              </w:rPr>
              <w:t>0.3003</w:t>
            </w:r>
          </w:p>
        </w:tc>
        <w:tc>
          <w:tcPr>
            <w:tcW w:w="1928" w:type="dxa"/>
            <w:tcBorders>
              <w:top w:val="single" w:sz="6" w:space="0" w:color="auto"/>
              <w:bottom w:val="single" w:sz="6" w:space="0" w:color="auto"/>
            </w:tcBorders>
          </w:tcPr>
          <w:p w14:paraId="7A4AEDCE" w14:textId="77777777" w:rsidR="008F6DFC" w:rsidRPr="008F6DFC" w:rsidRDefault="008F6DFC" w:rsidP="00342A51">
            <w:pPr>
              <w:widowControl/>
              <w:jc w:val="center"/>
              <w:rPr>
                <w:rFonts w:ascii="Calibri" w:eastAsia="等线" w:hAnsi="Calibri" w:cs="Calibri"/>
                <w:bCs/>
                <w:kern w:val="2"/>
                <w:sz w:val="18"/>
                <w:szCs w:val="18"/>
                <w:lang w:val="en-US" w:eastAsia="zh-CN"/>
              </w:rPr>
            </w:pPr>
            <w:r w:rsidRPr="008F6DFC">
              <w:rPr>
                <w:rFonts w:ascii="Calibri" w:eastAsia="等线" w:hAnsi="Calibri" w:cs="Calibri"/>
                <w:bCs/>
                <w:kern w:val="2"/>
                <w:sz w:val="18"/>
                <w:szCs w:val="18"/>
                <w:lang w:val="en-US" w:eastAsia="zh-CN"/>
              </w:rPr>
              <w:t>21.98</w:t>
            </w:r>
            <w:r w:rsidRPr="008F6DFC">
              <w:rPr>
                <w:rFonts w:ascii="Calibri" w:eastAsia="等线" w:hAnsi="Calibri" w:cs="Calibri" w:hint="eastAsia"/>
                <w:bCs/>
                <w:kern w:val="2"/>
                <w:sz w:val="18"/>
                <w:szCs w:val="18"/>
                <w:lang w:val="en-US" w:eastAsia="zh-CN"/>
              </w:rPr>
              <w:t>×</w:t>
            </w:r>
            <w:r w:rsidRPr="008F6DFC">
              <w:rPr>
                <w:rFonts w:ascii="Calibri" w:eastAsia="等线" w:hAnsi="Calibri" w:cs="Calibri" w:hint="eastAsia"/>
                <w:bCs/>
                <w:kern w:val="2"/>
                <w:sz w:val="18"/>
                <w:szCs w:val="18"/>
                <w:lang w:val="en-US" w:eastAsia="zh-CN"/>
              </w:rPr>
              <w:t>10</w:t>
            </w:r>
            <w:r w:rsidRPr="008F6DFC">
              <w:rPr>
                <w:rFonts w:ascii="Calibri" w:eastAsia="等线" w:hAnsi="Calibri" w:cs="Calibri" w:hint="eastAsia"/>
                <w:bCs/>
                <w:kern w:val="2"/>
                <w:sz w:val="18"/>
                <w:szCs w:val="18"/>
                <w:vertAlign w:val="superscript"/>
                <w:lang w:val="en-US" w:eastAsia="zh-CN"/>
              </w:rPr>
              <w:t>-3</w:t>
            </w:r>
          </w:p>
        </w:tc>
      </w:tr>
      <w:tr w:rsidR="008F6DFC" w:rsidRPr="00747137" w14:paraId="5A256838" w14:textId="77777777" w:rsidTr="00342A51">
        <w:tc>
          <w:tcPr>
            <w:tcW w:w="1843" w:type="dxa"/>
            <w:tcBorders>
              <w:top w:val="single" w:sz="6" w:space="0" w:color="auto"/>
              <w:bottom w:val="single" w:sz="6" w:space="0" w:color="auto"/>
            </w:tcBorders>
          </w:tcPr>
          <w:p w14:paraId="22E02C3F" w14:textId="77777777" w:rsidR="008F6DFC" w:rsidRPr="008F6DFC" w:rsidRDefault="008F6DFC" w:rsidP="00342A51">
            <w:pPr>
              <w:widowControl/>
              <w:jc w:val="center"/>
              <w:rPr>
                <w:rFonts w:ascii="Calibri" w:eastAsia="等线" w:hAnsi="Calibri" w:cs="Calibri"/>
                <w:bCs/>
                <w:kern w:val="2"/>
                <w:sz w:val="18"/>
                <w:szCs w:val="18"/>
                <w:lang w:val="en-US" w:eastAsia="zh-CN"/>
              </w:rPr>
            </w:pPr>
            <w:r w:rsidRPr="008F6DFC">
              <w:rPr>
                <w:rFonts w:ascii="Calibri" w:eastAsia="等线" w:hAnsi="Calibri" w:cs="Calibri" w:hint="eastAsia"/>
                <w:bCs/>
                <w:kern w:val="2"/>
                <w:sz w:val="18"/>
                <w:szCs w:val="18"/>
                <w:lang w:val="en-US" w:eastAsia="zh-CN"/>
              </w:rPr>
              <w:t>3</w:t>
            </w:r>
          </w:p>
        </w:tc>
        <w:tc>
          <w:tcPr>
            <w:tcW w:w="1418" w:type="dxa"/>
            <w:tcBorders>
              <w:top w:val="single" w:sz="6" w:space="0" w:color="auto"/>
              <w:bottom w:val="single" w:sz="6" w:space="0" w:color="auto"/>
            </w:tcBorders>
          </w:tcPr>
          <w:p w14:paraId="0D0E29E2" w14:textId="77777777" w:rsidR="008F6DFC" w:rsidRPr="008F6DFC" w:rsidRDefault="008F6DFC" w:rsidP="00342A51">
            <w:pPr>
              <w:widowControl/>
              <w:jc w:val="center"/>
              <w:rPr>
                <w:rFonts w:ascii="Calibri" w:eastAsia="等线" w:hAnsi="Calibri" w:cs="Calibri"/>
                <w:bCs/>
                <w:kern w:val="2"/>
                <w:sz w:val="18"/>
                <w:szCs w:val="18"/>
                <w:lang w:val="en-US" w:eastAsia="zh-CN"/>
              </w:rPr>
            </w:pPr>
            <w:r w:rsidRPr="008F6DFC">
              <w:rPr>
                <w:rFonts w:ascii="Calibri" w:eastAsia="等线" w:hAnsi="Calibri" w:cs="Calibri"/>
                <w:bCs/>
                <w:kern w:val="2"/>
                <w:sz w:val="18"/>
                <w:szCs w:val="18"/>
                <w:lang w:val="en-US" w:eastAsia="zh-CN"/>
              </w:rPr>
              <w:t>0.5</w:t>
            </w:r>
          </w:p>
        </w:tc>
        <w:tc>
          <w:tcPr>
            <w:tcW w:w="992" w:type="dxa"/>
            <w:tcBorders>
              <w:top w:val="single" w:sz="6" w:space="0" w:color="auto"/>
              <w:bottom w:val="single" w:sz="6" w:space="0" w:color="auto"/>
            </w:tcBorders>
          </w:tcPr>
          <w:p w14:paraId="73697108" w14:textId="77777777" w:rsidR="008F6DFC" w:rsidRPr="008F6DFC" w:rsidRDefault="008F6DFC" w:rsidP="00342A51">
            <w:pPr>
              <w:widowControl/>
              <w:jc w:val="center"/>
              <w:rPr>
                <w:rFonts w:ascii="Calibri" w:eastAsia="等线" w:hAnsi="Calibri" w:cs="Calibri"/>
                <w:bCs/>
                <w:kern w:val="2"/>
                <w:sz w:val="18"/>
                <w:szCs w:val="18"/>
                <w:lang w:val="en-US" w:eastAsia="zh-CN"/>
              </w:rPr>
            </w:pPr>
            <w:r w:rsidRPr="008F6DFC">
              <w:rPr>
                <w:rFonts w:ascii="Calibri" w:eastAsia="等线" w:hAnsi="Calibri" w:cs="Calibri"/>
                <w:bCs/>
                <w:kern w:val="2"/>
                <w:sz w:val="18"/>
                <w:szCs w:val="18"/>
                <w:lang w:val="en-US" w:eastAsia="zh-CN"/>
              </w:rPr>
              <w:t>84</w:t>
            </w:r>
          </w:p>
        </w:tc>
        <w:tc>
          <w:tcPr>
            <w:tcW w:w="992" w:type="dxa"/>
            <w:tcBorders>
              <w:top w:val="single" w:sz="6" w:space="0" w:color="auto"/>
              <w:bottom w:val="single" w:sz="6" w:space="0" w:color="auto"/>
            </w:tcBorders>
          </w:tcPr>
          <w:p w14:paraId="2F222702" w14:textId="77777777" w:rsidR="008F6DFC" w:rsidRPr="008F6DFC" w:rsidRDefault="008F6DFC" w:rsidP="00342A51">
            <w:pPr>
              <w:widowControl/>
              <w:jc w:val="center"/>
              <w:rPr>
                <w:rFonts w:ascii="Calibri" w:eastAsia="等线" w:hAnsi="Calibri" w:cs="Calibri"/>
                <w:bCs/>
                <w:kern w:val="2"/>
                <w:sz w:val="18"/>
                <w:szCs w:val="18"/>
                <w:lang w:val="en-US" w:eastAsia="zh-CN"/>
              </w:rPr>
            </w:pPr>
            <w:r w:rsidRPr="008F6DFC">
              <w:rPr>
                <w:rFonts w:ascii="Calibri" w:eastAsia="等线" w:hAnsi="Calibri" w:cs="Calibri"/>
                <w:bCs/>
                <w:kern w:val="2"/>
                <w:sz w:val="18"/>
                <w:szCs w:val="18"/>
                <w:lang w:val="en-US" w:eastAsia="zh-CN"/>
              </w:rPr>
              <w:t>70.9</w:t>
            </w:r>
          </w:p>
        </w:tc>
        <w:tc>
          <w:tcPr>
            <w:tcW w:w="1134" w:type="dxa"/>
            <w:tcBorders>
              <w:top w:val="single" w:sz="6" w:space="0" w:color="auto"/>
              <w:bottom w:val="single" w:sz="6" w:space="0" w:color="auto"/>
            </w:tcBorders>
          </w:tcPr>
          <w:p w14:paraId="4C3F4F2B" w14:textId="77777777" w:rsidR="008F6DFC" w:rsidRPr="008F6DFC" w:rsidRDefault="008F6DFC" w:rsidP="00342A51">
            <w:pPr>
              <w:widowControl/>
              <w:jc w:val="center"/>
              <w:rPr>
                <w:rFonts w:ascii="Calibri" w:eastAsia="等线" w:hAnsi="Calibri" w:cs="Calibri"/>
                <w:bCs/>
                <w:kern w:val="2"/>
                <w:sz w:val="18"/>
                <w:szCs w:val="18"/>
                <w:lang w:val="en-US" w:eastAsia="zh-CN"/>
              </w:rPr>
            </w:pPr>
            <w:r w:rsidRPr="008F6DFC">
              <w:rPr>
                <w:rFonts w:ascii="Calibri" w:eastAsia="等线" w:hAnsi="Calibri" w:cs="Calibri"/>
                <w:bCs/>
                <w:kern w:val="2"/>
                <w:sz w:val="18"/>
                <w:szCs w:val="18"/>
                <w:lang w:val="en-US" w:eastAsia="zh-CN"/>
              </w:rPr>
              <w:t>0.3053</w:t>
            </w:r>
          </w:p>
        </w:tc>
        <w:tc>
          <w:tcPr>
            <w:tcW w:w="1928" w:type="dxa"/>
            <w:tcBorders>
              <w:top w:val="single" w:sz="6" w:space="0" w:color="auto"/>
              <w:bottom w:val="single" w:sz="6" w:space="0" w:color="auto"/>
            </w:tcBorders>
          </w:tcPr>
          <w:p w14:paraId="33CCFD7D" w14:textId="77777777" w:rsidR="008F6DFC" w:rsidRPr="008F6DFC" w:rsidRDefault="008F6DFC" w:rsidP="00342A51">
            <w:pPr>
              <w:widowControl/>
              <w:jc w:val="center"/>
              <w:rPr>
                <w:rFonts w:ascii="Calibri" w:eastAsia="等线" w:hAnsi="Calibri" w:cs="Calibri"/>
                <w:bCs/>
                <w:kern w:val="2"/>
                <w:sz w:val="18"/>
                <w:szCs w:val="18"/>
                <w:lang w:val="en-US" w:eastAsia="zh-CN"/>
              </w:rPr>
            </w:pPr>
            <w:r w:rsidRPr="008F6DFC">
              <w:rPr>
                <w:rFonts w:ascii="Calibri" w:eastAsia="等线" w:hAnsi="Calibri" w:cs="Calibri"/>
                <w:bCs/>
                <w:kern w:val="2"/>
                <w:sz w:val="18"/>
                <w:szCs w:val="18"/>
                <w:lang w:val="en-US" w:eastAsia="zh-CN"/>
              </w:rPr>
              <w:t>21.45</w:t>
            </w:r>
            <w:r w:rsidRPr="008F6DFC">
              <w:rPr>
                <w:rFonts w:ascii="Calibri" w:eastAsia="等线" w:hAnsi="Calibri" w:cs="Calibri" w:hint="eastAsia"/>
                <w:bCs/>
                <w:kern w:val="2"/>
                <w:sz w:val="18"/>
                <w:szCs w:val="18"/>
                <w:lang w:val="en-US" w:eastAsia="zh-CN"/>
              </w:rPr>
              <w:t>×</w:t>
            </w:r>
            <w:r w:rsidRPr="008F6DFC">
              <w:rPr>
                <w:rFonts w:ascii="Calibri" w:eastAsia="等线" w:hAnsi="Calibri" w:cs="Calibri" w:hint="eastAsia"/>
                <w:bCs/>
                <w:kern w:val="2"/>
                <w:sz w:val="18"/>
                <w:szCs w:val="18"/>
                <w:lang w:val="en-US" w:eastAsia="zh-CN"/>
              </w:rPr>
              <w:t>10</w:t>
            </w:r>
            <w:r w:rsidRPr="008F6DFC">
              <w:rPr>
                <w:rFonts w:ascii="Calibri" w:eastAsia="等线" w:hAnsi="Calibri" w:cs="Calibri" w:hint="eastAsia"/>
                <w:bCs/>
                <w:kern w:val="2"/>
                <w:sz w:val="18"/>
                <w:szCs w:val="18"/>
                <w:vertAlign w:val="superscript"/>
                <w:lang w:val="en-US" w:eastAsia="zh-CN"/>
              </w:rPr>
              <w:t>-3</w:t>
            </w:r>
          </w:p>
        </w:tc>
      </w:tr>
      <w:tr w:rsidR="008F6DFC" w:rsidRPr="00747137" w14:paraId="7CF8B143" w14:textId="77777777" w:rsidTr="00342A51">
        <w:tc>
          <w:tcPr>
            <w:tcW w:w="1843" w:type="dxa"/>
            <w:tcBorders>
              <w:top w:val="single" w:sz="6" w:space="0" w:color="auto"/>
              <w:bottom w:val="single" w:sz="12" w:space="0" w:color="auto"/>
            </w:tcBorders>
          </w:tcPr>
          <w:p w14:paraId="681C14F1" w14:textId="77777777" w:rsidR="008F6DFC" w:rsidRPr="008F6DFC" w:rsidRDefault="008F6DFC" w:rsidP="00342A51">
            <w:pPr>
              <w:widowControl/>
              <w:jc w:val="center"/>
              <w:rPr>
                <w:rFonts w:ascii="Calibri" w:eastAsia="等线" w:hAnsi="Calibri" w:cs="Calibri"/>
                <w:bCs/>
                <w:kern w:val="2"/>
                <w:sz w:val="18"/>
                <w:szCs w:val="18"/>
                <w:lang w:val="en-US" w:eastAsia="zh-CN"/>
              </w:rPr>
            </w:pPr>
            <w:r w:rsidRPr="008F6DFC">
              <w:rPr>
                <w:rFonts w:ascii="Calibri" w:eastAsia="等线" w:hAnsi="Calibri" w:cs="Calibri" w:hint="eastAsia"/>
                <w:bCs/>
                <w:kern w:val="2"/>
                <w:sz w:val="18"/>
                <w:szCs w:val="18"/>
                <w:lang w:val="en-US" w:eastAsia="zh-CN"/>
              </w:rPr>
              <w:t>Average</w:t>
            </w:r>
          </w:p>
        </w:tc>
        <w:tc>
          <w:tcPr>
            <w:tcW w:w="1418" w:type="dxa"/>
            <w:tcBorders>
              <w:top w:val="single" w:sz="6" w:space="0" w:color="auto"/>
              <w:bottom w:val="single" w:sz="12" w:space="0" w:color="auto"/>
            </w:tcBorders>
          </w:tcPr>
          <w:p w14:paraId="185C5146" w14:textId="77777777" w:rsidR="008F6DFC" w:rsidRPr="008F6DFC" w:rsidRDefault="008F6DFC" w:rsidP="00342A51">
            <w:pPr>
              <w:widowControl/>
              <w:jc w:val="center"/>
              <w:rPr>
                <w:rFonts w:ascii="Calibri" w:eastAsia="等线" w:hAnsi="Calibri" w:cs="Calibri"/>
                <w:bCs/>
                <w:kern w:val="2"/>
                <w:sz w:val="18"/>
                <w:szCs w:val="18"/>
                <w:lang w:val="en-US" w:eastAsia="zh-CN"/>
              </w:rPr>
            </w:pPr>
            <w:r w:rsidRPr="008F6DFC">
              <w:rPr>
                <w:rFonts w:ascii="Calibri" w:eastAsia="等线" w:hAnsi="Calibri" w:cs="Calibri" w:hint="eastAsia"/>
                <w:bCs/>
                <w:kern w:val="2"/>
                <w:sz w:val="18"/>
                <w:szCs w:val="18"/>
                <w:lang w:val="en-US" w:eastAsia="zh-CN"/>
              </w:rPr>
              <w:t>—</w:t>
            </w:r>
          </w:p>
        </w:tc>
        <w:tc>
          <w:tcPr>
            <w:tcW w:w="992" w:type="dxa"/>
            <w:tcBorders>
              <w:top w:val="single" w:sz="6" w:space="0" w:color="auto"/>
              <w:bottom w:val="single" w:sz="12" w:space="0" w:color="auto"/>
            </w:tcBorders>
          </w:tcPr>
          <w:p w14:paraId="28A6973D" w14:textId="77777777" w:rsidR="008F6DFC" w:rsidRPr="008F6DFC" w:rsidRDefault="008F6DFC" w:rsidP="00342A51">
            <w:pPr>
              <w:widowControl/>
              <w:jc w:val="center"/>
              <w:rPr>
                <w:rFonts w:ascii="Calibri" w:eastAsia="等线" w:hAnsi="Calibri" w:cs="Calibri"/>
                <w:bCs/>
                <w:kern w:val="2"/>
                <w:sz w:val="18"/>
                <w:szCs w:val="18"/>
                <w:lang w:val="en-US" w:eastAsia="zh-CN"/>
              </w:rPr>
            </w:pPr>
            <w:r w:rsidRPr="008F6DFC">
              <w:rPr>
                <w:rFonts w:ascii="Calibri" w:eastAsia="等线" w:hAnsi="Calibri" w:cs="Calibri" w:hint="eastAsia"/>
                <w:bCs/>
                <w:kern w:val="2"/>
                <w:sz w:val="18"/>
                <w:szCs w:val="18"/>
                <w:lang w:val="en-US" w:eastAsia="zh-CN"/>
              </w:rPr>
              <w:t>—</w:t>
            </w:r>
          </w:p>
        </w:tc>
        <w:tc>
          <w:tcPr>
            <w:tcW w:w="992" w:type="dxa"/>
            <w:tcBorders>
              <w:top w:val="single" w:sz="6" w:space="0" w:color="auto"/>
              <w:bottom w:val="single" w:sz="12" w:space="0" w:color="auto"/>
            </w:tcBorders>
          </w:tcPr>
          <w:p w14:paraId="1A04CA77" w14:textId="77777777" w:rsidR="008F6DFC" w:rsidRPr="008F6DFC" w:rsidRDefault="008F6DFC" w:rsidP="00342A51">
            <w:pPr>
              <w:widowControl/>
              <w:jc w:val="center"/>
              <w:rPr>
                <w:rFonts w:ascii="Calibri" w:eastAsia="等线" w:hAnsi="Calibri" w:cs="Calibri"/>
                <w:bCs/>
                <w:kern w:val="2"/>
                <w:sz w:val="18"/>
                <w:szCs w:val="18"/>
                <w:lang w:val="en-US" w:eastAsia="zh-CN"/>
              </w:rPr>
            </w:pPr>
            <w:r w:rsidRPr="008F6DFC">
              <w:rPr>
                <w:rFonts w:ascii="Calibri" w:eastAsia="等线" w:hAnsi="Calibri" w:cs="Calibri" w:hint="eastAsia"/>
                <w:bCs/>
                <w:kern w:val="2"/>
                <w:sz w:val="18"/>
                <w:szCs w:val="18"/>
                <w:lang w:val="en-US" w:eastAsia="zh-CN"/>
              </w:rPr>
              <w:t>—</w:t>
            </w:r>
          </w:p>
        </w:tc>
        <w:tc>
          <w:tcPr>
            <w:tcW w:w="1134" w:type="dxa"/>
            <w:tcBorders>
              <w:top w:val="single" w:sz="6" w:space="0" w:color="auto"/>
              <w:bottom w:val="single" w:sz="12" w:space="0" w:color="auto"/>
            </w:tcBorders>
          </w:tcPr>
          <w:p w14:paraId="44D7FFC3" w14:textId="77777777" w:rsidR="008F6DFC" w:rsidRPr="008F6DFC" w:rsidRDefault="008F6DFC" w:rsidP="00342A51">
            <w:pPr>
              <w:widowControl/>
              <w:jc w:val="center"/>
              <w:rPr>
                <w:rFonts w:ascii="Calibri" w:eastAsia="等线" w:hAnsi="Calibri" w:cs="Calibri"/>
                <w:bCs/>
                <w:kern w:val="2"/>
                <w:sz w:val="18"/>
                <w:szCs w:val="18"/>
                <w:lang w:val="en-US" w:eastAsia="zh-CN"/>
              </w:rPr>
            </w:pPr>
            <w:r w:rsidRPr="008F6DFC">
              <w:rPr>
                <w:rFonts w:ascii="Calibri" w:eastAsia="等线" w:hAnsi="Calibri" w:cs="Calibri" w:hint="eastAsia"/>
                <w:bCs/>
                <w:kern w:val="2"/>
                <w:sz w:val="18"/>
                <w:szCs w:val="18"/>
                <w:lang w:val="en-US" w:eastAsia="zh-CN"/>
              </w:rPr>
              <w:t>—</w:t>
            </w:r>
          </w:p>
        </w:tc>
        <w:tc>
          <w:tcPr>
            <w:tcW w:w="1928" w:type="dxa"/>
            <w:tcBorders>
              <w:top w:val="single" w:sz="6" w:space="0" w:color="auto"/>
              <w:bottom w:val="single" w:sz="12" w:space="0" w:color="auto"/>
            </w:tcBorders>
          </w:tcPr>
          <w:p w14:paraId="2D7BAF16" w14:textId="77777777" w:rsidR="008F6DFC" w:rsidRPr="008F6DFC" w:rsidRDefault="008F6DFC" w:rsidP="00342A51">
            <w:pPr>
              <w:widowControl/>
              <w:jc w:val="center"/>
              <w:rPr>
                <w:rFonts w:ascii="Calibri" w:eastAsia="等线" w:hAnsi="Calibri" w:cs="Calibri"/>
                <w:bCs/>
                <w:kern w:val="2"/>
                <w:sz w:val="18"/>
                <w:szCs w:val="18"/>
                <w:lang w:val="en-US" w:eastAsia="zh-CN"/>
              </w:rPr>
            </w:pPr>
            <w:r w:rsidRPr="008F6DFC">
              <w:rPr>
                <w:rFonts w:ascii="Calibri" w:eastAsia="等线" w:hAnsi="Calibri" w:cs="Calibri"/>
                <w:bCs/>
                <w:kern w:val="2"/>
                <w:sz w:val="18"/>
                <w:szCs w:val="18"/>
                <w:lang w:val="en-US" w:eastAsia="zh-CN"/>
              </w:rPr>
              <w:t>21.17</w:t>
            </w:r>
            <w:r w:rsidRPr="008F6DFC">
              <w:rPr>
                <w:rFonts w:ascii="Calibri" w:eastAsia="等线" w:hAnsi="Calibri" w:cs="Calibri" w:hint="eastAsia"/>
                <w:bCs/>
                <w:kern w:val="2"/>
                <w:sz w:val="18"/>
                <w:szCs w:val="18"/>
                <w:lang w:val="en-US" w:eastAsia="zh-CN"/>
              </w:rPr>
              <w:t>×</w:t>
            </w:r>
            <w:r w:rsidRPr="008F6DFC">
              <w:rPr>
                <w:rFonts w:ascii="Calibri" w:eastAsia="等线" w:hAnsi="Calibri" w:cs="Calibri" w:hint="eastAsia"/>
                <w:bCs/>
                <w:kern w:val="2"/>
                <w:sz w:val="18"/>
                <w:szCs w:val="18"/>
                <w:lang w:val="en-US" w:eastAsia="zh-CN"/>
              </w:rPr>
              <w:t>10</w:t>
            </w:r>
            <w:r w:rsidRPr="008F6DFC">
              <w:rPr>
                <w:rFonts w:ascii="Calibri" w:eastAsia="等线" w:hAnsi="Calibri" w:cs="Calibri" w:hint="eastAsia"/>
                <w:bCs/>
                <w:kern w:val="2"/>
                <w:sz w:val="18"/>
                <w:szCs w:val="18"/>
                <w:vertAlign w:val="superscript"/>
                <w:lang w:val="en-US" w:eastAsia="zh-CN"/>
              </w:rPr>
              <w:t>-3</w:t>
            </w:r>
          </w:p>
        </w:tc>
      </w:tr>
    </w:tbl>
    <w:p w14:paraId="57D26BE0" w14:textId="77777777" w:rsidR="00632755" w:rsidRDefault="00632755" w:rsidP="002227F1">
      <w:pPr>
        <w:spacing w:after="240" w:line="480" w:lineRule="auto"/>
        <w:rPr>
          <w:rFonts w:ascii="Calibri" w:hAnsi="Calibri" w:cs="Calibri"/>
        </w:rPr>
      </w:pPr>
    </w:p>
    <w:p w14:paraId="7372C21F" w14:textId="303A1EC2" w:rsidR="00632755" w:rsidRPr="008220CD" w:rsidRDefault="00632755" w:rsidP="00632755">
      <w:pPr>
        <w:spacing w:after="80" w:line="240" w:lineRule="exact"/>
        <w:jc w:val="left"/>
        <w:outlineLvl w:val="0"/>
        <w:rPr>
          <w:rFonts w:ascii="Calibri" w:eastAsia="等线" w:hAnsi="Calibri" w:cs="Calibri"/>
          <w:bCs/>
          <w:sz w:val="18"/>
          <w:szCs w:val="18"/>
        </w:rPr>
      </w:pPr>
      <w:r w:rsidRPr="008220CD">
        <w:rPr>
          <w:rFonts w:ascii="Calibri" w:eastAsia="等线" w:hAnsi="Calibri" w:cs="Calibri"/>
          <w:b/>
          <w:bCs/>
          <w:sz w:val="18"/>
          <w:szCs w:val="18"/>
        </w:rPr>
        <w:t>Tab</w:t>
      </w:r>
      <w:r>
        <w:rPr>
          <w:rFonts w:ascii="Calibri" w:eastAsia="等线" w:hAnsi="Calibri" w:cs="Calibri"/>
          <w:b/>
          <w:bCs/>
          <w:sz w:val="18"/>
          <w:szCs w:val="18"/>
        </w:rPr>
        <w:t>le</w:t>
      </w:r>
      <w:r w:rsidRPr="008220CD">
        <w:rPr>
          <w:rFonts w:ascii="Calibri" w:eastAsia="等线" w:hAnsi="Calibri" w:cs="Calibri"/>
          <w:b/>
          <w:bCs/>
          <w:sz w:val="18"/>
          <w:szCs w:val="18"/>
        </w:rPr>
        <w:t xml:space="preserve"> S</w:t>
      </w:r>
      <w:proofErr w:type="gramStart"/>
      <w:r>
        <w:rPr>
          <w:rFonts w:ascii="Calibri" w:eastAsia="等线" w:hAnsi="Calibri" w:cs="Calibri"/>
          <w:b/>
          <w:bCs/>
          <w:sz w:val="18"/>
          <w:szCs w:val="18"/>
        </w:rPr>
        <w:t>3</w:t>
      </w:r>
      <w:r w:rsidRPr="008220CD">
        <w:rPr>
          <w:rFonts w:ascii="Calibri" w:eastAsia="等线" w:hAnsi="Calibri" w:cs="Calibri"/>
          <w:bCs/>
          <w:sz w:val="18"/>
          <w:szCs w:val="18"/>
        </w:rPr>
        <w:t xml:space="preserve">  </w:t>
      </w:r>
      <w:r w:rsidRPr="00632755">
        <w:rPr>
          <w:rFonts w:ascii="Calibri" w:eastAsia="等线" w:hAnsi="Calibri" w:cs="Calibri"/>
          <w:bCs/>
          <w:sz w:val="18"/>
          <w:szCs w:val="18"/>
        </w:rPr>
        <w:t>Thermal</w:t>
      </w:r>
      <w:proofErr w:type="gramEnd"/>
      <w:r w:rsidRPr="00632755">
        <w:rPr>
          <w:rFonts w:ascii="Calibri" w:eastAsia="等线" w:hAnsi="Calibri" w:cs="Calibri"/>
          <w:bCs/>
          <w:sz w:val="18"/>
          <w:szCs w:val="18"/>
        </w:rPr>
        <w:t xml:space="preserve"> decomposition data of HTPB-0 and HTPB-</w:t>
      </w:r>
      <w:r>
        <w:rPr>
          <w:rFonts w:ascii="Calibri" w:eastAsia="等线" w:hAnsi="Calibri" w:cs="Calibri"/>
          <w:bCs/>
          <w:sz w:val="18"/>
          <w:szCs w:val="18"/>
        </w:rPr>
        <w:t>4</w:t>
      </w:r>
      <w:r w:rsidR="00794B21">
        <w:rPr>
          <w:rFonts w:ascii="Calibri" w:eastAsia="等线" w:hAnsi="Calibri" w:cs="Calibri" w:hint="eastAsia"/>
          <w:bCs/>
          <w:sz w:val="18"/>
          <w:szCs w:val="18"/>
        </w:rPr>
        <w:t>.</w:t>
      </w:r>
    </w:p>
    <w:tbl>
      <w:tblPr>
        <w:tblStyle w:val="Mdeck5tablebodythreelines"/>
        <w:tblW w:w="7088" w:type="dxa"/>
        <w:tblLayout w:type="fixed"/>
        <w:tblLook w:val="04A0" w:firstRow="1" w:lastRow="0" w:firstColumn="1" w:lastColumn="0" w:noHBand="0" w:noVBand="1"/>
      </w:tblPr>
      <w:tblGrid>
        <w:gridCol w:w="1702"/>
        <w:gridCol w:w="1843"/>
        <w:gridCol w:w="1984"/>
        <w:gridCol w:w="1559"/>
      </w:tblGrid>
      <w:tr w:rsidR="00632755" w:rsidRPr="00747137" w14:paraId="14EFE644" w14:textId="77777777" w:rsidTr="00342A51">
        <w:trPr>
          <w:cnfStyle w:val="100000000000" w:firstRow="1" w:lastRow="0" w:firstColumn="0" w:lastColumn="0" w:oddVBand="0" w:evenVBand="0" w:oddHBand="0" w:evenHBand="0" w:firstRowFirstColumn="0" w:firstRowLastColumn="0" w:lastRowFirstColumn="0" w:lastRowLastColumn="0"/>
        </w:trPr>
        <w:tc>
          <w:tcPr>
            <w:tcW w:w="1702" w:type="dxa"/>
            <w:tcBorders>
              <w:top w:val="single" w:sz="12" w:space="0" w:color="auto"/>
              <w:bottom w:val="single" w:sz="6" w:space="0" w:color="auto"/>
            </w:tcBorders>
          </w:tcPr>
          <w:p w14:paraId="03B618B8" w14:textId="77777777" w:rsidR="00632755" w:rsidRPr="00632755" w:rsidRDefault="00632755" w:rsidP="00342A51">
            <w:pPr>
              <w:widowControl/>
              <w:jc w:val="center"/>
              <w:rPr>
                <w:rFonts w:ascii="Calibri" w:eastAsiaTheme="minorEastAsia" w:hAnsi="Calibri" w:cs="Calibri"/>
                <w:color w:val="000000"/>
                <w:sz w:val="18"/>
                <w:szCs w:val="18"/>
                <w:lang w:bidi="en-US"/>
              </w:rPr>
            </w:pPr>
          </w:p>
        </w:tc>
        <w:tc>
          <w:tcPr>
            <w:tcW w:w="1843" w:type="dxa"/>
            <w:tcBorders>
              <w:top w:val="single" w:sz="12" w:space="0" w:color="auto"/>
              <w:bottom w:val="single" w:sz="6" w:space="0" w:color="auto"/>
            </w:tcBorders>
          </w:tcPr>
          <w:p w14:paraId="7BDEEDC2" w14:textId="77777777" w:rsidR="00632755" w:rsidRPr="00632755" w:rsidRDefault="00632755" w:rsidP="00342A51">
            <w:pPr>
              <w:widowControl/>
              <w:jc w:val="center"/>
              <w:rPr>
                <w:rFonts w:ascii="Calibri" w:eastAsiaTheme="minorEastAsia" w:hAnsi="Calibri" w:cs="Calibri"/>
                <w:color w:val="000000"/>
                <w:sz w:val="18"/>
                <w:szCs w:val="18"/>
                <w:lang w:bidi="en-US"/>
              </w:rPr>
            </w:pPr>
            <w:r w:rsidRPr="00632755">
              <w:rPr>
                <w:rFonts w:ascii="Calibri" w:hAnsi="Calibri" w:cs="Calibri"/>
                <w:i/>
                <w:iCs/>
                <w:color w:val="000000"/>
                <w:sz w:val="18"/>
                <w:szCs w:val="18"/>
                <w:lang w:bidi="en-US"/>
              </w:rPr>
              <w:t>5wt% loss(</w:t>
            </w:r>
            <w:r w:rsidRPr="00632755">
              <w:rPr>
                <w:rFonts w:ascii="宋体" w:eastAsia="宋体" w:hAnsi="宋体" w:cs="宋体" w:hint="eastAsia"/>
                <w:i/>
                <w:iCs/>
                <w:color w:val="000000"/>
                <w:sz w:val="18"/>
                <w:szCs w:val="18"/>
                <w:lang w:eastAsia="zh-CN" w:bidi="en-US"/>
              </w:rPr>
              <w:t>℃</w:t>
            </w:r>
            <w:r w:rsidRPr="00632755">
              <w:rPr>
                <w:rFonts w:ascii="Calibri" w:hAnsi="Calibri" w:cs="Calibri"/>
                <w:i/>
                <w:iCs/>
                <w:color w:val="000000"/>
                <w:sz w:val="18"/>
                <w:szCs w:val="18"/>
                <w:lang w:bidi="en-US"/>
              </w:rPr>
              <w:t>)</w:t>
            </w:r>
          </w:p>
        </w:tc>
        <w:tc>
          <w:tcPr>
            <w:tcW w:w="1984" w:type="dxa"/>
            <w:tcBorders>
              <w:top w:val="single" w:sz="12" w:space="0" w:color="auto"/>
              <w:bottom w:val="single" w:sz="6" w:space="0" w:color="auto"/>
            </w:tcBorders>
          </w:tcPr>
          <w:p w14:paraId="32541E0B" w14:textId="77777777" w:rsidR="00632755" w:rsidRPr="00632755" w:rsidRDefault="00632755" w:rsidP="00342A51">
            <w:pPr>
              <w:widowControl/>
              <w:jc w:val="center"/>
              <w:rPr>
                <w:rFonts w:ascii="Calibri" w:eastAsiaTheme="minorEastAsia" w:hAnsi="Calibri" w:cs="Calibri"/>
                <w:color w:val="000000"/>
                <w:sz w:val="18"/>
                <w:szCs w:val="18"/>
                <w:lang w:bidi="en-US"/>
              </w:rPr>
            </w:pPr>
            <w:r w:rsidRPr="00632755">
              <w:rPr>
                <w:rFonts w:ascii="Calibri" w:hAnsi="Calibri" w:cs="Calibri"/>
                <w:i/>
                <w:iCs/>
                <w:color w:val="000000"/>
                <w:sz w:val="18"/>
                <w:szCs w:val="18"/>
                <w:lang w:bidi="en-US"/>
              </w:rPr>
              <w:t>50wt% loss(</w:t>
            </w:r>
            <w:r w:rsidRPr="00632755">
              <w:rPr>
                <w:rFonts w:ascii="宋体" w:eastAsia="宋体" w:hAnsi="宋体" w:cs="宋体" w:hint="eastAsia"/>
                <w:i/>
                <w:iCs/>
                <w:color w:val="000000"/>
                <w:sz w:val="18"/>
                <w:szCs w:val="18"/>
                <w:lang w:eastAsia="zh-CN" w:bidi="en-US"/>
              </w:rPr>
              <w:t>℃</w:t>
            </w:r>
            <w:r w:rsidRPr="00632755">
              <w:rPr>
                <w:rFonts w:ascii="Calibri" w:hAnsi="Calibri" w:cs="Calibri"/>
                <w:i/>
                <w:iCs/>
                <w:color w:val="000000"/>
                <w:sz w:val="18"/>
                <w:szCs w:val="18"/>
                <w:lang w:bidi="en-US"/>
              </w:rPr>
              <w:t>)</w:t>
            </w:r>
          </w:p>
        </w:tc>
        <w:tc>
          <w:tcPr>
            <w:tcW w:w="1559" w:type="dxa"/>
            <w:tcBorders>
              <w:top w:val="single" w:sz="12" w:space="0" w:color="auto"/>
              <w:bottom w:val="single" w:sz="6" w:space="0" w:color="auto"/>
            </w:tcBorders>
          </w:tcPr>
          <w:p w14:paraId="60115B7E" w14:textId="77777777" w:rsidR="00632755" w:rsidRPr="00632755" w:rsidRDefault="00632755" w:rsidP="00342A51">
            <w:pPr>
              <w:widowControl/>
              <w:jc w:val="center"/>
              <w:rPr>
                <w:rFonts w:ascii="Calibri" w:eastAsiaTheme="minorEastAsia" w:hAnsi="Calibri" w:cs="Calibri"/>
                <w:color w:val="000000"/>
                <w:sz w:val="18"/>
                <w:szCs w:val="18"/>
                <w:lang w:bidi="en-US"/>
              </w:rPr>
            </w:pPr>
            <w:r w:rsidRPr="00632755">
              <w:rPr>
                <w:rFonts w:ascii="Calibri" w:hAnsi="Calibri" w:cs="Calibri"/>
                <w:i/>
                <w:iCs/>
                <w:color w:val="000000"/>
                <w:sz w:val="18"/>
                <w:szCs w:val="18"/>
                <w:lang w:bidi="en-US"/>
              </w:rPr>
              <w:t>DTG(</w:t>
            </w:r>
            <w:r w:rsidRPr="00632755">
              <w:rPr>
                <w:rFonts w:ascii="宋体" w:eastAsia="宋体" w:hAnsi="宋体" w:cs="宋体" w:hint="eastAsia"/>
                <w:i/>
                <w:iCs/>
                <w:color w:val="000000"/>
                <w:sz w:val="18"/>
                <w:szCs w:val="18"/>
                <w:lang w:eastAsia="zh-CN" w:bidi="en-US"/>
              </w:rPr>
              <w:t>℃</w:t>
            </w:r>
            <w:r w:rsidRPr="00632755">
              <w:rPr>
                <w:rFonts w:ascii="Calibri" w:hAnsi="Calibri" w:cs="Calibri"/>
                <w:i/>
                <w:iCs/>
                <w:color w:val="000000"/>
                <w:sz w:val="18"/>
                <w:szCs w:val="18"/>
                <w:lang w:bidi="en-US"/>
              </w:rPr>
              <w:t>)</w:t>
            </w:r>
          </w:p>
        </w:tc>
      </w:tr>
      <w:tr w:rsidR="00632755" w:rsidRPr="00747137" w14:paraId="474524B3" w14:textId="77777777" w:rsidTr="00342A51">
        <w:tc>
          <w:tcPr>
            <w:tcW w:w="1702" w:type="dxa"/>
            <w:tcBorders>
              <w:top w:val="single" w:sz="6" w:space="0" w:color="auto"/>
              <w:bottom w:val="single" w:sz="6" w:space="0" w:color="auto"/>
            </w:tcBorders>
          </w:tcPr>
          <w:p w14:paraId="52616AFC" w14:textId="77777777" w:rsidR="00632755" w:rsidRPr="00632755" w:rsidRDefault="00632755" w:rsidP="00342A51">
            <w:pPr>
              <w:widowControl/>
              <w:jc w:val="center"/>
              <w:rPr>
                <w:rFonts w:ascii="Calibri" w:hAnsi="Calibri" w:cs="Calibri"/>
                <w:snapToGrid w:val="0"/>
                <w:color w:val="000000"/>
                <w:sz w:val="18"/>
                <w:szCs w:val="18"/>
                <w:lang w:eastAsia="zh-CN" w:bidi="en-US"/>
              </w:rPr>
            </w:pPr>
            <w:r w:rsidRPr="00632755">
              <w:rPr>
                <w:rFonts w:ascii="Calibri" w:hAnsi="Calibri" w:cs="Calibri"/>
                <w:snapToGrid w:val="0"/>
                <w:color w:val="000000"/>
                <w:sz w:val="18"/>
                <w:szCs w:val="18"/>
                <w:lang w:eastAsia="zh-CN" w:bidi="en-US"/>
              </w:rPr>
              <w:t>HTPB-0</w:t>
            </w:r>
          </w:p>
        </w:tc>
        <w:tc>
          <w:tcPr>
            <w:tcW w:w="1843" w:type="dxa"/>
            <w:tcBorders>
              <w:top w:val="single" w:sz="6" w:space="0" w:color="auto"/>
              <w:bottom w:val="single" w:sz="6" w:space="0" w:color="auto"/>
            </w:tcBorders>
          </w:tcPr>
          <w:p w14:paraId="7E522CCB" w14:textId="77777777" w:rsidR="00632755" w:rsidRPr="00632755" w:rsidRDefault="00632755" w:rsidP="00342A51">
            <w:pPr>
              <w:widowControl/>
              <w:jc w:val="center"/>
              <w:rPr>
                <w:rFonts w:ascii="Calibri" w:hAnsi="Calibri" w:cs="Calibri"/>
                <w:snapToGrid w:val="0"/>
                <w:color w:val="000000"/>
                <w:sz w:val="18"/>
                <w:szCs w:val="18"/>
                <w:lang w:bidi="en-US"/>
              </w:rPr>
            </w:pPr>
            <w:r w:rsidRPr="00632755">
              <w:rPr>
                <w:rFonts w:ascii="Calibri" w:hAnsi="Calibri" w:cs="Calibri"/>
                <w:snapToGrid w:val="0"/>
                <w:color w:val="000000"/>
                <w:sz w:val="18"/>
                <w:szCs w:val="18"/>
                <w:lang w:eastAsia="zh-CN" w:bidi="en-US"/>
              </w:rPr>
              <w:t>321.1</w:t>
            </w:r>
          </w:p>
        </w:tc>
        <w:tc>
          <w:tcPr>
            <w:tcW w:w="1984" w:type="dxa"/>
            <w:tcBorders>
              <w:top w:val="single" w:sz="6" w:space="0" w:color="auto"/>
              <w:bottom w:val="single" w:sz="6" w:space="0" w:color="auto"/>
            </w:tcBorders>
          </w:tcPr>
          <w:p w14:paraId="318D737D" w14:textId="77777777" w:rsidR="00632755" w:rsidRPr="00632755" w:rsidRDefault="00632755" w:rsidP="00342A51">
            <w:pPr>
              <w:widowControl/>
              <w:jc w:val="center"/>
              <w:rPr>
                <w:rFonts w:ascii="Calibri" w:hAnsi="Calibri" w:cs="Calibri"/>
                <w:snapToGrid w:val="0"/>
                <w:color w:val="000000"/>
                <w:sz w:val="18"/>
                <w:szCs w:val="18"/>
                <w:lang w:eastAsia="zh-CN" w:bidi="en-US"/>
              </w:rPr>
            </w:pPr>
            <w:r w:rsidRPr="00632755">
              <w:rPr>
                <w:rFonts w:ascii="Calibri" w:hAnsi="Calibri" w:cs="Calibri"/>
                <w:snapToGrid w:val="0"/>
                <w:color w:val="000000"/>
                <w:sz w:val="18"/>
                <w:szCs w:val="18"/>
                <w:lang w:eastAsia="zh-CN" w:bidi="en-US"/>
              </w:rPr>
              <w:t>444.01</w:t>
            </w:r>
          </w:p>
        </w:tc>
        <w:tc>
          <w:tcPr>
            <w:tcW w:w="1559" w:type="dxa"/>
            <w:tcBorders>
              <w:top w:val="single" w:sz="6" w:space="0" w:color="auto"/>
              <w:bottom w:val="single" w:sz="6" w:space="0" w:color="auto"/>
            </w:tcBorders>
          </w:tcPr>
          <w:p w14:paraId="1A94531C" w14:textId="77777777" w:rsidR="00632755" w:rsidRPr="00632755" w:rsidRDefault="00632755" w:rsidP="00342A51">
            <w:pPr>
              <w:widowControl/>
              <w:jc w:val="center"/>
              <w:rPr>
                <w:rFonts w:ascii="Calibri" w:hAnsi="Calibri" w:cs="Calibri"/>
                <w:snapToGrid w:val="0"/>
                <w:color w:val="000000"/>
                <w:sz w:val="18"/>
                <w:szCs w:val="18"/>
                <w:lang w:eastAsia="zh-CN" w:bidi="en-US"/>
              </w:rPr>
            </w:pPr>
            <w:r w:rsidRPr="00632755">
              <w:rPr>
                <w:rFonts w:ascii="Calibri" w:hAnsi="Calibri" w:cs="Calibri"/>
                <w:snapToGrid w:val="0"/>
                <w:color w:val="000000"/>
                <w:sz w:val="18"/>
                <w:szCs w:val="18"/>
                <w:lang w:eastAsia="zh-CN" w:bidi="en-US"/>
              </w:rPr>
              <w:t>472.16</w:t>
            </w:r>
          </w:p>
        </w:tc>
      </w:tr>
      <w:tr w:rsidR="00632755" w:rsidRPr="00747137" w14:paraId="14A077A8" w14:textId="77777777" w:rsidTr="00342A51">
        <w:tc>
          <w:tcPr>
            <w:tcW w:w="1702" w:type="dxa"/>
            <w:tcBorders>
              <w:top w:val="single" w:sz="6" w:space="0" w:color="auto"/>
              <w:bottom w:val="single" w:sz="6" w:space="0" w:color="auto"/>
            </w:tcBorders>
          </w:tcPr>
          <w:p w14:paraId="429DC477" w14:textId="77777777" w:rsidR="00632755" w:rsidRPr="00632755" w:rsidRDefault="00632755" w:rsidP="00342A51">
            <w:pPr>
              <w:widowControl/>
              <w:jc w:val="center"/>
              <w:rPr>
                <w:rFonts w:ascii="Calibri" w:hAnsi="Calibri" w:cs="Calibri"/>
                <w:snapToGrid w:val="0"/>
                <w:color w:val="000000"/>
                <w:sz w:val="18"/>
                <w:szCs w:val="18"/>
                <w:lang w:eastAsia="zh-CN" w:bidi="en-US"/>
              </w:rPr>
            </w:pPr>
            <w:r w:rsidRPr="00632755">
              <w:rPr>
                <w:rFonts w:ascii="Calibri" w:hAnsi="Calibri" w:cs="Calibri"/>
                <w:snapToGrid w:val="0"/>
                <w:color w:val="000000"/>
                <w:sz w:val="18"/>
                <w:szCs w:val="18"/>
                <w:lang w:eastAsia="zh-CN" w:bidi="en-US"/>
              </w:rPr>
              <w:t>HTPB-4</w:t>
            </w:r>
          </w:p>
        </w:tc>
        <w:tc>
          <w:tcPr>
            <w:tcW w:w="1843" w:type="dxa"/>
            <w:tcBorders>
              <w:top w:val="single" w:sz="6" w:space="0" w:color="auto"/>
              <w:bottom w:val="single" w:sz="6" w:space="0" w:color="auto"/>
            </w:tcBorders>
          </w:tcPr>
          <w:p w14:paraId="3986D01D" w14:textId="77777777" w:rsidR="00632755" w:rsidRPr="00632755" w:rsidRDefault="00632755" w:rsidP="00342A51">
            <w:pPr>
              <w:widowControl/>
              <w:jc w:val="center"/>
              <w:rPr>
                <w:rFonts w:ascii="Calibri" w:hAnsi="Calibri" w:cs="Calibri"/>
                <w:snapToGrid w:val="0"/>
                <w:color w:val="000000"/>
                <w:sz w:val="18"/>
                <w:szCs w:val="18"/>
                <w:lang w:eastAsia="zh-CN" w:bidi="en-US"/>
              </w:rPr>
            </w:pPr>
            <w:r w:rsidRPr="00632755">
              <w:rPr>
                <w:rFonts w:ascii="Calibri" w:hAnsi="Calibri" w:cs="Calibri"/>
                <w:snapToGrid w:val="0"/>
                <w:color w:val="000000"/>
                <w:sz w:val="18"/>
                <w:szCs w:val="18"/>
                <w:lang w:eastAsia="zh-CN" w:bidi="en-US"/>
              </w:rPr>
              <w:t>323.98</w:t>
            </w:r>
          </w:p>
        </w:tc>
        <w:tc>
          <w:tcPr>
            <w:tcW w:w="1984" w:type="dxa"/>
            <w:tcBorders>
              <w:top w:val="single" w:sz="6" w:space="0" w:color="auto"/>
              <w:bottom w:val="single" w:sz="6" w:space="0" w:color="auto"/>
            </w:tcBorders>
          </w:tcPr>
          <w:p w14:paraId="03EABBEF" w14:textId="77777777" w:rsidR="00632755" w:rsidRPr="00632755" w:rsidRDefault="00632755" w:rsidP="00342A51">
            <w:pPr>
              <w:widowControl/>
              <w:jc w:val="center"/>
              <w:rPr>
                <w:rFonts w:ascii="Calibri" w:hAnsi="Calibri" w:cs="Calibri"/>
                <w:snapToGrid w:val="0"/>
                <w:color w:val="000000"/>
                <w:sz w:val="18"/>
                <w:szCs w:val="18"/>
                <w:lang w:bidi="en-US"/>
              </w:rPr>
            </w:pPr>
            <w:r w:rsidRPr="00632755">
              <w:rPr>
                <w:rFonts w:ascii="Calibri" w:hAnsi="Calibri" w:cs="Calibri"/>
                <w:snapToGrid w:val="0"/>
                <w:color w:val="000000"/>
                <w:sz w:val="18"/>
                <w:szCs w:val="18"/>
                <w:lang w:eastAsia="zh-CN" w:bidi="en-US"/>
              </w:rPr>
              <w:t>479.04</w:t>
            </w:r>
          </w:p>
        </w:tc>
        <w:tc>
          <w:tcPr>
            <w:tcW w:w="1559" w:type="dxa"/>
            <w:tcBorders>
              <w:top w:val="single" w:sz="6" w:space="0" w:color="auto"/>
              <w:bottom w:val="single" w:sz="6" w:space="0" w:color="auto"/>
            </w:tcBorders>
          </w:tcPr>
          <w:p w14:paraId="5F3879AB" w14:textId="77777777" w:rsidR="00632755" w:rsidRPr="00632755" w:rsidRDefault="00632755" w:rsidP="00342A51">
            <w:pPr>
              <w:widowControl/>
              <w:jc w:val="center"/>
              <w:rPr>
                <w:rFonts w:ascii="Calibri" w:hAnsi="Calibri" w:cs="Calibri"/>
                <w:snapToGrid w:val="0"/>
                <w:color w:val="000000"/>
                <w:sz w:val="18"/>
                <w:szCs w:val="18"/>
                <w:lang w:eastAsia="zh-CN" w:bidi="en-US"/>
              </w:rPr>
            </w:pPr>
            <w:r w:rsidRPr="00632755">
              <w:rPr>
                <w:rFonts w:ascii="Calibri" w:hAnsi="Calibri" w:cs="Calibri"/>
                <w:snapToGrid w:val="0"/>
                <w:color w:val="000000"/>
                <w:sz w:val="18"/>
                <w:szCs w:val="18"/>
                <w:lang w:eastAsia="zh-CN" w:bidi="en-US"/>
              </w:rPr>
              <w:t>485.71</w:t>
            </w:r>
          </w:p>
        </w:tc>
      </w:tr>
    </w:tbl>
    <w:p w14:paraId="7F69E68B" w14:textId="6DE2D68D" w:rsidR="0008136F" w:rsidRPr="00201D66" w:rsidRDefault="0008136F" w:rsidP="00632755">
      <w:pPr>
        <w:spacing w:after="240" w:line="480" w:lineRule="auto"/>
        <w:jc w:val="center"/>
        <w:rPr>
          <w:rFonts w:ascii="Calibri" w:hAnsi="Calibri" w:cs="Calibri"/>
          <w:color w:val="000000" w:themeColor="text1"/>
          <w:sz w:val="19"/>
          <w:szCs w:val="19"/>
        </w:rPr>
      </w:pPr>
    </w:p>
    <w:sectPr w:rsidR="0008136F" w:rsidRPr="00201D66" w:rsidSect="00A2352A">
      <w:footerReference w:type="default" r:id="rId12"/>
      <w:pgSz w:w="11906" w:h="16838"/>
      <w:pgMar w:top="1440" w:right="1800" w:bottom="1440" w:left="1800" w:header="851" w:footer="992" w:gutter="0"/>
      <w:pgBorders w:offsetFrom="page">
        <w:top w:val="single" w:sz="18" w:space="24" w:color="auto"/>
      </w:pgBorders>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D8BFB" w14:textId="77777777" w:rsidR="00A2352A" w:rsidRDefault="00A2352A" w:rsidP="00834573">
      <w:r>
        <w:separator/>
      </w:r>
    </w:p>
  </w:endnote>
  <w:endnote w:type="continuationSeparator" w:id="0">
    <w:p w14:paraId="0B0089E7" w14:textId="77777777" w:rsidR="00A2352A" w:rsidRDefault="00A2352A" w:rsidP="00834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70A67" w14:textId="3CF95637" w:rsidR="0027109E" w:rsidRPr="0027109E" w:rsidRDefault="0027109E">
    <w:pPr>
      <w:pStyle w:val="a5"/>
      <w:jc w:val="right"/>
      <w:rPr>
        <w:sz w:val="20"/>
        <w:szCs w:val="20"/>
      </w:rPr>
    </w:pPr>
    <w:r w:rsidRPr="0027109E">
      <w:rPr>
        <w:rFonts w:ascii="Times New Roman" w:hAnsi="Times New Roman" w:cs="Times New Roman"/>
        <w:sz w:val="20"/>
        <w:szCs w:val="20"/>
      </w:rPr>
      <w:t>S</w:t>
    </w:r>
    <w:sdt>
      <w:sdtPr>
        <w:rPr>
          <w:rFonts w:ascii="Times New Roman" w:hAnsi="Times New Roman" w:cs="Times New Roman"/>
          <w:sz w:val="20"/>
          <w:szCs w:val="20"/>
        </w:rPr>
        <w:id w:val="-318581729"/>
        <w:docPartObj>
          <w:docPartGallery w:val="Page Numbers (Bottom of Page)"/>
          <w:docPartUnique/>
        </w:docPartObj>
      </w:sdtPr>
      <w:sdtEndPr>
        <w:rPr>
          <w:rFonts w:asciiTheme="minorHAnsi" w:hAnsiTheme="minorHAnsi" w:cstheme="minorBidi"/>
        </w:rPr>
      </w:sdtEndPr>
      <w:sdtContent>
        <w:r w:rsidRPr="0027109E">
          <w:rPr>
            <w:rFonts w:ascii="Times New Roman" w:hAnsi="Times New Roman" w:cs="Times New Roman"/>
            <w:sz w:val="20"/>
            <w:szCs w:val="20"/>
          </w:rPr>
          <w:fldChar w:fldCharType="begin"/>
        </w:r>
        <w:r w:rsidRPr="0027109E">
          <w:rPr>
            <w:rFonts w:ascii="Times New Roman" w:hAnsi="Times New Roman" w:cs="Times New Roman"/>
            <w:sz w:val="20"/>
            <w:szCs w:val="20"/>
          </w:rPr>
          <w:instrText>PAGE   \* MERGEFORMAT</w:instrText>
        </w:r>
        <w:r w:rsidRPr="0027109E">
          <w:rPr>
            <w:rFonts w:ascii="Times New Roman" w:hAnsi="Times New Roman" w:cs="Times New Roman"/>
            <w:sz w:val="20"/>
            <w:szCs w:val="20"/>
          </w:rPr>
          <w:fldChar w:fldCharType="separate"/>
        </w:r>
        <w:r w:rsidR="00091306" w:rsidRPr="00091306">
          <w:rPr>
            <w:rFonts w:ascii="Times New Roman" w:hAnsi="Times New Roman" w:cs="Times New Roman"/>
            <w:noProof/>
            <w:sz w:val="20"/>
            <w:szCs w:val="20"/>
            <w:lang w:val="zh-CN"/>
          </w:rPr>
          <w:t>1</w:t>
        </w:r>
        <w:r w:rsidRPr="0027109E">
          <w:rPr>
            <w:rFonts w:ascii="Times New Roman" w:hAnsi="Times New Roman" w:cs="Times New Roman"/>
            <w:sz w:val="20"/>
            <w:szCs w:val="20"/>
          </w:rPr>
          <w:fldChar w:fldCharType="end"/>
        </w:r>
      </w:sdtContent>
    </w:sdt>
  </w:p>
  <w:p w14:paraId="6108AB15" w14:textId="77777777" w:rsidR="00813BF9" w:rsidRPr="0027109E" w:rsidRDefault="00813BF9">
    <w:pPr>
      <w:pStyle w:val="a5"/>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FB48A" w14:textId="77777777" w:rsidR="00A2352A" w:rsidRDefault="00A2352A" w:rsidP="00834573">
      <w:r>
        <w:separator/>
      </w:r>
    </w:p>
  </w:footnote>
  <w:footnote w:type="continuationSeparator" w:id="0">
    <w:p w14:paraId="4E4B77C3" w14:textId="77777777" w:rsidR="00A2352A" w:rsidRDefault="00A2352A" w:rsidP="00834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2E2437"/>
    <w:multiLevelType w:val="hybridMultilevel"/>
    <w:tmpl w:val="2DB03BEA"/>
    <w:lvl w:ilvl="0" w:tplc="0409000F">
      <w:start w:val="1"/>
      <w:numFmt w:val="decimal"/>
      <w:lvlText w:val="%1."/>
      <w:lvlJc w:val="left"/>
      <w:pPr>
        <w:ind w:left="987"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4284987"/>
    <w:multiLevelType w:val="multilevel"/>
    <w:tmpl w:val="EE281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11703A"/>
    <w:multiLevelType w:val="multilevel"/>
    <w:tmpl w:val="643E2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3911638">
    <w:abstractNumId w:val="1"/>
  </w:num>
  <w:num w:numId="2" w16cid:durableId="19211036">
    <w:abstractNumId w:val="2"/>
  </w:num>
  <w:num w:numId="3" w16cid:durableId="1992515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19B"/>
    <w:rsid w:val="0000036D"/>
    <w:rsid w:val="00000E4B"/>
    <w:rsid w:val="000064C1"/>
    <w:rsid w:val="000111F0"/>
    <w:rsid w:val="000141CF"/>
    <w:rsid w:val="000153E7"/>
    <w:rsid w:val="0001758D"/>
    <w:rsid w:val="00020FD7"/>
    <w:rsid w:val="0002130A"/>
    <w:rsid w:val="000278FD"/>
    <w:rsid w:val="00031446"/>
    <w:rsid w:val="00033A71"/>
    <w:rsid w:val="000358DF"/>
    <w:rsid w:val="00037209"/>
    <w:rsid w:val="0004581E"/>
    <w:rsid w:val="00047713"/>
    <w:rsid w:val="00053644"/>
    <w:rsid w:val="00055474"/>
    <w:rsid w:val="00064497"/>
    <w:rsid w:val="00065F31"/>
    <w:rsid w:val="00067F38"/>
    <w:rsid w:val="00075F48"/>
    <w:rsid w:val="0008136F"/>
    <w:rsid w:val="00082A82"/>
    <w:rsid w:val="0008316A"/>
    <w:rsid w:val="00084CDC"/>
    <w:rsid w:val="0008516F"/>
    <w:rsid w:val="00091306"/>
    <w:rsid w:val="00092203"/>
    <w:rsid w:val="0009744D"/>
    <w:rsid w:val="00097AA7"/>
    <w:rsid w:val="00097EEE"/>
    <w:rsid w:val="000A1281"/>
    <w:rsid w:val="000A492A"/>
    <w:rsid w:val="000A49AE"/>
    <w:rsid w:val="000A507F"/>
    <w:rsid w:val="000B1698"/>
    <w:rsid w:val="000B27AB"/>
    <w:rsid w:val="000C5C4D"/>
    <w:rsid w:val="000C61A0"/>
    <w:rsid w:val="000C7BB8"/>
    <w:rsid w:val="000D7C0B"/>
    <w:rsid w:val="000E118C"/>
    <w:rsid w:val="000E62AB"/>
    <w:rsid w:val="000E7B83"/>
    <w:rsid w:val="000F5FDD"/>
    <w:rsid w:val="00105E0B"/>
    <w:rsid w:val="0011576D"/>
    <w:rsid w:val="00123174"/>
    <w:rsid w:val="001261BB"/>
    <w:rsid w:val="0013535A"/>
    <w:rsid w:val="001376B0"/>
    <w:rsid w:val="001438D6"/>
    <w:rsid w:val="00154EF8"/>
    <w:rsid w:val="00156C15"/>
    <w:rsid w:val="001600D0"/>
    <w:rsid w:val="00161469"/>
    <w:rsid w:val="0016389C"/>
    <w:rsid w:val="001640B1"/>
    <w:rsid w:val="001661CC"/>
    <w:rsid w:val="00174BA7"/>
    <w:rsid w:val="00175348"/>
    <w:rsid w:val="00175DDE"/>
    <w:rsid w:val="001814C9"/>
    <w:rsid w:val="0018376B"/>
    <w:rsid w:val="0018709E"/>
    <w:rsid w:val="001873A7"/>
    <w:rsid w:val="00195020"/>
    <w:rsid w:val="00196E44"/>
    <w:rsid w:val="001A46E5"/>
    <w:rsid w:val="001B1D00"/>
    <w:rsid w:val="001B3EAC"/>
    <w:rsid w:val="001B42E9"/>
    <w:rsid w:val="001B471A"/>
    <w:rsid w:val="001B4BC9"/>
    <w:rsid w:val="001B5504"/>
    <w:rsid w:val="001C4251"/>
    <w:rsid w:val="001D34BD"/>
    <w:rsid w:val="001F0A65"/>
    <w:rsid w:val="001F2C67"/>
    <w:rsid w:val="001F39E9"/>
    <w:rsid w:val="001F6311"/>
    <w:rsid w:val="00200FF0"/>
    <w:rsid w:val="002011C3"/>
    <w:rsid w:val="00201423"/>
    <w:rsid w:val="00201D66"/>
    <w:rsid w:val="00204633"/>
    <w:rsid w:val="0020703D"/>
    <w:rsid w:val="00217D41"/>
    <w:rsid w:val="002227F1"/>
    <w:rsid w:val="00241955"/>
    <w:rsid w:val="002430F5"/>
    <w:rsid w:val="00250C04"/>
    <w:rsid w:val="00251B15"/>
    <w:rsid w:val="0025207D"/>
    <w:rsid w:val="00252E02"/>
    <w:rsid w:val="00253979"/>
    <w:rsid w:val="00254DA2"/>
    <w:rsid w:val="00255CA3"/>
    <w:rsid w:val="0026359D"/>
    <w:rsid w:val="00265368"/>
    <w:rsid w:val="0027105A"/>
    <w:rsid w:val="0027109E"/>
    <w:rsid w:val="0029127C"/>
    <w:rsid w:val="0029654E"/>
    <w:rsid w:val="002A1A28"/>
    <w:rsid w:val="002A5D25"/>
    <w:rsid w:val="002A7905"/>
    <w:rsid w:val="002B34F6"/>
    <w:rsid w:val="002B709E"/>
    <w:rsid w:val="002B7134"/>
    <w:rsid w:val="002C51AF"/>
    <w:rsid w:val="002D070C"/>
    <w:rsid w:val="002D286E"/>
    <w:rsid w:val="002E00A3"/>
    <w:rsid w:val="002E0B61"/>
    <w:rsid w:val="002E3A87"/>
    <w:rsid w:val="002E7DDC"/>
    <w:rsid w:val="002F212F"/>
    <w:rsid w:val="002F595F"/>
    <w:rsid w:val="002F75CB"/>
    <w:rsid w:val="002F7AA0"/>
    <w:rsid w:val="00303D91"/>
    <w:rsid w:val="00306679"/>
    <w:rsid w:val="003078A8"/>
    <w:rsid w:val="0031112E"/>
    <w:rsid w:val="00311151"/>
    <w:rsid w:val="00312C90"/>
    <w:rsid w:val="00313374"/>
    <w:rsid w:val="0032276C"/>
    <w:rsid w:val="00332F8A"/>
    <w:rsid w:val="0033435B"/>
    <w:rsid w:val="00335BDA"/>
    <w:rsid w:val="00343631"/>
    <w:rsid w:val="0034438C"/>
    <w:rsid w:val="00344761"/>
    <w:rsid w:val="003540C4"/>
    <w:rsid w:val="00360B06"/>
    <w:rsid w:val="00365FB4"/>
    <w:rsid w:val="003709E9"/>
    <w:rsid w:val="00373148"/>
    <w:rsid w:val="00374056"/>
    <w:rsid w:val="00377E35"/>
    <w:rsid w:val="00382150"/>
    <w:rsid w:val="003832C5"/>
    <w:rsid w:val="00383B69"/>
    <w:rsid w:val="00384E77"/>
    <w:rsid w:val="00392B4B"/>
    <w:rsid w:val="00394344"/>
    <w:rsid w:val="00394819"/>
    <w:rsid w:val="003A0D2E"/>
    <w:rsid w:val="003A3C40"/>
    <w:rsid w:val="003B1239"/>
    <w:rsid w:val="003B211C"/>
    <w:rsid w:val="003B3E9A"/>
    <w:rsid w:val="003C0AAB"/>
    <w:rsid w:val="003C141E"/>
    <w:rsid w:val="003E2E0F"/>
    <w:rsid w:val="003E5B3B"/>
    <w:rsid w:val="003E5B90"/>
    <w:rsid w:val="003F2DBD"/>
    <w:rsid w:val="00401488"/>
    <w:rsid w:val="00403A6E"/>
    <w:rsid w:val="00405C63"/>
    <w:rsid w:val="004100C2"/>
    <w:rsid w:val="004149FE"/>
    <w:rsid w:val="00422130"/>
    <w:rsid w:val="004254DE"/>
    <w:rsid w:val="004274CE"/>
    <w:rsid w:val="00430069"/>
    <w:rsid w:val="00430320"/>
    <w:rsid w:val="0043044C"/>
    <w:rsid w:val="00441BE9"/>
    <w:rsid w:val="00444EB0"/>
    <w:rsid w:val="004506B9"/>
    <w:rsid w:val="00454115"/>
    <w:rsid w:val="00460599"/>
    <w:rsid w:val="00463F4D"/>
    <w:rsid w:val="00466D06"/>
    <w:rsid w:val="00466D89"/>
    <w:rsid w:val="00470F07"/>
    <w:rsid w:val="00471BBF"/>
    <w:rsid w:val="00483254"/>
    <w:rsid w:val="00484E52"/>
    <w:rsid w:val="004919B9"/>
    <w:rsid w:val="00491DF7"/>
    <w:rsid w:val="00494B1F"/>
    <w:rsid w:val="004A4D58"/>
    <w:rsid w:val="004B203B"/>
    <w:rsid w:val="004C4775"/>
    <w:rsid w:val="004C72FE"/>
    <w:rsid w:val="004D0701"/>
    <w:rsid w:val="004D0ECE"/>
    <w:rsid w:val="004D150B"/>
    <w:rsid w:val="004D19E3"/>
    <w:rsid w:val="004D345E"/>
    <w:rsid w:val="004D3E74"/>
    <w:rsid w:val="004D7655"/>
    <w:rsid w:val="004E09A7"/>
    <w:rsid w:val="004E5822"/>
    <w:rsid w:val="004E6EED"/>
    <w:rsid w:val="004F0C7B"/>
    <w:rsid w:val="004F3637"/>
    <w:rsid w:val="004F4D52"/>
    <w:rsid w:val="004F76F9"/>
    <w:rsid w:val="00501044"/>
    <w:rsid w:val="0050208B"/>
    <w:rsid w:val="00510D04"/>
    <w:rsid w:val="0051395B"/>
    <w:rsid w:val="005146CB"/>
    <w:rsid w:val="0051622C"/>
    <w:rsid w:val="00521F51"/>
    <w:rsid w:val="00525C4C"/>
    <w:rsid w:val="00525C5A"/>
    <w:rsid w:val="00525F7C"/>
    <w:rsid w:val="00532301"/>
    <w:rsid w:val="00534463"/>
    <w:rsid w:val="00535D82"/>
    <w:rsid w:val="00536286"/>
    <w:rsid w:val="005366A6"/>
    <w:rsid w:val="00547EC0"/>
    <w:rsid w:val="0055001E"/>
    <w:rsid w:val="00556EB6"/>
    <w:rsid w:val="005570FD"/>
    <w:rsid w:val="005572B0"/>
    <w:rsid w:val="00567353"/>
    <w:rsid w:val="00581324"/>
    <w:rsid w:val="00584B0F"/>
    <w:rsid w:val="00592AE1"/>
    <w:rsid w:val="005954E9"/>
    <w:rsid w:val="005A024A"/>
    <w:rsid w:val="005A2EF2"/>
    <w:rsid w:val="005A63EF"/>
    <w:rsid w:val="005B2C11"/>
    <w:rsid w:val="005B4876"/>
    <w:rsid w:val="005B4EB1"/>
    <w:rsid w:val="005B6898"/>
    <w:rsid w:val="005B71F7"/>
    <w:rsid w:val="005C0B7F"/>
    <w:rsid w:val="005C1A5B"/>
    <w:rsid w:val="005C761B"/>
    <w:rsid w:val="005D126E"/>
    <w:rsid w:val="005E236F"/>
    <w:rsid w:val="005E4FCF"/>
    <w:rsid w:val="005E576E"/>
    <w:rsid w:val="005E7127"/>
    <w:rsid w:val="005F721B"/>
    <w:rsid w:val="005F79D9"/>
    <w:rsid w:val="0060169D"/>
    <w:rsid w:val="00604156"/>
    <w:rsid w:val="006048D3"/>
    <w:rsid w:val="0060706C"/>
    <w:rsid w:val="00610229"/>
    <w:rsid w:val="0061265C"/>
    <w:rsid w:val="0062040F"/>
    <w:rsid w:val="006224E3"/>
    <w:rsid w:val="0062259F"/>
    <w:rsid w:val="00623DA6"/>
    <w:rsid w:val="006323CC"/>
    <w:rsid w:val="00632755"/>
    <w:rsid w:val="006357C7"/>
    <w:rsid w:val="00645FE7"/>
    <w:rsid w:val="006460A2"/>
    <w:rsid w:val="00647DB3"/>
    <w:rsid w:val="00653CEE"/>
    <w:rsid w:val="00653E9B"/>
    <w:rsid w:val="00655800"/>
    <w:rsid w:val="00660438"/>
    <w:rsid w:val="00662822"/>
    <w:rsid w:val="00665D4E"/>
    <w:rsid w:val="00671112"/>
    <w:rsid w:val="00672021"/>
    <w:rsid w:val="00672AC7"/>
    <w:rsid w:val="006743FC"/>
    <w:rsid w:val="00681211"/>
    <w:rsid w:val="006866CB"/>
    <w:rsid w:val="00693508"/>
    <w:rsid w:val="00695CB5"/>
    <w:rsid w:val="0069796E"/>
    <w:rsid w:val="00697A9B"/>
    <w:rsid w:val="00697F4F"/>
    <w:rsid w:val="006A2A4D"/>
    <w:rsid w:val="006A457C"/>
    <w:rsid w:val="006A4D0A"/>
    <w:rsid w:val="006A4E4A"/>
    <w:rsid w:val="006B1E6C"/>
    <w:rsid w:val="006B2CF2"/>
    <w:rsid w:val="006B382E"/>
    <w:rsid w:val="006B4F24"/>
    <w:rsid w:val="006B4F77"/>
    <w:rsid w:val="006B5CE1"/>
    <w:rsid w:val="006C38B9"/>
    <w:rsid w:val="006C63EC"/>
    <w:rsid w:val="006D28F4"/>
    <w:rsid w:val="006D57D6"/>
    <w:rsid w:val="006E2EB3"/>
    <w:rsid w:val="006E3733"/>
    <w:rsid w:val="006E440D"/>
    <w:rsid w:val="006F07AF"/>
    <w:rsid w:val="006F1940"/>
    <w:rsid w:val="006F619F"/>
    <w:rsid w:val="006F6E3D"/>
    <w:rsid w:val="00712FD1"/>
    <w:rsid w:val="007145A8"/>
    <w:rsid w:val="00720487"/>
    <w:rsid w:val="007261DE"/>
    <w:rsid w:val="00742981"/>
    <w:rsid w:val="00746450"/>
    <w:rsid w:val="00746F0B"/>
    <w:rsid w:val="00751230"/>
    <w:rsid w:val="0075413E"/>
    <w:rsid w:val="00761AEE"/>
    <w:rsid w:val="00761CDC"/>
    <w:rsid w:val="00767870"/>
    <w:rsid w:val="00772174"/>
    <w:rsid w:val="0077685E"/>
    <w:rsid w:val="00783B92"/>
    <w:rsid w:val="00784823"/>
    <w:rsid w:val="00786601"/>
    <w:rsid w:val="00787CD4"/>
    <w:rsid w:val="00791669"/>
    <w:rsid w:val="0079308A"/>
    <w:rsid w:val="0079319B"/>
    <w:rsid w:val="00794B21"/>
    <w:rsid w:val="00794B5F"/>
    <w:rsid w:val="007A08DC"/>
    <w:rsid w:val="007A53BD"/>
    <w:rsid w:val="007A5ACD"/>
    <w:rsid w:val="007A683F"/>
    <w:rsid w:val="007B2F48"/>
    <w:rsid w:val="007B3178"/>
    <w:rsid w:val="007B44C9"/>
    <w:rsid w:val="007B4838"/>
    <w:rsid w:val="007B67ED"/>
    <w:rsid w:val="007B6FB0"/>
    <w:rsid w:val="007C3D2C"/>
    <w:rsid w:val="007C49E2"/>
    <w:rsid w:val="007C61C9"/>
    <w:rsid w:val="007D06AA"/>
    <w:rsid w:val="007D083B"/>
    <w:rsid w:val="007D3AEE"/>
    <w:rsid w:val="007D79C2"/>
    <w:rsid w:val="007E5671"/>
    <w:rsid w:val="007E6C72"/>
    <w:rsid w:val="007F3C67"/>
    <w:rsid w:val="007F3F53"/>
    <w:rsid w:val="0080128F"/>
    <w:rsid w:val="0080403F"/>
    <w:rsid w:val="00813BF9"/>
    <w:rsid w:val="008220CD"/>
    <w:rsid w:val="008234C8"/>
    <w:rsid w:val="00823B06"/>
    <w:rsid w:val="008248F9"/>
    <w:rsid w:val="00833878"/>
    <w:rsid w:val="00834573"/>
    <w:rsid w:val="008452C1"/>
    <w:rsid w:val="00845BE1"/>
    <w:rsid w:val="008474E2"/>
    <w:rsid w:val="008524C9"/>
    <w:rsid w:val="00855642"/>
    <w:rsid w:val="008574C5"/>
    <w:rsid w:val="0086224A"/>
    <w:rsid w:val="00862BB7"/>
    <w:rsid w:val="00865F77"/>
    <w:rsid w:val="008660C9"/>
    <w:rsid w:val="008664E0"/>
    <w:rsid w:val="0086665E"/>
    <w:rsid w:val="00872AA0"/>
    <w:rsid w:val="00874C49"/>
    <w:rsid w:val="00875844"/>
    <w:rsid w:val="00882801"/>
    <w:rsid w:val="008853B2"/>
    <w:rsid w:val="00895C8C"/>
    <w:rsid w:val="008A1E43"/>
    <w:rsid w:val="008A3B34"/>
    <w:rsid w:val="008B1CFC"/>
    <w:rsid w:val="008B2AAA"/>
    <w:rsid w:val="008B407A"/>
    <w:rsid w:val="008B4493"/>
    <w:rsid w:val="008B66E1"/>
    <w:rsid w:val="008C14C3"/>
    <w:rsid w:val="008C56AE"/>
    <w:rsid w:val="008C6DD6"/>
    <w:rsid w:val="008C75B0"/>
    <w:rsid w:val="008D1137"/>
    <w:rsid w:val="008E2143"/>
    <w:rsid w:val="008F6DFC"/>
    <w:rsid w:val="00900E16"/>
    <w:rsid w:val="0090207E"/>
    <w:rsid w:val="00905439"/>
    <w:rsid w:val="009119A8"/>
    <w:rsid w:val="00916285"/>
    <w:rsid w:val="00924454"/>
    <w:rsid w:val="00924904"/>
    <w:rsid w:val="0092707F"/>
    <w:rsid w:val="00935F5A"/>
    <w:rsid w:val="009369A6"/>
    <w:rsid w:val="009405AF"/>
    <w:rsid w:val="00941ACE"/>
    <w:rsid w:val="00942317"/>
    <w:rsid w:val="00944AB3"/>
    <w:rsid w:val="00946661"/>
    <w:rsid w:val="0094696F"/>
    <w:rsid w:val="00947A23"/>
    <w:rsid w:val="00953693"/>
    <w:rsid w:val="00954909"/>
    <w:rsid w:val="00961A45"/>
    <w:rsid w:val="009704FB"/>
    <w:rsid w:val="00975083"/>
    <w:rsid w:val="00977FA8"/>
    <w:rsid w:val="0098092A"/>
    <w:rsid w:val="009812D4"/>
    <w:rsid w:val="009860AE"/>
    <w:rsid w:val="0098785F"/>
    <w:rsid w:val="009900C8"/>
    <w:rsid w:val="00995948"/>
    <w:rsid w:val="009A1EE8"/>
    <w:rsid w:val="009A22DD"/>
    <w:rsid w:val="009A4A2A"/>
    <w:rsid w:val="009A5CC9"/>
    <w:rsid w:val="009A6BB8"/>
    <w:rsid w:val="009A7F73"/>
    <w:rsid w:val="009B114F"/>
    <w:rsid w:val="009B3384"/>
    <w:rsid w:val="009C12CE"/>
    <w:rsid w:val="009C36A9"/>
    <w:rsid w:val="009C6C6C"/>
    <w:rsid w:val="009D33D1"/>
    <w:rsid w:val="009D79F8"/>
    <w:rsid w:val="009F21D1"/>
    <w:rsid w:val="009F38DF"/>
    <w:rsid w:val="00A009A9"/>
    <w:rsid w:val="00A10CCC"/>
    <w:rsid w:val="00A1649C"/>
    <w:rsid w:val="00A2352A"/>
    <w:rsid w:val="00A23E28"/>
    <w:rsid w:val="00A24786"/>
    <w:rsid w:val="00A30B88"/>
    <w:rsid w:val="00A30FDE"/>
    <w:rsid w:val="00A421DE"/>
    <w:rsid w:val="00A45343"/>
    <w:rsid w:val="00A45DD9"/>
    <w:rsid w:val="00A46E03"/>
    <w:rsid w:val="00A50D74"/>
    <w:rsid w:val="00A55B37"/>
    <w:rsid w:val="00A576D6"/>
    <w:rsid w:val="00A600B7"/>
    <w:rsid w:val="00A60B6D"/>
    <w:rsid w:val="00A630CF"/>
    <w:rsid w:val="00A63C57"/>
    <w:rsid w:val="00A649AB"/>
    <w:rsid w:val="00A64B94"/>
    <w:rsid w:val="00A65D05"/>
    <w:rsid w:val="00A67D27"/>
    <w:rsid w:val="00A70938"/>
    <w:rsid w:val="00A73FAF"/>
    <w:rsid w:val="00A854CE"/>
    <w:rsid w:val="00A90073"/>
    <w:rsid w:val="00A910A5"/>
    <w:rsid w:val="00A94B37"/>
    <w:rsid w:val="00A95C95"/>
    <w:rsid w:val="00A95EED"/>
    <w:rsid w:val="00AA0E85"/>
    <w:rsid w:val="00AA68E8"/>
    <w:rsid w:val="00AB0691"/>
    <w:rsid w:val="00AB11BF"/>
    <w:rsid w:val="00AB42B6"/>
    <w:rsid w:val="00AB72CB"/>
    <w:rsid w:val="00AB772C"/>
    <w:rsid w:val="00AC1F7C"/>
    <w:rsid w:val="00AC34AA"/>
    <w:rsid w:val="00AD5631"/>
    <w:rsid w:val="00AD7925"/>
    <w:rsid w:val="00AF1955"/>
    <w:rsid w:val="00AF1C81"/>
    <w:rsid w:val="00B01492"/>
    <w:rsid w:val="00B023D3"/>
    <w:rsid w:val="00B02BCE"/>
    <w:rsid w:val="00B05232"/>
    <w:rsid w:val="00B10D9F"/>
    <w:rsid w:val="00B11EE8"/>
    <w:rsid w:val="00B225C7"/>
    <w:rsid w:val="00B23E6E"/>
    <w:rsid w:val="00B24BEE"/>
    <w:rsid w:val="00B335C2"/>
    <w:rsid w:val="00B43BC5"/>
    <w:rsid w:val="00B43D4D"/>
    <w:rsid w:val="00B520BD"/>
    <w:rsid w:val="00B56CBD"/>
    <w:rsid w:val="00B63A72"/>
    <w:rsid w:val="00B641DB"/>
    <w:rsid w:val="00B658D8"/>
    <w:rsid w:val="00B70530"/>
    <w:rsid w:val="00B80D27"/>
    <w:rsid w:val="00B84A3A"/>
    <w:rsid w:val="00B90623"/>
    <w:rsid w:val="00B91C72"/>
    <w:rsid w:val="00B9239A"/>
    <w:rsid w:val="00B92E68"/>
    <w:rsid w:val="00B94F48"/>
    <w:rsid w:val="00BA2CC2"/>
    <w:rsid w:val="00BA35D4"/>
    <w:rsid w:val="00BA4820"/>
    <w:rsid w:val="00BB3931"/>
    <w:rsid w:val="00BB4C3C"/>
    <w:rsid w:val="00BB62C2"/>
    <w:rsid w:val="00BB658A"/>
    <w:rsid w:val="00BB707F"/>
    <w:rsid w:val="00BC5D00"/>
    <w:rsid w:val="00BC6427"/>
    <w:rsid w:val="00BC6A91"/>
    <w:rsid w:val="00BD384F"/>
    <w:rsid w:val="00BD5C53"/>
    <w:rsid w:val="00BE20E7"/>
    <w:rsid w:val="00BE42ED"/>
    <w:rsid w:val="00BE6DFF"/>
    <w:rsid w:val="00BE7248"/>
    <w:rsid w:val="00BF1CAC"/>
    <w:rsid w:val="00BF3DBC"/>
    <w:rsid w:val="00BF5718"/>
    <w:rsid w:val="00C031A4"/>
    <w:rsid w:val="00C04494"/>
    <w:rsid w:val="00C05334"/>
    <w:rsid w:val="00C06DBB"/>
    <w:rsid w:val="00C11736"/>
    <w:rsid w:val="00C176A6"/>
    <w:rsid w:val="00C21D34"/>
    <w:rsid w:val="00C237EC"/>
    <w:rsid w:val="00C34016"/>
    <w:rsid w:val="00C34180"/>
    <w:rsid w:val="00C35221"/>
    <w:rsid w:val="00C3594E"/>
    <w:rsid w:val="00C36F12"/>
    <w:rsid w:val="00C413F9"/>
    <w:rsid w:val="00C41B38"/>
    <w:rsid w:val="00C4546F"/>
    <w:rsid w:val="00C5592F"/>
    <w:rsid w:val="00C5666E"/>
    <w:rsid w:val="00C575DC"/>
    <w:rsid w:val="00C61484"/>
    <w:rsid w:val="00C630F1"/>
    <w:rsid w:val="00C66818"/>
    <w:rsid w:val="00C747F4"/>
    <w:rsid w:val="00C750E0"/>
    <w:rsid w:val="00C801B6"/>
    <w:rsid w:val="00C80411"/>
    <w:rsid w:val="00C81BE0"/>
    <w:rsid w:val="00C82613"/>
    <w:rsid w:val="00C90648"/>
    <w:rsid w:val="00CA4E09"/>
    <w:rsid w:val="00CA4F7D"/>
    <w:rsid w:val="00CA54DA"/>
    <w:rsid w:val="00CA67F9"/>
    <w:rsid w:val="00CB13DC"/>
    <w:rsid w:val="00CB2CA7"/>
    <w:rsid w:val="00CB5361"/>
    <w:rsid w:val="00CC230B"/>
    <w:rsid w:val="00CC2F7A"/>
    <w:rsid w:val="00CC512B"/>
    <w:rsid w:val="00CC6F19"/>
    <w:rsid w:val="00CC76CE"/>
    <w:rsid w:val="00CD2515"/>
    <w:rsid w:val="00CD5E6A"/>
    <w:rsid w:val="00CE4294"/>
    <w:rsid w:val="00CE4EC6"/>
    <w:rsid w:val="00CF0DA1"/>
    <w:rsid w:val="00D05387"/>
    <w:rsid w:val="00D10C46"/>
    <w:rsid w:val="00D2263B"/>
    <w:rsid w:val="00D2502B"/>
    <w:rsid w:val="00D26FAA"/>
    <w:rsid w:val="00D27522"/>
    <w:rsid w:val="00D27FA0"/>
    <w:rsid w:val="00D307D4"/>
    <w:rsid w:val="00D30F35"/>
    <w:rsid w:val="00D33B87"/>
    <w:rsid w:val="00D37B56"/>
    <w:rsid w:val="00D4211C"/>
    <w:rsid w:val="00D5138F"/>
    <w:rsid w:val="00D74981"/>
    <w:rsid w:val="00D80588"/>
    <w:rsid w:val="00D82D1F"/>
    <w:rsid w:val="00D862BC"/>
    <w:rsid w:val="00D94BCE"/>
    <w:rsid w:val="00DA0214"/>
    <w:rsid w:val="00DA060F"/>
    <w:rsid w:val="00DA612E"/>
    <w:rsid w:val="00DB0487"/>
    <w:rsid w:val="00DB1899"/>
    <w:rsid w:val="00DB4485"/>
    <w:rsid w:val="00DC3501"/>
    <w:rsid w:val="00DD0C1A"/>
    <w:rsid w:val="00DD0DB2"/>
    <w:rsid w:val="00DD3743"/>
    <w:rsid w:val="00DD7341"/>
    <w:rsid w:val="00DE41E3"/>
    <w:rsid w:val="00DF08D2"/>
    <w:rsid w:val="00DF2AE2"/>
    <w:rsid w:val="00DF756A"/>
    <w:rsid w:val="00E03038"/>
    <w:rsid w:val="00E061B6"/>
    <w:rsid w:val="00E10BE0"/>
    <w:rsid w:val="00E12C32"/>
    <w:rsid w:val="00E14916"/>
    <w:rsid w:val="00E15BAD"/>
    <w:rsid w:val="00E20044"/>
    <w:rsid w:val="00E244E7"/>
    <w:rsid w:val="00E25A0F"/>
    <w:rsid w:val="00E367A6"/>
    <w:rsid w:val="00E41364"/>
    <w:rsid w:val="00E42CAF"/>
    <w:rsid w:val="00E4713D"/>
    <w:rsid w:val="00E471DE"/>
    <w:rsid w:val="00E4774B"/>
    <w:rsid w:val="00E5431B"/>
    <w:rsid w:val="00E543F0"/>
    <w:rsid w:val="00E64B32"/>
    <w:rsid w:val="00E7159C"/>
    <w:rsid w:val="00E800A9"/>
    <w:rsid w:val="00E81EE1"/>
    <w:rsid w:val="00E823B6"/>
    <w:rsid w:val="00E849F8"/>
    <w:rsid w:val="00E903D7"/>
    <w:rsid w:val="00E92C86"/>
    <w:rsid w:val="00E9328B"/>
    <w:rsid w:val="00E96E72"/>
    <w:rsid w:val="00EB0A64"/>
    <w:rsid w:val="00EB3C79"/>
    <w:rsid w:val="00EB504B"/>
    <w:rsid w:val="00EB5635"/>
    <w:rsid w:val="00EC0C6C"/>
    <w:rsid w:val="00EC1B36"/>
    <w:rsid w:val="00EC215E"/>
    <w:rsid w:val="00EC2DF7"/>
    <w:rsid w:val="00EC63B5"/>
    <w:rsid w:val="00ED1C0A"/>
    <w:rsid w:val="00ED44B7"/>
    <w:rsid w:val="00ED4950"/>
    <w:rsid w:val="00ED5A3D"/>
    <w:rsid w:val="00ED5BFD"/>
    <w:rsid w:val="00EE11D5"/>
    <w:rsid w:val="00EE36AD"/>
    <w:rsid w:val="00EE6D30"/>
    <w:rsid w:val="00EF1DDB"/>
    <w:rsid w:val="00EF792E"/>
    <w:rsid w:val="00F00795"/>
    <w:rsid w:val="00F025B1"/>
    <w:rsid w:val="00F148F8"/>
    <w:rsid w:val="00F14B53"/>
    <w:rsid w:val="00F169AE"/>
    <w:rsid w:val="00F22E41"/>
    <w:rsid w:val="00F24FC8"/>
    <w:rsid w:val="00F33DEB"/>
    <w:rsid w:val="00F361C4"/>
    <w:rsid w:val="00F37F58"/>
    <w:rsid w:val="00F4024D"/>
    <w:rsid w:val="00F405ED"/>
    <w:rsid w:val="00F45679"/>
    <w:rsid w:val="00F522C1"/>
    <w:rsid w:val="00F52CB6"/>
    <w:rsid w:val="00F5337E"/>
    <w:rsid w:val="00F564F8"/>
    <w:rsid w:val="00F6124B"/>
    <w:rsid w:val="00F6659A"/>
    <w:rsid w:val="00F67361"/>
    <w:rsid w:val="00F677CB"/>
    <w:rsid w:val="00F703F8"/>
    <w:rsid w:val="00F70C09"/>
    <w:rsid w:val="00F7191B"/>
    <w:rsid w:val="00F8181F"/>
    <w:rsid w:val="00F8485B"/>
    <w:rsid w:val="00F85C3C"/>
    <w:rsid w:val="00F92172"/>
    <w:rsid w:val="00F937D2"/>
    <w:rsid w:val="00F95D8E"/>
    <w:rsid w:val="00FA0800"/>
    <w:rsid w:val="00FA2A7C"/>
    <w:rsid w:val="00FA5B29"/>
    <w:rsid w:val="00FB4122"/>
    <w:rsid w:val="00FC0115"/>
    <w:rsid w:val="00FC4E8C"/>
    <w:rsid w:val="00FD1DEF"/>
    <w:rsid w:val="00FE43C7"/>
    <w:rsid w:val="00FE76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76C474"/>
  <w14:defaultImageDpi w14:val="330"/>
  <w15:docId w15:val="{DCB25EE2-4439-4FBC-ACDB-9B6450DBE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4876"/>
    <w:pPr>
      <w:widowControl w:val="0"/>
      <w:jc w:val="both"/>
    </w:pPr>
  </w:style>
  <w:style w:type="paragraph" w:styleId="1">
    <w:name w:val="heading 1"/>
    <w:basedOn w:val="a"/>
    <w:next w:val="a"/>
    <w:link w:val="10"/>
    <w:uiPriority w:val="9"/>
    <w:qFormat/>
    <w:rsid w:val="00834573"/>
    <w:pPr>
      <w:keepNext/>
      <w:keepLines/>
      <w:spacing w:line="480" w:lineRule="auto"/>
      <w:jc w:val="center"/>
      <w:outlineLvl w:val="0"/>
    </w:pPr>
    <w:rPr>
      <w:rFonts w:ascii="Times New Roman" w:eastAsia="Times New Roman" w:hAnsi="Times New Roman"/>
      <w:bCs/>
      <w:kern w:val="44"/>
      <w:sz w:val="2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457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34573"/>
    <w:rPr>
      <w:sz w:val="18"/>
      <w:szCs w:val="18"/>
    </w:rPr>
  </w:style>
  <w:style w:type="paragraph" w:styleId="a5">
    <w:name w:val="footer"/>
    <w:basedOn w:val="a"/>
    <w:link w:val="a6"/>
    <w:uiPriority w:val="99"/>
    <w:unhideWhenUsed/>
    <w:rsid w:val="00834573"/>
    <w:pPr>
      <w:tabs>
        <w:tab w:val="center" w:pos="4153"/>
        <w:tab w:val="right" w:pos="8306"/>
      </w:tabs>
      <w:snapToGrid w:val="0"/>
      <w:jc w:val="left"/>
    </w:pPr>
    <w:rPr>
      <w:sz w:val="18"/>
      <w:szCs w:val="18"/>
    </w:rPr>
  </w:style>
  <w:style w:type="character" w:customStyle="1" w:styleId="a6">
    <w:name w:val="页脚 字符"/>
    <w:basedOn w:val="a0"/>
    <w:link w:val="a5"/>
    <w:uiPriority w:val="99"/>
    <w:rsid w:val="00834573"/>
    <w:rPr>
      <w:sz w:val="18"/>
      <w:szCs w:val="18"/>
    </w:rPr>
  </w:style>
  <w:style w:type="character" w:customStyle="1" w:styleId="10">
    <w:name w:val="标题 1 字符"/>
    <w:basedOn w:val="a0"/>
    <w:link w:val="1"/>
    <w:uiPriority w:val="9"/>
    <w:rsid w:val="00834573"/>
    <w:rPr>
      <w:rFonts w:ascii="Times New Roman" w:eastAsia="Times New Roman" w:hAnsi="Times New Roman"/>
      <w:bCs/>
      <w:kern w:val="44"/>
      <w:sz w:val="24"/>
      <w:szCs w:val="44"/>
    </w:rPr>
  </w:style>
  <w:style w:type="paragraph" w:customStyle="1" w:styleId="src">
    <w:name w:val="src"/>
    <w:basedOn w:val="a"/>
    <w:rsid w:val="00B94F48"/>
    <w:pPr>
      <w:widowControl/>
      <w:spacing w:before="100" w:beforeAutospacing="1" w:after="100" w:afterAutospacing="1"/>
      <w:jc w:val="left"/>
    </w:pPr>
    <w:rPr>
      <w:rFonts w:ascii="宋体" w:eastAsia="宋体" w:hAnsi="宋体" w:cs="宋体"/>
      <w:kern w:val="0"/>
      <w:sz w:val="24"/>
      <w:szCs w:val="24"/>
    </w:rPr>
  </w:style>
  <w:style w:type="table" w:styleId="a7">
    <w:name w:val="Table Grid"/>
    <w:basedOn w:val="a1"/>
    <w:uiPriority w:val="39"/>
    <w:rsid w:val="002070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a"/>
    <w:next w:val="a"/>
    <w:autoRedefine/>
    <w:uiPriority w:val="39"/>
    <w:unhideWhenUsed/>
    <w:rsid w:val="00B91C72"/>
    <w:pPr>
      <w:tabs>
        <w:tab w:val="right" w:leader="dot" w:pos="8296"/>
      </w:tabs>
    </w:pPr>
    <w:rPr>
      <w:rFonts w:ascii="Arial" w:hAnsi="Arial" w:cs="Arial"/>
      <w:b/>
      <w:noProof/>
    </w:rPr>
  </w:style>
  <w:style w:type="character" w:styleId="a8">
    <w:name w:val="Hyperlink"/>
    <w:basedOn w:val="a0"/>
    <w:uiPriority w:val="99"/>
    <w:unhideWhenUsed/>
    <w:rsid w:val="00C06DBB"/>
    <w:rPr>
      <w:color w:val="0563C1" w:themeColor="hyperlink"/>
      <w:u w:val="single"/>
    </w:rPr>
  </w:style>
  <w:style w:type="paragraph" w:styleId="TOC">
    <w:name w:val="TOC Heading"/>
    <w:basedOn w:val="1"/>
    <w:next w:val="a"/>
    <w:uiPriority w:val="39"/>
    <w:unhideWhenUsed/>
    <w:qFormat/>
    <w:rsid w:val="003E2E0F"/>
    <w:pPr>
      <w:widowControl/>
      <w:spacing w:before="240" w:line="259" w:lineRule="auto"/>
      <w:jc w:val="left"/>
      <w:outlineLvl w:val="9"/>
    </w:pPr>
    <w:rPr>
      <w:rFonts w:asciiTheme="majorHAnsi" w:eastAsiaTheme="majorEastAsia" w:hAnsiTheme="majorHAnsi" w:cstheme="majorBidi"/>
      <w:bCs w:val="0"/>
      <w:color w:val="2E74B5" w:themeColor="accent1" w:themeShade="BF"/>
      <w:kern w:val="0"/>
      <w:sz w:val="32"/>
      <w:szCs w:val="32"/>
    </w:rPr>
  </w:style>
  <w:style w:type="paragraph" w:styleId="TOC2">
    <w:name w:val="toc 2"/>
    <w:basedOn w:val="a"/>
    <w:next w:val="a"/>
    <w:autoRedefine/>
    <w:uiPriority w:val="39"/>
    <w:unhideWhenUsed/>
    <w:rsid w:val="003E2E0F"/>
    <w:pPr>
      <w:widowControl/>
      <w:spacing w:after="100" w:line="259" w:lineRule="auto"/>
      <w:ind w:left="220"/>
      <w:jc w:val="left"/>
    </w:pPr>
    <w:rPr>
      <w:rFonts w:cs="Times New Roman"/>
      <w:kern w:val="0"/>
      <w:sz w:val="22"/>
    </w:rPr>
  </w:style>
  <w:style w:type="paragraph" w:styleId="TOC3">
    <w:name w:val="toc 3"/>
    <w:basedOn w:val="a"/>
    <w:next w:val="a"/>
    <w:autoRedefine/>
    <w:uiPriority w:val="39"/>
    <w:unhideWhenUsed/>
    <w:rsid w:val="003E2E0F"/>
    <w:pPr>
      <w:widowControl/>
      <w:spacing w:after="100" w:line="259" w:lineRule="auto"/>
      <w:ind w:left="440"/>
      <w:jc w:val="left"/>
    </w:pPr>
    <w:rPr>
      <w:rFonts w:cs="Times New Roman"/>
      <w:kern w:val="0"/>
      <w:sz w:val="22"/>
    </w:rPr>
  </w:style>
  <w:style w:type="paragraph" w:customStyle="1" w:styleId="ElsAuthor">
    <w:name w:val="Els_Author"/>
    <w:next w:val="a"/>
    <w:rsid w:val="00A30B88"/>
    <w:pPr>
      <w:spacing w:after="160" w:line="290" w:lineRule="exact"/>
    </w:pPr>
    <w:rPr>
      <w:rFonts w:ascii="Times New Roman" w:eastAsia="宋体" w:hAnsi="Times New Roman" w:cs="Times New Roman"/>
      <w:kern w:val="0"/>
      <w:sz w:val="24"/>
      <w:szCs w:val="20"/>
      <w:lang w:eastAsia="en-US"/>
    </w:rPr>
  </w:style>
  <w:style w:type="paragraph" w:styleId="a9">
    <w:name w:val="Normal (Web)"/>
    <w:basedOn w:val="a"/>
    <w:uiPriority w:val="99"/>
    <w:unhideWhenUsed/>
    <w:rsid w:val="00EE6D30"/>
    <w:pPr>
      <w:widowControl/>
      <w:spacing w:before="100" w:beforeAutospacing="1" w:after="100" w:afterAutospacing="1"/>
    </w:pPr>
    <w:rPr>
      <w:rFonts w:ascii="宋体" w:eastAsia="Times New Roman" w:hAnsi="宋体" w:cs="宋体"/>
      <w:kern w:val="0"/>
      <w:sz w:val="19"/>
      <w:szCs w:val="24"/>
    </w:rPr>
  </w:style>
  <w:style w:type="paragraph" w:customStyle="1" w:styleId="ElsAffiliation">
    <w:name w:val="Els_Affiliation"/>
    <w:rsid w:val="00F24FC8"/>
    <w:pPr>
      <w:spacing w:line="200" w:lineRule="exact"/>
    </w:pPr>
    <w:rPr>
      <w:rFonts w:ascii="Times New Roman" w:eastAsia="宋体" w:hAnsi="Times New Roman" w:cs="Times New Roman"/>
      <w:i/>
      <w:kern w:val="0"/>
      <w:sz w:val="16"/>
      <w:szCs w:val="20"/>
      <w:lang w:eastAsia="en-US"/>
    </w:rPr>
  </w:style>
  <w:style w:type="table" w:customStyle="1" w:styleId="Mdeck5tablebodythreelines">
    <w:name w:val="M_deck_5_table_body_three_lines"/>
    <w:basedOn w:val="a1"/>
    <w:uiPriority w:val="99"/>
    <w:rsid w:val="008F6DFC"/>
    <w:pPr>
      <w:adjustRightInd w:val="0"/>
      <w:snapToGrid w:val="0"/>
      <w:spacing w:line="300" w:lineRule="exact"/>
      <w:jc w:val="center"/>
    </w:pPr>
    <w:rPr>
      <w:rFonts w:ascii="Times New Roman" w:eastAsia="宋体" w:hAnsi="Times New Roman" w:cs="Times New Roman"/>
      <w:kern w:val="0"/>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RSCB02ArticleText">
    <w:name w:val="RSC B02 Article Text"/>
    <w:basedOn w:val="a"/>
    <w:link w:val="RSCB02ArticleTextChar"/>
    <w:qFormat/>
    <w:rsid w:val="006A2A4D"/>
    <w:pPr>
      <w:widowControl/>
      <w:spacing w:line="240" w:lineRule="exact"/>
    </w:pPr>
    <w:rPr>
      <w:rFonts w:cs="Times New Roman"/>
      <w:w w:val="108"/>
      <w:kern w:val="0"/>
      <w:sz w:val="18"/>
      <w:szCs w:val="18"/>
      <w:lang w:val="en-GB" w:eastAsia="en-US"/>
    </w:rPr>
  </w:style>
  <w:style w:type="character" w:customStyle="1" w:styleId="RSCB02ArticleTextChar">
    <w:name w:val="RSC B02 Article Text Char"/>
    <w:basedOn w:val="a0"/>
    <w:link w:val="RSCB02ArticleText"/>
    <w:rsid w:val="006A2A4D"/>
    <w:rPr>
      <w:rFonts w:cs="Times New Roman"/>
      <w:w w:val="108"/>
      <w:kern w:val="0"/>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92606">
      <w:bodyDiv w:val="1"/>
      <w:marLeft w:val="0"/>
      <w:marRight w:val="0"/>
      <w:marTop w:val="0"/>
      <w:marBottom w:val="0"/>
      <w:divBdr>
        <w:top w:val="none" w:sz="0" w:space="0" w:color="auto"/>
        <w:left w:val="none" w:sz="0" w:space="0" w:color="auto"/>
        <w:bottom w:val="none" w:sz="0" w:space="0" w:color="auto"/>
        <w:right w:val="none" w:sz="0" w:space="0" w:color="auto"/>
      </w:divBdr>
    </w:div>
    <w:div w:id="42873568">
      <w:bodyDiv w:val="1"/>
      <w:marLeft w:val="0"/>
      <w:marRight w:val="0"/>
      <w:marTop w:val="0"/>
      <w:marBottom w:val="0"/>
      <w:divBdr>
        <w:top w:val="none" w:sz="0" w:space="0" w:color="auto"/>
        <w:left w:val="none" w:sz="0" w:space="0" w:color="auto"/>
        <w:bottom w:val="none" w:sz="0" w:space="0" w:color="auto"/>
        <w:right w:val="none" w:sz="0" w:space="0" w:color="auto"/>
      </w:divBdr>
    </w:div>
    <w:div w:id="310716088">
      <w:bodyDiv w:val="1"/>
      <w:marLeft w:val="0"/>
      <w:marRight w:val="0"/>
      <w:marTop w:val="0"/>
      <w:marBottom w:val="0"/>
      <w:divBdr>
        <w:top w:val="none" w:sz="0" w:space="0" w:color="auto"/>
        <w:left w:val="none" w:sz="0" w:space="0" w:color="auto"/>
        <w:bottom w:val="none" w:sz="0" w:space="0" w:color="auto"/>
        <w:right w:val="none" w:sz="0" w:space="0" w:color="auto"/>
      </w:divBdr>
    </w:div>
    <w:div w:id="321541322">
      <w:bodyDiv w:val="1"/>
      <w:marLeft w:val="0"/>
      <w:marRight w:val="0"/>
      <w:marTop w:val="0"/>
      <w:marBottom w:val="0"/>
      <w:divBdr>
        <w:top w:val="none" w:sz="0" w:space="0" w:color="auto"/>
        <w:left w:val="none" w:sz="0" w:space="0" w:color="auto"/>
        <w:bottom w:val="none" w:sz="0" w:space="0" w:color="auto"/>
        <w:right w:val="none" w:sz="0" w:space="0" w:color="auto"/>
      </w:divBdr>
    </w:div>
    <w:div w:id="481822838">
      <w:bodyDiv w:val="1"/>
      <w:marLeft w:val="0"/>
      <w:marRight w:val="0"/>
      <w:marTop w:val="0"/>
      <w:marBottom w:val="0"/>
      <w:divBdr>
        <w:top w:val="none" w:sz="0" w:space="0" w:color="auto"/>
        <w:left w:val="none" w:sz="0" w:space="0" w:color="auto"/>
        <w:bottom w:val="none" w:sz="0" w:space="0" w:color="auto"/>
        <w:right w:val="none" w:sz="0" w:space="0" w:color="auto"/>
      </w:divBdr>
    </w:div>
    <w:div w:id="508371778">
      <w:bodyDiv w:val="1"/>
      <w:marLeft w:val="0"/>
      <w:marRight w:val="0"/>
      <w:marTop w:val="0"/>
      <w:marBottom w:val="0"/>
      <w:divBdr>
        <w:top w:val="none" w:sz="0" w:space="0" w:color="auto"/>
        <w:left w:val="none" w:sz="0" w:space="0" w:color="auto"/>
        <w:bottom w:val="none" w:sz="0" w:space="0" w:color="auto"/>
        <w:right w:val="none" w:sz="0" w:space="0" w:color="auto"/>
      </w:divBdr>
    </w:div>
    <w:div w:id="583540310">
      <w:bodyDiv w:val="1"/>
      <w:marLeft w:val="0"/>
      <w:marRight w:val="0"/>
      <w:marTop w:val="0"/>
      <w:marBottom w:val="0"/>
      <w:divBdr>
        <w:top w:val="none" w:sz="0" w:space="0" w:color="auto"/>
        <w:left w:val="none" w:sz="0" w:space="0" w:color="auto"/>
        <w:bottom w:val="none" w:sz="0" w:space="0" w:color="auto"/>
        <w:right w:val="none" w:sz="0" w:space="0" w:color="auto"/>
      </w:divBdr>
    </w:div>
    <w:div w:id="743533213">
      <w:bodyDiv w:val="1"/>
      <w:marLeft w:val="0"/>
      <w:marRight w:val="0"/>
      <w:marTop w:val="0"/>
      <w:marBottom w:val="0"/>
      <w:divBdr>
        <w:top w:val="none" w:sz="0" w:space="0" w:color="auto"/>
        <w:left w:val="none" w:sz="0" w:space="0" w:color="auto"/>
        <w:bottom w:val="none" w:sz="0" w:space="0" w:color="auto"/>
        <w:right w:val="none" w:sz="0" w:space="0" w:color="auto"/>
      </w:divBdr>
    </w:div>
    <w:div w:id="772019062">
      <w:bodyDiv w:val="1"/>
      <w:marLeft w:val="0"/>
      <w:marRight w:val="0"/>
      <w:marTop w:val="0"/>
      <w:marBottom w:val="0"/>
      <w:divBdr>
        <w:top w:val="none" w:sz="0" w:space="0" w:color="auto"/>
        <w:left w:val="none" w:sz="0" w:space="0" w:color="auto"/>
        <w:bottom w:val="none" w:sz="0" w:space="0" w:color="auto"/>
        <w:right w:val="none" w:sz="0" w:space="0" w:color="auto"/>
      </w:divBdr>
    </w:div>
    <w:div w:id="891582184">
      <w:bodyDiv w:val="1"/>
      <w:marLeft w:val="0"/>
      <w:marRight w:val="0"/>
      <w:marTop w:val="0"/>
      <w:marBottom w:val="0"/>
      <w:divBdr>
        <w:top w:val="none" w:sz="0" w:space="0" w:color="auto"/>
        <w:left w:val="none" w:sz="0" w:space="0" w:color="auto"/>
        <w:bottom w:val="none" w:sz="0" w:space="0" w:color="auto"/>
        <w:right w:val="none" w:sz="0" w:space="0" w:color="auto"/>
      </w:divBdr>
    </w:div>
    <w:div w:id="973759268">
      <w:bodyDiv w:val="1"/>
      <w:marLeft w:val="0"/>
      <w:marRight w:val="0"/>
      <w:marTop w:val="0"/>
      <w:marBottom w:val="0"/>
      <w:divBdr>
        <w:top w:val="none" w:sz="0" w:space="0" w:color="auto"/>
        <w:left w:val="none" w:sz="0" w:space="0" w:color="auto"/>
        <w:bottom w:val="none" w:sz="0" w:space="0" w:color="auto"/>
        <w:right w:val="none" w:sz="0" w:space="0" w:color="auto"/>
      </w:divBdr>
    </w:div>
    <w:div w:id="1400134639">
      <w:bodyDiv w:val="1"/>
      <w:marLeft w:val="0"/>
      <w:marRight w:val="0"/>
      <w:marTop w:val="0"/>
      <w:marBottom w:val="0"/>
      <w:divBdr>
        <w:top w:val="none" w:sz="0" w:space="0" w:color="auto"/>
        <w:left w:val="none" w:sz="0" w:space="0" w:color="auto"/>
        <w:bottom w:val="none" w:sz="0" w:space="0" w:color="auto"/>
        <w:right w:val="none" w:sz="0" w:space="0" w:color="auto"/>
      </w:divBdr>
    </w:div>
    <w:div w:id="1434403790">
      <w:bodyDiv w:val="1"/>
      <w:marLeft w:val="0"/>
      <w:marRight w:val="0"/>
      <w:marTop w:val="0"/>
      <w:marBottom w:val="0"/>
      <w:divBdr>
        <w:top w:val="none" w:sz="0" w:space="0" w:color="auto"/>
        <w:left w:val="none" w:sz="0" w:space="0" w:color="auto"/>
        <w:bottom w:val="none" w:sz="0" w:space="0" w:color="auto"/>
        <w:right w:val="none" w:sz="0" w:space="0" w:color="auto"/>
      </w:divBdr>
    </w:div>
    <w:div w:id="1477062545">
      <w:bodyDiv w:val="1"/>
      <w:marLeft w:val="0"/>
      <w:marRight w:val="0"/>
      <w:marTop w:val="0"/>
      <w:marBottom w:val="0"/>
      <w:divBdr>
        <w:top w:val="none" w:sz="0" w:space="0" w:color="auto"/>
        <w:left w:val="none" w:sz="0" w:space="0" w:color="auto"/>
        <w:bottom w:val="none" w:sz="0" w:space="0" w:color="auto"/>
        <w:right w:val="none" w:sz="0" w:space="0" w:color="auto"/>
      </w:divBdr>
    </w:div>
    <w:div w:id="18105106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DE870-88A8-480E-B097-2F3CDE386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449</Words>
  <Characters>2560</Characters>
  <Application>Microsoft Office Word</Application>
  <DocSecurity>0</DocSecurity>
  <Lines>21</Lines>
  <Paragraphs>6</Paragraphs>
  <ScaleCrop>false</ScaleCrop>
  <Company>NPU</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何嫣赟</dc:creator>
  <cp:keywords/>
  <dc:description/>
  <cp:lastModifiedBy>俊山 苑</cp:lastModifiedBy>
  <cp:revision>24</cp:revision>
  <cp:lastPrinted>2022-02-06T13:59:00Z</cp:lastPrinted>
  <dcterms:created xsi:type="dcterms:W3CDTF">2022-08-12T07:50:00Z</dcterms:created>
  <dcterms:modified xsi:type="dcterms:W3CDTF">2024-01-10T01:48:00Z</dcterms:modified>
</cp:coreProperties>
</file>