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B34D7" w14:textId="16ACD4EF" w:rsidR="001C44FE" w:rsidRPr="00FF6E8F" w:rsidRDefault="00D52B37" w:rsidP="001F4489">
      <w:pPr>
        <w:rPr>
          <w:rFonts w:cstheme="minorHAnsi"/>
        </w:rPr>
      </w:pPr>
      <w:r w:rsidRPr="00FF6E8F">
        <w:rPr>
          <w:rFonts w:cstheme="minorHAnsi"/>
          <w:noProof/>
        </w:rPr>
        <w:drawing>
          <wp:inline distT="0" distB="0" distL="0" distR="0" wp14:anchorId="271F49F4" wp14:editId="691B17B8">
            <wp:extent cx="5752184" cy="1439399"/>
            <wp:effectExtent l="0" t="0" r="127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184" cy="143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AD422" w14:textId="5AA4FDD1" w:rsidR="00AC7D51" w:rsidRPr="00FF6E8F" w:rsidRDefault="00364055" w:rsidP="00FF6E8F">
      <w:pPr>
        <w:pStyle w:val="Caption"/>
        <w:jc w:val="both"/>
        <w:rPr>
          <w:rFonts w:cstheme="minorHAnsi"/>
          <w:sz w:val="24"/>
          <w:szCs w:val="24"/>
          <w:lang w:val="en-US"/>
        </w:rPr>
      </w:pPr>
      <w:r w:rsidRPr="00FF6E8F">
        <w:rPr>
          <w:rFonts w:cstheme="minorHAnsi"/>
          <w:sz w:val="24"/>
          <w:szCs w:val="24"/>
          <w:lang w:val="en-US"/>
        </w:rPr>
        <w:t xml:space="preserve">Extended Data </w:t>
      </w:r>
      <w:r w:rsidR="00363F2E" w:rsidRPr="00FF6E8F">
        <w:rPr>
          <w:rFonts w:cstheme="minorHAnsi"/>
          <w:sz w:val="24"/>
          <w:szCs w:val="24"/>
          <w:lang w:val="en-US"/>
        </w:rPr>
        <w:t xml:space="preserve">Figure </w:t>
      </w:r>
      <w:r w:rsidR="006303DC" w:rsidRPr="00FF6E8F">
        <w:rPr>
          <w:rFonts w:cstheme="minorHAnsi"/>
          <w:sz w:val="24"/>
          <w:szCs w:val="24"/>
          <w:lang w:val="en-US"/>
        </w:rPr>
        <w:fldChar w:fldCharType="begin"/>
      </w:r>
      <w:r w:rsidR="006303DC" w:rsidRPr="00FF6E8F">
        <w:rPr>
          <w:rFonts w:cstheme="minorHAnsi"/>
          <w:sz w:val="24"/>
          <w:szCs w:val="24"/>
          <w:lang w:val="en-US"/>
        </w:rPr>
        <w:instrText xml:space="preserve"> SEQ Figure \* ARABIC </w:instrText>
      </w:r>
      <w:r w:rsidR="006303DC" w:rsidRPr="00FF6E8F">
        <w:rPr>
          <w:rFonts w:cstheme="minorHAnsi"/>
          <w:sz w:val="24"/>
          <w:szCs w:val="24"/>
          <w:lang w:val="en-US"/>
        </w:rPr>
        <w:fldChar w:fldCharType="separate"/>
      </w:r>
      <w:r w:rsidR="00D85350" w:rsidRPr="00FF6E8F">
        <w:rPr>
          <w:rFonts w:cstheme="minorHAnsi"/>
          <w:noProof/>
          <w:sz w:val="24"/>
          <w:szCs w:val="24"/>
          <w:lang w:val="en-US"/>
        </w:rPr>
        <w:t>1</w:t>
      </w:r>
      <w:r w:rsidR="006303DC" w:rsidRPr="00FF6E8F">
        <w:rPr>
          <w:rFonts w:cstheme="minorHAnsi"/>
          <w:sz w:val="24"/>
          <w:szCs w:val="24"/>
          <w:lang w:val="en-US"/>
        </w:rPr>
        <w:fldChar w:fldCharType="end"/>
      </w:r>
      <w:r w:rsidR="001C44FE" w:rsidRPr="00FF6E8F">
        <w:rPr>
          <w:rFonts w:cstheme="minorHAnsi"/>
          <w:sz w:val="24"/>
          <w:szCs w:val="24"/>
          <w:lang w:val="en-US"/>
        </w:rPr>
        <w:t xml:space="preserve">: </w:t>
      </w:r>
      <w:r w:rsidR="00226172" w:rsidRPr="00FF6E8F">
        <w:rPr>
          <w:rFonts w:cstheme="minorHAnsi"/>
          <w:i w:val="0"/>
          <w:sz w:val="24"/>
          <w:szCs w:val="24"/>
          <w:lang w:val="en-US"/>
        </w:rPr>
        <w:t xml:space="preserve">Time series of </w:t>
      </w:r>
      <w:r w:rsidR="00CC49FE" w:rsidRPr="00FF6E8F">
        <w:rPr>
          <w:rFonts w:cstheme="minorHAnsi"/>
          <w:i w:val="0"/>
          <w:sz w:val="24"/>
          <w:szCs w:val="24"/>
          <w:lang w:val="en-US"/>
        </w:rPr>
        <w:t xml:space="preserve">total </w:t>
      </w:r>
      <w:r w:rsidR="00226172" w:rsidRPr="00FF6E8F">
        <w:rPr>
          <w:rFonts w:cstheme="minorHAnsi"/>
          <w:i w:val="0"/>
          <w:sz w:val="24"/>
          <w:szCs w:val="24"/>
          <w:lang w:val="en-US"/>
        </w:rPr>
        <w:t>burned area and the number of fires</w:t>
      </w:r>
      <w:r w:rsidR="00CC49FE" w:rsidRPr="00FF6E8F">
        <w:rPr>
          <w:rFonts w:cstheme="minorHAnsi"/>
          <w:i w:val="0"/>
          <w:sz w:val="24"/>
          <w:szCs w:val="24"/>
          <w:lang w:val="en-US"/>
        </w:rPr>
        <w:t xml:space="preserve"> </w:t>
      </w:r>
      <w:r w:rsidR="00226172" w:rsidRPr="00FF6E8F">
        <w:rPr>
          <w:rFonts w:cstheme="minorHAnsi"/>
          <w:i w:val="0"/>
          <w:sz w:val="24"/>
          <w:szCs w:val="24"/>
          <w:lang w:val="en-US"/>
        </w:rPr>
        <w:t xml:space="preserve">in </w:t>
      </w:r>
      <w:r w:rsidR="00B57406" w:rsidRPr="00FF6E8F">
        <w:rPr>
          <w:rFonts w:cstheme="minorHAnsi"/>
          <w:i w:val="0"/>
          <w:sz w:val="24"/>
          <w:szCs w:val="24"/>
          <w:lang w:val="en-US"/>
        </w:rPr>
        <w:t>A</w:t>
      </w:r>
      <w:r w:rsidR="00226172" w:rsidRPr="00FF6E8F">
        <w:rPr>
          <w:rFonts w:cstheme="minorHAnsi"/>
          <w:i w:val="0"/>
          <w:sz w:val="24"/>
          <w:szCs w:val="24"/>
          <w:lang w:val="en-US"/>
        </w:rPr>
        <w:t>rctic and boreal biomes between 2012 and 2021</w:t>
      </w:r>
      <w:r w:rsidR="00CC49FE" w:rsidRPr="00FF6E8F">
        <w:rPr>
          <w:rFonts w:cstheme="minorHAnsi"/>
          <w:i w:val="0"/>
          <w:sz w:val="24"/>
          <w:szCs w:val="24"/>
          <w:lang w:val="en-US"/>
        </w:rPr>
        <w:t>.</w:t>
      </w:r>
      <w:r w:rsidR="00002445" w:rsidRPr="00FF6E8F">
        <w:rPr>
          <w:rFonts w:cstheme="minorHAnsi"/>
          <w:i w:val="0"/>
          <w:sz w:val="24"/>
          <w:szCs w:val="24"/>
          <w:lang w:val="en-US"/>
        </w:rPr>
        <w:t xml:space="preserve"> Fire number refers to the number of fire starts in </w:t>
      </w:r>
      <w:r w:rsidR="00802AB1" w:rsidRPr="00FF6E8F">
        <w:rPr>
          <w:rFonts w:cstheme="minorHAnsi"/>
          <w:i w:val="0"/>
          <w:sz w:val="24"/>
          <w:szCs w:val="24"/>
          <w:lang w:val="en-US"/>
        </w:rPr>
        <w:t>each year.</w:t>
      </w:r>
      <w:r w:rsidR="000452CB">
        <w:rPr>
          <w:rFonts w:cstheme="minorHAnsi"/>
          <w:i w:val="0"/>
          <w:sz w:val="24"/>
          <w:szCs w:val="24"/>
          <w:lang w:val="en-US"/>
        </w:rPr>
        <w:t xml:space="preserve"> </w:t>
      </w:r>
      <w:r w:rsidR="00911BB8">
        <w:rPr>
          <w:rFonts w:cstheme="minorHAnsi"/>
          <w:i w:val="0"/>
          <w:sz w:val="24"/>
          <w:szCs w:val="24"/>
          <w:lang w:val="en-US"/>
        </w:rPr>
        <w:t>Fire numbers show a decreasing trend</w:t>
      </w:r>
      <w:r w:rsidR="000611B9">
        <w:rPr>
          <w:rFonts w:cstheme="minorHAnsi"/>
          <w:i w:val="0"/>
          <w:sz w:val="24"/>
          <w:szCs w:val="24"/>
          <w:lang w:val="en-US"/>
        </w:rPr>
        <w:t xml:space="preserve"> (</w:t>
      </w:r>
      <w:r w:rsidR="00E30156">
        <w:rPr>
          <w:rFonts w:cstheme="minorHAnsi"/>
          <w:i w:val="0"/>
          <w:sz w:val="24"/>
          <w:szCs w:val="24"/>
          <w:lang w:val="en-US"/>
        </w:rPr>
        <w:t>-</w:t>
      </w:r>
      <w:r w:rsidR="00484448">
        <w:rPr>
          <w:rFonts w:cstheme="minorHAnsi"/>
          <w:i w:val="0"/>
          <w:sz w:val="24"/>
          <w:szCs w:val="24"/>
          <w:lang w:val="en-US"/>
        </w:rPr>
        <w:t>138</w:t>
      </w:r>
      <w:r w:rsidR="009D41D4">
        <w:rPr>
          <w:rFonts w:cstheme="minorHAnsi"/>
          <w:i w:val="0"/>
          <w:sz w:val="24"/>
          <w:szCs w:val="24"/>
          <w:lang w:val="en-US"/>
        </w:rPr>
        <w:t xml:space="preserve"> fires/year</w:t>
      </w:r>
      <w:r w:rsidR="00F82D8F">
        <w:rPr>
          <w:rFonts w:cstheme="minorHAnsi"/>
          <w:i w:val="0"/>
          <w:sz w:val="24"/>
          <w:szCs w:val="24"/>
          <w:lang w:val="en-US"/>
        </w:rPr>
        <w:t xml:space="preserve">, </w:t>
      </w:r>
      <w:r w:rsidR="00052B9B">
        <w:rPr>
          <w:rFonts w:cstheme="minorHAnsi"/>
          <w:i w:val="0"/>
          <w:sz w:val="24"/>
          <w:szCs w:val="24"/>
          <w:lang w:val="en-US"/>
        </w:rPr>
        <w:t xml:space="preserve">p </w:t>
      </w:r>
      <w:r w:rsidR="00A4036C">
        <w:rPr>
          <w:rFonts w:cstheme="minorHAnsi"/>
          <w:i w:val="0"/>
          <w:sz w:val="24"/>
          <w:szCs w:val="24"/>
          <w:lang w:val="en-US"/>
        </w:rPr>
        <w:t>=0.004</w:t>
      </w:r>
      <w:r w:rsidR="009D41D4">
        <w:rPr>
          <w:rFonts w:cstheme="minorHAnsi"/>
          <w:i w:val="0"/>
          <w:sz w:val="24"/>
          <w:szCs w:val="24"/>
          <w:lang w:val="en-US"/>
        </w:rPr>
        <w:t>)</w:t>
      </w:r>
      <w:r w:rsidR="00911BB8">
        <w:rPr>
          <w:rFonts w:cstheme="minorHAnsi"/>
          <w:i w:val="0"/>
          <w:sz w:val="24"/>
          <w:szCs w:val="24"/>
          <w:lang w:val="en-US"/>
        </w:rPr>
        <w:t xml:space="preserve">, while average </w:t>
      </w:r>
      <w:r w:rsidR="00113E72">
        <w:rPr>
          <w:rFonts w:cstheme="minorHAnsi"/>
          <w:i w:val="0"/>
          <w:sz w:val="24"/>
          <w:szCs w:val="24"/>
          <w:lang w:val="en-US"/>
        </w:rPr>
        <w:t>fire size</w:t>
      </w:r>
      <w:r w:rsidR="00CE64E1">
        <w:rPr>
          <w:rFonts w:cstheme="minorHAnsi"/>
          <w:i w:val="0"/>
          <w:sz w:val="24"/>
          <w:szCs w:val="24"/>
          <w:lang w:val="en-US"/>
        </w:rPr>
        <w:t xml:space="preserve"> </w:t>
      </w:r>
      <w:r w:rsidR="00911BB8">
        <w:rPr>
          <w:rFonts w:cstheme="minorHAnsi"/>
          <w:i w:val="0"/>
          <w:sz w:val="24"/>
          <w:szCs w:val="24"/>
          <w:lang w:val="en-US"/>
        </w:rPr>
        <w:t xml:space="preserve">has increased with </w:t>
      </w:r>
      <w:r w:rsidR="003050BD">
        <w:rPr>
          <w:rFonts w:cstheme="minorHAnsi"/>
          <w:i w:val="0"/>
          <w:sz w:val="24"/>
          <w:szCs w:val="24"/>
          <w:lang w:val="en-US"/>
        </w:rPr>
        <w:t>2.</w:t>
      </w:r>
      <w:r w:rsidR="008C6EFF">
        <w:rPr>
          <w:rFonts w:cstheme="minorHAnsi"/>
          <w:i w:val="0"/>
          <w:sz w:val="24"/>
          <w:szCs w:val="24"/>
          <w:lang w:val="en-US"/>
        </w:rPr>
        <w:t>9</w:t>
      </w:r>
      <w:r w:rsidR="00707DC5">
        <w:rPr>
          <w:rFonts w:cstheme="minorHAnsi"/>
          <w:i w:val="0"/>
          <w:sz w:val="24"/>
          <w:szCs w:val="24"/>
          <w:lang w:val="en-US"/>
        </w:rPr>
        <w:t xml:space="preserve"> </w:t>
      </w:r>
      <w:r w:rsidR="00C15444">
        <w:rPr>
          <w:rFonts w:cstheme="minorHAnsi"/>
          <w:i w:val="0"/>
          <w:sz w:val="24"/>
          <w:szCs w:val="24"/>
          <w:lang w:val="en-US"/>
        </w:rPr>
        <w:t>km</w:t>
      </w:r>
      <w:r w:rsidR="00C15444" w:rsidRPr="00707DC5">
        <w:rPr>
          <w:rFonts w:cstheme="minorHAnsi"/>
          <w:i w:val="0"/>
          <w:sz w:val="24"/>
          <w:szCs w:val="24"/>
          <w:vertAlign w:val="superscript"/>
          <w:lang w:val="en-US"/>
        </w:rPr>
        <w:t>2</w:t>
      </w:r>
      <w:r w:rsidR="00911BB8">
        <w:rPr>
          <w:rFonts w:cstheme="minorHAnsi"/>
          <w:i w:val="0"/>
          <w:sz w:val="24"/>
          <w:szCs w:val="24"/>
          <w:lang w:val="en-US"/>
        </w:rPr>
        <w:t xml:space="preserve"> per </w:t>
      </w:r>
      <w:r w:rsidR="00707DC5">
        <w:rPr>
          <w:rFonts w:cstheme="minorHAnsi"/>
          <w:i w:val="0"/>
          <w:sz w:val="24"/>
          <w:szCs w:val="24"/>
          <w:lang w:val="en-US"/>
        </w:rPr>
        <w:t>year</w:t>
      </w:r>
      <w:r w:rsidR="00911BB8">
        <w:rPr>
          <w:rFonts w:cstheme="minorHAnsi"/>
          <w:i w:val="0"/>
          <w:sz w:val="24"/>
          <w:szCs w:val="24"/>
          <w:lang w:val="en-US"/>
        </w:rPr>
        <w:t xml:space="preserve"> (</w:t>
      </w:r>
      <w:r w:rsidR="00707DC5">
        <w:rPr>
          <w:rFonts w:cstheme="minorHAnsi"/>
          <w:i w:val="0"/>
          <w:sz w:val="24"/>
          <w:szCs w:val="24"/>
          <w:lang w:val="en-US"/>
        </w:rPr>
        <w:t>p</w:t>
      </w:r>
      <w:r w:rsidR="007853D5">
        <w:rPr>
          <w:rFonts w:cstheme="minorHAnsi"/>
          <w:i w:val="0"/>
          <w:sz w:val="24"/>
          <w:szCs w:val="24"/>
          <w:lang w:val="en-US"/>
        </w:rPr>
        <w:t> </w:t>
      </w:r>
      <w:r w:rsidR="00707DC5">
        <w:rPr>
          <w:rFonts w:cstheme="minorHAnsi"/>
          <w:i w:val="0"/>
          <w:sz w:val="24"/>
          <w:szCs w:val="24"/>
          <w:lang w:val="en-US"/>
        </w:rPr>
        <w:t>= 0.05</w:t>
      </w:r>
      <w:r w:rsidR="007853D5">
        <w:rPr>
          <w:rFonts w:cstheme="minorHAnsi"/>
          <w:i w:val="0"/>
          <w:sz w:val="24"/>
          <w:szCs w:val="24"/>
          <w:lang w:val="en-US"/>
        </w:rPr>
        <w:t>9</w:t>
      </w:r>
      <w:r w:rsidR="00325CBD">
        <w:rPr>
          <w:rFonts w:cstheme="minorHAnsi"/>
          <w:i w:val="0"/>
          <w:sz w:val="24"/>
          <w:szCs w:val="24"/>
          <w:lang w:val="en-US"/>
        </w:rPr>
        <w:t>).</w:t>
      </w:r>
      <w:r w:rsidR="00D77B85">
        <w:rPr>
          <w:rFonts w:cstheme="minorHAnsi"/>
          <w:i w:val="0"/>
          <w:sz w:val="24"/>
          <w:szCs w:val="24"/>
          <w:lang w:val="en-US"/>
        </w:rPr>
        <w:t xml:space="preserve"> Dashed line</w:t>
      </w:r>
      <w:r w:rsidR="000D6E28">
        <w:rPr>
          <w:rFonts w:cstheme="minorHAnsi"/>
          <w:i w:val="0"/>
          <w:sz w:val="24"/>
          <w:szCs w:val="24"/>
          <w:lang w:val="en-US"/>
        </w:rPr>
        <w:t>s</w:t>
      </w:r>
      <w:r w:rsidR="00D77B85">
        <w:rPr>
          <w:rFonts w:cstheme="minorHAnsi"/>
          <w:i w:val="0"/>
          <w:sz w:val="24"/>
          <w:szCs w:val="24"/>
          <w:lang w:val="en-US"/>
        </w:rPr>
        <w:t xml:space="preserve"> refer </w:t>
      </w:r>
      <w:r w:rsidR="007634C5">
        <w:rPr>
          <w:rFonts w:cstheme="minorHAnsi"/>
          <w:i w:val="0"/>
          <w:sz w:val="24"/>
          <w:szCs w:val="24"/>
          <w:lang w:val="en-US"/>
        </w:rPr>
        <w:t xml:space="preserve">to </w:t>
      </w:r>
      <w:r w:rsidR="00EF0013">
        <w:rPr>
          <w:rFonts w:cstheme="minorHAnsi"/>
          <w:i w:val="0"/>
          <w:sz w:val="24"/>
          <w:szCs w:val="24"/>
          <w:lang w:val="en-US"/>
        </w:rPr>
        <w:t xml:space="preserve">data </w:t>
      </w:r>
      <w:r w:rsidR="00AE2BC3">
        <w:rPr>
          <w:rFonts w:cstheme="minorHAnsi"/>
          <w:i w:val="0"/>
          <w:sz w:val="24"/>
          <w:szCs w:val="24"/>
          <w:lang w:val="en-US"/>
        </w:rPr>
        <w:t>that is based on near real time active fire locations</w:t>
      </w:r>
      <w:r w:rsidR="00C545D0">
        <w:rPr>
          <w:rFonts w:cstheme="minorHAnsi"/>
          <w:i w:val="0"/>
          <w:sz w:val="24"/>
          <w:szCs w:val="24"/>
          <w:lang w:val="en-US"/>
        </w:rPr>
        <w:t xml:space="preserve"> instead of </w:t>
      </w:r>
      <w:r w:rsidR="00CE5967">
        <w:rPr>
          <w:rFonts w:cstheme="minorHAnsi"/>
          <w:i w:val="0"/>
          <w:sz w:val="24"/>
          <w:szCs w:val="24"/>
          <w:lang w:val="en-US"/>
        </w:rPr>
        <w:t xml:space="preserve">the </w:t>
      </w:r>
      <w:r w:rsidR="00C545D0">
        <w:rPr>
          <w:rFonts w:cstheme="minorHAnsi"/>
          <w:i w:val="0"/>
          <w:sz w:val="24"/>
          <w:szCs w:val="24"/>
          <w:lang w:val="en-US"/>
        </w:rPr>
        <w:t xml:space="preserve">science </w:t>
      </w:r>
      <w:r w:rsidR="00CE5967">
        <w:rPr>
          <w:rFonts w:cstheme="minorHAnsi"/>
          <w:i w:val="0"/>
          <w:sz w:val="24"/>
          <w:szCs w:val="24"/>
          <w:lang w:val="en-US"/>
        </w:rPr>
        <w:t>quality archive active fire product</w:t>
      </w:r>
      <w:r w:rsidR="00D77B85">
        <w:rPr>
          <w:rFonts w:cstheme="minorHAnsi"/>
          <w:i w:val="0"/>
          <w:sz w:val="24"/>
          <w:szCs w:val="24"/>
          <w:lang w:val="en-US"/>
        </w:rPr>
        <w:t>.</w:t>
      </w:r>
    </w:p>
    <w:p w14:paraId="3836B009" w14:textId="77777777" w:rsidR="00263A29" w:rsidRPr="00FF6E8F" w:rsidRDefault="00AC7D51" w:rsidP="00263A29">
      <w:pPr>
        <w:rPr>
          <w:rFonts w:cstheme="minorHAnsi"/>
          <w:lang w:eastAsia="en-US"/>
        </w:rPr>
      </w:pPr>
      <w:r w:rsidRPr="00FF6E8F">
        <w:rPr>
          <w:rFonts w:cstheme="minorHAnsi"/>
        </w:rPr>
        <w:br w:type="page"/>
      </w:r>
      <w:r w:rsidR="00263A29" w:rsidRPr="00FF6E8F">
        <w:rPr>
          <w:rFonts w:cstheme="minorHAnsi"/>
          <w:noProof/>
          <w:lang w:eastAsia="en-US"/>
        </w:rPr>
        <w:lastRenderedPageBreak/>
        <w:drawing>
          <wp:inline distT="0" distB="0" distL="0" distR="0" wp14:anchorId="08DCA4AB" wp14:editId="48B15182">
            <wp:extent cx="5937885" cy="3301307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0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C1639" w14:textId="49BCDC5F" w:rsidR="00263A29" w:rsidRPr="00FF6E8F" w:rsidRDefault="00263A29" w:rsidP="00FF6E8F">
      <w:pPr>
        <w:pStyle w:val="Caption"/>
        <w:spacing w:before="120"/>
        <w:jc w:val="both"/>
        <w:rPr>
          <w:rFonts w:cstheme="minorHAnsi"/>
          <w:i w:val="0"/>
          <w:sz w:val="24"/>
          <w:szCs w:val="24"/>
          <w:lang w:val="en-US"/>
        </w:rPr>
      </w:pPr>
      <w:r w:rsidRPr="00FF6E8F">
        <w:rPr>
          <w:rFonts w:cstheme="minorHAnsi"/>
          <w:sz w:val="24"/>
          <w:szCs w:val="24"/>
          <w:lang w:val="en-US"/>
        </w:rPr>
        <w:t xml:space="preserve">Extended Data Figure </w:t>
      </w:r>
      <w:r w:rsidRPr="00FF6E8F">
        <w:rPr>
          <w:rFonts w:cstheme="minorHAnsi"/>
          <w:sz w:val="24"/>
          <w:szCs w:val="24"/>
          <w:lang w:val="en-US"/>
        </w:rPr>
        <w:fldChar w:fldCharType="begin"/>
      </w:r>
      <w:r w:rsidRPr="00FF6E8F">
        <w:rPr>
          <w:rFonts w:cstheme="minorHAnsi"/>
          <w:sz w:val="24"/>
          <w:szCs w:val="24"/>
          <w:lang w:val="en-US"/>
        </w:rPr>
        <w:instrText xml:space="preserve"> SEQ Figure \* ARABIC </w:instrText>
      </w:r>
      <w:r w:rsidRPr="00FF6E8F">
        <w:rPr>
          <w:rFonts w:cstheme="minorHAnsi"/>
          <w:sz w:val="24"/>
          <w:szCs w:val="24"/>
          <w:lang w:val="en-US"/>
        </w:rPr>
        <w:fldChar w:fldCharType="separate"/>
      </w:r>
      <w:r w:rsidRPr="00FF6E8F">
        <w:rPr>
          <w:rFonts w:cstheme="minorHAnsi"/>
          <w:noProof/>
          <w:sz w:val="24"/>
          <w:szCs w:val="24"/>
          <w:lang w:val="en-US"/>
        </w:rPr>
        <w:t>2</w:t>
      </w:r>
      <w:r w:rsidRPr="00FF6E8F">
        <w:rPr>
          <w:rFonts w:cstheme="minorHAnsi"/>
          <w:sz w:val="24"/>
          <w:szCs w:val="24"/>
          <w:lang w:val="en-US"/>
        </w:rPr>
        <w:fldChar w:fldCharType="end"/>
      </w:r>
      <w:r w:rsidRPr="00FF6E8F">
        <w:rPr>
          <w:rFonts w:cstheme="minorHAnsi"/>
          <w:sz w:val="24"/>
          <w:szCs w:val="24"/>
          <w:lang w:val="en-US"/>
        </w:rPr>
        <w:t xml:space="preserve">: </w:t>
      </w:r>
      <w:r w:rsidRPr="00FF6E8F">
        <w:rPr>
          <w:rFonts w:cstheme="minorHAnsi"/>
          <w:i w:val="0"/>
          <w:sz w:val="24"/>
          <w:szCs w:val="24"/>
          <w:lang w:val="en-US"/>
        </w:rPr>
        <w:t xml:space="preserve">Fire characteristics of </w:t>
      </w:r>
      <w:r w:rsidR="00FF6E8F" w:rsidRPr="00FF6E8F">
        <w:rPr>
          <w:rFonts w:cstheme="minorHAnsi"/>
          <w:i w:val="0"/>
          <w:sz w:val="24"/>
          <w:szCs w:val="24"/>
          <w:lang w:val="en-US"/>
        </w:rPr>
        <w:t>A</w:t>
      </w:r>
      <w:r w:rsidRPr="00FF6E8F">
        <w:rPr>
          <w:rFonts w:cstheme="minorHAnsi"/>
          <w:i w:val="0"/>
          <w:sz w:val="24"/>
          <w:szCs w:val="24"/>
          <w:lang w:val="en-US"/>
        </w:rPr>
        <w:t xml:space="preserve">rctic-boreal </w:t>
      </w:r>
      <w:proofErr w:type="spellStart"/>
      <w:r w:rsidRPr="00FF6E8F">
        <w:rPr>
          <w:rFonts w:cstheme="minorHAnsi"/>
          <w:i w:val="0"/>
          <w:sz w:val="24"/>
          <w:szCs w:val="24"/>
          <w:lang w:val="en-US"/>
        </w:rPr>
        <w:t>pyroregions</w:t>
      </w:r>
      <w:proofErr w:type="spellEnd"/>
      <w:r w:rsidRPr="00FF6E8F">
        <w:rPr>
          <w:rFonts w:cstheme="minorHAnsi"/>
          <w:i w:val="0"/>
          <w:sz w:val="24"/>
          <w:szCs w:val="24"/>
          <w:lang w:val="en-US"/>
        </w:rPr>
        <w:t>. A, annual percentage burned area, B, fire number density, C, average fire size, D, average fire duration in pixel, E, average fire start day in pixel, F, average of the 95</w:t>
      </w:r>
      <w:r w:rsidRPr="00FF6E8F">
        <w:rPr>
          <w:rFonts w:cstheme="minorHAnsi"/>
          <w:i w:val="0"/>
          <w:sz w:val="24"/>
          <w:szCs w:val="24"/>
          <w:vertAlign w:val="superscript"/>
          <w:lang w:val="en-US"/>
        </w:rPr>
        <w:t>th</w:t>
      </w:r>
      <w:r w:rsidRPr="00FF6E8F">
        <w:rPr>
          <w:rFonts w:cstheme="minorHAnsi"/>
          <w:i w:val="0"/>
          <w:sz w:val="24"/>
          <w:szCs w:val="24"/>
          <w:lang w:val="en-US"/>
        </w:rPr>
        <w:t xml:space="preserve"> percentile of fire radiative power values per fire. RSE: rare-small-early, RSC: rare-small-cool, FSE: frequent-small-early, FLC: frequent-large-cool, FLE: frequent-large-early, FLI: frequent-large-intense, RSI: rare-small-intense. See Fig.</w:t>
      </w:r>
      <w:r w:rsidR="000B6024">
        <w:rPr>
          <w:rFonts w:cstheme="minorHAnsi"/>
          <w:i w:val="0"/>
          <w:sz w:val="24"/>
          <w:szCs w:val="24"/>
          <w:lang w:val="en-US"/>
        </w:rPr>
        <w:t> </w:t>
      </w:r>
      <w:r w:rsidRPr="00FF6E8F">
        <w:rPr>
          <w:rFonts w:cstheme="minorHAnsi"/>
          <w:i w:val="0"/>
          <w:sz w:val="24"/>
          <w:szCs w:val="24"/>
          <w:lang w:val="en-US"/>
        </w:rPr>
        <w:t xml:space="preserve">3 for the geographical extent of the </w:t>
      </w:r>
      <w:proofErr w:type="spellStart"/>
      <w:r w:rsidRPr="00FF6E8F">
        <w:rPr>
          <w:rFonts w:cstheme="minorHAnsi"/>
          <w:i w:val="0"/>
          <w:sz w:val="24"/>
          <w:szCs w:val="24"/>
          <w:lang w:val="en-US"/>
        </w:rPr>
        <w:t>pyroregions</w:t>
      </w:r>
      <w:proofErr w:type="spellEnd"/>
      <w:r w:rsidRPr="00FF6E8F">
        <w:rPr>
          <w:rFonts w:cstheme="minorHAnsi"/>
          <w:i w:val="0"/>
          <w:sz w:val="24"/>
          <w:szCs w:val="24"/>
          <w:lang w:val="en-US"/>
        </w:rPr>
        <w:t>.</w:t>
      </w:r>
    </w:p>
    <w:p w14:paraId="67B41204" w14:textId="77777777" w:rsidR="00263A29" w:rsidRPr="00FF6E8F" w:rsidRDefault="00263A29">
      <w:pPr>
        <w:rPr>
          <w:rFonts w:eastAsiaTheme="minorHAnsi" w:cstheme="minorHAnsi"/>
          <w:i/>
          <w:iCs/>
          <w:color w:val="44546A" w:themeColor="text2"/>
          <w:sz w:val="18"/>
          <w:szCs w:val="18"/>
          <w:lang w:eastAsia="en-US"/>
        </w:rPr>
      </w:pPr>
      <w:r w:rsidRPr="00FF6E8F">
        <w:rPr>
          <w:rFonts w:cstheme="minorHAnsi"/>
        </w:rPr>
        <w:br w:type="page"/>
      </w:r>
    </w:p>
    <w:p w14:paraId="64169472" w14:textId="5ECC8917" w:rsidR="00DD3D10" w:rsidRPr="00FF6E8F" w:rsidRDefault="00BD44BF" w:rsidP="00DD3D10">
      <w:pPr>
        <w:pStyle w:val="Caption"/>
        <w:rPr>
          <w:rFonts w:cstheme="minorHAnsi"/>
          <w:lang w:val="en-US"/>
        </w:rPr>
      </w:pPr>
      <w:r w:rsidRPr="00FF6E8F">
        <w:rPr>
          <w:rStyle w:val="CommentReference"/>
          <w:rFonts w:eastAsiaTheme="minorEastAsia" w:cstheme="minorHAnsi"/>
          <w:i w:val="0"/>
          <w:iCs w:val="0"/>
          <w:noProof/>
          <w:color w:val="auto"/>
          <w:lang w:val="en-US" w:eastAsia="ja-JP"/>
        </w:rPr>
        <w:lastRenderedPageBreak/>
        <w:drawing>
          <wp:inline distT="0" distB="0" distL="0" distR="0" wp14:anchorId="7010714A" wp14:editId="30C9F84C">
            <wp:extent cx="5943599" cy="7265953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99" cy="726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9C888" w14:textId="79861B9A" w:rsidR="00DD3D10" w:rsidRPr="00FF6E8F" w:rsidRDefault="00A039CD" w:rsidP="00FF6E8F">
      <w:pPr>
        <w:pStyle w:val="Caption"/>
        <w:jc w:val="both"/>
        <w:rPr>
          <w:rFonts w:cstheme="minorHAnsi"/>
          <w:i w:val="0"/>
          <w:sz w:val="24"/>
          <w:szCs w:val="24"/>
          <w:lang w:val="en-US"/>
        </w:rPr>
      </w:pPr>
      <w:r w:rsidRPr="00FF6E8F">
        <w:rPr>
          <w:rFonts w:cstheme="minorHAnsi"/>
          <w:sz w:val="24"/>
          <w:szCs w:val="24"/>
          <w:lang w:val="en-US"/>
        </w:rPr>
        <w:t xml:space="preserve">Extended Data Figure </w:t>
      </w:r>
      <w:r w:rsidR="00DD3D10" w:rsidRPr="00FF6E8F">
        <w:rPr>
          <w:rFonts w:cstheme="minorHAnsi"/>
          <w:sz w:val="24"/>
          <w:szCs w:val="24"/>
          <w:lang w:val="en-US"/>
        </w:rPr>
        <w:fldChar w:fldCharType="begin"/>
      </w:r>
      <w:r w:rsidR="00DD3D10" w:rsidRPr="00FF6E8F">
        <w:rPr>
          <w:rFonts w:cstheme="minorHAnsi"/>
          <w:sz w:val="24"/>
          <w:szCs w:val="24"/>
          <w:lang w:val="en-US"/>
        </w:rPr>
        <w:instrText xml:space="preserve"> SEQ Figure \* ARABIC </w:instrText>
      </w:r>
      <w:r w:rsidR="00DD3D10" w:rsidRPr="00FF6E8F">
        <w:rPr>
          <w:rFonts w:cstheme="minorHAnsi"/>
          <w:sz w:val="24"/>
          <w:szCs w:val="24"/>
          <w:lang w:val="en-US"/>
        </w:rPr>
        <w:fldChar w:fldCharType="separate"/>
      </w:r>
      <w:r w:rsidR="00263A29" w:rsidRPr="00FF6E8F">
        <w:rPr>
          <w:rFonts w:cstheme="minorHAnsi"/>
          <w:noProof/>
          <w:sz w:val="24"/>
          <w:szCs w:val="24"/>
          <w:lang w:val="en-US"/>
        </w:rPr>
        <w:t>3</w:t>
      </w:r>
      <w:r w:rsidR="00DD3D10" w:rsidRPr="00FF6E8F">
        <w:rPr>
          <w:rFonts w:cstheme="minorHAnsi"/>
          <w:sz w:val="24"/>
          <w:szCs w:val="24"/>
          <w:lang w:val="en-US"/>
        </w:rPr>
        <w:fldChar w:fldCharType="end"/>
      </w:r>
      <w:r w:rsidR="00DD3D10" w:rsidRPr="00FF6E8F">
        <w:rPr>
          <w:rFonts w:cstheme="minorHAnsi"/>
          <w:sz w:val="24"/>
          <w:szCs w:val="24"/>
          <w:lang w:val="en-US"/>
        </w:rPr>
        <w:t>:</w:t>
      </w:r>
      <w:r w:rsidR="00DD3D10" w:rsidRPr="00FF6E8F">
        <w:rPr>
          <w:rFonts w:cstheme="minorHAnsi"/>
          <w:i w:val="0"/>
          <w:sz w:val="24"/>
          <w:szCs w:val="24"/>
          <w:lang w:val="en-US"/>
        </w:rPr>
        <w:t xml:space="preserve"> Maps of environmental drivers of fire activity. A, average vapor pressure deficit (VPD) in the month of maximum VPD. B, </w:t>
      </w:r>
      <w:r w:rsidR="00C134FE" w:rsidRPr="00FF6E8F">
        <w:rPr>
          <w:rFonts w:cstheme="minorHAnsi"/>
          <w:i w:val="0"/>
          <w:sz w:val="24"/>
          <w:szCs w:val="24"/>
          <w:lang w:val="en-US"/>
        </w:rPr>
        <w:t xml:space="preserve">average </w:t>
      </w:r>
      <w:r w:rsidR="00DD3D10" w:rsidRPr="00FF6E8F">
        <w:rPr>
          <w:rFonts w:cstheme="minorHAnsi"/>
          <w:i w:val="0"/>
          <w:sz w:val="24"/>
          <w:szCs w:val="24"/>
          <w:lang w:val="en-US"/>
        </w:rPr>
        <w:t xml:space="preserve">lightning density between March and October. C, </w:t>
      </w:r>
      <w:r w:rsidR="00C134FE" w:rsidRPr="00FF6E8F">
        <w:rPr>
          <w:rFonts w:cstheme="minorHAnsi"/>
          <w:i w:val="0"/>
          <w:sz w:val="24"/>
          <w:szCs w:val="24"/>
          <w:lang w:val="en-US"/>
        </w:rPr>
        <w:t xml:space="preserve">average </w:t>
      </w:r>
      <w:r w:rsidR="00DD3D10" w:rsidRPr="00FF6E8F">
        <w:rPr>
          <w:rFonts w:cstheme="minorHAnsi"/>
          <w:i w:val="0"/>
          <w:sz w:val="24"/>
          <w:szCs w:val="24"/>
          <w:lang w:val="en-US"/>
        </w:rPr>
        <w:t xml:space="preserve">aboveground biomass. D, fraction of pixel covered by wilderness according to the Human Footprint Map of 2013. E, </w:t>
      </w:r>
      <w:r w:rsidR="00C134FE" w:rsidRPr="00FF6E8F">
        <w:rPr>
          <w:rFonts w:cstheme="minorHAnsi"/>
          <w:i w:val="0"/>
          <w:sz w:val="24"/>
          <w:szCs w:val="24"/>
          <w:lang w:val="en-US"/>
        </w:rPr>
        <w:t xml:space="preserve">dominant </w:t>
      </w:r>
      <w:r w:rsidR="00DD3D10" w:rsidRPr="00FF6E8F">
        <w:rPr>
          <w:rFonts w:cstheme="minorHAnsi"/>
          <w:i w:val="0"/>
          <w:sz w:val="24"/>
          <w:szCs w:val="24"/>
          <w:lang w:val="en-US"/>
        </w:rPr>
        <w:t xml:space="preserve">forest type for each pixel; DB: deciduous </w:t>
      </w:r>
      <w:r w:rsidR="00DD3D10" w:rsidRPr="00FF6E8F">
        <w:rPr>
          <w:rFonts w:cstheme="minorHAnsi"/>
          <w:i w:val="0"/>
          <w:sz w:val="24"/>
          <w:szCs w:val="24"/>
          <w:lang w:val="en-US"/>
        </w:rPr>
        <w:lastRenderedPageBreak/>
        <w:t>broadleaf, CN: coniferous</w:t>
      </w:r>
      <w:r w:rsidR="003323B3" w:rsidRPr="00FF6E8F">
        <w:rPr>
          <w:rFonts w:cstheme="minorHAnsi"/>
          <w:i w:val="0"/>
          <w:sz w:val="24"/>
          <w:szCs w:val="24"/>
          <w:lang w:val="en-US"/>
        </w:rPr>
        <w:t xml:space="preserve"> evergreen</w:t>
      </w:r>
      <w:r w:rsidR="00DD3D10" w:rsidRPr="00FF6E8F">
        <w:rPr>
          <w:rFonts w:cstheme="minorHAnsi"/>
          <w:i w:val="0"/>
          <w:sz w:val="24"/>
          <w:szCs w:val="24"/>
          <w:lang w:val="en-US"/>
        </w:rPr>
        <w:t xml:space="preserve"> needleleaf, DN: </w:t>
      </w:r>
      <w:r w:rsidR="003323B3" w:rsidRPr="00FF6E8F">
        <w:rPr>
          <w:rFonts w:cstheme="minorHAnsi"/>
          <w:i w:val="0"/>
          <w:sz w:val="24"/>
          <w:szCs w:val="24"/>
          <w:lang w:val="en-US"/>
        </w:rPr>
        <w:t xml:space="preserve">coniferous </w:t>
      </w:r>
      <w:r w:rsidR="00DD3D10" w:rsidRPr="00FF6E8F">
        <w:rPr>
          <w:rFonts w:cstheme="minorHAnsi"/>
          <w:i w:val="0"/>
          <w:sz w:val="24"/>
          <w:szCs w:val="24"/>
          <w:lang w:val="en-US"/>
        </w:rPr>
        <w:t>deciduous needleleaf, LT: low tree cover (&lt; 15%).</w:t>
      </w:r>
    </w:p>
    <w:p w14:paraId="77979729" w14:textId="77777777" w:rsidR="00DD3D10" w:rsidRPr="00FF6E8F" w:rsidRDefault="00DD3D10">
      <w:pPr>
        <w:rPr>
          <w:rFonts w:eastAsiaTheme="minorHAnsi" w:cstheme="minorHAnsi"/>
          <w:iCs/>
          <w:color w:val="44546A" w:themeColor="text2"/>
          <w:sz w:val="18"/>
          <w:szCs w:val="18"/>
          <w:lang w:eastAsia="en-US"/>
        </w:rPr>
      </w:pPr>
      <w:r w:rsidRPr="00FF6E8F">
        <w:rPr>
          <w:rFonts w:cstheme="minorHAnsi"/>
          <w:i/>
        </w:rPr>
        <w:br w:type="page"/>
      </w:r>
    </w:p>
    <w:p w14:paraId="54B360B9" w14:textId="5DF6371C" w:rsidR="00F60F23" w:rsidRPr="00FF6E8F" w:rsidRDefault="00470B0B" w:rsidP="001F4489">
      <w:pPr>
        <w:rPr>
          <w:rFonts w:cstheme="minorHAnsi"/>
        </w:rPr>
      </w:pPr>
      <w:r w:rsidRPr="00FF6E8F">
        <w:rPr>
          <w:rFonts w:cstheme="minorHAnsi"/>
          <w:noProof/>
        </w:rPr>
        <w:lastRenderedPageBreak/>
        <w:drawing>
          <wp:inline distT="0" distB="0" distL="0" distR="0" wp14:anchorId="4D522ED9" wp14:editId="7A87D989">
            <wp:extent cx="5937884" cy="5116747"/>
            <wp:effectExtent l="0" t="0" r="635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4" cy="511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2183D" w14:textId="2CB7E6CD" w:rsidR="008C1D9A" w:rsidRPr="00FF6E8F" w:rsidRDefault="00C62C4C" w:rsidP="00FF6E8F">
      <w:pPr>
        <w:pStyle w:val="Caption"/>
        <w:jc w:val="both"/>
        <w:rPr>
          <w:rFonts w:cstheme="minorHAnsi"/>
          <w:iCs w:val="0"/>
          <w:sz w:val="24"/>
          <w:szCs w:val="24"/>
          <w:lang w:val="en-US"/>
        </w:rPr>
      </w:pPr>
      <w:r w:rsidRPr="00FF6E8F">
        <w:rPr>
          <w:rFonts w:cstheme="minorHAnsi"/>
          <w:sz w:val="24"/>
          <w:szCs w:val="24"/>
          <w:lang w:val="en-US"/>
        </w:rPr>
        <w:t xml:space="preserve">Extended Data </w:t>
      </w:r>
      <w:r w:rsidR="00F60F23" w:rsidRPr="00FF6E8F">
        <w:rPr>
          <w:rFonts w:cstheme="minorHAnsi"/>
          <w:sz w:val="24"/>
          <w:szCs w:val="24"/>
          <w:lang w:val="en-US"/>
        </w:rPr>
        <w:t>Figure</w:t>
      </w:r>
      <w:r w:rsidRPr="00FF6E8F">
        <w:rPr>
          <w:rFonts w:cstheme="minorHAnsi"/>
          <w:sz w:val="24"/>
          <w:szCs w:val="24"/>
          <w:lang w:val="en-US"/>
        </w:rPr>
        <w:t xml:space="preserve"> </w:t>
      </w:r>
      <w:r w:rsidR="006303DC" w:rsidRPr="00FF6E8F">
        <w:rPr>
          <w:rFonts w:cstheme="minorHAnsi"/>
          <w:sz w:val="24"/>
          <w:szCs w:val="24"/>
          <w:lang w:val="en-US"/>
        </w:rPr>
        <w:fldChar w:fldCharType="begin"/>
      </w:r>
      <w:r w:rsidR="006303DC" w:rsidRPr="00FF6E8F">
        <w:rPr>
          <w:rFonts w:cstheme="minorHAnsi"/>
          <w:sz w:val="24"/>
          <w:szCs w:val="24"/>
          <w:lang w:val="en-US"/>
        </w:rPr>
        <w:instrText xml:space="preserve"> SEQ Figure \* ARABIC </w:instrText>
      </w:r>
      <w:r w:rsidR="006303DC" w:rsidRPr="00FF6E8F">
        <w:rPr>
          <w:rFonts w:cstheme="minorHAnsi"/>
          <w:sz w:val="24"/>
          <w:szCs w:val="24"/>
          <w:lang w:val="en-US"/>
        </w:rPr>
        <w:fldChar w:fldCharType="separate"/>
      </w:r>
      <w:r w:rsidR="00D85350" w:rsidRPr="00FF6E8F">
        <w:rPr>
          <w:rFonts w:cstheme="minorHAnsi"/>
          <w:noProof/>
          <w:sz w:val="24"/>
          <w:szCs w:val="24"/>
          <w:lang w:val="en-US"/>
        </w:rPr>
        <w:t>4</w:t>
      </w:r>
      <w:r w:rsidR="006303DC" w:rsidRPr="00FF6E8F">
        <w:rPr>
          <w:rFonts w:cstheme="minorHAnsi"/>
          <w:sz w:val="24"/>
          <w:szCs w:val="24"/>
          <w:lang w:val="en-US"/>
        </w:rPr>
        <w:fldChar w:fldCharType="end"/>
      </w:r>
      <w:r w:rsidR="00F60F23" w:rsidRPr="00FF6E8F">
        <w:rPr>
          <w:rFonts w:cstheme="minorHAnsi"/>
          <w:sz w:val="24"/>
          <w:szCs w:val="24"/>
          <w:lang w:val="en-US"/>
        </w:rPr>
        <w:t xml:space="preserve">: </w:t>
      </w:r>
      <w:r w:rsidR="00F60F23" w:rsidRPr="00FF6E8F">
        <w:rPr>
          <w:rFonts w:cstheme="minorHAnsi"/>
          <w:i w:val="0"/>
          <w:iCs w:val="0"/>
          <w:sz w:val="24"/>
          <w:szCs w:val="24"/>
          <w:lang w:val="en-US"/>
        </w:rPr>
        <w:t xml:space="preserve">Environmental and climatic characteristics of the </w:t>
      </w:r>
      <w:r w:rsidR="001F67C7" w:rsidRPr="00FF6E8F">
        <w:rPr>
          <w:rFonts w:cstheme="minorHAnsi"/>
          <w:i w:val="0"/>
          <w:iCs w:val="0"/>
          <w:sz w:val="24"/>
          <w:szCs w:val="24"/>
          <w:lang w:val="en-US"/>
        </w:rPr>
        <w:t xml:space="preserve">seven </w:t>
      </w:r>
      <w:proofErr w:type="spellStart"/>
      <w:r w:rsidR="001F67C7" w:rsidRPr="00FF6E8F">
        <w:rPr>
          <w:rFonts w:cstheme="minorHAnsi"/>
          <w:i w:val="0"/>
          <w:iCs w:val="0"/>
          <w:sz w:val="24"/>
          <w:szCs w:val="24"/>
          <w:lang w:val="en-US"/>
        </w:rPr>
        <w:t>pyroregions</w:t>
      </w:r>
      <w:proofErr w:type="spellEnd"/>
      <w:r w:rsidR="001F67C7" w:rsidRPr="00FF6E8F">
        <w:rPr>
          <w:rFonts w:cstheme="minorHAnsi"/>
          <w:i w:val="0"/>
          <w:iCs w:val="0"/>
          <w:sz w:val="24"/>
          <w:szCs w:val="24"/>
          <w:lang w:val="en-US"/>
        </w:rPr>
        <w:t>.</w:t>
      </w:r>
      <w:r w:rsidR="00A52DE1" w:rsidRPr="00FF6E8F">
        <w:rPr>
          <w:rFonts w:cstheme="minorHAnsi"/>
          <w:i w:val="0"/>
          <w:iCs w:val="0"/>
          <w:sz w:val="24"/>
          <w:szCs w:val="24"/>
          <w:lang w:val="en-US"/>
        </w:rPr>
        <w:t xml:space="preserve"> </w:t>
      </w:r>
      <w:r w:rsidR="00A52DE1" w:rsidRPr="00FF6E8F">
        <w:rPr>
          <w:rFonts w:cstheme="minorHAnsi"/>
          <w:i w:val="0"/>
          <w:sz w:val="24"/>
          <w:szCs w:val="24"/>
          <w:lang w:val="en-US"/>
        </w:rPr>
        <w:t>RSE: rare-small-early, RSC: rare-small-cool, FSE: frequent-small-early, FLC: frequent-large-cool, FLE: frequent-large-early, FLI: frequent-large-intense, RSI: rare-small-intense. See Fig.</w:t>
      </w:r>
      <w:r w:rsidR="00A628C3">
        <w:rPr>
          <w:rFonts w:cstheme="minorHAnsi"/>
          <w:i w:val="0"/>
          <w:sz w:val="24"/>
          <w:szCs w:val="24"/>
          <w:lang w:val="en-US"/>
        </w:rPr>
        <w:t> </w:t>
      </w:r>
      <w:r w:rsidR="00A52DE1" w:rsidRPr="00FF6E8F">
        <w:rPr>
          <w:rFonts w:cstheme="minorHAnsi"/>
          <w:i w:val="0"/>
          <w:sz w:val="24"/>
          <w:szCs w:val="24"/>
          <w:lang w:val="en-US"/>
        </w:rPr>
        <w:t xml:space="preserve">3 for the geographical extent of the </w:t>
      </w:r>
      <w:proofErr w:type="spellStart"/>
      <w:r w:rsidR="00A52DE1" w:rsidRPr="00FF6E8F">
        <w:rPr>
          <w:rFonts w:cstheme="minorHAnsi"/>
          <w:i w:val="0"/>
          <w:sz w:val="24"/>
          <w:szCs w:val="24"/>
          <w:lang w:val="en-US"/>
        </w:rPr>
        <w:t>pyroregions</w:t>
      </w:r>
      <w:proofErr w:type="spellEnd"/>
      <w:r w:rsidR="00A52DE1" w:rsidRPr="00FF6E8F">
        <w:rPr>
          <w:rFonts w:cstheme="minorHAnsi"/>
          <w:i w:val="0"/>
          <w:sz w:val="24"/>
          <w:szCs w:val="24"/>
          <w:lang w:val="en-US"/>
        </w:rPr>
        <w:t>.</w:t>
      </w:r>
      <w:r w:rsidR="001F67C7" w:rsidRPr="00FF6E8F">
        <w:rPr>
          <w:rFonts w:cstheme="minorHAnsi"/>
          <w:i w:val="0"/>
          <w:iCs w:val="0"/>
          <w:sz w:val="24"/>
          <w:szCs w:val="24"/>
          <w:lang w:val="en-US"/>
        </w:rPr>
        <w:t xml:space="preserve"> </w:t>
      </w:r>
      <w:r w:rsidR="008C1D9A" w:rsidRPr="00FF6E8F">
        <w:rPr>
          <w:rFonts w:cstheme="minorHAnsi"/>
          <w:sz w:val="24"/>
          <w:szCs w:val="24"/>
          <w:lang w:val="en-US"/>
        </w:rPr>
        <w:br w:type="page"/>
      </w:r>
    </w:p>
    <w:p w14:paraId="4EA42EBC" w14:textId="1796D3B3" w:rsidR="00881DEE" w:rsidRPr="00FF6E8F" w:rsidRDefault="006877B3" w:rsidP="00881DEE">
      <w:pPr>
        <w:pStyle w:val="Caption"/>
        <w:keepNext/>
        <w:rPr>
          <w:rFonts w:cstheme="minorHAnsi"/>
          <w:lang w:val="en-US"/>
        </w:rPr>
      </w:pPr>
      <w:r w:rsidRPr="00FF6E8F">
        <w:rPr>
          <w:rFonts w:cstheme="minorHAnsi"/>
          <w:noProof/>
          <w:lang w:val="en-US"/>
        </w:rPr>
        <w:lastRenderedPageBreak/>
        <w:drawing>
          <wp:inline distT="0" distB="0" distL="0" distR="0" wp14:anchorId="3B480BB4" wp14:editId="4991D43C">
            <wp:extent cx="5937885" cy="7258966"/>
            <wp:effectExtent l="0" t="0" r="571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25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53B39" w14:textId="61859A12" w:rsidR="00881DEE" w:rsidRPr="00FF6E8F" w:rsidRDefault="00C62C4C" w:rsidP="00FF6E8F">
      <w:pPr>
        <w:pStyle w:val="Caption"/>
        <w:jc w:val="both"/>
        <w:rPr>
          <w:rFonts w:cstheme="minorHAnsi"/>
          <w:iCs w:val="0"/>
          <w:lang w:val="en-US"/>
        </w:rPr>
      </w:pPr>
      <w:r w:rsidRPr="00FF6E8F">
        <w:rPr>
          <w:rFonts w:cstheme="minorHAnsi"/>
          <w:sz w:val="24"/>
          <w:szCs w:val="24"/>
          <w:lang w:val="en-US"/>
        </w:rPr>
        <w:t xml:space="preserve">Extended Data </w:t>
      </w:r>
      <w:r w:rsidR="00881DEE" w:rsidRPr="00FF6E8F">
        <w:rPr>
          <w:rFonts w:cstheme="minorHAnsi"/>
          <w:sz w:val="24"/>
          <w:szCs w:val="24"/>
          <w:lang w:val="en-US"/>
        </w:rPr>
        <w:t xml:space="preserve">Figure </w:t>
      </w:r>
      <w:r w:rsidR="006303DC" w:rsidRPr="00FF6E8F">
        <w:rPr>
          <w:rFonts w:cstheme="minorHAnsi"/>
          <w:sz w:val="24"/>
          <w:szCs w:val="24"/>
          <w:lang w:val="en-US"/>
        </w:rPr>
        <w:fldChar w:fldCharType="begin"/>
      </w:r>
      <w:r w:rsidR="006303DC" w:rsidRPr="00FF6E8F">
        <w:rPr>
          <w:rFonts w:cstheme="minorHAnsi"/>
          <w:sz w:val="24"/>
          <w:szCs w:val="24"/>
          <w:lang w:val="en-US"/>
        </w:rPr>
        <w:instrText xml:space="preserve"> SEQ Figure \* ARABIC </w:instrText>
      </w:r>
      <w:r w:rsidR="006303DC" w:rsidRPr="00FF6E8F">
        <w:rPr>
          <w:rFonts w:cstheme="minorHAnsi"/>
          <w:sz w:val="24"/>
          <w:szCs w:val="24"/>
          <w:lang w:val="en-US"/>
        </w:rPr>
        <w:fldChar w:fldCharType="separate"/>
      </w:r>
      <w:r w:rsidR="00D85350" w:rsidRPr="00FF6E8F">
        <w:rPr>
          <w:rFonts w:cstheme="minorHAnsi"/>
          <w:noProof/>
          <w:sz w:val="24"/>
          <w:szCs w:val="24"/>
          <w:lang w:val="en-US"/>
        </w:rPr>
        <w:t>5</w:t>
      </w:r>
      <w:r w:rsidR="006303DC" w:rsidRPr="00FF6E8F">
        <w:rPr>
          <w:rFonts w:cstheme="minorHAnsi"/>
          <w:sz w:val="24"/>
          <w:szCs w:val="24"/>
          <w:lang w:val="en-US"/>
        </w:rPr>
        <w:fldChar w:fldCharType="end"/>
      </w:r>
      <w:r w:rsidR="00881DEE" w:rsidRPr="00FF6E8F">
        <w:rPr>
          <w:rFonts w:cstheme="minorHAnsi"/>
          <w:sz w:val="24"/>
          <w:szCs w:val="24"/>
          <w:lang w:val="en-US"/>
        </w:rPr>
        <w:t>:</w:t>
      </w:r>
      <w:r w:rsidR="00881DEE" w:rsidRPr="00FF6E8F">
        <w:rPr>
          <w:rFonts w:cstheme="minorHAnsi"/>
          <w:i w:val="0"/>
          <w:sz w:val="24"/>
          <w:szCs w:val="24"/>
          <w:lang w:val="en-US"/>
        </w:rPr>
        <w:t xml:space="preserve"> Results of Tukey </w:t>
      </w:r>
      <w:r w:rsidR="006514EA" w:rsidRPr="00FF6E8F">
        <w:rPr>
          <w:rFonts w:cstheme="minorHAnsi"/>
          <w:i w:val="0"/>
          <w:sz w:val="24"/>
          <w:szCs w:val="24"/>
          <w:lang w:val="en-US"/>
        </w:rPr>
        <w:t>Honest Significant Difference</w:t>
      </w:r>
      <w:r w:rsidR="00881DEE" w:rsidRPr="00FF6E8F">
        <w:rPr>
          <w:rFonts w:cstheme="minorHAnsi"/>
          <w:i w:val="0"/>
          <w:sz w:val="24"/>
          <w:szCs w:val="24"/>
          <w:lang w:val="en-US"/>
        </w:rPr>
        <w:t xml:space="preserve"> test of differences between </w:t>
      </w:r>
      <w:proofErr w:type="spellStart"/>
      <w:r w:rsidR="00881DEE" w:rsidRPr="00FF6E8F">
        <w:rPr>
          <w:rFonts w:cstheme="minorHAnsi"/>
          <w:i w:val="0"/>
          <w:sz w:val="24"/>
          <w:szCs w:val="24"/>
          <w:lang w:val="en-US"/>
        </w:rPr>
        <w:t>pyroregions</w:t>
      </w:r>
      <w:proofErr w:type="spellEnd"/>
      <w:r w:rsidR="0000155B" w:rsidRPr="00FF6E8F">
        <w:rPr>
          <w:rFonts w:cstheme="minorHAnsi"/>
          <w:i w:val="0"/>
          <w:sz w:val="24"/>
          <w:szCs w:val="24"/>
          <w:lang w:val="en-US"/>
        </w:rPr>
        <w:t>.</w:t>
      </w:r>
      <w:r w:rsidR="00881DEE" w:rsidRPr="00FF6E8F">
        <w:rPr>
          <w:rFonts w:cstheme="minorHAnsi"/>
          <w:i w:val="0"/>
          <w:sz w:val="24"/>
          <w:szCs w:val="24"/>
          <w:lang w:val="en-US"/>
        </w:rPr>
        <w:t xml:space="preserve"> </w:t>
      </w:r>
      <w:r w:rsidR="00881DEE" w:rsidRPr="00FF6E8F">
        <w:rPr>
          <w:rStyle w:val="cf01"/>
          <w:rFonts w:asciiTheme="minorHAnsi" w:hAnsiTheme="minorHAnsi" w:cstheme="minorHAnsi"/>
          <w:i w:val="0"/>
          <w:sz w:val="24"/>
          <w:szCs w:val="24"/>
          <w:lang w:val="en-US"/>
        </w:rPr>
        <w:t>Shown are the mean difference (+) and 95% confidence interval (error bars). Red colors indicate significant differences between groups (alpha &gt; 0.05). Black dashed line shows zero-difference.</w:t>
      </w:r>
      <w:r w:rsidR="00A52DE1" w:rsidRPr="00FF6E8F">
        <w:rPr>
          <w:rStyle w:val="cf01"/>
          <w:rFonts w:asciiTheme="minorHAnsi" w:hAnsiTheme="minorHAnsi" w:cstheme="minorHAnsi"/>
          <w:i w:val="0"/>
          <w:sz w:val="24"/>
          <w:szCs w:val="24"/>
          <w:lang w:val="en-US"/>
        </w:rPr>
        <w:t xml:space="preserve"> </w:t>
      </w:r>
      <w:r w:rsidR="00A52DE1" w:rsidRPr="00FF6E8F">
        <w:rPr>
          <w:rFonts w:cstheme="minorHAnsi"/>
          <w:i w:val="0"/>
          <w:sz w:val="24"/>
          <w:szCs w:val="24"/>
          <w:lang w:val="en-US"/>
        </w:rPr>
        <w:t xml:space="preserve">RSE: rare-small-early, RSC: rare-small-cool, FSE: frequent-small-early, FLC: </w:t>
      </w:r>
      <w:r w:rsidR="00A52DE1" w:rsidRPr="00FF6E8F">
        <w:rPr>
          <w:rFonts w:cstheme="minorHAnsi"/>
          <w:i w:val="0"/>
          <w:sz w:val="24"/>
          <w:szCs w:val="24"/>
          <w:lang w:val="en-US"/>
        </w:rPr>
        <w:lastRenderedPageBreak/>
        <w:t>frequent-large-cool, FLE: frequent-large-early, FLI: frequent-large-intense, RSI: rare-small-intense. See Fig.</w:t>
      </w:r>
      <w:r w:rsidR="00C20189">
        <w:rPr>
          <w:rFonts w:cstheme="minorHAnsi"/>
          <w:i w:val="0"/>
          <w:sz w:val="24"/>
          <w:szCs w:val="24"/>
          <w:lang w:val="en-US"/>
        </w:rPr>
        <w:t> </w:t>
      </w:r>
      <w:r w:rsidR="00A52DE1" w:rsidRPr="00FF6E8F">
        <w:rPr>
          <w:rFonts w:cstheme="minorHAnsi"/>
          <w:i w:val="0"/>
          <w:sz w:val="24"/>
          <w:szCs w:val="24"/>
          <w:lang w:val="en-US"/>
        </w:rPr>
        <w:t xml:space="preserve">3 for the geographical extent of the </w:t>
      </w:r>
      <w:proofErr w:type="spellStart"/>
      <w:r w:rsidR="00A52DE1" w:rsidRPr="00FF6E8F">
        <w:rPr>
          <w:rFonts w:cstheme="minorHAnsi"/>
          <w:i w:val="0"/>
          <w:sz w:val="24"/>
          <w:szCs w:val="24"/>
          <w:lang w:val="en-US"/>
        </w:rPr>
        <w:t>pyroregions</w:t>
      </w:r>
      <w:proofErr w:type="spellEnd"/>
      <w:r w:rsidR="00A52DE1" w:rsidRPr="00FF6E8F">
        <w:rPr>
          <w:rFonts w:cstheme="minorHAnsi"/>
          <w:i w:val="0"/>
          <w:sz w:val="24"/>
          <w:szCs w:val="24"/>
          <w:lang w:val="en-US"/>
        </w:rPr>
        <w:t>.</w:t>
      </w:r>
      <w:r w:rsidR="00881DEE" w:rsidRPr="00FF6E8F">
        <w:rPr>
          <w:rFonts w:cstheme="minorHAnsi"/>
          <w:lang w:val="en-US"/>
        </w:rPr>
        <w:br w:type="page"/>
      </w:r>
    </w:p>
    <w:p w14:paraId="4D4DD45F" w14:textId="6E3FBD54" w:rsidR="00881DEE" w:rsidRPr="00FF6E8F" w:rsidRDefault="00D62739" w:rsidP="00BF4759">
      <w:pPr>
        <w:pStyle w:val="Caption"/>
        <w:keepNext/>
        <w:jc w:val="both"/>
        <w:rPr>
          <w:rFonts w:eastAsia="Times New Roman" w:cstheme="minorHAnsi"/>
          <w:i w:val="0"/>
          <w:sz w:val="24"/>
          <w:szCs w:val="24"/>
          <w:lang w:val="en-US"/>
        </w:rPr>
      </w:pPr>
      <w:r w:rsidRPr="00FF6E8F">
        <w:rPr>
          <w:rFonts w:cstheme="minorHAnsi"/>
          <w:sz w:val="24"/>
          <w:szCs w:val="24"/>
          <w:lang w:val="en-US"/>
        </w:rPr>
        <w:lastRenderedPageBreak/>
        <w:t xml:space="preserve">Extended Data </w:t>
      </w:r>
      <w:r w:rsidR="00881DEE" w:rsidRPr="00FF6E8F">
        <w:rPr>
          <w:rFonts w:cstheme="minorHAnsi"/>
          <w:sz w:val="24"/>
          <w:szCs w:val="24"/>
          <w:lang w:val="en-US"/>
        </w:rPr>
        <w:t xml:space="preserve">Table </w:t>
      </w:r>
      <w:r w:rsidR="00881DEE" w:rsidRPr="00FF6E8F">
        <w:rPr>
          <w:rFonts w:cstheme="minorHAnsi"/>
          <w:sz w:val="24"/>
          <w:szCs w:val="24"/>
          <w:lang w:val="en-US"/>
        </w:rPr>
        <w:fldChar w:fldCharType="begin"/>
      </w:r>
      <w:r w:rsidR="00881DEE" w:rsidRPr="00FF6E8F">
        <w:rPr>
          <w:rFonts w:cstheme="minorHAnsi"/>
          <w:sz w:val="24"/>
          <w:szCs w:val="24"/>
          <w:lang w:val="en-US"/>
        </w:rPr>
        <w:instrText xml:space="preserve"> SEQ Table \* ARABIC </w:instrText>
      </w:r>
      <w:r w:rsidR="00881DEE" w:rsidRPr="00FF6E8F">
        <w:rPr>
          <w:rFonts w:cstheme="minorHAnsi"/>
          <w:sz w:val="24"/>
          <w:szCs w:val="24"/>
          <w:lang w:val="en-US"/>
        </w:rPr>
        <w:fldChar w:fldCharType="separate"/>
      </w:r>
      <w:r w:rsidR="00D85350" w:rsidRPr="00FF6E8F">
        <w:rPr>
          <w:rFonts w:cstheme="minorHAnsi"/>
          <w:noProof/>
          <w:sz w:val="24"/>
          <w:szCs w:val="24"/>
          <w:lang w:val="en-US"/>
        </w:rPr>
        <w:t>1</w:t>
      </w:r>
      <w:r w:rsidR="00881DEE" w:rsidRPr="00FF6E8F">
        <w:rPr>
          <w:rFonts w:cstheme="minorHAnsi"/>
          <w:sz w:val="24"/>
          <w:szCs w:val="24"/>
          <w:lang w:val="en-US"/>
        </w:rPr>
        <w:fldChar w:fldCharType="end"/>
      </w:r>
      <w:r w:rsidR="00881DEE" w:rsidRPr="00FF6E8F">
        <w:rPr>
          <w:rFonts w:cstheme="minorHAnsi"/>
          <w:sz w:val="24"/>
          <w:szCs w:val="24"/>
          <w:lang w:val="en-US"/>
        </w:rPr>
        <w:t xml:space="preserve">: </w:t>
      </w:r>
      <w:r w:rsidR="00881DEE" w:rsidRPr="00FF6E8F">
        <w:rPr>
          <w:rFonts w:cstheme="minorHAnsi"/>
          <w:i w:val="0"/>
          <w:sz w:val="24"/>
          <w:szCs w:val="24"/>
          <w:lang w:val="en-US"/>
        </w:rPr>
        <w:t>Model coefficient of determination (R</w:t>
      </w:r>
      <w:r w:rsidR="00881DEE" w:rsidRPr="00FF6E8F">
        <w:rPr>
          <w:rFonts w:cstheme="minorHAnsi"/>
          <w:i w:val="0"/>
          <w:sz w:val="24"/>
          <w:szCs w:val="24"/>
          <w:vertAlign w:val="superscript"/>
          <w:lang w:val="en-US"/>
        </w:rPr>
        <w:t>2</w:t>
      </w:r>
      <w:r w:rsidR="00881DEE" w:rsidRPr="00FF6E8F">
        <w:rPr>
          <w:rFonts w:cstheme="minorHAnsi"/>
          <w:i w:val="0"/>
          <w:sz w:val="24"/>
          <w:szCs w:val="24"/>
          <w:lang w:val="en-US"/>
        </w:rPr>
        <w:t xml:space="preserve">) for </w:t>
      </w:r>
      <w:r w:rsidR="007118B7">
        <w:rPr>
          <w:rFonts w:cstheme="minorHAnsi"/>
          <w:i w:val="0"/>
          <w:sz w:val="24"/>
          <w:szCs w:val="24"/>
          <w:lang w:val="en-US"/>
        </w:rPr>
        <w:t xml:space="preserve">linear </w:t>
      </w:r>
      <w:r w:rsidR="00881DEE" w:rsidRPr="00FF6E8F">
        <w:rPr>
          <w:rFonts w:cstheme="minorHAnsi"/>
          <w:i w:val="0"/>
          <w:sz w:val="24"/>
          <w:szCs w:val="24"/>
          <w:lang w:val="en-US"/>
        </w:rPr>
        <w:t xml:space="preserve">models </w:t>
      </w:r>
      <w:r w:rsidR="009A5A1D" w:rsidRPr="00FF6E8F">
        <w:rPr>
          <w:rFonts w:cstheme="minorHAnsi"/>
          <w:i w:val="0"/>
          <w:sz w:val="24"/>
          <w:szCs w:val="24"/>
          <w:lang w:val="en-US"/>
        </w:rPr>
        <w:t xml:space="preserve">predicting </w:t>
      </w:r>
      <w:r w:rsidR="00FB3565" w:rsidRPr="00FF6E8F">
        <w:rPr>
          <w:rFonts w:cstheme="minorHAnsi"/>
          <w:i w:val="0"/>
          <w:sz w:val="24"/>
          <w:szCs w:val="24"/>
          <w:lang w:val="en-US"/>
        </w:rPr>
        <w:t>fire characteri</w:t>
      </w:r>
      <w:r w:rsidR="006F2D18" w:rsidRPr="00FF6E8F">
        <w:rPr>
          <w:rFonts w:cstheme="minorHAnsi"/>
          <w:i w:val="0"/>
          <w:sz w:val="24"/>
          <w:szCs w:val="24"/>
          <w:lang w:val="en-US"/>
        </w:rPr>
        <w:t xml:space="preserve">stics </w:t>
      </w:r>
      <w:r w:rsidR="004F48CB">
        <w:rPr>
          <w:rFonts w:cstheme="minorHAnsi"/>
          <w:i w:val="0"/>
          <w:sz w:val="24"/>
          <w:szCs w:val="24"/>
          <w:lang w:val="en-US"/>
        </w:rPr>
        <w:t>from environmental</w:t>
      </w:r>
      <w:r w:rsidR="00881DEE" w:rsidRPr="00FF6E8F">
        <w:rPr>
          <w:rFonts w:cstheme="minorHAnsi"/>
          <w:i w:val="0"/>
          <w:sz w:val="24"/>
          <w:szCs w:val="24"/>
          <w:lang w:val="en-US"/>
        </w:rPr>
        <w:t xml:space="preserve"> variables (vapor pressure deficit, lightning density, wilderness </w:t>
      </w:r>
      <w:r w:rsidR="00A363DD" w:rsidRPr="00FF6E8F">
        <w:rPr>
          <w:rFonts w:cstheme="minorHAnsi"/>
          <w:i w:val="0"/>
          <w:sz w:val="24"/>
          <w:szCs w:val="24"/>
          <w:lang w:val="en-US"/>
        </w:rPr>
        <w:t>fraction</w:t>
      </w:r>
      <w:r w:rsidR="00711DDF" w:rsidRPr="00FF6E8F">
        <w:rPr>
          <w:rFonts w:cstheme="minorHAnsi"/>
          <w:i w:val="0"/>
          <w:sz w:val="24"/>
          <w:szCs w:val="24"/>
          <w:lang w:val="en-US"/>
        </w:rPr>
        <w:t xml:space="preserve">, </w:t>
      </w:r>
      <w:r w:rsidR="00881DEE" w:rsidRPr="00FF6E8F">
        <w:rPr>
          <w:rFonts w:cstheme="minorHAnsi"/>
          <w:i w:val="0"/>
          <w:sz w:val="24"/>
          <w:szCs w:val="24"/>
          <w:lang w:val="en-US"/>
        </w:rPr>
        <w:t>aboveground biomass</w:t>
      </w:r>
      <w:r w:rsidR="00711DDF" w:rsidRPr="00FF6E8F">
        <w:rPr>
          <w:rFonts w:cstheme="minorHAnsi"/>
          <w:i w:val="0"/>
          <w:sz w:val="24"/>
          <w:szCs w:val="24"/>
          <w:lang w:val="en-US"/>
        </w:rPr>
        <w:t xml:space="preserve"> and the fraction of croplands and pastur</w:t>
      </w:r>
      <w:r w:rsidR="00A676A4" w:rsidRPr="00FF6E8F">
        <w:rPr>
          <w:rFonts w:cstheme="minorHAnsi"/>
          <w:i w:val="0"/>
          <w:sz w:val="24"/>
          <w:szCs w:val="24"/>
          <w:lang w:val="en-US"/>
        </w:rPr>
        <w:t>es</w:t>
      </w:r>
      <w:r w:rsidR="00881DEE" w:rsidRPr="00FF6E8F">
        <w:rPr>
          <w:rFonts w:cstheme="minorHAnsi"/>
          <w:i w:val="0"/>
          <w:sz w:val="24"/>
          <w:szCs w:val="24"/>
          <w:lang w:val="en-US"/>
        </w:rPr>
        <w:t>)</w:t>
      </w:r>
      <w:r w:rsidR="004F48CB">
        <w:rPr>
          <w:rFonts w:cstheme="minorHAnsi"/>
          <w:i w:val="0"/>
          <w:sz w:val="24"/>
          <w:szCs w:val="24"/>
          <w:lang w:val="en-US"/>
        </w:rPr>
        <w:t xml:space="preserve">. </w:t>
      </w:r>
      <w:r w:rsidR="00E86B91">
        <w:rPr>
          <w:rFonts w:cstheme="minorHAnsi"/>
          <w:i w:val="0"/>
          <w:sz w:val="24"/>
          <w:szCs w:val="24"/>
          <w:lang w:val="en-US"/>
        </w:rPr>
        <w:t>R</w:t>
      </w:r>
      <w:r w:rsidR="00E86B91" w:rsidRPr="008C5CDF">
        <w:rPr>
          <w:rFonts w:cstheme="minorHAnsi"/>
          <w:i w:val="0"/>
          <w:sz w:val="24"/>
          <w:szCs w:val="24"/>
          <w:vertAlign w:val="superscript"/>
          <w:lang w:val="en-US"/>
        </w:rPr>
        <w:t>2</w:t>
      </w:r>
      <w:r w:rsidR="00E86B91" w:rsidRPr="008C5CDF">
        <w:rPr>
          <w:rFonts w:cstheme="minorHAnsi"/>
          <w:i w:val="0"/>
          <w:sz w:val="24"/>
          <w:szCs w:val="24"/>
          <w:vertAlign w:val="subscript"/>
          <w:lang w:val="en-US"/>
        </w:rPr>
        <w:t>env</w:t>
      </w:r>
      <w:r w:rsidR="002E4998">
        <w:rPr>
          <w:rFonts w:cstheme="minorHAnsi"/>
          <w:i w:val="0"/>
          <w:sz w:val="24"/>
          <w:szCs w:val="24"/>
          <w:lang w:val="en-US"/>
        </w:rPr>
        <w:t xml:space="preserve">: models using only environmental </w:t>
      </w:r>
      <w:r w:rsidR="00542A57">
        <w:rPr>
          <w:rFonts w:cstheme="minorHAnsi"/>
          <w:i w:val="0"/>
          <w:sz w:val="24"/>
          <w:szCs w:val="24"/>
          <w:lang w:val="en-US"/>
        </w:rPr>
        <w:t>variables. R</w:t>
      </w:r>
      <w:r w:rsidR="00542A57" w:rsidRPr="008C5CDF">
        <w:rPr>
          <w:rFonts w:cstheme="minorHAnsi"/>
          <w:i w:val="0"/>
          <w:sz w:val="24"/>
          <w:szCs w:val="24"/>
          <w:vertAlign w:val="superscript"/>
          <w:lang w:val="en-US"/>
        </w:rPr>
        <w:t>2</w:t>
      </w:r>
      <w:r w:rsidR="00542A57" w:rsidRPr="008C5CDF">
        <w:rPr>
          <w:rFonts w:cstheme="minorHAnsi"/>
          <w:i w:val="0"/>
          <w:sz w:val="24"/>
          <w:szCs w:val="24"/>
          <w:vertAlign w:val="subscript"/>
          <w:lang w:val="en-US"/>
        </w:rPr>
        <w:t>env+ft</w:t>
      </w:r>
      <w:r w:rsidR="00542A57">
        <w:rPr>
          <w:rFonts w:cstheme="minorHAnsi"/>
          <w:i w:val="0"/>
          <w:sz w:val="24"/>
          <w:szCs w:val="24"/>
          <w:lang w:val="en-US"/>
        </w:rPr>
        <w:t xml:space="preserve">: models </w:t>
      </w:r>
      <w:r w:rsidR="008C5CDF">
        <w:rPr>
          <w:rFonts w:cstheme="minorHAnsi"/>
          <w:i w:val="0"/>
          <w:sz w:val="24"/>
          <w:szCs w:val="24"/>
          <w:lang w:val="en-US"/>
        </w:rPr>
        <w:t xml:space="preserve">including environmental variables and the </w:t>
      </w:r>
      <w:r w:rsidR="008C5CDF" w:rsidRPr="00FF6E8F">
        <w:rPr>
          <w:rFonts w:cstheme="minorHAnsi"/>
          <w:i w:val="0"/>
          <w:sz w:val="24"/>
          <w:szCs w:val="24"/>
          <w:lang w:val="en-US"/>
        </w:rPr>
        <w:t>fraction of forest type (deciduous-broadleaf, deciduous-needleleaf and coniferous)</w:t>
      </w:r>
      <w:r w:rsidR="008C5CDF" w:rsidRPr="00FF6E8F">
        <w:rPr>
          <w:rFonts w:eastAsia="Times New Roman" w:cstheme="minorHAnsi"/>
          <w:i w:val="0"/>
          <w:sz w:val="24"/>
          <w:szCs w:val="24"/>
          <w:lang w:val="en-US"/>
        </w:rPr>
        <w:t>.</w:t>
      </w:r>
      <w:r w:rsidR="00450FC9">
        <w:rPr>
          <w:rFonts w:eastAsia="Times New Roman" w:cstheme="minorHAnsi"/>
          <w:i w:val="0"/>
          <w:sz w:val="24"/>
          <w:szCs w:val="24"/>
          <w:lang w:val="en-US"/>
        </w:rPr>
        <w:t xml:space="preserve"> </w:t>
      </w:r>
      <w:r w:rsidR="00F85409">
        <w:rPr>
          <w:rFonts w:cstheme="minorHAnsi"/>
          <w:i w:val="0"/>
          <w:sz w:val="24"/>
          <w:szCs w:val="24"/>
          <w:lang w:val="en-US"/>
        </w:rPr>
        <w:t>Only grid cells with at least five fires (</w:t>
      </w:r>
      <w:r w:rsidR="000111D0">
        <w:rPr>
          <w:rFonts w:cstheme="minorHAnsi"/>
          <w:i w:val="0"/>
          <w:sz w:val="24"/>
          <w:szCs w:val="24"/>
          <w:lang w:val="en-US"/>
        </w:rPr>
        <w:t xml:space="preserve">n </w:t>
      </w:r>
      <w:r w:rsidR="00F85409">
        <w:rPr>
          <w:rFonts w:cstheme="minorHAnsi"/>
          <w:i w:val="0"/>
          <w:sz w:val="24"/>
          <w:szCs w:val="24"/>
          <w:lang w:val="en-US"/>
        </w:rPr>
        <w:t xml:space="preserve">= 1120) were used for </w:t>
      </w:r>
      <w:r w:rsidR="00E55ABF">
        <w:rPr>
          <w:rFonts w:cstheme="minorHAnsi"/>
          <w:i w:val="0"/>
          <w:sz w:val="24"/>
          <w:szCs w:val="24"/>
          <w:lang w:val="en-US"/>
        </w:rPr>
        <w:t>the models</w:t>
      </w:r>
      <w:r w:rsidR="00F378C9">
        <w:rPr>
          <w:rFonts w:cstheme="minorHAnsi"/>
          <w:i w:val="0"/>
          <w:sz w:val="24"/>
          <w:szCs w:val="24"/>
          <w:lang w:val="en-US"/>
        </w:rPr>
        <w:t xml:space="preserve"> </w:t>
      </w:r>
      <w:r w:rsidR="00DA1AC9">
        <w:rPr>
          <w:rFonts w:cstheme="minorHAnsi"/>
          <w:i w:val="0"/>
          <w:sz w:val="24"/>
          <w:szCs w:val="24"/>
          <w:lang w:val="en-US"/>
        </w:rPr>
        <w:t xml:space="preserve">to </w:t>
      </w:r>
      <w:r w:rsidR="004C77A9">
        <w:rPr>
          <w:rFonts w:cstheme="minorHAnsi"/>
          <w:i w:val="0"/>
          <w:sz w:val="24"/>
          <w:szCs w:val="24"/>
          <w:lang w:val="en-US"/>
        </w:rPr>
        <w:t>assure</w:t>
      </w:r>
      <w:r w:rsidR="00DA1AC9">
        <w:rPr>
          <w:rFonts w:cstheme="minorHAnsi"/>
          <w:i w:val="0"/>
          <w:sz w:val="24"/>
          <w:szCs w:val="24"/>
          <w:lang w:val="en-US"/>
        </w:rPr>
        <w:t xml:space="preserve"> </w:t>
      </w:r>
      <w:r w:rsidR="004C77A9">
        <w:rPr>
          <w:rFonts w:cstheme="minorHAnsi"/>
          <w:i w:val="0"/>
          <w:sz w:val="24"/>
          <w:szCs w:val="24"/>
          <w:lang w:val="en-US"/>
        </w:rPr>
        <w:t>representative</w:t>
      </w:r>
      <w:r w:rsidR="003E53B8">
        <w:rPr>
          <w:rFonts w:cstheme="minorHAnsi"/>
          <w:i w:val="0"/>
          <w:sz w:val="24"/>
          <w:szCs w:val="24"/>
          <w:lang w:val="en-US"/>
        </w:rPr>
        <w:t xml:space="preserve"> </w:t>
      </w:r>
      <w:r w:rsidR="004C77A9">
        <w:rPr>
          <w:rFonts w:cstheme="minorHAnsi"/>
          <w:i w:val="0"/>
          <w:sz w:val="24"/>
          <w:szCs w:val="24"/>
          <w:lang w:val="en-US"/>
        </w:rPr>
        <w:t>values</w:t>
      </w:r>
      <w:r w:rsidR="003E53B8">
        <w:rPr>
          <w:rFonts w:cstheme="minorHAnsi"/>
          <w:i w:val="0"/>
          <w:sz w:val="24"/>
          <w:szCs w:val="24"/>
          <w:lang w:val="en-US"/>
        </w:rPr>
        <w:t xml:space="preserve"> for </w:t>
      </w:r>
      <w:r w:rsidR="004C77A9">
        <w:rPr>
          <w:rFonts w:cstheme="minorHAnsi"/>
          <w:i w:val="0"/>
          <w:sz w:val="24"/>
          <w:szCs w:val="24"/>
          <w:lang w:val="en-US"/>
        </w:rPr>
        <w:t xml:space="preserve">average </w:t>
      </w:r>
      <w:r w:rsidR="003E53B8">
        <w:rPr>
          <w:rFonts w:cstheme="minorHAnsi"/>
          <w:i w:val="0"/>
          <w:sz w:val="24"/>
          <w:szCs w:val="24"/>
          <w:lang w:val="en-US"/>
        </w:rPr>
        <w:t>fire size, duration and fire radiative power</w:t>
      </w:r>
      <w:r w:rsidR="006549B0">
        <w:rPr>
          <w:rFonts w:cstheme="minorHAnsi"/>
          <w:i w:val="0"/>
          <w:sz w:val="24"/>
          <w:szCs w:val="24"/>
          <w:lang w:val="en-US"/>
        </w:rPr>
        <w:t>.</w:t>
      </w:r>
    </w:p>
    <w:tbl>
      <w:tblPr>
        <w:tblStyle w:val="PlainTable4"/>
        <w:tblW w:w="3746" w:type="dxa"/>
        <w:tblLook w:val="04A0" w:firstRow="1" w:lastRow="0" w:firstColumn="1" w:lastColumn="0" w:noHBand="0" w:noVBand="1"/>
      </w:tblPr>
      <w:tblGrid>
        <w:gridCol w:w="1988"/>
        <w:gridCol w:w="624"/>
        <w:gridCol w:w="1134"/>
      </w:tblGrid>
      <w:tr w:rsidR="0039005B" w:rsidRPr="00FF6E8F" w14:paraId="4872E1C6" w14:textId="4E1EAA3B" w:rsidTr="003900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67785E3" w14:textId="77777777" w:rsidR="0039005B" w:rsidRPr="00355069" w:rsidRDefault="0039005B">
            <w:pPr>
              <w:spacing w:after="120"/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14:paraId="3507E315" w14:textId="213D1C90" w:rsidR="0039005B" w:rsidRPr="00FF6E8F" w:rsidRDefault="0039005B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color w:val="000000"/>
                <w:sz w:val="20"/>
                <w:szCs w:val="20"/>
              </w:rPr>
              <w:t>R</w:t>
            </w:r>
            <w:r w:rsidRPr="00FF6E8F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  <w:t>env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A9F7184" w14:textId="407D8745" w:rsidR="0039005B" w:rsidRPr="00FF6E8F" w:rsidRDefault="0039005B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color w:val="000000"/>
                <w:sz w:val="20"/>
                <w:szCs w:val="20"/>
              </w:rPr>
              <w:t>R</w:t>
            </w:r>
            <w:r w:rsidRPr="00FF6E8F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  <w:t>env+ft</w:t>
            </w:r>
          </w:p>
        </w:tc>
      </w:tr>
      <w:tr w:rsidR="0039005B" w:rsidRPr="00FF6E8F" w14:paraId="70FB3CA3" w14:textId="02769730" w:rsidTr="00390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A4C376A" w14:textId="77777777" w:rsidR="0039005B" w:rsidRPr="00FF6E8F" w:rsidRDefault="0039005B">
            <w:pPr>
              <w:spacing w:before="12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  <w:t>% Burned area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auto"/>
          </w:tcPr>
          <w:p w14:paraId="2766C5C9" w14:textId="2ABB3C6E" w:rsidR="0039005B" w:rsidRPr="00FF6E8F" w:rsidRDefault="0039005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color w:val="000000"/>
                <w:sz w:val="20"/>
                <w:szCs w:val="20"/>
              </w:rPr>
              <w:t>0.</w:t>
            </w:r>
            <w:r w:rsidRPr="00355069">
              <w:rPr>
                <w:rFonts w:eastAsia="Times New Roman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CBE7807" w14:textId="6C0A240C" w:rsidR="0039005B" w:rsidRPr="00FF6E8F" w:rsidRDefault="0039005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color w:val="000000"/>
                <w:sz w:val="20"/>
                <w:szCs w:val="20"/>
              </w:rPr>
              <w:t>0.</w:t>
            </w:r>
            <w:r w:rsidRPr="00355069">
              <w:rPr>
                <w:rFonts w:eastAsia="Times New Roman" w:cstheme="minorHAnsi"/>
                <w:color w:val="000000"/>
                <w:sz w:val="20"/>
                <w:szCs w:val="20"/>
              </w:rPr>
              <w:t>33</w:t>
            </w:r>
          </w:p>
        </w:tc>
      </w:tr>
      <w:tr w:rsidR="0039005B" w:rsidRPr="00FF6E8F" w14:paraId="29B91512" w14:textId="3E5DF271" w:rsidTr="003900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shd w:val="clear" w:color="auto" w:fill="auto"/>
            <w:noWrap/>
            <w:hideMark/>
          </w:tcPr>
          <w:p w14:paraId="7152257C" w14:textId="2AD8AF4D" w:rsidR="0039005B" w:rsidRPr="00FF6E8F" w:rsidRDefault="0039005B">
            <w:pPr>
              <w:spacing w:before="12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  <w:t xml:space="preserve">Fire </w:t>
            </w:r>
            <w: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624" w:type="dxa"/>
            <w:shd w:val="clear" w:color="auto" w:fill="auto"/>
          </w:tcPr>
          <w:p w14:paraId="21D2E698" w14:textId="5C15C343" w:rsidR="0039005B" w:rsidRPr="00FF6E8F" w:rsidRDefault="0039005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color w:val="000000"/>
                <w:sz w:val="20"/>
                <w:szCs w:val="20"/>
              </w:rPr>
              <w:t>0.</w:t>
            </w:r>
            <w:r w:rsidRPr="00355069">
              <w:rPr>
                <w:rFonts w:eastAsia="Times New Roman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</w:tcPr>
          <w:p w14:paraId="32E50DDE" w14:textId="49F0D88D" w:rsidR="0039005B" w:rsidRPr="00FF6E8F" w:rsidRDefault="0039005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color w:val="000000"/>
                <w:sz w:val="20"/>
                <w:szCs w:val="20"/>
              </w:rPr>
              <w:t>0.</w:t>
            </w:r>
            <w:r w:rsidRPr="00355069">
              <w:rPr>
                <w:rFonts w:eastAsia="Times New Roman"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39005B" w:rsidRPr="00FF6E8F" w14:paraId="092B55F9" w14:textId="091DB735" w:rsidTr="00390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shd w:val="clear" w:color="auto" w:fill="auto"/>
            <w:noWrap/>
            <w:hideMark/>
          </w:tcPr>
          <w:p w14:paraId="3C6A127B" w14:textId="77777777" w:rsidR="0039005B" w:rsidRPr="00FF6E8F" w:rsidRDefault="0039005B">
            <w:pPr>
              <w:spacing w:before="12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  <w:t>Fire size</w:t>
            </w:r>
          </w:p>
        </w:tc>
        <w:tc>
          <w:tcPr>
            <w:tcW w:w="624" w:type="dxa"/>
            <w:shd w:val="clear" w:color="auto" w:fill="auto"/>
          </w:tcPr>
          <w:p w14:paraId="4AA26DB4" w14:textId="37B072B0" w:rsidR="0039005B" w:rsidRPr="00FF6E8F" w:rsidRDefault="0039005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color w:val="000000"/>
                <w:sz w:val="20"/>
                <w:szCs w:val="20"/>
              </w:rPr>
              <w:t>0.</w:t>
            </w:r>
            <w:r w:rsidRPr="00355069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</w:tcPr>
          <w:p w14:paraId="54575C6B" w14:textId="072C9F22" w:rsidR="0039005B" w:rsidRPr="00FF6E8F" w:rsidRDefault="0039005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color w:val="000000"/>
                <w:sz w:val="20"/>
                <w:szCs w:val="20"/>
              </w:rPr>
              <w:t>0.</w:t>
            </w:r>
            <w:r w:rsidRPr="00355069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</w:tr>
      <w:tr w:rsidR="0039005B" w:rsidRPr="00FF6E8F" w14:paraId="6ECC42CD" w14:textId="102DC1F2" w:rsidTr="003900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shd w:val="clear" w:color="auto" w:fill="auto"/>
            <w:noWrap/>
            <w:hideMark/>
          </w:tcPr>
          <w:p w14:paraId="5E8DE502" w14:textId="77777777" w:rsidR="0039005B" w:rsidRPr="00FF6E8F" w:rsidRDefault="0039005B">
            <w:pPr>
              <w:spacing w:before="12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  <w:t>Fire duration</w:t>
            </w:r>
          </w:p>
        </w:tc>
        <w:tc>
          <w:tcPr>
            <w:tcW w:w="624" w:type="dxa"/>
            <w:shd w:val="clear" w:color="auto" w:fill="auto"/>
          </w:tcPr>
          <w:p w14:paraId="7216BC78" w14:textId="55E1A2FB" w:rsidR="0039005B" w:rsidRPr="00FF6E8F" w:rsidRDefault="0039005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color w:val="000000"/>
                <w:sz w:val="20"/>
                <w:szCs w:val="20"/>
              </w:rPr>
              <w:t>0.</w:t>
            </w:r>
            <w:r w:rsidRPr="00355069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</w:tcPr>
          <w:p w14:paraId="6D49362F" w14:textId="4C3669E6" w:rsidR="0039005B" w:rsidRPr="00FF6E8F" w:rsidRDefault="0039005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color w:val="000000"/>
                <w:sz w:val="20"/>
                <w:szCs w:val="20"/>
              </w:rPr>
              <w:t>0.</w:t>
            </w:r>
            <w:r w:rsidRPr="00355069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</w:tr>
      <w:tr w:rsidR="0039005B" w:rsidRPr="00FF6E8F" w14:paraId="32E9ADEE" w14:textId="4CC86C88" w:rsidTr="00654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shd w:val="clear" w:color="auto" w:fill="auto"/>
            <w:noWrap/>
            <w:hideMark/>
          </w:tcPr>
          <w:p w14:paraId="2D2BB66C" w14:textId="77777777" w:rsidR="0039005B" w:rsidRPr="00FF6E8F" w:rsidRDefault="0039005B" w:rsidP="00EF3DFA">
            <w:pPr>
              <w:spacing w:before="120" w:after="12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  <w:t>Fire Radiative Power</w:t>
            </w:r>
          </w:p>
        </w:tc>
        <w:tc>
          <w:tcPr>
            <w:tcW w:w="624" w:type="dxa"/>
            <w:shd w:val="clear" w:color="auto" w:fill="auto"/>
          </w:tcPr>
          <w:p w14:paraId="4F63F502" w14:textId="5E8979EA" w:rsidR="0039005B" w:rsidRPr="00FF6E8F" w:rsidRDefault="0039005B" w:rsidP="00EF3DFA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color w:val="000000"/>
                <w:sz w:val="20"/>
                <w:szCs w:val="20"/>
              </w:rPr>
              <w:t>0.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</w:tcPr>
          <w:p w14:paraId="48BB350D" w14:textId="5B16EC49" w:rsidR="0039005B" w:rsidRPr="00FF6E8F" w:rsidRDefault="0039005B" w:rsidP="00EF3DFA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F6E8F">
              <w:rPr>
                <w:rFonts w:eastAsia="Times New Roman" w:cstheme="minorHAnsi"/>
                <w:color w:val="000000"/>
                <w:sz w:val="20"/>
                <w:szCs w:val="20"/>
              </w:rPr>
              <w:t>0.</w:t>
            </w:r>
            <w:r w:rsidRPr="00355069">
              <w:rPr>
                <w:rFonts w:eastAsia="Times New Roman" w:cstheme="minorHAnsi"/>
                <w:color w:val="000000"/>
                <w:sz w:val="20"/>
                <w:szCs w:val="20"/>
              </w:rPr>
              <w:t>30</w:t>
            </w:r>
          </w:p>
        </w:tc>
      </w:tr>
    </w:tbl>
    <w:p w14:paraId="5A909979" w14:textId="77777777" w:rsidR="00BE2FB5" w:rsidRDefault="00BE2FB5" w:rsidP="00F17B27"/>
    <w:p w14:paraId="16A3E7A6" w14:textId="1C976F89" w:rsidR="001F2123" w:rsidRPr="00FF6E8F" w:rsidRDefault="00881DEE" w:rsidP="004C77A9">
      <w:pPr>
        <w:pStyle w:val="Caption"/>
        <w:keepNext/>
        <w:jc w:val="both"/>
      </w:pPr>
      <w:r w:rsidRPr="00FF6E8F">
        <w:br w:type="page"/>
      </w:r>
      <w:r w:rsidR="00CC72BC" w:rsidRPr="004C77A9">
        <w:rPr>
          <w:rFonts w:cstheme="minorHAnsi"/>
          <w:sz w:val="24"/>
          <w:szCs w:val="24"/>
          <w:lang w:val="en-US"/>
        </w:rPr>
        <w:lastRenderedPageBreak/>
        <w:t>Extended Data T</w:t>
      </w:r>
      <w:r w:rsidR="00B2519F" w:rsidRPr="004C77A9">
        <w:rPr>
          <w:rFonts w:cstheme="minorHAnsi"/>
          <w:sz w:val="24"/>
          <w:szCs w:val="24"/>
          <w:lang w:val="en-US"/>
        </w:rPr>
        <w:t xml:space="preserve">able </w:t>
      </w:r>
      <w:r w:rsidR="00B2519F" w:rsidRPr="004C77A9">
        <w:rPr>
          <w:rFonts w:cstheme="minorHAnsi"/>
          <w:sz w:val="24"/>
          <w:szCs w:val="24"/>
          <w:lang w:val="en-US"/>
        </w:rPr>
        <w:fldChar w:fldCharType="begin"/>
      </w:r>
      <w:r w:rsidR="00B2519F" w:rsidRPr="004C77A9">
        <w:rPr>
          <w:rFonts w:cstheme="minorHAnsi"/>
          <w:sz w:val="24"/>
          <w:szCs w:val="24"/>
          <w:lang w:val="en-US"/>
        </w:rPr>
        <w:instrText xml:space="preserve"> SEQ Table \* ARABIC </w:instrText>
      </w:r>
      <w:r w:rsidR="00B2519F" w:rsidRPr="004C77A9">
        <w:rPr>
          <w:rFonts w:cstheme="minorHAnsi"/>
          <w:sz w:val="24"/>
          <w:szCs w:val="24"/>
          <w:lang w:val="en-US"/>
        </w:rPr>
        <w:fldChar w:fldCharType="separate"/>
      </w:r>
      <w:r w:rsidR="00D85350" w:rsidRPr="004C77A9">
        <w:rPr>
          <w:rFonts w:cstheme="minorHAnsi"/>
          <w:sz w:val="24"/>
          <w:szCs w:val="24"/>
          <w:lang w:val="en-US"/>
        </w:rPr>
        <w:t>2</w:t>
      </w:r>
      <w:r w:rsidR="00B2519F" w:rsidRPr="004C77A9">
        <w:rPr>
          <w:rFonts w:cstheme="minorHAnsi"/>
          <w:sz w:val="24"/>
          <w:szCs w:val="24"/>
          <w:lang w:val="en-US"/>
        </w:rPr>
        <w:fldChar w:fldCharType="end"/>
      </w:r>
      <w:r w:rsidR="00B2519F" w:rsidRPr="004C77A9">
        <w:rPr>
          <w:rFonts w:cstheme="minorHAnsi"/>
          <w:sz w:val="24"/>
          <w:szCs w:val="24"/>
          <w:lang w:val="en-US"/>
        </w:rPr>
        <w:t>:</w:t>
      </w:r>
      <w:r w:rsidR="00B2519F" w:rsidRPr="004C77A9">
        <w:rPr>
          <w:rFonts w:cstheme="minorHAnsi"/>
          <w:i w:val="0"/>
          <w:sz w:val="24"/>
          <w:szCs w:val="24"/>
          <w:lang w:val="en-US"/>
        </w:rPr>
        <w:t xml:space="preserve"> </w:t>
      </w:r>
      <w:r w:rsidR="006F2C3E" w:rsidRPr="004C77A9">
        <w:rPr>
          <w:rFonts w:cstheme="minorHAnsi"/>
          <w:i w:val="0"/>
          <w:sz w:val="24"/>
          <w:szCs w:val="24"/>
          <w:lang w:val="en-US"/>
        </w:rPr>
        <w:t xml:space="preserve"> Spearman correlation between</w:t>
      </w:r>
      <w:r w:rsidR="00550F71" w:rsidRPr="004C77A9">
        <w:rPr>
          <w:rFonts w:cstheme="minorHAnsi"/>
          <w:i w:val="0"/>
          <w:sz w:val="24"/>
          <w:szCs w:val="24"/>
          <w:lang w:val="en-US"/>
        </w:rPr>
        <w:t xml:space="preserve"> annual</w:t>
      </w:r>
      <w:r w:rsidR="006F2C3E" w:rsidRPr="004C77A9">
        <w:rPr>
          <w:rFonts w:cstheme="minorHAnsi"/>
          <w:i w:val="0"/>
          <w:sz w:val="24"/>
          <w:szCs w:val="24"/>
          <w:lang w:val="en-US"/>
        </w:rPr>
        <w:t xml:space="preserve"> fire activity and </w:t>
      </w:r>
      <w:r w:rsidR="00CB22AF">
        <w:rPr>
          <w:rFonts w:cstheme="minorHAnsi"/>
          <w:i w:val="0"/>
          <w:sz w:val="24"/>
          <w:szCs w:val="24"/>
          <w:lang w:val="en-US"/>
        </w:rPr>
        <w:t xml:space="preserve">annual </w:t>
      </w:r>
      <w:r w:rsidR="006F2C3E" w:rsidRPr="004C77A9">
        <w:rPr>
          <w:rFonts w:cstheme="minorHAnsi"/>
          <w:i w:val="0"/>
          <w:sz w:val="24"/>
          <w:szCs w:val="24"/>
          <w:lang w:val="en-US"/>
        </w:rPr>
        <w:t xml:space="preserve">vapor pressure deficit for the seven </w:t>
      </w:r>
      <w:proofErr w:type="spellStart"/>
      <w:r w:rsidR="006F2C3E" w:rsidRPr="004C77A9">
        <w:rPr>
          <w:rFonts w:cstheme="minorHAnsi"/>
          <w:i w:val="0"/>
          <w:sz w:val="24"/>
          <w:szCs w:val="24"/>
          <w:lang w:val="en-US"/>
        </w:rPr>
        <w:t>pyroregions</w:t>
      </w:r>
      <w:proofErr w:type="spellEnd"/>
      <w:r w:rsidR="006F2C3E" w:rsidRPr="004C77A9">
        <w:rPr>
          <w:rFonts w:cstheme="minorHAnsi"/>
          <w:i w:val="0"/>
          <w:sz w:val="24"/>
          <w:szCs w:val="24"/>
          <w:lang w:val="en-US"/>
        </w:rPr>
        <w:t xml:space="preserve">. </w:t>
      </w:r>
      <w:r w:rsidR="00DA5C46">
        <w:rPr>
          <w:rFonts w:cstheme="minorHAnsi"/>
          <w:i w:val="0"/>
          <w:sz w:val="24"/>
          <w:szCs w:val="24"/>
          <w:lang w:val="en-US"/>
        </w:rPr>
        <w:t xml:space="preserve">Vapor pressure deficit values represent </w:t>
      </w:r>
      <w:r w:rsidR="002E0C06">
        <w:rPr>
          <w:rFonts w:cstheme="minorHAnsi"/>
          <w:i w:val="0"/>
          <w:sz w:val="24"/>
          <w:szCs w:val="24"/>
          <w:lang w:val="en-US"/>
        </w:rPr>
        <w:t>averages for the month of maximum vapor pressure deficit for each grid cell.</w:t>
      </w:r>
      <w:r w:rsidR="006F2C3E" w:rsidRPr="004C77A9">
        <w:rPr>
          <w:rFonts w:cstheme="minorHAnsi"/>
          <w:i w:val="0"/>
          <w:sz w:val="24"/>
          <w:szCs w:val="24"/>
          <w:lang w:val="en-US"/>
        </w:rPr>
        <w:t xml:space="preserve"> Each annual observation for each grid cell serves as one observation. N refers to the total number of observations (grid cells x years)</w:t>
      </w:r>
      <w:r w:rsidR="008B33BB">
        <w:rPr>
          <w:rFonts w:cstheme="minorHAnsi"/>
          <w:i w:val="0"/>
          <w:sz w:val="24"/>
          <w:szCs w:val="24"/>
          <w:lang w:val="en-US"/>
        </w:rPr>
        <w:t xml:space="preserve">. The </w:t>
      </w:r>
      <w:r w:rsidR="008B33BB" w:rsidRPr="004C77A9">
        <w:rPr>
          <w:rFonts w:cstheme="minorHAnsi"/>
          <w:i w:val="0"/>
          <w:sz w:val="24"/>
          <w:szCs w:val="24"/>
          <w:lang w:val="en-US"/>
        </w:rPr>
        <w:t xml:space="preserve">number of grid cells </w:t>
      </w:r>
      <w:r w:rsidR="008B33BB">
        <w:rPr>
          <w:rFonts w:cstheme="minorHAnsi"/>
          <w:i w:val="0"/>
          <w:sz w:val="24"/>
          <w:szCs w:val="24"/>
          <w:lang w:val="en-US"/>
        </w:rPr>
        <w:t xml:space="preserve">in parentheses is the number of grid cells </w:t>
      </w:r>
      <w:r w:rsidR="008B33BB" w:rsidRPr="004C77A9">
        <w:rPr>
          <w:rFonts w:cstheme="minorHAnsi"/>
          <w:i w:val="0"/>
          <w:sz w:val="24"/>
          <w:szCs w:val="24"/>
          <w:lang w:val="en-US"/>
        </w:rPr>
        <w:t>with at least one fire used for</w:t>
      </w:r>
      <w:r w:rsidR="008B33BB">
        <w:rPr>
          <w:rFonts w:cstheme="minorHAnsi"/>
          <w:i w:val="0"/>
          <w:sz w:val="24"/>
          <w:szCs w:val="24"/>
          <w:lang w:val="en-US"/>
        </w:rPr>
        <w:t xml:space="preserve"> the</w:t>
      </w:r>
      <w:r w:rsidR="008B33BB" w:rsidRPr="004C77A9">
        <w:rPr>
          <w:rFonts w:cstheme="minorHAnsi"/>
          <w:i w:val="0"/>
          <w:sz w:val="24"/>
          <w:szCs w:val="24"/>
          <w:lang w:val="en-US"/>
        </w:rPr>
        <w:t xml:space="preserve"> fire size correlation</w:t>
      </w:r>
      <w:r w:rsidR="008B33BB">
        <w:rPr>
          <w:rFonts w:cstheme="minorHAnsi"/>
          <w:i w:val="0"/>
          <w:sz w:val="24"/>
          <w:szCs w:val="24"/>
          <w:lang w:val="en-US"/>
        </w:rPr>
        <w:t xml:space="preserve"> estimation</w:t>
      </w:r>
      <w:r w:rsidR="008B33BB" w:rsidRPr="004C77A9">
        <w:rPr>
          <w:rFonts w:cstheme="minorHAnsi"/>
          <w:i w:val="0"/>
          <w:sz w:val="24"/>
          <w:szCs w:val="24"/>
          <w:lang w:val="en-US"/>
        </w:rPr>
        <w:t xml:space="preserve">. </w:t>
      </w:r>
      <w:r w:rsidR="009F7424" w:rsidRPr="004C77A9">
        <w:rPr>
          <w:rFonts w:cstheme="minorHAnsi"/>
          <w:i w:val="0"/>
          <w:sz w:val="24"/>
          <w:szCs w:val="24"/>
          <w:lang w:val="en-US"/>
        </w:rPr>
        <w:t xml:space="preserve">Values printed in </w:t>
      </w:r>
      <w:r w:rsidR="00550F71" w:rsidRPr="004C77A9">
        <w:rPr>
          <w:rFonts w:cstheme="minorHAnsi"/>
          <w:i w:val="0"/>
          <w:sz w:val="24"/>
          <w:szCs w:val="24"/>
          <w:lang w:val="en-US"/>
        </w:rPr>
        <w:t xml:space="preserve">italics </w:t>
      </w:r>
      <w:r w:rsidR="00AF7B22" w:rsidRPr="004C77A9">
        <w:rPr>
          <w:rFonts w:cstheme="minorHAnsi"/>
          <w:i w:val="0"/>
          <w:sz w:val="24"/>
          <w:szCs w:val="24"/>
          <w:lang w:val="en-US"/>
        </w:rPr>
        <w:t>are not</w:t>
      </w:r>
      <w:r w:rsidR="00F458A6" w:rsidRPr="004C77A9">
        <w:rPr>
          <w:rFonts w:cstheme="minorHAnsi"/>
          <w:i w:val="0"/>
          <w:sz w:val="24"/>
          <w:szCs w:val="24"/>
          <w:lang w:val="en-US"/>
        </w:rPr>
        <w:t xml:space="preserve"> significant </w:t>
      </w:r>
      <w:r w:rsidR="00D90EE8" w:rsidRPr="004C77A9">
        <w:rPr>
          <w:rFonts w:cstheme="minorHAnsi"/>
          <w:i w:val="0"/>
          <w:sz w:val="24"/>
          <w:szCs w:val="24"/>
          <w:lang w:val="en-US"/>
        </w:rPr>
        <w:t xml:space="preserve">(p </w:t>
      </w:r>
      <w:r w:rsidR="00AF7B22" w:rsidRPr="004C77A9">
        <w:rPr>
          <w:rFonts w:cstheme="minorHAnsi"/>
          <w:i w:val="0"/>
          <w:sz w:val="24"/>
          <w:szCs w:val="24"/>
          <w:lang w:val="en-US"/>
        </w:rPr>
        <w:t>&gt;</w:t>
      </w:r>
      <w:r w:rsidR="00D90EE8" w:rsidRPr="004C77A9">
        <w:rPr>
          <w:rFonts w:cstheme="minorHAnsi"/>
          <w:i w:val="0"/>
          <w:sz w:val="24"/>
          <w:szCs w:val="24"/>
          <w:lang w:val="en-US"/>
        </w:rPr>
        <w:t xml:space="preserve"> 0.05).</w:t>
      </w:r>
    </w:p>
    <w:tbl>
      <w:tblPr>
        <w:tblStyle w:val="PlainTable4"/>
        <w:tblW w:w="8165" w:type="dxa"/>
        <w:tblLook w:val="04A0" w:firstRow="1" w:lastRow="0" w:firstColumn="1" w:lastColumn="0" w:noHBand="0" w:noVBand="1"/>
      </w:tblPr>
      <w:tblGrid>
        <w:gridCol w:w="2721"/>
        <w:gridCol w:w="1361"/>
        <w:gridCol w:w="1361"/>
        <w:gridCol w:w="1361"/>
        <w:gridCol w:w="1361"/>
      </w:tblGrid>
      <w:tr w:rsidR="00D4475F" w:rsidRPr="00FF6E8F" w14:paraId="1A815C79" w14:textId="106ADA19" w:rsidTr="005E4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483B" w14:textId="66964460" w:rsidR="00D4475F" w:rsidRPr="00FF6E8F" w:rsidRDefault="00D4475F" w:rsidP="00B74CC5">
            <w:pPr>
              <w:jc w:val="right"/>
              <w:rPr>
                <w:rFonts w:eastAsia="Times New Roman" w:cstheme="minorHAnsi"/>
                <w:color w:val="000000"/>
              </w:rPr>
            </w:pPr>
            <w:r w:rsidRPr="00FF6E8F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0F28D17C" w14:textId="77777777" w:rsidR="00D4475F" w:rsidRPr="00FF6E8F" w:rsidRDefault="00D4475F" w:rsidP="00B74CC5">
            <w:pPr>
              <w:spacing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</w:rPr>
            </w:pPr>
            <w:r w:rsidRPr="00FF6E8F">
              <w:rPr>
                <w:rFonts w:eastAsia="Times New Roman" w:cstheme="minorHAnsi"/>
                <w:color w:val="000000"/>
              </w:rPr>
              <w:t>Burned area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2BF9318E" w14:textId="13628C2A" w:rsidR="00D4475F" w:rsidRPr="00FF6E8F" w:rsidRDefault="004E002F" w:rsidP="00B74CC5">
            <w:pPr>
              <w:spacing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</w:rPr>
            </w:pPr>
            <w:r w:rsidRPr="00FF6E8F">
              <w:rPr>
                <w:rFonts w:eastAsia="Times New Roman" w:cstheme="minorHAnsi"/>
                <w:color w:val="000000"/>
              </w:rPr>
              <w:t>Fire</w:t>
            </w:r>
            <w:r w:rsidR="00D4475F" w:rsidRPr="00FF6E8F">
              <w:rPr>
                <w:rFonts w:eastAsia="Times New Roman" w:cstheme="minorHAnsi"/>
                <w:color w:val="000000"/>
              </w:rPr>
              <w:t xml:space="preserve"> number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94E2" w14:textId="77777777" w:rsidR="00D4475F" w:rsidRPr="00FF6E8F" w:rsidRDefault="00D4475F" w:rsidP="00B74CC5">
            <w:pPr>
              <w:spacing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FF6E8F">
              <w:rPr>
                <w:rFonts w:eastAsia="Times New Roman" w:cstheme="minorHAnsi"/>
                <w:color w:val="000000"/>
              </w:rPr>
              <w:t>Fire size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DA3E2" w14:textId="0D6D968A" w:rsidR="00D4475F" w:rsidRPr="00FF6E8F" w:rsidRDefault="00D4475F" w:rsidP="00B74CC5">
            <w:pPr>
              <w:spacing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FF6E8F">
              <w:rPr>
                <w:rFonts w:eastAsia="Times New Roman" w:cstheme="minorHAnsi"/>
                <w:color w:val="000000"/>
              </w:rPr>
              <w:t>N</w:t>
            </w:r>
          </w:p>
        </w:tc>
      </w:tr>
      <w:tr w:rsidR="00B224EE" w:rsidRPr="00FF6E8F" w14:paraId="7EC9314F" w14:textId="1C905501" w:rsidTr="005E4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5489" w14:textId="42A04588" w:rsidR="00B224EE" w:rsidRPr="00FF6E8F" w:rsidRDefault="00B224EE" w:rsidP="00B224EE">
            <w:pPr>
              <w:spacing w:before="120"/>
              <w:rPr>
                <w:rFonts w:eastAsia="Times New Roman" w:cstheme="minorHAnsi"/>
                <w:b w:val="0"/>
                <w:bCs w:val="0"/>
                <w:color w:val="000000"/>
              </w:rPr>
            </w:pPr>
            <w:r w:rsidRPr="00FF6E8F">
              <w:rPr>
                <w:rFonts w:cstheme="minorHAnsi"/>
                <w:b w:val="0"/>
                <w:bCs w:val="0"/>
                <w:color w:val="006600"/>
              </w:rPr>
              <w:t>Rare</w:t>
            </w:r>
            <w:r w:rsidR="005E453C" w:rsidRPr="00FF6E8F">
              <w:rPr>
                <w:rFonts w:cstheme="minorHAnsi"/>
                <w:b w:val="0"/>
                <w:bCs w:val="0"/>
                <w:color w:val="006600"/>
              </w:rPr>
              <w:t>-s</w:t>
            </w:r>
            <w:r w:rsidRPr="00FF6E8F">
              <w:rPr>
                <w:rFonts w:cstheme="minorHAnsi"/>
                <w:b w:val="0"/>
                <w:bCs w:val="0"/>
                <w:color w:val="006600"/>
              </w:rPr>
              <w:t>mall</w:t>
            </w:r>
            <w:r w:rsidR="005E453C" w:rsidRPr="00FF6E8F">
              <w:rPr>
                <w:rFonts w:cstheme="minorHAnsi"/>
                <w:b w:val="0"/>
                <w:bCs w:val="0"/>
                <w:color w:val="006600"/>
              </w:rPr>
              <w:t>-ea</w:t>
            </w:r>
            <w:r w:rsidRPr="00FF6E8F">
              <w:rPr>
                <w:rFonts w:cstheme="minorHAnsi"/>
                <w:b w:val="0"/>
                <w:bCs w:val="0"/>
                <w:color w:val="006600"/>
              </w:rPr>
              <w:t>rly</w:t>
            </w:r>
            <w:r w:rsidR="005E453C" w:rsidRPr="00FF6E8F">
              <w:rPr>
                <w:rFonts w:cstheme="minorHAnsi"/>
                <w:b w:val="0"/>
                <w:bCs w:val="0"/>
                <w:color w:val="006600"/>
              </w:rPr>
              <w:t xml:space="preserve"> (RSE)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491006" w14:textId="0F2AFA08" w:rsidR="00B224EE" w:rsidRPr="00FF6E8F" w:rsidRDefault="00B224EE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C34C6C" w:rsidRPr="00FF6E8F">
              <w:rPr>
                <w:rFonts w:cstheme="minorHAnsi"/>
              </w:rPr>
              <w:t>20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F85A39" w14:textId="29DD6A35" w:rsidR="00B224EE" w:rsidRPr="00FF6E8F" w:rsidRDefault="00B224EE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C34C6C" w:rsidRPr="00FF6E8F">
              <w:rPr>
                <w:rFonts w:cstheme="minorHAnsi"/>
              </w:rPr>
              <w:t>20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62AD" w14:textId="7FA41B6A" w:rsidR="00B224EE" w:rsidRPr="00FF6E8F" w:rsidRDefault="00045863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/>
                <w:iCs/>
                <w:color w:val="000000"/>
              </w:rPr>
            </w:pPr>
            <w:r w:rsidRPr="00FF6E8F">
              <w:rPr>
                <w:rFonts w:eastAsia="Times New Roman" w:cstheme="minorHAnsi"/>
                <w:bCs/>
                <w:i/>
                <w:iCs/>
                <w:color w:val="000000"/>
              </w:rPr>
              <w:t>-0.01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</w:tcPr>
          <w:p w14:paraId="6819CC5F" w14:textId="68D11F42" w:rsidR="00B224EE" w:rsidRPr="00FF6E8F" w:rsidRDefault="00B224EE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FF6E8F">
              <w:rPr>
                <w:rFonts w:cstheme="minorHAnsi"/>
              </w:rPr>
              <w:t>3280 (222)</w:t>
            </w:r>
          </w:p>
        </w:tc>
      </w:tr>
      <w:tr w:rsidR="00B224EE" w:rsidRPr="00FF6E8F" w14:paraId="6F251D9E" w14:textId="0F9C2940" w:rsidTr="005E453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shd w:val="clear" w:color="auto" w:fill="auto"/>
            <w:noWrap/>
            <w:vAlign w:val="center"/>
            <w:hideMark/>
          </w:tcPr>
          <w:p w14:paraId="0775AB61" w14:textId="027E5E25" w:rsidR="00B224EE" w:rsidRPr="00FF6E8F" w:rsidRDefault="00B224EE" w:rsidP="00B224EE">
            <w:pPr>
              <w:spacing w:before="120"/>
              <w:rPr>
                <w:rFonts w:eastAsia="Times New Roman" w:cstheme="minorHAnsi"/>
                <w:b w:val="0"/>
                <w:bCs w:val="0"/>
                <w:color w:val="000000"/>
              </w:rPr>
            </w:pPr>
            <w:r w:rsidRPr="00FF6E8F">
              <w:rPr>
                <w:rFonts w:cstheme="minorHAnsi"/>
                <w:b w:val="0"/>
                <w:bCs w:val="0"/>
                <w:color w:val="FF3300"/>
              </w:rPr>
              <w:t>Rare</w:t>
            </w:r>
            <w:r w:rsidR="005E453C" w:rsidRPr="00FF6E8F">
              <w:rPr>
                <w:rFonts w:cstheme="minorHAnsi"/>
                <w:b w:val="0"/>
                <w:bCs w:val="0"/>
                <w:color w:val="FF3300"/>
              </w:rPr>
              <w:t>-s</w:t>
            </w:r>
            <w:r w:rsidRPr="00FF6E8F">
              <w:rPr>
                <w:rFonts w:cstheme="minorHAnsi"/>
                <w:b w:val="0"/>
                <w:bCs w:val="0"/>
                <w:color w:val="FF3300"/>
              </w:rPr>
              <w:t>mall</w:t>
            </w:r>
            <w:r w:rsidR="005E453C" w:rsidRPr="00FF6E8F">
              <w:rPr>
                <w:rFonts w:cstheme="minorHAnsi"/>
                <w:b w:val="0"/>
                <w:bCs w:val="0"/>
                <w:color w:val="FF3300"/>
              </w:rPr>
              <w:t>-c</w:t>
            </w:r>
            <w:r w:rsidRPr="00FF6E8F">
              <w:rPr>
                <w:rFonts w:cstheme="minorHAnsi"/>
                <w:b w:val="0"/>
                <w:bCs w:val="0"/>
                <w:color w:val="FF3300"/>
              </w:rPr>
              <w:t>ool</w:t>
            </w:r>
            <w:r w:rsidR="005E453C" w:rsidRPr="00FF6E8F">
              <w:rPr>
                <w:rFonts w:cstheme="minorHAnsi"/>
                <w:b w:val="0"/>
                <w:bCs w:val="0"/>
                <w:color w:val="FF3300"/>
              </w:rPr>
              <w:t xml:space="preserve"> (RSE)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83C61B5" w14:textId="4A2D76E1" w:rsidR="00B224EE" w:rsidRPr="00FF6E8F" w:rsidRDefault="00B224EE" w:rsidP="00B224EE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C34C6C" w:rsidRPr="00FF6E8F">
              <w:rPr>
                <w:rFonts w:cstheme="minorHAnsi"/>
              </w:rPr>
              <w:t>32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F7D42CE" w14:textId="1836E57F" w:rsidR="00B224EE" w:rsidRPr="00FF6E8F" w:rsidRDefault="00B224EE" w:rsidP="00B224EE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C34C6C" w:rsidRPr="00FF6E8F">
              <w:rPr>
                <w:rFonts w:cstheme="minorHAnsi"/>
              </w:rPr>
              <w:t>32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AB00E66" w14:textId="33FFA617" w:rsidR="00B224EE" w:rsidRPr="00FF6E8F" w:rsidRDefault="00B224EE" w:rsidP="00B224EE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2B37A9" w:rsidRPr="00FF6E8F">
              <w:rPr>
                <w:rFonts w:cstheme="minorHAnsi"/>
              </w:rPr>
              <w:t>1</w:t>
            </w:r>
            <w:r w:rsidR="00364997" w:rsidRPr="00FF6E8F">
              <w:rPr>
                <w:rFonts w:cstheme="minorHAnsi"/>
              </w:rPr>
              <w:t>5</w:t>
            </w:r>
          </w:p>
        </w:tc>
        <w:tc>
          <w:tcPr>
            <w:tcW w:w="1361" w:type="dxa"/>
            <w:shd w:val="clear" w:color="auto" w:fill="auto"/>
          </w:tcPr>
          <w:p w14:paraId="74E735B8" w14:textId="25FB27CB" w:rsidR="00B224EE" w:rsidRPr="00FF6E8F" w:rsidRDefault="00B224EE" w:rsidP="00B224EE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FF6E8F">
              <w:rPr>
                <w:rFonts w:cstheme="minorHAnsi"/>
              </w:rPr>
              <w:t>4560 (745)</w:t>
            </w:r>
          </w:p>
        </w:tc>
      </w:tr>
      <w:tr w:rsidR="00B224EE" w:rsidRPr="00FF6E8F" w14:paraId="5EB56D53" w14:textId="52274A32" w:rsidTr="005E4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shd w:val="clear" w:color="auto" w:fill="auto"/>
            <w:noWrap/>
            <w:vAlign w:val="center"/>
            <w:hideMark/>
          </w:tcPr>
          <w:p w14:paraId="7DEE29EF" w14:textId="6B5DAA64" w:rsidR="00B224EE" w:rsidRPr="00FF6E8F" w:rsidRDefault="00B224EE" w:rsidP="00B224EE">
            <w:pPr>
              <w:spacing w:before="120"/>
              <w:rPr>
                <w:rFonts w:eastAsia="Times New Roman" w:cstheme="minorHAnsi"/>
                <w:b w:val="0"/>
                <w:bCs w:val="0"/>
                <w:color w:val="000000"/>
              </w:rPr>
            </w:pPr>
            <w:r w:rsidRPr="00FF6E8F">
              <w:rPr>
                <w:rFonts w:cstheme="minorHAnsi"/>
                <w:b w:val="0"/>
                <w:bCs w:val="0"/>
                <w:color w:val="990000"/>
              </w:rPr>
              <w:t>Frequent</w:t>
            </w:r>
            <w:r w:rsidR="005E453C" w:rsidRPr="00FF6E8F">
              <w:rPr>
                <w:rFonts w:cstheme="minorHAnsi"/>
                <w:b w:val="0"/>
                <w:bCs w:val="0"/>
                <w:color w:val="990000"/>
              </w:rPr>
              <w:t>-s</w:t>
            </w:r>
            <w:r w:rsidRPr="00FF6E8F">
              <w:rPr>
                <w:rFonts w:cstheme="minorHAnsi"/>
                <w:b w:val="0"/>
                <w:bCs w:val="0"/>
                <w:color w:val="990000"/>
              </w:rPr>
              <w:t>mall</w:t>
            </w:r>
            <w:r w:rsidR="005E453C" w:rsidRPr="00FF6E8F">
              <w:rPr>
                <w:rFonts w:cstheme="minorHAnsi"/>
                <w:b w:val="0"/>
                <w:bCs w:val="0"/>
                <w:color w:val="990000"/>
              </w:rPr>
              <w:t>-e</w:t>
            </w:r>
            <w:r w:rsidRPr="00FF6E8F">
              <w:rPr>
                <w:rFonts w:cstheme="minorHAnsi"/>
                <w:b w:val="0"/>
                <w:bCs w:val="0"/>
                <w:color w:val="990000"/>
              </w:rPr>
              <w:t>arly</w:t>
            </w:r>
            <w:r w:rsidR="005E453C" w:rsidRPr="00FF6E8F">
              <w:rPr>
                <w:rFonts w:cstheme="minorHAnsi"/>
                <w:b w:val="0"/>
                <w:bCs w:val="0"/>
                <w:color w:val="990000"/>
              </w:rPr>
              <w:t xml:space="preserve"> (FSE)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4CBB9A0" w14:textId="3BAB5AB7" w:rsidR="00B224EE" w:rsidRPr="00FF6E8F" w:rsidRDefault="00B224EE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437830" w:rsidRPr="00FF6E8F">
              <w:rPr>
                <w:rFonts w:cstheme="minorHAnsi"/>
              </w:rPr>
              <w:t>1</w:t>
            </w:r>
            <w:r w:rsidR="00C34C6C" w:rsidRPr="00FF6E8F">
              <w:rPr>
                <w:rFonts w:cstheme="minorHAnsi"/>
              </w:rPr>
              <w:t>9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69CF616" w14:textId="60637684" w:rsidR="00B224EE" w:rsidRPr="00FF6E8F" w:rsidRDefault="00B224EE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C34C6C" w:rsidRPr="00FF6E8F">
              <w:rPr>
                <w:rFonts w:cstheme="minorHAnsi"/>
              </w:rPr>
              <w:t>21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CB7B55C" w14:textId="44D3C6F2" w:rsidR="00B224EE" w:rsidRPr="00FF6E8F" w:rsidRDefault="00B224EE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364997" w:rsidRPr="00FF6E8F">
              <w:rPr>
                <w:rFonts w:cstheme="minorHAnsi"/>
              </w:rPr>
              <w:t>15</w:t>
            </w:r>
          </w:p>
        </w:tc>
        <w:tc>
          <w:tcPr>
            <w:tcW w:w="1361" w:type="dxa"/>
            <w:shd w:val="clear" w:color="auto" w:fill="auto"/>
          </w:tcPr>
          <w:p w14:paraId="48563CDA" w14:textId="01EA6802" w:rsidR="00B224EE" w:rsidRPr="00FF6E8F" w:rsidRDefault="00B224EE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FF6E8F">
              <w:rPr>
                <w:rFonts w:cstheme="minorHAnsi"/>
              </w:rPr>
              <w:t>1850 (110</w:t>
            </w:r>
            <w:r w:rsidR="00D30F7F" w:rsidRPr="00FF6E8F">
              <w:rPr>
                <w:rFonts w:cstheme="minorHAnsi"/>
              </w:rPr>
              <w:t>0</w:t>
            </w:r>
            <w:r w:rsidRPr="00FF6E8F">
              <w:rPr>
                <w:rFonts w:cstheme="minorHAnsi"/>
              </w:rPr>
              <w:t>)</w:t>
            </w:r>
          </w:p>
        </w:tc>
      </w:tr>
      <w:tr w:rsidR="00B224EE" w:rsidRPr="00FF6E8F" w14:paraId="7B36B5E2" w14:textId="5D695698" w:rsidTr="005E453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shd w:val="clear" w:color="auto" w:fill="auto"/>
            <w:noWrap/>
            <w:vAlign w:val="center"/>
            <w:hideMark/>
          </w:tcPr>
          <w:p w14:paraId="7130005C" w14:textId="0406911A" w:rsidR="00B224EE" w:rsidRPr="00FF6E8F" w:rsidRDefault="00B224EE" w:rsidP="00B224EE">
            <w:pPr>
              <w:spacing w:before="120"/>
              <w:rPr>
                <w:rFonts w:eastAsia="Times New Roman" w:cstheme="minorHAnsi"/>
                <w:b w:val="0"/>
                <w:bCs w:val="0"/>
                <w:color w:val="000000"/>
              </w:rPr>
            </w:pPr>
            <w:r w:rsidRPr="00FF6E8F">
              <w:rPr>
                <w:rFonts w:cstheme="minorHAnsi"/>
                <w:b w:val="0"/>
                <w:bCs w:val="0"/>
                <w:color w:val="009999"/>
              </w:rPr>
              <w:t>Frequent</w:t>
            </w:r>
            <w:r w:rsidR="005E453C" w:rsidRPr="00FF6E8F">
              <w:rPr>
                <w:rFonts w:cstheme="minorHAnsi"/>
                <w:b w:val="0"/>
                <w:bCs w:val="0"/>
                <w:color w:val="009999"/>
              </w:rPr>
              <w:t>-l</w:t>
            </w:r>
            <w:r w:rsidRPr="00FF6E8F">
              <w:rPr>
                <w:rFonts w:cstheme="minorHAnsi"/>
                <w:b w:val="0"/>
                <w:bCs w:val="0"/>
                <w:color w:val="009999"/>
              </w:rPr>
              <w:t>arge</w:t>
            </w:r>
            <w:r w:rsidR="005E453C" w:rsidRPr="00FF6E8F">
              <w:rPr>
                <w:rFonts w:cstheme="minorHAnsi"/>
                <w:b w:val="0"/>
                <w:bCs w:val="0"/>
                <w:color w:val="009999"/>
              </w:rPr>
              <w:t>-c</w:t>
            </w:r>
            <w:r w:rsidRPr="00FF6E8F">
              <w:rPr>
                <w:rFonts w:cstheme="minorHAnsi"/>
                <w:b w:val="0"/>
                <w:bCs w:val="0"/>
                <w:color w:val="009999"/>
              </w:rPr>
              <w:t>ool</w:t>
            </w:r>
            <w:r w:rsidR="005E453C" w:rsidRPr="00FF6E8F">
              <w:rPr>
                <w:rFonts w:cstheme="minorHAnsi"/>
                <w:b w:val="0"/>
                <w:bCs w:val="0"/>
                <w:color w:val="009999"/>
              </w:rPr>
              <w:t xml:space="preserve"> (FLC)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98AC940" w14:textId="23B93716" w:rsidR="00B224EE" w:rsidRPr="00FF6E8F" w:rsidRDefault="00B224EE" w:rsidP="00B224EE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C34C6C" w:rsidRPr="00FF6E8F">
              <w:rPr>
                <w:rFonts w:cstheme="minorHAnsi"/>
              </w:rPr>
              <w:t>50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C577198" w14:textId="0CD7DED4" w:rsidR="00B224EE" w:rsidRPr="00FF6E8F" w:rsidRDefault="00B224EE" w:rsidP="00B224EE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C34C6C" w:rsidRPr="00FF6E8F">
              <w:rPr>
                <w:rFonts w:cstheme="minorHAnsi"/>
              </w:rPr>
              <w:t>46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14:paraId="7E576E7D" w14:textId="764AAF62" w:rsidR="00B224EE" w:rsidRPr="00FF6E8F" w:rsidRDefault="00B224EE" w:rsidP="00B224EE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DF05C8" w:rsidRPr="00FF6E8F">
              <w:rPr>
                <w:rFonts w:cstheme="minorHAnsi"/>
              </w:rPr>
              <w:t>38</w:t>
            </w:r>
          </w:p>
        </w:tc>
        <w:tc>
          <w:tcPr>
            <w:tcW w:w="1361" w:type="dxa"/>
            <w:shd w:val="clear" w:color="auto" w:fill="auto"/>
          </w:tcPr>
          <w:p w14:paraId="2D2BF7A3" w14:textId="3AE52142" w:rsidR="00B224EE" w:rsidRPr="00FF6E8F" w:rsidRDefault="004E085E" w:rsidP="00B224EE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FF6E8F">
              <w:rPr>
                <w:rFonts w:cstheme="minorHAnsi"/>
              </w:rPr>
              <w:t>3940 (237</w:t>
            </w:r>
            <w:r w:rsidR="008C5ADA" w:rsidRPr="00FF6E8F">
              <w:rPr>
                <w:rFonts w:cstheme="minorHAnsi"/>
              </w:rPr>
              <w:t>7</w:t>
            </w:r>
            <w:r w:rsidRPr="00FF6E8F">
              <w:rPr>
                <w:rFonts w:cstheme="minorHAnsi"/>
              </w:rPr>
              <w:t>)</w:t>
            </w:r>
          </w:p>
        </w:tc>
      </w:tr>
      <w:tr w:rsidR="00B224EE" w:rsidRPr="00FF6E8F" w14:paraId="139F6024" w14:textId="45701167" w:rsidTr="005E4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shd w:val="clear" w:color="auto" w:fill="auto"/>
            <w:noWrap/>
            <w:vAlign w:val="center"/>
            <w:hideMark/>
          </w:tcPr>
          <w:p w14:paraId="7CEC9569" w14:textId="2F98784C" w:rsidR="00B224EE" w:rsidRPr="00FF6E8F" w:rsidRDefault="00B224EE" w:rsidP="00B224EE">
            <w:pPr>
              <w:spacing w:before="120"/>
              <w:rPr>
                <w:rFonts w:eastAsia="Times New Roman" w:cstheme="minorHAnsi"/>
                <w:b w:val="0"/>
                <w:bCs w:val="0"/>
                <w:color w:val="000000"/>
              </w:rPr>
            </w:pPr>
            <w:r w:rsidRPr="00FF6E8F">
              <w:rPr>
                <w:rFonts w:cstheme="minorHAnsi"/>
                <w:b w:val="0"/>
                <w:bCs w:val="0"/>
                <w:color w:val="FFCC00"/>
              </w:rPr>
              <w:t>Frequent</w:t>
            </w:r>
            <w:r w:rsidR="005E453C" w:rsidRPr="00FF6E8F">
              <w:rPr>
                <w:rFonts w:cstheme="minorHAnsi"/>
                <w:b w:val="0"/>
                <w:bCs w:val="0"/>
                <w:color w:val="FFCC00"/>
              </w:rPr>
              <w:t>-l</w:t>
            </w:r>
            <w:r w:rsidRPr="00FF6E8F">
              <w:rPr>
                <w:rFonts w:cstheme="minorHAnsi"/>
                <w:b w:val="0"/>
                <w:bCs w:val="0"/>
                <w:color w:val="FFCC00"/>
              </w:rPr>
              <w:t>arge</w:t>
            </w:r>
            <w:r w:rsidR="005E453C" w:rsidRPr="00FF6E8F">
              <w:rPr>
                <w:rFonts w:cstheme="minorHAnsi"/>
                <w:b w:val="0"/>
                <w:bCs w:val="0"/>
                <w:color w:val="FFCC00"/>
              </w:rPr>
              <w:t>-e</w:t>
            </w:r>
            <w:r w:rsidRPr="00FF6E8F">
              <w:rPr>
                <w:rFonts w:cstheme="minorHAnsi"/>
                <w:b w:val="0"/>
                <w:bCs w:val="0"/>
                <w:color w:val="FFCC00"/>
              </w:rPr>
              <w:t>arly</w:t>
            </w:r>
            <w:r w:rsidR="005E453C" w:rsidRPr="00FF6E8F">
              <w:rPr>
                <w:rFonts w:cstheme="minorHAnsi"/>
                <w:b w:val="0"/>
                <w:bCs w:val="0"/>
                <w:color w:val="FFCC00"/>
              </w:rPr>
              <w:t xml:space="preserve"> (FLE)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B2CD628" w14:textId="31FC68E3" w:rsidR="00B224EE" w:rsidRPr="00FF6E8F" w:rsidRDefault="00B224EE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C34C6C" w:rsidRPr="00FF6E8F">
              <w:rPr>
                <w:rFonts w:cstheme="minorHAnsi"/>
              </w:rPr>
              <w:t>47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2207D7F" w14:textId="752697E4" w:rsidR="00B224EE" w:rsidRPr="00FF6E8F" w:rsidRDefault="00B224EE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0224B3" w:rsidRPr="00FF6E8F">
              <w:rPr>
                <w:rFonts w:cstheme="minorHAnsi"/>
              </w:rPr>
              <w:t>4</w:t>
            </w:r>
            <w:r w:rsidR="00045863" w:rsidRPr="00FF6E8F">
              <w:rPr>
                <w:rFonts w:cstheme="minorHAnsi"/>
              </w:rPr>
              <w:t>7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14:paraId="38FE6CC4" w14:textId="0C9C41B8" w:rsidR="00B224EE" w:rsidRPr="00FF6E8F" w:rsidRDefault="00B224EE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</w:t>
            </w:r>
            <w:r w:rsidR="00C360E6" w:rsidRPr="00FF6E8F">
              <w:rPr>
                <w:rFonts w:cstheme="minorHAnsi"/>
              </w:rPr>
              <w:t>.</w:t>
            </w:r>
            <w:r w:rsidR="00DF05C8" w:rsidRPr="00FF6E8F">
              <w:rPr>
                <w:rFonts w:cstheme="minorHAnsi"/>
              </w:rPr>
              <w:t>31</w:t>
            </w:r>
          </w:p>
        </w:tc>
        <w:tc>
          <w:tcPr>
            <w:tcW w:w="1361" w:type="dxa"/>
            <w:shd w:val="clear" w:color="auto" w:fill="auto"/>
          </w:tcPr>
          <w:p w14:paraId="775863F9" w14:textId="5E4B58D1" w:rsidR="00B224EE" w:rsidRPr="00FF6E8F" w:rsidRDefault="004E085E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FF6E8F">
              <w:rPr>
                <w:rFonts w:cstheme="minorHAnsi"/>
              </w:rPr>
              <w:t>3200 (1221)</w:t>
            </w:r>
          </w:p>
        </w:tc>
      </w:tr>
      <w:tr w:rsidR="00B224EE" w:rsidRPr="00FF6E8F" w14:paraId="1497FB3B" w14:textId="32FA6928" w:rsidTr="005E453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shd w:val="clear" w:color="auto" w:fill="auto"/>
            <w:noWrap/>
            <w:vAlign w:val="center"/>
            <w:hideMark/>
          </w:tcPr>
          <w:p w14:paraId="6437FCBF" w14:textId="67FBF4AB" w:rsidR="00B224EE" w:rsidRPr="00FF6E8F" w:rsidRDefault="00B224EE" w:rsidP="00B224EE">
            <w:pPr>
              <w:spacing w:before="120"/>
              <w:rPr>
                <w:rFonts w:eastAsia="Times New Roman" w:cstheme="minorHAnsi"/>
                <w:b w:val="0"/>
                <w:bCs w:val="0"/>
                <w:color w:val="000000"/>
              </w:rPr>
            </w:pPr>
            <w:r w:rsidRPr="00FF6E8F">
              <w:rPr>
                <w:rFonts w:cstheme="minorHAnsi"/>
                <w:b w:val="0"/>
                <w:bCs w:val="0"/>
                <w:color w:val="990099"/>
              </w:rPr>
              <w:t>Frequent</w:t>
            </w:r>
            <w:r w:rsidR="005E453C" w:rsidRPr="00FF6E8F">
              <w:rPr>
                <w:rFonts w:cstheme="minorHAnsi"/>
                <w:b w:val="0"/>
                <w:bCs w:val="0"/>
                <w:color w:val="990099"/>
              </w:rPr>
              <w:t>-l</w:t>
            </w:r>
            <w:r w:rsidRPr="00FF6E8F">
              <w:rPr>
                <w:rFonts w:cstheme="minorHAnsi"/>
                <w:b w:val="0"/>
                <w:bCs w:val="0"/>
                <w:color w:val="990099"/>
              </w:rPr>
              <w:t>arge</w:t>
            </w:r>
            <w:r w:rsidR="005E453C" w:rsidRPr="00FF6E8F">
              <w:rPr>
                <w:rFonts w:cstheme="minorHAnsi"/>
                <w:b w:val="0"/>
                <w:bCs w:val="0"/>
                <w:color w:val="990099"/>
              </w:rPr>
              <w:t>-i</w:t>
            </w:r>
            <w:r w:rsidRPr="00FF6E8F">
              <w:rPr>
                <w:rFonts w:cstheme="minorHAnsi"/>
                <w:b w:val="0"/>
                <w:bCs w:val="0"/>
                <w:color w:val="990099"/>
              </w:rPr>
              <w:t>ntense</w:t>
            </w:r>
            <w:r w:rsidR="005E453C" w:rsidRPr="00FF6E8F">
              <w:rPr>
                <w:rFonts w:cstheme="minorHAnsi"/>
                <w:b w:val="0"/>
                <w:bCs w:val="0"/>
                <w:color w:val="990099"/>
              </w:rPr>
              <w:t xml:space="preserve"> (FLI)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2E82A04" w14:textId="703D40B7" w:rsidR="00B224EE" w:rsidRPr="00FF6E8F" w:rsidRDefault="00B224EE" w:rsidP="00B224EE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C34C6C" w:rsidRPr="00FF6E8F">
              <w:rPr>
                <w:rFonts w:cstheme="minorHAnsi"/>
              </w:rPr>
              <w:t>43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FA0B43F" w14:textId="714CD2FB" w:rsidR="00B224EE" w:rsidRPr="00FF6E8F" w:rsidRDefault="00B224EE" w:rsidP="00B224EE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045863" w:rsidRPr="00FF6E8F">
              <w:rPr>
                <w:rFonts w:cstheme="minorHAnsi"/>
              </w:rPr>
              <w:t>42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2F6794B" w14:textId="37AD82B3" w:rsidR="00B224EE" w:rsidRPr="00FF6E8F" w:rsidRDefault="00B224EE" w:rsidP="00B224EE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A11534" w:rsidRPr="00FF6E8F">
              <w:rPr>
                <w:rFonts w:cstheme="minorHAnsi"/>
              </w:rPr>
              <w:t>30</w:t>
            </w:r>
          </w:p>
        </w:tc>
        <w:tc>
          <w:tcPr>
            <w:tcW w:w="1361" w:type="dxa"/>
            <w:shd w:val="clear" w:color="auto" w:fill="auto"/>
          </w:tcPr>
          <w:p w14:paraId="4BA0F654" w14:textId="7A766CCF" w:rsidR="00B224EE" w:rsidRPr="00FF6E8F" w:rsidRDefault="00B224EE" w:rsidP="00B224EE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FF6E8F">
              <w:rPr>
                <w:rFonts w:cstheme="minorHAnsi"/>
              </w:rPr>
              <w:t>5680 (1721)</w:t>
            </w:r>
          </w:p>
        </w:tc>
      </w:tr>
      <w:tr w:rsidR="00B224EE" w:rsidRPr="00FF6E8F" w14:paraId="5AAF33A4" w14:textId="298BF379" w:rsidTr="005E4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shd w:val="clear" w:color="auto" w:fill="auto"/>
            <w:noWrap/>
            <w:vAlign w:val="center"/>
            <w:hideMark/>
          </w:tcPr>
          <w:p w14:paraId="258DB6C4" w14:textId="45BA6AD6" w:rsidR="00B224EE" w:rsidRPr="00FF6E8F" w:rsidRDefault="00B224EE" w:rsidP="00B224EE">
            <w:pPr>
              <w:spacing w:before="120"/>
              <w:rPr>
                <w:rFonts w:eastAsia="Times New Roman" w:cstheme="minorHAnsi"/>
                <w:b w:val="0"/>
                <w:bCs w:val="0"/>
                <w:color w:val="000000"/>
              </w:rPr>
            </w:pPr>
            <w:r w:rsidRPr="00FF6E8F">
              <w:rPr>
                <w:rFonts w:cstheme="minorHAnsi"/>
                <w:b w:val="0"/>
                <w:bCs w:val="0"/>
                <w:color w:val="000066"/>
              </w:rPr>
              <w:t>Rare</w:t>
            </w:r>
            <w:r w:rsidR="005E453C" w:rsidRPr="00FF6E8F">
              <w:rPr>
                <w:rFonts w:cstheme="minorHAnsi"/>
                <w:b w:val="0"/>
                <w:bCs w:val="0"/>
                <w:color w:val="000066"/>
              </w:rPr>
              <w:t>-s</w:t>
            </w:r>
            <w:r w:rsidRPr="00FF6E8F">
              <w:rPr>
                <w:rFonts w:cstheme="minorHAnsi"/>
                <w:b w:val="0"/>
                <w:bCs w:val="0"/>
                <w:color w:val="000066"/>
              </w:rPr>
              <w:t>mall</w:t>
            </w:r>
            <w:r w:rsidR="005E453C" w:rsidRPr="00FF6E8F">
              <w:rPr>
                <w:rFonts w:cstheme="minorHAnsi"/>
                <w:b w:val="0"/>
                <w:bCs w:val="0"/>
                <w:color w:val="000066"/>
              </w:rPr>
              <w:t>-i</w:t>
            </w:r>
            <w:r w:rsidRPr="00FF6E8F">
              <w:rPr>
                <w:rFonts w:cstheme="minorHAnsi"/>
                <w:b w:val="0"/>
                <w:bCs w:val="0"/>
                <w:color w:val="000066"/>
              </w:rPr>
              <w:t>ntense</w:t>
            </w:r>
            <w:r w:rsidR="005E453C" w:rsidRPr="00FF6E8F">
              <w:rPr>
                <w:rFonts w:cstheme="minorHAnsi"/>
                <w:b w:val="0"/>
                <w:bCs w:val="0"/>
                <w:color w:val="000066"/>
              </w:rPr>
              <w:t xml:space="preserve"> (RSI)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8A936BF" w14:textId="57352E5B" w:rsidR="00B224EE" w:rsidRPr="00FF6E8F" w:rsidRDefault="00B224EE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C34C6C" w:rsidRPr="00FF6E8F">
              <w:rPr>
                <w:rFonts w:cstheme="minorHAnsi"/>
              </w:rPr>
              <w:t>16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EA62A69" w14:textId="5847883C" w:rsidR="00B224EE" w:rsidRPr="00FF6E8F" w:rsidRDefault="00B224EE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</w:rPr>
            </w:pPr>
            <w:r w:rsidRPr="00FF6E8F">
              <w:rPr>
                <w:rFonts w:cstheme="minorHAnsi"/>
              </w:rPr>
              <w:t>0.</w:t>
            </w:r>
            <w:r w:rsidR="000224B3" w:rsidRPr="00FF6E8F">
              <w:rPr>
                <w:rFonts w:cstheme="minorHAnsi"/>
              </w:rPr>
              <w:t>1</w:t>
            </w:r>
            <w:r w:rsidR="00045863" w:rsidRPr="00FF6E8F">
              <w:rPr>
                <w:rFonts w:cstheme="minorHAnsi"/>
              </w:rPr>
              <w:t>6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2127F6C" w14:textId="541DA8D4" w:rsidR="00B224EE" w:rsidRPr="00FF6E8F" w:rsidRDefault="00A11534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/>
                <w:iCs/>
                <w:color w:val="000000"/>
              </w:rPr>
            </w:pPr>
            <w:r w:rsidRPr="00FF6E8F">
              <w:rPr>
                <w:rFonts w:eastAsia="Times New Roman" w:cstheme="minorHAnsi"/>
                <w:bCs/>
                <w:i/>
                <w:iCs/>
                <w:color w:val="000000"/>
              </w:rPr>
              <w:t>-0.06</w:t>
            </w:r>
          </w:p>
        </w:tc>
        <w:tc>
          <w:tcPr>
            <w:tcW w:w="1361" w:type="dxa"/>
            <w:shd w:val="clear" w:color="auto" w:fill="auto"/>
          </w:tcPr>
          <w:p w14:paraId="79082D83" w14:textId="289DC00D" w:rsidR="00B224EE" w:rsidRPr="00FF6E8F" w:rsidRDefault="00B224EE" w:rsidP="00B224EE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FF6E8F">
              <w:rPr>
                <w:rFonts w:cstheme="minorHAnsi"/>
              </w:rPr>
              <w:t>2970 (216)</w:t>
            </w:r>
          </w:p>
        </w:tc>
      </w:tr>
    </w:tbl>
    <w:p w14:paraId="5DDF00F0" w14:textId="77777777" w:rsidR="006E500D" w:rsidRPr="00FF6E8F" w:rsidRDefault="006E500D" w:rsidP="00B2519F">
      <w:pPr>
        <w:rPr>
          <w:rFonts w:eastAsiaTheme="minorHAnsi" w:cstheme="minorHAnsi"/>
          <w:i/>
          <w:iCs/>
          <w:noProof/>
          <w:color w:val="44546A" w:themeColor="text2"/>
          <w:lang w:eastAsia="en-US"/>
        </w:rPr>
      </w:pPr>
    </w:p>
    <w:p w14:paraId="300407A8" w14:textId="4F05CB44" w:rsidR="00D52B37" w:rsidRPr="00FF6E8F" w:rsidRDefault="00D52B37">
      <w:pPr>
        <w:rPr>
          <w:rFonts w:cstheme="minorHAnsi"/>
          <w:noProof/>
        </w:rPr>
      </w:pPr>
      <w:r w:rsidRPr="00FF6E8F">
        <w:rPr>
          <w:rFonts w:cstheme="minorHAnsi"/>
          <w:noProof/>
        </w:rPr>
        <w:br w:type="page"/>
      </w:r>
      <w:r w:rsidR="00F12A92" w:rsidRPr="00FF6E8F">
        <w:rPr>
          <w:rFonts w:cstheme="minorHAnsi"/>
          <w:noProof/>
        </w:rPr>
        <w:lastRenderedPageBreak/>
        <w:t xml:space="preserve"> </w:t>
      </w:r>
    </w:p>
    <w:p w14:paraId="5E269DAB" w14:textId="20C43EA7" w:rsidR="00B5778C" w:rsidRPr="00FF6E8F" w:rsidRDefault="00E56097" w:rsidP="00B2519F">
      <w:pPr>
        <w:rPr>
          <w:rFonts w:cstheme="minorHAnsi"/>
        </w:rPr>
      </w:pPr>
      <w:r w:rsidRPr="00FF6E8F">
        <w:rPr>
          <w:rFonts w:cstheme="minorHAnsi"/>
          <w:noProof/>
        </w:rPr>
        <w:drawing>
          <wp:inline distT="0" distB="0" distL="0" distR="0" wp14:anchorId="42C17D8A" wp14:editId="7D232D67">
            <wp:extent cx="5934074" cy="7250898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4" cy="725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71009" w14:textId="4AB917FC" w:rsidR="00827466" w:rsidRPr="00FF6E8F" w:rsidRDefault="00A80ED3" w:rsidP="00586039">
      <w:pPr>
        <w:pStyle w:val="Caption"/>
        <w:jc w:val="both"/>
        <w:rPr>
          <w:rFonts w:cstheme="minorHAnsi"/>
          <w:sz w:val="24"/>
          <w:szCs w:val="24"/>
          <w:lang w:val="en-US"/>
        </w:rPr>
      </w:pPr>
      <w:r w:rsidRPr="00FF6E8F">
        <w:rPr>
          <w:rFonts w:cstheme="minorHAnsi"/>
          <w:sz w:val="24"/>
          <w:szCs w:val="24"/>
          <w:lang w:val="en-US"/>
        </w:rPr>
        <w:t xml:space="preserve">Extended Data </w:t>
      </w:r>
      <w:r w:rsidR="00B5778C" w:rsidRPr="00FF6E8F">
        <w:rPr>
          <w:rFonts w:cstheme="minorHAnsi"/>
          <w:sz w:val="24"/>
          <w:szCs w:val="24"/>
          <w:lang w:val="en-US"/>
        </w:rPr>
        <w:t xml:space="preserve">Figure </w:t>
      </w:r>
      <w:r w:rsidR="00B5778C" w:rsidRPr="00FF6E8F">
        <w:rPr>
          <w:rFonts w:cstheme="minorHAnsi"/>
          <w:sz w:val="24"/>
          <w:szCs w:val="24"/>
          <w:lang w:val="en-US"/>
        </w:rPr>
        <w:fldChar w:fldCharType="begin"/>
      </w:r>
      <w:r w:rsidR="00B5778C" w:rsidRPr="00FF6E8F">
        <w:rPr>
          <w:rFonts w:cstheme="minorHAnsi"/>
          <w:sz w:val="24"/>
          <w:szCs w:val="24"/>
          <w:lang w:val="en-US"/>
        </w:rPr>
        <w:instrText xml:space="preserve"> SEQ Figure \* ARABIC </w:instrText>
      </w:r>
      <w:r w:rsidR="00B5778C" w:rsidRPr="00FF6E8F">
        <w:rPr>
          <w:rFonts w:cstheme="minorHAnsi"/>
          <w:sz w:val="24"/>
          <w:szCs w:val="24"/>
          <w:lang w:val="en-US"/>
        </w:rPr>
        <w:fldChar w:fldCharType="separate"/>
      </w:r>
      <w:r w:rsidR="00D85350" w:rsidRPr="00FF6E8F">
        <w:rPr>
          <w:rFonts w:cstheme="minorHAnsi"/>
          <w:noProof/>
          <w:sz w:val="24"/>
          <w:szCs w:val="24"/>
          <w:lang w:val="en-US"/>
        </w:rPr>
        <w:t>6</w:t>
      </w:r>
      <w:r w:rsidR="00B5778C" w:rsidRPr="00FF6E8F">
        <w:rPr>
          <w:rFonts w:cstheme="minorHAnsi"/>
          <w:sz w:val="24"/>
          <w:szCs w:val="24"/>
          <w:lang w:val="en-US"/>
        </w:rPr>
        <w:fldChar w:fldCharType="end"/>
      </w:r>
      <w:r w:rsidR="00B5778C" w:rsidRPr="00FF6E8F">
        <w:rPr>
          <w:rFonts w:cstheme="minorHAnsi"/>
          <w:sz w:val="24"/>
          <w:szCs w:val="24"/>
          <w:lang w:val="en-US"/>
        </w:rPr>
        <w:t xml:space="preserve">: </w:t>
      </w:r>
      <w:r w:rsidR="00F2200E" w:rsidRPr="00FF6E8F">
        <w:rPr>
          <w:rFonts w:cstheme="minorHAnsi"/>
          <w:i w:val="0"/>
          <w:sz w:val="24"/>
          <w:szCs w:val="24"/>
          <w:lang w:val="en-US"/>
        </w:rPr>
        <w:t>Annual b</w:t>
      </w:r>
      <w:r w:rsidR="00B57406" w:rsidRPr="00FF6E8F">
        <w:rPr>
          <w:rFonts w:cstheme="minorHAnsi"/>
          <w:i w:val="0"/>
          <w:sz w:val="24"/>
          <w:szCs w:val="24"/>
          <w:lang w:val="en-US"/>
        </w:rPr>
        <w:t xml:space="preserve">urned area, </w:t>
      </w:r>
      <w:r w:rsidR="00F2200E" w:rsidRPr="00FF6E8F">
        <w:rPr>
          <w:rFonts w:cstheme="minorHAnsi"/>
          <w:i w:val="0"/>
          <w:sz w:val="24"/>
          <w:szCs w:val="24"/>
          <w:lang w:val="en-US"/>
        </w:rPr>
        <w:t>number of fire</w:t>
      </w:r>
      <w:r w:rsidR="00A00F27" w:rsidRPr="00FF6E8F">
        <w:rPr>
          <w:rFonts w:cstheme="minorHAnsi"/>
          <w:i w:val="0"/>
          <w:sz w:val="24"/>
          <w:szCs w:val="24"/>
          <w:lang w:val="en-US"/>
        </w:rPr>
        <w:t>s</w:t>
      </w:r>
      <w:r w:rsidR="00B57406" w:rsidRPr="00FF6E8F">
        <w:rPr>
          <w:rFonts w:cstheme="minorHAnsi"/>
          <w:i w:val="0"/>
          <w:sz w:val="24"/>
          <w:szCs w:val="24"/>
          <w:lang w:val="en-US"/>
        </w:rPr>
        <w:t xml:space="preserve"> and </w:t>
      </w:r>
      <w:r w:rsidR="00F2200E" w:rsidRPr="00FF6E8F">
        <w:rPr>
          <w:rFonts w:cstheme="minorHAnsi"/>
          <w:i w:val="0"/>
          <w:sz w:val="24"/>
          <w:szCs w:val="24"/>
          <w:lang w:val="en-US"/>
        </w:rPr>
        <w:t xml:space="preserve">average </w:t>
      </w:r>
      <w:r w:rsidR="00B57406" w:rsidRPr="00FF6E8F">
        <w:rPr>
          <w:rFonts w:cstheme="minorHAnsi"/>
          <w:i w:val="0"/>
          <w:sz w:val="24"/>
          <w:szCs w:val="24"/>
          <w:lang w:val="en-US"/>
        </w:rPr>
        <w:t xml:space="preserve">fire size </w:t>
      </w:r>
      <w:r w:rsidR="00B46DA0" w:rsidRPr="00FF6E8F">
        <w:rPr>
          <w:rFonts w:cstheme="minorHAnsi"/>
          <w:i w:val="0"/>
          <w:sz w:val="24"/>
          <w:szCs w:val="24"/>
          <w:lang w:val="en-US"/>
        </w:rPr>
        <w:t xml:space="preserve">between 2012 and 2023 in the seven </w:t>
      </w:r>
      <w:proofErr w:type="spellStart"/>
      <w:r w:rsidR="00B46DA0" w:rsidRPr="00FF6E8F">
        <w:rPr>
          <w:rFonts w:cstheme="minorHAnsi"/>
          <w:i w:val="0"/>
          <w:sz w:val="24"/>
          <w:szCs w:val="24"/>
          <w:lang w:val="en-US"/>
        </w:rPr>
        <w:t>pyroregions</w:t>
      </w:r>
      <w:proofErr w:type="spellEnd"/>
      <w:r w:rsidR="00B46DA0" w:rsidRPr="00FF6E8F">
        <w:rPr>
          <w:rFonts w:cstheme="minorHAnsi"/>
          <w:i w:val="0"/>
          <w:sz w:val="24"/>
          <w:szCs w:val="24"/>
          <w:lang w:val="en-US"/>
        </w:rPr>
        <w:t>.</w:t>
      </w:r>
      <w:r w:rsidR="00B57406" w:rsidRPr="00FF6E8F">
        <w:rPr>
          <w:rFonts w:cstheme="minorHAnsi"/>
          <w:i w:val="0"/>
          <w:sz w:val="24"/>
          <w:szCs w:val="24"/>
          <w:lang w:val="en-US"/>
        </w:rPr>
        <w:t xml:space="preserve"> </w:t>
      </w:r>
      <w:r w:rsidR="000D6E28">
        <w:rPr>
          <w:rFonts w:cstheme="minorHAnsi"/>
          <w:i w:val="0"/>
          <w:sz w:val="24"/>
          <w:szCs w:val="24"/>
          <w:lang w:val="en-US"/>
        </w:rPr>
        <w:t xml:space="preserve">Dashed lines refer to data that is based on </w:t>
      </w:r>
      <w:r w:rsidR="00EF2DBD" w:rsidRPr="00EF2DBD">
        <w:rPr>
          <w:rFonts w:cstheme="minorHAnsi"/>
          <w:i w:val="0"/>
          <w:sz w:val="24"/>
          <w:szCs w:val="24"/>
          <w:lang w:val="en-US"/>
        </w:rPr>
        <w:t xml:space="preserve">Visible Infrared </w:t>
      </w:r>
      <w:r w:rsidR="00EF2DBD" w:rsidRPr="00EF2DBD">
        <w:rPr>
          <w:rFonts w:cstheme="minorHAnsi"/>
          <w:i w:val="0"/>
          <w:sz w:val="24"/>
          <w:szCs w:val="24"/>
          <w:lang w:val="en-US"/>
        </w:rPr>
        <w:lastRenderedPageBreak/>
        <w:t>Imaging Radiometer Suite</w:t>
      </w:r>
      <w:r w:rsidR="000D6E28">
        <w:rPr>
          <w:rFonts w:cstheme="minorHAnsi"/>
          <w:i w:val="0"/>
          <w:sz w:val="24"/>
          <w:szCs w:val="24"/>
          <w:lang w:val="en-US"/>
        </w:rPr>
        <w:t xml:space="preserve"> near real</w:t>
      </w:r>
      <w:r w:rsidR="00E34DC2">
        <w:rPr>
          <w:rFonts w:cstheme="minorHAnsi"/>
          <w:i w:val="0"/>
          <w:sz w:val="24"/>
          <w:szCs w:val="24"/>
          <w:lang w:val="en-US"/>
        </w:rPr>
        <w:t>-</w:t>
      </w:r>
      <w:r w:rsidR="000D6E28">
        <w:rPr>
          <w:rFonts w:cstheme="minorHAnsi"/>
          <w:i w:val="0"/>
          <w:sz w:val="24"/>
          <w:szCs w:val="24"/>
          <w:lang w:val="en-US"/>
        </w:rPr>
        <w:t>time active fire locations instead of the science quality archive active fire product</w:t>
      </w:r>
      <w:r w:rsidR="000D6E28" w:rsidRPr="00FF6E8F">
        <w:rPr>
          <w:rFonts w:cstheme="minorHAnsi"/>
          <w:i w:val="0"/>
          <w:sz w:val="24"/>
          <w:szCs w:val="24"/>
          <w:lang w:val="en-US"/>
        </w:rPr>
        <w:t xml:space="preserve"> </w:t>
      </w:r>
      <w:r w:rsidR="00B57406" w:rsidRPr="00FF6E8F">
        <w:rPr>
          <w:rFonts w:cstheme="minorHAnsi"/>
          <w:i w:val="0"/>
          <w:sz w:val="24"/>
          <w:szCs w:val="24"/>
          <w:lang w:val="en-US"/>
        </w:rPr>
        <w:t xml:space="preserve">See </w:t>
      </w:r>
      <w:r w:rsidR="00A52DE1" w:rsidRPr="00FF6E8F">
        <w:rPr>
          <w:rFonts w:cstheme="minorHAnsi"/>
          <w:i w:val="0"/>
          <w:sz w:val="24"/>
          <w:szCs w:val="24"/>
          <w:lang w:val="en-US"/>
        </w:rPr>
        <w:t>Fig.</w:t>
      </w:r>
      <w:r w:rsidR="008B33BB">
        <w:rPr>
          <w:rFonts w:cstheme="minorHAnsi"/>
          <w:i w:val="0"/>
          <w:sz w:val="24"/>
          <w:szCs w:val="24"/>
          <w:lang w:val="en-US"/>
        </w:rPr>
        <w:t> </w:t>
      </w:r>
      <w:r w:rsidR="00A52DE1" w:rsidRPr="00FF6E8F">
        <w:rPr>
          <w:rFonts w:cstheme="minorHAnsi"/>
          <w:i w:val="0"/>
          <w:sz w:val="24"/>
          <w:szCs w:val="24"/>
          <w:lang w:val="en-US"/>
        </w:rPr>
        <w:t>3</w:t>
      </w:r>
      <w:r w:rsidR="00B57406" w:rsidRPr="00FF6E8F">
        <w:rPr>
          <w:rFonts w:cstheme="minorHAnsi"/>
          <w:i w:val="0"/>
          <w:sz w:val="24"/>
          <w:szCs w:val="24"/>
          <w:lang w:val="en-US"/>
        </w:rPr>
        <w:t xml:space="preserve"> for the geographical extent of the </w:t>
      </w:r>
      <w:proofErr w:type="spellStart"/>
      <w:r w:rsidR="00B57406" w:rsidRPr="00FF6E8F">
        <w:rPr>
          <w:rFonts w:cstheme="minorHAnsi"/>
          <w:i w:val="0"/>
          <w:sz w:val="24"/>
          <w:szCs w:val="24"/>
          <w:lang w:val="en-US"/>
        </w:rPr>
        <w:t>pyroregions</w:t>
      </w:r>
      <w:proofErr w:type="spellEnd"/>
      <w:r w:rsidR="00BF4759" w:rsidRPr="00FF6E8F">
        <w:rPr>
          <w:rFonts w:cstheme="minorHAnsi"/>
          <w:i w:val="0"/>
          <w:sz w:val="24"/>
          <w:szCs w:val="24"/>
          <w:lang w:val="en-US"/>
        </w:rPr>
        <w:t>.</w:t>
      </w:r>
    </w:p>
    <w:sectPr w:rsidR="00827466" w:rsidRPr="00FF6E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NDEwNDAwMzYxMrZQ0lEKTi0uzszPAykwqwUAm15RhywAAAA="/>
  </w:docVars>
  <w:rsids>
    <w:rsidRoot w:val="00363F2E"/>
    <w:rsid w:val="00000B8D"/>
    <w:rsid w:val="00000BE4"/>
    <w:rsid w:val="0000155B"/>
    <w:rsid w:val="00002445"/>
    <w:rsid w:val="00007670"/>
    <w:rsid w:val="00007877"/>
    <w:rsid w:val="000111D0"/>
    <w:rsid w:val="0001187C"/>
    <w:rsid w:val="00012725"/>
    <w:rsid w:val="000141AF"/>
    <w:rsid w:val="00015183"/>
    <w:rsid w:val="00020594"/>
    <w:rsid w:val="00022316"/>
    <w:rsid w:val="000224B3"/>
    <w:rsid w:val="00023942"/>
    <w:rsid w:val="00025283"/>
    <w:rsid w:val="00026A4A"/>
    <w:rsid w:val="0004001A"/>
    <w:rsid w:val="00044EE8"/>
    <w:rsid w:val="000452CB"/>
    <w:rsid w:val="00045863"/>
    <w:rsid w:val="00047B37"/>
    <w:rsid w:val="00050558"/>
    <w:rsid w:val="00050FB7"/>
    <w:rsid w:val="00051944"/>
    <w:rsid w:val="000528C8"/>
    <w:rsid w:val="00052B9B"/>
    <w:rsid w:val="000559B5"/>
    <w:rsid w:val="000611B9"/>
    <w:rsid w:val="000708ED"/>
    <w:rsid w:val="000755E5"/>
    <w:rsid w:val="00082AFB"/>
    <w:rsid w:val="00083E9F"/>
    <w:rsid w:val="00087851"/>
    <w:rsid w:val="000919C5"/>
    <w:rsid w:val="000926D7"/>
    <w:rsid w:val="00096C57"/>
    <w:rsid w:val="00097C31"/>
    <w:rsid w:val="000A1D7B"/>
    <w:rsid w:val="000A32DC"/>
    <w:rsid w:val="000B15A1"/>
    <w:rsid w:val="000B232D"/>
    <w:rsid w:val="000B2506"/>
    <w:rsid w:val="000B3151"/>
    <w:rsid w:val="000B4E7B"/>
    <w:rsid w:val="000B6024"/>
    <w:rsid w:val="000C013A"/>
    <w:rsid w:val="000C0BF5"/>
    <w:rsid w:val="000C7D3C"/>
    <w:rsid w:val="000D27BD"/>
    <w:rsid w:val="000D2D95"/>
    <w:rsid w:val="000D2F84"/>
    <w:rsid w:val="000D638E"/>
    <w:rsid w:val="000D6E28"/>
    <w:rsid w:val="000E0710"/>
    <w:rsid w:val="000E7DFA"/>
    <w:rsid w:val="000F1200"/>
    <w:rsid w:val="000F5F71"/>
    <w:rsid w:val="000F7AA1"/>
    <w:rsid w:val="00100BCA"/>
    <w:rsid w:val="001024EE"/>
    <w:rsid w:val="00102DDD"/>
    <w:rsid w:val="00103222"/>
    <w:rsid w:val="0010493F"/>
    <w:rsid w:val="0010675C"/>
    <w:rsid w:val="00106CD3"/>
    <w:rsid w:val="00110557"/>
    <w:rsid w:val="001114F2"/>
    <w:rsid w:val="001119E0"/>
    <w:rsid w:val="0011258E"/>
    <w:rsid w:val="00113D10"/>
    <w:rsid w:val="00113E72"/>
    <w:rsid w:val="0012609B"/>
    <w:rsid w:val="00126B50"/>
    <w:rsid w:val="001272BB"/>
    <w:rsid w:val="00127887"/>
    <w:rsid w:val="00127D91"/>
    <w:rsid w:val="00133CF7"/>
    <w:rsid w:val="00136773"/>
    <w:rsid w:val="00142212"/>
    <w:rsid w:val="00144BFD"/>
    <w:rsid w:val="00152DD6"/>
    <w:rsid w:val="00154C6B"/>
    <w:rsid w:val="00167260"/>
    <w:rsid w:val="00174706"/>
    <w:rsid w:val="00181255"/>
    <w:rsid w:val="00181E7C"/>
    <w:rsid w:val="0018615A"/>
    <w:rsid w:val="00186328"/>
    <w:rsid w:val="001878F2"/>
    <w:rsid w:val="00190864"/>
    <w:rsid w:val="00192167"/>
    <w:rsid w:val="00192C3C"/>
    <w:rsid w:val="00193848"/>
    <w:rsid w:val="001A062A"/>
    <w:rsid w:val="001A6DAB"/>
    <w:rsid w:val="001B20F5"/>
    <w:rsid w:val="001B6E58"/>
    <w:rsid w:val="001B7E4A"/>
    <w:rsid w:val="001C0AB3"/>
    <w:rsid w:val="001C193D"/>
    <w:rsid w:val="001C252F"/>
    <w:rsid w:val="001C2A85"/>
    <w:rsid w:val="001C2F0B"/>
    <w:rsid w:val="001C44FE"/>
    <w:rsid w:val="001C532F"/>
    <w:rsid w:val="001C6409"/>
    <w:rsid w:val="001D031A"/>
    <w:rsid w:val="001D068F"/>
    <w:rsid w:val="001D585E"/>
    <w:rsid w:val="001D7CAF"/>
    <w:rsid w:val="001E0753"/>
    <w:rsid w:val="001E3CDA"/>
    <w:rsid w:val="001E5DD6"/>
    <w:rsid w:val="001F0008"/>
    <w:rsid w:val="001F2056"/>
    <w:rsid w:val="001F2123"/>
    <w:rsid w:val="001F2B0C"/>
    <w:rsid w:val="001F3BA9"/>
    <w:rsid w:val="001F4489"/>
    <w:rsid w:val="001F5FDC"/>
    <w:rsid w:val="001F67C7"/>
    <w:rsid w:val="00201B0D"/>
    <w:rsid w:val="002030F8"/>
    <w:rsid w:val="0021093A"/>
    <w:rsid w:val="00210B5E"/>
    <w:rsid w:val="002119D0"/>
    <w:rsid w:val="002134F9"/>
    <w:rsid w:val="002151F0"/>
    <w:rsid w:val="00222BA5"/>
    <w:rsid w:val="0022453D"/>
    <w:rsid w:val="00226172"/>
    <w:rsid w:val="00237070"/>
    <w:rsid w:val="00243B67"/>
    <w:rsid w:val="00251DB4"/>
    <w:rsid w:val="00255484"/>
    <w:rsid w:val="002618E0"/>
    <w:rsid w:val="00263A29"/>
    <w:rsid w:val="0026471F"/>
    <w:rsid w:val="00264E48"/>
    <w:rsid w:val="002662AA"/>
    <w:rsid w:val="00266362"/>
    <w:rsid w:val="00266CE4"/>
    <w:rsid w:val="002675FC"/>
    <w:rsid w:val="002715BA"/>
    <w:rsid w:val="002740F6"/>
    <w:rsid w:val="002750FD"/>
    <w:rsid w:val="002752B5"/>
    <w:rsid w:val="00276813"/>
    <w:rsid w:val="0028204E"/>
    <w:rsid w:val="002877A1"/>
    <w:rsid w:val="00293891"/>
    <w:rsid w:val="002A2B13"/>
    <w:rsid w:val="002A6F66"/>
    <w:rsid w:val="002A7A23"/>
    <w:rsid w:val="002B37A9"/>
    <w:rsid w:val="002B3D32"/>
    <w:rsid w:val="002B7373"/>
    <w:rsid w:val="002C5E7C"/>
    <w:rsid w:val="002C7A58"/>
    <w:rsid w:val="002D42E4"/>
    <w:rsid w:val="002D4A91"/>
    <w:rsid w:val="002D4B62"/>
    <w:rsid w:val="002E0835"/>
    <w:rsid w:val="002E0C06"/>
    <w:rsid w:val="002E13B4"/>
    <w:rsid w:val="002E2804"/>
    <w:rsid w:val="002E3BCD"/>
    <w:rsid w:val="002E4998"/>
    <w:rsid w:val="002F003B"/>
    <w:rsid w:val="002F3418"/>
    <w:rsid w:val="002F4579"/>
    <w:rsid w:val="002F64C2"/>
    <w:rsid w:val="002F6A08"/>
    <w:rsid w:val="002F6E5B"/>
    <w:rsid w:val="002F7FD5"/>
    <w:rsid w:val="003007D6"/>
    <w:rsid w:val="0030329F"/>
    <w:rsid w:val="0030434F"/>
    <w:rsid w:val="003050BD"/>
    <w:rsid w:val="003058D9"/>
    <w:rsid w:val="00310014"/>
    <w:rsid w:val="00310B75"/>
    <w:rsid w:val="00311136"/>
    <w:rsid w:val="00311F5D"/>
    <w:rsid w:val="0031492B"/>
    <w:rsid w:val="00316E96"/>
    <w:rsid w:val="00321DCD"/>
    <w:rsid w:val="00322113"/>
    <w:rsid w:val="00323F62"/>
    <w:rsid w:val="00325CBD"/>
    <w:rsid w:val="0033011F"/>
    <w:rsid w:val="003323B3"/>
    <w:rsid w:val="0033758F"/>
    <w:rsid w:val="003379F4"/>
    <w:rsid w:val="00341063"/>
    <w:rsid w:val="00344D28"/>
    <w:rsid w:val="003463A4"/>
    <w:rsid w:val="00351838"/>
    <w:rsid w:val="00351C0C"/>
    <w:rsid w:val="00355069"/>
    <w:rsid w:val="00355120"/>
    <w:rsid w:val="00363F2E"/>
    <w:rsid w:val="00364055"/>
    <w:rsid w:val="003643B9"/>
    <w:rsid w:val="00364997"/>
    <w:rsid w:val="003655F2"/>
    <w:rsid w:val="00367E3F"/>
    <w:rsid w:val="00372A02"/>
    <w:rsid w:val="00380FB3"/>
    <w:rsid w:val="00382A41"/>
    <w:rsid w:val="003864D8"/>
    <w:rsid w:val="00386E76"/>
    <w:rsid w:val="0039005B"/>
    <w:rsid w:val="00392A3F"/>
    <w:rsid w:val="00393DEE"/>
    <w:rsid w:val="00396BB5"/>
    <w:rsid w:val="00396F66"/>
    <w:rsid w:val="003A053F"/>
    <w:rsid w:val="003A125F"/>
    <w:rsid w:val="003A6B82"/>
    <w:rsid w:val="003B0215"/>
    <w:rsid w:val="003B171A"/>
    <w:rsid w:val="003B1869"/>
    <w:rsid w:val="003B2269"/>
    <w:rsid w:val="003B55BB"/>
    <w:rsid w:val="003B6DE0"/>
    <w:rsid w:val="003C49B9"/>
    <w:rsid w:val="003C533E"/>
    <w:rsid w:val="003C69B8"/>
    <w:rsid w:val="003D39DA"/>
    <w:rsid w:val="003D3D56"/>
    <w:rsid w:val="003D4357"/>
    <w:rsid w:val="003D52C4"/>
    <w:rsid w:val="003D57F6"/>
    <w:rsid w:val="003E53B8"/>
    <w:rsid w:val="003F1D11"/>
    <w:rsid w:val="003F349C"/>
    <w:rsid w:val="003F4B47"/>
    <w:rsid w:val="003F54FE"/>
    <w:rsid w:val="003F6805"/>
    <w:rsid w:val="003F6DC3"/>
    <w:rsid w:val="00411FB4"/>
    <w:rsid w:val="00412176"/>
    <w:rsid w:val="0041655D"/>
    <w:rsid w:val="0041791B"/>
    <w:rsid w:val="00417CBF"/>
    <w:rsid w:val="004204F5"/>
    <w:rsid w:val="00420DA0"/>
    <w:rsid w:val="00422E97"/>
    <w:rsid w:val="004236EA"/>
    <w:rsid w:val="00426579"/>
    <w:rsid w:val="00430172"/>
    <w:rsid w:val="00431B22"/>
    <w:rsid w:val="004323F8"/>
    <w:rsid w:val="00432D03"/>
    <w:rsid w:val="00437830"/>
    <w:rsid w:val="0044201B"/>
    <w:rsid w:val="00442541"/>
    <w:rsid w:val="00445B4F"/>
    <w:rsid w:val="0044758D"/>
    <w:rsid w:val="00447E83"/>
    <w:rsid w:val="00450681"/>
    <w:rsid w:val="00450941"/>
    <w:rsid w:val="00450D82"/>
    <w:rsid w:val="00450FC9"/>
    <w:rsid w:val="0045579D"/>
    <w:rsid w:val="004605F8"/>
    <w:rsid w:val="004611AC"/>
    <w:rsid w:val="00464518"/>
    <w:rsid w:val="00470B0B"/>
    <w:rsid w:val="004711CE"/>
    <w:rsid w:val="004717B6"/>
    <w:rsid w:val="00472FB2"/>
    <w:rsid w:val="00473646"/>
    <w:rsid w:val="00473890"/>
    <w:rsid w:val="004779A4"/>
    <w:rsid w:val="004808C8"/>
    <w:rsid w:val="00482905"/>
    <w:rsid w:val="00482CE1"/>
    <w:rsid w:val="00484448"/>
    <w:rsid w:val="00486AE1"/>
    <w:rsid w:val="0049234F"/>
    <w:rsid w:val="00492FBD"/>
    <w:rsid w:val="00495A6B"/>
    <w:rsid w:val="004A26EB"/>
    <w:rsid w:val="004A35FA"/>
    <w:rsid w:val="004A3AF1"/>
    <w:rsid w:val="004A7997"/>
    <w:rsid w:val="004A7D69"/>
    <w:rsid w:val="004B0FF2"/>
    <w:rsid w:val="004B1B95"/>
    <w:rsid w:val="004B2619"/>
    <w:rsid w:val="004B77ED"/>
    <w:rsid w:val="004B7B1E"/>
    <w:rsid w:val="004C0AA9"/>
    <w:rsid w:val="004C1498"/>
    <w:rsid w:val="004C77A9"/>
    <w:rsid w:val="004C7DEA"/>
    <w:rsid w:val="004D2E7C"/>
    <w:rsid w:val="004D3B57"/>
    <w:rsid w:val="004D480B"/>
    <w:rsid w:val="004D55E5"/>
    <w:rsid w:val="004E002F"/>
    <w:rsid w:val="004E085E"/>
    <w:rsid w:val="004E22A0"/>
    <w:rsid w:val="004E3EA4"/>
    <w:rsid w:val="004F0A66"/>
    <w:rsid w:val="004F48CB"/>
    <w:rsid w:val="004F52E8"/>
    <w:rsid w:val="00500CD4"/>
    <w:rsid w:val="005027F1"/>
    <w:rsid w:val="005107BB"/>
    <w:rsid w:val="0051488F"/>
    <w:rsid w:val="00520933"/>
    <w:rsid w:val="00521389"/>
    <w:rsid w:val="005229B9"/>
    <w:rsid w:val="005257EA"/>
    <w:rsid w:val="00527A38"/>
    <w:rsid w:val="00527D5A"/>
    <w:rsid w:val="0053165B"/>
    <w:rsid w:val="005335E5"/>
    <w:rsid w:val="0053600B"/>
    <w:rsid w:val="005362A4"/>
    <w:rsid w:val="005368A7"/>
    <w:rsid w:val="00537053"/>
    <w:rsid w:val="00537F13"/>
    <w:rsid w:val="00542A57"/>
    <w:rsid w:val="00543490"/>
    <w:rsid w:val="00550F71"/>
    <w:rsid w:val="005527E3"/>
    <w:rsid w:val="00554E9C"/>
    <w:rsid w:val="005573C4"/>
    <w:rsid w:val="00557D3A"/>
    <w:rsid w:val="0056239A"/>
    <w:rsid w:val="00565C21"/>
    <w:rsid w:val="00570DFA"/>
    <w:rsid w:val="00572090"/>
    <w:rsid w:val="00575742"/>
    <w:rsid w:val="00580512"/>
    <w:rsid w:val="00581D23"/>
    <w:rsid w:val="0058264E"/>
    <w:rsid w:val="00584E40"/>
    <w:rsid w:val="00586039"/>
    <w:rsid w:val="0059492B"/>
    <w:rsid w:val="005A0D75"/>
    <w:rsid w:val="005A0FC8"/>
    <w:rsid w:val="005A19DA"/>
    <w:rsid w:val="005A5FCE"/>
    <w:rsid w:val="005A61F3"/>
    <w:rsid w:val="005A6351"/>
    <w:rsid w:val="005B056A"/>
    <w:rsid w:val="005B3428"/>
    <w:rsid w:val="005B3886"/>
    <w:rsid w:val="005B7003"/>
    <w:rsid w:val="005C4049"/>
    <w:rsid w:val="005D03AB"/>
    <w:rsid w:val="005D0BF0"/>
    <w:rsid w:val="005E0B44"/>
    <w:rsid w:val="005E3543"/>
    <w:rsid w:val="005E393C"/>
    <w:rsid w:val="005E436E"/>
    <w:rsid w:val="005E453C"/>
    <w:rsid w:val="005E4C29"/>
    <w:rsid w:val="005E5255"/>
    <w:rsid w:val="005E7547"/>
    <w:rsid w:val="005E7E50"/>
    <w:rsid w:val="005F0D45"/>
    <w:rsid w:val="005F37E7"/>
    <w:rsid w:val="005F7444"/>
    <w:rsid w:val="00602464"/>
    <w:rsid w:val="00604333"/>
    <w:rsid w:val="0061507A"/>
    <w:rsid w:val="006159EA"/>
    <w:rsid w:val="00615A1C"/>
    <w:rsid w:val="00624594"/>
    <w:rsid w:val="00624EC5"/>
    <w:rsid w:val="00625216"/>
    <w:rsid w:val="006303DC"/>
    <w:rsid w:val="00637123"/>
    <w:rsid w:val="00641AF1"/>
    <w:rsid w:val="0064279F"/>
    <w:rsid w:val="00644E25"/>
    <w:rsid w:val="006454CC"/>
    <w:rsid w:val="00647E3E"/>
    <w:rsid w:val="006514EA"/>
    <w:rsid w:val="00652D81"/>
    <w:rsid w:val="00653E32"/>
    <w:rsid w:val="006545C8"/>
    <w:rsid w:val="006549B0"/>
    <w:rsid w:val="00660F39"/>
    <w:rsid w:val="006632A4"/>
    <w:rsid w:val="006633B0"/>
    <w:rsid w:val="0066414B"/>
    <w:rsid w:val="00674DE4"/>
    <w:rsid w:val="0067625B"/>
    <w:rsid w:val="00676264"/>
    <w:rsid w:val="006762D1"/>
    <w:rsid w:val="00681AC2"/>
    <w:rsid w:val="00681C79"/>
    <w:rsid w:val="00683E1F"/>
    <w:rsid w:val="006877B3"/>
    <w:rsid w:val="006A7E58"/>
    <w:rsid w:val="006B3FAE"/>
    <w:rsid w:val="006B7614"/>
    <w:rsid w:val="006C64E0"/>
    <w:rsid w:val="006D2E00"/>
    <w:rsid w:val="006D6041"/>
    <w:rsid w:val="006D64B2"/>
    <w:rsid w:val="006D7DEE"/>
    <w:rsid w:val="006E081E"/>
    <w:rsid w:val="006E500D"/>
    <w:rsid w:val="006E7604"/>
    <w:rsid w:val="006F009E"/>
    <w:rsid w:val="006F2C3E"/>
    <w:rsid w:val="006F2D18"/>
    <w:rsid w:val="006F57AA"/>
    <w:rsid w:val="006F66C6"/>
    <w:rsid w:val="006F7109"/>
    <w:rsid w:val="00700E94"/>
    <w:rsid w:val="007038FB"/>
    <w:rsid w:val="00706EF2"/>
    <w:rsid w:val="00707A5A"/>
    <w:rsid w:val="00707DC5"/>
    <w:rsid w:val="007118B7"/>
    <w:rsid w:val="00711DDF"/>
    <w:rsid w:val="00712600"/>
    <w:rsid w:val="00713761"/>
    <w:rsid w:val="007150BE"/>
    <w:rsid w:val="00717007"/>
    <w:rsid w:val="007206AD"/>
    <w:rsid w:val="007213B4"/>
    <w:rsid w:val="0072567E"/>
    <w:rsid w:val="00726B66"/>
    <w:rsid w:val="007370E2"/>
    <w:rsid w:val="00741F6D"/>
    <w:rsid w:val="00742259"/>
    <w:rsid w:val="00745474"/>
    <w:rsid w:val="0075329A"/>
    <w:rsid w:val="0075575C"/>
    <w:rsid w:val="00756F9E"/>
    <w:rsid w:val="0076033F"/>
    <w:rsid w:val="007634C5"/>
    <w:rsid w:val="007637BA"/>
    <w:rsid w:val="00764A99"/>
    <w:rsid w:val="0077097C"/>
    <w:rsid w:val="00771994"/>
    <w:rsid w:val="00771D1C"/>
    <w:rsid w:val="00772469"/>
    <w:rsid w:val="00777998"/>
    <w:rsid w:val="007813CB"/>
    <w:rsid w:val="00783E0B"/>
    <w:rsid w:val="007853D5"/>
    <w:rsid w:val="007855DB"/>
    <w:rsid w:val="00787B00"/>
    <w:rsid w:val="007903C9"/>
    <w:rsid w:val="00790E1F"/>
    <w:rsid w:val="00792988"/>
    <w:rsid w:val="00792FD0"/>
    <w:rsid w:val="0079440A"/>
    <w:rsid w:val="007958FC"/>
    <w:rsid w:val="00795904"/>
    <w:rsid w:val="007A4C29"/>
    <w:rsid w:val="007C3281"/>
    <w:rsid w:val="007C5DFA"/>
    <w:rsid w:val="007D2C4E"/>
    <w:rsid w:val="007D3E41"/>
    <w:rsid w:val="007D4C7F"/>
    <w:rsid w:val="007D5151"/>
    <w:rsid w:val="007D5566"/>
    <w:rsid w:val="007D6BC4"/>
    <w:rsid w:val="007E55A3"/>
    <w:rsid w:val="007F0256"/>
    <w:rsid w:val="007F2B74"/>
    <w:rsid w:val="007F36CF"/>
    <w:rsid w:val="007F3D78"/>
    <w:rsid w:val="007F5664"/>
    <w:rsid w:val="00802AB1"/>
    <w:rsid w:val="00803B22"/>
    <w:rsid w:val="008130EB"/>
    <w:rsid w:val="0081501C"/>
    <w:rsid w:val="008159B1"/>
    <w:rsid w:val="00817ED9"/>
    <w:rsid w:val="00821D76"/>
    <w:rsid w:val="00827466"/>
    <w:rsid w:val="00834599"/>
    <w:rsid w:val="00836AD4"/>
    <w:rsid w:val="008418DF"/>
    <w:rsid w:val="00845C7E"/>
    <w:rsid w:val="00847CF1"/>
    <w:rsid w:val="00851883"/>
    <w:rsid w:val="00851B56"/>
    <w:rsid w:val="008522AE"/>
    <w:rsid w:val="008641EF"/>
    <w:rsid w:val="00864203"/>
    <w:rsid w:val="008659F1"/>
    <w:rsid w:val="0086641C"/>
    <w:rsid w:val="00874C65"/>
    <w:rsid w:val="00875CB5"/>
    <w:rsid w:val="008778A6"/>
    <w:rsid w:val="00881DEE"/>
    <w:rsid w:val="00887BFC"/>
    <w:rsid w:val="00890FC0"/>
    <w:rsid w:val="008914C3"/>
    <w:rsid w:val="008930D3"/>
    <w:rsid w:val="008A2E24"/>
    <w:rsid w:val="008A3291"/>
    <w:rsid w:val="008A395F"/>
    <w:rsid w:val="008A3A77"/>
    <w:rsid w:val="008A4657"/>
    <w:rsid w:val="008A4E2F"/>
    <w:rsid w:val="008A6C04"/>
    <w:rsid w:val="008A7649"/>
    <w:rsid w:val="008B0C4E"/>
    <w:rsid w:val="008B1AF8"/>
    <w:rsid w:val="008B33BB"/>
    <w:rsid w:val="008B4868"/>
    <w:rsid w:val="008B57CB"/>
    <w:rsid w:val="008C1D9A"/>
    <w:rsid w:val="008C5ADA"/>
    <w:rsid w:val="008C5CDF"/>
    <w:rsid w:val="008C6EFF"/>
    <w:rsid w:val="008D076F"/>
    <w:rsid w:val="008D3432"/>
    <w:rsid w:val="008D7A08"/>
    <w:rsid w:val="008E112D"/>
    <w:rsid w:val="008E598D"/>
    <w:rsid w:val="008E7888"/>
    <w:rsid w:val="008F24B8"/>
    <w:rsid w:val="008F3EBF"/>
    <w:rsid w:val="008F41CF"/>
    <w:rsid w:val="008F50B8"/>
    <w:rsid w:val="009007DF"/>
    <w:rsid w:val="009020EC"/>
    <w:rsid w:val="009063C8"/>
    <w:rsid w:val="0090707A"/>
    <w:rsid w:val="00907FF6"/>
    <w:rsid w:val="00910018"/>
    <w:rsid w:val="00911BB8"/>
    <w:rsid w:val="009126CC"/>
    <w:rsid w:val="00913555"/>
    <w:rsid w:val="009163FF"/>
    <w:rsid w:val="00917CB0"/>
    <w:rsid w:val="009230D1"/>
    <w:rsid w:val="00931127"/>
    <w:rsid w:val="00932E3E"/>
    <w:rsid w:val="009348EB"/>
    <w:rsid w:val="00940DEF"/>
    <w:rsid w:val="009463A0"/>
    <w:rsid w:val="00946E94"/>
    <w:rsid w:val="00953FEE"/>
    <w:rsid w:val="00956F14"/>
    <w:rsid w:val="00957DE0"/>
    <w:rsid w:val="00960C6C"/>
    <w:rsid w:val="009618AF"/>
    <w:rsid w:val="0096421C"/>
    <w:rsid w:val="009649D5"/>
    <w:rsid w:val="00966476"/>
    <w:rsid w:val="0097452A"/>
    <w:rsid w:val="00974D61"/>
    <w:rsid w:val="00982881"/>
    <w:rsid w:val="00983507"/>
    <w:rsid w:val="00983F37"/>
    <w:rsid w:val="00985E5D"/>
    <w:rsid w:val="00986D1F"/>
    <w:rsid w:val="00987A97"/>
    <w:rsid w:val="00997250"/>
    <w:rsid w:val="00997A89"/>
    <w:rsid w:val="00997C32"/>
    <w:rsid w:val="009A0294"/>
    <w:rsid w:val="009A3BDE"/>
    <w:rsid w:val="009A49A7"/>
    <w:rsid w:val="009A5A1D"/>
    <w:rsid w:val="009A6967"/>
    <w:rsid w:val="009B1368"/>
    <w:rsid w:val="009B37C3"/>
    <w:rsid w:val="009B3F5B"/>
    <w:rsid w:val="009B6EF4"/>
    <w:rsid w:val="009B7DCF"/>
    <w:rsid w:val="009C087B"/>
    <w:rsid w:val="009D2D67"/>
    <w:rsid w:val="009D41D4"/>
    <w:rsid w:val="009D51E4"/>
    <w:rsid w:val="009E013F"/>
    <w:rsid w:val="009E03FB"/>
    <w:rsid w:val="009E696F"/>
    <w:rsid w:val="009F16A7"/>
    <w:rsid w:val="009F350D"/>
    <w:rsid w:val="009F7424"/>
    <w:rsid w:val="009F75EE"/>
    <w:rsid w:val="00A00F27"/>
    <w:rsid w:val="00A01584"/>
    <w:rsid w:val="00A039CD"/>
    <w:rsid w:val="00A04D3B"/>
    <w:rsid w:val="00A05D41"/>
    <w:rsid w:val="00A06287"/>
    <w:rsid w:val="00A10CFC"/>
    <w:rsid w:val="00A11534"/>
    <w:rsid w:val="00A148EC"/>
    <w:rsid w:val="00A2100B"/>
    <w:rsid w:val="00A2353A"/>
    <w:rsid w:val="00A24B0B"/>
    <w:rsid w:val="00A2639D"/>
    <w:rsid w:val="00A3093F"/>
    <w:rsid w:val="00A30D9B"/>
    <w:rsid w:val="00A32E11"/>
    <w:rsid w:val="00A363DD"/>
    <w:rsid w:val="00A368ED"/>
    <w:rsid w:val="00A4036C"/>
    <w:rsid w:val="00A416EF"/>
    <w:rsid w:val="00A4259A"/>
    <w:rsid w:val="00A45C35"/>
    <w:rsid w:val="00A46DA9"/>
    <w:rsid w:val="00A52479"/>
    <w:rsid w:val="00A52DE1"/>
    <w:rsid w:val="00A543DE"/>
    <w:rsid w:val="00A628C3"/>
    <w:rsid w:val="00A64C6F"/>
    <w:rsid w:val="00A667C8"/>
    <w:rsid w:val="00A676A4"/>
    <w:rsid w:val="00A720CD"/>
    <w:rsid w:val="00A73996"/>
    <w:rsid w:val="00A7553B"/>
    <w:rsid w:val="00A75BC6"/>
    <w:rsid w:val="00A773AC"/>
    <w:rsid w:val="00A80ED3"/>
    <w:rsid w:val="00A819CC"/>
    <w:rsid w:val="00A84DA4"/>
    <w:rsid w:val="00A85945"/>
    <w:rsid w:val="00A86194"/>
    <w:rsid w:val="00A86CB4"/>
    <w:rsid w:val="00AA2AE2"/>
    <w:rsid w:val="00AA2E63"/>
    <w:rsid w:val="00AB3E52"/>
    <w:rsid w:val="00AB57C2"/>
    <w:rsid w:val="00AB5FB7"/>
    <w:rsid w:val="00AC05FE"/>
    <w:rsid w:val="00AC3A5E"/>
    <w:rsid w:val="00AC5947"/>
    <w:rsid w:val="00AC7D51"/>
    <w:rsid w:val="00AD245B"/>
    <w:rsid w:val="00AD27BC"/>
    <w:rsid w:val="00AE1C95"/>
    <w:rsid w:val="00AE2BC3"/>
    <w:rsid w:val="00AE3239"/>
    <w:rsid w:val="00AF6642"/>
    <w:rsid w:val="00AF7918"/>
    <w:rsid w:val="00AF7B22"/>
    <w:rsid w:val="00B020A1"/>
    <w:rsid w:val="00B042B6"/>
    <w:rsid w:val="00B14FBA"/>
    <w:rsid w:val="00B20545"/>
    <w:rsid w:val="00B20B7D"/>
    <w:rsid w:val="00B224EE"/>
    <w:rsid w:val="00B2519F"/>
    <w:rsid w:val="00B26BC1"/>
    <w:rsid w:val="00B30D03"/>
    <w:rsid w:val="00B3425F"/>
    <w:rsid w:val="00B35495"/>
    <w:rsid w:val="00B35719"/>
    <w:rsid w:val="00B3598F"/>
    <w:rsid w:val="00B40503"/>
    <w:rsid w:val="00B413CF"/>
    <w:rsid w:val="00B41E2D"/>
    <w:rsid w:val="00B429AA"/>
    <w:rsid w:val="00B459BC"/>
    <w:rsid w:val="00B46D37"/>
    <w:rsid w:val="00B46DA0"/>
    <w:rsid w:val="00B5056D"/>
    <w:rsid w:val="00B5294B"/>
    <w:rsid w:val="00B56446"/>
    <w:rsid w:val="00B56BCB"/>
    <w:rsid w:val="00B57406"/>
    <w:rsid w:val="00B5778C"/>
    <w:rsid w:val="00B60A6C"/>
    <w:rsid w:val="00B63FF6"/>
    <w:rsid w:val="00B64DEF"/>
    <w:rsid w:val="00B67F3D"/>
    <w:rsid w:val="00B71D3C"/>
    <w:rsid w:val="00B74CC5"/>
    <w:rsid w:val="00B76633"/>
    <w:rsid w:val="00B86BBF"/>
    <w:rsid w:val="00B86E61"/>
    <w:rsid w:val="00B92AB6"/>
    <w:rsid w:val="00B9481E"/>
    <w:rsid w:val="00BA1840"/>
    <w:rsid w:val="00BA1F1A"/>
    <w:rsid w:val="00BA2F11"/>
    <w:rsid w:val="00BA32F6"/>
    <w:rsid w:val="00BA5AAC"/>
    <w:rsid w:val="00BA6329"/>
    <w:rsid w:val="00BA64D0"/>
    <w:rsid w:val="00BA6A35"/>
    <w:rsid w:val="00BA6CF8"/>
    <w:rsid w:val="00BB02A9"/>
    <w:rsid w:val="00BB2D81"/>
    <w:rsid w:val="00BC0A44"/>
    <w:rsid w:val="00BC0A7E"/>
    <w:rsid w:val="00BC2D1A"/>
    <w:rsid w:val="00BC2DBA"/>
    <w:rsid w:val="00BC3E98"/>
    <w:rsid w:val="00BC4571"/>
    <w:rsid w:val="00BD13CC"/>
    <w:rsid w:val="00BD44BF"/>
    <w:rsid w:val="00BE2FB5"/>
    <w:rsid w:val="00BE6027"/>
    <w:rsid w:val="00BE68DC"/>
    <w:rsid w:val="00BE6FC9"/>
    <w:rsid w:val="00BE75D6"/>
    <w:rsid w:val="00BF1136"/>
    <w:rsid w:val="00BF4759"/>
    <w:rsid w:val="00BF56AF"/>
    <w:rsid w:val="00BF733E"/>
    <w:rsid w:val="00C001A3"/>
    <w:rsid w:val="00C03C08"/>
    <w:rsid w:val="00C07D4B"/>
    <w:rsid w:val="00C07DDF"/>
    <w:rsid w:val="00C106BD"/>
    <w:rsid w:val="00C134FE"/>
    <w:rsid w:val="00C13544"/>
    <w:rsid w:val="00C15444"/>
    <w:rsid w:val="00C20189"/>
    <w:rsid w:val="00C24128"/>
    <w:rsid w:val="00C24C3C"/>
    <w:rsid w:val="00C27447"/>
    <w:rsid w:val="00C300D9"/>
    <w:rsid w:val="00C31030"/>
    <w:rsid w:val="00C349FB"/>
    <w:rsid w:val="00C34C6C"/>
    <w:rsid w:val="00C360E6"/>
    <w:rsid w:val="00C36716"/>
    <w:rsid w:val="00C368C8"/>
    <w:rsid w:val="00C369EC"/>
    <w:rsid w:val="00C36DE2"/>
    <w:rsid w:val="00C40D2B"/>
    <w:rsid w:val="00C42724"/>
    <w:rsid w:val="00C43D66"/>
    <w:rsid w:val="00C44593"/>
    <w:rsid w:val="00C44DA6"/>
    <w:rsid w:val="00C45EFF"/>
    <w:rsid w:val="00C47D2E"/>
    <w:rsid w:val="00C5054C"/>
    <w:rsid w:val="00C545D0"/>
    <w:rsid w:val="00C555CA"/>
    <w:rsid w:val="00C55915"/>
    <w:rsid w:val="00C6132B"/>
    <w:rsid w:val="00C619CA"/>
    <w:rsid w:val="00C62C4C"/>
    <w:rsid w:val="00C65C35"/>
    <w:rsid w:val="00C66029"/>
    <w:rsid w:val="00C752CA"/>
    <w:rsid w:val="00C7717D"/>
    <w:rsid w:val="00C77587"/>
    <w:rsid w:val="00C803E4"/>
    <w:rsid w:val="00C8334E"/>
    <w:rsid w:val="00C8358E"/>
    <w:rsid w:val="00C87F36"/>
    <w:rsid w:val="00C9012C"/>
    <w:rsid w:val="00C9210A"/>
    <w:rsid w:val="00C92ABD"/>
    <w:rsid w:val="00C954D2"/>
    <w:rsid w:val="00CA3DF0"/>
    <w:rsid w:val="00CA774D"/>
    <w:rsid w:val="00CB0BB2"/>
    <w:rsid w:val="00CB22AF"/>
    <w:rsid w:val="00CB47B8"/>
    <w:rsid w:val="00CB50D5"/>
    <w:rsid w:val="00CC02B1"/>
    <w:rsid w:val="00CC04D3"/>
    <w:rsid w:val="00CC1803"/>
    <w:rsid w:val="00CC49FE"/>
    <w:rsid w:val="00CC72BC"/>
    <w:rsid w:val="00CD1C8F"/>
    <w:rsid w:val="00CD585B"/>
    <w:rsid w:val="00CD633C"/>
    <w:rsid w:val="00CE0899"/>
    <w:rsid w:val="00CE5967"/>
    <w:rsid w:val="00CE5DCE"/>
    <w:rsid w:val="00CE64E1"/>
    <w:rsid w:val="00CF070C"/>
    <w:rsid w:val="00CF1623"/>
    <w:rsid w:val="00CF330E"/>
    <w:rsid w:val="00CF3FAD"/>
    <w:rsid w:val="00CF5B75"/>
    <w:rsid w:val="00D00928"/>
    <w:rsid w:val="00D00E79"/>
    <w:rsid w:val="00D016C0"/>
    <w:rsid w:val="00D0280A"/>
    <w:rsid w:val="00D03513"/>
    <w:rsid w:val="00D03ACB"/>
    <w:rsid w:val="00D11CC7"/>
    <w:rsid w:val="00D1460A"/>
    <w:rsid w:val="00D22D89"/>
    <w:rsid w:val="00D30F7F"/>
    <w:rsid w:val="00D32268"/>
    <w:rsid w:val="00D33020"/>
    <w:rsid w:val="00D360A4"/>
    <w:rsid w:val="00D40039"/>
    <w:rsid w:val="00D4148F"/>
    <w:rsid w:val="00D4370D"/>
    <w:rsid w:val="00D4475F"/>
    <w:rsid w:val="00D52B37"/>
    <w:rsid w:val="00D53545"/>
    <w:rsid w:val="00D5584B"/>
    <w:rsid w:val="00D55C15"/>
    <w:rsid w:val="00D57C2A"/>
    <w:rsid w:val="00D62739"/>
    <w:rsid w:val="00D647CC"/>
    <w:rsid w:val="00D7062C"/>
    <w:rsid w:val="00D717DE"/>
    <w:rsid w:val="00D741C8"/>
    <w:rsid w:val="00D749A3"/>
    <w:rsid w:val="00D77B85"/>
    <w:rsid w:val="00D80C8B"/>
    <w:rsid w:val="00D85350"/>
    <w:rsid w:val="00D871E5"/>
    <w:rsid w:val="00D90EE8"/>
    <w:rsid w:val="00D92331"/>
    <w:rsid w:val="00D93301"/>
    <w:rsid w:val="00D959DD"/>
    <w:rsid w:val="00D95CE0"/>
    <w:rsid w:val="00D96072"/>
    <w:rsid w:val="00D9724C"/>
    <w:rsid w:val="00DA168F"/>
    <w:rsid w:val="00DA1AC9"/>
    <w:rsid w:val="00DA1D00"/>
    <w:rsid w:val="00DA57E9"/>
    <w:rsid w:val="00DA5C46"/>
    <w:rsid w:val="00DB0153"/>
    <w:rsid w:val="00DB0B17"/>
    <w:rsid w:val="00DB5974"/>
    <w:rsid w:val="00DC1972"/>
    <w:rsid w:val="00DC74C3"/>
    <w:rsid w:val="00DD0529"/>
    <w:rsid w:val="00DD0D41"/>
    <w:rsid w:val="00DD3D10"/>
    <w:rsid w:val="00DD5C80"/>
    <w:rsid w:val="00DD66CF"/>
    <w:rsid w:val="00DD6D0E"/>
    <w:rsid w:val="00DD7473"/>
    <w:rsid w:val="00DD7972"/>
    <w:rsid w:val="00DD7AE5"/>
    <w:rsid w:val="00DE0B26"/>
    <w:rsid w:val="00DE0F81"/>
    <w:rsid w:val="00DE246B"/>
    <w:rsid w:val="00DE3EA4"/>
    <w:rsid w:val="00DE5C33"/>
    <w:rsid w:val="00DF05C8"/>
    <w:rsid w:val="00E0224B"/>
    <w:rsid w:val="00E037E2"/>
    <w:rsid w:val="00E105AE"/>
    <w:rsid w:val="00E131CD"/>
    <w:rsid w:val="00E16581"/>
    <w:rsid w:val="00E2126F"/>
    <w:rsid w:val="00E24F54"/>
    <w:rsid w:val="00E269FB"/>
    <w:rsid w:val="00E272C0"/>
    <w:rsid w:val="00E30156"/>
    <w:rsid w:val="00E34DC2"/>
    <w:rsid w:val="00E41F63"/>
    <w:rsid w:val="00E43577"/>
    <w:rsid w:val="00E451B1"/>
    <w:rsid w:val="00E47964"/>
    <w:rsid w:val="00E52291"/>
    <w:rsid w:val="00E55537"/>
    <w:rsid w:val="00E55ABF"/>
    <w:rsid w:val="00E56097"/>
    <w:rsid w:val="00E5778C"/>
    <w:rsid w:val="00E57916"/>
    <w:rsid w:val="00E57E03"/>
    <w:rsid w:val="00E66FAF"/>
    <w:rsid w:val="00E70B1E"/>
    <w:rsid w:val="00E726B7"/>
    <w:rsid w:val="00E74D45"/>
    <w:rsid w:val="00E8084B"/>
    <w:rsid w:val="00E833C6"/>
    <w:rsid w:val="00E83EFB"/>
    <w:rsid w:val="00E85E9A"/>
    <w:rsid w:val="00E86B91"/>
    <w:rsid w:val="00E86DB9"/>
    <w:rsid w:val="00E90F5C"/>
    <w:rsid w:val="00E9263E"/>
    <w:rsid w:val="00E95078"/>
    <w:rsid w:val="00EA1762"/>
    <w:rsid w:val="00EA1F9B"/>
    <w:rsid w:val="00EA32EF"/>
    <w:rsid w:val="00EA4307"/>
    <w:rsid w:val="00EA4A57"/>
    <w:rsid w:val="00EB7422"/>
    <w:rsid w:val="00EB757F"/>
    <w:rsid w:val="00EC1ECE"/>
    <w:rsid w:val="00ED0025"/>
    <w:rsid w:val="00ED0638"/>
    <w:rsid w:val="00EE45F1"/>
    <w:rsid w:val="00EE6331"/>
    <w:rsid w:val="00EE7883"/>
    <w:rsid w:val="00EF0013"/>
    <w:rsid w:val="00EF2DBD"/>
    <w:rsid w:val="00EF3DFA"/>
    <w:rsid w:val="00EF5453"/>
    <w:rsid w:val="00EF7E9A"/>
    <w:rsid w:val="00F005D5"/>
    <w:rsid w:val="00F06867"/>
    <w:rsid w:val="00F07A2A"/>
    <w:rsid w:val="00F1008D"/>
    <w:rsid w:val="00F12A92"/>
    <w:rsid w:val="00F12D92"/>
    <w:rsid w:val="00F15B8A"/>
    <w:rsid w:val="00F17B27"/>
    <w:rsid w:val="00F21B0A"/>
    <w:rsid w:val="00F2200E"/>
    <w:rsid w:val="00F24987"/>
    <w:rsid w:val="00F26429"/>
    <w:rsid w:val="00F3018A"/>
    <w:rsid w:val="00F31DAB"/>
    <w:rsid w:val="00F33DF5"/>
    <w:rsid w:val="00F3682B"/>
    <w:rsid w:val="00F378C9"/>
    <w:rsid w:val="00F378FC"/>
    <w:rsid w:val="00F4070B"/>
    <w:rsid w:val="00F444F9"/>
    <w:rsid w:val="00F458A6"/>
    <w:rsid w:val="00F51DDB"/>
    <w:rsid w:val="00F52756"/>
    <w:rsid w:val="00F56718"/>
    <w:rsid w:val="00F60101"/>
    <w:rsid w:val="00F6036D"/>
    <w:rsid w:val="00F60F23"/>
    <w:rsid w:val="00F67C9C"/>
    <w:rsid w:val="00F71CBC"/>
    <w:rsid w:val="00F73342"/>
    <w:rsid w:val="00F754CD"/>
    <w:rsid w:val="00F760DD"/>
    <w:rsid w:val="00F770CD"/>
    <w:rsid w:val="00F77644"/>
    <w:rsid w:val="00F812F3"/>
    <w:rsid w:val="00F81FE5"/>
    <w:rsid w:val="00F828E2"/>
    <w:rsid w:val="00F82D8F"/>
    <w:rsid w:val="00F83233"/>
    <w:rsid w:val="00F841F2"/>
    <w:rsid w:val="00F84AD5"/>
    <w:rsid w:val="00F85409"/>
    <w:rsid w:val="00F85941"/>
    <w:rsid w:val="00F87DA1"/>
    <w:rsid w:val="00F95A9E"/>
    <w:rsid w:val="00F966D6"/>
    <w:rsid w:val="00FA2011"/>
    <w:rsid w:val="00FA2F3A"/>
    <w:rsid w:val="00FA5094"/>
    <w:rsid w:val="00FA527F"/>
    <w:rsid w:val="00FB0F48"/>
    <w:rsid w:val="00FB1B21"/>
    <w:rsid w:val="00FB3565"/>
    <w:rsid w:val="00FB474F"/>
    <w:rsid w:val="00FB4A6B"/>
    <w:rsid w:val="00FB50AE"/>
    <w:rsid w:val="00FB62D5"/>
    <w:rsid w:val="00FC418F"/>
    <w:rsid w:val="00FC5591"/>
    <w:rsid w:val="00FC5CAA"/>
    <w:rsid w:val="00FC68F8"/>
    <w:rsid w:val="00FC7908"/>
    <w:rsid w:val="00FD15AA"/>
    <w:rsid w:val="00FD78E8"/>
    <w:rsid w:val="00FE148E"/>
    <w:rsid w:val="00FE4AB2"/>
    <w:rsid w:val="00FE5654"/>
    <w:rsid w:val="00FE6502"/>
    <w:rsid w:val="00FE6B26"/>
    <w:rsid w:val="00FF43C0"/>
    <w:rsid w:val="00FF6E8F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254E97"/>
  <w15:chartTrackingRefBased/>
  <w15:docId w15:val="{F54C35FF-AD57-4D9C-8B21-5B3FAB6A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63F2E"/>
    <w:pPr>
      <w:spacing w:after="200" w:line="240" w:lineRule="auto"/>
    </w:pPr>
    <w:rPr>
      <w:rFonts w:eastAsiaTheme="minorHAnsi"/>
      <w:i/>
      <w:iCs/>
      <w:color w:val="44546A" w:themeColor="text2"/>
      <w:sz w:val="18"/>
      <w:szCs w:val="18"/>
      <w:lang w:val="en-GB" w:eastAsia="en-US"/>
    </w:rPr>
  </w:style>
  <w:style w:type="table" w:styleId="PlainTable2">
    <w:name w:val="Plain Table 2"/>
    <w:basedOn w:val="TableNormal"/>
    <w:uiPriority w:val="42"/>
    <w:rsid w:val="00363F2E"/>
    <w:pPr>
      <w:spacing w:after="0" w:line="240" w:lineRule="auto"/>
    </w:pPr>
    <w:rPr>
      <w:rFonts w:eastAsiaTheme="minorHAnsi"/>
      <w:lang w:val="en-GB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8F50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8F5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420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20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20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0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01B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881DEE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B0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B00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3600B"/>
    <w:pPr>
      <w:spacing w:after="0" w:line="240" w:lineRule="auto"/>
    </w:pPr>
  </w:style>
  <w:style w:type="table" w:styleId="PlainTable3">
    <w:name w:val="Plain Table 3"/>
    <w:basedOn w:val="TableNormal"/>
    <w:uiPriority w:val="43"/>
    <w:rsid w:val="00311F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522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25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5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208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19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8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63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2534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7118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5875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2416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722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102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798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3695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488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2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1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17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469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15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379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00175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6367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734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2142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19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3835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43648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3903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08811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3786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14511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78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0484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78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711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7390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1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8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4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8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771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3553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447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299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59958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15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1664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877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2970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9430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5907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930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23284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62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4735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03949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67672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9806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421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883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60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8610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2007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56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A3E14-7314-4BA6-94A2-CC8A05A4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Scholten, R.C. (Rebecca Christine)</dc:creator>
  <cp:keywords/>
  <dc:description/>
  <cp:lastModifiedBy>Scholten, R.C. (Rebecca)</cp:lastModifiedBy>
  <cp:revision>6</cp:revision>
  <dcterms:created xsi:type="dcterms:W3CDTF">2023-12-11T14:38:00Z</dcterms:created>
  <dcterms:modified xsi:type="dcterms:W3CDTF">2024-01-29T10:43:00Z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6c8318dea7d7d85cb5c4dec87e8a0f078364bb5a07b7bb0e2ef23520066bbe6e</vt:lpwstr>
  </property>
</Properties>
</file>