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B9C4C" w14:textId="77777777" w:rsidR="00186E83" w:rsidRDefault="00186E83" w:rsidP="00186E83">
      <w:pPr>
        <w:spacing w:line="276" w:lineRule="auto"/>
        <w:rPr>
          <w:rFonts w:cs="Arial"/>
          <w:b/>
          <w:bCs/>
          <w:sz w:val="24"/>
          <w:lang w:val="en-US"/>
        </w:rPr>
      </w:pPr>
      <w:r>
        <w:rPr>
          <w:rFonts w:cs="Arial"/>
          <w:i/>
          <w:iCs/>
          <w:szCs w:val="20"/>
          <w:lang w:val="en-US"/>
        </w:rPr>
        <w:t xml:space="preserve">Extended data Table 1: </w:t>
      </w:r>
      <w:r>
        <w:rPr>
          <w:rFonts w:cs="Arial"/>
          <w:szCs w:val="20"/>
          <w:lang w:val="en-US"/>
        </w:rPr>
        <w:t>Results of the balance tests taken before entering the scanner and 25 minutes after exiting, with eyes closed, then with eyes opened. The scores represent the probability of belonging to a group of participants without balance issues [18]. The top part of the table reports the descriptive statistics (means and standard errors), the bottom part reports the result of an analysis of variance (</w:t>
      </w:r>
      <w:r>
        <w:rPr>
          <w:rFonts w:cs="Arial"/>
          <w:color w:val="222222"/>
          <w:szCs w:val="20"/>
          <w:lang w:val="en-US" w:eastAsia="ja-JP"/>
        </w:rPr>
        <w:t>df=degrees of freedom; ges=Generalized Eta Squared)</w:t>
      </w:r>
      <w:r>
        <w:rPr>
          <w:rFonts w:cs="Arial"/>
          <w:szCs w:val="20"/>
          <w:lang w:val="en-US"/>
        </w:rPr>
        <w:t xml:space="preserve">. </w:t>
      </w:r>
    </w:p>
    <w:tbl>
      <w:tblPr>
        <w:tblW w:w="7965" w:type="dxa"/>
        <w:tblInd w:w="3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00"/>
        <w:gridCol w:w="1305"/>
        <w:gridCol w:w="1440"/>
        <w:gridCol w:w="1170"/>
        <w:gridCol w:w="1350"/>
      </w:tblGrid>
      <w:tr w:rsidR="00186E83" w14:paraId="33F2300D" w14:textId="77777777" w:rsidTr="00DA2079">
        <w:trPr>
          <w:tblHeader/>
        </w:trPr>
        <w:tc>
          <w:tcPr>
            <w:tcW w:w="2700" w:type="dxa"/>
            <w:vAlign w:val="center"/>
          </w:tcPr>
          <w:p w14:paraId="6ED7FD74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  <w:r>
              <w:rPr>
                <w:szCs w:val="20"/>
              </w:rPr>
              <w:t>Group</w:t>
            </w:r>
          </w:p>
        </w:tc>
        <w:tc>
          <w:tcPr>
            <w:tcW w:w="5265" w:type="dxa"/>
            <w:gridSpan w:val="4"/>
            <w:vAlign w:val="center"/>
          </w:tcPr>
          <w:p w14:paraId="6F232FEB" w14:textId="77777777" w:rsidR="00186E83" w:rsidRDefault="00186E83" w:rsidP="00DA2079">
            <w:pPr>
              <w:pStyle w:val="TableHeading"/>
              <w:rPr>
                <w:szCs w:val="20"/>
              </w:rPr>
            </w:pPr>
            <w:r>
              <w:rPr>
                <w:szCs w:val="20"/>
              </w:rPr>
              <w:t>Test results</w:t>
            </w:r>
          </w:p>
        </w:tc>
      </w:tr>
      <w:tr w:rsidR="00186E83" w14:paraId="41E6D54A" w14:textId="77777777" w:rsidTr="00DA2079">
        <w:tc>
          <w:tcPr>
            <w:tcW w:w="2700" w:type="dxa"/>
            <w:vAlign w:val="center"/>
          </w:tcPr>
          <w:p w14:paraId="6D2A28EE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</w:p>
        </w:tc>
        <w:tc>
          <w:tcPr>
            <w:tcW w:w="2745" w:type="dxa"/>
            <w:gridSpan w:val="2"/>
            <w:vAlign w:val="center"/>
          </w:tcPr>
          <w:p w14:paraId="057113DF" w14:textId="77777777" w:rsidR="00186E83" w:rsidRDefault="00186E83" w:rsidP="00DA2079">
            <w:pPr>
              <w:pStyle w:val="TableHeading"/>
              <w:rPr>
                <w:szCs w:val="20"/>
              </w:rPr>
            </w:pPr>
            <w:r>
              <w:rPr>
                <w:szCs w:val="20"/>
              </w:rPr>
              <w:t>Eyes closed</w:t>
            </w:r>
          </w:p>
        </w:tc>
        <w:tc>
          <w:tcPr>
            <w:tcW w:w="2520" w:type="dxa"/>
            <w:gridSpan w:val="2"/>
            <w:vAlign w:val="center"/>
          </w:tcPr>
          <w:p w14:paraId="5E140A95" w14:textId="77777777" w:rsidR="00186E83" w:rsidRDefault="00186E83" w:rsidP="00DA2079">
            <w:pPr>
              <w:pStyle w:val="TableHeading"/>
              <w:rPr>
                <w:szCs w:val="20"/>
              </w:rPr>
            </w:pPr>
            <w:r>
              <w:rPr>
                <w:szCs w:val="20"/>
              </w:rPr>
              <w:t>Eyes opened</w:t>
            </w:r>
          </w:p>
        </w:tc>
      </w:tr>
      <w:tr w:rsidR="00186E83" w14:paraId="72F0226E" w14:textId="77777777" w:rsidTr="00DA2079">
        <w:tc>
          <w:tcPr>
            <w:tcW w:w="2700" w:type="dxa"/>
            <w:vAlign w:val="center"/>
          </w:tcPr>
          <w:p w14:paraId="4F914595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</w:p>
        </w:tc>
        <w:tc>
          <w:tcPr>
            <w:tcW w:w="1305" w:type="dxa"/>
            <w:vAlign w:val="center"/>
          </w:tcPr>
          <w:p w14:paraId="13274CD5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  <w:r>
              <w:rPr>
                <w:szCs w:val="20"/>
              </w:rPr>
              <w:t xml:space="preserve">    Before</w:t>
            </w:r>
          </w:p>
        </w:tc>
        <w:tc>
          <w:tcPr>
            <w:tcW w:w="1440" w:type="dxa"/>
            <w:vAlign w:val="center"/>
          </w:tcPr>
          <w:p w14:paraId="65BB49D7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  <w:r>
              <w:rPr>
                <w:szCs w:val="20"/>
              </w:rPr>
              <w:t xml:space="preserve">    After</w:t>
            </w:r>
          </w:p>
        </w:tc>
        <w:tc>
          <w:tcPr>
            <w:tcW w:w="1170" w:type="dxa"/>
            <w:vAlign w:val="center"/>
          </w:tcPr>
          <w:p w14:paraId="5D0C9B5D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  <w:r>
              <w:rPr>
                <w:szCs w:val="20"/>
              </w:rPr>
              <w:t xml:space="preserve">    Before</w:t>
            </w:r>
          </w:p>
        </w:tc>
        <w:tc>
          <w:tcPr>
            <w:tcW w:w="1350" w:type="dxa"/>
            <w:vAlign w:val="center"/>
          </w:tcPr>
          <w:p w14:paraId="47B12BF5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  <w:r>
              <w:rPr>
                <w:szCs w:val="20"/>
              </w:rPr>
              <w:t xml:space="preserve">   After</w:t>
            </w:r>
          </w:p>
        </w:tc>
      </w:tr>
      <w:tr w:rsidR="00186E83" w14:paraId="6698B912" w14:textId="77777777" w:rsidTr="00DA2079">
        <w:tc>
          <w:tcPr>
            <w:tcW w:w="2700" w:type="dxa"/>
            <w:vAlign w:val="center"/>
          </w:tcPr>
          <w:p w14:paraId="0165BA4B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0T</w:t>
            </w:r>
          </w:p>
        </w:tc>
        <w:tc>
          <w:tcPr>
            <w:tcW w:w="1305" w:type="dxa"/>
            <w:vAlign w:val="center"/>
          </w:tcPr>
          <w:p w14:paraId="36A88B1D" w14:textId="77777777" w:rsidR="00186E83" w:rsidRDefault="00186E83" w:rsidP="00DA2079">
            <w:pPr>
              <w:pStyle w:val="TableContents"/>
              <w:ind w:right="300"/>
              <w:jc w:val="right"/>
            </w:pPr>
            <w:r>
              <w:t xml:space="preserve">98.7 ± 1.0 </w:t>
            </w:r>
          </w:p>
        </w:tc>
        <w:tc>
          <w:tcPr>
            <w:tcW w:w="1440" w:type="dxa"/>
            <w:vAlign w:val="center"/>
          </w:tcPr>
          <w:p w14:paraId="7AEDB664" w14:textId="77777777" w:rsidR="00186E83" w:rsidRDefault="00186E83" w:rsidP="00DA2079">
            <w:pPr>
              <w:pStyle w:val="TableContents"/>
              <w:ind w:right="400"/>
              <w:jc w:val="center"/>
            </w:pPr>
            <w:r>
              <w:t>98.3 ± 1.3</w:t>
            </w:r>
          </w:p>
        </w:tc>
        <w:tc>
          <w:tcPr>
            <w:tcW w:w="1170" w:type="dxa"/>
            <w:vAlign w:val="center"/>
          </w:tcPr>
          <w:p w14:paraId="0C7B2459" w14:textId="77777777" w:rsidR="00186E83" w:rsidRDefault="00186E83" w:rsidP="00DA2079">
            <w:pPr>
              <w:pStyle w:val="TableContents"/>
              <w:ind w:right="200"/>
              <w:jc w:val="right"/>
            </w:pPr>
            <w:r>
              <w:t>98.8 ± 0.9</w:t>
            </w:r>
          </w:p>
        </w:tc>
        <w:tc>
          <w:tcPr>
            <w:tcW w:w="1350" w:type="dxa"/>
            <w:vAlign w:val="center"/>
          </w:tcPr>
          <w:p w14:paraId="6B2E3449" w14:textId="77777777" w:rsidR="00186E83" w:rsidRDefault="00186E83" w:rsidP="00DA2079">
            <w:pPr>
              <w:pStyle w:val="TableContents"/>
              <w:ind w:right="400"/>
              <w:jc w:val="right"/>
            </w:pPr>
            <w:r>
              <w:t>98.5 ± 1.8</w:t>
            </w:r>
          </w:p>
        </w:tc>
      </w:tr>
      <w:tr w:rsidR="00186E83" w14:paraId="7596AB21" w14:textId="77777777" w:rsidTr="00DA2079">
        <w:tc>
          <w:tcPr>
            <w:tcW w:w="2700" w:type="dxa"/>
            <w:vAlign w:val="center"/>
          </w:tcPr>
          <w:p w14:paraId="0C00DEC1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11.7T</w:t>
            </w:r>
          </w:p>
        </w:tc>
        <w:tc>
          <w:tcPr>
            <w:tcW w:w="1305" w:type="dxa"/>
            <w:vAlign w:val="center"/>
          </w:tcPr>
          <w:p w14:paraId="186E4538" w14:textId="77777777" w:rsidR="00186E83" w:rsidRDefault="00186E83" w:rsidP="00DA2079">
            <w:pPr>
              <w:pStyle w:val="TableContents"/>
              <w:ind w:right="300"/>
              <w:jc w:val="right"/>
            </w:pPr>
            <w:r>
              <w:t xml:space="preserve">99.0 ± 0.0 </w:t>
            </w:r>
          </w:p>
        </w:tc>
        <w:tc>
          <w:tcPr>
            <w:tcW w:w="1440" w:type="dxa"/>
            <w:vAlign w:val="center"/>
          </w:tcPr>
          <w:p w14:paraId="5962242C" w14:textId="77777777" w:rsidR="00186E83" w:rsidRDefault="00186E83" w:rsidP="00DA2079">
            <w:pPr>
              <w:pStyle w:val="TableContents"/>
              <w:ind w:right="400"/>
              <w:jc w:val="center"/>
            </w:pPr>
            <w:r>
              <w:t>98.7 ±1.0</w:t>
            </w:r>
          </w:p>
        </w:tc>
        <w:tc>
          <w:tcPr>
            <w:tcW w:w="1170" w:type="dxa"/>
            <w:vAlign w:val="center"/>
          </w:tcPr>
          <w:p w14:paraId="251299FB" w14:textId="77777777" w:rsidR="00186E83" w:rsidRDefault="00186E83" w:rsidP="00DA2079">
            <w:pPr>
              <w:pStyle w:val="TableContents"/>
              <w:ind w:right="200"/>
              <w:jc w:val="right"/>
            </w:pPr>
            <w:r>
              <w:t>98.7 ± 1.2</w:t>
            </w:r>
          </w:p>
        </w:tc>
        <w:tc>
          <w:tcPr>
            <w:tcW w:w="1350" w:type="dxa"/>
            <w:vAlign w:val="center"/>
          </w:tcPr>
          <w:p w14:paraId="55A9FE89" w14:textId="77777777" w:rsidR="00186E83" w:rsidRDefault="00186E83" w:rsidP="00DA2079">
            <w:pPr>
              <w:pStyle w:val="TableContents"/>
              <w:ind w:right="400"/>
              <w:jc w:val="right"/>
            </w:pPr>
            <w:r>
              <w:t>98.9 ± 0.3</w:t>
            </w:r>
          </w:p>
        </w:tc>
      </w:tr>
      <w:tr w:rsidR="00186E83" w14:paraId="1334451D" w14:textId="77777777" w:rsidTr="00DA2079">
        <w:tc>
          <w:tcPr>
            <w:tcW w:w="2700" w:type="dxa"/>
            <w:vAlign w:val="center"/>
          </w:tcPr>
          <w:p w14:paraId="302FF744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</w:p>
        </w:tc>
        <w:tc>
          <w:tcPr>
            <w:tcW w:w="1305" w:type="dxa"/>
            <w:vAlign w:val="center"/>
          </w:tcPr>
          <w:p w14:paraId="3B2DC34B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65A9FB0C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4510DD4A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3306493C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</w:p>
        </w:tc>
      </w:tr>
      <w:tr w:rsidR="00186E83" w14:paraId="1C94BE30" w14:textId="77777777" w:rsidTr="00DA2079">
        <w:tc>
          <w:tcPr>
            <w:tcW w:w="7965" w:type="dxa"/>
            <w:gridSpan w:val="5"/>
            <w:vAlign w:val="center"/>
          </w:tcPr>
          <w:p w14:paraId="574C137E" w14:textId="77777777" w:rsidR="00186E83" w:rsidRDefault="00186E83" w:rsidP="00DA2079">
            <w:pPr>
              <w:pStyle w:val="TableHeading"/>
              <w:rPr>
                <w:szCs w:val="20"/>
              </w:rPr>
            </w:pPr>
            <w:r>
              <w:rPr>
                <w:szCs w:val="20"/>
              </w:rPr>
              <w:t>Anova</w:t>
            </w:r>
          </w:p>
        </w:tc>
      </w:tr>
      <w:tr w:rsidR="00186E83" w14:paraId="3FDBB26B" w14:textId="77777777" w:rsidTr="00DA2079">
        <w:tc>
          <w:tcPr>
            <w:tcW w:w="2700" w:type="dxa"/>
            <w:vAlign w:val="center"/>
          </w:tcPr>
          <w:p w14:paraId="1151031E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  <w:r>
              <w:rPr>
                <w:szCs w:val="20"/>
              </w:rPr>
              <w:t>Effect</w:t>
            </w:r>
          </w:p>
        </w:tc>
        <w:tc>
          <w:tcPr>
            <w:tcW w:w="1305" w:type="dxa"/>
            <w:vAlign w:val="center"/>
          </w:tcPr>
          <w:p w14:paraId="6BF15AE8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  <w:r>
              <w:rPr>
                <w:szCs w:val="20"/>
              </w:rPr>
              <w:t>df</w:t>
            </w:r>
          </w:p>
        </w:tc>
        <w:tc>
          <w:tcPr>
            <w:tcW w:w="1440" w:type="dxa"/>
            <w:vAlign w:val="center"/>
          </w:tcPr>
          <w:p w14:paraId="25395B49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  <w:r>
              <w:rPr>
                <w:szCs w:val="20"/>
              </w:rPr>
              <w:t>F</w:t>
            </w:r>
          </w:p>
        </w:tc>
        <w:tc>
          <w:tcPr>
            <w:tcW w:w="1170" w:type="dxa"/>
            <w:vAlign w:val="center"/>
          </w:tcPr>
          <w:p w14:paraId="246FD3AA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  <w:r>
              <w:rPr>
                <w:szCs w:val="20"/>
              </w:rPr>
              <w:t>ges</w:t>
            </w:r>
          </w:p>
        </w:tc>
        <w:tc>
          <w:tcPr>
            <w:tcW w:w="1350" w:type="dxa"/>
            <w:vAlign w:val="center"/>
          </w:tcPr>
          <w:p w14:paraId="7117F9EB" w14:textId="77777777" w:rsidR="00186E83" w:rsidRDefault="00186E83" w:rsidP="00DA2079">
            <w:pPr>
              <w:pStyle w:val="TableHeading"/>
              <w:jc w:val="left"/>
              <w:rPr>
                <w:szCs w:val="20"/>
              </w:rPr>
            </w:pPr>
            <w:r>
              <w:rPr>
                <w:szCs w:val="20"/>
              </w:rPr>
              <w:t>p.value</w:t>
            </w:r>
          </w:p>
        </w:tc>
      </w:tr>
      <w:tr w:rsidR="00186E83" w14:paraId="7996218D" w14:textId="77777777" w:rsidTr="00DA2079">
        <w:tc>
          <w:tcPr>
            <w:tcW w:w="2700" w:type="dxa"/>
            <w:vAlign w:val="center"/>
          </w:tcPr>
          <w:p w14:paraId="6A588B0F" w14:textId="77777777" w:rsidR="00186E83" w:rsidRDefault="00186E83" w:rsidP="00DA2079">
            <w:pPr>
              <w:spacing w:line="276" w:lineRule="auto"/>
              <w:jc w:val="left"/>
              <w:rPr>
                <w:rFonts w:cs="Arial"/>
                <w:szCs w:val="20"/>
                <w:lang w:val="en-US"/>
              </w:rPr>
            </w:pPr>
            <w:r>
              <w:rPr>
                <w:rFonts w:cs="Arial"/>
                <w:szCs w:val="20"/>
                <w:lang w:val="en-US"/>
              </w:rPr>
              <w:t>group</w:t>
            </w:r>
            <w:r>
              <w:rPr>
                <w:rFonts w:cs="Arial"/>
                <w:szCs w:val="20"/>
                <w:lang w:val="en-US"/>
              </w:rPr>
              <w:tab/>
            </w:r>
          </w:p>
        </w:tc>
        <w:tc>
          <w:tcPr>
            <w:tcW w:w="1305" w:type="dxa"/>
            <w:vAlign w:val="center"/>
          </w:tcPr>
          <w:p w14:paraId="61DBB6A2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1, 38</w:t>
            </w:r>
          </w:p>
        </w:tc>
        <w:tc>
          <w:tcPr>
            <w:tcW w:w="1440" w:type="dxa"/>
            <w:vAlign w:val="center"/>
          </w:tcPr>
          <w:p w14:paraId="44FA4C2D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1.66</w:t>
            </w:r>
          </w:p>
        </w:tc>
        <w:tc>
          <w:tcPr>
            <w:tcW w:w="1170" w:type="dxa"/>
            <w:vAlign w:val="center"/>
          </w:tcPr>
          <w:p w14:paraId="514946B1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.014</w:t>
            </w:r>
          </w:p>
        </w:tc>
        <w:tc>
          <w:tcPr>
            <w:tcW w:w="1350" w:type="dxa"/>
            <w:vAlign w:val="center"/>
          </w:tcPr>
          <w:p w14:paraId="0329E72B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.206</w:t>
            </w:r>
          </w:p>
        </w:tc>
      </w:tr>
      <w:tr w:rsidR="00186E83" w14:paraId="3A51151C" w14:textId="77777777" w:rsidTr="00DA2079">
        <w:tc>
          <w:tcPr>
            <w:tcW w:w="2700" w:type="dxa"/>
            <w:vAlign w:val="center"/>
          </w:tcPr>
          <w:p w14:paraId="0F9222A0" w14:textId="77777777" w:rsidR="00186E83" w:rsidRDefault="00186E83" w:rsidP="00DA2079">
            <w:pPr>
              <w:spacing w:line="276" w:lineRule="auto"/>
              <w:jc w:val="left"/>
              <w:rPr>
                <w:rFonts w:cs="Arial"/>
                <w:szCs w:val="20"/>
                <w:lang w:val="en-US"/>
              </w:rPr>
            </w:pPr>
            <w:r>
              <w:rPr>
                <w:rFonts w:cs="Arial"/>
                <w:szCs w:val="20"/>
                <w:lang w:val="en-US"/>
              </w:rPr>
              <w:t>test</w:t>
            </w:r>
          </w:p>
        </w:tc>
        <w:tc>
          <w:tcPr>
            <w:tcW w:w="1305" w:type="dxa"/>
            <w:vAlign w:val="center"/>
          </w:tcPr>
          <w:p w14:paraId="74471D07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2, 38</w:t>
            </w:r>
          </w:p>
        </w:tc>
        <w:tc>
          <w:tcPr>
            <w:tcW w:w="1440" w:type="dxa"/>
            <w:vAlign w:val="center"/>
          </w:tcPr>
          <w:p w14:paraId="67318BA1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1.26</w:t>
            </w:r>
          </w:p>
        </w:tc>
        <w:tc>
          <w:tcPr>
            <w:tcW w:w="1170" w:type="dxa"/>
            <w:vAlign w:val="center"/>
          </w:tcPr>
          <w:p w14:paraId="72C68384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.016</w:t>
            </w:r>
          </w:p>
        </w:tc>
        <w:tc>
          <w:tcPr>
            <w:tcW w:w="1350" w:type="dxa"/>
            <w:vAlign w:val="center"/>
          </w:tcPr>
          <w:p w14:paraId="44B04B99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.422</w:t>
            </w:r>
          </w:p>
        </w:tc>
      </w:tr>
      <w:tr w:rsidR="00186E83" w14:paraId="54F38711" w14:textId="77777777" w:rsidTr="00DA2079">
        <w:tc>
          <w:tcPr>
            <w:tcW w:w="2700" w:type="dxa"/>
            <w:vAlign w:val="center"/>
          </w:tcPr>
          <w:p w14:paraId="53A3958F" w14:textId="77777777" w:rsidR="00186E83" w:rsidRDefault="00186E83" w:rsidP="00DA2079">
            <w:pPr>
              <w:spacing w:line="276" w:lineRule="auto"/>
              <w:jc w:val="left"/>
              <w:rPr>
                <w:rFonts w:cs="Arial"/>
                <w:szCs w:val="20"/>
                <w:lang w:val="en-US"/>
              </w:rPr>
            </w:pPr>
            <w:r>
              <w:rPr>
                <w:rFonts w:cs="Arial"/>
                <w:szCs w:val="20"/>
                <w:lang w:val="en-US"/>
              </w:rPr>
              <w:t>group:test</w:t>
            </w:r>
          </w:p>
        </w:tc>
        <w:tc>
          <w:tcPr>
            <w:tcW w:w="1305" w:type="dxa"/>
            <w:vAlign w:val="center"/>
          </w:tcPr>
          <w:p w14:paraId="45AD663E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2, 38</w:t>
            </w:r>
          </w:p>
        </w:tc>
        <w:tc>
          <w:tcPr>
            <w:tcW w:w="1440" w:type="dxa"/>
            <w:vAlign w:val="center"/>
          </w:tcPr>
          <w:p w14:paraId="28382374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1.26</w:t>
            </w:r>
          </w:p>
        </w:tc>
        <w:tc>
          <w:tcPr>
            <w:tcW w:w="1170" w:type="dxa"/>
            <w:vAlign w:val="center"/>
          </w:tcPr>
          <w:p w14:paraId="0CB4E532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.010</w:t>
            </w:r>
          </w:p>
        </w:tc>
        <w:tc>
          <w:tcPr>
            <w:tcW w:w="1350" w:type="dxa"/>
            <w:vAlign w:val="center"/>
          </w:tcPr>
          <w:p w14:paraId="12C970A8" w14:textId="77777777" w:rsidR="00186E83" w:rsidRDefault="00186E83" w:rsidP="00DA2079">
            <w:pPr>
              <w:pStyle w:val="TableHeading"/>
              <w:jc w:val="left"/>
              <w:rPr>
                <w:b w:val="0"/>
                <w:bCs w:val="0"/>
                <w:szCs w:val="20"/>
              </w:rPr>
            </w:pPr>
            <w:r>
              <w:rPr>
                <w:b w:val="0"/>
                <w:bCs w:val="0"/>
                <w:szCs w:val="20"/>
              </w:rPr>
              <w:t>.610</w:t>
            </w:r>
          </w:p>
        </w:tc>
      </w:tr>
    </w:tbl>
    <w:p w14:paraId="1D916D32" w14:textId="77777777" w:rsidR="00186E83" w:rsidRDefault="00186E83" w:rsidP="00186E83">
      <w:pPr>
        <w:spacing w:line="276" w:lineRule="auto"/>
        <w:rPr>
          <w:rFonts w:cs="Arial"/>
          <w:b/>
          <w:bCs/>
          <w:sz w:val="24"/>
          <w:lang w:val="en-US"/>
        </w:rPr>
      </w:pPr>
    </w:p>
    <w:p w14:paraId="738368F4" w14:textId="790506E2" w:rsidR="00110104" w:rsidRPr="00186E83" w:rsidRDefault="00110104" w:rsidP="00186E83">
      <w:pPr>
        <w:spacing w:line="276" w:lineRule="auto"/>
        <w:rPr>
          <w:rFonts w:cs="Arial"/>
          <w:i/>
          <w:iCs/>
          <w:sz w:val="22"/>
          <w:szCs w:val="22"/>
          <w:lang w:val="en-US"/>
        </w:rPr>
      </w:pPr>
    </w:p>
    <w:sectPr w:rsidR="00110104" w:rsidRPr="00186E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E83"/>
    <w:rsid w:val="00110104"/>
    <w:rsid w:val="00186E83"/>
    <w:rsid w:val="0021090F"/>
    <w:rsid w:val="00220E4E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21F66"/>
  <w15:chartTrackingRefBased/>
  <w15:docId w15:val="{309A7577-BF2C-4DD8-A0C4-8614F51AA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E83"/>
    <w:pPr>
      <w:suppressAutoHyphens/>
      <w:spacing w:after="0" w:line="260" w:lineRule="atLeast"/>
      <w:jc w:val="both"/>
    </w:pPr>
    <w:rPr>
      <w:rFonts w:ascii="Arial" w:eastAsia="Times New Roman" w:hAnsi="Arial" w:cs="Times New Roman"/>
      <w:kern w:val="0"/>
      <w:sz w:val="20"/>
      <w:szCs w:val="24"/>
      <w:lang w:val="fr-FR" w:eastAsia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Contents">
    <w:name w:val="Table Contents"/>
    <w:basedOn w:val="Normal"/>
    <w:qFormat/>
    <w:rsid w:val="00186E83"/>
    <w:pPr>
      <w:widowControl w:val="0"/>
      <w:suppressLineNumbers/>
    </w:pPr>
  </w:style>
  <w:style w:type="paragraph" w:customStyle="1" w:styleId="TableHeading">
    <w:name w:val="Table Heading"/>
    <w:basedOn w:val="TableContents"/>
    <w:qFormat/>
    <w:rsid w:val="00186E83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671</Characters>
  <Application>Microsoft Office Word</Application>
  <DocSecurity>0</DocSecurity>
  <Lines>5</Lines>
  <Paragraphs>1</Paragraphs>
  <ScaleCrop>false</ScaleCrop>
  <Company>Springer Nature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2024-04-03T08:53:00Z</dcterms:created>
  <dcterms:modified xsi:type="dcterms:W3CDTF">2024-04-03T08:53:00Z</dcterms:modified>
</cp:coreProperties>
</file>