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0C5D4" w14:textId="50DBCE05" w:rsidR="00D17CDB" w:rsidRPr="0091013A" w:rsidRDefault="00D17CDB" w:rsidP="00D17CDB">
      <w:pPr>
        <w:pStyle w:val="Sections"/>
        <w:spacing w:before="360" w:after="180"/>
        <w:ind w:left="653" w:hanging="653"/>
        <w:jc w:val="center"/>
      </w:pPr>
      <w:r>
        <w:t>Supplementary Materials</w:t>
      </w:r>
    </w:p>
    <w:p w14:paraId="586792A4" w14:textId="7E542F61" w:rsidR="002B184A" w:rsidRPr="009D0B27" w:rsidRDefault="0098416B" w:rsidP="00F0485F">
      <w:pPr>
        <w:pStyle w:val="Figure"/>
        <w:spacing w:before="360" w:after="180"/>
      </w:pPr>
      <w:r>
        <w:drawing>
          <wp:inline distT="0" distB="0" distL="0" distR="0" wp14:anchorId="5D7EB1C1" wp14:editId="2D6E648E">
            <wp:extent cx="6477000" cy="5372100"/>
            <wp:effectExtent l="0" t="0" r="0" b="0"/>
            <wp:docPr id="105389736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897365" name="図 105389736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DCB0F" w14:textId="62F495FE" w:rsidR="003571CE" w:rsidRDefault="00AC6C49" w:rsidP="009D135D">
      <w:pPr>
        <w:pStyle w:val="FigureLegends"/>
        <w:spacing w:after="360"/>
      </w:pPr>
      <w:r>
        <w:rPr>
          <w:rStyle w:val="FigureLegendstitle"/>
        </w:rPr>
        <w:t xml:space="preserve">Supplementary </w:t>
      </w:r>
      <w:r w:rsidR="00CE4BB6" w:rsidRPr="00A55FDD">
        <w:rPr>
          <w:rStyle w:val="FigureLegendstitle"/>
          <w:rFonts w:hint="eastAsia"/>
        </w:rPr>
        <w:t>F</w:t>
      </w:r>
      <w:r w:rsidR="00CE4BB6" w:rsidRPr="00A55FDD">
        <w:rPr>
          <w:rStyle w:val="FigureLegendstitle"/>
        </w:rPr>
        <w:t xml:space="preserve">igure </w:t>
      </w:r>
      <w:r w:rsidR="00CE4BB6" w:rsidRPr="00A55FDD">
        <w:rPr>
          <w:rStyle w:val="FigureLegendstitle"/>
          <w:rFonts w:hint="eastAsia"/>
        </w:rPr>
        <w:t>1</w:t>
      </w:r>
      <w:r w:rsidR="00CE4BB6" w:rsidRPr="00A55FDD">
        <w:rPr>
          <w:rStyle w:val="FigureLegendstitle"/>
        </w:rPr>
        <w:t xml:space="preserve"> | </w:t>
      </w:r>
      <w:r w:rsidR="00196E92" w:rsidRPr="00A55FDD">
        <w:rPr>
          <w:rStyle w:val="FigureLegendstitle"/>
        </w:rPr>
        <w:t>Fitted psychometric functions.</w:t>
      </w:r>
      <w:r w:rsidR="00196E92">
        <w:t xml:space="preserve"> </w:t>
      </w:r>
      <w:r w:rsidR="00201167" w:rsidRPr="00201167">
        <w:t xml:space="preserve">Each panel shows the </w:t>
      </w:r>
      <w:r w:rsidR="00B41E8E">
        <w:t xml:space="preserve">individual </w:t>
      </w:r>
      <w:r w:rsidR="00201167" w:rsidRPr="00201167">
        <w:rPr>
          <w:rFonts w:hint="eastAsia"/>
        </w:rPr>
        <w:t>b</w:t>
      </w:r>
      <w:r w:rsidR="00201167" w:rsidRPr="00201167">
        <w:t>ehavioral data (colored circles)</w:t>
      </w:r>
      <w:r w:rsidR="00B41E8E">
        <w:t xml:space="preserve">, </w:t>
      </w:r>
      <w:r w:rsidR="00201167" w:rsidRPr="00201167">
        <w:t xml:space="preserve">fitted </w:t>
      </w:r>
      <w:r w:rsidR="00B41E8E">
        <w:t xml:space="preserve">by </w:t>
      </w:r>
      <w:r w:rsidR="00201167" w:rsidRPr="00201167">
        <w:t xml:space="preserve">psychometric functions. The colored vertical dashed lines indicate the </w:t>
      </w:r>
      <w:r w:rsidR="00B41E8E">
        <w:t>mathematical</w:t>
      </w:r>
      <w:r w:rsidR="00B41E8E" w:rsidRPr="00201167">
        <w:t xml:space="preserve"> </w:t>
      </w:r>
      <w:r w:rsidR="00201167" w:rsidRPr="00201167">
        <w:t xml:space="preserve">bisection points, while the vertical solid lines indicate the subjective bisection points. </w:t>
      </w:r>
      <w:r w:rsidR="00B41E8E">
        <w:rPr>
          <w:rFonts w:hint="eastAsia"/>
        </w:rPr>
        <w:t xml:space="preserve">Blue for small, green for </w:t>
      </w:r>
      <w:r w:rsidR="00B41E8E">
        <w:t xml:space="preserve">medium, light green for large set. </w:t>
      </w:r>
      <w:r w:rsidR="00201167" w:rsidRPr="00201167">
        <w:t xml:space="preserve">The first panel (upper </w:t>
      </w:r>
      <w:r w:rsidR="006350E3">
        <w:t>left</w:t>
      </w:r>
      <w:r w:rsidR="00201167" w:rsidRPr="00201167">
        <w:t xml:space="preserve">) is </w:t>
      </w:r>
      <w:r w:rsidR="00B41E8E">
        <w:t xml:space="preserve">the same data as </w:t>
      </w:r>
      <w:r w:rsidR="00201167" w:rsidRPr="0083275B">
        <w:t>Fig</w:t>
      </w:r>
      <w:r w:rsidR="00F72311" w:rsidRPr="0083275B">
        <w:t>.</w:t>
      </w:r>
      <w:r w:rsidR="00FB4EC0" w:rsidRPr="0083275B">
        <w:t xml:space="preserve"> 1</w:t>
      </w:r>
      <w:r w:rsidR="00723D1B" w:rsidRPr="0083275B">
        <w:t>c</w:t>
      </w:r>
      <w:r w:rsidR="00201167" w:rsidRPr="00201167">
        <w:t>.</w:t>
      </w:r>
      <w:r w:rsidR="003571CE">
        <w:br w:type="page"/>
      </w:r>
    </w:p>
    <w:p w14:paraId="179E7371" w14:textId="5BA71FCC" w:rsidR="00D17CDB" w:rsidRDefault="00B02647" w:rsidP="003571CE">
      <w:pPr>
        <w:pStyle w:val="Figure"/>
        <w:spacing w:before="360" w:after="180"/>
        <w:jc w:val="left"/>
      </w:pPr>
      <w:r>
        <w:lastRenderedPageBreak/>
        <w:drawing>
          <wp:inline distT="0" distB="0" distL="0" distR="0" wp14:anchorId="0F7B0841" wp14:editId="0399B8D7">
            <wp:extent cx="6477000" cy="6972300"/>
            <wp:effectExtent l="0" t="0" r="0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図 1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4EE5C" w14:textId="65AB55E1" w:rsidR="00D16923" w:rsidRDefault="00AC6C49" w:rsidP="00DE66E5">
      <w:pPr>
        <w:pStyle w:val="FigureLegends"/>
        <w:spacing w:after="360"/>
      </w:pPr>
      <w:r>
        <w:rPr>
          <w:rStyle w:val="FigureLegendstitle"/>
        </w:rPr>
        <w:t>Supplementary</w:t>
      </w:r>
      <w:r w:rsidRPr="002742DE">
        <w:rPr>
          <w:rStyle w:val="FigureLegendstitle"/>
          <w:rFonts w:hint="eastAsia"/>
        </w:rPr>
        <w:t xml:space="preserve"> </w:t>
      </w:r>
      <w:r w:rsidR="00732469" w:rsidRPr="002742DE">
        <w:rPr>
          <w:rStyle w:val="FigureLegendstitle"/>
          <w:rFonts w:hint="eastAsia"/>
        </w:rPr>
        <w:t>F</w:t>
      </w:r>
      <w:r w:rsidR="00732469" w:rsidRPr="002742DE">
        <w:rPr>
          <w:rStyle w:val="FigureLegendstitle"/>
        </w:rPr>
        <w:t xml:space="preserve">igure </w:t>
      </w:r>
      <w:r w:rsidR="001A71F3">
        <w:rPr>
          <w:rStyle w:val="FigureLegendstitle"/>
        </w:rPr>
        <w:t>2</w:t>
      </w:r>
      <w:r w:rsidR="00732469" w:rsidRPr="002742DE">
        <w:rPr>
          <w:rStyle w:val="FigureLegendstitle"/>
        </w:rPr>
        <w:t xml:space="preserve"> | </w:t>
      </w:r>
      <w:r w:rsidR="008D7A8A" w:rsidRPr="002742DE">
        <w:rPr>
          <w:rStyle w:val="FigureLegendstitle"/>
        </w:rPr>
        <w:t xml:space="preserve">The </w:t>
      </w:r>
      <w:r w:rsidR="00732469" w:rsidRPr="002742DE">
        <w:rPr>
          <w:rStyle w:val="FigureLegendstitle"/>
        </w:rPr>
        <w:t xml:space="preserve">25 </w:t>
      </w:r>
      <w:r w:rsidR="00984CB9">
        <w:rPr>
          <w:rStyle w:val="FigureLegendstitle"/>
        </w:rPr>
        <w:t>ROI</w:t>
      </w:r>
      <w:r w:rsidR="005C0853" w:rsidRPr="002742DE">
        <w:rPr>
          <w:rStyle w:val="FigureLegendstitle"/>
        </w:rPr>
        <w:t>s</w:t>
      </w:r>
      <w:r w:rsidR="00AB2D03" w:rsidRPr="002742DE">
        <w:rPr>
          <w:rStyle w:val="FigureLegendstitle"/>
        </w:rPr>
        <w:t>.</w:t>
      </w:r>
      <w:r w:rsidR="00F41923">
        <w:t xml:space="preserve"> </w:t>
      </w:r>
      <w:r w:rsidR="00594CF2">
        <w:t>ROI</w:t>
      </w:r>
      <w:r w:rsidR="00984CB9">
        <w:t>s</w:t>
      </w:r>
      <w:r w:rsidR="0007013B">
        <w:t xml:space="preserve"> are shown separately for </w:t>
      </w:r>
      <w:r w:rsidR="006006FE">
        <w:t>each functional network</w:t>
      </w:r>
      <w:r w:rsidR="00EC7B99">
        <w:t xml:space="preserve"> in </w:t>
      </w:r>
      <w:r w:rsidR="005E310C">
        <w:t xml:space="preserve">a </w:t>
      </w:r>
      <w:r w:rsidR="002874A6">
        <w:t>cor</w:t>
      </w:r>
      <w:r w:rsidR="00545572">
        <w:t>t</w:t>
      </w:r>
      <w:r w:rsidR="002874A6">
        <w:t>ical parcellation</w:t>
      </w:r>
      <w:r w:rsidR="00E80040">
        <w:t>: Visual (</w:t>
      </w:r>
      <w:r w:rsidR="00B02647">
        <w:t>Vis</w:t>
      </w:r>
      <w:r w:rsidR="00594CF2">
        <w:t>,</w:t>
      </w:r>
      <w:r w:rsidR="00E94CFE">
        <w:t xml:space="preserve"> </w:t>
      </w:r>
      <w:r w:rsidR="00E80040">
        <w:t>purple</w:t>
      </w:r>
      <w:r w:rsidR="00AC239C">
        <w:t>,</w:t>
      </w:r>
      <w:r w:rsidR="00E80040">
        <w:t xml:space="preserve"> upper left), Somatomotor (</w:t>
      </w:r>
      <w:r w:rsidR="00F316B3">
        <w:t>SomMot</w:t>
      </w:r>
      <w:r w:rsidR="00594CF2">
        <w:t>,</w:t>
      </w:r>
      <w:r w:rsidR="00F316B3">
        <w:t xml:space="preserve"> </w:t>
      </w:r>
      <w:r w:rsidR="00AF4FBB">
        <w:t xml:space="preserve">light </w:t>
      </w:r>
      <w:r w:rsidR="00AC239C">
        <w:t>blue, upper right</w:t>
      </w:r>
      <w:r w:rsidR="00E80040">
        <w:t>)</w:t>
      </w:r>
      <w:r w:rsidR="00B25142">
        <w:t>, Dorsal Attention (</w:t>
      </w:r>
      <w:r w:rsidR="00EC4CA1">
        <w:t>DA</w:t>
      </w:r>
      <w:r w:rsidR="00A56D40">
        <w:t>,</w:t>
      </w:r>
      <w:r w:rsidR="00EC4CA1">
        <w:t xml:space="preserve"> </w:t>
      </w:r>
      <w:r w:rsidR="00B25142">
        <w:t xml:space="preserve">green, </w:t>
      </w:r>
      <w:r w:rsidR="001D63B1">
        <w:t>middle left</w:t>
      </w:r>
      <w:r w:rsidR="00B25142">
        <w:t>)</w:t>
      </w:r>
      <w:r w:rsidR="001D63B1">
        <w:t xml:space="preserve">, </w:t>
      </w:r>
      <w:r w:rsidR="008828C0">
        <w:t>Ventral Attention (</w:t>
      </w:r>
      <w:r w:rsidR="006B1D08">
        <w:t>VA</w:t>
      </w:r>
      <w:r w:rsidR="00594CF2">
        <w:t>,</w:t>
      </w:r>
      <w:r w:rsidR="006B1D08">
        <w:t xml:space="preserve"> </w:t>
      </w:r>
      <w:r w:rsidR="008828C0">
        <w:t>pink</w:t>
      </w:r>
      <w:r w:rsidR="00352CA4">
        <w:t xml:space="preserve">, </w:t>
      </w:r>
      <w:r w:rsidR="00002FE0">
        <w:t>middle right</w:t>
      </w:r>
      <w:r w:rsidR="008828C0">
        <w:t>)</w:t>
      </w:r>
      <w:r w:rsidR="00002FE0">
        <w:t xml:space="preserve">, </w:t>
      </w:r>
      <w:r w:rsidR="000E0A31">
        <w:t>Frontoparietal (</w:t>
      </w:r>
      <w:r w:rsidR="00693735">
        <w:t>F</w:t>
      </w:r>
      <w:r w:rsidR="00957CCD">
        <w:t>p</w:t>
      </w:r>
      <w:r w:rsidR="00594CF2">
        <w:t>,</w:t>
      </w:r>
      <w:r w:rsidR="00693735">
        <w:t xml:space="preserve"> </w:t>
      </w:r>
      <w:r w:rsidR="000E0A31">
        <w:t xml:space="preserve">orange, </w:t>
      </w:r>
      <w:r w:rsidR="002972AE">
        <w:t>lower left</w:t>
      </w:r>
      <w:r w:rsidR="000E0A31">
        <w:t>)</w:t>
      </w:r>
      <w:r w:rsidR="002972AE">
        <w:t>, Default (</w:t>
      </w:r>
      <w:r w:rsidR="00955006">
        <w:t>Df</w:t>
      </w:r>
      <w:r w:rsidR="00594CF2">
        <w:t>,</w:t>
      </w:r>
      <w:r w:rsidR="00955006">
        <w:t xml:space="preserve"> </w:t>
      </w:r>
      <w:r w:rsidR="002972AE">
        <w:t>red, lower right)</w:t>
      </w:r>
      <w:r w:rsidR="004E17E6">
        <w:t xml:space="preserve">. See </w:t>
      </w:r>
      <w:r w:rsidR="004E17E6" w:rsidRPr="003358D4">
        <w:t>Table 1</w:t>
      </w:r>
      <w:r w:rsidR="004E17E6">
        <w:t xml:space="preserve"> in the main text for the naming rule.</w:t>
      </w:r>
      <w:r w:rsidR="00D16923">
        <w:br w:type="page"/>
      </w:r>
    </w:p>
    <w:p w14:paraId="51BF6E2E" w14:textId="49BD29BC" w:rsidR="00920BB4" w:rsidRDefault="00CE0243" w:rsidP="00B312E3">
      <w:pPr>
        <w:pStyle w:val="Figure"/>
        <w:spacing w:before="360" w:after="180"/>
      </w:pPr>
      <w:r>
        <w:rPr>
          <w:rFonts w:hint="eastAsia"/>
        </w:rPr>
        <w:lastRenderedPageBreak/>
        <w:drawing>
          <wp:inline distT="0" distB="0" distL="0" distR="0" wp14:anchorId="6118C0AC" wp14:editId="75B425F6">
            <wp:extent cx="2425700" cy="2628900"/>
            <wp:effectExtent l="0" t="0" r="0" b="0"/>
            <wp:docPr id="192915589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155897" name="図 192915589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5D53F" w14:textId="3A8166B5" w:rsidR="00BA78B9" w:rsidRPr="00BA78B9" w:rsidRDefault="00AC6C49" w:rsidP="00BA78B9">
      <w:pPr>
        <w:pStyle w:val="FigureLegends"/>
        <w:spacing w:after="360"/>
      </w:pPr>
      <w:r>
        <w:rPr>
          <w:rStyle w:val="FigureLegendstitle"/>
        </w:rPr>
        <w:t>Supplementary</w:t>
      </w:r>
      <w:r w:rsidRPr="00BA78B9">
        <w:rPr>
          <w:rFonts w:hint="eastAsia"/>
          <w:b/>
          <w:bCs/>
        </w:rPr>
        <w:t xml:space="preserve"> </w:t>
      </w:r>
      <w:r w:rsidR="00BA78B9" w:rsidRPr="00BA78B9">
        <w:rPr>
          <w:rFonts w:hint="eastAsia"/>
          <w:b/>
          <w:bCs/>
        </w:rPr>
        <w:t>F</w:t>
      </w:r>
      <w:r w:rsidR="00BA78B9" w:rsidRPr="00BA78B9">
        <w:rPr>
          <w:b/>
          <w:bCs/>
        </w:rPr>
        <w:t xml:space="preserve">igure </w:t>
      </w:r>
      <w:r w:rsidR="00233E3B">
        <w:rPr>
          <w:b/>
          <w:bCs/>
        </w:rPr>
        <w:t>3</w:t>
      </w:r>
      <w:r w:rsidR="00BA78B9" w:rsidRPr="00BA78B9">
        <w:rPr>
          <w:b/>
          <w:bCs/>
        </w:rPr>
        <w:t xml:space="preserve"> | Collinearity across the hypothetical RDMs in representational similarity analysis.</w:t>
      </w:r>
      <w:r w:rsidR="00BA78B9">
        <w:t xml:space="preserve"> </w:t>
      </w:r>
      <w:r w:rsidR="00392E9B">
        <w:t>The pairwise Pearson’s correlation across the hypothetical RDMs in RSA</w:t>
      </w:r>
      <w:r w:rsidR="00127DCF">
        <w:t xml:space="preserve"> (bottom) and t</w:t>
      </w:r>
      <w:r w:rsidR="002D0F9B">
        <w:t>he variance inflation factor (VIF) for each hypothetical RDM</w:t>
      </w:r>
      <w:r w:rsidR="00127DCF">
        <w:t xml:space="preserve"> (top)</w:t>
      </w:r>
      <w:r w:rsidR="00BA78B9">
        <w:t>.</w:t>
      </w:r>
      <w:r w:rsidR="003B03AA">
        <w:br w:type="page"/>
      </w:r>
    </w:p>
    <w:p w14:paraId="2E1A9D51" w14:textId="59CB69AE" w:rsidR="00511928" w:rsidRDefault="003C433A" w:rsidP="00987750">
      <w:pPr>
        <w:ind w:left="0" w:firstLineChars="0" w:firstLine="0"/>
        <w:jc w:val="center"/>
        <w:rPr>
          <w:rFonts w:ascii="Arial" w:eastAsiaTheme="minorEastAsia" w:hAnsi="Arial"/>
          <w:sz w:val="21"/>
          <w:szCs w:val="21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4FE61ADC" wp14:editId="479D4721">
                <wp:extent cx="9368280" cy="468000"/>
                <wp:effectExtent l="0" t="5397" r="0" b="0"/>
                <wp:docPr id="736689289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368280" cy="46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DC63F6" w14:textId="733A8EA1" w:rsidR="003C433A" w:rsidRPr="00DB497B" w:rsidRDefault="00AC0ED7" w:rsidP="00DB497B">
                            <w:pPr>
                              <w:ind w:left="428" w:hanging="428"/>
                              <w:rPr>
                                <w:rFonts w:ascii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Supplementary </w:t>
                            </w:r>
                            <w:r w:rsidR="003C433A" w:rsidRPr="00DB497B">
                              <w:rPr>
                                <w:rFonts w:ascii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  <w:t>Table 1</w:t>
                            </w:r>
                          </w:p>
                          <w:p w14:paraId="2BF0074F" w14:textId="05CF4FEF" w:rsidR="003C433A" w:rsidRPr="00DB497B" w:rsidRDefault="003C433A" w:rsidP="00DB497B">
                            <w:pPr>
                              <w:ind w:left="420" w:hanging="420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DB497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The coefficients on the fixed effects in the best models in the ROI-based RSA.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FE61AD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width:737.65pt;height:36.85pt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" fillcolor="white [3201]" stroked="f" strokeweight=".5pt">
                <v:textbox style="mso-fit-shape-to-text:t" inset="0,0,0,0">
                  <w:txbxContent>
                    <w:p w14:paraId="14DC63F6" w14:textId="733A8EA1" w:rsidR="003C433A" w:rsidRPr="00DB497B" w:rsidRDefault="00AC0ED7" w:rsidP="00DB497B">
                      <w:pPr>
                        <w:ind w:left="428" w:hanging="428"/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</w:rPr>
                        <w:t xml:space="preserve">Supplementary </w:t>
                      </w:r>
                      <w:r w:rsidR="003C433A" w:rsidRPr="00DB497B"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</w:rPr>
                        <w:t>Table 1</w:t>
                      </w:r>
                    </w:p>
                    <w:p w14:paraId="2BF0074F" w14:textId="05CF4FEF" w:rsidR="003C433A" w:rsidRPr="00DB497B" w:rsidRDefault="003C433A" w:rsidP="00DB497B">
                      <w:pPr>
                        <w:ind w:left="420" w:hanging="420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DB497B">
                        <w:rPr>
                          <w:rFonts w:ascii="Arial" w:hAnsi="Arial" w:cs="Arial"/>
                          <w:sz w:val="21"/>
                          <w:szCs w:val="21"/>
                        </w:rPr>
                        <w:t>The coefficients on the fixed effects in the best models in the ROI-based RSA.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AB4FE6">
        <w:rPr>
          <w:noProof/>
        </w:rPr>
        <w:drawing>
          <wp:inline distT="0" distB="0" distL="0" distR="0" wp14:anchorId="4A8AE920" wp14:editId="780E4E98">
            <wp:extent cx="9368280" cy="2944343"/>
            <wp:effectExtent l="0" t="952" r="3492" b="3493"/>
            <wp:docPr id="170833255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332550" name="図 170833255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368280" cy="294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497B">
        <w:rPr>
          <w:noProof/>
        </w:rPr>
        <mc:AlternateContent>
          <mc:Choice Requires="wps">
            <w:drawing>
              <wp:inline distT="0" distB="0" distL="0" distR="0" wp14:anchorId="30DC92E7" wp14:editId="1F437645">
                <wp:extent cx="6479540" cy="383862"/>
                <wp:effectExtent l="0" t="1905" r="0" b="0"/>
                <wp:docPr id="637443633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479540" cy="3838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480E94" w14:textId="45B661F2" w:rsidR="00DB497B" w:rsidRPr="0002794D" w:rsidRDefault="00DB497B" w:rsidP="00DB497B">
                            <w:pPr>
                              <w:ind w:left="420" w:hanging="420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DB497B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The goodness-of-fit and the coefficients on the fixed effects of the best model in each ROI (rows).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0DC92E7" id="_x0000_s1027" type="#_x0000_t202" style="width:510.2pt;height:30.25pt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" fillcolor="white [3201]" stroked="f" strokeweight=".5pt">
                <v:textbox style="mso-fit-shape-to-text:t" inset="0,0,0,0">
                  <w:txbxContent>
                    <w:p w14:paraId="5E480E94" w14:textId="45B661F2" w:rsidR="00DB497B" w:rsidRPr="0002794D" w:rsidRDefault="00DB497B" w:rsidP="00DB497B">
                      <w:pPr>
                        <w:ind w:left="420" w:hanging="420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DB497B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The goodness-of-fit and the coefficients on the fixed effects of the best model in each ROI (rows).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511928">
        <w:br w:type="page"/>
      </w:r>
    </w:p>
    <w:p w14:paraId="3932290E" w14:textId="11B8C258" w:rsidR="0083667B" w:rsidRDefault="0028047C" w:rsidP="00511928">
      <w:pPr>
        <w:pStyle w:val="Figure"/>
        <w:spacing w:before="360" w:after="180"/>
      </w:pPr>
      <w:r w:rsidRPr="0028047C">
        <w:lastRenderedPageBreak/>
        <w:t xml:space="preserve"> </w:t>
      </w:r>
      <w:r w:rsidRPr="0028047C">
        <w:drawing>
          <wp:inline distT="0" distB="0" distL="0" distR="0" wp14:anchorId="30042431" wp14:editId="29ED354F">
            <wp:extent cx="5854700" cy="5753100"/>
            <wp:effectExtent l="0" t="0" r="0" b="0"/>
            <wp:docPr id="4236309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6309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54700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D1CBE" w14:textId="77777777" w:rsidR="00A13CA9" w:rsidRDefault="00AC6C49" w:rsidP="00C06058">
      <w:pPr>
        <w:pStyle w:val="FigureLegends"/>
        <w:spacing w:after="360"/>
      </w:pPr>
      <w:r>
        <w:rPr>
          <w:rStyle w:val="FigureLegendstitle"/>
        </w:rPr>
        <w:t>Supplementary</w:t>
      </w:r>
      <w:r w:rsidRPr="00E334DF">
        <w:rPr>
          <w:rFonts w:hint="eastAsia"/>
          <w:b/>
          <w:bCs/>
        </w:rPr>
        <w:t xml:space="preserve"> </w:t>
      </w:r>
      <w:r w:rsidR="00B0393D" w:rsidRPr="00E334DF">
        <w:rPr>
          <w:rFonts w:hint="eastAsia"/>
          <w:b/>
          <w:bCs/>
        </w:rPr>
        <w:t>F</w:t>
      </w:r>
      <w:r w:rsidR="00B0393D" w:rsidRPr="00E334DF">
        <w:rPr>
          <w:b/>
          <w:bCs/>
        </w:rPr>
        <w:t xml:space="preserve">igure </w:t>
      </w:r>
      <w:r w:rsidR="00F73C45">
        <w:rPr>
          <w:b/>
          <w:bCs/>
        </w:rPr>
        <w:t>4</w:t>
      </w:r>
      <w:r w:rsidR="00B0393D" w:rsidRPr="00E334DF">
        <w:rPr>
          <w:b/>
          <w:bCs/>
        </w:rPr>
        <w:t xml:space="preserve"> | </w:t>
      </w:r>
      <w:r w:rsidR="00986836">
        <w:rPr>
          <w:b/>
          <w:bCs/>
        </w:rPr>
        <w:t>The a</w:t>
      </w:r>
      <w:r w:rsidR="00E334DF" w:rsidRPr="00E334DF">
        <w:rPr>
          <w:b/>
          <w:bCs/>
        </w:rPr>
        <w:t>verage activity in each ROI.</w:t>
      </w:r>
      <w:r w:rsidR="00E334DF">
        <w:t xml:space="preserve"> The beta estimates at each numerical magnitude</w:t>
      </w:r>
      <w:r w:rsidR="00116CB4">
        <w:t xml:space="preserve"> were averaged across 500 voxels used in the ROI-based classification analysis and RSA. </w:t>
      </w:r>
      <w:r w:rsidR="00127DCF">
        <w:t>Each data point represents average across participants. Error bar indicates the standa</w:t>
      </w:r>
      <w:r w:rsidR="00127DCF" w:rsidRPr="008147AB">
        <w:t>rd error.</w:t>
      </w:r>
      <w:r w:rsidR="00863FE6">
        <w:br w:type="page"/>
      </w:r>
    </w:p>
    <w:p w14:paraId="0D929433" w14:textId="4D0409C5" w:rsidR="00A55F42" w:rsidRDefault="00C4743E" w:rsidP="00A13CA9">
      <w:pPr>
        <w:pStyle w:val="Figure"/>
        <w:spacing w:before="360" w:after="180"/>
      </w:pPr>
      <w:r w:rsidRPr="00C4743E">
        <w:lastRenderedPageBreak/>
        <w:drawing>
          <wp:inline distT="0" distB="0" distL="0" distR="0" wp14:anchorId="185CA05D" wp14:editId="3480DC5D">
            <wp:extent cx="6477000" cy="6845300"/>
            <wp:effectExtent l="0" t="0" r="0" b="0"/>
            <wp:docPr id="70898474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98474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684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314B2" w14:textId="78869BFF" w:rsidR="000022B6" w:rsidRPr="00491B98" w:rsidRDefault="00AC6C49" w:rsidP="000022B6">
      <w:pPr>
        <w:pStyle w:val="FigureLegends"/>
        <w:spacing w:after="360"/>
      </w:pPr>
      <w:r>
        <w:rPr>
          <w:rStyle w:val="FigureLegendstitle"/>
        </w:rPr>
        <w:t>Supplementary</w:t>
      </w:r>
      <w:r w:rsidRPr="00B8398D">
        <w:rPr>
          <w:rFonts w:hint="eastAsia"/>
          <w:b/>
          <w:bCs/>
        </w:rPr>
        <w:t xml:space="preserve"> </w:t>
      </w:r>
      <w:r w:rsidR="000022B6" w:rsidRPr="00B8398D">
        <w:rPr>
          <w:rFonts w:hint="eastAsia"/>
          <w:b/>
          <w:bCs/>
        </w:rPr>
        <w:t>F</w:t>
      </w:r>
      <w:r w:rsidR="000022B6" w:rsidRPr="00B8398D">
        <w:rPr>
          <w:b/>
          <w:bCs/>
        </w:rPr>
        <w:t xml:space="preserve">igure </w:t>
      </w:r>
      <w:r w:rsidR="005626FD">
        <w:rPr>
          <w:b/>
          <w:bCs/>
        </w:rPr>
        <w:t>5</w:t>
      </w:r>
      <w:r w:rsidR="000022B6" w:rsidRPr="00B8398D">
        <w:rPr>
          <w:b/>
          <w:bCs/>
        </w:rPr>
        <w:t xml:space="preserve"> | </w:t>
      </w:r>
      <w:r w:rsidR="00126F88">
        <w:rPr>
          <w:b/>
          <w:bCs/>
        </w:rPr>
        <w:t>C</w:t>
      </w:r>
      <w:r w:rsidR="00092435" w:rsidRPr="00B8398D">
        <w:rPr>
          <w:b/>
          <w:bCs/>
        </w:rPr>
        <w:t xml:space="preserve">orrelation between the average activity </w:t>
      </w:r>
      <w:r w:rsidR="005B30E4">
        <w:rPr>
          <w:b/>
          <w:bCs/>
        </w:rPr>
        <w:t>and</w:t>
      </w:r>
      <w:r w:rsidR="00092435" w:rsidRPr="00B8398D">
        <w:rPr>
          <w:b/>
          <w:bCs/>
        </w:rPr>
        <w:t xml:space="preserve"> the stimulus configurations.</w:t>
      </w:r>
      <w:r w:rsidR="00092435">
        <w:t xml:space="preserve"> </w:t>
      </w:r>
      <w:r w:rsidR="0018132D">
        <w:t>Spearman’s</w:t>
      </w:r>
      <w:r w:rsidR="00B8398D">
        <w:t xml:space="preserve"> </w:t>
      </w:r>
      <w:r w:rsidR="0018132D">
        <w:t xml:space="preserve">correlation </w:t>
      </w:r>
      <w:r w:rsidR="00590C9B">
        <w:t xml:space="preserve">between the average activity and the stimulus </w:t>
      </w:r>
      <w:r w:rsidR="007B6ACF">
        <w:t>magnitude</w:t>
      </w:r>
      <w:r w:rsidR="00590C9B">
        <w:t xml:space="preserve"> </w:t>
      </w:r>
      <w:r w:rsidR="00B356B7">
        <w:t xml:space="preserve">(x-axis) </w:t>
      </w:r>
      <w:r w:rsidR="0066668D">
        <w:t xml:space="preserve">in all </w:t>
      </w:r>
      <w:r w:rsidR="00B8398D">
        <w:t xml:space="preserve">ROIs (y-axis). </w:t>
      </w:r>
      <w:r w:rsidR="006F1AFB">
        <w:t xml:space="preserve">The results for the left and right hemisphere ROIs are shown in the left and right panels (triangles), respectively. For the </w:t>
      </w:r>
      <w:r w:rsidR="006F1AFB">
        <w:rPr>
          <w:rFonts w:hint="eastAsia"/>
        </w:rPr>
        <w:t>b</w:t>
      </w:r>
      <w:r w:rsidR="006F1AFB">
        <w:t>ilateral ROIs (circles), which span across both hemispheres, identical data are displayed in both panels to aid interpretation.</w:t>
      </w:r>
      <w:r w:rsidR="00CC1039">
        <w:t xml:space="preserve"> </w:t>
      </w:r>
      <w:r w:rsidR="00F27764">
        <w:t>The c</w:t>
      </w:r>
      <w:r w:rsidR="00A20CC7">
        <w:t>olors indicate the</w:t>
      </w:r>
      <w:r w:rsidR="00CC1039">
        <w:t xml:space="preserve"> stimulus </w:t>
      </w:r>
      <w:r w:rsidR="000F7A6B">
        <w:t>magnitudes</w:t>
      </w:r>
      <w:r w:rsidR="00CC1039">
        <w:t xml:space="preserve">, which were </w:t>
      </w:r>
      <w:r w:rsidR="00A20CC7">
        <w:t xml:space="preserve">also </w:t>
      </w:r>
      <w:r w:rsidR="00CC1039">
        <w:t>used to define the hypothetical RDMs in the RSA</w:t>
      </w:r>
      <w:r w:rsidR="00253866">
        <w:t xml:space="preserve">: the absolute magnitude (blue), the relative magnitude (magenta), </w:t>
      </w:r>
      <w:r w:rsidR="0036159C">
        <w:t xml:space="preserve">and </w:t>
      </w:r>
      <w:r w:rsidR="00253866">
        <w:t>the relative category (light magenta)</w:t>
      </w:r>
      <w:r w:rsidR="00CC1039">
        <w:t xml:space="preserve">. </w:t>
      </w:r>
      <w:r w:rsidR="005F24E5">
        <w:t>Asterisks denote statistical significance:</w:t>
      </w:r>
      <w:r w:rsidR="000935EA">
        <w:t xml:space="preserve"> </w:t>
      </w:r>
      <w:r w:rsidR="00217ADE">
        <w:t xml:space="preserve">* </w:t>
      </w:r>
      <w:r w:rsidR="00217ADE">
        <w:rPr>
          <w:i/>
          <w:iCs/>
        </w:rPr>
        <w:t>p</w:t>
      </w:r>
      <w:r w:rsidR="00217ADE">
        <w:t xml:space="preserve"> &lt; 0.05, *</w:t>
      </w:r>
      <w:r w:rsidR="009017E8">
        <w:t>*</w:t>
      </w:r>
      <w:r w:rsidR="00217ADE">
        <w:t xml:space="preserve"> </w:t>
      </w:r>
      <w:r w:rsidR="00217ADE">
        <w:rPr>
          <w:i/>
          <w:iCs/>
        </w:rPr>
        <w:t>p</w:t>
      </w:r>
      <w:r w:rsidR="00217ADE">
        <w:t xml:space="preserve"> &lt; 0.01, *</w:t>
      </w:r>
      <w:r w:rsidR="009017E8">
        <w:t>**</w:t>
      </w:r>
      <w:r w:rsidR="00217ADE">
        <w:t xml:space="preserve"> </w:t>
      </w:r>
      <w:r w:rsidR="00217ADE">
        <w:rPr>
          <w:i/>
          <w:iCs/>
        </w:rPr>
        <w:t>p</w:t>
      </w:r>
      <w:r w:rsidR="00217ADE">
        <w:t xml:space="preserve"> &lt; 0.001 (two-sided </w:t>
      </w:r>
      <w:r w:rsidR="00BA1814">
        <w:t>Wilcoxon signed-rank test</w:t>
      </w:r>
      <w:r w:rsidR="00217ADE" w:rsidDel="00CC1039">
        <w:t xml:space="preserve"> </w:t>
      </w:r>
      <w:r w:rsidR="00217ADE">
        <w:t>against zero. Holm corrected for multiple comparisons)</w:t>
      </w:r>
      <w:r w:rsidR="00CC1039">
        <w:t xml:space="preserve">. </w:t>
      </w:r>
      <w:r w:rsidR="00EE6226">
        <w:t xml:space="preserve">The data </w:t>
      </w:r>
      <w:r w:rsidR="00CC1039">
        <w:t>points and error bars indicate the mean and the 95% confidence intervals.</w:t>
      </w:r>
    </w:p>
    <w:sectPr w:rsidR="000022B6" w:rsidRPr="00491B98" w:rsidSect="0025353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851" w:bottom="851" w:left="851" w:header="851" w:footer="992" w:gutter="0"/>
      <w:lnNumType w:countBy="1"/>
      <w:cols w:space="425"/>
      <w:docGrid w:type="lines"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30">
      <wne:acd wne:acdName="acd2"/>
    </wne:keymap>
    <wne:keymap wne:kcmPrimary="0131">
      <wne:acd wne:acdName="acd0"/>
    </wne:keymap>
    <wne:keymap wne:kcmPrimary="0132">
      <wne:acd wne:acdName="acd1"/>
    </wne:keymap>
    <wne:keymap wne:kcmPrimary="0133">
      <wne:acd wne:acdName="acd3"/>
    </wne:keymap>
  </wne:keymaps>
  <wne:toolbars>
    <wne:acdManifest>
      <wne:acdEntry wne:acdName="acd0"/>
      <wne:acdEntry wne:acdName="acd1"/>
      <wne:acdEntry wne:acdName="acd2"/>
      <wne:acdEntry wne:acdName="acd3"/>
    </wne:acdManifest>
  </wne:toolbars>
  <wne:acds>
    <wne:acd wne:argValue="AgBTAGUAYwB0AGkAbwBuAHMA" wne:acdName="acd0" wne:fciIndexBasedOn="0065"/>
    <wne:acd wne:argValue="AgBTAHUAYgBzAGUAYwB0AGkAbwBuAHMA" wne:acdName="acd1" wne:fciIndexBasedOn="0065"/>
    <wne:acd wne:argValue="AgBUAGUAeAB0AA==" wne:acdName="acd2" wne:fciIndexBasedOn="0065"/>
    <wne:acd wne:argValue="AgBzAHUAYgBzAHUAYgBzAGUAYwB0AGkAbwBuAHMA" wne:acdName="acd3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E3476" w14:textId="77777777" w:rsidR="00253537" w:rsidRDefault="00253537" w:rsidP="00461C18">
      <w:pPr>
        <w:ind w:left="480" w:hanging="480"/>
      </w:pPr>
      <w:r>
        <w:separator/>
      </w:r>
    </w:p>
  </w:endnote>
  <w:endnote w:type="continuationSeparator" w:id="0">
    <w:p w14:paraId="399302F3" w14:textId="77777777" w:rsidR="00253537" w:rsidRDefault="00253537" w:rsidP="00461C18">
      <w:pPr>
        <w:ind w:left="480" w:hanging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Medium">
    <w:altName w:val="Yu Gothic Medium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 (見出しのフォント - コンプ">
    <w:altName w:val="ＭＳ 明朝"/>
    <w:panose1 w:val="020B0604020202020204"/>
    <w:charset w:val="80"/>
    <w:family w:val="roman"/>
    <w:pitch w:val="default"/>
  </w:font>
  <w:font w:name="Times New Roman (本文のフォント - コンプレ">
    <w:altName w:val="ＭＳ 明朝"/>
    <w:panose1 w:val="020B0604020202020204"/>
    <w:charset w:val="8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</w:rPr>
      <w:id w:val="1631282519"/>
      <w:docPartObj>
        <w:docPartGallery w:val="Page Numbers (Bottom of Page)"/>
        <w:docPartUnique/>
      </w:docPartObj>
    </w:sdtPr>
    <w:sdtContent>
      <w:p w14:paraId="63EC401A" w14:textId="119DA7A3" w:rsidR="00461C18" w:rsidRDefault="00461C18" w:rsidP="00083E2B">
        <w:pPr>
          <w:pStyle w:val="a8"/>
          <w:framePr w:wrap="none" w:vAnchor="text" w:hAnchor="margin" w:xAlign="right" w:y="1"/>
          <w:ind w:left="480" w:hanging="480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end"/>
        </w:r>
      </w:p>
    </w:sdtContent>
  </w:sdt>
  <w:p w14:paraId="0DCF473A" w14:textId="77777777" w:rsidR="00461C18" w:rsidRDefault="00461C18" w:rsidP="00461C18">
    <w:pPr>
      <w:pStyle w:val="a8"/>
      <w:ind w:left="480" w:right="360" w:hanging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</w:rPr>
      <w:id w:val="-1194371817"/>
      <w:docPartObj>
        <w:docPartGallery w:val="Page Numbers (Bottom of Page)"/>
        <w:docPartUnique/>
      </w:docPartObj>
    </w:sdtPr>
    <w:sdtContent>
      <w:p w14:paraId="7820F394" w14:textId="17A6B68E" w:rsidR="00461C18" w:rsidRDefault="00461C18" w:rsidP="00083E2B">
        <w:pPr>
          <w:pStyle w:val="a8"/>
          <w:framePr w:wrap="none" w:vAnchor="text" w:hAnchor="margin" w:xAlign="right" w:y="1"/>
          <w:ind w:left="480" w:hanging="480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  <w:noProof/>
          </w:rPr>
          <w:t>1</w:t>
        </w:r>
        <w:r>
          <w:rPr>
            <w:rStyle w:val="aa"/>
          </w:rPr>
          <w:fldChar w:fldCharType="end"/>
        </w:r>
      </w:p>
    </w:sdtContent>
  </w:sdt>
  <w:p w14:paraId="65333263" w14:textId="77777777" w:rsidR="00461C18" w:rsidRDefault="00461C18" w:rsidP="00461C18">
    <w:pPr>
      <w:pStyle w:val="a8"/>
      <w:ind w:left="480" w:right="360" w:hanging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ED217" w14:textId="77777777" w:rsidR="00AC0ED7" w:rsidRDefault="00AC0ED7">
    <w:pPr>
      <w:pStyle w:val="a8"/>
      <w:ind w:left="480" w:hanging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76682" w14:textId="77777777" w:rsidR="00253537" w:rsidRDefault="00253537" w:rsidP="00461C18">
      <w:pPr>
        <w:ind w:left="480" w:hanging="480"/>
      </w:pPr>
      <w:r>
        <w:separator/>
      </w:r>
    </w:p>
  </w:footnote>
  <w:footnote w:type="continuationSeparator" w:id="0">
    <w:p w14:paraId="3F70E6E6" w14:textId="77777777" w:rsidR="00253537" w:rsidRDefault="00253537" w:rsidP="00461C18">
      <w:pPr>
        <w:ind w:left="480" w:hanging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334C3" w14:textId="77777777" w:rsidR="00AC0ED7" w:rsidRDefault="00AC0ED7">
    <w:pPr>
      <w:pStyle w:val="af5"/>
      <w:ind w:left="480" w:hanging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9E4AE" w14:textId="77777777" w:rsidR="00AC0ED7" w:rsidRDefault="00AC0ED7">
    <w:pPr>
      <w:pStyle w:val="af5"/>
      <w:ind w:left="480" w:hanging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DAE89" w14:textId="77777777" w:rsidR="00AC0ED7" w:rsidRDefault="00AC0ED7">
    <w:pPr>
      <w:pStyle w:val="af5"/>
      <w:ind w:left="480" w:hanging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069C3"/>
    <w:multiLevelType w:val="hybridMultilevel"/>
    <w:tmpl w:val="3850A81E"/>
    <w:lvl w:ilvl="0" w:tplc="0409000F">
      <w:start w:val="1"/>
      <w:numFmt w:val="decimal"/>
      <w:lvlText w:val="%1."/>
      <w:lvlJc w:val="left"/>
      <w:pPr>
        <w:ind w:left="1380" w:hanging="420"/>
      </w:p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EA9654C"/>
    <w:multiLevelType w:val="hybridMultilevel"/>
    <w:tmpl w:val="CEF652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7F293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2B470FB9"/>
    <w:multiLevelType w:val="hybridMultilevel"/>
    <w:tmpl w:val="E04A19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69A4A52"/>
    <w:multiLevelType w:val="hybridMultilevel"/>
    <w:tmpl w:val="D8908B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79368F4"/>
    <w:multiLevelType w:val="hybridMultilevel"/>
    <w:tmpl w:val="6F663B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C561F7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 w15:restartNumberingAfterBreak="0">
    <w:nsid w:val="5E3138ED"/>
    <w:multiLevelType w:val="hybridMultilevel"/>
    <w:tmpl w:val="33DE3D3A"/>
    <w:lvl w:ilvl="0" w:tplc="97E6D328">
      <w:start w:val="1"/>
      <w:numFmt w:val="bullet"/>
      <w:lvlText w:val="-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439229A"/>
    <w:multiLevelType w:val="hybridMultilevel"/>
    <w:tmpl w:val="48E83ECE"/>
    <w:lvl w:ilvl="0" w:tplc="F79A5650">
      <w:start w:val="1"/>
      <w:numFmt w:val="bullet"/>
      <w:lvlText w:val=""/>
      <w:lvlJc w:val="left"/>
      <w:pPr>
        <w:ind w:left="420" w:hanging="420"/>
      </w:pPr>
      <w:rPr>
        <w:rFonts w:ascii="Symbol" w:hAnsi="Symbol" w:cs="Times New Roman" w:hint="default"/>
        <w:color w:val="auto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63129A2"/>
    <w:multiLevelType w:val="hybridMultilevel"/>
    <w:tmpl w:val="AAE001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6F04CA0"/>
    <w:multiLevelType w:val="hybridMultilevel"/>
    <w:tmpl w:val="AA5068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EEB0D4F"/>
    <w:multiLevelType w:val="hybridMultilevel"/>
    <w:tmpl w:val="E88E48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1187"/>
    <w:multiLevelType w:val="hybridMultilevel"/>
    <w:tmpl w:val="93A23AB0"/>
    <w:lvl w:ilvl="0" w:tplc="347A737A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DC25C92"/>
    <w:multiLevelType w:val="hybridMultilevel"/>
    <w:tmpl w:val="087E3B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52220565">
    <w:abstractNumId w:val="9"/>
  </w:num>
  <w:num w:numId="2" w16cid:durableId="1265267849">
    <w:abstractNumId w:val="11"/>
  </w:num>
  <w:num w:numId="3" w16cid:durableId="767890207">
    <w:abstractNumId w:val="4"/>
  </w:num>
  <w:num w:numId="4" w16cid:durableId="1477258992">
    <w:abstractNumId w:val="5"/>
  </w:num>
  <w:num w:numId="5" w16cid:durableId="1924727307">
    <w:abstractNumId w:val="1"/>
  </w:num>
  <w:num w:numId="6" w16cid:durableId="55789751">
    <w:abstractNumId w:val="10"/>
  </w:num>
  <w:num w:numId="7" w16cid:durableId="2127655565">
    <w:abstractNumId w:val="8"/>
  </w:num>
  <w:num w:numId="8" w16cid:durableId="521823761">
    <w:abstractNumId w:val="7"/>
  </w:num>
  <w:num w:numId="9" w16cid:durableId="656806426">
    <w:abstractNumId w:val="3"/>
  </w:num>
  <w:num w:numId="10" w16cid:durableId="1054281033">
    <w:abstractNumId w:val="6"/>
  </w:num>
  <w:num w:numId="11" w16cid:durableId="1763725237">
    <w:abstractNumId w:val="2"/>
  </w:num>
  <w:num w:numId="12" w16cid:durableId="1158694469">
    <w:abstractNumId w:val="13"/>
  </w:num>
  <w:num w:numId="13" w16cid:durableId="1374771532">
    <w:abstractNumId w:val="0"/>
  </w:num>
  <w:num w:numId="14" w16cid:durableId="7875508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065"/>
    <w:rsid w:val="00000ADC"/>
    <w:rsid w:val="000022B6"/>
    <w:rsid w:val="000025DC"/>
    <w:rsid w:val="00002FE0"/>
    <w:rsid w:val="000032A9"/>
    <w:rsid w:val="000041AD"/>
    <w:rsid w:val="00004BFA"/>
    <w:rsid w:val="000051BA"/>
    <w:rsid w:val="00005BD1"/>
    <w:rsid w:val="000062F3"/>
    <w:rsid w:val="000070E3"/>
    <w:rsid w:val="00007879"/>
    <w:rsid w:val="000078DE"/>
    <w:rsid w:val="000101ED"/>
    <w:rsid w:val="0001057C"/>
    <w:rsid w:val="00010D99"/>
    <w:rsid w:val="00011065"/>
    <w:rsid w:val="00012A5B"/>
    <w:rsid w:val="00012BCE"/>
    <w:rsid w:val="00012CA6"/>
    <w:rsid w:val="00012D54"/>
    <w:rsid w:val="00013FBF"/>
    <w:rsid w:val="000148D8"/>
    <w:rsid w:val="000178D7"/>
    <w:rsid w:val="00020532"/>
    <w:rsid w:val="00020C7B"/>
    <w:rsid w:val="00020EB3"/>
    <w:rsid w:val="0002102A"/>
    <w:rsid w:val="00021B07"/>
    <w:rsid w:val="00022B94"/>
    <w:rsid w:val="0002321F"/>
    <w:rsid w:val="0002457B"/>
    <w:rsid w:val="0002559F"/>
    <w:rsid w:val="000259D0"/>
    <w:rsid w:val="00027278"/>
    <w:rsid w:val="0002794D"/>
    <w:rsid w:val="00027A49"/>
    <w:rsid w:val="00027B84"/>
    <w:rsid w:val="00027EFA"/>
    <w:rsid w:val="00031278"/>
    <w:rsid w:val="000317AB"/>
    <w:rsid w:val="00031E0F"/>
    <w:rsid w:val="000343AB"/>
    <w:rsid w:val="00036DE9"/>
    <w:rsid w:val="0003753B"/>
    <w:rsid w:val="00040780"/>
    <w:rsid w:val="00041918"/>
    <w:rsid w:val="00041F61"/>
    <w:rsid w:val="00042FDB"/>
    <w:rsid w:val="00045CD1"/>
    <w:rsid w:val="00045DD2"/>
    <w:rsid w:val="00046143"/>
    <w:rsid w:val="00046881"/>
    <w:rsid w:val="00047179"/>
    <w:rsid w:val="00047BF1"/>
    <w:rsid w:val="00052B64"/>
    <w:rsid w:val="000539B7"/>
    <w:rsid w:val="00053F20"/>
    <w:rsid w:val="00054C58"/>
    <w:rsid w:val="000556AA"/>
    <w:rsid w:val="00055EB2"/>
    <w:rsid w:val="000563B9"/>
    <w:rsid w:val="00056488"/>
    <w:rsid w:val="000568E7"/>
    <w:rsid w:val="00056C89"/>
    <w:rsid w:val="000608A4"/>
    <w:rsid w:val="0006169E"/>
    <w:rsid w:val="00061C63"/>
    <w:rsid w:val="0006234D"/>
    <w:rsid w:val="00062C55"/>
    <w:rsid w:val="00062F3C"/>
    <w:rsid w:val="00062FC6"/>
    <w:rsid w:val="000636E8"/>
    <w:rsid w:val="00063CD0"/>
    <w:rsid w:val="00064264"/>
    <w:rsid w:val="00064D8F"/>
    <w:rsid w:val="000652E8"/>
    <w:rsid w:val="00065416"/>
    <w:rsid w:val="00065AB5"/>
    <w:rsid w:val="00065C36"/>
    <w:rsid w:val="00067E47"/>
    <w:rsid w:val="00067E72"/>
    <w:rsid w:val="0007013B"/>
    <w:rsid w:val="00072C2C"/>
    <w:rsid w:val="00072CD5"/>
    <w:rsid w:val="000739CF"/>
    <w:rsid w:val="00074075"/>
    <w:rsid w:val="00075B0B"/>
    <w:rsid w:val="00076DFB"/>
    <w:rsid w:val="0008033C"/>
    <w:rsid w:val="000820D9"/>
    <w:rsid w:val="000832C2"/>
    <w:rsid w:val="000847B0"/>
    <w:rsid w:val="00084ABC"/>
    <w:rsid w:val="00084B71"/>
    <w:rsid w:val="00085167"/>
    <w:rsid w:val="0009102B"/>
    <w:rsid w:val="00092373"/>
    <w:rsid w:val="00092435"/>
    <w:rsid w:val="00092CE5"/>
    <w:rsid w:val="000935EA"/>
    <w:rsid w:val="00093774"/>
    <w:rsid w:val="0009496E"/>
    <w:rsid w:val="000A3873"/>
    <w:rsid w:val="000A3E92"/>
    <w:rsid w:val="000A4E1A"/>
    <w:rsid w:val="000A64FF"/>
    <w:rsid w:val="000A668F"/>
    <w:rsid w:val="000A68E2"/>
    <w:rsid w:val="000A6995"/>
    <w:rsid w:val="000A7661"/>
    <w:rsid w:val="000A77B7"/>
    <w:rsid w:val="000A7A2A"/>
    <w:rsid w:val="000B0FDB"/>
    <w:rsid w:val="000B1128"/>
    <w:rsid w:val="000B294D"/>
    <w:rsid w:val="000B379C"/>
    <w:rsid w:val="000B3F9E"/>
    <w:rsid w:val="000B570B"/>
    <w:rsid w:val="000B597A"/>
    <w:rsid w:val="000B66B3"/>
    <w:rsid w:val="000B685E"/>
    <w:rsid w:val="000B6937"/>
    <w:rsid w:val="000B7974"/>
    <w:rsid w:val="000C1354"/>
    <w:rsid w:val="000C183E"/>
    <w:rsid w:val="000C2155"/>
    <w:rsid w:val="000C385B"/>
    <w:rsid w:val="000C3F69"/>
    <w:rsid w:val="000C40B2"/>
    <w:rsid w:val="000C4B79"/>
    <w:rsid w:val="000C51A7"/>
    <w:rsid w:val="000C5F53"/>
    <w:rsid w:val="000C6677"/>
    <w:rsid w:val="000C71F7"/>
    <w:rsid w:val="000C7492"/>
    <w:rsid w:val="000C7561"/>
    <w:rsid w:val="000C7B31"/>
    <w:rsid w:val="000D0AF7"/>
    <w:rsid w:val="000D0B3C"/>
    <w:rsid w:val="000D17B1"/>
    <w:rsid w:val="000D3C42"/>
    <w:rsid w:val="000D40AB"/>
    <w:rsid w:val="000D52C2"/>
    <w:rsid w:val="000E0A31"/>
    <w:rsid w:val="000E16F3"/>
    <w:rsid w:val="000E2441"/>
    <w:rsid w:val="000E29D9"/>
    <w:rsid w:val="000E353C"/>
    <w:rsid w:val="000E4A64"/>
    <w:rsid w:val="000E52DC"/>
    <w:rsid w:val="000E5C11"/>
    <w:rsid w:val="000E5F71"/>
    <w:rsid w:val="000E7852"/>
    <w:rsid w:val="000F0832"/>
    <w:rsid w:val="000F097F"/>
    <w:rsid w:val="000F0E2D"/>
    <w:rsid w:val="000F151C"/>
    <w:rsid w:val="000F18EE"/>
    <w:rsid w:val="000F19E8"/>
    <w:rsid w:val="000F1B3C"/>
    <w:rsid w:val="000F2571"/>
    <w:rsid w:val="000F30D5"/>
    <w:rsid w:val="000F3207"/>
    <w:rsid w:val="000F413F"/>
    <w:rsid w:val="000F532C"/>
    <w:rsid w:val="000F6C51"/>
    <w:rsid w:val="000F71CE"/>
    <w:rsid w:val="000F7399"/>
    <w:rsid w:val="000F7790"/>
    <w:rsid w:val="000F7A6B"/>
    <w:rsid w:val="000F7F59"/>
    <w:rsid w:val="00100973"/>
    <w:rsid w:val="001026AC"/>
    <w:rsid w:val="00103653"/>
    <w:rsid w:val="0010366A"/>
    <w:rsid w:val="0010454B"/>
    <w:rsid w:val="00104CDF"/>
    <w:rsid w:val="0010673D"/>
    <w:rsid w:val="0010683A"/>
    <w:rsid w:val="00106869"/>
    <w:rsid w:val="00106DED"/>
    <w:rsid w:val="00107B34"/>
    <w:rsid w:val="001112F7"/>
    <w:rsid w:val="00112E6A"/>
    <w:rsid w:val="00114D2A"/>
    <w:rsid w:val="00115061"/>
    <w:rsid w:val="00115971"/>
    <w:rsid w:val="00115F68"/>
    <w:rsid w:val="00116785"/>
    <w:rsid w:val="00116CB4"/>
    <w:rsid w:val="00116EC2"/>
    <w:rsid w:val="00117EBA"/>
    <w:rsid w:val="001220E3"/>
    <w:rsid w:val="0012391E"/>
    <w:rsid w:val="00126DAF"/>
    <w:rsid w:val="00126F88"/>
    <w:rsid w:val="001274D9"/>
    <w:rsid w:val="001276AC"/>
    <w:rsid w:val="00127DCF"/>
    <w:rsid w:val="0013160E"/>
    <w:rsid w:val="001344A8"/>
    <w:rsid w:val="00134921"/>
    <w:rsid w:val="001350BA"/>
    <w:rsid w:val="00137C75"/>
    <w:rsid w:val="00137F4F"/>
    <w:rsid w:val="00141240"/>
    <w:rsid w:val="00141FE7"/>
    <w:rsid w:val="00142513"/>
    <w:rsid w:val="0014289C"/>
    <w:rsid w:val="00143D8D"/>
    <w:rsid w:val="00144A54"/>
    <w:rsid w:val="00145E07"/>
    <w:rsid w:val="0014683C"/>
    <w:rsid w:val="00146AA5"/>
    <w:rsid w:val="00146DD6"/>
    <w:rsid w:val="00147085"/>
    <w:rsid w:val="00150B55"/>
    <w:rsid w:val="00150D89"/>
    <w:rsid w:val="00151729"/>
    <w:rsid w:val="001520E9"/>
    <w:rsid w:val="00156CD0"/>
    <w:rsid w:val="00156DEF"/>
    <w:rsid w:val="0016202E"/>
    <w:rsid w:val="0016253F"/>
    <w:rsid w:val="001633FD"/>
    <w:rsid w:val="001634FA"/>
    <w:rsid w:val="00163A7A"/>
    <w:rsid w:val="001647C3"/>
    <w:rsid w:val="00165DFA"/>
    <w:rsid w:val="00166918"/>
    <w:rsid w:val="00166BDC"/>
    <w:rsid w:val="00166C6D"/>
    <w:rsid w:val="001708ED"/>
    <w:rsid w:val="00173660"/>
    <w:rsid w:val="001738B0"/>
    <w:rsid w:val="001754CF"/>
    <w:rsid w:val="001760D9"/>
    <w:rsid w:val="0017611E"/>
    <w:rsid w:val="00176600"/>
    <w:rsid w:val="00176AE0"/>
    <w:rsid w:val="001804B4"/>
    <w:rsid w:val="0018051A"/>
    <w:rsid w:val="0018132D"/>
    <w:rsid w:val="00182067"/>
    <w:rsid w:val="001853D0"/>
    <w:rsid w:val="001857D2"/>
    <w:rsid w:val="00185C84"/>
    <w:rsid w:val="00186A1C"/>
    <w:rsid w:val="00187568"/>
    <w:rsid w:val="00187889"/>
    <w:rsid w:val="0019033F"/>
    <w:rsid w:val="0019050E"/>
    <w:rsid w:val="00191435"/>
    <w:rsid w:val="001917D9"/>
    <w:rsid w:val="001917FB"/>
    <w:rsid w:val="001919FB"/>
    <w:rsid w:val="00192CB1"/>
    <w:rsid w:val="00193AFE"/>
    <w:rsid w:val="00193E36"/>
    <w:rsid w:val="00193F66"/>
    <w:rsid w:val="0019449E"/>
    <w:rsid w:val="00194E5D"/>
    <w:rsid w:val="00194FC4"/>
    <w:rsid w:val="00195D78"/>
    <w:rsid w:val="00195EA0"/>
    <w:rsid w:val="00195F65"/>
    <w:rsid w:val="00196E92"/>
    <w:rsid w:val="00197E09"/>
    <w:rsid w:val="001A2879"/>
    <w:rsid w:val="001A28AE"/>
    <w:rsid w:val="001A351C"/>
    <w:rsid w:val="001A3999"/>
    <w:rsid w:val="001A4125"/>
    <w:rsid w:val="001A6DB6"/>
    <w:rsid w:val="001A71F3"/>
    <w:rsid w:val="001B12B1"/>
    <w:rsid w:val="001B218B"/>
    <w:rsid w:val="001B267C"/>
    <w:rsid w:val="001B2DEE"/>
    <w:rsid w:val="001B2F3A"/>
    <w:rsid w:val="001B31F4"/>
    <w:rsid w:val="001B3575"/>
    <w:rsid w:val="001B389E"/>
    <w:rsid w:val="001B3D73"/>
    <w:rsid w:val="001B43E5"/>
    <w:rsid w:val="001B4D00"/>
    <w:rsid w:val="001B711F"/>
    <w:rsid w:val="001B73EC"/>
    <w:rsid w:val="001B7CD3"/>
    <w:rsid w:val="001B7DFB"/>
    <w:rsid w:val="001C13A9"/>
    <w:rsid w:val="001C29F6"/>
    <w:rsid w:val="001C2C3B"/>
    <w:rsid w:val="001C3166"/>
    <w:rsid w:val="001C5680"/>
    <w:rsid w:val="001C6873"/>
    <w:rsid w:val="001C6D6C"/>
    <w:rsid w:val="001D10BD"/>
    <w:rsid w:val="001D242C"/>
    <w:rsid w:val="001D27FA"/>
    <w:rsid w:val="001D2D9D"/>
    <w:rsid w:val="001D38A4"/>
    <w:rsid w:val="001D46CB"/>
    <w:rsid w:val="001D49B1"/>
    <w:rsid w:val="001D5E85"/>
    <w:rsid w:val="001D63B1"/>
    <w:rsid w:val="001D68C7"/>
    <w:rsid w:val="001D76A0"/>
    <w:rsid w:val="001D7735"/>
    <w:rsid w:val="001E0210"/>
    <w:rsid w:val="001E076A"/>
    <w:rsid w:val="001E0CFA"/>
    <w:rsid w:val="001E0FBA"/>
    <w:rsid w:val="001E1040"/>
    <w:rsid w:val="001E1376"/>
    <w:rsid w:val="001E1A75"/>
    <w:rsid w:val="001E2952"/>
    <w:rsid w:val="001E2D41"/>
    <w:rsid w:val="001E77C1"/>
    <w:rsid w:val="001F01AE"/>
    <w:rsid w:val="001F01C1"/>
    <w:rsid w:val="001F0C22"/>
    <w:rsid w:val="001F0FA0"/>
    <w:rsid w:val="001F30AA"/>
    <w:rsid w:val="001F31F3"/>
    <w:rsid w:val="001F3C2C"/>
    <w:rsid w:val="001F3F2D"/>
    <w:rsid w:val="001F4234"/>
    <w:rsid w:val="001F52D4"/>
    <w:rsid w:val="001F59CA"/>
    <w:rsid w:val="001F65B0"/>
    <w:rsid w:val="001F7A89"/>
    <w:rsid w:val="00200145"/>
    <w:rsid w:val="0020048F"/>
    <w:rsid w:val="00201167"/>
    <w:rsid w:val="0020292D"/>
    <w:rsid w:val="0020352F"/>
    <w:rsid w:val="00205595"/>
    <w:rsid w:val="00206E2A"/>
    <w:rsid w:val="00207498"/>
    <w:rsid w:val="002077F1"/>
    <w:rsid w:val="0021185A"/>
    <w:rsid w:val="00211A9F"/>
    <w:rsid w:val="00212655"/>
    <w:rsid w:val="00212D71"/>
    <w:rsid w:val="0021370F"/>
    <w:rsid w:val="00213EB8"/>
    <w:rsid w:val="00213EEC"/>
    <w:rsid w:val="002151CF"/>
    <w:rsid w:val="002152B1"/>
    <w:rsid w:val="0021611E"/>
    <w:rsid w:val="00217034"/>
    <w:rsid w:val="00217ADE"/>
    <w:rsid w:val="00217F8D"/>
    <w:rsid w:val="00220569"/>
    <w:rsid w:val="00220930"/>
    <w:rsid w:val="00220BC9"/>
    <w:rsid w:val="00220ED2"/>
    <w:rsid w:val="00221070"/>
    <w:rsid w:val="002213A6"/>
    <w:rsid w:val="00221BE2"/>
    <w:rsid w:val="00222894"/>
    <w:rsid w:val="002232C1"/>
    <w:rsid w:val="002248F8"/>
    <w:rsid w:val="00224A5E"/>
    <w:rsid w:val="0022545D"/>
    <w:rsid w:val="002257E6"/>
    <w:rsid w:val="00225BDB"/>
    <w:rsid w:val="00226CB6"/>
    <w:rsid w:val="00227FF9"/>
    <w:rsid w:val="002313CB"/>
    <w:rsid w:val="002316B6"/>
    <w:rsid w:val="00231F7A"/>
    <w:rsid w:val="0023256F"/>
    <w:rsid w:val="00232D92"/>
    <w:rsid w:val="00232E85"/>
    <w:rsid w:val="00233CB5"/>
    <w:rsid w:val="00233E3B"/>
    <w:rsid w:val="00235EFF"/>
    <w:rsid w:val="00236779"/>
    <w:rsid w:val="00236FE1"/>
    <w:rsid w:val="002378FB"/>
    <w:rsid w:val="00240F27"/>
    <w:rsid w:val="002431D9"/>
    <w:rsid w:val="002439CC"/>
    <w:rsid w:val="00244088"/>
    <w:rsid w:val="00244110"/>
    <w:rsid w:val="00246B5D"/>
    <w:rsid w:val="00250291"/>
    <w:rsid w:val="0025196D"/>
    <w:rsid w:val="002520A4"/>
    <w:rsid w:val="00252CC9"/>
    <w:rsid w:val="00253537"/>
    <w:rsid w:val="00253866"/>
    <w:rsid w:val="00254E01"/>
    <w:rsid w:val="00256736"/>
    <w:rsid w:val="00256BA8"/>
    <w:rsid w:val="00257EB0"/>
    <w:rsid w:val="0026007E"/>
    <w:rsid w:val="00260AAB"/>
    <w:rsid w:val="00260C05"/>
    <w:rsid w:val="002613E5"/>
    <w:rsid w:val="00261B66"/>
    <w:rsid w:val="002625CB"/>
    <w:rsid w:val="00262760"/>
    <w:rsid w:val="00262D42"/>
    <w:rsid w:val="00262FBB"/>
    <w:rsid w:val="002639F7"/>
    <w:rsid w:val="00264684"/>
    <w:rsid w:val="00266951"/>
    <w:rsid w:val="00267399"/>
    <w:rsid w:val="002673A3"/>
    <w:rsid w:val="00270185"/>
    <w:rsid w:val="00270DA5"/>
    <w:rsid w:val="00270F71"/>
    <w:rsid w:val="00271436"/>
    <w:rsid w:val="00271D9C"/>
    <w:rsid w:val="002736B0"/>
    <w:rsid w:val="00273E13"/>
    <w:rsid w:val="002742DE"/>
    <w:rsid w:val="00280330"/>
    <w:rsid w:val="0028047C"/>
    <w:rsid w:val="0028056C"/>
    <w:rsid w:val="00280A12"/>
    <w:rsid w:val="00281D76"/>
    <w:rsid w:val="00281DF3"/>
    <w:rsid w:val="00282398"/>
    <w:rsid w:val="00282BD6"/>
    <w:rsid w:val="0028308C"/>
    <w:rsid w:val="00285D13"/>
    <w:rsid w:val="00286404"/>
    <w:rsid w:val="00286F2A"/>
    <w:rsid w:val="00287407"/>
    <w:rsid w:val="002874A6"/>
    <w:rsid w:val="00290200"/>
    <w:rsid w:val="002910C5"/>
    <w:rsid w:val="00291A88"/>
    <w:rsid w:val="00291B19"/>
    <w:rsid w:val="00291C69"/>
    <w:rsid w:val="00292163"/>
    <w:rsid w:val="00292A3A"/>
    <w:rsid w:val="00292F1E"/>
    <w:rsid w:val="00293B36"/>
    <w:rsid w:val="00293ED8"/>
    <w:rsid w:val="00294284"/>
    <w:rsid w:val="00294D5E"/>
    <w:rsid w:val="0029593E"/>
    <w:rsid w:val="002969D3"/>
    <w:rsid w:val="00296D86"/>
    <w:rsid w:val="002972AE"/>
    <w:rsid w:val="00297C70"/>
    <w:rsid w:val="00297E83"/>
    <w:rsid w:val="002A0456"/>
    <w:rsid w:val="002A11F5"/>
    <w:rsid w:val="002A15F9"/>
    <w:rsid w:val="002A1CFC"/>
    <w:rsid w:val="002A2318"/>
    <w:rsid w:val="002A3126"/>
    <w:rsid w:val="002A4D45"/>
    <w:rsid w:val="002A4EF2"/>
    <w:rsid w:val="002A511E"/>
    <w:rsid w:val="002A5646"/>
    <w:rsid w:val="002A5872"/>
    <w:rsid w:val="002A5951"/>
    <w:rsid w:val="002A59BA"/>
    <w:rsid w:val="002A656F"/>
    <w:rsid w:val="002B044A"/>
    <w:rsid w:val="002B184A"/>
    <w:rsid w:val="002B2D2B"/>
    <w:rsid w:val="002B2D74"/>
    <w:rsid w:val="002B5548"/>
    <w:rsid w:val="002B58F2"/>
    <w:rsid w:val="002B5AA6"/>
    <w:rsid w:val="002B5EF9"/>
    <w:rsid w:val="002B785A"/>
    <w:rsid w:val="002B7E48"/>
    <w:rsid w:val="002C067E"/>
    <w:rsid w:val="002C07FF"/>
    <w:rsid w:val="002C1C46"/>
    <w:rsid w:val="002C4EF8"/>
    <w:rsid w:val="002C5019"/>
    <w:rsid w:val="002D0F9B"/>
    <w:rsid w:val="002D1FFC"/>
    <w:rsid w:val="002D3AA8"/>
    <w:rsid w:val="002D4075"/>
    <w:rsid w:val="002D4D74"/>
    <w:rsid w:val="002D5278"/>
    <w:rsid w:val="002D69FE"/>
    <w:rsid w:val="002D72F1"/>
    <w:rsid w:val="002E01AA"/>
    <w:rsid w:val="002E1E6D"/>
    <w:rsid w:val="002E2068"/>
    <w:rsid w:val="002E2356"/>
    <w:rsid w:val="002E2A8F"/>
    <w:rsid w:val="002E33C5"/>
    <w:rsid w:val="002E3777"/>
    <w:rsid w:val="002E37E8"/>
    <w:rsid w:val="002E3DE7"/>
    <w:rsid w:val="002E3F3A"/>
    <w:rsid w:val="002E4032"/>
    <w:rsid w:val="002E4328"/>
    <w:rsid w:val="002E4F44"/>
    <w:rsid w:val="002E5F0A"/>
    <w:rsid w:val="002E60DA"/>
    <w:rsid w:val="002E6B01"/>
    <w:rsid w:val="002E6F75"/>
    <w:rsid w:val="002E72F9"/>
    <w:rsid w:val="002F2C69"/>
    <w:rsid w:val="002F3F22"/>
    <w:rsid w:val="002F45C4"/>
    <w:rsid w:val="002F4AA3"/>
    <w:rsid w:val="002F530B"/>
    <w:rsid w:val="002F57FB"/>
    <w:rsid w:val="002F72AB"/>
    <w:rsid w:val="002F7370"/>
    <w:rsid w:val="003006F0"/>
    <w:rsid w:val="00302715"/>
    <w:rsid w:val="003035C8"/>
    <w:rsid w:val="00303F4F"/>
    <w:rsid w:val="00304BB4"/>
    <w:rsid w:val="00304BD8"/>
    <w:rsid w:val="00305EC2"/>
    <w:rsid w:val="00306355"/>
    <w:rsid w:val="00307158"/>
    <w:rsid w:val="00307A43"/>
    <w:rsid w:val="00310B21"/>
    <w:rsid w:val="00311304"/>
    <w:rsid w:val="00311370"/>
    <w:rsid w:val="00311562"/>
    <w:rsid w:val="003121DC"/>
    <w:rsid w:val="003127E7"/>
    <w:rsid w:val="00313F0E"/>
    <w:rsid w:val="00314251"/>
    <w:rsid w:val="00317636"/>
    <w:rsid w:val="00317A4E"/>
    <w:rsid w:val="003206D3"/>
    <w:rsid w:val="00320F8E"/>
    <w:rsid w:val="003214DB"/>
    <w:rsid w:val="003229A3"/>
    <w:rsid w:val="003230E0"/>
    <w:rsid w:val="003234FF"/>
    <w:rsid w:val="00323602"/>
    <w:rsid w:val="00324626"/>
    <w:rsid w:val="00324A7D"/>
    <w:rsid w:val="003256A6"/>
    <w:rsid w:val="00325CAB"/>
    <w:rsid w:val="003261FD"/>
    <w:rsid w:val="003272DE"/>
    <w:rsid w:val="003306E6"/>
    <w:rsid w:val="00330A92"/>
    <w:rsid w:val="00330CE5"/>
    <w:rsid w:val="00332918"/>
    <w:rsid w:val="003355E1"/>
    <w:rsid w:val="003358D4"/>
    <w:rsid w:val="00335BB7"/>
    <w:rsid w:val="003361FD"/>
    <w:rsid w:val="00337594"/>
    <w:rsid w:val="00340728"/>
    <w:rsid w:val="0034155A"/>
    <w:rsid w:val="003418F1"/>
    <w:rsid w:val="00341F65"/>
    <w:rsid w:val="00342326"/>
    <w:rsid w:val="0034254D"/>
    <w:rsid w:val="00342AF8"/>
    <w:rsid w:val="003436C8"/>
    <w:rsid w:val="00343BF4"/>
    <w:rsid w:val="00344691"/>
    <w:rsid w:val="00345AF5"/>
    <w:rsid w:val="00346C3F"/>
    <w:rsid w:val="003478D8"/>
    <w:rsid w:val="00350F77"/>
    <w:rsid w:val="0035217F"/>
    <w:rsid w:val="00352CA4"/>
    <w:rsid w:val="003531E6"/>
    <w:rsid w:val="00354173"/>
    <w:rsid w:val="00354355"/>
    <w:rsid w:val="00355AB1"/>
    <w:rsid w:val="00355FEC"/>
    <w:rsid w:val="00356F5A"/>
    <w:rsid w:val="003571CE"/>
    <w:rsid w:val="00357355"/>
    <w:rsid w:val="003573C8"/>
    <w:rsid w:val="0035763F"/>
    <w:rsid w:val="003576C7"/>
    <w:rsid w:val="00361405"/>
    <w:rsid w:val="0036159C"/>
    <w:rsid w:val="00362364"/>
    <w:rsid w:val="00363EED"/>
    <w:rsid w:val="003643AB"/>
    <w:rsid w:val="00366EB6"/>
    <w:rsid w:val="00367464"/>
    <w:rsid w:val="00367EF4"/>
    <w:rsid w:val="003709D8"/>
    <w:rsid w:val="00371284"/>
    <w:rsid w:val="00371628"/>
    <w:rsid w:val="003717A2"/>
    <w:rsid w:val="0037353D"/>
    <w:rsid w:val="00373991"/>
    <w:rsid w:val="00374161"/>
    <w:rsid w:val="00374FC9"/>
    <w:rsid w:val="003757BA"/>
    <w:rsid w:val="00375805"/>
    <w:rsid w:val="00375EE3"/>
    <w:rsid w:val="00376ACE"/>
    <w:rsid w:val="003770F9"/>
    <w:rsid w:val="003776F7"/>
    <w:rsid w:val="00377954"/>
    <w:rsid w:val="0037798A"/>
    <w:rsid w:val="00377CE8"/>
    <w:rsid w:val="00377E8C"/>
    <w:rsid w:val="0038134A"/>
    <w:rsid w:val="00381A2D"/>
    <w:rsid w:val="00381B1A"/>
    <w:rsid w:val="00382D8E"/>
    <w:rsid w:val="003831B4"/>
    <w:rsid w:val="00383561"/>
    <w:rsid w:val="003844F0"/>
    <w:rsid w:val="00387727"/>
    <w:rsid w:val="0039151C"/>
    <w:rsid w:val="00391AEF"/>
    <w:rsid w:val="00392BC4"/>
    <w:rsid w:val="00392E9B"/>
    <w:rsid w:val="00394B5D"/>
    <w:rsid w:val="00396BF3"/>
    <w:rsid w:val="003974C5"/>
    <w:rsid w:val="003A052A"/>
    <w:rsid w:val="003A071D"/>
    <w:rsid w:val="003A202B"/>
    <w:rsid w:val="003A2C15"/>
    <w:rsid w:val="003A4075"/>
    <w:rsid w:val="003A738D"/>
    <w:rsid w:val="003A7571"/>
    <w:rsid w:val="003A7884"/>
    <w:rsid w:val="003A7ECD"/>
    <w:rsid w:val="003B03AA"/>
    <w:rsid w:val="003B15A0"/>
    <w:rsid w:val="003B24D9"/>
    <w:rsid w:val="003B3096"/>
    <w:rsid w:val="003B34FC"/>
    <w:rsid w:val="003B387E"/>
    <w:rsid w:val="003B51D0"/>
    <w:rsid w:val="003B51E6"/>
    <w:rsid w:val="003B5514"/>
    <w:rsid w:val="003B6C71"/>
    <w:rsid w:val="003C2E1C"/>
    <w:rsid w:val="003C3381"/>
    <w:rsid w:val="003C37A4"/>
    <w:rsid w:val="003C433A"/>
    <w:rsid w:val="003C6658"/>
    <w:rsid w:val="003C68BC"/>
    <w:rsid w:val="003C78B7"/>
    <w:rsid w:val="003C793C"/>
    <w:rsid w:val="003C7EB6"/>
    <w:rsid w:val="003D0AF1"/>
    <w:rsid w:val="003D1030"/>
    <w:rsid w:val="003D18E1"/>
    <w:rsid w:val="003D2060"/>
    <w:rsid w:val="003D3837"/>
    <w:rsid w:val="003D4996"/>
    <w:rsid w:val="003D49C1"/>
    <w:rsid w:val="003D5231"/>
    <w:rsid w:val="003D6F45"/>
    <w:rsid w:val="003D7167"/>
    <w:rsid w:val="003D77E5"/>
    <w:rsid w:val="003E09E0"/>
    <w:rsid w:val="003E17B1"/>
    <w:rsid w:val="003E2F3A"/>
    <w:rsid w:val="003E325E"/>
    <w:rsid w:val="003E383F"/>
    <w:rsid w:val="003E388B"/>
    <w:rsid w:val="003E3AEE"/>
    <w:rsid w:val="003E4775"/>
    <w:rsid w:val="003E50FA"/>
    <w:rsid w:val="003E5C17"/>
    <w:rsid w:val="003E6F7A"/>
    <w:rsid w:val="003E7355"/>
    <w:rsid w:val="003E78C0"/>
    <w:rsid w:val="003E7BE2"/>
    <w:rsid w:val="003F02FC"/>
    <w:rsid w:val="003F1E30"/>
    <w:rsid w:val="003F2318"/>
    <w:rsid w:val="003F29D9"/>
    <w:rsid w:val="003F3253"/>
    <w:rsid w:val="003F3681"/>
    <w:rsid w:val="003F3E6F"/>
    <w:rsid w:val="003F44D2"/>
    <w:rsid w:val="003F4EEB"/>
    <w:rsid w:val="003F5296"/>
    <w:rsid w:val="003F5804"/>
    <w:rsid w:val="003F6644"/>
    <w:rsid w:val="003F68D0"/>
    <w:rsid w:val="003F69F9"/>
    <w:rsid w:val="003F6E8C"/>
    <w:rsid w:val="003F7600"/>
    <w:rsid w:val="0040011E"/>
    <w:rsid w:val="00400795"/>
    <w:rsid w:val="0040091B"/>
    <w:rsid w:val="00400E50"/>
    <w:rsid w:val="00400F29"/>
    <w:rsid w:val="00400FF5"/>
    <w:rsid w:val="00402131"/>
    <w:rsid w:val="00402519"/>
    <w:rsid w:val="00404320"/>
    <w:rsid w:val="004050F8"/>
    <w:rsid w:val="00414EB1"/>
    <w:rsid w:val="00416153"/>
    <w:rsid w:val="004169EF"/>
    <w:rsid w:val="00416FB7"/>
    <w:rsid w:val="00417B9D"/>
    <w:rsid w:val="0042073B"/>
    <w:rsid w:val="0042155A"/>
    <w:rsid w:val="004215AD"/>
    <w:rsid w:val="00422DEB"/>
    <w:rsid w:val="00423979"/>
    <w:rsid w:val="00425337"/>
    <w:rsid w:val="004253C0"/>
    <w:rsid w:val="00425465"/>
    <w:rsid w:val="00425A98"/>
    <w:rsid w:val="00425FB5"/>
    <w:rsid w:val="00427845"/>
    <w:rsid w:val="004317A2"/>
    <w:rsid w:val="00431F6D"/>
    <w:rsid w:val="00432783"/>
    <w:rsid w:val="00432804"/>
    <w:rsid w:val="00432F72"/>
    <w:rsid w:val="004337E0"/>
    <w:rsid w:val="004403A3"/>
    <w:rsid w:val="00440D29"/>
    <w:rsid w:val="00441FF9"/>
    <w:rsid w:val="004420AE"/>
    <w:rsid w:val="00442A36"/>
    <w:rsid w:val="00443669"/>
    <w:rsid w:val="004460DE"/>
    <w:rsid w:val="00446A03"/>
    <w:rsid w:val="004474EF"/>
    <w:rsid w:val="004478F4"/>
    <w:rsid w:val="004502BB"/>
    <w:rsid w:val="00451AAC"/>
    <w:rsid w:val="00451C37"/>
    <w:rsid w:val="00452268"/>
    <w:rsid w:val="0045227D"/>
    <w:rsid w:val="0045250F"/>
    <w:rsid w:val="0045427F"/>
    <w:rsid w:val="00456A66"/>
    <w:rsid w:val="004577BF"/>
    <w:rsid w:val="00457C5C"/>
    <w:rsid w:val="004609F3"/>
    <w:rsid w:val="00461057"/>
    <w:rsid w:val="004616FB"/>
    <w:rsid w:val="00461C18"/>
    <w:rsid w:val="004621E7"/>
    <w:rsid w:val="00462C20"/>
    <w:rsid w:val="00462C98"/>
    <w:rsid w:val="00463D51"/>
    <w:rsid w:val="00465AE6"/>
    <w:rsid w:val="00467612"/>
    <w:rsid w:val="0046783D"/>
    <w:rsid w:val="00467857"/>
    <w:rsid w:val="00470FFA"/>
    <w:rsid w:val="00471DBC"/>
    <w:rsid w:val="00474E6F"/>
    <w:rsid w:val="00474ED7"/>
    <w:rsid w:val="004775FB"/>
    <w:rsid w:val="00477899"/>
    <w:rsid w:val="00477D21"/>
    <w:rsid w:val="00480032"/>
    <w:rsid w:val="00480373"/>
    <w:rsid w:val="004812D0"/>
    <w:rsid w:val="00482725"/>
    <w:rsid w:val="00484025"/>
    <w:rsid w:val="004843EA"/>
    <w:rsid w:val="00486638"/>
    <w:rsid w:val="00487DBC"/>
    <w:rsid w:val="004905F6"/>
    <w:rsid w:val="00491435"/>
    <w:rsid w:val="00491B2D"/>
    <w:rsid w:val="00491B98"/>
    <w:rsid w:val="00492B65"/>
    <w:rsid w:val="00492D20"/>
    <w:rsid w:val="004935F8"/>
    <w:rsid w:val="004945D9"/>
    <w:rsid w:val="0049535E"/>
    <w:rsid w:val="00495DE5"/>
    <w:rsid w:val="004968FA"/>
    <w:rsid w:val="00496C6C"/>
    <w:rsid w:val="00497AB6"/>
    <w:rsid w:val="004A00AF"/>
    <w:rsid w:val="004A1FC5"/>
    <w:rsid w:val="004A2E97"/>
    <w:rsid w:val="004A413A"/>
    <w:rsid w:val="004A5CB7"/>
    <w:rsid w:val="004A6894"/>
    <w:rsid w:val="004A7FC2"/>
    <w:rsid w:val="004B0066"/>
    <w:rsid w:val="004B2A92"/>
    <w:rsid w:val="004B36BE"/>
    <w:rsid w:val="004B39CE"/>
    <w:rsid w:val="004B4AE0"/>
    <w:rsid w:val="004B523E"/>
    <w:rsid w:val="004B61E9"/>
    <w:rsid w:val="004B682D"/>
    <w:rsid w:val="004B7328"/>
    <w:rsid w:val="004B7A16"/>
    <w:rsid w:val="004C0165"/>
    <w:rsid w:val="004C07F7"/>
    <w:rsid w:val="004C1DEB"/>
    <w:rsid w:val="004C2080"/>
    <w:rsid w:val="004C391A"/>
    <w:rsid w:val="004C4F9A"/>
    <w:rsid w:val="004C6615"/>
    <w:rsid w:val="004D0926"/>
    <w:rsid w:val="004D19A4"/>
    <w:rsid w:val="004D3287"/>
    <w:rsid w:val="004D336E"/>
    <w:rsid w:val="004D4704"/>
    <w:rsid w:val="004D4B19"/>
    <w:rsid w:val="004D4B1E"/>
    <w:rsid w:val="004D5784"/>
    <w:rsid w:val="004D6796"/>
    <w:rsid w:val="004E0C72"/>
    <w:rsid w:val="004E1428"/>
    <w:rsid w:val="004E17E6"/>
    <w:rsid w:val="004E17ED"/>
    <w:rsid w:val="004E1935"/>
    <w:rsid w:val="004E21CD"/>
    <w:rsid w:val="004E3F4B"/>
    <w:rsid w:val="004E6EDD"/>
    <w:rsid w:val="004E77B4"/>
    <w:rsid w:val="004E7E69"/>
    <w:rsid w:val="004F1DC6"/>
    <w:rsid w:val="004F2CE3"/>
    <w:rsid w:val="004F4550"/>
    <w:rsid w:val="004F4BD8"/>
    <w:rsid w:val="004F58CF"/>
    <w:rsid w:val="004F5D00"/>
    <w:rsid w:val="004F624F"/>
    <w:rsid w:val="004F7560"/>
    <w:rsid w:val="004F7988"/>
    <w:rsid w:val="005006D7"/>
    <w:rsid w:val="00501A2A"/>
    <w:rsid w:val="00501AB0"/>
    <w:rsid w:val="00503506"/>
    <w:rsid w:val="005038A7"/>
    <w:rsid w:val="00503C4C"/>
    <w:rsid w:val="0050554E"/>
    <w:rsid w:val="0051079A"/>
    <w:rsid w:val="00510FAB"/>
    <w:rsid w:val="0051182D"/>
    <w:rsid w:val="00511928"/>
    <w:rsid w:val="00511C67"/>
    <w:rsid w:val="00512D19"/>
    <w:rsid w:val="00513B5F"/>
    <w:rsid w:val="00513C48"/>
    <w:rsid w:val="0051437C"/>
    <w:rsid w:val="00514469"/>
    <w:rsid w:val="00514555"/>
    <w:rsid w:val="00514859"/>
    <w:rsid w:val="00514B1C"/>
    <w:rsid w:val="00514C7D"/>
    <w:rsid w:val="00514EB2"/>
    <w:rsid w:val="005150A3"/>
    <w:rsid w:val="005155CA"/>
    <w:rsid w:val="005165F6"/>
    <w:rsid w:val="00517FC4"/>
    <w:rsid w:val="00521D5E"/>
    <w:rsid w:val="005228A6"/>
    <w:rsid w:val="00522EF9"/>
    <w:rsid w:val="005232B8"/>
    <w:rsid w:val="00525707"/>
    <w:rsid w:val="00526261"/>
    <w:rsid w:val="00526CA4"/>
    <w:rsid w:val="00526E90"/>
    <w:rsid w:val="00526FBE"/>
    <w:rsid w:val="00527A62"/>
    <w:rsid w:val="00527BDF"/>
    <w:rsid w:val="00527DA8"/>
    <w:rsid w:val="00531504"/>
    <w:rsid w:val="005317BC"/>
    <w:rsid w:val="00531A6B"/>
    <w:rsid w:val="00531D05"/>
    <w:rsid w:val="00532293"/>
    <w:rsid w:val="00532F63"/>
    <w:rsid w:val="005335A6"/>
    <w:rsid w:val="005376F6"/>
    <w:rsid w:val="005414B3"/>
    <w:rsid w:val="00541BD1"/>
    <w:rsid w:val="0054248F"/>
    <w:rsid w:val="005428B6"/>
    <w:rsid w:val="00543193"/>
    <w:rsid w:val="005435D3"/>
    <w:rsid w:val="0054479C"/>
    <w:rsid w:val="00544DA3"/>
    <w:rsid w:val="00545442"/>
    <w:rsid w:val="00545572"/>
    <w:rsid w:val="00545A4F"/>
    <w:rsid w:val="005465D4"/>
    <w:rsid w:val="00546642"/>
    <w:rsid w:val="0054664D"/>
    <w:rsid w:val="00550025"/>
    <w:rsid w:val="0055022F"/>
    <w:rsid w:val="00551452"/>
    <w:rsid w:val="00553594"/>
    <w:rsid w:val="005560A7"/>
    <w:rsid w:val="0055634F"/>
    <w:rsid w:val="00557988"/>
    <w:rsid w:val="00557B13"/>
    <w:rsid w:val="0056002E"/>
    <w:rsid w:val="005604DC"/>
    <w:rsid w:val="005605D7"/>
    <w:rsid w:val="00560ED6"/>
    <w:rsid w:val="00561FDF"/>
    <w:rsid w:val="00562261"/>
    <w:rsid w:val="0056235B"/>
    <w:rsid w:val="00562490"/>
    <w:rsid w:val="005626FD"/>
    <w:rsid w:val="005630B1"/>
    <w:rsid w:val="00563627"/>
    <w:rsid w:val="00564409"/>
    <w:rsid w:val="00564FFF"/>
    <w:rsid w:val="0056683D"/>
    <w:rsid w:val="00570D19"/>
    <w:rsid w:val="00571252"/>
    <w:rsid w:val="0057132B"/>
    <w:rsid w:val="005719B2"/>
    <w:rsid w:val="00571E4B"/>
    <w:rsid w:val="00571F99"/>
    <w:rsid w:val="005740A4"/>
    <w:rsid w:val="00574265"/>
    <w:rsid w:val="0057507E"/>
    <w:rsid w:val="00575F7C"/>
    <w:rsid w:val="00581308"/>
    <w:rsid w:val="00581947"/>
    <w:rsid w:val="00581958"/>
    <w:rsid w:val="00581ADA"/>
    <w:rsid w:val="00581FFA"/>
    <w:rsid w:val="00582672"/>
    <w:rsid w:val="005833F9"/>
    <w:rsid w:val="00585127"/>
    <w:rsid w:val="00585DEF"/>
    <w:rsid w:val="00586124"/>
    <w:rsid w:val="005865DD"/>
    <w:rsid w:val="00587A3E"/>
    <w:rsid w:val="00587AE0"/>
    <w:rsid w:val="0059006E"/>
    <w:rsid w:val="00590139"/>
    <w:rsid w:val="00590752"/>
    <w:rsid w:val="00590A13"/>
    <w:rsid w:val="00590C9B"/>
    <w:rsid w:val="005916C1"/>
    <w:rsid w:val="00592130"/>
    <w:rsid w:val="005925DE"/>
    <w:rsid w:val="00592B18"/>
    <w:rsid w:val="00594BB6"/>
    <w:rsid w:val="00594CF2"/>
    <w:rsid w:val="00595014"/>
    <w:rsid w:val="00595E49"/>
    <w:rsid w:val="00596171"/>
    <w:rsid w:val="005967A1"/>
    <w:rsid w:val="00597A5A"/>
    <w:rsid w:val="005A07DD"/>
    <w:rsid w:val="005A08FE"/>
    <w:rsid w:val="005A09AC"/>
    <w:rsid w:val="005A1394"/>
    <w:rsid w:val="005A150D"/>
    <w:rsid w:val="005A2181"/>
    <w:rsid w:val="005A2724"/>
    <w:rsid w:val="005A2EAB"/>
    <w:rsid w:val="005A334A"/>
    <w:rsid w:val="005A3D05"/>
    <w:rsid w:val="005A3DB4"/>
    <w:rsid w:val="005A4338"/>
    <w:rsid w:val="005A4F5D"/>
    <w:rsid w:val="005A557A"/>
    <w:rsid w:val="005A5886"/>
    <w:rsid w:val="005A5D7A"/>
    <w:rsid w:val="005A6DFA"/>
    <w:rsid w:val="005A7D0E"/>
    <w:rsid w:val="005B0957"/>
    <w:rsid w:val="005B0A22"/>
    <w:rsid w:val="005B0A95"/>
    <w:rsid w:val="005B1522"/>
    <w:rsid w:val="005B2537"/>
    <w:rsid w:val="005B30E4"/>
    <w:rsid w:val="005B3F6B"/>
    <w:rsid w:val="005B44AD"/>
    <w:rsid w:val="005B49FE"/>
    <w:rsid w:val="005B4BA5"/>
    <w:rsid w:val="005B5603"/>
    <w:rsid w:val="005C0461"/>
    <w:rsid w:val="005C0853"/>
    <w:rsid w:val="005C5794"/>
    <w:rsid w:val="005C5A57"/>
    <w:rsid w:val="005C5F2C"/>
    <w:rsid w:val="005C7059"/>
    <w:rsid w:val="005C71CE"/>
    <w:rsid w:val="005C790E"/>
    <w:rsid w:val="005D03FB"/>
    <w:rsid w:val="005D05CE"/>
    <w:rsid w:val="005D08BA"/>
    <w:rsid w:val="005D0C4A"/>
    <w:rsid w:val="005D1051"/>
    <w:rsid w:val="005D1058"/>
    <w:rsid w:val="005D1842"/>
    <w:rsid w:val="005D2ED0"/>
    <w:rsid w:val="005D3F5B"/>
    <w:rsid w:val="005D3F81"/>
    <w:rsid w:val="005D42A2"/>
    <w:rsid w:val="005D7249"/>
    <w:rsid w:val="005D7592"/>
    <w:rsid w:val="005D75A5"/>
    <w:rsid w:val="005D79AE"/>
    <w:rsid w:val="005E1170"/>
    <w:rsid w:val="005E310C"/>
    <w:rsid w:val="005E32E3"/>
    <w:rsid w:val="005E4B73"/>
    <w:rsid w:val="005E4CD2"/>
    <w:rsid w:val="005E4ED6"/>
    <w:rsid w:val="005E64DC"/>
    <w:rsid w:val="005E6E1E"/>
    <w:rsid w:val="005E7CE2"/>
    <w:rsid w:val="005F03D8"/>
    <w:rsid w:val="005F08B5"/>
    <w:rsid w:val="005F1FA3"/>
    <w:rsid w:val="005F24E5"/>
    <w:rsid w:val="005F2FB7"/>
    <w:rsid w:val="005F2FD8"/>
    <w:rsid w:val="005F379D"/>
    <w:rsid w:val="005F5027"/>
    <w:rsid w:val="005F55E9"/>
    <w:rsid w:val="005F5DF7"/>
    <w:rsid w:val="005F5E2D"/>
    <w:rsid w:val="005F6C47"/>
    <w:rsid w:val="005F6F70"/>
    <w:rsid w:val="005F76E3"/>
    <w:rsid w:val="0060019D"/>
    <w:rsid w:val="006006FE"/>
    <w:rsid w:val="00600E08"/>
    <w:rsid w:val="0060187F"/>
    <w:rsid w:val="0060474C"/>
    <w:rsid w:val="00604D23"/>
    <w:rsid w:val="00604E9B"/>
    <w:rsid w:val="0060566D"/>
    <w:rsid w:val="00605CBD"/>
    <w:rsid w:val="006062F3"/>
    <w:rsid w:val="0060639A"/>
    <w:rsid w:val="006063EA"/>
    <w:rsid w:val="0060728E"/>
    <w:rsid w:val="0060734E"/>
    <w:rsid w:val="00607D58"/>
    <w:rsid w:val="00607F8D"/>
    <w:rsid w:val="00607FC9"/>
    <w:rsid w:val="0061035B"/>
    <w:rsid w:val="006114CA"/>
    <w:rsid w:val="00611615"/>
    <w:rsid w:val="00611C68"/>
    <w:rsid w:val="00611DC9"/>
    <w:rsid w:val="00613928"/>
    <w:rsid w:val="00613C15"/>
    <w:rsid w:val="00614E11"/>
    <w:rsid w:val="0061627A"/>
    <w:rsid w:val="0061689A"/>
    <w:rsid w:val="00617200"/>
    <w:rsid w:val="00617B94"/>
    <w:rsid w:val="0062015E"/>
    <w:rsid w:val="00620C9F"/>
    <w:rsid w:val="00622034"/>
    <w:rsid w:val="00625558"/>
    <w:rsid w:val="006262F1"/>
    <w:rsid w:val="0063077D"/>
    <w:rsid w:val="0063194F"/>
    <w:rsid w:val="00631EE9"/>
    <w:rsid w:val="0063233D"/>
    <w:rsid w:val="00632D41"/>
    <w:rsid w:val="00633B03"/>
    <w:rsid w:val="006341A9"/>
    <w:rsid w:val="006345F9"/>
    <w:rsid w:val="006350E3"/>
    <w:rsid w:val="00636D99"/>
    <w:rsid w:val="006372EF"/>
    <w:rsid w:val="00640AEA"/>
    <w:rsid w:val="00640F36"/>
    <w:rsid w:val="00640F6E"/>
    <w:rsid w:val="0064151E"/>
    <w:rsid w:val="00641917"/>
    <w:rsid w:val="00642313"/>
    <w:rsid w:val="0064235B"/>
    <w:rsid w:val="00643BF6"/>
    <w:rsid w:val="006443C1"/>
    <w:rsid w:val="00644989"/>
    <w:rsid w:val="00644C40"/>
    <w:rsid w:val="00644E0A"/>
    <w:rsid w:val="00644E3D"/>
    <w:rsid w:val="00646993"/>
    <w:rsid w:val="0064753F"/>
    <w:rsid w:val="00647807"/>
    <w:rsid w:val="006505FC"/>
    <w:rsid w:val="00650E31"/>
    <w:rsid w:val="0065124F"/>
    <w:rsid w:val="00651921"/>
    <w:rsid w:val="00652DDA"/>
    <w:rsid w:val="006530C8"/>
    <w:rsid w:val="00653886"/>
    <w:rsid w:val="00653A03"/>
    <w:rsid w:val="006543AD"/>
    <w:rsid w:val="00654ADB"/>
    <w:rsid w:val="00654EEF"/>
    <w:rsid w:val="00655F20"/>
    <w:rsid w:val="00656316"/>
    <w:rsid w:val="00656DBB"/>
    <w:rsid w:val="006600AB"/>
    <w:rsid w:val="00660E96"/>
    <w:rsid w:val="006616D8"/>
    <w:rsid w:val="00661974"/>
    <w:rsid w:val="00661EE6"/>
    <w:rsid w:val="006622BD"/>
    <w:rsid w:val="00663559"/>
    <w:rsid w:val="00663770"/>
    <w:rsid w:val="00663E95"/>
    <w:rsid w:val="0066406D"/>
    <w:rsid w:val="00664D94"/>
    <w:rsid w:val="00665227"/>
    <w:rsid w:val="0066668D"/>
    <w:rsid w:val="00667BCE"/>
    <w:rsid w:val="006703C2"/>
    <w:rsid w:val="006703F8"/>
    <w:rsid w:val="0067184E"/>
    <w:rsid w:val="006725D2"/>
    <w:rsid w:val="00672A1B"/>
    <w:rsid w:val="00673594"/>
    <w:rsid w:val="006735E3"/>
    <w:rsid w:val="006739ED"/>
    <w:rsid w:val="006743C6"/>
    <w:rsid w:val="0067482A"/>
    <w:rsid w:val="00675DD2"/>
    <w:rsid w:val="00676FA9"/>
    <w:rsid w:val="00677C2D"/>
    <w:rsid w:val="006808BD"/>
    <w:rsid w:val="006809E9"/>
    <w:rsid w:val="00680B0F"/>
    <w:rsid w:val="00680F63"/>
    <w:rsid w:val="00681CCC"/>
    <w:rsid w:val="00684172"/>
    <w:rsid w:val="00686734"/>
    <w:rsid w:val="006869B9"/>
    <w:rsid w:val="00686DEF"/>
    <w:rsid w:val="00687FB1"/>
    <w:rsid w:val="00691FD9"/>
    <w:rsid w:val="0069357C"/>
    <w:rsid w:val="00693735"/>
    <w:rsid w:val="00693A2E"/>
    <w:rsid w:val="006948AC"/>
    <w:rsid w:val="00694C5F"/>
    <w:rsid w:val="00694E0F"/>
    <w:rsid w:val="00695F5F"/>
    <w:rsid w:val="0069741B"/>
    <w:rsid w:val="00697A49"/>
    <w:rsid w:val="006A0910"/>
    <w:rsid w:val="006A10EE"/>
    <w:rsid w:val="006A1A06"/>
    <w:rsid w:val="006A1D8D"/>
    <w:rsid w:val="006A2A3E"/>
    <w:rsid w:val="006A2FCE"/>
    <w:rsid w:val="006A3D38"/>
    <w:rsid w:val="006A52D1"/>
    <w:rsid w:val="006A5A83"/>
    <w:rsid w:val="006A75F7"/>
    <w:rsid w:val="006A7687"/>
    <w:rsid w:val="006A7AB7"/>
    <w:rsid w:val="006B1255"/>
    <w:rsid w:val="006B148B"/>
    <w:rsid w:val="006B181D"/>
    <w:rsid w:val="006B1D08"/>
    <w:rsid w:val="006B1E9D"/>
    <w:rsid w:val="006B25BC"/>
    <w:rsid w:val="006B2F16"/>
    <w:rsid w:val="006B39AE"/>
    <w:rsid w:val="006B42E6"/>
    <w:rsid w:val="006B44D1"/>
    <w:rsid w:val="006B4AED"/>
    <w:rsid w:val="006B4E62"/>
    <w:rsid w:val="006B63FE"/>
    <w:rsid w:val="006B6635"/>
    <w:rsid w:val="006C0491"/>
    <w:rsid w:val="006C0632"/>
    <w:rsid w:val="006C0C5B"/>
    <w:rsid w:val="006C2B9D"/>
    <w:rsid w:val="006C3D57"/>
    <w:rsid w:val="006C3D6F"/>
    <w:rsid w:val="006C43ED"/>
    <w:rsid w:val="006C4988"/>
    <w:rsid w:val="006C4B3F"/>
    <w:rsid w:val="006C5010"/>
    <w:rsid w:val="006C571A"/>
    <w:rsid w:val="006C5F29"/>
    <w:rsid w:val="006D046F"/>
    <w:rsid w:val="006D052B"/>
    <w:rsid w:val="006D1078"/>
    <w:rsid w:val="006D114F"/>
    <w:rsid w:val="006D123B"/>
    <w:rsid w:val="006D1C45"/>
    <w:rsid w:val="006D3828"/>
    <w:rsid w:val="006D3DC7"/>
    <w:rsid w:val="006D4449"/>
    <w:rsid w:val="006D4739"/>
    <w:rsid w:val="006D54C3"/>
    <w:rsid w:val="006D66EE"/>
    <w:rsid w:val="006D6F0F"/>
    <w:rsid w:val="006D7113"/>
    <w:rsid w:val="006E07BA"/>
    <w:rsid w:val="006E1F64"/>
    <w:rsid w:val="006E2D2F"/>
    <w:rsid w:val="006E2EEC"/>
    <w:rsid w:val="006E3815"/>
    <w:rsid w:val="006E489A"/>
    <w:rsid w:val="006E4C49"/>
    <w:rsid w:val="006E4E2B"/>
    <w:rsid w:val="006E522F"/>
    <w:rsid w:val="006E560E"/>
    <w:rsid w:val="006E5D93"/>
    <w:rsid w:val="006E643D"/>
    <w:rsid w:val="006E75D5"/>
    <w:rsid w:val="006E7723"/>
    <w:rsid w:val="006E7D9E"/>
    <w:rsid w:val="006F0555"/>
    <w:rsid w:val="006F19CC"/>
    <w:rsid w:val="006F1AFB"/>
    <w:rsid w:val="006F1B83"/>
    <w:rsid w:val="006F336F"/>
    <w:rsid w:val="006F3FB0"/>
    <w:rsid w:val="006F423D"/>
    <w:rsid w:val="006F4D05"/>
    <w:rsid w:val="006F53DE"/>
    <w:rsid w:val="006F5E3F"/>
    <w:rsid w:val="006F5F05"/>
    <w:rsid w:val="006F6B3F"/>
    <w:rsid w:val="006F6F9B"/>
    <w:rsid w:val="006F7AC2"/>
    <w:rsid w:val="00701486"/>
    <w:rsid w:val="00701603"/>
    <w:rsid w:val="00701793"/>
    <w:rsid w:val="00702268"/>
    <w:rsid w:val="0070393F"/>
    <w:rsid w:val="007046A7"/>
    <w:rsid w:val="00704D1D"/>
    <w:rsid w:val="00705796"/>
    <w:rsid w:val="00705C9F"/>
    <w:rsid w:val="00706B4C"/>
    <w:rsid w:val="00706BDD"/>
    <w:rsid w:val="00706BE0"/>
    <w:rsid w:val="00706D97"/>
    <w:rsid w:val="00707340"/>
    <w:rsid w:val="0070752F"/>
    <w:rsid w:val="00710EFA"/>
    <w:rsid w:val="00710FE3"/>
    <w:rsid w:val="00712626"/>
    <w:rsid w:val="00713B73"/>
    <w:rsid w:val="00713BAC"/>
    <w:rsid w:val="007159CE"/>
    <w:rsid w:val="00715ADE"/>
    <w:rsid w:val="007165E8"/>
    <w:rsid w:val="00717616"/>
    <w:rsid w:val="007204F1"/>
    <w:rsid w:val="00720E2F"/>
    <w:rsid w:val="007227AD"/>
    <w:rsid w:val="00722B45"/>
    <w:rsid w:val="00723D1B"/>
    <w:rsid w:val="0072515E"/>
    <w:rsid w:val="007259BE"/>
    <w:rsid w:val="00727293"/>
    <w:rsid w:val="00727C5E"/>
    <w:rsid w:val="00730BD7"/>
    <w:rsid w:val="007318AA"/>
    <w:rsid w:val="0073201B"/>
    <w:rsid w:val="00732469"/>
    <w:rsid w:val="00734CFA"/>
    <w:rsid w:val="00734E86"/>
    <w:rsid w:val="007350BC"/>
    <w:rsid w:val="00735D59"/>
    <w:rsid w:val="00735FA5"/>
    <w:rsid w:val="0073604B"/>
    <w:rsid w:val="007360D2"/>
    <w:rsid w:val="007361F0"/>
    <w:rsid w:val="00736D7A"/>
    <w:rsid w:val="00737893"/>
    <w:rsid w:val="00740575"/>
    <w:rsid w:val="00740EDB"/>
    <w:rsid w:val="00743975"/>
    <w:rsid w:val="00743E3F"/>
    <w:rsid w:val="0074407C"/>
    <w:rsid w:val="00744433"/>
    <w:rsid w:val="00744EFE"/>
    <w:rsid w:val="00745568"/>
    <w:rsid w:val="007456F3"/>
    <w:rsid w:val="007464FA"/>
    <w:rsid w:val="00746AA5"/>
    <w:rsid w:val="00747382"/>
    <w:rsid w:val="00747A7B"/>
    <w:rsid w:val="00750180"/>
    <w:rsid w:val="00750873"/>
    <w:rsid w:val="007511A5"/>
    <w:rsid w:val="007512C5"/>
    <w:rsid w:val="007514C9"/>
    <w:rsid w:val="00751C23"/>
    <w:rsid w:val="00751CFC"/>
    <w:rsid w:val="00752E50"/>
    <w:rsid w:val="00753293"/>
    <w:rsid w:val="007546CC"/>
    <w:rsid w:val="00755464"/>
    <w:rsid w:val="00756249"/>
    <w:rsid w:val="007570FF"/>
    <w:rsid w:val="00761221"/>
    <w:rsid w:val="0076151A"/>
    <w:rsid w:val="00762FCA"/>
    <w:rsid w:val="00764DC8"/>
    <w:rsid w:val="00765118"/>
    <w:rsid w:val="00765836"/>
    <w:rsid w:val="00765C5D"/>
    <w:rsid w:val="0076617D"/>
    <w:rsid w:val="00766A09"/>
    <w:rsid w:val="00766B2F"/>
    <w:rsid w:val="00766E3F"/>
    <w:rsid w:val="0077088F"/>
    <w:rsid w:val="00772C2E"/>
    <w:rsid w:val="00772EF4"/>
    <w:rsid w:val="007731D7"/>
    <w:rsid w:val="00773686"/>
    <w:rsid w:val="00775A42"/>
    <w:rsid w:val="007760D1"/>
    <w:rsid w:val="007762C5"/>
    <w:rsid w:val="007769F6"/>
    <w:rsid w:val="00776D1A"/>
    <w:rsid w:val="007801A3"/>
    <w:rsid w:val="007802BF"/>
    <w:rsid w:val="00780DDF"/>
    <w:rsid w:val="0078157F"/>
    <w:rsid w:val="00782452"/>
    <w:rsid w:val="00783DD7"/>
    <w:rsid w:val="0078557B"/>
    <w:rsid w:val="00785B4F"/>
    <w:rsid w:val="00785D3B"/>
    <w:rsid w:val="00786185"/>
    <w:rsid w:val="00787AC1"/>
    <w:rsid w:val="00790689"/>
    <w:rsid w:val="007919F3"/>
    <w:rsid w:val="007928AB"/>
    <w:rsid w:val="007938C0"/>
    <w:rsid w:val="00793B2A"/>
    <w:rsid w:val="00794876"/>
    <w:rsid w:val="00794EE5"/>
    <w:rsid w:val="00795534"/>
    <w:rsid w:val="007968A7"/>
    <w:rsid w:val="00796B32"/>
    <w:rsid w:val="007978BB"/>
    <w:rsid w:val="007A065B"/>
    <w:rsid w:val="007A12BD"/>
    <w:rsid w:val="007A1E9D"/>
    <w:rsid w:val="007A2D9A"/>
    <w:rsid w:val="007A43D4"/>
    <w:rsid w:val="007A4DEF"/>
    <w:rsid w:val="007A5DE9"/>
    <w:rsid w:val="007A62B6"/>
    <w:rsid w:val="007A72A2"/>
    <w:rsid w:val="007A79F4"/>
    <w:rsid w:val="007B1C48"/>
    <w:rsid w:val="007B3185"/>
    <w:rsid w:val="007B460B"/>
    <w:rsid w:val="007B6A03"/>
    <w:rsid w:val="007B6ACF"/>
    <w:rsid w:val="007C0808"/>
    <w:rsid w:val="007C0936"/>
    <w:rsid w:val="007C0F3F"/>
    <w:rsid w:val="007C111B"/>
    <w:rsid w:val="007C15E3"/>
    <w:rsid w:val="007C208C"/>
    <w:rsid w:val="007C25CA"/>
    <w:rsid w:val="007C25D3"/>
    <w:rsid w:val="007C2B13"/>
    <w:rsid w:val="007C3640"/>
    <w:rsid w:val="007C41E0"/>
    <w:rsid w:val="007C5184"/>
    <w:rsid w:val="007C51A9"/>
    <w:rsid w:val="007C5830"/>
    <w:rsid w:val="007C5ACE"/>
    <w:rsid w:val="007C65AE"/>
    <w:rsid w:val="007C6B71"/>
    <w:rsid w:val="007C70A6"/>
    <w:rsid w:val="007C71D2"/>
    <w:rsid w:val="007D0157"/>
    <w:rsid w:val="007D0BBD"/>
    <w:rsid w:val="007D165E"/>
    <w:rsid w:val="007D1CD5"/>
    <w:rsid w:val="007D2AFA"/>
    <w:rsid w:val="007D3EAF"/>
    <w:rsid w:val="007D3F0F"/>
    <w:rsid w:val="007D42F0"/>
    <w:rsid w:val="007D4BD4"/>
    <w:rsid w:val="007D4E34"/>
    <w:rsid w:val="007D5622"/>
    <w:rsid w:val="007D6031"/>
    <w:rsid w:val="007D777F"/>
    <w:rsid w:val="007D78CA"/>
    <w:rsid w:val="007D79FB"/>
    <w:rsid w:val="007D7DB3"/>
    <w:rsid w:val="007E0585"/>
    <w:rsid w:val="007E09A8"/>
    <w:rsid w:val="007E0AF5"/>
    <w:rsid w:val="007E45EA"/>
    <w:rsid w:val="007E588F"/>
    <w:rsid w:val="007E6249"/>
    <w:rsid w:val="007E66AF"/>
    <w:rsid w:val="007E758F"/>
    <w:rsid w:val="007E762A"/>
    <w:rsid w:val="007E7B6C"/>
    <w:rsid w:val="007E7F27"/>
    <w:rsid w:val="007F1274"/>
    <w:rsid w:val="007F183A"/>
    <w:rsid w:val="007F6110"/>
    <w:rsid w:val="007F63D4"/>
    <w:rsid w:val="007F695C"/>
    <w:rsid w:val="007F7133"/>
    <w:rsid w:val="007F7572"/>
    <w:rsid w:val="008006AF"/>
    <w:rsid w:val="0080383E"/>
    <w:rsid w:val="00803F49"/>
    <w:rsid w:val="00804262"/>
    <w:rsid w:val="00805152"/>
    <w:rsid w:val="008055F9"/>
    <w:rsid w:val="008056E2"/>
    <w:rsid w:val="00806DB9"/>
    <w:rsid w:val="00807204"/>
    <w:rsid w:val="00807C19"/>
    <w:rsid w:val="00807F04"/>
    <w:rsid w:val="00811472"/>
    <w:rsid w:val="00811C18"/>
    <w:rsid w:val="0081369A"/>
    <w:rsid w:val="00813C5A"/>
    <w:rsid w:val="008147AB"/>
    <w:rsid w:val="00814BC9"/>
    <w:rsid w:val="0081528F"/>
    <w:rsid w:val="00816AC4"/>
    <w:rsid w:val="00816C30"/>
    <w:rsid w:val="0081722F"/>
    <w:rsid w:val="00817ED9"/>
    <w:rsid w:val="008208F0"/>
    <w:rsid w:val="00820AC3"/>
    <w:rsid w:val="00820D7C"/>
    <w:rsid w:val="00821D4A"/>
    <w:rsid w:val="00823750"/>
    <w:rsid w:val="00824065"/>
    <w:rsid w:val="008240E4"/>
    <w:rsid w:val="00824526"/>
    <w:rsid w:val="00825658"/>
    <w:rsid w:val="008263A2"/>
    <w:rsid w:val="00826A9C"/>
    <w:rsid w:val="00826AAF"/>
    <w:rsid w:val="00830AD8"/>
    <w:rsid w:val="008313E5"/>
    <w:rsid w:val="00831400"/>
    <w:rsid w:val="008314AE"/>
    <w:rsid w:val="008314EB"/>
    <w:rsid w:val="0083275B"/>
    <w:rsid w:val="00832CEF"/>
    <w:rsid w:val="00833410"/>
    <w:rsid w:val="00833936"/>
    <w:rsid w:val="008340F6"/>
    <w:rsid w:val="00834924"/>
    <w:rsid w:val="00835429"/>
    <w:rsid w:val="008359DC"/>
    <w:rsid w:val="0083667B"/>
    <w:rsid w:val="00840B0C"/>
    <w:rsid w:val="008414FA"/>
    <w:rsid w:val="008419DB"/>
    <w:rsid w:val="00841CCF"/>
    <w:rsid w:val="00841D9D"/>
    <w:rsid w:val="00842330"/>
    <w:rsid w:val="008423AE"/>
    <w:rsid w:val="00842536"/>
    <w:rsid w:val="00842CB6"/>
    <w:rsid w:val="00843DF9"/>
    <w:rsid w:val="00847784"/>
    <w:rsid w:val="008506D9"/>
    <w:rsid w:val="00850ADD"/>
    <w:rsid w:val="00851253"/>
    <w:rsid w:val="008522E3"/>
    <w:rsid w:val="00852B4E"/>
    <w:rsid w:val="008531E1"/>
    <w:rsid w:val="00854140"/>
    <w:rsid w:val="00854599"/>
    <w:rsid w:val="00854777"/>
    <w:rsid w:val="00855C9C"/>
    <w:rsid w:val="00857775"/>
    <w:rsid w:val="00860700"/>
    <w:rsid w:val="008609DD"/>
    <w:rsid w:val="00862228"/>
    <w:rsid w:val="00862C92"/>
    <w:rsid w:val="00863FC8"/>
    <w:rsid w:val="00863FE6"/>
    <w:rsid w:val="0086629F"/>
    <w:rsid w:val="00866841"/>
    <w:rsid w:val="00866A60"/>
    <w:rsid w:val="0086700B"/>
    <w:rsid w:val="00867F46"/>
    <w:rsid w:val="00871A0B"/>
    <w:rsid w:val="008739A2"/>
    <w:rsid w:val="00874D4B"/>
    <w:rsid w:val="00874E5B"/>
    <w:rsid w:val="008759A7"/>
    <w:rsid w:val="00875A0A"/>
    <w:rsid w:val="008765D5"/>
    <w:rsid w:val="00880511"/>
    <w:rsid w:val="00881C9C"/>
    <w:rsid w:val="008828C0"/>
    <w:rsid w:val="00885025"/>
    <w:rsid w:val="00885148"/>
    <w:rsid w:val="008865D7"/>
    <w:rsid w:val="008869D7"/>
    <w:rsid w:val="00887993"/>
    <w:rsid w:val="00887EA0"/>
    <w:rsid w:val="00890E14"/>
    <w:rsid w:val="0089178B"/>
    <w:rsid w:val="0089241A"/>
    <w:rsid w:val="008927A5"/>
    <w:rsid w:val="00893856"/>
    <w:rsid w:val="008945F8"/>
    <w:rsid w:val="00896BEE"/>
    <w:rsid w:val="00896E99"/>
    <w:rsid w:val="008973FB"/>
    <w:rsid w:val="00897BD9"/>
    <w:rsid w:val="008A53D1"/>
    <w:rsid w:val="008A7321"/>
    <w:rsid w:val="008B04FA"/>
    <w:rsid w:val="008B0927"/>
    <w:rsid w:val="008B20B8"/>
    <w:rsid w:val="008B23C2"/>
    <w:rsid w:val="008B2C48"/>
    <w:rsid w:val="008B322E"/>
    <w:rsid w:val="008B337F"/>
    <w:rsid w:val="008B4055"/>
    <w:rsid w:val="008B4527"/>
    <w:rsid w:val="008B4D53"/>
    <w:rsid w:val="008B5FBA"/>
    <w:rsid w:val="008B716E"/>
    <w:rsid w:val="008B756D"/>
    <w:rsid w:val="008B79B0"/>
    <w:rsid w:val="008C034E"/>
    <w:rsid w:val="008C0E86"/>
    <w:rsid w:val="008C1393"/>
    <w:rsid w:val="008C1A54"/>
    <w:rsid w:val="008C1E90"/>
    <w:rsid w:val="008C262A"/>
    <w:rsid w:val="008C2CAF"/>
    <w:rsid w:val="008C3FB8"/>
    <w:rsid w:val="008C4F75"/>
    <w:rsid w:val="008C50EA"/>
    <w:rsid w:val="008C5749"/>
    <w:rsid w:val="008C5A02"/>
    <w:rsid w:val="008C641B"/>
    <w:rsid w:val="008C6C1D"/>
    <w:rsid w:val="008D0801"/>
    <w:rsid w:val="008D0965"/>
    <w:rsid w:val="008D09B4"/>
    <w:rsid w:val="008D0F1B"/>
    <w:rsid w:val="008D1852"/>
    <w:rsid w:val="008D1CFF"/>
    <w:rsid w:val="008D2C80"/>
    <w:rsid w:val="008D5922"/>
    <w:rsid w:val="008D65BA"/>
    <w:rsid w:val="008D681E"/>
    <w:rsid w:val="008D706A"/>
    <w:rsid w:val="008D7437"/>
    <w:rsid w:val="008D76E3"/>
    <w:rsid w:val="008D7A8A"/>
    <w:rsid w:val="008D7EF0"/>
    <w:rsid w:val="008E08ED"/>
    <w:rsid w:val="008E092F"/>
    <w:rsid w:val="008E1A0E"/>
    <w:rsid w:val="008E1C4B"/>
    <w:rsid w:val="008E24E5"/>
    <w:rsid w:val="008E2EE0"/>
    <w:rsid w:val="008E3CAF"/>
    <w:rsid w:val="008E45A9"/>
    <w:rsid w:val="008E50C0"/>
    <w:rsid w:val="008E5472"/>
    <w:rsid w:val="008E58CB"/>
    <w:rsid w:val="008E5B45"/>
    <w:rsid w:val="008E6E2F"/>
    <w:rsid w:val="008E7DB6"/>
    <w:rsid w:val="008F02E7"/>
    <w:rsid w:val="008F09D5"/>
    <w:rsid w:val="008F102C"/>
    <w:rsid w:val="008F40E2"/>
    <w:rsid w:val="008F4C47"/>
    <w:rsid w:val="008F4F27"/>
    <w:rsid w:val="008F65CF"/>
    <w:rsid w:val="008F6DCD"/>
    <w:rsid w:val="008F7FA5"/>
    <w:rsid w:val="00900438"/>
    <w:rsid w:val="0090076F"/>
    <w:rsid w:val="00901123"/>
    <w:rsid w:val="0090126A"/>
    <w:rsid w:val="009016A2"/>
    <w:rsid w:val="009017E8"/>
    <w:rsid w:val="009019D2"/>
    <w:rsid w:val="00901D7A"/>
    <w:rsid w:val="00901E6C"/>
    <w:rsid w:val="00903521"/>
    <w:rsid w:val="009037B3"/>
    <w:rsid w:val="0090405F"/>
    <w:rsid w:val="0090406F"/>
    <w:rsid w:val="009042BE"/>
    <w:rsid w:val="00904BC0"/>
    <w:rsid w:val="0090560A"/>
    <w:rsid w:val="009056DF"/>
    <w:rsid w:val="00905AC2"/>
    <w:rsid w:val="009061E7"/>
    <w:rsid w:val="009064BA"/>
    <w:rsid w:val="00907147"/>
    <w:rsid w:val="009071A7"/>
    <w:rsid w:val="009074B3"/>
    <w:rsid w:val="009079F4"/>
    <w:rsid w:val="0091013A"/>
    <w:rsid w:val="00910EF7"/>
    <w:rsid w:val="009127EF"/>
    <w:rsid w:val="0091311F"/>
    <w:rsid w:val="00913349"/>
    <w:rsid w:val="009158E4"/>
    <w:rsid w:val="00915D95"/>
    <w:rsid w:val="0091713F"/>
    <w:rsid w:val="00917AF4"/>
    <w:rsid w:val="00920BB4"/>
    <w:rsid w:val="00924790"/>
    <w:rsid w:val="00924E19"/>
    <w:rsid w:val="009258DC"/>
    <w:rsid w:val="00926C24"/>
    <w:rsid w:val="00927A68"/>
    <w:rsid w:val="00930339"/>
    <w:rsid w:val="0093130B"/>
    <w:rsid w:val="00933C6F"/>
    <w:rsid w:val="00934503"/>
    <w:rsid w:val="00934C1F"/>
    <w:rsid w:val="009352C3"/>
    <w:rsid w:val="009356ED"/>
    <w:rsid w:val="00937086"/>
    <w:rsid w:val="00937BA8"/>
    <w:rsid w:val="00940737"/>
    <w:rsid w:val="00940B26"/>
    <w:rsid w:val="00941FEA"/>
    <w:rsid w:val="009431E3"/>
    <w:rsid w:val="009445CC"/>
    <w:rsid w:val="00944EE1"/>
    <w:rsid w:val="00945677"/>
    <w:rsid w:val="00945F48"/>
    <w:rsid w:val="0094606A"/>
    <w:rsid w:val="00946349"/>
    <w:rsid w:val="00946C48"/>
    <w:rsid w:val="00947439"/>
    <w:rsid w:val="00947E26"/>
    <w:rsid w:val="00950CAE"/>
    <w:rsid w:val="00953AFE"/>
    <w:rsid w:val="00954E39"/>
    <w:rsid w:val="00955006"/>
    <w:rsid w:val="00955184"/>
    <w:rsid w:val="00955971"/>
    <w:rsid w:val="00957A7D"/>
    <w:rsid w:val="00957CCD"/>
    <w:rsid w:val="00957D59"/>
    <w:rsid w:val="00960E1E"/>
    <w:rsid w:val="00961B79"/>
    <w:rsid w:val="00966013"/>
    <w:rsid w:val="009663AB"/>
    <w:rsid w:val="00966477"/>
    <w:rsid w:val="0096692C"/>
    <w:rsid w:val="00970257"/>
    <w:rsid w:val="00971D83"/>
    <w:rsid w:val="009725F3"/>
    <w:rsid w:val="009726BF"/>
    <w:rsid w:val="00972AC5"/>
    <w:rsid w:val="00973871"/>
    <w:rsid w:val="00974293"/>
    <w:rsid w:val="009746E6"/>
    <w:rsid w:val="00975842"/>
    <w:rsid w:val="00976432"/>
    <w:rsid w:val="0098091B"/>
    <w:rsid w:val="0098137E"/>
    <w:rsid w:val="0098185F"/>
    <w:rsid w:val="00981D2A"/>
    <w:rsid w:val="009830DC"/>
    <w:rsid w:val="00983673"/>
    <w:rsid w:val="0098416B"/>
    <w:rsid w:val="00984C73"/>
    <w:rsid w:val="00984CB9"/>
    <w:rsid w:val="00984D34"/>
    <w:rsid w:val="00985105"/>
    <w:rsid w:val="00986836"/>
    <w:rsid w:val="00987750"/>
    <w:rsid w:val="00990FE5"/>
    <w:rsid w:val="009917B2"/>
    <w:rsid w:val="0099234B"/>
    <w:rsid w:val="009941C8"/>
    <w:rsid w:val="0099566B"/>
    <w:rsid w:val="009956B8"/>
    <w:rsid w:val="00995CD1"/>
    <w:rsid w:val="00996082"/>
    <w:rsid w:val="00996B40"/>
    <w:rsid w:val="00997C73"/>
    <w:rsid w:val="00997EF1"/>
    <w:rsid w:val="009A1A14"/>
    <w:rsid w:val="009A1E87"/>
    <w:rsid w:val="009A2B3B"/>
    <w:rsid w:val="009A2BF4"/>
    <w:rsid w:val="009A3809"/>
    <w:rsid w:val="009A385A"/>
    <w:rsid w:val="009A3931"/>
    <w:rsid w:val="009A58D3"/>
    <w:rsid w:val="009A61E1"/>
    <w:rsid w:val="009A61FF"/>
    <w:rsid w:val="009A6C47"/>
    <w:rsid w:val="009A6D68"/>
    <w:rsid w:val="009A73C3"/>
    <w:rsid w:val="009A7417"/>
    <w:rsid w:val="009A79A4"/>
    <w:rsid w:val="009B1F9E"/>
    <w:rsid w:val="009B26F9"/>
    <w:rsid w:val="009B441B"/>
    <w:rsid w:val="009B45B7"/>
    <w:rsid w:val="009B5D85"/>
    <w:rsid w:val="009B6656"/>
    <w:rsid w:val="009B6B97"/>
    <w:rsid w:val="009B718B"/>
    <w:rsid w:val="009B7CD6"/>
    <w:rsid w:val="009C00C3"/>
    <w:rsid w:val="009C0321"/>
    <w:rsid w:val="009C15EE"/>
    <w:rsid w:val="009C3F6B"/>
    <w:rsid w:val="009C428B"/>
    <w:rsid w:val="009C5B05"/>
    <w:rsid w:val="009C5ECD"/>
    <w:rsid w:val="009C5F97"/>
    <w:rsid w:val="009C610A"/>
    <w:rsid w:val="009C673A"/>
    <w:rsid w:val="009C6CD0"/>
    <w:rsid w:val="009C7FE7"/>
    <w:rsid w:val="009D0B27"/>
    <w:rsid w:val="009D1100"/>
    <w:rsid w:val="009D135D"/>
    <w:rsid w:val="009D1754"/>
    <w:rsid w:val="009D20D4"/>
    <w:rsid w:val="009D22A1"/>
    <w:rsid w:val="009D2CA7"/>
    <w:rsid w:val="009D3FD4"/>
    <w:rsid w:val="009D4452"/>
    <w:rsid w:val="009D6191"/>
    <w:rsid w:val="009E07E9"/>
    <w:rsid w:val="009E1916"/>
    <w:rsid w:val="009E1C50"/>
    <w:rsid w:val="009E70AB"/>
    <w:rsid w:val="009E73CA"/>
    <w:rsid w:val="009F0A26"/>
    <w:rsid w:val="009F0E87"/>
    <w:rsid w:val="009F0F6D"/>
    <w:rsid w:val="009F18E9"/>
    <w:rsid w:val="009F337D"/>
    <w:rsid w:val="009F649D"/>
    <w:rsid w:val="009F75FD"/>
    <w:rsid w:val="009F799A"/>
    <w:rsid w:val="009F7C4C"/>
    <w:rsid w:val="00A00115"/>
    <w:rsid w:val="00A01C9F"/>
    <w:rsid w:val="00A021E8"/>
    <w:rsid w:val="00A02470"/>
    <w:rsid w:val="00A03C55"/>
    <w:rsid w:val="00A04835"/>
    <w:rsid w:val="00A05256"/>
    <w:rsid w:val="00A10E46"/>
    <w:rsid w:val="00A11757"/>
    <w:rsid w:val="00A12C8C"/>
    <w:rsid w:val="00A13B9F"/>
    <w:rsid w:val="00A13C41"/>
    <w:rsid w:val="00A13CA9"/>
    <w:rsid w:val="00A13E57"/>
    <w:rsid w:val="00A15175"/>
    <w:rsid w:val="00A1594E"/>
    <w:rsid w:val="00A16399"/>
    <w:rsid w:val="00A17879"/>
    <w:rsid w:val="00A20959"/>
    <w:rsid w:val="00A20CC7"/>
    <w:rsid w:val="00A219B4"/>
    <w:rsid w:val="00A21F3B"/>
    <w:rsid w:val="00A24827"/>
    <w:rsid w:val="00A24FDC"/>
    <w:rsid w:val="00A25A42"/>
    <w:rsid w:val="00A25A74"/>
    <w:rsid w:val="00A2607A"/>
    <w:rsid w:val="00A26283"/>
    <w:rsid w:val="00A26E30"/>
    <w:rsid w:val="00A271A9"/>
    <w:rsid w:val="00A30ADD"/>
    <w:rsid w:val="00A31688"/>
    <w:rsid w:val="00A31FD9"/>
    <w:rsid w:val="00A32B42"/>
    <w:rsid w:val="00A33A06"/>
    <w:rsid w:val="00A368DD"/>
    <w:rsid w:val="00A36934"/>
    <w:rsid w:val="00A3765E"/>
    <w:rsid w:val="00A4032C"/>
    <w:rsid w:val="00A40463"/>
    <w:rsid w:val="00A40780"/>
    <w:rsid w:val="00A41144"/>
    <w:rsid w:val="00A4181B"/>
    <w:rsid w:val="00A4188B"/>
    <w:rsid w:val="00A42ABA"/>
    <w:rsid w:val="00A42B20"/>
    <w:rsid w:val="00A42FB8"/>
    <w:rsid w:val="00A4397F"/>
    <w:rsid w:val="00A44793"/>
    <w:rsid w:val="00A453E9"/>
    <w:rsid w:val="00A45B0B"/>
    <w:rsid w:val="00A47C2A"/>
    <w:rsid w:val="00A47E81"/>
    <w:rsid w:val="00A50C76"/>
    <w:rsid w:val="00A50F25"/>
    <w:rsid w:val="00A5123D"/>
    <w:rsid w:val="00A51691"/>
    <w:rsid w:val="00A519A5"/>
    <w:rsid w:val="00A529CB"/>
    <w:rsid w:val="00A5366D"/>
    <w:rsid w:val="00A53B87"/>
    <w:rsid w:val="00A5465F"/>
    <w:rsid w:val="00A5476E"/>
    <w:rsid w:val="00A54B7D"/>
    <w:rsid w:val="00A5573A"/>
    <w:rsid w:val="00A55F42"/>
    <w:rsid w:val="00A55FDD"/>
    <w:rsid w:val="00A56195"/>
    <w:rsid w:val="00A5648B"/>
    <w:rsid w:val="00A56D40"/>
    <w:rsid w:val="00A57B5D"/>
    <w:rsid w:val="00A61EBA"/>
    <w:rsid w:val="00A63585"/>
    <w:rsid w:val="00A64FF9"/>
    <w:rsid w:val="00A657CE"/>
    <w:rsid w:val="00A66F41"/>
    <w:rsid w:val="00A6789C"/>
    <w:rsid w:val="00A67D1B"/>
    <w:rsid w:val="00A72463"/>
    <w:rsid w:val="00A7296F"/>
    <w:rsid w:val="00A7369D"/>
    <w:rsid w:val="00A739C3"/>
    <w:rsid w:val="00A74A9C"/>
    <w:rsid w:val="00A74AD8"/>
    <w:rsid w:val="00A767A5"/>
    <w:rsid w:val="00A80F84"/>
    <w:rsid w:val="00A80FF8"/>
    <w:rsid w:val="00A81A58"/>
    <w:rsid w:val="00A8215A"/>
    <w:rsid w:val="00A82204"/>
    <w:rsid w:val="00A82914"/>
    <w:rsid w:val="00A82E7F"/>
    <w:rsid w:val="00A83126"/>
    <w:rsid w:val="00A831EE"/>
    <w:rsid w:val="00A837FA"/>
    <w:rsid w:val="00A847AD"/>
    <w:rsid w:val="00A8503E"/>
    <w:rsid w:val="00A875FE"/>
    <w:rsid w:val="00A8795D"/>
    <w:rsid w:val="00A90B7F"/>
    <w:rsid w:val="00A90BF1"/>
    <w:rsid w:val="00A91839"/>
    <w:rsid w:val="00A92590"/>
    <w:rsid w:val="00A92F78"/>
    <w:rsid w:val="00A93239"/>
    <w:rsid w:val="00A9327D"/>
    <w:rsid w:val="00A94770"/>
    <w:rsid w:val="00A94ED3"/>
    <w:rsid w:val="00A95F21"/>
    <w:rsid w:val="00A95F99"/>
    <w:rsid w:val="00A96122"/>
    <w:rsid w:val="00A96DD0"/>
    <w:rsid w:val="00A976C5"/>
    <w:rsid w:val="00AA40E4"/>
    <w:rsid w:val="00AA4AC3"/>
    <w:rsid w:val="00AA4D8A"/>
    <w:rsid w:val="00AA4E83"/>
    <w:rsid w:val="00AA5A0A"/>
    <w:rsid w:val="00AA5E3F"/>
    <w:rsid w:val="00AA6DC7"/>
    <w:rsid w:val="00AB0B82"/>
    <w:rsid w:val="00AB1D9A"/>
    <w:rsid w:val="00AB2B7F"/>
    <w:rsid w:val="00AB2D03"/>
    <w:rsid w:val="00AB349D"/>
    <w:rsid w:val="00AB3C4F"/>
    <w:rsid w:val="00AB4F3F"/>
    <w:rsid w:val="00AB4FE6"/>
    <w:rsid w:val="00AB5221"/>
    <w:rsid w:val="00AB5625"/>
    <w:rsid w:val="00AB6741"/>
    <w:rsid w:val="00AC041E"/>
    <w:rsid w:val="00AC0BA2"/>
    <w:rsid w:val="00AC0DA2"/>
    <w:rsid w:val="00AC0ED7"/>
    <w:rsid w:val="00AC11FD"/>
    <w:rsid w:val="00AC1B49"/>
    <w:rsid w:val="00AC239C"/>
    <w:rsid w:val="00AC275E"/>
    <w:rsid w:val="00AC2D89"/>
    <w:rsid w:val="00AC3516"/>
    <w:rsid w:val="00AC4B2D"/>
    <w:rsid w:val="00AC4CC5"/>
    <w:rsid w:val="00AC50E6"/>
    <w:rsid w:val="00AC6294"/>
    <w:rsid w:val="00AC69E8"/>
    <w:rsid w:val="00AC6C49"/>
    <w:rsid w:val="00AC6C96"/>
    <w:rsid w:val="00AD0653"/>
    <w:rsid w:val="00AD18AE"/>
    <w:rsid w:val="00AD1FD5"/>
    <w:rsid w:val="00AD2443"/>
    <w:rsid w:val="00AD2EEB"/>
    <w:rsid w:val="00AD38EF"/>
    <w:rsid w:val="00AD3B5F"/>
    <w:rsid w:val="00AD5496"/>
    <w:rsid w:val="00AD578F"/>
    <w:rsid w:val="00AD62E5"/>
    <w:rsid w:val="00AD7E40"/>
    <w:rsid w:val="00AE0370"/>
    <w:rsid w:val="00AE04AD"/>
    <w:rsid w:val="00AE0E50"/>
    <w:rsid w:val="00AE1691"/>
    <w:rsid w:val="00AE223C"/>
    <w:rsid w:val="00AE39A9"/>
    <w:rsid w:val="00AE4DC5"/>
    <w:rsid w:val="00AE545C"/>
    <w:rsid w:val="00AE66FC"/>
    <w:rsid w:val="00AE67EA"/>
    <w:rsid w:val="00AE6C0D"/>
    <w:rsid w:val="00AE7064"/>
    <w:rsid w:val="00AE722B"/>
    <w:rsid w:val="00AE7D6E"/>
    <w:rsid w:val="00AE7F51"/>
    <w:rsid w:val="00AF202E"/>
    <w:rsid w:val="00AF2C75"/>
    <w:rsid w:val="00AF4563"/>
    <w:rsid w:val="00AF47AC"/>
    <w:rsid w:val="00AF4FBB"/>
    <w:rsid w:val="00AF61F0"/>
    <w:rsid w:val="00AF7342"/>
    <w:rsid w:val="00AF7714"/>
    <w:rsid w:val="00B0153C"/>
    <w:rsid w:val="00B01E34"/>
    <w:rsid w:val="00B02647"/>
    <w:rsid w:val="00B0295A"/>
    <w:rsid w:val="00B033E5"/>
    <w:rsid w:val="00B0393D"/>
    <w:rsid w:val="00B039F7"/>
    <w:rsid w:val="00B04FF0"/>
    <w:rsid w:val="00B103DD"/>
    <w:rsid w:val="00B10C51"/>
    <w:rsid w:val="00B10FEC"/>
    <w:rsid w:val="00B11AA9"/>
    <w:rsid w:val="00B120B5"/>
    <w:rsid w:val="00B14FE9"/>
    <w:rsid w:val="00B1584D"/>
    <w:rsid w:val="00B16C94"/>
    <w:rsid w:val="00B16E20"/>
    <w:rsid w:val="00B1724A"/>
    <w:rsid w:val="00B17256"/>
    <w:rsid w:val="00B2019E"/>
    <w:rsid w:val="00B2077B"/>
    <w:rsid w:val="00B228A0"/>
    <w:rsid w:val="00B23567"/>
    <w:rsid w:val="00B241F6"/>
    <w:rsid w:val="00B24592"/>
    <w:rsid w:val="00B24B57"/>
    <w:rsid w:val="00B24DAC"/>
    <w:rsid w:val="00B25142"/>
    <w:rsid w:val="00B252A0"/>
    <w:rsid w:val="00B25CD0"/>
    <w:rsid w:val="00B2623D"/>
    <w:rsid w:val="00B26CA3"/>
    <w:rsid w:val="00B2720A"/>
    <w:rsid w:val="00B27E81"/>
    <w:rsid w:val="00B309AB"/>
    <w:rsid w:val="00B311CB"/>
    <w:rsid w:val="00B312E3"/>
    <w:rsid w:val="00B31D21"/>
    <w:rsid w:val="00B33922"/>
    <w:rsid w:val="00B346EA"/>
    <w:rsid w:val="00B35326"/>
    <w:rsid w:val="00B356B7"/>
    <w:rsid w:val="00B36D9D"/>
    <w:rsid w:val="00B37BEA"/>
    <w:rsid w:val="00B4078A"/>
    <w:rsid w:val="00B40AF5"/>
    <w:rsid w:val="00B416C5"/>
    <w:rsid w:val="00B41E8E"/>
    <w:rsid w:val="00B42738"/>
    <w:rsid w:val="00B427B0"/>
    <w:rsid w:val="00B429EB"/>
    <w:rsid w:val="00B42B75"/>
    <w:rsid w:val="00B43451"/>
    <w:rsid w:val="00B44A28"/>
    <w:rsid w:val="00B46993"/>
    <w:rsid w:val="00B46AC5"/>
    <w:rsid w:val="00B4713C"/>
    <w:rsid w:val="00B504DA"/>
    <w:rsid w:val="00B51BE4"/>
    <w:rsid w:val="00B52998"/>
    <w:rsid w:val="00B53205"/>
    <w:rsid w:val="00B543F7"/>
    <w:rsid w:val="00B54D78"/>
    <w:rsid w:val="00B5524B"/>
    <w:rsid w:val="00B55329"/>
    <w:rsid w:val="00B55DA2"/>
    <w:rsid w:val="00B563CF"/>
    <w:rsid w:val="00B565A3"/>
    <w:rsid w:val="00B60048"/>
    <w:rsid w:val="00B60104"/>
    <w:rsid w:val="00B6195C"/>
    <w:rsid w:val="00B626DC"/>
    <w:rsid w:val="00B63F96"/>
    <w:rsid w:val="00B65192"/>
    <w:rsid w:val="00B65AAB"/>
    <w:rsid w:val="00B66440"/>
    <w:rsid w:val="00B6647D"/>
    <w:rsid w:val="00B66FD2"/>
    <w:rsid w:val="00B67548"/>
    <w:rsid w:val="00B7021A"/>
    <w:rsid w:val="00B707F0"/>
    <w:rsid w:val="00B72C0B"/>
    <w:rsid w:val="00B7322D"/>
    <w:rsid w:val="00B73B5C"/>
    <w:rsid w:val="00B75FAB"/>
    <w:rsid w:val="00B76DCA"/>
    <w:rsid w:val="00B76F80"/>
    <w:rsid w:val="00B773C8"/>
    <w:rsid w:val="00B778A0"/>
    <w:rsid w:val="00B809AB"/>
    <w:rsid w:val="00B80CE7"/>
    <w:rsid w:val="00B8299B"/>
    <w:rsid w:val="00B8348A"/>
    <w:rsid w:val="00B8398D"/>
    <w:rsid w:val="00B83B4E"/>
    <w:rsid w:val="00B85EFD"/>
    <w:rsid w:val="00B861E5"/>
    <w:rsid w:val="00B86273"/>
    <w:rsid w:val="00B86BC3"/>
    <w:rsid w:val="00B8720E"/>
    <w:rsid w:val="00B90CEF"/>
    <w:rsid w:val="00B91B4B"/>
    <w:rsid w:val="00B93397"/>
    <w:rsid w:val="00B933CE"/>
    <w:rsid w:val="00B93975"/>
    <w:rsid w:val="00B95CCC"/>
    <w:rsid w:val="00B96215"/>
    <w:rsid w:val="00B97513"/>
    <w:rsid w:val="00B97AED"/>
    <w:rsid w:val="00B97BEF"/>
    <w:rsid w:val="00B97CA7"/>
    <w:rsid w:val="00BA09BB"/>
    <w:rsid w:val="00BA0B15"/>
    <w:rsid w:val="00BA1814"/>
    <w:rsid w:val="00BA1ACF"/>
    <w:rsid w:val="00BA1EAE"/>
    <w:rsid w:val="00BA22FF"/>
    <w:rsid w:val="00BA3EF4"/>
    <w:rsid w:val="00BA5445"/>
    <w:rsid w:val="00BA69A5"/>
    <w:rsid w:val="00BA6F4B"/>
    <w:rsid w:val="00BA738D"/>
    <w:rsid w:val="00BA78B9"/>
    <w:rsid w:val="00BB1380"/>
    <w:rsid w:val="00BB1776"/>
    <w:rsid w:val="00BB3AC4"/>
    <w:rsid w:val="00BB408B"/>
    <w:rsid w:val="00BB5B34"/>
    <w:rsid w:val="00BB675D"/>
    <w:rsid w:val="00BB7663"/>
    <w:rsid w:val="00BC0188"/>
    <w:rsid w:val="00BC0309"/>
    <w:rsid w:val="00BC0484"/>
    <w:rsid w:val="00BC0985"/>
    <w:rsid w:val="00BC18A1"/>
    <w:rsid w:val="00BC2C86"/>
    <w:rsid w:val="00BC3A63"/>
    <w:rsid w:val="00BC4678"/>
    <w:rsid w:val="00BC577B"/>
    <w:rsid w:val="00BC5AC3"/>
    <w:rsid w:val="00BC6791"/>
    <w:rsid w:val="00BC6DA5"/>
    <w:rsid w:val="00BC74E3"/>
    <w:rsid w:val="00BC7713"/>
    <w:rsid w:val="00BC78A3"/>
    <w:rsid w:val="00BC7E65"/>
    <w:rsid w:val="00BD0725"/>
    <w:rsid w:val="00BD09BF"/>
    <w:rsid w:val="00BD0B3D"/>
    <w:rsid w:val="00BD1876"/>
    <w:rsid w:val="00BD1E41"/>
    <w:rsid w:val="00BD3485"/>
    <w:rsid w:val="00BD36CE"/>
    <w:rsid w:val="00BD3943"/>
    <w:rsid w:val="00BD3EC4"/>
    <w:rsid w:val="00BD43EE"/>
    <w:rsid w:val="00BD62F4"/>
    <w:rsid w:val="00BD6D90"/>
    <w:rsid w:val="00BE1241"/>
    <w:rsid w:val="00BE1ED4"/>
    <w:rsid w:val="00BE201A"/>
    <w:rsid w:val="00BE2C7C"/>
    <w:rsid w:val="00BE409E"/>
    <w:rsid w:val="00BE4BFD"/>
    <w:rsid w:val="00BE4C9C"/>
    <w:rsid w:val="00BE4DC5"/>
    <w:rsid w:val="00BE5A7C"/>
    <w:rsid w:val="00BE63C6"/>
    <w:rsid w:val="00BE6CC1"/>
    <w:rsid w:val="00BE6F78"/>
    <w:rsid w:val="00BE728A"/>
    <w:rsid w:val="00BF0994"/>
    <w:rsid w:val="00BF33FF"/>
    <w:rsid w:val="00BF3C79"/>
    <w:rsid w:val="00BF3ECE"/>
    <w:rsid w:val="00BF5F43"/>
    <w:rsid w:val="00BF6134"/>
    <w:rsid w:val="00BF7942"/>
    <w:rsid w:val="00BF7E2F"/>
    <w:rsid w:val="00C00FCF"/>
    <w:rsid w:val="00C02273"/>
    <w:rsid w:val="00C029C3"/>
    <w:rsid w:val="00C02A67"/>
    <w:rsid w:val="00C02CD2"/>
    <w:rsid w:val="00C02F1D"/>
    <w:rsid w:val="00C04C22"/>
    <w:rsid w:val="00C05028"/>
    <w:rsid w:val="00C05372"/>
    <w:rsid w:val="00C05DFC"/>
    <w:rsid w:val="00C06058"/>
    <w:rsid w:val="00C062C6"/>
    <w:rsid w:val="00C076A4"/>
    <w:rsid w:val="00C07701"/>
    <w:rsid w:val="00C10270"/>
    <w:rsid w:val="00C1061B"/>
    <w:rsid w:val="00C10627"/>
    <w:rsid w:val="00C10A0A"/>
    <w:rsid w:val="00C11091"/>
    <w:rsid w:val="00C11394"/>
    <w:rsid w:val="00C11A74"/>
    <w:rsid w:val="00C123AB"/>
    <w:rsid w:val="00C1289E"/>
    <w:rsid w:val="00C12D17"/>
    <w:rsid w:val="00C14AEF"/>
    <w:rsid w:val="00C161E5"/>
    <w:rsid w:val="00C17DBE"/>
    <w:rsid w:val="00C17E49"/>
    <w:rsid w:val="00C200BB"/>
    <w:rsid w:val="00C209E7"/>
    <w:rsid w:val="00C23156"/>
    <w:rsid w:val="00C247B2"/>
    <w:rsid w:val="00C25765"/>
    <w:rsid w:val="00C25E6C"/>
    <w:rsid w:val="00C26134"/>
    <w:rsid w:val="00C26EA9"/>
    <w:rsid w:val="00C26F32"/>
    <w:rsid w:val="00C2709D"/>
    <w:rsid w:val="00C301FD"/>
    <w:rsid w:val="00C303B8"/>
    <w:rsid w:val="00C30CC6"/>
    <w:rsid w:val="00C30D63"/>
    <w:rsid w:val="00C3149F"/>
    <w:rsid w:val="00C32325"/>
    <w:rsid w:val="00C32D1E"/>
    <w:rsid w:val="00C32F5A"/>
    <w:rsid w:val="00C3322A"/>
    <w:rsid w:val="00C33966"/>
    <w:rsid w:val="00C34507"/>
    <w:rsid w:val="00C360E4"/>
    <w:rsid w:val="00C37C19"/>
    <w:rsid w:val="00C37E22"/>
    <w:rsid w:val="00C4187D"/>
    <w:rsid w:val="00C42BC8"/>
    <w:rsid w:val="00C430B1"/>
    <w:rsid w:val="00C451D1"/>
    <w:rsid w:val="00C45830"/>
    <w:rsid w:val="00C4682B"/>
    <w:rsid w:val="00C47398"/>
    <w:rsid w:val="00C4743E"/>
    <w:rsid w:val="00C506C8"/>
    <w:rsid w:val="00C50E80"/>
    <w:rsid w:val="00C5131E"/>
    <w:rsid w:val="00C51B62"/>
    <w:rsid w:val="00C52154"/>
    <w:rsid w:val="00C528AB"/>
    <w:rsid w:val="00C5373D"/>
    <w:rsid w:val="00C54C83"/>
    <w:rsid w:val="00C550BF"/>
    <w:rsid w:val="00C565B7"/>
    <w:rsid w:val="00C57A5C"/>
    <w:rsid w:val="00C605D6"/>
    <w:rsid w:val="00C61371"/>
    <w:rsid w:val="00C619D3"/>
    <w:rsid w:val="00C6270D"/>
    <w:rsid w:val="00C636AA"/>
    <w:rsid w:val="00C63C8F"/>
    <w:rsid w:val="00C644A9"/>
    <w:rsid w:val="00C6484D"/>
    <w:rsid w:val="00C64B03"/>
    <w:rsid w:val="00C6610E"/>
    <w:rsid w:val="00C66E94"/>
    <w:rsid w:val="00C727E7"/>
    <w:rsid w:val="00C72F25"/>
    <w:rsid w:val="00C744F0"/>
    <w:rsid w:val="00C74BF2"/>
    <w:rsid w:val="00C74CF3"/>
    <w:rsid w:val="00C758DD"/>
    <w:rsid w:val="00C759E1"/>
    <w:rsid w:val="00C75FED"/>
    <w:rsid w:val="00C765B0"/>
    <w:rsid w:val="00C769DB"/>
    <w:rsid w:val="00C76F6E"/>
    <w:rsid w:val="00C77E11"/>
    <w:rsid w:val="00C80E68"/>
    <w:rsid w:val="00C81047"/>
    <w:rsid w:val="00C822F5"/>
    <w:rsid w:val="00C824C3"/>
    <w:rsid w:val="00C8252D"/>
    <w:rsid w:val="00C82B90"/>
    <w:rsid w:val="00C82E38"/>
    <w:rsid w:val="00C83A39"/>
    <w:rsid w:val="00C83E62"/>
    <w:rsid w:val="00C84637"/>
    <w:rsid w:val="00C8508C"/>
    <w:rsid w:val="00C85DAF"/>
    <w:rsid w:val="00C86E79"/>
    <w:rsid w:val="00C87327"/>
    <w:rsid w:val="00C874C7"/>
    <w:rsid w:val="00C8779D"/>
    <w:rsid w:val="00C87CDB"/>
    <w:rsid w:val="00C919C8"/>
    <w:rsid w:val="00C92422"/>
    <w:rsid w:val="00C92740"/>
    <w:rsid w:val="00C92742"/>
    <w:rsid w:val="00C93A87"/>
    <w:rsid w:val="00C9479A"/>
    <w:rsid w:val="00C9515A"/>
    <w:rsid w:val="00C95AB3"/>
    <w:rsid w:val="00C95F3D"/>
    <w:rsid w:val="00C96606"/>
    <w:rsid w:val="00C96F81"/>
    <w:rsid w:val="00C97760"/>
    <w:rsid w:val="00C97BB2"/>
    <w:rsid w:val="00C97FB2"/>
    <w:rsid w:val="00CA0F56"/>
    <w:rsid w:val="00CA46CA"/>
    <w:rsid w:val="00CA4F4A"/>
    <w:rsid w:val="00CA5D8D"/>
    <w:rsid w:val="00CA6422"/>
    <w:rsid w:val="00CA6FA3"/>
    <w:rsid w:val="00CA761F"/>
    <w:rsid w:val="00CA7919"/>
    <w:rsid w:val="00CB0FF4"/>
    <w:rsid w:val="00CB1CB1"/>
    <w:rsid w:val="00CB38B6"/>
    <w:rsid w:val="00CB3C95"/>
    <w:rsid w:val="00CB4C89"/>
    <w:rsid w:val="00CB53BA"/>
    <w:rsid w:val="00CB560D"/>
    <w:rsid w:val="00CB7B10"/>
    <w:rsid w:val="00CB7EB7"/>
    <w:rsid w:val="00CB7FC8"/>
    <w:rsid w:val="00CC0EFA"/>
    <w:rsid w:val="00CC1039"/>
    <w:rsid w:val="00CC145A"/>
    <w:rsid w:val="00CC2121"/>
    <w:rsid w:val="00CC25CE"/>
    <w:rsid w:val="00CC40E5"/>
    <w:rsid w:val="00CC4A20"/>
    <w:rsid w:val="00CC54E6"/>
    <w:rsid w:val="00CC566E"/>
    <w:rsid w:val="00CC600A"/>
    <w:rsid w:val="00CC6D0F"/>
    <w:rsid w:val="00CC75C5"/>
    <w:rsid w:val="00CD08F4"/>
    <w:rsid w:val="00CD1831"/>
    <w:rsid w:val="00CD30A4"/>
    <w:rsid w:val="00CD3355"/>
    <w:rsid w:val="00CD4219"/>
    <w:rsid w:val="00CD4FD2"/>
    <w:rsid w:val="00CD55FC"/>
    <w:rsid w:val="00CD5D16"/>
    <w:rsid w:val="00CD5F8D"/>
    <w:rsid w:val="00CD64A0"/>
    <w:rsid w:val="00CD6F4B"/>
    <w:rsid w:val="00CE0243"/>
    <w:rsid w:val="00CE03CB"/>
    <w:rsid w:val="00CE12E2"/>
    <w:rsid w:val="00CE2E27"/>
    <w:rsid w:val="00CE3C0F"/>
    <w:rsid w:val="00CE4B3E"/>
    <w:rsid w:val="00CE4BB6"/>
    <w:rsid w:val="00CE4FD0"/>
    <w:rsid w:val="00CE68D0"/>
    <w:rsid w:val="00CE7F45"/>
    <w:rsid w:val="00CF013F"/>
    <w:rsid w:val="00CF0148"/>
    <w:rsid w:val="00CF267D"/>
    <w:rsid w:val="00CF26AB"/>
    <w:rsid w:val="00CF4E69"/>
    <w:rsid w:val="00CF62E0"/>
    <w:rsid w:val="00CF7FB0"/>
    <w:rsid w:val="00D00136"/>
    <w:rsid w:val="00D00DED"/>
    <w:rsid w:val="00D017D5"/>
    <w:rsid w:val="00D02D07"/>
    <w:rsid w:val="00D030A0"/>
    <w:rsid w:val="00D03E3C"/>
    <w:rsid w:val="00D06363"/>
    <w:rsid w:val="00D068AB"/>
    <w:rsid w:val="00D06BCB"/>
    <w:rsid w:val="00D070B8"/>
    <w:rsid w:val="00D07C57"/>
    <w:rsid w:val="00D07DE7"/>
    <w:rsid w:val="00D07FD8"/>
    <w:rsid w:val="00D1367E"/>
    <w:rsid w:val="00D1385B"/>
    <w:rsid w:val="00D1420D"/>
    <w:rsid w:val="00D14D1C"/>
    <w:rsid w:val="00D16923"/>
    <w:rsid w:val="00D16FE4"/>
    <w:rsid w:val="00D17A54"/>
    <w:rsid w:val="00D17AD5"/>
    <w:rsid w:val="00D17CDB"/>
    <w:rsid w:val="00D17EF4"/>
    <w:rsid w:val="00D20F37"/>
    <w:rsid w:val="00D22032"/>
    <w:rsid w:val="00D2236F"/>
    <w:rsid w:val="00D248B4"/>
    <w:rsid w:val="00D24BEC"/>
    <w:rsid w:val="00D2582E"/>
    <w:rsid w:val="00D26E79"/>
    <w:rsid w:val="00D2747D"/>
    <w:rsid w:val="00D27DAE"/>
    <w:rsid w:val="00D305A8"/>
    <w:rsid w:val="00D306CB"/>
    <w:rsid w:val="00D30A2E"/>
    <w:rsid w:val="00D31214"/>
    <w:rsid w:val="00D319FC"/>
    <w:rsid w:val="00D32BBE"/>
    <w:rsid w:val="00D3358C"/>
    <w:rsid w:val="00D3457E"/>
    <w:rsid w:val="00D34DEB"/>
    <w:rsid w:val="00D359DF"/>
    <w:rsid w:val="00D3674A"/>
    <w:rsid w:val="00D40858"/>
    <w:rsid w:val="00D41A80"/>
    <w:rsid w:val="00D42011"/>
    <w:rsid w:val="00D4242E"/>
    <w:rsid w:val="00D43356"/>
    <w:rsid w:val="00D44701"/>
    <w:rsid w:val="00D46668"/>
    <w:rsid w:val="00D4685A"/>
    <w:rsid w:val="00D46FCB"/>
    <w:rsid w:val="00D47A29"/>
    <w:rsid w:val="00D50D4E"/>
    <w:rsid w:val="00D50D69"/>
    <w:rsid w:val="00D50E3E"/>
    <w:rsid w:val="00D5157A"/>
    <w:rsid w:val="00D52BFF"/>
    <w:rsid w:val="00D52C7D"/>
    <w:rsid w:val="00D53BE2"/>
    <w:rsid w:val="00D5428E"/>
    <w:rsid w:val="00D617A0"/>
    <w:rsid w:val="00D61ADC"/>
    <w:rsid w:val="00D6222B"/>
    <w:rsid w:val="00D62394"/>
    <w:rsid w:val="00D624E1"/>
    <w:rsid w:val="00D629EE"/>
    <w:rsid w:val="00D64171"/>
    <w:rsid w:val="00D64467"/>
    <w:rsid w:val="00D650B1"/>
    <w:rsid w:val="00D65709"/>
    <w:rsid w:val="00D65816"/>
    <w:rsid w:val="00D6591F"/>
    <w:rsid w:val="00D65BB2"/>
    <w:rsid w:val="00D66143"/>
    <w:rsid w:val="00D6658A"/>
    <w:rsid w:val="00D67184"/>
    <w:rsid w:val="00D67A3A"/>
    <w:rsid w:val="00D67AF1"/>
    <w:rsid w:val="00D7277F"/>
    <w:rsid w:val="00D72E39"/>
    <w:rsid w:val="00D762B4"/>
    <w:rsid w:val="00D76622"/>
    <w:rsid w:val="00D76BEE"/>
    <w:rsid w:val="00D80070"/>
    <w:rsid w:val="00D8211E"/>
    <w:rsid w:val="00D82ED9"/>
    <w:rsid w:val="00D8304C"/>
    <w:rsid w:val="00D83D80"/>
    <w:rsid w:val="00D84872"/>
    <w:rsid w:val="00D8509C"/>
    <w:rsid w:val="00D85E6E"/>
    <w:rsid w:val="00D8659B"/>
    <w:rsid w:val="00D86EE9"/>
    <w:rsid w:val="00D87990"/>
    <w:rsid w:val="00D87A1C"/>
    <w:rsid w:val="00D87CEC"/>
    <w:rsid w:val="00D87E7A"/>
    <w:rsid w:val="00D902B9"/>
    <w:rsid w:val="00D903DA"/>
    <w:rsid w:val="00D90522"/>
    <w:rsid w:val="00D92735"/>
    <w:rsid w:val="00D92B71"/>
    <w:rsid w:val="00D93A0F"/>
    <w:rsid w:val="00D9419C"/>
    <w:rsid w:val="00D9443E"/>
    <w:rsid w:val="00D94464"/>
    <w:rsid w:val="00D94F96"/>
    <w:rsid w:val="00D9579F"/>
    <w:rsid w:val="00D96ACC"/>
    <w:rsid w:val="00D972C2"/>
    <w:rsid w:val="00DA10C1"/>
    <w:rsid w:val="00DA1277"/>
    <w:rsid w:val="00DA1EC2"/>
    <w:rsid w:val="00DA1F95"/>
    <w:rsid w:val="00DA260A"/>
    <w:rsid w:val="00DA29D0"/>
    <w:rsid w:val="00DA2BAA"/>
    <w:rsid w:val="00DA3DBE"/>
    <w:rsid w:val="00DA4D67"/>
    <w:rsid w:val="00DA5432"/>
    <w:rsid w:val="00DA562E"/>
    <w:rsid w:val="00DA7664"/>
    <w:rsid w:val="00DA77EF"/>
    <w:rsid w:val="00DB0789"/>
    <w:rsid w:val="00DB1121"/>
    <w:rsid w:val="00DB1E9F"/>
    <w:rsid w:val="00DB30C2"/>
    <w:rsid w:val="00DB3123"/>
    <w:rsid w:val="00DB3CBA"/>
    <w:rsid w:val="00DB497B"/>
    <w:rsid w:val="00DB62E8"/>
    <w:rsid w:val="00DB6503"/>
    <w:rsid w:val="00DB74EE"/>
    <w:rsid w:val="00DB7980"/>
    <w:rsid w:val="00DC043A"/>
    <w:rsid w:val="00DC0D60"/>
    <w:rsid w:val="00DC0E66"/>
    <w:rsid w:val="00DC1C29"/>
    <w:rsid w:val="00DC2983"/>
    <w:rsid w:val="00DC33CC"/>
    <w:rsid w:val="00DC492C"/>
    <w:rsid w:val="00DC4EDE"/>
    <w:rsid w:val="00DC5204"/>
    <w:rsid w:val="00DC738E"/>
    <w:rsid w:val="00DC7A8E"/>
    <w:rsid w:val="00DD09DE"/>
    <w:rsid w:val="00DD0A19"/>
    <w:rsid w:val="00DD0DBF"/>
    <w:rsid w:val="00DD0EC2"/>
    <w:rsid w:val="00DD1741"/>
    <w:rsid w:val="00DD2057"/>
    <w:rsid w:val="00DD22B6"/>
    <w:rsid w:val="00DD24A8"/>
    <w:rsid w:val="00DD283F"/>
    <w:rsid w:val="00DD344F"/>
    <w:rsid w:val="00DD5409"/>
    <w:rsid w:val="00DD547B"/>
    <w:rsid w:val="00DD5FF8"/>
    <w:rsid w:val="00DD633C"/>
    <w:rsid w:val="00DD6603"/>
    <w:rsid w:val="00DD7557"/>
    <w:rsid w:val="00DD7CD9"/>
    <w:rsid w:val="00DD7CF7"/>
    <w:rsid w:val="00DE0993"/>
    <w:rsid w:val="00DE1891"/>
    <w:rsid w:val="00DE19AE"/>
    <w:rsid w:val="00DE1F81"/>
    <w:rsid w:val="00DE469C"/>
    <w:rsid w:val="00DE56E8"/>
    <w:rsid w:val="00DE5939"/>
    <w:rsid w:val="00DE5ADF"/>
    <w:rsid w:val="00DE5E1C"/>
    <w:rsid w:val="00DE66E5"/>
    <w:rsid w:val="00DE7067"/>
    <w:rsid w:val="00DE72A2"/>
    <w:rsid w:val="00DF07DE"/>
    <w:rsid w:val="00DF0E92"/>
    <w:rsid w:val="00DF17E2"/>
    <w:rsid w:val="00DF1E33"/>
    <w:rsid w:val="00DF1F55"/>
    <w:rsid w:val="00DF201F"/>
    <w:rsid w:val="00DF3D8B"/>
    <w:rsid w:val="00DF403F"/>
    <w:rsid w:val="00DF4B34"/>
    <w:rsid w:val="00DF4E2F"/>
    <w:rsid w:val="00DF5694"/>
    <w:rsid w:val="00E00403"/>
    <w:rsid w:val="00E01659"/>
    <w:rsid w:val="00E0193A"/>
    <w:rsid w:val="00E026D5"/>
    <w:rsid w:val="00E02C0C"/>
    <w:rsid w:val="00E047E8"/>
    <w:rsid w:val="00E04F3B"/>
    <w:rsid w:val="00E05D7F"/>
    <w:rsid w:val="00E063E8"/>
    <w:rsid w:val="00E06FEA"/>
    <w:rsid w:val="00E10C68"/>
    <w:rsid w:val="00E138DE"/>
    <w:rsid w:val="00E14669"/>
    <w:rsid w:val="00E15604"/>
    <w:rsid w:val="00E1638B"/>
    <w:rsid w:val="00E16D69"/>
    <w:rsid w:val="00E24C8B"/>
    <w:rsid w:val="00E2503A"/>
    <w:rsid w:val="00E2558D"/>
    <w:rsid w:val="00E25C50"/>
    <w:rsid w:val="00E26789"/>
    <w:rsid w:val="00E26809"/>
    <w:rsid w:val="00E27226"/>
    <w:rsid w:val="00E304DC"/>
    <w:rsid w:val="00E30F35"/>
    <w:rsid w:val="00E30F86"/>
    <w:rsid w:val="00E31176"/>
    <w:rsid w:val="00E31390"/>
    <w:rsid w:val="00E320E2"/>
    <w:rsid w:val="00E321FC"/>
    <w:rsid w:val="00E3249A"/>
    <w:rsid w:val="00E328BC"/>
    <w:rsid w:val="00E32E03"/>
    <w:rsid w:val="00E334DF"/>
    <w:rsid w:val="00E33A20"/>
    <w:rsid w:val="00E33B1C"/>
    <w:rsid w:val="00E34220"/>
    <w:rsid w:val="00E35ED0"/>
    <w:rsid w:val="00E3638E"/>
    <w:rsid w:val="00E36782"/>
    <w:rsid w:val="00E36B6A"/>
    <w:rsid w:val="00E36B85"/>
    <w:rsid w:val="00E372E8"/>
    <w:rsid w:val="00E37E1A"/>
    <w:rsid w:val="00E403AA"/>
    <w:rsid w:val="00E40634"/>
    <w:rsid w:val="00E41091"/>
    <w:rsid w:val="00E4198F"/>
    <w:rsid w:val="00E421A8"/>
    <w:rsid w:val="00E433AF"/>
    <w:rsid w:val="00E43C92"/>
    <w:rsid w:val="00E43F64"/>
    <w:rsid w:val="00E44065"/>
    <w:rsid w:val="00E44639"/>
    <w:rsid w:val="00E45358"/>
    <w:rsid w:val="00E45732"/>
    <w:rsid w:val="00E457DA"/>
    <w:rsid w:val="00E45B88"/>
    <w:rsid w:val="00E45BA8"/>
    <w:rsid w:val="00E46DAB"/>
    <w:rsid w:val="00E4747E"/>
    <w:rsid w:val="00E5031F"/>
    <w:rsid w:val="00E5033E"/>
    <w:rsid w:val="00E503D8"/>
    <w:rsid w:val="00E50821"/>
    <w:rsid w:val="00E50864"/>
    <w:rsid w:val="00E50AB1"/>
    <w:rsid w:val="00E5148D"/>
    <w:rsid w:val="00E51667"/>
    <w:rsid w:val="00E51A74"/>
    <w:rsid w:val="00E5270C"/>
    <w:rsid w:val="00E52D73"/>
    <w:rsid w:val="00E56431"/>
    <w:rsid w:val="00E56C46"/>
    <w:rsid w:val="00E572E8"/>
    <w:rsid w:val="00E57A02"/>
    <w:rsid w:val="00E61896"/>
    <w:rsid w:val="00E62779"/>
    <w:rsid w:val="00E630D3"/>
    <w:rsid w:val="00E632AA"/>
    <w:rsid w:val="00E6543C"/>
    <w:rsid w:val="00E65AC9"/>
    <w:rsid w:val="00E66102"/>
    <w:rsid w:val="00E67312"/>
    <w:rsid w:val="00E707EE"/>
    <w:rsid w:val="00E70F33"/>
    <w:rsid w:val="00E71210"/>
    <w:rsid w:val="00E72308"/>
    <w:rsid w:val="00E72B5F"/>
    <w:rsid w:val="00E7305A"/>
    <w:rsid w:val="00E73D2F"/>
    <w:rsid w:val="00E73D43"/>
    <w:rsid w:val="00E74276"/>
    <w:rsid w:val="00E75187"/>
    <w:rsid w:val="00E76BEB"/>
    <w:rsid w:val="00E76DE9"/>
    <w:rsid w:val="00E80040"/>
    <w:rsid w:val="00E8008B"/>
    <w:rsid w:val="00E81706"/>
    <w:rsid w:val="00E83841"/>
    <w:rsid w:val="00E8405A"/>
    <w:rsid w:val="00E84243"/>
    <w:rsid w:val="00E848EA"/>
    <w:rsid w:val="00E8571F"/>
    <w:rsid w:val="00E86CEA"/>
    <w:rsid w:val="00E87FD8"/>
    <w:rsid w:val="00E9071B"/>
    <w:rsid w:val="00E914E0"/>
    <w:rsid w:val="00E91927"/>
    <w:rsid w:val="00E926D2"/>
    <w:rsid w:val="00E93362"/>
    <w:rsid w:val="00E9374E"/>
    <w:rsid w:val="00E94926"/>
    <w:rsid w:val="00E94B82"/>
    <w:rsid w:val="00E94CFE"/>
    <w:rsid w:val="00E95EFE"/>
    <w:rsid w:val="00E9632F"/>
    <w:rsid w:val="00E9646F"/>
    <w:rsid w:val="00E9655D"/>
    <w:rsid w:val="00EA0F97"/>
    <w:rsid w:val="00EA10FE"/>
    <w:rsid w:val="00EA2660"/>
    <w:rsid w:val="00EA26A3"/>
    <w:rsid w:val="00EA405A"/>
    <w:rsid w:val="00EA4ACC"/>
    <w:rsid w:val="00EA5CF8"/>
    <w:rsid w:val="00EA7264"/>
    <w:rsid w:val="00EA7E39"/>
    <w:rsid w:val="00EA7FB4"/>
    <w:rsid w:val="00EB06C9"/>
    <w:rsid w:val="00EB1331"/>
    <w:rsid w:val="00EB41DE"/>
    <w:rsid w:val="00EB473F"/>
    <w:rsid w:val="00EB51E4"/>
    <w:rsid w:val="00EB543C"/>
    <w:rsid w:val="00EB6A99"/>
    <w:rsid w:val="00EB70EC"/>
    <w:rsid w:val="00EB7132"/>
    <w:rsid w:val="00EB734D"/>
    <w:rsid w:val="00EB75F5"/>
    <w:rsid w:val="00EB7A87"/>
    <w:rsid w:val="00EB7C2E"/>
    <w:rsid w:val="00EC0A3E"/>
    <w:rsid w:val="00EC3245"/>
    <w:rsid w:val="00EC3385"/>
    <w:rsid w:val="00EC4CA1"/>
    <w:rsid w:val="00EC6EF7"/>
    <w:rsid w:val="00EC732A"/>
    <w:rsid w:val="00EC76B2"/>
    <w:rsid w:val="00EC7B99"/>
    <w:rsid w:val="00EC7FDF"/>
    <w:rsid w:val="00ED16B5"/>
    <w:rsid w:val="00ED1771"/>
    <w:rsid w:val="00ED2BD4"/>
    <w:rsid w:val="00ED3D4A"/>
    <w:rsid w:val="00ED425F"/>
    <w:rsid w:val="00ED4A6E"/>
    <w:rsid w:val="00ED4B8E"/>
    <w:rsid w:val="00ED5266"/>
    <w:rsid w:val="00ED5C03"/>
    <w:rsid w:val="00ED6701"/>
    <w:rsid w:val="00ED67B5"/>
    <w:rsid w:val="00ED6B56"/>
    <w:rsid w:val="00EE0308"/>
    <w:rsid w:val="00EE06FE"/>
    <w:rsid w:val="00EE1218"/>
    <w:rsid w:val="00EE5FEF"/>
    <w:rsid w:val="00EE6226"/>
    <w:rsid w:val="00EE69C2"/>
    <w:rsid w:val="00EE75F1"/>
    <w:rsid w:val="00EF1531"/>
    <w:rsid w:val="00EF2ACD"/>
    <w:rsid w:val="00EF4950"/>
    <w:rsid w:val="00EF528A"/>
    <w:rsid w:val="00EF6A44"/>
    <w:rsid w:val="00EF6EF0"/>
    <w:rsid w:val="00EF776C"/>
    <w:rsid w:val="00EF7E4E"/>
    <w:rsid w:val="00F015C1"/>
    <w:rsid w:val="00F017C6"/>
    <w:rsid w:val="00F01E00"/>
    <w:rsid w:val="00F02F48"/>
    <w:rsid w:val="00F03221"/>
    <w:rsid w:val="00F036BF"/>
    <w:rsid w:val="00F03D14"/>
    <w:rsid w:val="00F03DEA"/>
    <w:rsid w:val="00F03EF7"/>
    <w:rsid w:val="00F0485F"/>
    <w:rsid w:val="00F054F1"/>
    <w:rsid w:val="00F05742"/>
    <w:rsid w:val="00F0780D"/>
    <w:rsid w:val="00F07A57"/>
    <w:rsid w:val="00F10750"/>
    <w:rsid w:val="00F10BA3"/>
    <w:rsid w:val="00F10BD9"/>
    <w:rsid w:val="00F117C9"/>
    <w:rsid w:val="00F11B5D"/>
    <w:rsid w:val="00F14165"/>
    <w:rsid w:val="00F1416A"/>
    <w:rsid w:val="00F1451E"/>
    <w:rsid w:val="00F14CEE"/>
    <w:rsid w:val="00F14E61"/>
    <w:rsid w:val="00F17088"/>
    <w:rsid w:val="00F1747D"/>
    <w:rsid w:val="00F205B6"/>
    <w:rsid w:val="00F21251"/>
    <w:rsid w:val="00F2140C"/>
    <w:rsid w:val="00F226A1"/>
    <w:rsid w:val="00F22A4A"/>
    <w:rsid w:val="00F22B52"/>
    <w:rsid w:val="00F23419"/>
    <w:rsid w:val="00F23B3B"/>
    <w:rsid w:val="00F24446"/>
    <w:rsid w:val="00F24B52"/>
    <w:rsid w:val="00F252B2"/>
    <w:rsid w:val="00F25D4C"/>
    <w:rsid w:val="00F26E7D"/>
    <w:rsid w:val="00F27764"/>
    <w:rsid w:val="00F30674"/>
    <w:rsid w:val="00F306FD"/>
    <w:rsid w:val="00F316B3"/>
    <w:rsid w:val="00F320D2"/>
    <w:rsid w:val="00F32F9E"/>
    <w:rsid w:val="00F33C67"/>
    <w:rsid w:val="00F34438"/>
    <w:rsid w:val="00F35594"/>
    <w:rsid w:val="00F35B35"/>
    <w:rsid w:val="00F36D8B"/>
    <w:rsid w:val="00F36DD3"/>
    <w:rsid w:val="00F405AD"/>
    <w:rsid w:val="00F4166E"/>
    <w:rsid w:val="00F41923"/>
    <w:rsid w:val="00F4230B"/>
    <w:rsid w:val="00F424D2"/>
    <w:rsid w:val="00F4272E"/>
    <w:rsid w:val="00F42ED4"/>
    <w:rsid w:val="00F43DA9"/>
    <w:rsid w:val="00F445B7"/>
    <w:rsid w:val="00F46655"/>
    <w:rsid w:val="00F4665C"/>
    <w:rsid w:val="00F46CC7"/>
    <w:rsid w:val="00F46CD2"/>
    <w:rsid w:val="00F4770B"/>
    <w:rsid w:val="00F47BC7"/>
    <w:rsid w:val="00F50373"/>
    <w:rsid w:val="00F50D00"/>
    <w:rsid w:val="00F50DE8"/>
    <w:rsid w:val="00F52FD6"/>
    <w:rsid w:val="00F54414"/>
    <w:rsid w:val="00F566D9"/>
    <w:rsid w:val="00F57824"/>
    <w:rsid w:val="00F57EBE"/>
    <w:rsid w:val="00F60C6E"/>
    <w:rsid w:val="00F62D5B"/>
    <w:rsid w:val="00F642F7"/>
    <w:rsid w:val="00F65416"/>
    <w:rsid w:val="00F659CD"/>
    <w:rsid w:val="00F65D4A"/>
    <w:rsid w:val="00F65D9D"/>
    <w:rsid w:val="00F65F1E"/>
    <w:rsid w:val="00F6619F"/>
    <w:rsid w:val="00F661DB"/>
    <w:rsid w:val="00F66FF0"/>
    <w:rsid w:val="00F7167F"/>
    <w:rsid w:val="00F72311"/>
    <w:rsid w:val="00F72A69"/>
    <w:rsid w:val="00F72E10"/>
    <w:rsid w:val="00F73C45"/>
    <w:rsid w:val="00F74614"/>
    <w:rsid w:val="00F748BD"/>
    <w:rsid w:val="00F74A0F"/>
    <w:rsid w:val="00F74B7D"/>
    <w:rsid w:val="00F74DD5"/>
    <w:rsid w:val="00F75E36"/>
    <w:rsid w:val="00F76717"/>
    <w:rsid w:val="00F80D39"/>
    <w:rsid w:val="00F813C0"/>
    <w:rsid w:val="00F82256"/>
    <w:rsid w:val="00F82C42"/>
    <w:rsid w:val="00F82C6A"/>
    <w:rsid w:val="00F8344C"/>
    <w:rsid w:val="00F847CE"/>
    <w:rsid w:val="00F84A61"/>
    <w:rsid w:val="00F8705D"/>
    <w:rsid w:val="00F87643"/>
    <w:rsid w:val="00F91E80"/>
    <w:rsid w:val="00F922F2"/>
    <w:rsid w:val="00F92531"/>
    <w:rsid w:val="00F92E89"/>
    <w:rsid w:val="00F9311B"/>
    <w:rsid w:val="00F931C6"/>
    <w:rsid w:val="00F94D55"/>
    <w:rsid w:val="00F94D67"/>
    <w:rsid w:val="00F959A5"/>
    <w:rsid w:val="00F966A3"/>
    <w:rsid w:val="00F968D7"/>
    <w:rsid w:val="00F9747A"/>
    <w:rsid w:val="00FA0E8E"/>
    <w:rsid w:val="00FA1159"/>
    <w:rsid w:val="00FA1790"/>
    <w:rsid w:val="00FA2C40"/>
    <w:rsid w:val="00FA2E29"/>
    <w:rsid w:val="00FA2F50"/>
    <w:rsid w:val="00FA38FD"/>
    <w:rsid w:val="00FA3D05"/>
    <w:rsid w:val="00FA43F1"/>
    <w:rsid w:val="00FA4D42"/>
    <w:rsid w:val="00FA5291"/>
    <w:rsid w:val="00FA5D33"/>
    <w:rsid w:val="00FA649E"/>
    <w:rsid w:val="00FB23BE"/>
    <w:rsid w:val="00FB23D8"/>
    <w:rsid w:val="00FB4EC0"/>
    <w:rsid w:val="00FB4EF2"/>
    <w:rsid w:val="00FB6DFC"/>
    <w:rsid w:val="00FB7729"/>
    <w:rsid w:val="00FB7A93"/>
    <w:rsid w:val="00FC12AC"/>
    <w:rsid w:val="00FC1CAB"/>
    <w:rsid w:val="00FC1D09"/>
    <w:rsid w:val="00FC3405"/>
    <w:rsid w:val="00FC49B9"/>
    <w:rsid w:val="00FC5715"/>
    <w:rsid w:val="00FC5B1A"/>
    <w:rsid w:val="00FC63D9"/>
    <w:rsid w:val="00FC6425"/>
    <w:rsid w:val="00FC6A22"/>
    <w:rsid w:val="00FC7478"/>
    <w:rsid w:val="00FD0346"/>
    <w:rsid w:val="00FD2541"/>
    <w:rsid w:val="00FD2868"/>
    <w:rsid w:val="00FD2DFF"/>
    <w:rsid w:val="00FD3003"/>
    <w:rsid w:val="00FD476F"/>
    <w:rsid w:val="00FD5B1C"/>
    <w:rsid w:val="00FD6007"/>
    <w:rsid w:val="00FD7519"/>
    <w:rsid w:val="00FD767E"/>
    <w:rsid w:val="00FD7A4E"/>
    <w:rsid w:val="00FD7B1F"/>
    <w:rsid w:val="00FE0635"/>
    <w:rsid w:val="00FE1E27"/>
    <w:rsid w:val="00FE208E"/>
    <w:rsid w:val="00FE2628"/>
    <w:rsid w:val="00FE2D4E"/>
    <w:rsid w:val="00FE32D6"/>
    <w:rsid w:val="00FE37AB"/>
    <w:rsid w:val="00FE3CCF"/>
    <w:rsid w:val="00FE50CC"/>
    <w:rsid w:val="00FE5C71"/>
    <w:rsid w:val="00FF2654"/>
    <w:rsid w:val="00FF29D2"/>
    <w:rsid w:val="00FF3CB0"/>
    <w:rsid w:val="00FF5337"/>
    <w:rsid w:val="00FF5D6F"/>
    <w:rsid w:val="00FF744C"/>
    <w:rsid w:val="00FF7AE8"/>
    <w:rsid w:val="00FF7B7B"/>
    <w:rsid w:val="00FF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10B3B4"/>
  <w15:chartTrackingRefBased/>
  <w15:docId w15:val="{8EB681CF-FD93-8A47-8229-B0DFE50B8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380"/>
    <w:pPr>
      <w:ind w:left="200" w:hangingChars="200" w:hanging="200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16253F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065"/>
    <w:pPr>
      <w:ind w:leftChars="400" w:left="840"/>
    </w:pPr>
  </w:style>
  <w:style w:type="paragraph" w:customStyle="1" w:styleId="Sections">
    <w:name w:val="Sections"/>
    <w:basedOn w:val="1"/>
    <w:qFormat/>
    <w:rsid w:val="00EB70EC"/>
    <w:pPr>
      <w:spacing w:beforeLines="100" w:before="100" w:afterLines="50" w:after="50"/>
    </w:pPr>
    <w:rPr>
      <w:rFonts w:ascii="Arial" w:eastAsia="游ゴシック Medium" w:hAnsi="Arial" w:cs="Times New Roman (見出しのフォント - コンプ"/>
      <w:b/>
      <w:color w:val="000000" w:themeColor="text1"/>
      <w:sz w:val="32"/>
    </w:rPr>
  </w:style>
  <w:style w:type="paragraph" w:customStyle="1" w:styleId="Subsections">
    <w:name w:val="Subsections"/>
    <w:basedOn w:val="Sections"/>
    <w:qFormat/>
    <w:rsid w:val="00EB70EC"/>
    <w:pPr>
      <w:spacing w:beforeLines="50" w:before="50" w:afterLines="25" w:after="25"/>
      <w:outlineLvl w:val="1"/>
    </w:pPr>
    <w:rPr>
      <w:sz w:val="28"/>
    </w:rPr>
  </w:style>
  <w:style w:type="character" w:customStyle="1" w:styleId="10">
    <w:name w:val="見出し 1 (文字)"/>
    <w:basedOn w:val="a0"/>
    <w:link w:val="1"/>
    <w:uiPriority w:val="9"/>
    <w:rsid w:val="0016253F"/>
    <w:rPr>
      <w:rFonts w:asciiTheme="majorHAnsi" w:eastAsiaTheme="majorEastAsia" w:hAnsiTheme="majorHAnsi" w:cstheme="majorBidi"/>
      <w:sz w:val="24"/>
    </w:rPr>
  </w:style>
  <w:style w:type="paragraph" w:customStyle="1" w:styleId="Text">
    <w:name w:val="Text"/>
    <w:basedOn w:val="a"/>
    <w:link w:val="Text0"/>
    <w:qFormat/>
    <w:rsid w:val="00F0485F"/>
    <w:pPr>
      <w:ind w:left="0" w:firstLineChars="400" w:firstLine="960"/>
      <w:jc w:val="both"/>
    </w:pPr>
    <w:rPr>
      <w:rFonts w:ascii="Times New Roman" w:eastAsiaTheme="minorEastAsia" w:hAnsi="Times New Roman" w:cs="Times New Roman (本文のフォント - コンプレ"/>
    </w:rPr>
  </w:style>
  <w:style w:type="character" w:styleId="a4">
    <w:name w:val="Emphasis"/>
    <w:basedOn w:val="a0"/>
    <w:uiPriority w:val="20"/>
    <w:qFormat/>
    <w:rsid w:val="00B53205"/>
    <w:rPr>
      <w:i/>
      <w:iCs/>
    </w:rPr>
  </w:style>
  <w:style w:type="paragraph" w:customStyle="1" w:styleId="subsubsections">
    <w:name w:val="subsubsections"/>
    <w:basedOn w:val="Subsections"/>
    <w:next w:val="Text"/>
    <w:qFormat/>
    <w:rsid w:val="00D06363"/>
    <w:pPr>
      <w:outlineLvl w:val="2"/>
    </w:pPr>
    <w:rPr>
      <w:b w:val="0"/>
      <w:i/>
      <w:sz w:val="24"/>
    </w:rPr>
  </w:style>
  <w:style w:type="character" w:styleId="a5">
    <w:name w:val="line number"/>
    <w:basedOn w:val="a0"/>
    <w:uiPriority w:val="99"/>
    <w:semiHidden/>
    <w:unhideWhenUsed/>
    <w:rsid w:val="00990FE5"/>
  </w:style>
  <w:style w:type="character" w:styleId="a6">
    <w:name w:val="Hyperlink"/>
    <w:basedOn w:val="a0"/>
    <w:uiPriority w:val="99"/>
    <w:unhideWhenUsed/>
    <w:rsid w:val="00256BA8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256BA8"/>
    <w:rPr>
      <w:color w:val="605E5C"/>
      <w:shd w:val="clear" w:color="auto" w:fill="E1DFDD"/>
    </w:rPr>
  </w:style>
  <w:style w:type="paragraph" w:styleId="a8">
    <w:name w:val="footer"/>
    <w:basedOn w:val="a"/>
    <w:link w:val="a9"/>
    <w:uiPriority w:val="99"/>
    <w:unhideWhenUsed/>
    <w:rsid w:val="00461C1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1C18"/>
  </w:style>
  <w:style w:type="character" w:styleId="aa">
    <w:name w:val="page number"/>
    <w:basedOn w:val="a0"/>
    <w:uiPriority w:val="99"/>
    <w:semiHidden/>
    <w:unhideWhenUsed/>
    <w:rsid w:val="00461C18"/>
  </w:style>
  <w:style w:type="character" w:styleId="ab">
    <w:name w:val="Placeholder Text"/>
    <w:basedOn w:val="a0"/>
    <w:uiPriority w:val="99"/>
    <w:semiHidden/>
    <w:rsid w:val="0060639A"/>
    <w:rPr>
      <w:color w:val="808080"/>
    </w:rPr>
  </w:style>
  <w:style w:type="character" w:styleId="ac">
    <w:name w:val="annotation reference"/>
    <w:basedOn w:val="a0"/>
    <w:uiPriority w:val="99"/>
    <w:semiHidden/>
    <w:unhideWhenUsed/>
    <w:rsid w:val="007D165E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7D165E"/>
  </w:style>
  <w:style w:type="character" w:customStyle="1" w:styleId="ae">
    <w:name w:val="コメント文字列 (文字)"/>
    <w:basedOn w:val="a0"/>
    <w:link w:val="ad"/>
    <w:uiPriority w:val="99"/>
    <w:semiHidden/>
    <w:rsid w:val="007D165E"/>
  </w:style>
  <w:style w:type="paragraph" w:styleId="af">
    <w:name w:val="annotation subject"/>
    <w:basedOn w:val="ad"/>
    <w:next w:val="ad"/>
    <w:link w:val="af0"/>
    <w:uiPriority w:val="99"/>
    <w:semiHidden/>
    <w:unhideWhenUsed/>
    <w:rsid w:val="007D165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7D165E"/>
    <w:rPr>
      <w:b/>
      <w:bCs/>
    </w:rPr>
  </w:style>
  <w:style w:type="character" w:styleId="af1">
    <w:name w:val="FollowedHyperlink"/>
    <w:basedOn w:val="a0"/>
    <w:uiPriority w:val="99"/>
    <w:semiHidden/>
    <w:unhideWhenUsed/>
    <w:rsid w:val="00092373"/>
    <w:rPr>
      <w:color w:val="954F72" w:themeColor="followedHyperlink"/>
      <w:u w:val="single"/>
    </w:rPr>
  </w:style>
  <w:style w:type="paragraph" w:customStyle="1" w:styleId="Figure">
    <w:name w:val="Figure"/>
    <w:basedOn w:val="Text"/>
    <w:next w:val="FigureLegends"/>
    <w:qFormat/>
    <w:rsid w:val="00012A5B"/>
    <w:pPr>
      <w:spacing w:beforeLines="100" w:before="100" w:afterLines="50" w:after="50"/>
      <w:ind w:firstLineChars="0" w:firstLine="0"/>
      <w:jc w:val="center"/>
    </w:pPr>
    <w:rPr>
      <w:rFonts w:eastAsia="Arial"/>
      <w:noProof/>
    </w:rPr>
  </w:style>
  <w:style w:type="paragraph" w:customStyle="1" w:styleId="FigureLegends">
    <w:name w:val="Figure Legends"/>
    <w:basedOn w:val="Text"/>
    <w:next w:val="Text"/>
    <w:qFormat/>
    <w:rsid w:val="005719B2"/>
    <w:pPr>
      <w:spacing w:afterLines="100" w:after="100"/>
      <w:ind w:firstLineChars="0" w:firstLine="0"/>
    </w:pPr>
    <w:rPr>
      <w:rFonts w:ascii="Arial" w:hAnsi="Arial"/>
      <w:sz w:val="21"/>
      <w:szCs w:val="21"/>
    </w:rPr>
  </w:style>
  <w:style w:type="paragraph" w:styleId="af2">
    <w:name w:val="caption"/>
    <w:basedOn w:val="a"/>
    <w:next w:val="a"/>
    <w:uiPriority w:val="35"/>
    <w:unhideWhenUsed/>
    <w:qFormat/>
    <w:rsid w:val="00AF47AC"/>
    <w:rPr>
      <w:b/>
      <w:bCs/>
      <w:szCs w:val="21"/>
    </w:rPr>
  </w:style>
  <w:style w:type="character" w:customStyle="1" w:styleId="FigureLegendstitle">
    <w:name w:val="Figure Legends title"/>
    <w:uiPriority w:val="1"/>
    <w:qFormat/>
    <w:rsid w:val="00C45830"/>
    <w:rPr>
      <w:rFonts w:ascii="Arial" w:hAnsi="Arial" w:cs="Arial"/>
      <w:b/>
      <w:bCs/>
      <w:i w:val="0"/>
      <w:sz w:val="21"/>
    </w:rPr>
  </w:style>
  <w:style w:type="paragraph" w:styleId="af3">
    <w:name w:val="Revision"/>
    <w:hidden/>
    <w:uiPriority w:val="99"/>
    <w:semiHidden/>
    <w:rsid w:val="006F3FB0"/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11">
    <w:name w:val="文献目録1"/>
    <w:basedOn w:val="a"/>
    <w:link w:val="Bibliography"/>
    <w:rsid w:val="00292163"/>
    <w:pPr>
      <w:tabs>
        <w:tab w:val="left" w:pos="260"/>
      </w:tabs>
      <w:ind w:left="264" w:hanging="264"/>
    </w:pPr>
    <w:rPr>
      <w:rFonts w:ascii="Times New Roman" w:eastAsia="Times New Roman" w:hAnsi="Times New Roman"/>
    </w:rPr>
  </w:style>
  <w:style w:type="character" w:customStyle="1" w:styleId="Text0">
    <w:name w:val="Text (文字)"/>
    <w:basedOn w:val="a0"/>
    <w:link w:val="Text"/>
    <w:rsid w:val="00F0485F"/>
    <w:rPr>
      <w:rFonts w:ascii="Times New Roman" w:hAnsi="Times New Roman" w:cs="Times New Roman (本文のフォント - コンプレ"/>
      <w:kern w:val="0"/>
      <w:sz w:val="24"/>
    </w:rPr>
  </w:style>
  <w:style w:type="character" w:customStyle="1" w:styleId="Bibliography">
    <w:name w:val="Bibliography (文字)"/>
    <w:basedOn w:val="Text0"/>
    <w:link w:val="11"/>
    <w:rsid w:val="00292163"/>
    <w:rPr>
      <w:rFonts w:ascii="Times New Roman" w:eastAsia="Times New Roman" w:hAnsi="Times New Roman" w:cs="ＭＳ Ｐゴシック"/>
      <w:kern w:val="0"/>
      <w:sz w:val="24"/>
    </w:rPr>
  </w:style>
  <w:style w:type="character" w:styleId="af4">
    <w:name w:val="Strong"/>
    <w:basedOn w:val="a0"/>
    <w:uiPriority w:val="22"/>
    <w:qFormat/>
    <w:rsid w:val="0006234D"/>
    <w:rPr>
      <w:b/>
      <w:bCs/>
    </w:rPr>
  </w:style>
  <w:style w:type="character" w:customStyle="1" w:styleId="gtcolumnspanner">
    <w:name w:val="gt_column_spanner"/>
    <w:basedOn w:val="a0"/>
    <w:rsid w:val="00220569"/>
  </w:style>
  <w:style w:type="paragraph" w:styleId="af5">
    <w:name w:val="header"/>
    <w:basedOn w:val="a"/>
    <w:link w:val="af6"/>
    <w:uiPriority w:val="99"/>
    <w:unhideWhenUsed/>
    <w:rsid w:val="00AC0ED7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rsid w:val="00AC0ED7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0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09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0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3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0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oter" Target="footer1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emf"/><Relationship Id="rId19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9BD1E6-F6B8-2D43-A505-8102D78AA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10160</TotalTime>
  <Pages>6</Pages>
  <Words>353</Words>
  <Characters>2018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Teruaki Kido</dc:creator>
  <cp:keywords/>
  <dc:description/>
  <cp:lastModifiedBy>木戸　照明</cp:lastModifiedBy>
  <cp:revision>1677</cp:revision>
  <cp:lastPrinted>2022-07-27T05:29:00Z</cp:lastPrinted>
  <dcterms:created xsi:type="dcterms:W3CDTF">2022-07-11T08:30:00Z</dcterms:created>
  <dcterms:modified xsi:type="dcterms:W3CDTF">2024-02-05T05:18:00Z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zotero-version="6.0.19-beta.7+77eb325b2"&gt;&lt;session id="NevFKSFe"/&gt;&lt;style id="http://www.zotero.org/styles/nature" hasBibliography="1" bibliographyStyleHasBeenSet="1"/&gt;&lt;prefs&gt;&lt;pref name="fieldType" value="Field"/&gt;&lt;pref name="automatic</vt:lpwstr>
  </property>
  <property fmtid="{D5CDD505-2E9C-101B-9397-08002B2CF9AE}" pid="3" name="ZOTERO_PREF_2">
    <vt:lpwstr>JournalAbbreviations" value="true"/&gt;&lt;pref name="dontAskDelayCitationUpdates" value="true"/&gt;&lt;/prefs&gt;&lt;/data&gt;</vt:lpwstr>
  </property>
</Properties>
</file>