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mc:Ignorable="w14 wp14">
  <w:body>
    <w:p>
      <w:pPr>
        <w:pStyle w:val="style0"/>
        <w:rPr>
          <w:rFonts w:ascii="Times New Roman" w:cs="Times New Roman" w:hAnsi="Times New Roman"/>
          <w:b/>
          <w:bCs/>
          <w:sz w:val="24"/>
          <w:szCs w:val="32"/>
        </w:rPr>
      </w:pPr>
      <w:r>
        <w:rPr>
          <w:rFonts w:ascii="Times New Roman" w:cs="Times New Roman" w:hAnsi="Times New Roman"/>
          <w:b/>
          <w:bCs/>
          <w:sz w:val="24"/>
          <w:szCs w:val="32"/>
        </w:rPr>
        <w:t>S</w:t>
      </w:r>
      <w:r>
        <w:rPr>
          <w:rFonts w:ascii="Times New Roman" w:cs="Times New Roman" w:hAnsi="Times New Roman"/>
          <w:b/>
          <w:bCs/>
          <w:sz w:val="24"/>
          <w:szCs w:val="32"/>
        </w:rPr>
        <w:t>upplementary</w:t>
      </w:r>
      <w:r>
        <w:rPr>
          <w:rFonts w:ascii="Times New Roman" w:cs="Times New Roman" w:hAnsi="Times New Roman"/>
          <w:b/>
          <w:bCs/>
          <w:sz w:val="24"/>
          <w:szCs w:val="32"/>
        </w:rPr>
        <w:t xml:space="preserve"> </w:t>
      </w:r>
      <w:r>
        <w:rPr>
          <w:rFonts w:ascii="Times New Roman" w:cs="Times New Roman" w:hAnsi="Times New Roman"/>
          <w:b/>
          <w:bCs/>
          <w:sz w:val="24"/>
          <w:szCs w:val="32"/>
        </w:rPr>
        <w:t xml:space="preserve"> </w:t>
      </w:r>
      <w:r>
        <w:rPr>
          <w:rFonts w:ascii="Times New Roman" w:cs="Times New Roman" w:hAnsi="Times New Roman"/>
          <w:b/>
          <w:bCs/>
          <w:sz w:val="24"/>
          <w:szCs w:val="32"/>
        </w:rPr>
        <w:t>file</w:t>
      </w:r>
      <w:r>
        <w:rPr>
          <w:rFonts w:ascii="Times New Roman" w:cs="Times New Roman" w:hAnsi="Times New Roman"/>
          <w:b/>
          <w:bCs/>
          <w:sz w:val="24"/>
          <w:szCs w:val="32"/>
        </w:rPr>
        <w:t xml:space="preserve"> 1: </w:t>
      </w:r>
      <w:r>
        <w:rPr>
          <w:rFonts w:ascii="Times New Roman" w:cs="Times New Roman" w:hAnsi="Times New Roman"/>
          <w:b/>
          <w:bCs/>
          <w:sz w:val="24"/>
          <w:szCs w:val="32"/>
        </w:rPr>
        <w:t>English</w:t>
      </w:r>
      <w:r>
        <w:rPr>
          <w:rFonts w:ascii="Times New Roman" w:cs="Times New Roman" w:hAnsi="Times New Roman"/>
          <w:b/>
          <w:bCs/>
          <w:sz w:val="24"/>
          <w:szCs w:val="32"/>
        </w:rPr>
        <w:t xml:space="preserve"> </w:t>
      </w:r>
      <w:r>
        <w:rPr>
          <w:rFonts w:ascii="Times New Roman" w:cs="Times New Roman" w:hAnsi="Times New Roman"/>
          <w:b/>
          <w:bCs/>
          <w:sz w:val="24"/>
          <w:szCs w:val="32"/>
        </w:rPr>
        <w:t>Versi</w:t>
      </w:r>
      <w:r>
        <w:rPr>
          <w:rFonts w:ascii="Times New Roman" w:cs="Times New Roman" w:hAnsi="Times New Roman"/>
          <w:b/>
          <w:bCs/>
          <w:sz w:val="24"/>
          <w:szCs w:val="32"/>
        </w:rPr>
        <w:t>on</w:t>
      </w:r>
      <w:r>
        <w:rPr>
          <w:rFonts w:ascii="Times New Roman" w:cs="Times New Roman" w:hAnsi="Times New Roman"/>
          <w:b/>
          <w:bCs/>
          <w:sz w:val="24"/>
          <w:szCs w:val="32"/>
        </w:rPr>
        <w:t xml:space="preserve"> </w:t>
      </w:r>
      <w:r>
        <w:rPr>
          <w:rFonts w:ascii="Times New Roman" w:cs="Times New Roman" w:hAnsi="Times New Roman"/>
          <w:b/>
          <w:bCs/>
          <w:sz w:val="24"/>
          <w:szCs w:val="32"/>
        </w:rPr>
        <w:t xml:space="preserve"> Interview</w:t>
      </w:r>
      <w:r>
        <w:rPr>
          <w:rFonts w:ascii="Times New Roman" w:cs="Times New Roman" w:hAnsi="Times New Roman"/>
          <w:b/>
          <w:bCs/>
          <w:sz w:val="24"/>
          <w:szCs w:val="32"/>
        </w:rPr>
        <w:t xml:space="preserve"> </w:t>
      </w:r>
      <w:r>
        <w:rPr>
          <w:rFonts w:ascii="Times New Roman" w:cs="Times New Roman" w:hAnsi="Times New Roman"/>
          <w:b/>
          <w:bCs/>
          <w:sz w:val="24"/>
          <w:szCs w:val="32"/>
        </w:rPr>
        <w:t>Guide</w:t>
      </w:r>
      <w:r>
        <w:rPr>
          <w:rFonts w:ascii="Times New Roman" w:cs="Times New Roman" w:hAnsi="Times New Roman"/>
          <w:b/>
          <w:bCs/>
          <w:sz w:val="24"/>
          <w:szCs w:val="32"/>
        </w:rPr>
        <w:t xml:space="preserve"> </w:t>
      </w:r>
    </w:p>
    <w:p>
      <w:pPr>
        <w:pStyle w:val="style0"/>
        <w:spacing w:after="0" w:lineRule="auto" w:line="360"/>
        <w:jc w:val="both"/>
        <w:rPr>
          <w:rFonts w:ascii="Times New Roman" w:cs="Times New Roman" w:eastAsia="Calibri" w:hAnsi="Times New Roman"/>
          <w:sz w:val="24"/>
          <w:szCs w:val="22"/>
          <w:lang w:val="en-GB" w:bidi="ar-SA"/>
        </w:rPr>
      </w:pPr>
      <w:r>
        <w:rPr>
          <w:rFonts w:ascii="Times New Roman" w:cs="Times New Roman" w:eastAsia="Calibri" w:hAnsi="Times New Roman"/>
          <w:sz w:val="24"/>
          <w:szCs w:val="22"/>
          <w:lang w:val="en-GB" w:bidi="ar-SA"/>
        </w:rPr>
        <w:t xml:space="preserve">Hello! My name </w:t>
      </w:r>
      <w:r>
        <w:rPr>
          <w:rFonts w:ascii="Times New Roman" w:cs="Times New Roman" w:eastAsia="Calibri" w:hAnsi="Times New Roman"/>
          <w:sz w:val="24"/>
          <w:szCs w:val="22"/>
          <w:lang w:val="en-GB" w:bidi="ar-SA"/>
        </w:rPr>
        <w:t xml:space="preserve">is </w:t>
      </w:r>
      <w:r>
        <w:rPr>
          <w:rFonts w:ascii="Times New Roman" w:cs="Times New Roman" w:eastAsia="Calibri" w:hAnsi="Times New Roman"/>
          <w:sz w:val="24"/>
          <w:szCs w:val="22"/>
          <w:lang w:val="en-GB" w:bidi="ar-SA"/>
        </w:rPr>
        <w:t>Nurye</w:t>
      </w:r>
      <w:r>
        <w:rPr>
          <w:rFonts w:ascii="Times New Roman" w:cs="Times New Roman" w:eastAsia="Calibri" w:hAnsi="Times New Roman"/>
          <w:sz w:val="24"/>
          <w:szCs w:val="22"/>
          <w:lang w:val="en-GB" w:bidi="ar-SA"/>
        </w:rPr>
        <w:t xml:space="preserve"> </w:t>
      </w:r>
      <w:r>
        <w:rPr>
          <w:rFonts w:ascii="Times New Roman" w:cs="Times New Roman" w:eastAsia="Calibri" w:hAnsi="Times New Roman"/>
          <w:sz w:val="24"/>
          <w:szCs w:val="22"/>
          <w:lang w:val="en-GB" w:bidi="ar-SA"/>
        </w:rPr>
        <w:t>Fentaw</w:t>
      </w:r>
      <w:r>
        <w:rPr>
          <w:rFonts w:ascii="Times New Roman" w:cs="Times New Roman" w:eastAsia="Calibri" w:hAnsi="Times New Roman"/>
          <w:sz w:val="24"/>
          <w:szCs w:val="22"/>
          <w:lang w:val="en-GB" w:bidi="ar-SA"/>
        </w:rPr>
        <w:t xml:space="preserve">. </w:t>
      </w:r>
      <w:r>
        <w:rPr>
          <w:rFonts w:ascii="Times New Roman" w:cs="Times New Roman" w:eastAsia="Calibri" w:hAnsi="Times New Roman"/>
          <w:sz w:val="24"/>
          <w:szCs w:val="22"/>
          <w:lang w:val="en-GB" w:bidi="ar-SA"/>
        </w:rPr>
        <w:t xml:space="preserve">I am BSc nurse health provider in Dessie Comprehensive </w:t>
      </w:r>
      <w:r>
        <w:rPr>
          <w:rFonts w:ascii="Times New Roman" w:cs="Times New Roman" w:eastAsia="Calibri" w:hAnsi="Times New Roman"/>
          <w:sz w:val="24"/>
          <w:szCs w:val="22"/>
          <w:lang w:val="en-GB" w:bidi="ar-SA"/>
        </w:rPr>
        <w:t xml:space="preserve">Specialised </w:t>
      </w:r>
      <w:r>
        <w:rPr>
          <w:rFonts w:ascii="Times New Roman" w:cs="Times New Roman" w:eastAsia="Calibri" w:hAnsi="Times New Roman"/>
          <w:sz w:val="24"/>
          <w:szCs w:val="22"/>
          <w:lang w:val="en-GB" w:bidi="ar-SA"/>
        </w:rPr>
        <w:t xml:space="preserve">Hospital and data collector for this study. The aim of this study is to implement of nursing process using </w:t>
      </w:r>
      <w:r>
        <w:rPr>
          <w:rFonts w:ascii="Times New Roman" w:cs="Times New Roman" w:eastAsia="Calibri" w:hAnsi="Times New Roman"/>
          <w:sz w:val="24"/>
          <w:szCs w:val="22"/>
          <w:lang w:val="en-GB" w:bidi="ar-SA"/>
        </w:rPr>
        <w:t>evidence-based</w:t>
      </w:r>
      <w:r>
        <w:rPr>
          <w:rFonts w:ascii="Times New Roman" w:cs="Times New Roman" w:eastAsia="Calibri" w:hAnsi="Times New Roman"/>
          <w:sz w:val="24"/>
          <w:szCs w:val="22"/>
          <w:lang w:val="en-GB" w:bidi="ar-SA"/>
        </w:rPr>
        <w:t xml:space="preserve"> </w:t>
      </w:r>
      <w:r>
        <w:rPr>
          <w:rFonts w:ascii="Times New Roman" w:cs="Times New Roman" w:eastAsia="Calibri" w:hAnsi="Times New Roman"/>
          <w:sz w:val="24"/>
          <w:szCs w:val="22"/>
          <w:lang w:val="en-GB" w:bidi="ar-SA"/>
        </w:rPr>
        <w:t>practice in</w:t>
      </w:r>
      <w:r>
        <w:rPr>
          <w:rFonts w:ascii="Times New Roman" w:cs="Times New Roman" w:eastAsia="Calibri" w:hAnsi="Times New Roman"/>
          <w:sz w:val="24"/>
          <w:szCs w:val="22"/>
          <w:lang w:val="en-GB" w:bidi="ar-SA"/>
        </w:rPr>
        <w:t xml:space="preserve"> </w:t>
      </w:r>
      <w:r>
        <w:rPr>
          <w:rFonts w:ascii="Times New Roman" w:cs="Times New Roman" w:eastAsia="Calibri" w:hAnsi="Times New Roman"/>
          <w:sz w:val="24"/>
          <w:szCs w:val="22"/>
          <w:lang w:val="en-GB" w:bidi="ar-SA"/>
        </w:rPr>
        <w:t>South Wello</w:t>
      </w:r>
      <w:r>
        <w:rPr>
          <w:rFonts w:ascii="Times New Roman" w:cs="Times New Roman" w:eastAsia="Calibri" w:hAnsi="Times New Roman"/>
          <w:sz w:val="24"/>
          <w:szCs w:val="22"/>
          <w:lang w:val="en-GB" w:bidi="ar-SA"/>
        </w:rPr>
        <w:t xml:space="preserve"> </w:t>
      </w:r>
      <w:r>
        <w:rPr>
          <w:rFonts w:ascii="Times New Roman" w:cs="Times New Roman" w:eastAsia="Calibri" w:hAnsi="Times New Roman"/>
          <w:sz w:val="24"/>
          <w:szCs w:val="22"/>
          <w:lang w:val="en-GB" w:bidi="ar-SA"/>
        </w:rPr>
        <w:t>Zone Hospitals</w:t>
      </w:r>
      <w:r>
        <w:rPr>
          <w:rFonts w:ascii="Times New Roman" w:cs="Times New Roman" w:eastAsia="Calibri" w:hAnsi="Times New Roman"/>
          <w:sz w:val="24"/>
          <w:szCs w:val="22"/>
          <w:lang w:val="en-GB" w:bidi="ar-SA"/>
        </w:rPr>
        <w:t>. The finding of the study used for better planning &amp; intervention related to problems on nursing process. So</w:t>
      </w:r>
      <w:r>
        <w:rPr>
          <w:rFonts w:ascii="Times New Roman" w:cs="Times New Roman" w:eastAsia="Calibri" w:hAnsi="Times New Roman"/>
          <w:sz w:val="24"/>
          <w:szCs w:val="22"/>
          <w:lang w:val="en-GB" w:bidi="ar-SA"/>
        </w:rPr>
        <w:t>,</w:t>
      </w:r>
      <w:r>
        <w:rPr>
          <w:rFonts w:ascii="Times New Roman" w:cs="Times New Roman" w:eastAsia="Calibri" w:hAnsi="Times New Roman"/>
          <w:sz w:val="24"/>
          <w:szCs w:val="22"/>
          <w:lang w:val="en-GB" w:bidi="ar-SA"/>
        </w:rPr>
        <w:t xml:space="preserve"> you have been selected to participate in this study. There are no rights or wrong answers. Your response is completely confidential. You kindly requested to answer every question honestly and you may stop </w:t>
      </w:r>
      <w:r>
        <w:rPr>
          <w:rFonts w:ascii="Times New Roman" w:cs="Times New Roman" w:eastAsia="Calibri" w:hAnsi="Times New Roman"/>
          <w:sz w:val="24"/>
          <w:szCs w:val="22"/>
          <w:lang w:val="en-GB" w:bidi="ar-SA"/>
        </w:rPr>
        <w:t>the interview</w:t>
      </w:r>
      <w:r>
        <w:rPr>
          <w:rFonts w:ascii="Times New Roman" w:cs="Times New Roman" w:eastAsia="Calibri" w:hAnsi="Times New Roman"/>
          <w:sz w:val="24"/>
          <w:szCs w:val="22"/>
          <w:lang w:val="en-GB" w:bidi="ar-SA"/>
        </w:rPr>
        <w:t xml:space="preserve"> at any time you want too. However, your honest answers to these questions help me to get better understand.  I would greatly appreciate your help in responding to these questions. The survey will take about 30 minutes to fill this questionnaire.</w:t>
      </w:r>
    </w:p>
    <w:p>
      <w:pPr>
        <w:pStyle w:val="style0"/>
        <w:spacing w:after="0" w:lineRule="auto" w:line="360"/>
        <w:jc w:val="both"/>
        <w:rPr>
          <w:rFonts w:ascii="Times New Roman" w:cs="Times New Roman" w:eastAsia="Calibri" w:hAnsi="Times New Roman"/>
          <w:b/>
          <w:bCs/>
          <w:sz w:val="24"/>
          <w:szCs w:val="22"/>
          <w:lang w:val="en-GB" w:bidi="ar-SA"/>
        </w:rPr>
      </w:pPr>
      <w:r>
        <w:rPr>
          <w:rFonts w:ascii="Times New Roman" w:cs="Times New Roman" w:eastAsia="Calibri" w:hAnsi="Times New Roman"/>
          <w:b/>
          <w:bCs/>
          <w:sz w:val="24"/>
          <w:szCs w:val="22"/>
          <w:lang w:val="en-GB" w:bidi="ar-SA"/>
        </w:rPr>
        <w:t xml:space="preserve">Questions </w:t>
      </w:r>
    </w:p>
    <w:p>
      <w:pPr>
        <w:pStyle w:val="style179"/>
        <w:numPr>
          <w:ilvl w:val="0"/>
          <w:numId w:val="1"/>
        </w:numPr>
        <w:jc w:val="both"/>
        <w:rPr/>
      </w:pPr>
      <w:r>
        <w:t>ID:</w:t>
      </w:r>
    </w:p>
    <w:p>
      <w:pPr>
        <w:pStyle w:val="style179"/>
        <w:numPr>
          <w:ilvl w:val="0"/>
          <w:numId w:val="1"/>
        </w:numPr>
        <w:jc w:val="both"/>
        <w:rPr/>
      </w:pPr>
      <w:r>
        <w:t>Age:</w:t>
      </w:r>
    </w:p>
    <w:p>
      <w:pPr>
        <w:pStyle w:val="style179"/>
        <w:numPr>
          <w:ilvl w:val="0"/>
          <w:numId w:val="1"/>
        </w:numPr>
        <w:jc w:val="both"/>
        <w:rPr/>
      </w:pPr>
      <w:r>
        <w:t>Educational status:</w:t>
      </w:r>
    </w:p>
    <w:p>
      <w:pPr>
        <w:pStyle w:val="style179"/>
        <w:numPr>
          <w:ilvl w:val="0"/>
          <w:numId w:val="1"/>
        </w:numPr>
        <w:jc w:val="both"/>
        <w:rPr/>
      </w:pPr>
      <w:r>
        <w:t>Profession:</w:t>
      </w:r>
    </w:p>
    <w:p>
      <w:pPr>
        <w:pStyle w:val="style179"/>
        <w:numPr>
          <w:ilvl w:val="0"/>
          <w:numId w:val="1"/>
        </w:numPr>
        <w:jc w:val="both"/>
        <w:rPr/>
      </w:pPr>
      <w:r>
        <w:t xml:space="preserve">Responsibility: </w:t>
      </w:r>
    </w:p>
    <w:p>
      <w:pPr>
        <w:pStyle w:val="style179"/>
        <w:numPr>
          <w:ilvl w:val="0"/>
          <w:numId w:val="1"/>
        </w:numPr>
        <w:jc w:val="both"/>
        <w:rPr/>
      </w:pPr>
      <w:r>
        <w:t xml:space="preserve">Experience: </w:t>
      </w:r>
    </w:p>
    <w:p>
      <w:pPr>
        <w:pStyle w:val="style179"/>
        <w:numPr>
          <w:ilvl w:val="0"/>
          <w:numId w:val="1"/>
        </w:numPr>
        <w:spacing w:lineRule="auto" w:line="360"/>
        <w:jc w:val="both"/>
        <w:rPr>
          <w:szCs w:val="24"/>
        </w:rPr>
      </w:pPr>
      <w:r>
        <w:rPr>
          <w:szCs w:val="24"/>
        </w:rPr>
        <w:t xml:space="preserve">What do you know about </w:t>
      </w:r>
      <w:r>
        <w:rPr>
          <w:szCs w:val="24"/>
        </w:rPr>
        <w:t>evidence-based</w:t>
      </w:r>
      <w:r>
        <w:rPr>
          <w:szCs w:val="24"/>
        </w:rPr>
        <w:t xml:space="preserve"> practice? </w:t>
      </w:r>
    </w:p>
    <w:p>
      <w:pPr>
        <w:pStyle w:val="style179"/>
        <w:numPr>
          <w:ilvl w:val="0"/>
          <w:numId w:val="1"/>
        </w:numPr>
        <w:spacing w:lineRule="auto" w:line="360"/>
        <w:jc w:val="both"/>
        <w:rPr>
          <w:szCs w:val="24"/>
        </w:rPr>
      </w:pPr>
      <w:r>
        <w:rPr>
          <w:szCs w:val="24"/>
        </w:rPr>
        <w:t xml:space="preserve">What do you feel for using evidenced based practice in nursing process? </w:t>
      </w:r>
    </w:p>
    <w:p>
      <w:pPr>
        <w:pStyle w:val="style179"/>
        <w:numPr>
          <w:ilvl w:val="0"/>
          <w:numId w:val="1"/>
        </w:numPr>
        <w:spacing w:lineRule="auto" w:line="360"/>
        <w:jc w:val="both"/>
        <w:rPr>
          <w:szCs w:val="24"/>
        </w:rPr>
      </w:pPr>
      <w:r>
        <w:rPr>
          <w:szCs w:val="24"/>
        </w:rPr>
        <w:t>How much nurses</w:t>
      </w:r>
      <w:r>
        <w:rPr>
          <w:szCs w:val="24"/>
        </w:rPr>
        <w:t xml:space="preserve"> use evidenced based practice in nursing process in your hospital? </w:t>
      </w:r>
    </w:p>
    <w:p>
      <w:pPr>
        <w:pStyle w:val="style179"/>
        <w:numPr>
          <w:ilvl w:val="0"/>
          <w:numId w:val="1"/>
        </w:numPr>
        <w:spacing w:lineRule="auto" w:line="360"/>
        <w:jc w:val="both"/>
        <w:rPr>
          <w:szCs w:val="24"/>
        </w:rPr>
      </w:pPr>
      <w:r>
        <w:rPr>
          <w:szCs w:val="24"/>
        </w:rPr>
        <w:t xml:space="preserve">What </w:t>
      </w:r>
      <w:r>
        <w:rPr>
          <w:szCs w:val="24"/>
        </w:rPr>
        <w:t xml:space="preserve">enablers are there for nurses to use </w:t>
      </w:r>
      <w:r>
        <w:rPr>
          <w:szCs w:val="24"/>
        </w:rPr>
        <w:t>evidence-based</w:t>
      </w:r>
      <w:r>
        <w:rPr>
          <w:szCs w:val="24"/>
        </w:rPr>
        <w:t xml:space="preserve"> practice in nursing process in your hospital? </w:t>
      </w:r>
    </w:p>
    <w:p>
      <w:pPr>
        <w:pStyle w:val="style179"/>
        <w:numPr>
          <w:ilvl w:val="0"/>
          <w:numId w:val="1"/>
        </w:numPr>
        <w:spacing w:lineRule="auto" w:line="360"/>
        <w:jc w:val="both"/>
        <w:rPr>
          <w:szCs w:val="24"/>
        </w:rPr>
      </w:pPr>
      <w:r>
        <w:rPr>
          <w:szCs w:val="24"/>
        </w:rPr>
        <w:t>What are the barriers</w:t>
      </w:r>
      <w:r>
        <w:rPr>
          <w:szCs w:val="24"/>
        </w:rPr>
        <w:t xml:space="preserve"> that hinder nurses</w:t>
      </w:r>
      <w:r>
        <w:rPr>
          <w:szCs w:val="24"/>
        </w:rPr>
        <w:t xml:space="preserve"> </w:t>
      </w:r>
      <w:r>
        <w:rPr>
          <w:szCs w:val="24"/>
        </w:rPr>
        <w:t xml:space="preserve">to use </w:t>
      </w:r>
      <w:r>
        <w:rPr>
          <w:szCs w:val="24"/>
        </w:rPr>
        <w:t>evidence-based</w:t>
      </w:r>
      <w:r>
        <w:rPr>
          <w:szCs w:val="24"/>
        </w:rPr>
        <w:t xml:space="preserve"> practice in nursing process? </w:t>
      </w:r>
    </w:p>
    <w:p>
      <w:pPr>
        <w:pStyle w:val="style179"/>
        <w:numPr>
          <w:ilvl w:val="0"/>
          <w:numId w:val="1"/>
        </w:numPr>
        <w:spacing w:lineRule="auto" w:line="360"/>
        <w:jc w:val="both"/>
        <w:rPr>
          <w:szCs w:val="24"/>
        </w:rPr>
      </w:pPr>
      <w:r>
        <w:rPr>
          <w:szCs w:val="24"/>
        </w:rPr>
        <w:t xml:space="preserve">What are your recommendations to improve </w:t>
      </w:r>
      <w:r>
        <w:rPr>
          <w:szCs w:val="24"/>
        </w:rPr>
        <w:t xml:space="preserve">nurses’ practice towards </w:t>
      </w:r>
      <w:r>
        <w:rPr>
          <w:szCs w:val="24"/>
        </w:rPr>
        <w:t>evidence-based</w:t>
      </w:r>
      <w:r>
        <w:rPr>
          <w:szCs w:val="24"/>
        </w:rPr>
        <w:t xml:space="preserve"> practice in nursing process? </w:t>
      </w:r>
    </w:p>
    <w:p>
      <w:pPr>
        <w:pStyle w:val="style179"/>
        <w:numPr>
          <w:ilvl w:val="0"/>
          <w:numId w:val="1"/>
        </w:numPr>
        <w:spacing w:lineRule="auto" w:line="360"/>
        <w:jc w:val="both"/>
        <w:rPr>
          <w:szCs w:val="24"/>
        </w:rPr>
      </w:pPr>
      <w:r>
        <w:rPr>
          <w:szCs w:val="24"/>
        </w:rPr>
        <w:t xml:space="preserve">You can raise additional </w:t>
      </w:r>
      <w:r>
        <w:rPr>
          <w:szCs w:val="24"/>
        </w:rPr>
        <w:t>or missed idea.</w:t>
      </w:r>
    </w:p>
    <w:p>
      <w:pPr>
        <w:pStyle w:val="style0"/>
        <w:spacing w:after="0" w:lineRule="auto" w:line="360"/>
        <w:jc w:val="both"/>
        <w:rPr>
          <w:rFonts w:ascii="Times New Roman" w:cs="Times New Roman" w:eastAsia="Calibri" w:hAnsi="Times New Roman"/>
          <w:sz w:val="24"/>
          <w:szCs w:val="22"/>
          <w:lang w:val="en-GB" w:bidi="ar-SA"/>
        </w:rPr>
      </w:pPr>
    </w:p>
    <w:p>
      <w:pPr>
        <w:pStyle w:val="style0"/>
        <w:rPr>
          <w:rFonts w:ascii="Times New Roman" w:cs="Times New Roman" w:hAnsi="Times New Roman"/>
          <w:b/>
          <w:bCs/>
          <w:sz w:val="24"/>
          <w:szCs w:val="32"/>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Calibri">
    <w:altName w:val="Calibri"/>
    <w:panose1 w:val="020f0502020002030204"/>
    <w:charset w:val="00"/>
    <w:family w:val="swiss"/>
    <w:pitch w:val="variable"/>
    <w:sig w:usb0="E4002EFF" w:usb1="C200247B" w:usb2="00000009" w:usb3="00000000" w:csb0="000001FF" w:csb1="00000000"/>
  </w:font>
  <w:font w:name="Nyala">
    <w:altName w:val="Nyala"/>
    <w:panose1 w:val="00000000000000000000"/>
    <w:charset w:val="00"/>
    <w:family w:val="auto"/>
    <w:pitch w:val="variable"/>
    <w:sig w:usb0="A000006F" w:usb1="00000000" w:usb2="00000800" w:usb3="00000000" w:csb0="00000093" w:csb1="00000000"/>
  </w:font>
  <w:font w:name="Cordia New">
    <w:altName w:val="Cordia New"/>
    <w:panose1 w:val="020b0304020002020204"/>
    <w:charset w:val="de"/>
    <w:family w:val="swiss"/>
    <w:pitch w:val="variable"/>
    <w:sig w:usb0="81000003" w:usb1="00000000" w:usb2="00000000" w:usb3="00000000" w:csb0="00010001" w:csb1="00000000"/>
  </w:font>
  <w:font w:name="Calibri Light">
    <w:altName w:val="Calibri Light"/>
    <w:panose1 w:val="020f0302020002030204"/>
    <w:charset w:val="00"/>
    <w:family w:val="swiss"/>
    <w:pitch w:val="variable"/>
    <w:sig w:usb0="E4002EFF" w:usb1="C200247B" w:usb2="00000009" w:usb3="00000000" w:csb0="000001FF" w:csb1="00000000"/>
  </w:font>
  <w:font w:name="Angsana New">
    <w:altName w:val="Angsana New"/>
    <w:panose1 w:val="02020603050004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DE064E5E"/>
    <w:lvl w:ilvl="0" w:tplc="89AADD06">
      <w:start w:val="1"/>
      <w:numFmt w:val="decimal"/>
      <w:lvlText w:val="%1."/>
      <w:lvlJc w:val="left"/>
      <w:pPr>
        <w:ind w:left="720" w:hanging="360"/>
      </w:pPr>
      <w:rPr>
        <w:rFonts w:cs="Nyala" w:eastAsia="Calibri"/>
        <w:b w:val="false"/>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00000001"/>
    <w:multiLevelType w:val="hybridMultilevel"/>
    <w:tmpl w:val="E628228A"/>
    <w:lvl w:ilvl="0" w:tplc="3ABC91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cumentProtection w:enforcement="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bidi="th-T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ascii="Calibri" w:cs="Cordia New" w:eastAsia="Calibri" w:hAnsi="Calibri"/>
        <w:sz w:val="22"/>
        <w:szCs w:val="28"/>
        <w:lang w:val="en-US" w:bidi="th-TH"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link w:val="style4097"/>
    <w:qFormat/>
    <w:uiPriority w:val="34"/>
    <w:pPr>
      <w:spacing w:after="200" w:lineRule="auto" w:line="276"/>
      <w:ind w:left="720"/>
      <w:contextualSpacing/>
    </w:pPr>
    <w:rPr>
      <w:rFonts w:ascii="Times New Roman" w:cs="Times New Roman" w:hAnsi="Times New Roman"/>
      <w:sz w:val="24"/>
      <w:szCs w:val="22"/>
      <w:lang w:val="en-GB" w:bidi="ar-SA"/>
    </w:rPr>
  </w:style>
  <w:style w:type="character" w:customStyle="1" w:styleId="style4097">
    <w:name w:val="List Paragraph Char"/>
    <w:next w:val="style4097"/>
    <w:link w:val="style179"/>
    <w:uiPriority w:val="34"/>
    <w:rPr>
      <w:rFonts w:ascii="Times New Roman" w:cs="Times New Roman" w:hAnsi="Times New Roman"/>
      <w:sz w:val="24"/>
      <w:szCs w:val="22"/>
      <w:lang w:val="en-GB" w:bidi="ar-SA"/>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234</Words>
  <Characters>1281</Characters>
  <Application>WPS Office</Application>
  <DocSecurity>0</DocSecurity>
  <Paragraphs>18</Paragraphs>
  <ScaleCrop>false</ScaleCrop>
  <LinksUpToDate>false</LinksUpToDate>
  <CharactersWithSpaces>1512</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2024-02-10T09:24:36Z</dcterms:created>
  <dc:creator>Afework Edmealem</dc:creator>
  <lastModifiedBy>SM-A127F</lastModifiedBy>
  <dcterms:modified xsi:type="dcterms:W3CDTF">2024-02-10T09:24:36Z</dcterms:modified>
  <revision>2</revision>
</coreProperties>
</file>

<file path=docProps/custom.xml><?xml version="1.0" encoding="utf-8"?>
<Properties xmlns="http://schemas.openxmlformats.org/officeDocument/2006/custom-properties" xmlns:vt="http://schemas.openxmlformats.org/officeDocument/2006/docPropsVTypes"/>
</file>