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FE48B" w14:textId="77777777" w:rsidR="00EB14C0" w:rsidRPr="00002AD5" w:rsidRDefault="00EB14C0" w:rsidP="00EB14C0">
      <w:pPr>
        <w:rPr>
          <w:rFonts w:asciiTheme="majorBidi" w:hAnsiTheme="majorBidi" w:cstheme="majorBidi"/>
          <w:sz w:val="20"/>
          <w:szCs w:val="20"/>
          <w:lang w:bidi="fa-IR"/>
        </w:rPr>
      </w:pPr>
    </w:p>
    <w:p w14:paraId="5120D141" w14:textId="51016D0F" w:rsidR="00B10BD1" w:rsidRPr="00002AD5" w:rsidRDefault="00B10BD1" w:rsidP="00612D56">
      <w:pPr>
        <w:spacing w:line="48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002AD5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3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 xml:space="preserve">. </w:t>
      </w:r>
      <w:r w:rsidR="00612D56" w:rsidRPr="00002AD5">
        <w:rPr>
          <w:rFonts w:asciiTheme="majorBidi" w:hAnsiTheme="majorBidi" w:cstheme="majorBidi"/>
          <w:sz w:val="20"/>
          <w:szCs w:val="20"/>
          <w:lang w:bidi="fa-IR"/>
        </w:rPr>
        <w:t xml:space="preserve">Variance analysis 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>(mean</w:t>
      </w:r>
      <w:r w:rsidR="006B6189" w:rsidRPr="00002AD5">
        <w:rPr>
          <w:rFonts w:asciiTheme="majorBidi" w:hAnsiTheme="majorBidi" w:cstheme="majorBidi"/>
          <w:sz w:val="20"/>
          <w:szCs w:val="20"/>
          <w:lang w:bidi="fa-IR"/>
        </w:rPr>
        <w:t>s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 xml:space="preserve"> square) of phytochemical characteristics of quinoa.</w:t>
      </w:r>
    </w:p>
    <w:tbl>
      <w:tblPr>
        <w:tblStyle w:val="TableGrid4"/>
        <w:tblW w:w="15120" w:type="dxa"/>
        <w:jc w:val="center"/>
        <w:tblLayout w:type="fixed"/>
        <w:tblLook w:val="04A0" w:firstRow="1" w:lastRow="0" w:firstColumn="1" w:lastColumn="0" w:noHBand="0" w:noVBand="1"/>
      </w:tblPr>
      <w:tblGrid>
        <w:gridCol w:w="1615"/>
        <w:gridCol w:w="630"/>
        <w:gridCol w:w="1350"/>
        <w:gridCol w:w="1440"/>
        <w:gridCol w:w="1440"/>
        <w:gridCol w:w="1260"/>
        <w:gridCol w:w="1260"/>
        <w:gridCol w:w="1170"/>
        <w:gridCol w:w="1170"/>
        <w:gridCol w:w="1260"/>
        <w:gridCol w:w="1170"/>
        <w:gridCol w:w="1355"/>
      </w:tblGrid>
      <w:tr w:rsidR="003B19F4" w:rsidRPr="00002AD5" w14:paraId="6F3AAE88" w14:textId="77777777" w:rsidTr="00FE1551">
        <w:trPr>
          <w:trHeight w:val="449"/>
          <w:jc w:val="center"/>
        </w:trPr>
        <w:tc>
          <w:tcPr>
            <w:tcW w:w="16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0762E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Sours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6AF0F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DF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AB2FE3" w14:textId="50FF2BAA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Flavonoids</w:t>
            </w:r>
            <w:r w:rsidR="006B6189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 content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58F07B" w14:textId="4EA1A063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Total </w:t>
            </w:r>
            <w:r w:rsidR="007F48DF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p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henolic</w:t>
            </w:r>
            <w:r w:rsidR="007F48DF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 content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0E706E" w14:textId="683AFFEF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Tannins</w:t>
            </w:r>
            <w:r w:rsidR="006B6189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 content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FC0C5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Antioxidants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716FE4" w14:textId="3A79523C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Saponins</w:t>
            </w:r>
            <w:r w:rsidR="006B6189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 content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DE7051" w14:textId="5B549C8A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Phytic acid</w:t>
            </w:r>
            <w:r w:rsidR="006B6189"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 content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87C23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SOD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33B72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POX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069CA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CAT</w:t>
            </w:r>
          </w:p>
        </w:tc>
        <w:tc>
          <w:tcPr>
            <w:tcW w:w="13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B476B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Colonization</w:t>
            </w:r>
          </w:p>
        </w:tc>
      </w:tr>
      <w:tr w:rsidR="003B19F4" w:rsidRPr="00002AD5" w14:paraId="32C28BA8" w14:textId="77777777" w:rsidTr="00FE1551">
        <w:trPr>
          <w:trHeight w:val="211"/>
          <w:jc w:val="center"/>
        </w:trPr>
        <w:tc>
          <w:tcPr>
            <w:tcW w:w="1615" w:type="dxa"/>
            <w:tcBorders>
              <w:left w:val="nil"/>
              <w:bottom w:val="nil"/>
              <w:right w:val="nil"/>
            </w:tcBorders>
            <w:vAlign w:val="center"/>
          </w:tcPr>
          <w:p w14:paraId="39467AC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Location (L)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  <w:vAlign w:val="center"/>
          </w:tcPr>
          <w:p w14:paraId="5FE05F4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vAlign w:val="center"/>
          </w:tcPr>
          <w:p w14:paraId="3DB4423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1266.76**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5C475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276.667**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2A946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0.419916**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8BF03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24.2474**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A20D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8.1225**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1A321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1.46006**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17F3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0.2554**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7A446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1.0254**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F4B6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0.3458**</w:t>
            </w:r>
          </w:p>
        </w:tc>
        <w:tc>
          <w:tcPr>
            <w:tcW w:w="1355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1CB7C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1236.694</w:t>
            </w: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**</w:t>
            </w:r>
          </w:p>
        </w:tc>
      </w:tr>
      <w:tr w:rsidR="003B19F4" w:rsidRPr="00002AD5" w14:paraId="2F9EE679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4815F" w14:textId="110391DB" w:rsidR="003B19F4" w:rsidRPr="00002AD5" w:rsidRDefault="003B19F4" w:rsidP="006B6189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bscript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Error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157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77AA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5.0238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FA048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9.18444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CAC6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0.000294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BE9A7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5.79652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39079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1.69854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4504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0.011597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93F6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0.01142 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37EA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1.03546 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DE9B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 xml:space="preserve">4.2584 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4AE0C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23.3819</w:t>
            </w: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3B19F4" w:rsidRPr="00002AD5" w14:paraId="3A0FE7AD" w14:textId="77777777" w:rsidTr="00FE1551">
        <w:trPr>
          <w:trHeight w:val="224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C8D2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Intercropping (I)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082F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CF73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337.796**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54459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2514.58**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E27B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0.272290**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769D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3041.185**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B4DB7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17.7217**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5179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2.62636**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76B2E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56.2415*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BB1B5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16.258 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14D25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68.364 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71A1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486.3240**</w:t>
            </w:r>
          </w:p>
        </w:tc>
      </w:tr>
      <w:tr w:rsidR="003B19F4" w:rsidRPr="00002AD5" w14:paraId="3D855145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A81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Phosphorus (P)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88F2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90E0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186.276**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D1A1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254.691**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E802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0.014318**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E740E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140.1577**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24EA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21.7127**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09AB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0.935833**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B1DF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132.045**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A5AC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150.471**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F8BB3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168.442 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33E92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144.2569</w:t>
            </w: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**</w:t>
            </w:r>
          </w:p>
        </w:tc>
      </w:tr>
      <w:tr w:rsidR="003B19F4" w:rsidRPr="00002AD5" w14:paraId="5B822C8C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897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Mycorrhizal (M)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E24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8E3E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241.543**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1B09C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254.691**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52E55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0.000279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362B5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74.4625**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2909B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4.98777**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7516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0.293402**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BC48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82.1254 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9F212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15.352**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C85C5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20.3654**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8A664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28843.361</w:t>
            </w: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**</w:t>
            </w:r>
          </w:p>
        </w:tc>
      </w:tr>
      <w:tr w:rsidR="003B19F4" w:rsidRPr="00002AD5" w14:paraId="029AEE99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3DBA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I* P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DE1D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CF47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58.7374**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AE4B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41.8025**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489D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0.004561**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986E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115.2230**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823E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0.245578*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7322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0.089907**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3C1A6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125.4320**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CE7EA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12.235112*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DE537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0.42517**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3F06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20.33102*</w:t>
            </w:r>
          </w:p>
        </w:tc>
      </w:tr>
      <w:tr w:rsidR="003B19F4" w:rsidRPr="00002AD5" w14:paraId="484776A3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0202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I* 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D3C7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5DE6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1.5408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26BB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0.983796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B11D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0.003127**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82E2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41.9981**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FB8A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0.146666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1ADB3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0.271180**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9C2C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52.8811**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92EDD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12.41256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BA3F5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0.54213**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1DEE2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18.32407 ns</w:t>
            </w:r>
          </w:p>
        </w:tc>
      </w:tr>
      <w:tr w:rsidR="003B19F4" w:rsidRPr="00002AD5" w14:paraId="069FDA3A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F24D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P* 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4BC2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2BD4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14.050*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3D42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23.5206*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E14E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0.000597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85127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69.6913**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219D8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1.75256**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A4C5B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0.054444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40F0F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57.56941**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A040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65.1402**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28A25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0.10254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970F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49.63194**</w:t>
            </w:r>
          </w:p>
        </w:tc>
      </w:tr>
      <w:tr w:rsidR="003B19F4" w:rsidRPr="00002AD5" w14:paraId="2136B318" w14:textId="77777777" w:rsidTr="00FE1551">
        <w:trPr>
          <w:trHeight w:val="224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3876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I* P * 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A4A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F8EE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15.9733**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89437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49.4021**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ED7A5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0.002248**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7AC36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72.2031**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72CE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0.048402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31FC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0.021111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97823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78.0014**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6B5F4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42.12534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41FC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0.103265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B328F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37.76157**</w:t>
            </w:r>
          </w:p>
        </w:tc>
      </w:tr>
      <w:tr w:rsidR="003B19F4" w:rsidRPr="00002AD5" w14:paraId="1CD4B79C" w14:textId="77777777" w:rsidTr="00FE1551">
        <w:trPr>
          <w:trHeight w:val="274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157C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L*I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0CEF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047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318.157**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807F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485.447**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F5AA0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0.008620**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88A39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0.297693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F8918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0.498055**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4A2D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0.020069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7089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0.00235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B23CF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0.498055**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D97F9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0.103254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01603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97.21296**</w:t>
            </w:r>
          </w:p>
        </w:tc>
      </w:tr>
      <w:tr w:rsidR="003B19F4" w:rsidRPr="00002AD5" w14:paraId="2A16B7F7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493C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L*P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6AE7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FA4E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81.4813**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723E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33.7717**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99F9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0.001263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9C976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0.16806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86C8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0.032708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1886C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0.007777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F682C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0.11025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044FB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0.01425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2A1C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0.120540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6278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25.92361*</w:t>
            </w:r>
          </w:p>
        </w:tc>
      </w:tr>
      <w:tr w:rsidR="003B19F4" w:rsidRPr="00002AD5" w14:paraId="404C4F23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C3D5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B39A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FBB3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10.4006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D4CD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0.444444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9F8F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0.006308**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04D2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0.432306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BD67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0.004444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DE4C4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0.225625**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21CFA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0.341520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27536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0.054210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B6FF9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0.225625**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77282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521.3611**</w:t>
            </w:r>
          </w:p>
        </w:tc>
      </w:tr>
      <w:tr w:rsidR="003B19F4" w:rsidRPr="00002AD5" w14:paraId="76A3E6FC" w14:textId="77777777" w:rsidTr="00FE1551">
        <w:trPr>
          <w:trHeight w:val="274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4CBE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L*I*P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379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246D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43.0471**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53B66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58.6281**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88D47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0.0022203**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4BFE0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0.151063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C09E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0.230763*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412A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0.071111*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7D15B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0.124785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B7076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0.314520*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34F1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0.412560*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1EBF7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12.05324 ns</w:t>
            </w:r>
          </w:p>
        </w:tc>
      </w:tr>
      <w:tr w:rsidR="003B19F4" w:rsidRPr="00002AD5" w14:paraId="05E41000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1389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L*I*M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42FF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613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31.109**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CEFA1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31.3879**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5DF0A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0.003126**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E6AA8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0.415986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A131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0.024814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ACC0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0.127476**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E1A8E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0.51234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1A15B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0.11305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BEE45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0.06254**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BC57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104.3981**</w:t>
            </w:r>
          </w:p>
        </w:tc>
      </w:tr>
      <w:tr w:rsidR="003B19F4" w:rsidRPr="00002AD5" w14:paraId="0B00DDB8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67D5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L*P*M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2FB9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EEA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18.5527**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16C5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26.6092*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86BF0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0.004193**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BD6B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0.164390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8525E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0.002569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CA29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0.025833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718F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0.02548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944FA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0.03741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BFC64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0.01025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268D2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42.63194**</w:t>
            </w:r>
          </w:p>
        </w:tc>
      </w:tr>
      <w:tr w:rsidR="003B19F4" w:rsidRPr="00002AD5" w14:paraId="04D866A7" w14:textId="77777777" w:rsidTr="00FE1551">
        <w:trPr>
          <w:trHeight w:val="211"/>
          <w:jc w:val="center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68E3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L*I*P*M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9F06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69E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12.6781**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A3652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4.96192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CB01C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0.002680**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CF05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0.085294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8C64EF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0.018773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091B4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0.027685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68A00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0.12540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D0049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0.1427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4CB26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0.15230</w:t>
            </w: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3FC7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24.44676**</w:t>
            </w:r>
          </w:p>
        </w:tc>
      </w:tr>
      <w:tr w:rsidR="003B19F4" w:rsidRPr="00002AD5" w14:paraId="2C382C32" w14:textId="77777777" w:rsidTr="00FE1551">
        <w:trPr>
          <w:trHeight w:val="236"/>
          <w:jc w:val="center"/>
        </w:trPr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E6C1D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Error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78FFA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92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4B444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2.94490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867B08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5.64589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2AC0B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0.000596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F178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6.95754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645A0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0.090570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9CBB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0.023988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B98F4F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0.00254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5FB5FA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0.12540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919064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0.15234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65D1695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7.09934</w:t>
            </w:r>
          </w:p>
        </w:tc>
      </w:tr>
      <w:tr w:rsidR="003B19F4" w:rsidRPr="00002AD5" w14:paraId="6E0605BC" w14:textId="77777777" w:rsidTr="00FE1551">
        <w:trPr>
          <w:trHeight w:val="236"/>
          <w:jc w:val="center"/>
        </w:trPr>
        <w:tc>
          <w:tcPr>
            <w:tcW w:w="161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043A62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CV%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40684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CECC80D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3.04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C3994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6.82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4DC0AB1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9.19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92F03B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4.21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16EFA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2.45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F4F346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4.90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A2585D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7.25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8C78E7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6.12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06E9B3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eastAsiaTheme="minorHAnsi" w:hAnsiTheme="majorBidi" w:cstheme="majorBidi"/>
                <w:color w:val="auto"/>
                <w:sz w:val="20"/>
                <w:szCs w:val="20"/>
              </w:rPr>
              <w:t>5.82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4018D9" w14:textId="77777777" w:rsidR="003B19F4" w:rsidRPr="00002AD5" w:rsidRDefault="003B19F4" w:rsidP="007F48DF">
            <w:pPr>
              <w:pStyle w:val="Default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2AD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9.05</w:t>
            </w:r>
          </w:p>
        </w:tc>
      </w:tr>
    </w:tbl>
    <w:p w14:paraId="3385608B" w14:textId="77777777" w:rsidR="00EB14C0" w:rsidRPr="00002AD5" w:rsidRDefault="00EB14C0" w:rsidP="00EB14C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2AD5">
        <w:rPr>
          <w:rFonts w:asciiTheme="majorBidi" w:hAnsiTheme="majorBidi" w:cstheme="majorBidi"/>
          <w:sz w:val="20"/>
          <w:szCs w:val="20"/>
          <w:lang w:bidi="fa-IR"/>
        </w:rPr>
        <w:tab/>
      </w:r>
      <w:r w:rsidRPr="00002AD5">
        <w:rPr>
          <w:rFonts w:ascii="Times New Roman" w:hAnsi="Times New Roman" w:cs="Times New Roman"/>
          <w:color w:val="000000" w:themeColor="text1"/>
          <w:sz w:val="20"/>
          <w:szCs w:val="20"/>
        </w:rPr>
        <w:t>* and ** Significantly at the probability level of %5 and %1, respectively.</w:t>
      </w:r>
    </w:p>
    <w:p w14:paraId="39D0EC46" w14:textId="77777777" w:rsidR="00367927" w:rsidRPr="00002AD5" w:rsidRDefault="00EB14C0" w:rsidP="00EB14C0">
      <w:pPr>
        <w:tabs>
          <w:tab w:val="left" w:pos="5438"/>
          <w:tab w:val="center" w:pos="6480"/>
        </w:tabs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  <w:sectPr w:rsidR="00367927" w:rsidRPr="00002AD5" w:rsidSect="009E27A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002AD5">
        <w:rPr>
          <w:rFonts w:asciiTheme="majorBidi" w:hAnsiTheme="majorBidi" w:cstheme="majorBidi"/>
          <w:sz w:val="20"/>
          <w:szCs w:val="20"/>
          <w:lang w:bidi="fa-IR"/>
        </w:rPr>
        <w:tab/>
      </w:r>
    </w:p>
    <w:p w14:paraId="3B089F9E" w14:textId="17FA4762" w:rsidR="00884A2F" w:rsidRDefault="004323AA" w:rsidP="00575DE0">
      <w:pPr>
        <w:tabs>
          <w:tab w:val="right" w:pos="9360"/>
        </w:tabs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  <w:r w:rsidRPr="00002AD5">
        <w:rPr>
          <w:rFonts w:asciiTheme="majorBidi" w:hAnsiTheme="majorBidi" w:cstheme="majorBidi"/>
          <w:sz w:val="20"/>
          <w:szCs w:val="20"/>
          <w:lang w:bidi="fa-IR"/>
        </w:rPr>
        <w:lastRenderedPageBreak/>
        <w:t xml:space="preserve"> </w:t>
      </w:r>
    </w:p>
    <w:p w14:paraId="7533974A" w14:textId="77777777" w:rsidR="002C5D01" w:rsidRPr="00002AD5" w:rsidRDefault="002C5D01" w:rsidP="002C5D01">
      <w:pPr>
        <w:spacing w:after="0" w:line="276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tbl>
      <w:tblPr>
        <w:tblStyle w:val="TableGrid5"/>
        <w:tblpPr w:leftFromText="180" w:rightFromText="180" w:vertAnchor="text" w:horzAnchor="margin" w:tblpXSpec="center" w:tblpY="976"/>
        <w:tblOverlap w:val="never"/>
        <w:tblW w:w="8099" w:type="dxa"/>
        <w:tblLook w:val="04A0" w:firstRow="1" w:lastRow="0" w:firstColumn="1" w:lastColumn="0" w:noHBand="0" w:noVBand="1"/>
      </w:tblPr>
      <w:tblGrid>
        <w:gridCol w:w="1016"/>
        <w:gridCol w:w="2146"/>
        <w:gridCol w:w="1448"/>
        <w:gridCol w:w="1176"/>
        <w:gridCol w:w="1086"/>
        <w:gridCol w:w="1227"/>
      </w:tblGrid>
      <w:tr w:rsidR="00D8224B" w:rsidRPr="00002AD5" w14:paraId="50DC0578" w14:textId="77777777" w:rsidTr="00D8224B">
        <w:trPr>
          <w:trHeight w:val="459"/>
        </w:trPr>
        <w:tc>
          <w:tcPr>
            <w:tcW w:w="1016" w:type="dxa"/>
            <w:tcBorders>
              <w:left w:val="nil"/>
              <w:right w:val="nil"/>
            </w:tcBorders>
            <w:vAlign w:val="center"/>
          </w:tcPr>
          <w:p w14:paraId="37A3951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Location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9AF9BC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Phosphorus (kg/ha)</w:t>
            </w:r>
          </w:p>
        </w:tc>
        <w:tc>
          <w:tcPr>
            <w:tcW w:w="14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6B5020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Mycorrhizal</w:t>
            </w:r>
          </w:p>
        </w:tc>
        <w:tc>
          <w:tcPr>
            <w:tcW w:w="11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EDC99E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CAT (%)</w:t>
            </w:r>
          </w:p>
        </w:tc>
        <w:tc>
          <w:tcPr>
            <w:tcW w:w="10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5CA51D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POX (%)</w:t>
            </w:r>
          </w:p>
        </w:tc>
        <w:tc>
          <w:tcPr>
            <w:tcW w:w="12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3726E6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SOD (%)</w:t>
            </w:r>
          </w:p>
        </w:tc>
      </w:tr>
      <w:tr w:rsidR="00D8224B" w:rsidRPr="00002AD5" w14:paraId="55FF344C" w14:textId="77777777" w:rsidTr="00D8224B">
        <w:trPr>
          <w:trHeight w:val="306"/>
        </w:trPr>
        <w:tc>
          <w:tcPr>
            <w:tcW w:w="1016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14:paraId="23CAA41D" w14:textId="77777777" w:rsidR="00D8224B" w:rsidRPr="00002AD5" w:rsidRDefault="00D8224B" w:rsidP="00D8224B">
            <w:pPr>
              <w:ind w:left="113" w:right="113"/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Shahrood</w:t>
            </w: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3006A60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0A1B5A6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56687D7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0.46h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01A2C3E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0.95g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5C4173A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0.15ij</w:t>
            </w:r>
          </w:p>
        </w:tc>
      </w:tr>
      <w:tr w:rsidR="00D8224B" w:rsidRPr="00002AD5" w14:paraId="0FFA1B37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3A86305C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FA10B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600769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9133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0.73g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324D0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1.06e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162D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0.23 h</w:t>
            </w:r>
          </w:p>
        </w:tc>
      </w:tr>
      <w:tr w:rsidR="00D8224B" w:rsidRPr="00002AD5" w14:paraId="5A690D11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08F2D48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66D0778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6685E46F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39995C3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0.90e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4B73F81C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1.20 c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3B02183F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0.40e</w:t>
            </w:r>
          </w:p>
        </w:tc>
      </w:tr>
      <w:tr w:rsidR="00D8224B" w:rsidRPr="00002AD5" w14:paraId="5070A475" w14:textId="77777777" w:rsidTr="00D8224B">
        <w:trPr>
          <w:trHeight w:val="306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0B271966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0617D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CD53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1C779E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1.110 b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5E408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1.35 b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A9D58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0.52b</w:t>
            </w:r>
          </w:p>
        </w:tc>
      </w:tr>
      <w:tr w:rsidR="00D8224B" w:rsidRPr="00002AD5" w14:paraId="157D7EBF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0C61FA3E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25C9D8E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4B937248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729415DC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0.96cd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361793B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1.110cd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418B3BAF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0.30g</w:t>
            </w:r>
          </w:p>
        </w:tc>
      </w:tr>
      <w:tr w:rsidR="00D8224B" w:rsidRPr="00002AD5" w14:paraId="297A7CDF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0A741485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43EF76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463DBD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BB3428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1.023 c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CBAB9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1.125 cd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241D0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0.45cd</w:t>
            </w:r>
          </w:p>
        </w:tc>
      </w:tr>
      <w:tr w:rsidR="00D8224B" w:rsidRPr="00002AD5" w14:paraId="0A6914AB" w14:textId="77777777" w:rsidTr="00D8224B">
        <w:trPr>
          <w:trHeight w:val="306"/>
        </w:trPr>
        <w:tc>
          <w:tcPr>
            <w:tcW w:w="1016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14:paraId="5B153CFE" w14:textId="77777777" w:rsidR="00D8224B" w:rsidRPr="00002AD5" w:rsidRDefault="00D8224B" w:rsidP="00D8224B">
            <w:pPr>
              <w:ind w:left="113" w:right="113"/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Mayamey</w:t>
            </w:r>
          </w:p>
          <w:p w14:paraId="58D1CF23" w14:textId="77777777" w:rsidR="00D8224B" w:rsidRPr="00002AD5" w:rsidRDefault="00D8224B" w:rsidP="00D8224B">
            <w:pPr>
              <w:ind w:left="113" w:right="113"/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04045D0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36711A20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2C0415E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0.85f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33C8A49F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1.00f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3360249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0.18i</w:t>
            </w:r>
          </w:p>
        </w:tc>
      </w:tr>
      <w:tr w:rsidR="00D8224B" w:rsidRPr="00002AD5" w14:paraId="1BA969E3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7C4AAD19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DF9523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693FB3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BD83A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0.96 cd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707E6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1.11cd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ADFC00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0.30g</w:t>
            </w:r>
          </w:p>
        </w:tc>
      </w:tr>
      <w:tr w:rsidR="00D8224B" w:rsidRPr="00002AD5" w14:paraId="0357C4C9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4D4FF3CB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0F4893C8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6E5A1BBF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11E7622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0.99 b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74AD3E11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1.13cd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3533127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0.44d</w:t>
            </w:r>
          </w:p>
        </w:tc>
      </w:tr>
      <w:tr w:rsidR="00D8224B" w:rsidRPr="00002AD5" w14:paraId="35C1113A" w14:textId="77777777" w:rsidTr="00D8224B">
        <w:trPr>
          <w:trHeight w:val="306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592501EC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C7AFB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AC2E4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7777B7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1.20 a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863E0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1.44a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5C4B48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0.61a</w:t>
            </w:r>
          </w:p>
        </w:tc>
      </w:tr>
      <w:tr w:rsidR="00D8224B" w:rsidRPr="00002AD5" w14:paraId="081742E2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right w:val="nil"/>
            </w:tcBorders>
            <w:vAlign w:val="center"/>
          </w:tcPr>
          <w:p w14:paraId="4ABEB28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left w:val="nil"/>
              <w:bottom w:val="nil"/>
              <w:right w:val="nil"/>
            </w:tcBorders>
            <w:vAlign w:val="center"/>
          </w:tcPr>
          <w:p w14:paraId="10D340A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448" w:type="dxa"/>
            <w:tcBorders>
              <w:left w:val="nil"/>
              <w:bottom w:val="nil"/>
              <w:right w:val="nil"/>
            </w:tcBorders>
            <w:vAlign w:val="center"/>
          </w:tcPr>
          <w:p w14:paraId="13632FB1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M1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vAlign w:val="center"/>
          </w:tcPr>
          <w:p w14:paraId="5F294C8D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0.96cd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vAlign w:val="center"/>
          </w:tcPr>
          <w:p w14:paraId="4E6AA05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0.95g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14:paraId="6B968272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rtl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0.36ef</w:t>
            </w:r>
          </w:p>
        </w:tc>
      </w:tr>
      <w:tr w:rsidR="00D8224B" w:rsidRPr="00002AD5" w14:paraId="51A43660" w14:textId="77777777" w:rsidTr="00D8224B">
        <w:trPr>
          <w:trHeight w:val="321"/>
        </w:trPr>
        <w:tc>
          <w:tcPr>
            <w:tcW w:w="10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6D8821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0C4463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A8611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A22C2A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1.10 b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851BB4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1.07e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849711" w14:textId="77777777" w:rsidR="00D8224B" w:rsidRPr="00002AD5" w:rsidRDefault="00D8224B" w:rsidP="00D8224B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0.49c</w:t>
            </w:r>
          </w:p>
        </w:tc>
      </w:tr>
      <w:tr w:rsidR="00D8224B" w:rsidRPr="00002AD5" w14:paraId="32DE8891" w14:textId="77777777" w:rsidTr="00D8224B">
        <w:trPr>
          <w:trHeight w:val="503"/>
        </w:trPr>
        <w:tc>
          <w:tcPr>
            <w:tcW w:w="8099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23C6DA7E" w14:textId="77777777" w:rsidR="00D8224B" w:rsidRPr="00002AD5" w:rsidRDefault="00D8224B" w:rsidP="00D8224B">
            <w:pPr>
              <w:jc w:val="both"/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Means followed by similar superscripts have not significantly different at α= 5% probability level, LSD Test. M1: Mycorrhiza inoculation, M2: Not use of mycorrhiza (</w:t>
            </w:r>
            <w:r w:rsidRPr="00002AD5">
              <w:rPr>
                <w:rStyle w:val="tlid-translation"/>
                <w:rFonts w:ascii="Times New Roman" w:hAnsi="Times New Roman" w:cs="Times New Roman"/>
                <w:color w:val="000000" w:themeColor="text1"/>
                <w:sz w:val="20"/>
                <w:szCs w:val="20"/>
                <w:lang w:val="en"/>
              </w:rPr>
              <w:t>Columns with similar letters did not differ significantly</w:t>
            </w:r>
            <w:r w:rsidRPr="00002AD5"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  <w:t>).</w:t>
            </w:r>
          </w:p>
          <w:p w14:paraId="1EB8D08B" w14:textId="77777777" w:rsidR="00D8224B" w:rsidRPr="00002AD5" w:rsidRDefault="00D8224B" w:rsidP="00D8224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"/>
              </w:rPr>
            </w:pPr>
          </w:p>
          <w:p w14:paraId="332523E3" w14:textId="77777777" w:rsidR="00D8224B" w:rsidRPr="00002AD5" w:rsidRDefault="00D8224B" w:rsidP="00D8224B">
            <w:pPr>
              <w:rPr>
                <w:rFonts w:asciiTheme="majorBidi" w:eastAsia="SimSun" w:hAnsiTheme="majorBidi" w:cstheme="majorBidi"/>
                <w:sz w:val="20"/>
                <w:szCs w:val="20"/>
                <w:lang w:eastAsia="zh-CN"/>
              </w:rPr>
            </w:pPr>
          </w:p>
        </w:tc>
      </w:tr>
    </w:tbl>
    <w:p w14:paraId="405F4481" w14:textId="74DD0FE1" w:rsidR="009B1C85" w:rsidRPr="00002AD5" w:rsidRDefault="005F7AD2" w:rsidP="002C5D01">
      <w:pPr>
        <w:spacing w:line="24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002AD5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4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 xml:space="preserve">. Mean comparisons effect of phosphorus </w:t>
      </w:r>
      <w:r w:rsidR="00884A2F" w:rsidRPr="00002AD5">
        <w:rPr>
          <w:rFonts w:asciiTheme="majorBidi" w:hAnsiTheme="majorBidi" w:cstheme="majorBidi"/>
          <w:sz w:val="20"/>
          <w:szCs w:val="20"/>
          <w:lang w:bidi="fa-IR"/>
        </w:rPr>
        <w:t xml:space="preserve">application 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 xml:space="preserve">and mycorrhiza </w:t>
      </w:r>
      <w:r w:rsidR="00884A2F" w:rsidRPr="00002AD5">
        <w:rPr>
          <w:rFonts w:asciiTheme="majorBidi" w:hAnsiTheme="majorBidi" w:cstheme="majorBidi"/>
          <w:sz w:val="20"/>
          <w:szCs w:val="20"/>
          <w:lang w:bidi="fa-IR"/>
        </w:rPr>
        <w:t>inoculation</w:t>
      </w:r>
      <w:r w:rsidR="004323AA" w:rsidRPr="00002AD5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="00884A2F" w:rsidRPr="00002AD5">
        <w:rPr>
          <w:rFonts w:asciiTheme="majorBidi" w:hAnsiTheme="majorBidi" w:cstheme="majorBidi"/>
          <w:sz w:val="20"/>
          <w:szCs w:val="20"/>
          <w:lang w:bidi="fa-IR"/>
        </w:rPr>
        <w:t xml:space="preserve">on activity of antioxidant enzymes 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>of quinoa.</w:t>
      </w:r>
    </w:p>
    <w:p w14:paraId="33175C17" w14:textId="1BFDF0C6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780A965F" w14:textId="4937AE6D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782B656F" w14:textId="33DF4B5C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185AE1F7" w14:textId="719B7687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741F02EA" w14:textId="64BFBE2C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2AEF7EDE" w14:textId="40E2DF2B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5A984A43" w14:textId="1F65DDC9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21FA1BA6" w14:textId="1303688E" w:rsidR="005F7AD2" w:rsidRPr="00002AD5" w:rsidRDefault="005F7AD2" w:rsidP="00362664">
      <w:pPr>
        <w:spacing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67F18769" w14:textId="77777777" w:rsidR="00AC5280" w:rsidRPr="00002AD5" w:rsidRDefault="00AC5280" w:rsidP="004735A6">
      <w:pPr>
        <w:spacing w:line="48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p w14:paraId="0980CD31" w14:textId="10628376" w:rsidR="00D8224B" w:rsidRPr="00002AD5" w:rsidRDefault="00D8224B" w:rsidP="00D8224B">
      <w:pPr>
        <w:rPr>
          <w:rFonts w:ascii="Times New Roman" w:hAnsi="Times New Roman" w:cs="Times New Roman"/>
          <w:sz w:val="20"/>
          <w:szCs w:val="20"/>
          <w:lang w:val="en"/>
        </w:rPr>
      </w:pPr>
    </w:p>
    <w:p w14:paraId="2E5A07CE" w14:textId="77777777" w:rsidR="00367927" w:rsidRPr="00002AD5" w:rsidRDefault="00367927" w:rsidP="00D8224B">
      <w:pPr>
        <w:rPr>
          <w:rFonts w:ascii="Times New Roman" w:hAnsi="Times New Roman" w:cs="Times New Roman"/>
          <w:sz w:val="20"/>
          <w:szCs w:val="20"/>
          <w:lang w:val="en"/>
        </w:rPr>
        <w:sectPr w:rsidR="00367927" w:rsidRPr="00002AD5" w:rsidSect="009E27A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41"/>
        <w:tblpPr w:leftFromText="180" w:rightFromText="180" w:vertAnchor="page" w:horzAnchor="margin" w:tblpY="2605"/>
        <w:tblW w:w="124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1150"/>
        <w:gridCol w:w="1582"/>
        <w:gridCol w:w="917"/>
        <w:gridCol w:w="1317"/>
        <w:gridCol w:w="995"/>
        <w:gridCol w:w="1273"/>
        <w:gridCol w:w="628"/>
        <w:gridCol w:w="208"/>
        <w:gridCol w:w="836"/>
        <w:gridCol w:w="936"/>
        <w:gridCol w:w="1305"/>
      </w:tblGrid>
      <w:tr w:rsidR="00917BCD" w:rsidRPr="00002AD5" w14:paraId="200D862A" w14:textId="77777777" w:rsidTr="00FD4C71">
        <w:trPr>
          <w:trHeight w:val="313"/>
        </w:trPr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0D72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bookmarkStart w:id="0" w:name="_Hlk151485664"/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BD7D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Flavonoids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37CD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Total Phenolic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A0194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Tannins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B55B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Antioxidants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359B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Saponins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5A95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Phytic acid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DF26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SOD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A238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POX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2BDE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CAT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C0D0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</w:rPr>
              <w:t>Colonization</w:t>
            </w:r>
          </w:p>
        </w:tc>
      </w:tr>
      <w:tr w:rsidR="00917BCD" w:rsidRPr="00002AD5" w14:paraId="0E4E1D80" w14:textId="77777777" w:rsidTr="00FD4C71">
        <w:trPr>
          <w:trHeight w:val="300"/>
        </w:trPr>
        <w:tc>
          <w:tcPr>
            <w:tcW w:w="1318" w:type="dxa"/>
            <w:tcBorders>
              <w:top w:val="single" w:sz="4" w:space="0" w:color="auto"/>
            </w:tcBorders>
            <w:vAlign w:val="center"/>
          </w:tcPr>
          <w:p w14:paraId="41E0B5F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Flavonoids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64B10A0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14:paraId="76DBD90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17" w:type="dxa"/>
            <w:tcBorders>
              <w:top w:val="single" w:sz="4" w:space="0" w:color="auto"/>
            </w:tcBorders>
            <w:vAlign w:val="center"/>
          </w:tcPr>
          <w:p w14:paraId="6B22043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17" w:type="dxa"/>
            <w:tcBorders>
              <w:top w:val="single" w:sz="4" w:space="0" w:color="auto"/>
            </w:tcBorders>
            <w:vAlign w:val="center"/>
          </w:tcPr>
          <w:p w14:paraId="130872A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14:paraId="4622F47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460A435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</w:tcBorders>
            <w:vAlign w:val="center"/>
          </w:tcPr>
          <w:p w14:paraId="12C72C7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14:paraId="7E01975C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1E18A53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  <w:vAlign w:val="center"/>
          </w:tcPr>
          <w:p w14:paraId="32875ED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7442B78C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65CE5E3C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Total Phenolic</w:t>
            </w:r>
          </w:p>
        </w:tc>
        <w:tc>
          <w:tcPr>
            <w:tcW w:w="1150" w:type="dxa"/>
            <w:vAlign w:val="center"/>
          </w:tcPr>
          <w:p w14:paraId="3902207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0.965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**</w:t>
            </w:r>
          </w:p>
        </w:tc>
        <w:tc>
          <w:tcPr>
            <w:tcW w:w="1582" w:type="dxa"/>
            <w:vAlign w:val="center"/>
          </w:tcPr>
          <w:p w14:paraId="21A4CBC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917" w:type="dxa"/>
            <w:vAlign w:val="center"/>
          </w:tcPr>
          <w:p w14:paraId="4A29600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17" w:type="dxa"/>
            <w:vAlign w:val="center"/>
          </w:tcPr>
          <w:p w14:paraId="3055361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95" w:type="dxa"/>
            <w:vAlign w:val="center"/>
          </w:tcPr>
          <w:p w14:paraId="5008285B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273" w:type="dxa"/>
            <w:vAlign w:val="center"/>
          </w:tcPr>
          <w:p w14:paraId="6401006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gridSpan w:val="2"/>
            <w:vAlign w:val="center"/>
          </w:tcPr>
          <w:p w14:paraId="157944F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vAlign w:val="center"/>
          </w:tcPr>
          <w:p w14:paraId="6858620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21B537E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402F5E5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76B0D860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3E88597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Tannins</w:t>
            </w:r>
          </w:p>
        </w:tc>
        <w:tc>
          <w:tcPr>
            <w:tcW w:w="1150" w:type="dxa"/>
            <w:vAlign w:val="center"/>
          </w:tcPr>
          <w:p w14:paraId="0FDC06F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0.837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0703ED14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0.986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**</w:t>
            </w:r>
          </w:p>
        </w:tc>
        <w:tc>
          <w:tcPr>
            <w:tcW w:w="917" w:type="dxa"/>
            <w:vAlign w:val="center"/>
          </w:tcPr>
          <w:p w14:paraId="3CAAC659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317" w:type="dxa"/>
            <w:vAlign w:val="center"/>
          </w:tcPr>
          <w:p w14:paraId="7E88130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95" w:type="dxa"/>
            <w:vAlign w:val="center"/>
          </w:tcPr>
          <w:p w14:paraId="454E02E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273" w:type="dxa"/>
            <w:vAlign w:val="center"/>
          </w:tcPr>
          <w:p w14:paraId="5CD317C9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gridSpan w:val="2"/>
            <w:vAlign w:val="center"/>
          </w:tcPr>
          <w:p w14:paraId="2944641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vAlign w:val="center"/>
          </w:tcPr>
          <w:p w14:paraId="3FC1B48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053792E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400ABAE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6EC49E59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7969DE5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Antioxidants</w:t>
            </w:r>
          </w:p>
        </w:tc>
        <w:tc>
          <w:tcPr>
            <w:tcW w:w="1150" w:type="dxa"/>
            <w:vAlign w:val="center"/>
          </w:tcPr>
          <w:p w14:paraId="6D84DA5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0.948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1CB866B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0.970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**</w:t>
            </w:r>
          </w:p>
        </w:tc>
        <w:tc>
          <w:tcPr>
            <w:tcW w:w="917" w:type="dxa"/>
            <w:vAlign w:val="center"/>
          </w:tcPr>
          <w:p w14:paraId="694935B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0.891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317" w:type="dxa"/>
            <w:vAlign w:val="center"/>
          </w:tcPr>
          <w:p w14:paraId="389FD43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995" w:type="dxa"/>
            <w:vAlign w:val="center"/>
          </w:tcPr>
          <w:p w14:paraId="669D87D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273" w:type="dxa"/>
            <w:vAlign w:val="center"/>
          </w:tcPr>
          <w:p w14:paraId="44721E79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gridSpan w:val="2"/>
            <w:vAlign w:val="center"/>
          </w:tcPr>
          <w:p w14:paraId="6907E51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vAlign w:val="center"/>
          </w:tcPr>
          <w:p w14:paraId="6EEC9B1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0606A53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47FDCD9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118682AA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07FBB8A4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Saponins</w:t>
            </w:r>
          </w:p>
        </w:tc>
        <w:tc>
          <w:tcPr>
            <w:tcW w:w="1150" w:type="dxa"/>
            <w:vAlign w:val="center"/>
          </w:tcPr>
          <w:p w14:paraId="5EE72C3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0.625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659916F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0.824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17" w:type="dxa"/>
            <w:vAlign w:val="center"/>
          </w:tcPr>
          <w:p w14:paraId="3D1411A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0.813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317" w:type="dxa"/>
            <w:vAlign w:val="center"/>
          </w:tcPr>
          <w:p w14:paraId="45F4EA8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0.543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95" w:type="dxa"/>
            <w:vAlign w:val="center"/>
          </w:tcPr>
          <w:p w14:paraId="5FD75C1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3" w:type="dxa"/>
            <w:vAlign w:val="center"/>
          </w:tcPr>
          <w:p w14:paraId="63F3FC7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gridSpan w:val="2"/>
            <w:vAlign w:val="center"/>
          </w:tcPr>
          <w:p w14:paraId="222A8BC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vAlign w:val="center"/>
          </w:tcPr>
          <w:p w14:paraId="5541EE0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5D5518A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249F623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3326FAFB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704F623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Phytic Acid</w:t>
            </w:r>
          </w:p>
        </w:tc>
        <w:tc>
          <w:tcPr>
            <w:tcW w:w="1150" w:type="dxa"/>
            <w:vAlign w:val="center"/>
          </w:tcPr>
          <w:p w14:paraId="3077A32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0.534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582" w:type="dxa"/>
            <w:vAlign w:val="center"/>
          </w:tcPr>
          <w:p w14:paraId="78BA306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0.513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17" w:type="dxa"/>
            <w:vAlign w:val="center"/>
          </w:tcPr>
          <w:p w14:paraId="19DF020F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0.463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317" w:type="dxa"/>
            <w:vAlign w:val="center"/>
          </w:tcPr>
          <w:p w14:paraId="1B5EC70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0.368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95" w:type="dxa"/>
            <w:vAlign w:val="center"/>
          </w:tcPr>
          <w:p w14:paraId="1E0524C4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0.356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273" w:type="dxa"/>
            <w:vAlign w:val="center"/>
          </w:tcPr>
          <w:p w14:paraId="46603DE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836" w:type="dxa"/>
            <w:gridSpan w:val="2"/>
            <w:vAlign w:val="center"/>
          </w:tcPr>
          <w:p w14:paraId="7533CAC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36" w:type="dxa"/>
            <w:vAlign w:val="center"/>
          </w:tcPr>
          <w:p w14:paraId="5EF79B9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5C190BE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47EB910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57C8203A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79772F5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SOD</w:t>
            </w:r>
          </w:p>
        </w:tc>
        <w:tc>
          <w:tcPr>
            <w:tcW w:w="1150" w:type="dxa"/>
            <w:vAlign w:val="center"/>
          </w:tcPr>
          <w:p w14:paraId="6C5F493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0.843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1E88702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0.871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17" w:type="dxa"/>
            <w:vAlign w:val="center"/>
          </w:tcPr>
          <w:p w14:paraId="7343C31C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0.835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317" w:type="dxa"/>
            <w:vAlign w:val="center"/>
          </w:tcPr>
          <w:p w14:paraId="09A110CC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0.942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**</w:t>
            </w:r>
          </w:p>
        </w:tc>
        <w:tc>
          <w:tcPr>
            <w:tcW w:w="995" w:type="dxa"/>
            <w:vAlign w:val="center"/>
          </w:tcPr>
          <w:p w14:paraId="030E0CE6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0.418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273" w:type="dxa"/>
            <w:vAlign w:val="center"/>
          </w:tcPr>
          <w:p w14:paraId="4D117C2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0.428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836" w:type="dxa"/>
            <w:gridSpan w:val="2"/>
            <w:vAlign w:val="center"/>
          </w:tcPr>
          <w:p w14:paraId="32D5425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836" w:type="dxa"/>
            <w:vAlign w:val="center"/>
          </w:tcPr>
          <w:p w14:paraId="3A5E970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36" w:type="dxa"/>
            <w:vAlign w:val="center"/>
          </w:tcPr>
          <w:p w14:paraId="59D429A7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3B4EC429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2578773A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338927E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POX</w:t>
            </w:r>
          </w:p>
        </w:tc>
        <w:tc>
          <w:tcPr>
            <w:tcW w:w="1150" w:type="dxa"/>
            <w:vAlign w:val="center"/>
          </w:tcPr>
          <w:p w14:paraId="2FCD037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0.867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670BB73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0850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17" w:type="dxa"/>
            <w:vAlign w:val="center"/>
          </w:tcPr>
          <w:p w14:paraId="477F920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0.830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317" w:type="dxa"/>
            <w:vAlign w:val="center"/>
          </w:tcPr>
          <w:p w14:paraId="04126F2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0.964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**</w:t>
            </w:r>
          </w:p>
        </w:tc>
        <w:tc>
          <w:tcPr>
            <w:tcW w:w="995" w:type="dxa"/>
            <w:vAlign w:val="center"/>
          </w:tcPr>
          <w:p w14:paraId="523F5674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0.348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273" w:type="dxa"/>
            <w:vAlign w:val="center"/>
          </w:tcPr>
          <w:p w14:paraId="62E482D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0.503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836" w:type="dxa"/>
            <w:gridSpan w:val="2"/>
            <w:vAlign w:val="center"/>
          </w:tcPr>
          <w:p w14:paraId="737B949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0.724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836" w:type="dxa"/>
            <w:vAlign w:val="center"/>
          </w:tcPr>
          <w:p w14:paraId="6700710B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936" w:type="dxa"/>
            <w:vAlign w:val="center"/>
          </w:tcPr>
          <w:p w14:paraId="16FDAD8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305" w:type="dxa"/>
            <w:vAlign w:val="center"/>
          </w:tcPr>
          <w:p w14:paraId="1CF6070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44AF6103" w14:textId="77777777" w:rsidTr="00FD4C71">
        <w:trPr>
          <w:trHeight w:val="313"/>
        </w:trPr>
        <w:tc>
          <w:tcPr>
            <w:tcW w:w="1318" w:type="dxa"/>
            <w:vAlign w:val="center"/>
          </w:tcPr>
          <w:p w14:paraId="1982C43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CAT</w:t>
            </w:r>
          </w:p>
        </w:tc>
        <w:tc>
          <w:tcPr>
            <w:tcW w:w="1150" w:type="dxa"/>
            <w:vAlign w:val="center"/>
          </w:tcPr>
          <w:p w14:paraId="48AD304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0.834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vAlign w:val="center"/>
          </w:tcPr>
          <w:p w14:paraId="37227255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0.796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17" w:type="dxa"/>
            <w:vAlign w:val="center"/>
          </w:tcPr>
          <w:p w14:paraId="3F88EC7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0.843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317" w:type="dxa"/>
            <w:vAlign w:val="center"/>
          </w:tcPr>
          <w:p w14:paraId="02E5477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0.978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95" w:type="dxa"/>
            <w:vAlign w:val="center"/>
          </w:tcPr>
          <w:p w14:paraId="30F246D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0.315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273" w:type="dxa"/>
            <w:vAlign w:val="center"/>
          </w:tcPr>
          <w:p w14:paraId="5995687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0.398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836" w:type="dxa"/>
            <w:gridSpan w:val="2"/>
            <w:vAlign w:val="center"/>
          </w:tcPr>
          <w:p w14:paraId="53D4DE4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0.702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836" w:type="dxa"/>
            <w:vAlign w:val="center"/>
          </w:tcPr>
          <w:p w14:paraId="2860A6E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0.638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936" w:type="dxa"/>
            <w:vAlign w:val="center"/>
          </w:tcPr>
          <w:p w14:paraId="1EEFECF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305" w:type="dxa"/>
            <w:vAlign w:val="center"/>
          </w:tcPr>
          <w:p w14:paraId="7561D18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917BCD" w:rsidRPr="00002AD5" w14:paraId="4A08C906" w14:textId="77777777" w:rsidTr="00FD4C71">
        <w:trPr>
          <w:trHeight w:val="313"/>
        </w:trPr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7298270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bidi="fa-IR"/>
              </w:rPr>
              <w:t>Colonization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2E7DCE11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0.610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14:paraId="2B5731AD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0.520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vAlign w:val="center"/>
          </w:tcPr>
          <w:p w14:paraId="4B1988F9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0.456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vAlign w:val="center"/>
          </w:tcPr>
          <w:p w14:paraId="2DA88B1B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0.413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35ED4BB3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0.410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14:paraId="6B7DD10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0.672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*</w:t>
            </w:r>
          </w:p>
        </w:tc>
        <w:tc>
          <w:tcPr>
            <w:tcW w:w="836" w:type="dxa"/>
            <w:gridSpan w:val="2"/>
            <w:tcBorders>
              <w:bottom w:val="single" w:sz="4" w:space="0" w:color="auto"/>
            </w:tcBorders>
            <w:vAlign w:val="center"/>
          </w:tcPr>
          <w:p w14:paraId="54C9639E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0.350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14:paraId="4CFF8F52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0.42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032A1E5A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 xml:space="preserve">0.461 </w:t>
            </w:r>
            <w:r w:rsidRPr="00002AD5">
              <w:rPr>
                <w:rFonts w:asciiTheme="majorBidi" w:hAnsiTheme="majorBidi" w:cstheme="majorBidi"/>
                <w:vertAlign w:val="superscript"/>
                <w:lang w:bidi="fa-IR"/>
              </w:rPr>
              <w:t>ns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vAlign w:val="center"/>
          </w:tcPr>
          <w:p w14:paraId="01DB02D8" w14:textId="77777777" w:rsidR="00917BCD" w:rsidRPr="00002AD5" w:rsidRDefault="00917BCD" w:rsidP="00432540">
            <w:pPr>
              <w:spacing w:line="360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02AD5">
              <w:rPr>
                <w:rFonts w:asciiTheme="majorBidi" w:hAnsiTheme="majorBidi" w:cstheme="majorBidi"/>
                <w:lang w:bidi="fa-IR"/>
              </w:rPr>
              <w:t>1</w:t>
            </w:r>
          </w:p>
        </w:tc>
      </w:tr>
      <w:bookmarkEnd w:id="0"/>
    </w:tbl>
    <w:p w14:paraId="194C0F3A" w14:textId="1F051E5A" w:rsidR="00271013" w:rsidRPr="00002AD5" w:rsidRDefault="00271013" w:rsidP="00C12D71">
      <w:pPr>
        <w:spacing w:after="0" w:line="276" w:lineRule="auto"/>
        <w:jc w:val="center"/>
        <w:rPr>
          <w:rStyle w:val="tlid-translation"/>
          <w:rFonts w:ascii="Times New Roman" w:hAnsi="Times New Roman" w:cs="Times New Roman"/>
          <w:color w:val="000000" w:themeColor="text1"/>
          <w:sz w:val="20"/>
          <w:szCs w:val="20"/>
          <w:lang w:val="en"/>
        </w:rPr>
      </w:pPr>
    </w:p>
    <w:p w14:paraId="3B964EFC" w14:textId="77777777" w:rsidR="00FD4C71" w:rsidRPr="00002AD5" w:rsidRDefault="00FD4C71" w:rsidP="00FD4C71">
      <w:pPr>
        <w:spacing w:line="276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002AD5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5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>. Correlation coefficient between measured traits in quinoa inoculated by AMF, intercropping system and utilization of phosphorus fertilizer in two locations.</w:t>
      </w:r>
    </w:p>
    <w:p w14:paraId="1082D80F" w14:textId="697D76D8" w:rsidR="004F2622" w:rsidRPr="00002AD5" w:rsidRDefault="00FD4C71" w:rsidP="004F2622">
      <w:pPr>
        <w:spacing w:line="48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002AD5">
        <w:rPr>
          <w:rFonts w:ascii="Times New Roman" w:hAnsi="Times New Roman" w:cs="Times New Roman"/>
          <w:color w:val="000000" w:themeColor="text1"/>
          <w:sz w:val="20"/>
          <w:szCs w:val="20"/>
        </w:rPr>
        <w:t>* and ** Significantly at the probability level of %5 and %1, respectively</w:t>
      </w:r>
    </w:p>
    <w:p w14:paraId="0D4523F3" w14:textId="77777777" w:rsidR="00FD4C71" w:rsidRPr="00002AD5" w:rsidRDefault="00FD4C71" w:rsidP="00C12D71">
      <w:pPr>
        <w:spacing w:line="276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1419311E" w14:textId="77777777" w:rsidR="00FD4C71" w:rsidRPr="00002AD5" w:rsidRDefault="00FD4C71" w:rsidP="00C12D71">
      <w:pPr>
        <w:spacing w:line="276" w:lineRule="auto"/>
        <w:jc w:val="both"/>
        <w:rPr>
          <w:rFonts w:asciiTheme="majorBidi" w:hAnsiTheme="majorBidi" w:cstheme="majorBidi"/>
          <w:sz w:val="20"/>
          <w:szCs w:val="20"/>
          <w:lang w:bidi="fa-IR"/>
        </w:rPr>
        <w:sectPr w:rsidR="00FD4C71" w:rsidRPr="00002AD5" w:rsidSect="009E27A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F7668D1" w14:textId="398E4D00" w:rsidR="009F7FA3" w:rsidRDefault="009F7FA3" w:rsidP="009F7FA3">
      <w:pPr>
        <w:spacing w:line="276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tbl>
      <w:tblPr>
        <w:tblStyle w:val="TableGrid1"/>
        <w:tblpPr w:leftFromText="180" w:rightFromText="180" w:vertAnchor="page" w:horzAnchor="margin" w:tblpY="10951"/>
        <w:tblW w:w="9875" w:type="dxa"/>
        <w:tblLook w:val="04A0" w:firstRow="1" w:lastRow="0" w:firstColumn="1" w:lastColumn="0" w:noHBand="0" w:noVBand="1"/>
      </w:tblPr>
      <w:tblGrid>
        <w:gridCol w:w="1061"/>
        <w:gridCol w:w="1052"/>
        <w:gridCol w:w="1095"/>
        <w:gridCol w:w="872"/>
        <w:gridCol w:w="2197"/>
        <w:gridCol w:w="1913"/>
        <w:gridCol w:w="1685"/>
      </w:tblGrid>
      <w:tr w:rsidR="006A776C" w:rsidRPr="00002AD5" w14:paraId="05925070" w14:textId="77777777" w:rsidTr="006A776C">
        <w:trPr>
          <w:cantSplit/>
          <w:trHeight w:val="701"/>
        </w:trPr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CA2ED4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Location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7364BC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Elevation</w:t>
            </w:r>
          </w:p>
        </w:tc>
        <w:tc>
          <w:tcPr>
            <w:tcW w:w="10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EC8BE4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Longitude</w:t>
            </w:r>
          </w:p>
        </w:tc>
        <w:tc>
          <w:tcPr>
            <w:tcW w:w="8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BF6C96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latitude</w:t>
            </w:r>
          </w:p>
        </w:tc>
        <w:tc>
          <w:tcPr>
            <w:tcW w:w="21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B5B0A0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Maximum temperature (C</w:t>
            </w:r>
            <w:r w:rsidRPr="00002AD5">
              <w:rPr>
                <w:rFonts w:asciiTheme="majorBidi" w:hAnsiTheme="majorBidi" w:cstheme="majorBidi"/>
                <w:b/>
                <w:bCs/>
                <w:vertAlign w:val="superscript"/>
                <w:lang w:eastAsia="zh-CN"/>
              </w:rPr>
              <w:t>◦</w:t>
            </w: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)</w:t>
            </w:r>
          </w:p>
        </w:tc>
        <w:tc>
          <w:tcPr>
            <w:tcW w:w="19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45C6F7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Minimum temperature ( C</w:t>
            </w:r>
            <w:r w:rsidRPr="00002AD5">
              <w:rPr>
                <w:rFonts w:asciiTheme="majorBidi" w:hAnsiTheme="majorBidi" w:cstheme="majorBidi"/>
                <w:b/>
                <w:bCs/>
                <w:vertAlign w:val="superscript"/>
                <w:lang w:eastAsia="zh-CN"/>
              </w:rPr>
              <w:t>◦</w:t>
            </w: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)</w:t>
            </w:r>
          </w:p>
        </w:tc>
        <w:tc>
          <w:tcPr>
            <w:tcW w:w="16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EEA73A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 w:bidi="fa-IR"/>
              </w:rPr>
              <w:t>Climate</w:t>
            </w:r>
          </w:p>
        </w:tc>
      </w:tr>
      <w:tr w:rsidR="006A776C" w:rsidRPr="00002AD5" w14:paraId="71F20863" w14:textId="77777777" w:rsidTr="006A776C">
        <w:trPr>
          <w:trHeight w:val="519"/>
        </w:trPr>
        <w:tc>
          <w:tcPr>
            <w:tcW w:w="1061" w:type="dxa"/>
            <w:tcBorders>
              <w:left w:val="nil"/>
              <w:right w:val="nil"/>
            </w:tcBorders>
            <w:vAlign w:val="center"/>
          </w:tcPr>
          <w:p w14:paraId="59248F89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Shahrood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center"/>
          </w:tcPr>
          <w:p w14:paraId="6AA3531C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1420</w:t>
            </w:r>
          </w:p>
        </w:tc>
        <w:tc>
          <w:tcPr>
            <w:tcW w:w="1095" w:type="dxa"/>
            <w:tcBorders>
              <w:left w:val="nil"/>
              <w:right w:val="nil"/>
            </w:tcBorders>
            <w:vAlign w:val="center"/>
          </w:tcPr>
          <w:p w14:paraId="16B838EF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35.36</w:t>
            </w:r>
          </w:p>
        </w:tc>
        <w:tc>
          <w:tcPr>
            <w:tcW w:w="872" w:type="dxa"/>
            <w:tcBorders>
              <w:left w:val="nil"/>
              <w:right w:val="nil"/>
            </w:tcBorders>
            <w:vAlign w:val="center"/>
          </w:tcPr>
          <w:p w14:paraId="346CE18C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58.54</w:t>
            </w:r>
          </w:p>
        </w:tc>
        <w:tc>
          <w:tcPr>
            <w:tcW w:w="2197" w:type="dxa"/>
            <w:tcBorders>
              <w:left w:val="nil"/>
              <w:right w:val="nil"/>
            </w:tcBorders>
            <w:vAlign w:val="center"/>
          </w:tcPr>
          <w:p w14:paraId="50157E97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41.68</w:t>
            </w: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63A652AD" w14:textId="77777777" w:rsidR="006A776C" w:rsidRPr="00002AD5" w:rsidRDefault="006A776C" w:rsidP="006A776C">
            <w:pPr>
              <w:jc w:val="center"/>
              <w:rPr>
                <w:rFonts w:asciiTheme="majorBidi" w:hAnsiTheme="majorBidi" w:cstheme="majorBidi"/>
                <w:lang w:eastAsia="zh-CN" w:bidi="fa-IR"/>
              </w:rPr>
            </w:pPr>
            <w:r w:rsidRPr="00002AD5">
              <w:rPr>
                <w:rFonts w:asciiTheme="majorBidi" w:hAnsiTheme="majorBidi" w:cstheme="majorBidi"/>
                <w:lang w:eastAsia="zh-CN" w:bidi="fa-IR"/>
              </w:rPr>
              <w:t>20.80</w:t>
            </w:r>
          </w:p>
        </w:tc>
        <w:tc>
          <w:tcPr>
            <w:tcW w:w="1685" w:type="dxa"/>
            <w:tcBorders>
              <w:left w:val="nil"/>
              <w:right w:val="nil"/>
            </w:tcBorders>
            <w:vAlign w:val="center"/>
          </w:tcPr>
          <w:p w14:paraId="7EBE9F4B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 w:bidi="fa-IR"/>
              </w:rPr>
              <w:t>Temperate</w:t>
            </w:r>
          </w:p>
        </w:tc>
      </w:tr>
      <w:tr w:rsidR="006A776C" w:rsidRPr="00002AD5" w14:paraId="019AEB4E" w14:textId="77777777" w:rsidTr="006A776C">
        <w:trPr>
          <w:trHeight w:val="501"/>
        </w:trPr>
        <w:tc>
          <w:tcPr>
            <w:tcW w:w="1061" w:type="dxa"/>
            <w:tcBorders>
              <w:left w:val="nil"/>
              <w:right w:val="nil"/>
            </w:tcBorders>
            <w:vAlign w:val="center"/>
          </w:tcPr>
          <w:p w14:paraId="6D38BFD0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Mayamey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center"/>
          </w:tcPr>
          <w:p w14:paraId="35238686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1025</w:t>
            </w:r>
          </w:p>
        </w:tc>
        <w:tc>
          <w:tcPr>
            <w:tcW w:w="1095" w:type="dxa"/>
            <w:tcBorders>
              <w:left w:val="nil"/>
              <w:right w:val="nil"/>
            </w:tcBorders>
            <w:vAlign w:val="center"/>
          </w:tcPr>
          <w:p w14:paraId="2EEC952D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36.4108</w:t>
            </w:r>
          </w:p>
        </w:tc>
        <w:tc>
          <w:tcPr>
            <w:tcW w:w="872" w:type="dxa"/>
            <w:tcBorders>
              <w:left w:val="nil"/>
              <w:right w:val="nil"/>
            </w:tcBorders>
            <w:vAlign w:val="center"/>
          </w:tcPr>
          <w:p w14:paraId="4523B8AA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55.6503</w:t>
            </w:r>
          </w:p>
        </w:tc>
        <w:tc>
          <w:tcPr>
            <w:tcW w:w="2197" w:type="dxa"/>
            <w:tcBorders>
              <w:left w:val="nil"/>
              <w:right w:val="nil"/>
            </w:tcBorders>
            <w:vAlign w:val="center"/>
          </w:tcPr>
          <w:p w14:paraId="06701905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45.66</w:t>
            </w: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157C7E54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rtl/>
                <w:lang w:eastAsia="zh-CN" w:bidi="fa-IR"/>
              </w:rPr>
            </w:pPr>
            <w:r w:rsidRPr="00002AD5">
              <w:rPr>
                <w:rFonts w:asciiTheme="majorBidi" w:hAnsiTheme="majorBidi" w:cstheme="majorBidi"/>
                <w:lang w:eastAsia="zh-CN" w:bidi="fa-IR"/>
              </w:rPr>
              <w:t>19.72</w:t>
            </w:r>
          </w:p>
        </w:tc>
        <w:tc>
          <w:tcPr>
            <w:tcW w:w="168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07281E" w14:textId="77777777" w:rsidR="006A776C" w:rsidRPr="00002AD5" w:rsidRDefault="006A776C" w:rsidP="006A776C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 w:bidi="fa-IR"/>
              </w:rPr>
              <w:t>Warm Temperate</w:t>
            </w:r>
          </w:p>
        </w:tc>
      </w:tr>
    </w:tbl>
    <w:p w14:paraId="65077588" w14:textId="77777777" w:rsidR="006A776C" w:rsidRPr="00002AD5" w:rsidRDefault="006A776C" w:rsidP="006A776C">
      <w:pPr>
        <w:spacing w:line="480" w:lineRule="auto"/>
        <w:jc w:val="center"/>
        <w:rPr>
          <w:rFonts w:asciiTheme="majorBidi" w:hAnsiTheme="majorBidi" w:cstheme="majorBidi"/>
          <w:sz w:val="20"/>
          <w:szCs w:val="20"/>
          <w:rtl/>
          <w:lang w:bidi="fa-IR"/>
        </w:rPr>
      </w:pPr>
      <w:r w:rsidRPr="00002AD5">
        <w:rPr>
          <w:rFonts w:asciiTheme="majorBidi" w:hAnsiTheme="majorBidi" w:cstheme="majorBidi"/>
          <w:sz w:val="20"/>
          <w:szCs w:val="20"/>
          <w:lang w:bidi="fa-IR"/>
        </w:rPr>
        <w:tab/>
      </w:r>
      <w:r w:rsidRPr="00002AD5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1</w:t>
      </w:r>
      <w:r w:rsidRPr="00002AD5">
        <w:rPr>
          <w:rFonts w:asciiTheme="majorBidi" w:hAnsiTheme="majorBidi" w:cstheme="majorBidi"/>
          <w:sz w:val="20"/>
          <w:szCs w:val="20"/>
          <w:lang w:bidi="fa-IR"/>
        </w:rPr>
        <w:t>. Geographical and climatic characteristics of experiment locations.</w:t>
      </w:r>
    </w:p>
    <w:tbl>
      <w:tblPr>
        <w:tblStyle w:val="TableGrid2"/>
        <w:tblpPr w:leftFromText="180" w:rightFromText="180" w:vertAnchor="page" w:horzAnchor="margin" w:tblpXSpec="center" w:tblpY="13171"/>
        <w:tblW w:w="8329" w:type="dxa"/>
        <w:tblLook w:val="04A0" w:firstRow="1" w:lastRow="0" w:firstColumn="1" w:lastColumn="0" w:noHBand="0" w:noVBand="1"/>
      </w:tblPr>
      <w:tblGrid>
        <w:gridCol w:w="1133"/>
        <w:gridCol w:w="842"/>
        <w:gridCol w:w="859"/>
        <w:gridCol w:w="1107"/>
        <w:gridCol w:w="1042"/>
        <w:gridCol w:w="1357"/>
        <w:gridCol w:w="901"/>
        <w:gridCol w:w="1088"/>
      </w:tblGrid>
      <w:tr w:rsidR="00183275" w:rsidRPr="00002AD5" w14:paraId="5F48A2BB" w14:textId="77777777" w:rsidTr="00183275">
        <w:trPr>
          <w:trHeight w:val="440"/>
        </w:trPr>
        <w:tc>
          <w:tcPr>
            <w:tcW w:w="1133" w:type="dxa"/>
            <w:tcBorders>
              <w:left w:val="nil"/>
              <w:right w:val="nil"/>
            </w:tcBorders>
            <w:vAlign w:val="center"/>
          </w:tcPr>
          <w:p w14:paraId="136EABFF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Location</w:t>
            </w:r>
          </w:p>
        </w:tc>
        <w:tc>
          <w:tcPr>
            <w:tcW w:w="842" w:type="dxa"/>
            <w:tcBorders>
              <w:left w:val="nil"/>
              <w:right w:val="nil"/>
            </w:tcBorders>
            <w:vAlign w:val="center"/>
          </w:tcPr>
          <w:p w14:paraId="17C90AFD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C (%)</w:t>
            </w:r>
          </w:p>
        </w:tc>
        <w:tc>
          <w:tcPr>
            <w:tcW w:w="859" w:type="dxa"/>
            <w:tcBorders>
              <w:left w:val="nil"/>
              <w:right w:val="nil"/>
            </w:tcBorders>
            <w:vAlign w:val="center"/>
          </w:tcPr>
          <w:p w14:paraId="16B74BFA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N (%)</w:t>
            </w:r>
          </w:p>
        </w:tc>
        <w:tc>
          <w:tcPr>
            <w:tcW w:w="1107" w:type="dxa"/>
            <w:tcBorders>
              <w:left w:val="nil"/>
              <w:right w:val="nil"/>
            </w:tcBorders>
            <w:vAlign w:val="center"/>
          </w:tcPr>
          <w:p w14:paraId="10EA74EA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K (ppm)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0D93E63D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P (ppm)</w:t>
            </w:r>
          </w:p>
        </w:tc>
        <w:tc>
          <w:tcPr>
            <w:tcW w:w="1357" w:type="dxa"/>
            <w:tcBorders>
              <w:left w:val="nil"/>
              <w:right w:val="nil"/>
            </w:tcBorders>
            <w:vAlign w:val="center"/>
          </w:tcPr>
          <w:p w14:paraId="7DF47298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EC (dS. m</w:t>
            </w:r>
            <w:r w:rsidRPr="00002AD5">
              <w:rPr>
                <w:rFonts w:asciiTheme="majorBidi" w:hAnsiTheme="majorBidi" w:cstheme="majorBidi"/>
                <w:b/>
                <w:bCs/>
                <w:vertAlign w:val="superscript"/>
                <w:lang w:eastAsia="zh-CN"/>
              </w:rPr>
              <w:t>–1</w:t>
            </w: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)</w:t>
            </w:r>
          </w:p>
        </w:tc>
        <w:tc>
          <w:tcPr>
            <w:tcW w:w="9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DD3984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pH</w:t>
            </w:r>
          </w:p>
        </w:tc>
        <w:tc>
          <w:tcPr>
            <w:tcW w:w="1088" w:type="dxa"/>
            <w:tcBorders>
              <w:left w:val="nil"/>
              <w:right w:val="nil"/>
            </w:tcBorders>
            <w:vAlign w:val="center"/>
          </w:tcPr>
          <w:p w14:paraId="32F44004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Texture</w:t>
            </w:r>
          </w:p>
        </w:tc>
      </w:tr>
      <w:tr w:rsidR="00183275" w:rsidRPr="00002AD5" w14:paraId="158AB74A" w14:textId="77777777" w:rsidTr="00183275">
        <w:trPr>
          <w:trHeight w:val="437"/>
        </w:trPr>
        <w:tc>
          <w:tcPr>
            <w:tcW w:w="1133" w:type="dxa"/>
            <w:tcBorders>
              <w:left w:val="nil"/>
              <w:right w:val="nil"/>
            </w:tcBorders>
            <w:vAlign w:val="center"/>
          </w:tcPr>
          <w:p w14:paraId="0097D281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t>Shahrood</w:t>
            </w:r>
          </w:p>
        </w:tc>
        <w:tc>
          <w:tcPr>
            <w:tcW w:w="842" w:type="dxa"/>
            <w:tcBorders>
              <w:left w:val="nil"/>
              <w:right w:val="nil"/>
            </w:tcBorders>
            <w:vAlign w:val="center"/>
          </w:tcPr>
          <w:p w14:paraId="5B7347EC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0.4</w:t>
            </w:r>
          </w:p>
        </w:tc>
        <w:tc>
          <w:tcPr>
            <w:tcW w:w="859" w:type="dxa"/>
            <w:tcBorders>
              <w:left w:val="nil"/>
              <w:right w:val="nil"/>
            </w:tcBorders>
            <w:vAlign w:val="center"/>
          </w:tcPr>
          <w:p w14:paraId="709B1741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0.04</w:t>
            </w:r>
          </w:p>
        </w:tc>
        <w:tc>
          <w:tcPr>
            <w:tcW w:w="1107" w:type="dxa"/>
            <w:tcBorders>
              <w:left w:val="nil"/>
              <w:right w:val="nil"/>
            </w:tcBorders>
            <w:vAlign w:val="center"/>
          </w:tcPr>
          <w:p w14:paraId="08D7FAD9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149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60BF0F67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19</w:t>
            </w:r>
          </w:p>
        </w:tc>
        <w:tc>
          <w:tcPr>
            <w:tcW w:w="1357" w:type="dxa"/>
            <w:tcBorders>
              <w:left w:val="nil"/>
              <w:right w:val="nil"/>
            </w:tcBorders>
            <w:vAlign w:val="center"/>
          </w:tcPr>
          <w:p w14:paraId="1CBEC194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0.41</w:t>
            </w:r>
          </w:p>
        </w:tc>
        <w:tc>
          <w:tcPr>
            <w:tcW w:w="9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151877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8.30</w:t>
            </w:r>
          </w:p>
        </w:tc>
        <w:tc>
          <w:tcPr>
            <w:tcW w:w="1088" w:type="dxa"/>
            <w:tcBorders>
              <w:left w:val="nil"/>
              <w:right w:val="nil"/>
            </w:tcBorders>
            <w:vAlign w:val="center"/>
          </w:tcPr>
          <w:p w14:paraId="0D5874EF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Loam-silt</w:t>
            </w:r>
          </w:p>
        </w:tc>
      </w:tr>
      <w:tr w:rsidR="00183275" w:rsidRPr="00002AD5" w14:paraId="2B27D0BA" w14:textId="77777777" w:rsidTr="00183275">
        <w:trPr>
          <w:trHeight w:val="437"/>
        </w:trPr>
        <w:tc>
          <w:tcPr>
            <w:tcW w:w="1133" w:type="dxa"/>
            <w:tcBorders>
              <w:left w:val="nil"/>
              <w:right w:val="nil"/>
            </w:tcBorders>
            <w:vAlign w:val="center"/>
          </w:tcPr>
          <w:p w14:paraId="05A649C9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002AD5">
              <w:rPr>
                <w:rFonts w:asciiTheme="majorBidi" w:hAnsiTheme="majorBidi" w:cstheme="majorBidi"/>
                <w:b/>
                <w:bCs/>
                <w:lang w:eastAsia="zh-CN"/>
              </w:rPr>
              <w:lastRenderedPageBreak/>
              <w:t>Mayamey</w:t>
            </w:r>
          </w:p>
        </w:tc>
        <w:tc>
          <w:tcPr>
            <w:tcW w:w="842" w:type="dxa"/>
            <w:tcBorders>
              <w:left w:val="nil"/>
              <w:right w:val="nil"/>
            </w:tcBorders>
            <w:vAlign w:val="center"/>
          </w:tcPr>
          <w:p w14:paraId="57694476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0.189</w:t>
            </w:r>
          </w:p>
        </w:tc>
        <w:tc>
          <w:tcPr>
            <w:tcW w:w="859" w:type="dxa"/>
            <w:tcBorders>
              <w:left w:val="nil"/>
              <w:right w:val="nil"/>
            </w:tcBorders>
            <w:vAlign w:val="center"/>
          </w:tcPr>
          <w:p w14:paraId="7C7455A7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0.08</w:t>
            </w:r>
          </w:p>
        </w:tc>
        <w:tc>
          <w:tcPr>
            <w:tcW w:w="1107" w:type="dxa"/>
            <w:tcBorders>
              <w:left w:val="nil"/>
              <w:right w:val="nil"/>
            </w:tcBorders>
            <w:vAlign w:val="center"/>
          </w:tcPr>
          <w:p w14:paraId="1606F25D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339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238C95A8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33.16</w:t>
            </w:r>
          </w:p>
        </w:tc>
        <w:tc>
          <w:tcPr>
            <w:tcW w:w="1357" w:type="dxa"/>
            <w:tcBorders>
              <w:left w:val="nil"/>
              <w:right w:val="nil"/>
            </w:tcBorders>
            <w:vAlign w:val="center"/>
          </w:tcPr>
          <w:p w14:paraId="63560686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3.25</w:t>
            </w:r>
          </w:p>
        </w:tc>
        <w:tc>
          <w:tcPr>
            <w:tcW w:w="901" w:type="dxa"/>
            <w:tcBorders>
              <w:left w:val="nil"/>
              <w:right w:val="nil"/>
            </w:tcBorders>
            <w:vAlign w:val="center"/>
          </w:tcPr>
          <w:p w14:paraId="7645413B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7.75</w:t>
            </w:r>
          </w:p>
        </w:tc>
        <w:tc>
          <w:tcPr>
            <w:tcW w:w="1088" w:type="dxa"/>
            <w:tcBorders>
              <w:left w:val="nil"/>
              <w:right w:val="nil"/>
            </w:tcBorders>
            <w:vAlign w:val="center"/>
          </w:tcPr>
          <w:p w14:paraId="59E46C9E" w14:textId="77777777" w:rsidR="00183275" w:rsidRPr="00002AD5" w:rsidRDefault="00183275" w:rsidP="00183275">
            <w:pPr>
              <w:autoSpaceDE w:val="0"/>
              <w:autoSpaceDN w:val="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002AD5">
              <w:rPr>
                <w:rFonts w:asciiTheme="majorBidi" w:hAnsiTheme="majorBidi" w:cstheme="majorBidi"/>
                <w:lang w:eastAsia="zh-CN"/>
              </w:rPr>
              <w:t>Silt- loam</w:t>
            </w:r>
          </w:p>
        </w:tc>
      </w:tr>
    </w:tbl>
    <w:p w14:paraId="12DFA813" w14:textId="16151B80" w:rsidR="006A776C" w:rsidRPr="00002AD5" w:rsidRDefault="006A776C" w:rsidP="00183275">
      <w:pPr>
        <w:tabs>
          <w:tab w:val="left" w:pos="1845"/>
        </w:tabs>
        <w:spacing w:line="480" w:lineRule="auto"/>
        <w:rPr>
          <w:rFonts w:asciiTheme="majorBidi" w:hAnsiTheme="majorBidi" w:cstheme="majorBidi"/>
          <w:sz w:val="20"/>
          <w:szCs w:val="20"/>
          <w:rtl/>
          <w:lang w:bidi="fa-IR"/>
        </w:rPr>
      </w:pPr>
      <w:r w:rsidRPr="00002AD5">
        <w:rPr>
          <w:rFonts w:asciiTheme="majorBidi" w:hAnsiTheme="majorBidi" w:cstheme="majorBidi"/>
          <w:sz w:val="20"/>
          <w:szCs w:val="20"/>
          <w:lang w:bidi="fa-IR"/>
        </w:rPr>
        <w:tab/>
      </w:r>
      <w:r w:rsidR="00183275" w:rsidRPr="00002AD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2.</w:t>
      </w:r>
      <w:r w:rsidR="00183275" w:rsidRPr="00002AD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Physical and chemical characteristics of soil in experimental locations.</w:t>
      </w:r>
    </w:p>
    <w:p w14:paraId="7DAFA5B5" w14:textId="77777777" w:rsidR="00E71A9E" w:rsidRPr="00002AD5" w:rsidRDefault="00E71A9E" w:rsidP="00E71A9E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rtl/>
          <w:lang w:bidi="fa-IR"/>
        </w:rPr>
      </w:pPr>
    </w:p>
    <w:sectPr w:rsidR="00E71A9E" w:rsidRPr="00002AD5" w:rsidSect="009E2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F559D" w14:textId="77777777" w:rsidR="009E27AB" w:rsidRDefault="009E27AB" w:rsidP="006A3A00">
      <w:pPr>
        <w:spacing w:after="0" w:line="240" w:lineRule="auto"/>
      </w:pPr>
      <w:r>
        <w:separator/>
      </w:r>
    </w:p>
  </w:endnote>
  <w:endnote w:type="continuationSeparator" w:id="0">
    <w:p w14:paraId="60F9EF6F" w14:textId="77777777" w:rsidR="009E27AB" w:rsidRDefault="009E27AB" w:rsidP="006A3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BCA42" w14:textId="77777777" w:rsidR="009E27AB" w:rsidRDefault="009E27AB" w:rsidP="006A3A00">
      <w:pPr>
        <w:spacing w:after="0" w:line="240" w:lineRule="auto"/>
      </w:pPr>
      <w:r>
        <w:separator/>
      </w:r>
    </w:p>
  </w:footnote>
  <w:footnote w:type="continuationSeparator" w:id="0">
    <w:p w14:paraId="38E901F5" w14:textId="77777777" w:rsidR="009E27AB" w:rsidRDefault="009E27AB" w:rsidP="006A3A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D24AD"/>
    <w:multiLevelType w:val="hybridMultilevel"/>
    <w:tmpl w:val="C3564F6E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71A8A"/>
    <w:multiLevelType w:val="hybridMultilevel"/>
    <w:tmpl w:val="80F6E7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3311D"/>
    <w:multiLevelType w:val="hybridMultilevel"/>
    <w:tmpl w:val="A3D6F4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93B97"/>
    <w:multiLevelType w:val="hybridMultilevel"/>
    <w:tmpl w:val="7C16DD40"/>
    <w:lvl w:ilvl="0" w:tplc="280E22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51976"/>
    <w:multiLevelType w:val="hybridMultilevel"/>
    <w:tmpl w:val="4998B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031DEB"/>
    <w:multiLevelType w:val="hybridMultilevel"/>
    <w:tmpl w:val="1346AA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71046"/>
    <w:multiLevelType w:val="hybridMultilevel"/>
    <w:tmpl w:val="ACDC105C"/>
    <w:lvl w:ilvl="0" w:tplc="A622FF8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738347">
    <w:abstractNumId w:val="2"/>
  </w:num>
  <w:num w:numId="2" w16cid:durableId="1897543425">
    <w:abstractNumId w:val="1"/>
  </w:num>
  <w:num w:numId="3" w16cid:durableId="288054970">
    <w:abstractNumId w:val="5"/>
  </w:num>
  <w:num w:numId="4" w16cid:durableId="510413968">
    <w:abstractNumId w:val="3"/>
  </w:num>
  <w:num w:numId="5" w16cid:durableId="107622502">
    <w:abstractNumId w:val="4"/>
  </w:num>
  <w:num w:numId="6" w16cid:durableId="2089764525">
    <w:abstractNumId w:val="6"/>
  </w:num>
  <w:num w:numId="7" w16cid:durableId="467434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4DD"/>
    <w:rsid w:val="00002AD5"/>
    <w:rsid w:val="00002BC5"/>
    <w:rsid w:val="00006503"/>
    <w:rsid w:val="00024B29"/>
    <w:rsid w:val="00027B8B"/>
    <w:rsid w:val="00030B15"/>
    <w:rsid w:val="00031FBD"/>
    <w:rsid w:val="00044775"/>
    <w:rsid w:val="00050E11"/>
    <w:rsid w:val="000510D6"/>
    <w:rsid w:val="00062C8D"/>
    <w:rsid w:val="00062D9F"/>
    <w:rsid w:val="00086184"/>
    <w:rsid w:val="000870C2"/>
    <w:rsid w:val="00092867"/>
    <w:rsid w:val="00097E97"/>
    <w:rsid w:val="000A019C"/>
    <w:rsid w:val="000A0C31"/>
    <w:rsid w:val="000A2F9D"/>
    <w:rsid w:val="000B6E85"/>
    <w:rsid w:val="000C1576"/>
    <w:rsid w:val="000D0270"/>
    <w:rsid w:val="000D1119"/>
    <w:rsid w:val="000D2269"/>
    <w:rsid w:val="000D739E"/>
    <w:rsid w:val="000E1D99"/>
    <w:rsid w:val="000F113F"/>
    <w:rsid w:val="000F74B0"/>
    <w:rsid w:val="0010004B"/>
    <w:rsid w:val="001067E7"/>
    <w:rsid w:val="001069A8"/>
    <w:rsid w:val="00106B7E"/>
    <w:rsid w:val="001101CD"/>
    <w:rsid w:val="00112DCE"/>
    <w:rsid w:val="0011795E"/>
    <w:rsid w:val="00120CD0"/>
    <w:rsid w:val="00121705"/>
    <w:rsid w:val="00124620"/>
    <w:rsid w:val="00125924"/>
    <w:rsid w:val="00125FAF"/>
    <w:rsid w:val="00130019"/>
    <w:rsid w:val="001466CB"/>
    <w:rsid w:val="00156D4D"/>
    <w:rsid w:val="00160D17"/>
    <w:rsid w:val="00162012"/>
    <w:rsid w:val="0016266E"/>
    <w:rsid w:val="00167441"/>
    <w:rsid w:val="00183275"/>
    <w:rsid w:val="00191731"/>
    <w:rsid w:val="0019206C"/>
    <w:rsid w:val="001961C2"/>
    <w:rsid w:val="001A32F2"/>
    <w:rsid w:val="001A5AEA"/>
    <w:rsid w:val="001A7927"/>
    <w:rsid w:val="001C263C"/>
    <w:rsid w:val="001D3B6E"/>
    <w:rsid w:val="001E4E09"/>
    <w:rsid w:val="001E6B01"/>
    <w:rsid w:val="001F47F9"/>
    <w:rsid w:val="00200619"/>
    <w:rsid w:val="0020424B"/>
    <w:rsid w:val="002153F8"/>
    <w:rsid w:val="00220B7D"/>
    <w:rsid w:val="0022579D"/>
    <w:rsid w:val="00230D99"/>
    <w:rsid w:val="002407F1"/>
    <w:rsid w:val="0024751D"/>
    <w:rsid w:val="0025138E"/>
    <w:rsid w:val="00254A16"/>
    <w:rsid w:val="0025724E"/>
    <w:rsid w:val="00267DEE"/>
    <w:rsid w:val="002702BF"/>
    <w:rsid w:val="00271013"/>
    <w:rsid w:val="002740CD"/>
    <w:rsid w:val="00275E4A"/>
    <w:rsid w:val="0028563B"/>
    <w:rsid w:val="00286579"/>
    <w:rsid w:val="00287008"/>
    <w:rsid w:val="00295B8C"/>
    <w:rsid w:val="002A337F"/>
    <w:rsid w:val="002B28AF"/>
    <w:rsid w:val="002B3ECF"/>
    <w:rsid w:val="002B7177"/>
    <w:rsid w:val="002C0735"/>
    <w:rsid w:val="002C59EA"/>
    <w:rsid w:val="002C5D01"/>
    <w:rsid w:val="002C7130"/>
    <w:rsid w:val="002D02CD"/>
    <w:rsid w:val="002D0E8D"/>
    <w:rsid w:val="002D6E5C"/>
    <w:rsid w:val="002E7850"/>
    <w:rsid w:val="002F02D5"/>
    <w:rsid w:val="002F7EDB"/>
    <w:rsid w:val="003032DE"/>
    <w:rsid w:val="00313639"/>
    <w:rsid w:val="00317F25"/>
    <w:rsid w:val="003217AF"/>
    <w:rsid w:val="00321A76"/>
    <w:rsid w:val="00324ABF"/>
    <w:rsid w:val="003326DC"/>
    <w:rsid w:val="00342D92"/>
    <w:rsid w:val="00352D58"/>
    <w:rsid w:val="00352E58"/>
    <w:rsid w:val="00354787"/>
    <w:rsid w:val="00361FD9"/>
    <w:rsid w:val="00362664"/>
    <w:rsid w:val="00367927"/>
    <w:rsid w:val="00371D78"/>
    <w:rsid w:val="003752E5"/>
    <w:rsid w:val="003814E6"/>
    <w:rsid w:val="0039395A"/>
    <w:rsid w:val="00394995"/>
    <w:rsid w:val="003A4E5D"/>
    <w:rsid w:val="003A75CC"/>
    <w:rsid w:val="003B0C68"/>
    <w:rsid w:val="003B19F4"/>
    <w:rsid w:val="003B3702"/>
    <w:rsid w:val="003B3FBB"/>
    <w:rsid w:val="003B5A8C"/>
    <w:rsid w:val="003C4EA1"/>
    <w:rsid w:val="003D2DF9"/>
    <w:rsid w:val="003D4FB1"/>
    <w:rsid w:val="003E40F4"/>
    <w:rsid w:val="003F20F2"/>
    <w:rsid w:val="004051F7"/>
    <w:rsid w:val="00410278"/>
    <w:rsid w:val="004122A3"/>
    <w:rsid w:val="0041503A"/>
    <w:rsid w:val="00416584"/>
    <w:rsid w:val="00425817"/>
    <w:rsid w:val="00430268"/>
    <w:rsid w:val="004320D8"/>
    <w:rsid w:val="004323AA"/>
    <w:rsid w:val="00432540"/>
    <w:rsid w:val="00434357"/>
    <w:rsid w:val="00441D5E"/>
    <w:rsid w:val="00446497"/>
    <w:rsid w:val="00453045"/>
    <w:rsid w:val="00455705"/>
    <w:rsid w:val="00457E7F"/>
    <w:rsid w:val="00464017"/>
    <w:rsid w:val="0047313F"/>
    <w:rsid w:val="004735A6"/>
    <w:rsid w:val="00483A8F"/>
    <w:rsid w:val="00485D97"/>
    <w:rsid w:val="00491B4C"/>
    <w:rsid w:val="004932C7"/>
    <w:rsid w:val="004A0378"/>
    <w:rsid w:val="004A5720"/>
    <w:rsid w:val="004B382D"/>
    <w:rsid w:val="004B390F"/>
    <w:rsid w:val="004B7223"/>
    <w:rsid w:val="004C27A5"/>
    <w:rsid w:val="004C51F1"/>
    <w:rsid w:val="004C7BED"/>
    <w:rsid w:val="004C7C58"/>
    <w:rsid w:val="004E173F"/>
    <w:rsid w:val="004E40B0"/>
    <w:rsid w:val="004E69F9"/>
    <w:rsid w:val="004F2622"/>
    <w:rsid w:val="004F6979"/>
    <w:rsid w:val="00513BCF"/>
    <w:rsid w:val="00520F63"/>
    <w:rsid w:val="00522F1E"/>
    <w:rsid w:val="00524019"/>
    <w:rsid w:val="00525F6A"/>
    <w:rsid w:val="00526178"/>
    <w:rsid w:val="0052685F"/>
    <w:rsid w:val="005319F9"/>
    <w:rsid w:val="005404E7"/>
    <w:rsid w:val="00567FCC"/>
    <w:rsid w:val="00575DE0"/>
    <w:rsid w:val="00577C5B"/>
    <w:rsid w:val="00583CD9"/>
    <w:rsid w:val="00590FBF"/>
    <w:rsid w:val="00591E45"/>
    <w:rsid w:val="00595317"/>
    <w:rsid w:val="005A129C"/>
    <w:rsid w:val="005A4407"/>
    <w:rsid w:val="005A7E0A"/>
    <w:rsid w:val="005B08AA"/>
    <w:rsid w:val="005B78C0"/>
    <w:rsid w:val="005C015A"/>
    <w:rsid w:val="005C2CE8"/>
    <w:rsid w:val="005C3BED"/>
    <w:rsid w:val="005E0CDE"/>
    <w:rsid w:val="005E5433"/>
    <w:rsid w:val="005F175E"/>
    <w:rsid w:val="005F4497"/>
    <w:rsid w:val="005F6FB5"/>
    <w:rsid w:val="005F7AD2"/>
    <w:rsid w:val="00611437"/>
    <w:rsid w:val="00612D56"/>
    <w:rsid w:val="0062081F"/>
    <w:rsid w:val="00625658"/>
    <w:rsid w:val="006260DA"/>
    <w:rsid w:val="00636A1E"/>
    <w:rsid w:val="00642675"/>
    <w:rsid w:val="00642E5B"/>
    <w:rsid w:val="0064352D"/>
    <w:rsid w:val="00644CC2"/>
    <w:rsid w:val="00651907"/>
    <w:rsid w:val="00652AA6"/>
    <w:rsid w:val="006621C5"/>
    <w:rsid w:val="006743CD"/>
    <w:rsid w:val="00675CF6"/>
    <w:rsid w:val="00681C6A"/>
    <w:rsid w:val="006856E6"/>
    <w:rsid w:val="00695E50"/>
    <w:rsid w:val="006A065B"/>
    <w:rsid w:val="006A0C54"/>
    <w:rsid w:val="006A18E0"/>
    <w:rsid w:val="006A193E"/>
    <w:rsid w:val="006A3A00"/>
    <w:rsid w:val="006A776C"/>
    <w:rsid w:val="006A7C50"/>
    <w:rsid w:val="006B35BC"/>
    <w:rsid w:val="006B6189"/>
    <w:rsid w:val="006C2DCA"/>
    <w:rsid w:val="006C7E72"/>
    <w:rsid w:val="006E1713"/>
    <w:rsid w:val="006E7B49"/>
    <w:rsid w:val="006E7EB1"/>
    <w:rsid w:val="006F3E4D"/>
    <w:rsid w:val="007010E7"/>
    <w:rsid w:val="00710E14"/>
    <w:rsid w:val="00712DFE"/>
    <w:rsid w:val="00712E53"/>
    <w:rsid w:val="00715BFC"/>
    <w:rsid w:val="00716AB1"/>
    <w:rsid w:val="0072592F"/>
    <w:rsid w:val="00730905"/>
    <w:rsid w:val="00734DA5"/>
    <w:rsid w:val="007376B4"/>
    <w:rsid w:val="007416A7"/>
    <w:rsid w:val="00742ABE"/>
    <w:rsid w:val="00744886"/>
    <w:rsid w:val="0076028C"/>
    <w:rsid w:val="0076154F"/>
    <w:rsid w:val="00765C1C"/>
    <w:rsid w:val="00765D0B"/>
    <w:rsid w:val="00766D17"/>
    <w:rsid w:val="00766F4F"/>
    <w:rsid w:val="0077183F"/>
    <w:rsid w:val="00773D9F"/>
    <w:rsid w:val="007772B2"/>
    <w:rsid w:val="0078730A"/>
    <w:rsid w:val="00792797"/>
    <w:rsid w:val="00792EB6"/>
    <w:rsid w:val="0079792A"/>
    <w:rsid w:val="00797EB2"/>
    <w:rsid w:val="007A1521"/>
    <w:rsid w:val="007A3AE9"/>
    <w:rsid w:val="007A42C8"/>
    <w:rsid w:val="007A75DF"/>
    <w:rsid w:val="007B009E"/>
    <w:rsid w:val="007B0386"/>
    <w:rsid w:val="007B2763"/>
    <w:rsid w:val="007B2D7F"/>
    <w:rsid w:val="007B2EDF"/>
    <w:rsid w:val="007B5E6A"/>
    <w:rsid w:val="007C277D"/>
    <w:rsid w:val="007C55ED"/>
    <w:rsid w:val="007D18A5"/>
    <w:rsid w:val="007D21B4"/>
    <w:rsid w:val="007D4C07"/>
    <w:rsid w:val="007E258A"/>
    <w:rsid w:val="007E4226"/>
    <w:rsid w:val="007E7BC1"/>
    <w:rsid w:val="007F41F6"/>
    <w:rsid w:val="007F48DF"/>
    <w:rsid w:val="007F4CAC"/>
    <w:rsid w:val="00801871"/>
    <w:rsid w:val="008044BF"/>
    <w:rsid w:val="00813F5D"/>
    <w:rsid w:val="0082480F"/>
    <w:rsid w:val="00827FCF"/>
    <w:rsid w:val="00830D1C"/>
    <w:rsid w:val="00831034"/>
    <w:rsid w:val="00840904"/>
    <w:rsid w:val="00840E0D"/>
    <w:rsid w:val="00846B0B"/>
    <w:rsid w:val="00851E22"/>
    <w:rsid w:val="008629F5"/>
    <w:rsid w:val="008705AD"/>
    <w:rsid w:val="0087334F"/>
    <w:rsid w:val="00875676"/>
    <w:rsid w:val="00880A3D"/>
    <w:rsid w:val="008813F1"/>
    <w:rsid w:val="008818A1"/>
    <w:rsid w:val="00881900"/>
    <w:rsid w:val="00883EE2"/>
    <w:rsid w:val="00884A2F"/>
    <w:rsid w:val="008A0162"/>
    <w:rsid w:val="008A153C"/>
    <w:rsid w:val="008B5CFD"/>
    <w:rsid w:val="008B7AEA"/>
    <w:rsid w:val="008C64DD"/>
    <w:rsid w:val="008E0855"/>
    <w:rsid w:val="008E435F"/>
    <w:rsid w:val="008E756A"/>
    <w:rsid w:val="008F0FC8"/>
    <w:rsid w:val="008F2C3C"/>
    <w:rsid w:val="008F4261"/>
    <w:rsid w:val="008F4AAC"/>
    <w:rsid w:val="0090367A"/>
    <w:rsid w:val="009048C0"/>
    <w:rsid w:val="00910558"/>
    <w:rsid w:val="009136DD"/>
    <w:rsid w:val="00917BCD"/>
    <w:rsid w:val="00920D7C"/>
    <w:rsid w:val="009252E3"/>
    <w:rsid w:val="0093329A"/>
    <w:rsid w:val="00940CFE"/>
    <w:rsid w:val="00943794"/>
    <w:rsid w:val="00956E08"/>
    <w:rsid w:val="00957E81"/>
    <w:rsid w:val="00957F4E"/>
    <w:rsid w:val="0096004B"/>
    <w:rsid w:val="009732DF"/>
    <w:rsid w:val="00980F24"/>
    <w:rsid w:val="0098280C"/>
    <w:rsid w:val="009872FB"/>
    <w:rsid w:val="0098770F"/>
    <w:rsid w:val="009878BD"/>
    <w:rsid w:val="00993222"/>
    <w:rsid w:val="00995582"/>
    <w:rsid w:val="009A3804"/>
    <w:rsid w:val="009B1AFA"/>
    <w:rsid w:val="009B1C85"/>
    <w:rsid w:val="009B2638"/>
    <w:rsid w:val="009B4FFF"/>
    <w:rsid w:val="009B6323"/>
    <w:rsid w:val="009C47CD"/>
    <w:rsid w:val="009D01F0"/>
    <w:rsid w:val="009D4155"/>
    <w:rsid w:val="009E27AB"/>
    <w:rsid w:val="009F1E94"/>
    <w:rsid w:val="009F7FA3"/>
    <w:rsid w:val="00A11086"/>
    <w:rsid w:val="00A221B6"/>
    <w:rsid w:val="00A32718"/>
    <w:rsid w:val="00A33C27"/>
    <w:rsid w:val="00A36BC0"/>
    <w:rsid w:val="00A40B8C"/>
    <w:rsid w:val="00A51377"/>
    <w:rsid w:val="00A54370"/>
    <w:rsid w:val="00A62876"/>
    <w:rsid w:val="00A6472F"/>
    <w:rsid w:val="00A72910"/>
    <w:rsid w:val="00A8197B"/>
    <w:rsid w:val="00A8210D"/>
    <w:rsid w:val="00A97E90"/>
    <w:rsid w:val="00AA26C1"/>
    <w:rsid w:val="00AB099E"/>
    <w:rsid w:val="00AB7FA8"/>
    <w:rsid w:val="00AC361D"/>
    <w:rsid w:val="00AC5280"/>
    <w:rsid w:val="00AD194F"/>
    <w:rsid w:val="00AD21A5"/>
    <w:rsid w:val="00AD2CB3"/>
    <w:rsid w:val="00AE0327"/>
    <w:rsid w:val="00AE0580"/>
    <w:rsid w:val="00AE6541"/>
    <w:rsid w:val="00AE7222"/>
    <w:rsid w:val="00AF1FC5"/>
    <w:rsid w:val="00AF56E0"/>
    <w:rsid w:val="00B071B8"/>
    <w:rsid w:val="00B10BD1"/>
    <w:rsid w:val="00B14C3F"/>
    <w:rsid w:val="00B16EFD"/>
    <w:rsid w:val="00B22322"/>
    <w:rsid w:val="00B37BE7"/>
    <w:rsid w:val="00B50A92"/>
    <w:rsid w:val="00B534DC"/>
    <w:rsid w:val="00B652A4"/>
    <w:rsid w:val="00B671F5"/>
    <w:rsid w:val="00B715F7"/>
    <w:rsid w:val="00B83B9C"/>
    <w:rsid w:val="00B83D42"/>
    <w:rsid w:val="00B85BD3"/>
    <w:rsid w:val="00B90922"/>
    <w:rsid w:val="00BA4708"/>
    <w:rsid w:val="00BA7EC3"/>
    <w:rsid w:val="00BB4457"/>
    <w:rsid w:val="00BB51D4"/>
    <w:rsid w:val="00BC17A1"/>
    <w:rsid w:val="00BD6709"/>
    <w:rsid w:val="00BD6DAC"/>
    <w:rsid w:val="00BE5E9B"/>
    <w:rsid w:val="00BF7A22"/>
    <w:rsid w:val="00C03641"/>
    <w:rsid w:val="00C07B1C"/>
    <w:rsid w:val="00C12B05"/>
    <w:rsid w:val="00C12D71"/>
    <w:rsid w:val="00C12F39"/>
    <w:rsid w:val="00C15944"/>
    <w:rsid w:val="00C15BDB"/>
    <w:rsid w:val="00C20089"/>
    <w:rsid w:val="00C2389F"/>
    <w:rsid w:val="00C25D70"/>
    <w:rsid w:val="00C305B4"/>
    <w:rsid w:val="00C31E2F"/>
    <w:rsid w:val="00C32845"/>
    <w:rsid w:val="00C329BB"/>
    <w:rsid w:val="00C340BB"/>
    <w:rsid w:val="00C36BAF"/>
    <w:rsid w:val="00C36EE0"/>
    <w:rsid w:val="00C46D4F"/>
    <w:rsid w:val="00C55264"/>
    <w:rsid w:val="00C600ED"/>
    <w:rsid w:val="00C60E7E"/>
    <w:rsid w:val="00C6118E"/>
    <w:rsid w:val="00C63441"/>
    <w:rsid w:val="00C64071"/>
    <w:rsid w:val="00C7074D"/>
    <w:rsid w:val="00C71DB7"/>
    <w:rsid w:val="00C77026"/>
    <w:rsid w:val="00C81EF8"/>
    <w:rsid w:val="00C902E8"/>
    <w:rsid w:val="00C9499D"/>
    <w:rsid w:val="00CB4DC3"/>
    <w:rsid w:val="00CC51DF"/>
    <w:rsid w:val="00CC753F"/>
    <w:rsid w:val="00CD1938"/>
    <w:rsid w:val="00CD780B"/>
    <w:rsid w:val="00CE42D0"/>
    <w:rsid w:val="00CE4D30"/>
    <w:rsid w:val="00CE68B0"/>
    <w:rsid w:val="00CE69ED"/>
    <w:rsid w:val="00CF75D9"/>
    <w:rsid w:val="00D05A83"/>
    <w:rsid w:val="00D11DA0"/>
    <w:rsid w:val="00D17767"/>
    <w:rsid w:val="00D2054C"/>
    <w:rsid w:val="00D312BB"/>
    <w:rsid w:val="00D313A5"/>
    <w:rsid w:val="00D377B5"/>
    <w:rsid w:val="00D4482F"/>
    <w:rsid w:val="00D44840"/>
    <w:rsid w:val="00D46CA8"/>
    <w:rsid w:val="00D5050D"/>
    <w:rsid w:val="00D5275A"/>
    <w:rsid w:val="00D52989"/>
    <w:rsid w:val="00D543AE"/>
    <w:rsid w:val="00D610CE"/>
    <w:rsid w:val="00D63CE7"/>
    <w:rsid w:val="00D710C3"/>
    <w:rsid w:val="00D7168B"/>
    <w:rsid w:val="00D8224B"/>
    <w:rsid w:val="00D833CB"/>
    <w:rsid w:val="00D86CDC"/>
    <w:rsid w:val="00D90A82"/>
    <w:rsid w:val="00DA568E"/>
    <w:rsid w:val="00DA7C78"/>
    <w:rsid w:val="00DC7413"/>
    <w:rsid w:val="00DD35E9"/>
    <w:rsid w:val="00DD4CF9"/>
    <w:rsid w:val="00DE38E6"/>
    <w:rsid w:val="00DF7971"/>
    <w:rsid w:val="00E00902"/>
    <w:rsid w:val="00E0411C"/>
    <w:rsid w:val="00E05D09"/>
    <w:rsid w:val="00E05DFC"/>
    <w:rsid w:val="00E11686"/>
    <w:rsid w:val="00E11D39"/>
    <w:rsid w:val="00E24E71"/>
    <w:rsid w:val="00E32A35"/>
    <w:rsid w:val="00E4470B"/>
    <w:rsid w:val="00E53C48"/>
    <w:rsid w:val="00E60388"/>
    <w:rsid w:val="00E62837"/>
    <w:rsid w:val="00E6601A"/>
    <w:rsid w:val="00E71A9E"/>
    <w:rsid w:val="00E71CF2"/>
    <w:rsid w:val="00E73CD2"/>
    <w:rsid w:val="00E75FD3"/>
    <w:rsid w:val="00E834F6"/>
    <w:rsid w:val="00E83952"/>
    <w:rsid w:val="00E863CC"/>
    <w:rsid w:val="00E8644E"/>
    <w:rsid w:val="00E92E61"/>
    <w:rsid w:val="00EA0858"/>
    <w:rsid w:val="00EA4790"/>
    <w:rsid w:val="00EA7D80"/>
    <w:rsid w:val="00EB14C0"/>
    <w:rsid w:val="00EB38B0"/>
    <w:rsid w:val="00EB539D"/>
    <w:rsid w:val="00ED5307"/>
    <w:rsid w:val="00ED6830"/>
    <w:rsid w:val="00EE308B"/>
    <w:rsid w:val="00EE3D8B"/>
    <w:rsid w:val="00EF765D"/>
    <w:rsid w:val="00F01C9B"/>
    <w:rsid w:val="00F03F79"/>
    <w:rsid w:val="00F14823"/>
    <w:rsid w:val="00F23BE3"/>
    <w:rsid w:val="00F31838"/>
    <w:rsid w:val="00F41C51"/>
    <w:rsid w:val="00F422AF"/>
    <w:rsid w:val="00F423AF"/>
    <w:rsid w:val="00F43EDD"/>
    <w:rsid w:val="00F464DC"/>
    <w:rsid w:val="00F4662C"/>
    <w:rsid w:val="00F5075F"/>
    <w:rsid w:val="00F52784"/>
    <w:rsid w:val="00F547DC"/>
    <w:rsid w:val="00F55AAB"/>
    <w:rsid w:val="00F560DB"/>
    <w:rsid w:val="00F60FB2"/>
    <w:rsid w:val="00F628A3"/>
    <w:rsid w:val="00F66138"/>
    <w:rsid w:val="00F74C6D"/>
    <w:rsid w:val="00F80591"/>
    <w:rsid w:val="00F92BB2"/>
    <w:rsid w:val="00F9395F"/>
    <w:rsid w:val="00F9481E"/>
    <w:rsid w:val="00FA3943"/>
    <w:rsid w:val="00FA3C87"/>
    <w:rsid w:val="00FB3782"/>
    <w:rsid w:val="00FC197C"/>
    <w:rsid w:val="00FC28BB"/>
    <w:rsid w:val="00FC6922"/>
    <w:rsid w:val="00FC6FFB"/>
    <w:rsid w:val="00FC71AC"/>
    <w:rsid w:val="00FC786C"/>
    <w:rsid w:val="00FD4094"/>
    <w:rsid w:val="00FD4C71"/>
    <w:rsid w:val="00FD5035"/>
    <w:rsid w:val="00FD596A"/>
    <w:rsid w:val="00FD650A"/>
    <w:rsid w:val="00FE1551"/>
    <w:rsid w:val="00FE4B1A"/>
    <w:rsid w:val="00FF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2EB37"/>
  <w15:chartTrackingRefBased/>
  <w15:docId w15:val="{2C2FF2F5-8ED3-4D23-BCB4-F7A31482B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D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111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111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F7ED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unhideWhenUsed/>
    <w:qFormat/>
    <w:rsid w:val="00C64071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64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unhideWhenUsed/>
    <w:qFormat/>
    <w:rsid w:val="002A337F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3B19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4">
    <w:name w:val="Table Grid4"/>
    <w:basedOn w:val="TableNormal"/>
    <w:next w:val="TableGrid"/>
    <w:uiPriority w:val="59"/>
    <w:rsid w:val="003B19F4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5F7AD2"/>
    <w:pPr>
      <w:spacing w:after="0" w:line="240" w:lineRule="auto"/>
    </w:pPr>
    <w:rPr>
      <w:rFonts w:ascii="Calibri" w:eastAsia="Calibri" w:hAnsi="Calibri" w:cs="Arial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39"/>
    <w:unhideWhenUsed/>
    <w:qFormat/>
    <w:rsid w:val="005F7AD2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40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0F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10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0E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0E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E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E14"/>
    <w:rPr>
      <w:b/>
      <w:bCs/>
      <w:sz w:val="20"/>
      <w:szCs w:val="20"/>
    </w:rPr>
  </w:style>
  <w:style w:type="character" w:customStyle="1" w:styleId="tlid-translation">
    <w:name w:val="tlid-translation"/>
    <w:basedOn w:val="DefaultParagraphFont"/>
    <w:rsid w:val="00766F4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B038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A3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A00"/>
  </w:style>
  <w:style w:type="paragraph" w:styleId="Footer">
    <w:name w:val="footer"/>
    <w:basedOn w:val="Normal"/>
    <w:link w:val="FooterChar"/>
    <w:uiPriority w:val="99"/>
    <w:unhideWhenUsed/>
    <w:rsid w:val="006A3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A00"/>
  </w:style>
  <w:style w:type="character" w:customStyle="1" w:styleId="Heading1Char">
    <w:name w:val="Heading 1 Char"/>
    <w:basedOn w:val="DefaultParagraphFont"/>
    <w:link w:val="Heading1"/>
    <w:uiPriority w:val="9"/>
    <w:rsid w:val="00C71D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3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C190E-4CDD-4385-AB7A-7824DA6B6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Tayebe</dc:creator>
  <cp:keywords/>
  <dc:description/>
  <cp:lastModifiedBy>Nilesh Nawale</cp:lastModifiedBy>
  <cp:revision>2</cp:revision>
  <dcterms:created xsi:type="dcterms:W3CDTF">2024-03-15T12:14:00Z</dcterms:created>
  <dcterms:modified xsi:type="dcterms:W3CDTF">2024-03-15T12:14:00Z</dcterms:modified>
</cp:coreProperties>
</file>