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B1D1F" w14:textId="36C9BD91" w:rsidR="00D640E9" w:rsidRDefault="0021480D" w:rsidP="00D640E9">
      <w:pPr>
        <w:pStyle w:val="a3"/>
        <w:spacing w:after="156" w:line="240" w:lineRule="auto"/>
      </w:pPr>
      <w:bookmarkStart w:id="0" w:name="_Toc155964413"/>
      <w:bookmarkStart w:id="1" w:name="_Hlk89161708"/>
      <w:r w:rsidRPr="0021480D">
        <w:t xml:space="preserve">Sleep-promotion of probiotics-fermented </w:t>
      </w:r>
      <w:proofErr w:type="spellStart"/>
      <w:r w:rsidRPr="0021480D">
        <w:rPr>
          <w:i/>
          <w:iCs/>
        </w:rPr>
        <w:t>Gastrodia</w:t>
      </w:r>
      <w:proofErr w:type="spellEnd"/>
      <w:r w:rsidRPr="0021480D">
        <w:rPr>
          <w:i/>
          <w:iCs/>
        </w:rPr>
        <w:t xml:space="preserve"> </w:t>
      </w:r>
      <w:proofErr w:type="spellStart"/>
      <w:r w:rsidRPr="0021480D">
        <w:rPr>
          <w:i/>
          <w:iCs/>
        </w:rPr>
        <w:t>elata</w:t>
      </w:r>
      <w:proofErr w:type="spellEnd"/>
      <w:r w:rsidRPr="0021480D">
        <w:t xml:space="preserve"> Bl.:  Chemical variation and omics exploration</w:t>
      </w:r>
      <w:bookmarkEnd w:id="0"/>
    </w:p>
    <w:bookmarkEnd w:id="1"/>
    <w:p w14:paraId="097844F5" w14:textId="4CCB79D9" w:rsidR="000677CC" w:rsidRPr="000677CC" w:rsidRDefault="000677CC" w:rsidP="00EA3223">
      <w:pPr>
        <w:rPr>
          <w:rFonts w:cs="Times New Roman"/>
          <w:szCs w:val="21"/>
        </w:rPr>
      </w:pPr>
      <w:r w:rsidRPr="000677CC">
        <w:rPr>
          <w:rFonts w:cs="Times New Roman"/>
          <w:szCs w:val="21"/>
        </w:rPr>
        <w:t xml:space="preserve">Chao-Qi Zhang </w:t>
      </w:r>
      <w:r w:rsidRPr="008869BD">
        <w:rPr>
          <w:rFonts w:cs="Times New Roman"/>
          <w:szCs w:val="21"/>
          <w:vertAlign w:val="superscript"/>
        </w:rPr>
        <w:t>a</w:t>
      </w:r>
      <w:r w:rsidRPr="000677CC">
        <w:rPr>
          <w:rFonts w:cs="Times New Roman"/>
          <w:szCs w:val="21"/>
        </w:rPr>
        <w:t xml:space="preserve">, </w:t>
      </w:r>
      <w:r w:rsidR="00EA3223" w:rsidRPr="00EA3223">
        <w:rPr>
          <w:rFonts w:cs="Times New Roman"/>
          <w:szCs w:val="21"/>
        </w:rPr>
        <w:t xml:space="preserve">Xu-Dong Zhang </w:t>
      </w:r>
      <w:r w:rsidR="00EA3223" w:rsidRPr="00EA3223">
        <w:rPr>
          <w:rFonts w:cs="Times New Roman"/>
          <w:szCs w:val="21"/>
          <w:vertAlign w:val="superscript"/>
        </w:rPr>
        <w:t>a</w:t>
      </w:r>
      <w:r w:rsidR="00EA3223" w:rsidRPr="00EA3223">
        <w:rPr>
          <w:rFonts w:cs="Times New Roman"/>
          <w:szCs w:val="21"/>
        </w:rPr>
        <w:t xml:space="preserve">, Yan Wang </w:t>
      </w:r>
      <w:r w:rsidR="00EA3223" w:rsidRPr="00EA3223">
        <w:rPr>
          <w:rFonts w:cs="Times New Roman"/>
          <w:szCs w:val="21"/>
          <w:vertAlign w:val="superscript"/>
        </w:rPr>
        <w:t>a</w:t>
      </w:r>
      <w:r w:rsidR="00EA3223" w:rsidRPr="00EA3223">
        <w:rPr>
          <w:rFonts w:cs="Times New Roman"/>
          <w:szCs w:val="21"/>
        </w:rPr>
        <w:t xml:space="preserve">, Yi-Han Liu </w:t>
      </w:r>
      <w:r w:rsidR="00EA3223" w:rsidRPr="00EA3223">
        <w:rPr>
          <w:rFonts w:cs="Times New Roman"/>
          <w:szCs w:val="21"/>
          <w:vertAlign w:val="superscript"/>
        </w:rPr>
        <w:t>a</w:t>
      </w:r>
      <w:r w:rsidR="00EA3223" w:rsidRPr="00EA3223">
        <w:rPr>
          <w:rFonts w:cs="Times New Roman"/>
          <w:szCs w:val="21"/>
        </w:rPr>
        <w:t xml:space="preserve">, Cun-Li Zhang </w:t>
      </w:r>
      <w:r w:rsidR="00EA3223" w:rsidRPr="00EA3223">
        <w:rPr>
          <w:rFonts w:cs="Times New Roman"/>
          <w:szCs w:val="21"/>
          <w:vertAlign w:val="superscript"/>
        </w:rPr>
        <w:t>a, b, *</w:t>
      </w:r>
      <w:r w:rsidR="00EA3223" w:rsidRPr="00EA3223">
        <w:rPr>
          <w:rFonts w:cs="Times New Roman"/>
          <w:szCs w:val="21"/>
        </w:rPr>
        <w:t xml:space="preserve"> and Qiang Zhang </w:t>
      </w:r>
      <w:r w:rsidR="00EA3223" w:rsidRPr="00EA3223">
        <w:rPr>
          <w:rFonts w:cs="Times New Roman"/>
          <w:szCs w:val="21"/>
          <w:vertAlign w:val="superscript"/>
        </w:rPr>
        <w:t>a, b, *</w:t>
      </w:r>
    </w:p>
    <w:p w14:paraId="65FA1CD4" w14:textId="77777777" w:rsidR="000677CC" w:rsidRPr="000677CC" w:rsidRDefault="000677CC" w:rsidP="000677CC">
      <w:pPr>
        <w:rPr>
          <w:rFonts w:cs="Times New Roman"/>
          <w:szCs w:val="21"/>
        </w:rPr>
      </w:pPr>
      <w:r w:rsidRPr="000677CC">
        <w:rPr>
          <w:rFonts w:cs="Times New Roman"/>
          <w:szCs w:val="21"/>
        </w:rPr>
        <w:t>a Shaanxi Key Laboratory of Natural Products &amp; Chemical Biology, College of Chemistry &amp; Pharmacy, Northwest A&amp;F University, Yangling 712100, China</w:t>
      </w:r>
    </w:p>
    <w:p w14:paraId="4730E933" w14:textId="77777777" w:rsidR="000677CC" w:rsidRPr="000677CC" w:rsidRDefault="000677CC" w:rsidP="000677CC">
      <w:pPr>
        <w:rPr>
          <w:rFonts w:cs="Times New Roman"/>
          <w:szCs w:val="21"/>
        </w:rPr>
      </w:pPr>
      <w:r w:rsidRPr="000677CC">
        <w:rPr>
          <w:rFonts w:cs="Times New Roman"/>
          <w:szCs w:val="21"/>
        </w:rPr>
        <w:t xml:space="preserve">b Key Laboratory of Edible Plant Enzyme R&amp;D and Monitoring, Shaanxi </w:t>
      </w:r>
      <w:proofErr w:type="spellStart"/>
      <w:r w:rsidRPr="000677CC">
        <w:rPr>
          <w:rFonts w:cs="Times New Roman"/>
          <w:szCs w:val="21"/>
        </w:rPr>
        <w:t>Wuding</w:t>
      </w:r>
      <w:proofErr w:type="spellEnd"/>
      <w:r w:rsidRPr="000677CC">
        <w:rPr>
          <w:rFonts w:cs="Times New Roman"/>
          <w:szCs w:val="21"/>
        </w:rPr>
        <w:t xml:space="preserve"> Biotechnology Co., Ltd., Hanzhong 724400, China</w:t>
      </w:r>
    </w:p>
    <w:p w14:paraId="58CDCB19" w14:textId="10162CA4" w:rsidR="00D640E9" w:rsidRDefault="000677CC" w:rsidP="000677CC">
      <w:pPr>
        <w:rPr>
          <w:rFonts w:cs="Times New Roman"/>
          <w:szCs w:val="21"/>
        </w:rPr>
      </w:pPr>
      <w:r w:rsidRPr="000677CC">
        <w:rPr>
          <w:rFonts w:cs="Times New Roman"/>
          <w:szCs w:val="21"/>
        </w:rPr>
        <w:t>*Correspondence: cunli_zhang@nwsuaf.edu.cn (C.Z.); zhangq@nwsuaf.edu.cn (Q.Z.)</w:t>
      </w:r>
      <w:r w:rsidR="008869BD">
        <w:rPr>
          <w:rFonts w:cs="Times New Roman"/>
          <w:szCs w:val="21"/>
        </w:rPr>
        <w:t xml:space="preserve"> </w:t>
      </w:r>
    </w:p>
    <w:sdt>
      <w:sdtPr>
        <w:rPr>
          <w:rFonts w:ascii="Times New Roman" w:eastAsiaTheme="minorEastAsia" w:hAnsi="Times New Roman" w:cstheme="minorBidi"/>
          <w:color w:val="auto"/>
          <w:kern w:val="2"/>
          <w:sz w:val="20"/>
          <w:szCs w:val="22"/>
          <w:lang w:val="zh-CN"/>
        </w:rPr>
        <w:id w:val="2083078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9E561DD" w14:textId="77777777" w:rsidR="00973FD0" w:rsidRDefault="00D62CA6" w:rsidP="00BF120D">
          <w:pPr>
            <w:pStyle w:val="TOC"/>
            <w:spacing w:before="156"/>
            <w:rPr>
              <w:noProof/>
            </w:rPr>
          </w:pPr>
          <w:r w:rsidRPr="00BF120D">
            <w:rPr>
              <w:rFonts w:ascii="Times New Roman" w:hAnsi="Times New Roman" w:cs="Times New Roman"/>
              <w:b/>
              <w:color w:val="000000" w:themeColor="text1"/>
              <w:sz w:val="24"/>
              <w:lang w:val="zh-CN"/>
            </w:rPr>
            <w:t>Contents</w:t>
          </w:r>
          <w:r>
            <w:rPr>
              <w:b/>
              <w:bCs/>
              <w:sz w:val="24"/>
              <w:lang w:val="zh-CN"/>
            </w:rPr>
            <w:fldChar w:fldCharType="begin"/>
          </w:r>
          <w:r w:rsidRPr="00BF120D">
            <w:rPr>
              <w:b/>
              <w:bCs/>
              <w:sz w:val="24"/>
              <w:lang w:val="zh-CN"/>
            </w:rPr>
            <w:instrText xml:space="preserve"> TOC \o "1-3" \h \z \u </w:instrText>
          </w:r>
          <w:r>
            <w:rPr>
              <w:b/>
              <w:bCs/>
              <w:sz w:val="24"/>
              <w:lang w:val="zh-CN"/>
            </w:rPr>
            <w:fldChar w:fldCharType="separate"/>
          </w:r>
        </w:p>
        <w:p w14:paraId="5FE81AF9" w14:textId="4A45FA8D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13" w:history="1">
            <w:r w:rsidR="00973FD0" w:rsidRPr="00A526AD">
              <w:rPr>
                <w:rStyle w:val="ac"/>
                <w:noProof/>
              </w:rPr>
              <w:t xml:space="preserve">Omic Features of Fermented </w:t>
            </w:r>
            <w:r w:rsidR="00973FD0" w:rsidRPr="00A526AD">
              <w:rPr>
                <w:rStyle w:val="ac"/>
                <w:i/>
                <w:iCs/>
                <w:noProof/>
              </w:rPr>
              <w:t>Gastrodia elata</w:t>
            </w:r>
            <w:r w:rsidR="00973FD0" w:rsidRPr="00A526AD">
              <w:rPr>
                <w:rStyle w:val="ac"/>
                <w:noProof/>
              </w:rPr>
              <w:t xml:space="preserve"> Blume Sleep-Enhancing Effects in Insomnia Zebrafish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_Toc155964413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1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665FAB6E" w14:textId="1380486F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14" w:history="1">
            <w:r w:rsidR="00973FD0" w:rsidRPr="00A526AD">
              <w:rPr>
                <w:rStyle w:val="ac"/>
                <w:noProof/>
              </w:rPr>
              <w:t>Abbreviation List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_Toc155964414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2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7F408727" w14:textId="54819C67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15" w:history="1">
            <w:r w:rsidR="00973FD0" w:rsidRPr="00A526AD">
              <w:rPr>
                <w:rStyle w:val="ac"/>
                <w:noProof/>
              </w:rPr>
              <w:t>Table S1 Primer Sequences for qRT-PCR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_Toc155964415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3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698DEE75" w14:textId="48086EEC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16" w:history="1">
            <w:r w:rsidR="00973FD0" w:rsidRPr="00A526AD">
              <w:rPr>
                <w:rStyle w:val="ac"/>
                <w:noProof/>
              </w:rPr>
              <w:t>Table S2 Profiles of the main chemical components in fermented GE.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_Toc155964416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4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0501F21F" w14:textId="20822355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17" w:history="1">
            <w:r w:rsidR="00973FD0" w:rsidRPr="00A526AD">
              <w:rPr>
                <w:rStyle w:val="ac"/>
                <w:noProof/>
              </w:rPr>
              <w:t>Table S3 Chemical components that changed significantly between groups before and after fermentation identified by LC-MS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_Toc155964417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5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36B24D27" w14:textId="4F724085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18" w:history="1">
            <w:r w:rsidR="00973FD0" w:rsidRPr="00A526AD">
              <w:rPr>
                <w:rStyle w:val="ac"/>
                <w:noProof/>
              </w:rPr>
              <w:t>Table S4 Enrichment results of the key DMs induced by SFL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_Toc155964418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6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7146AC5A" w14:textId="5FF7500F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19" w:history="1">
            <w:r w:rsidR="00973FD0" w:rsidRPr="00A526AD">
              <w:rPr>
                <w:rStyle w:val="ac"/>
                <w:noProof/>
              </w:rPr>
              <w:t>Table S5 Significantly changed genes in related pathways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_Toc155964419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7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3F4EFB12" w14:textId="27D767DA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20" w:history="1">
            <w:r w:rsidR="00973FD0" w:rsidRPr="00A526AD">
              <w:rPr>
                <w:rStyle w:val="ac"/>
                <w:noProof/>
              </w:rPr>
              <w:t>Table S6 Key driving genes induced by SFL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_Toc155964420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8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5402BD7A" w14:textId="25F5712E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21" w:history="1">
            <w:r w:rsidR="00973FD0" w:rsidRPr="00A526AD">
              <w:rPr>
                <w:rStyle w:val="ac"/>
                <w:noProof/>
              </w:rPr>
              <w:t>Fig. S1 The number of chemical components significantly increased and decreased among the three groups of WGE, PFL, and SFL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_Toc155964421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9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082BC64B" w14:textId="01099BC5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22" w:history="1">
            <w:r w:rsidR="00973FD0" w:rsidRPr="00A526AD">
              <w:rPr>
                <w:rStyle w:val="ac"/>
                <w:noProof/>
              </w:rPr>
              <w:t>Fig. S2 The amount of substances found in ESI positive (pos) and negative (neg) modes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_Toc155964422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10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1262DDFA" w14:textId="45D707F3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23" w:history="1">
            <w:r w:rsidR="00973FD0" w:rsidRPr="00A526AD">
              <w:rPr>
                <w:rStyle w:val="ac"/>
                <w:noProof/>
              </w:rPr>
              <w:t>Fig. S3 GSEA analysis based on the GO database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_Toc155964423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11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75EA722B" w14:textId="193DA9EC" w:rsidR="00973FD0" w:rsidRDefault="00000000">
          <w:pPr>
            <w:pStyle w:val="TOC1"/>
            <w:tabs>
              <w:tab w:val="right" w:leader="dot" w:pos="9854"/>
            </w:tabs>
            <w:rPr>
              <w:rFonts w:asciiTheme="minorHAnsi" w:hAnsiTheme="minorHAnsi"/>
              <w:noProof/>
              <w:sz w:val="21"/>
              <w14:ligatures w14:val="standardContextual"/>
            </w:rPr>
          </w:pPr>
          <w:hyperlink w:anchor="_Toc155964424" w:history="1">
            <w:r w:rsidR="00973FD0" w:rsidRPr="00A526AD">
              <w:rPr>
                <w:rStyle w:val="ac"/>
                <w:noProof/>
              </w:rPr>
              <w:t>Fig. S4 GSEA analysis based on the GO database</w:t>
            </w:r>
            <w:r w:rsidR="00973FD0">
              <w:rPr>
                <w:noProof/>
                <w:webHidden/>
              </w:rPr>
              <w:tab/>
            </w:r>
            <w:r w:rsidR="00973FD0">
              <w:rPr>
                <w:noProof/>
                <w:webHidden/>
              </w:rPr>
              <w:fldChar w:fldCharType="begin"/>
            </w:r>
            <w:r w:rsidR="00973FD0">
              <w:rPr>
                <w:noProof/>
                <w:webHidden/>
              </w:rPr>
              <w:instrText xml:space="preserve"> PAGEREF _Toc155964424 \h </w:instrText>
            </w:r>
            <w:r w:rsidR="00973FD0">
              <w:rPr>
                <w:noProof/>
                <w:webHidden/>
              </w:rPr>
            </w:r>
            <w:r w:rsidR="00973FD0">
              <w:rPr>
                <w:noProof/>
                <w:webHidden/>
              </w:rPr>
              <w:fldChar w:fldCharType="separate"/>
            </w:r>
            <w:r w:rsidR="00973FD0">
              <w:rPr>
                <w:noProof/>
                <w:webHidden/>
              </w:rPr>
              <w:t>13</w:t>
            </w:r>
            <w:r w:rsidR="00973FD0">
              <w:rPr>
                <w:noProof/>
                <w:webHidden/>
              </w:rPr>
              <w:fldChar w:fldCharType="end"/>
            </w:r>
          </w:hyperlink>
        </w:p>
        <w:p w14:paraId="54700A6A" w14:textId="77777777" w:rsidR="00D62CA6" w:rsidRDefault="00D62CA6">
          <w:r>
            <w:rPr>
              <w:b/>
              <w:bCs/>
              <w:lang w:val="zh-CN"/>
            </w:rPr>
            <w:fldChar w:fldCharType="end"/>
          </w:r>
        </w:p>
      </w:sdtContent>
    </w:sdt>
    <w:p w14:paraId="694C74D3" w14:textId="77777777" w:rsidR="00D62CA6" w:rsidRDefault="00D62CA6" w:rsidP="006520A1">
      <w:pPr>
        <w:jc w:val="left"/>
        <w:rPr>
          <w:rFonts w:cs="Times New Roman"/>
          <w:szCs w:val="21"/>
        </w:rPr>
      </w:pPr>
    </w:p>
    <w:p w14:paraId="352AA735" w14:textId="77777777" w:rsidR="006520A1" w:rsidRDefault="006520A1" w:rsidP="006520A1">
      <w:pPr>
        <w:jc w:val="left"/>
      </w:pPr>
      <w:r>
        <w:br w:type="page"/>
      </w:r>
    </w:p>
    <w:p w14:paraId="405D6CF4" w14:textId="77777777" w:rsidR="006520A1" w:rsidRPr="001134C0" w:rsidRDefault="006520A1" w:rsidP="001134C0">
      <w:pPr>
        <w:pStyle w:val="1"/>
        <w:spacing w:before="156"/>
      </w:pPr>
      <w:bookmarkStart w:id="2" w:name="_Toc155964414"/>
      <w:r w:rsidRPr="001134C0">
        <w:lastRenderedPageBreak/>
        <w:t>Abbreviation List</w:t>
      </w:r>
      <w:bookmarkEnd w:id="2"/>
    </w:p>
    <w:p w14:paraId="5B29982B" w14:textId="2D89066A" w:rsidR="006520A1" w:rsidRDefault="006520A1" w:rsidP="00C05863">
      <w:pPr>
        <w:spacing w:line="312" w:lineRule="auto"/>
        <w:ind w:leftChars="200" w:left="400"/>
        <w:jc w:val="left"/>
      </w:pPr>
      <w:r>
        <w:t xml:space="preserve">DMs, differential metabolites </w:t>
      </w:r>
    </w:p>
    <w:p w14:paraId="65BF870E" w14:textId="77777777" w:rsidR="006520A1" w:rsidRDefault="006520A1" w:rsidP="00C05863">
      <w:pPr>
        <w:spacing w:line="312" w:lineRule="auto"/>
        <w:ind w:leftChars="200" w:left="400"/>
        <w:jc w:val="left"/>
      </w:pPr>
      <w:r>
        <w:t xml:space="preserve">FC, Fold Change </w:t>
      </w:r>
    </w:p>
    <w:p w14:paraId="7FAD1154" w14:textId="77777777" w:rsidR="006520A1" w:rsidRDefault="006520A1" w:rsidP="00C05863">
      <w:pPr>
        <w:spacing w:line="312" w:lineRule="auto"/>
        <w:ind w:leftChars="200" w:left="400"/>
        <w:jc w:val="left"/>
      </w:pPr>
      <w:r>
        <w:t xml:space="preserve">KEGG, Kyoto Encyclopedia of Genes and Genomes </w:t>
      </w:r>
    </w:p>
    <w:p w14:paraId="712681C8" w14:textId="77777777" w:rsidR="00056B47" w:rsidRDefault="006520A1" w:rsidP="00C05863">
      <w:pPr>
        <w:spacing w:line="312" w:lineRule="auto"/>
        <w:ind w:leftChars="200" w:left="400"/>
        <w:jc w:val="left"/>
      </w:pPr>
      <w:r>
        <w:t>LC-MS/MS, Liquid Chromatography coupled to tandem Mass Spectrometry</w:t>
      </w:r>
    </w:p>
    <w:p w14:paraId="2D7EBD47" w14:textId="556D8144" w:rsidR="006520A1" w:rsidRDefault="00056B47" w:rsidP="00C05863">
      <w:pPr>
        <w:spacing w:line="312" w:lineRule="auto"/>
        <w:ind w:leftChars="200" w:left="400"/>
        <w:jc w:val="left"/>
      </w:pPr>
      <w:r w:rsidRPr="00056B47">
        <w:t xml:space="preserve">CID, </w:t>
      </w:r>
      <w:proofErr w:type="spellStart"/>
      <w:r w:rsidRPr="00056B47">
        <w:t>pubchem</w:t>
      </w:r>
      <w:proofErr w:type="spellEnd"/>
      <w:r w:rsidRPr="00056B47">
        <w:t xml:space="preserve"> </w:t>
      </w:r>
      <w:proofErr w:type="spellStart"/>
      <w:r w:rsidRPr="00056B47">
        <w:t>cid</w:t>
      </w:r>
      <w:proofErr w:type="spellEnd"/>
      <w:r w:rsidRPr="00056B47">
        <w:t xml:space="preserve">. </w:t>
      </w:r>
    </w:p>
    <w:p w14:paraId="723006B6" w14:textId="77777777" w:rsidR="006520A1" w:rsidRDefault="006520A1" w:rsidP="00C05863">
      <w:pPr>
        <w:spacing w:line="312" w:lineRule="auto"/>
        <w:ind w:leftChars="200" w:left="400"/>
        <w:jc w:val="left"/>
      </w:pPr>
      <w:r>
        <w:t xml:space="preserve">PCA, Principal Component Analysis </w:t>
      </w:r>
    </w:p>
    <w:p w14:paraId="377E5D9E" w14:textId="379DD1EB" w:rsidR="00DD6751" w:rsidRDefault="006520A1" w:rsidP="00C05863">
      <w:pPr>
        <w:spacing w:line="312" w:lineRule="auto"/>
        <w:ind w:leftChars="200" w:left="400"/>
        <w:jc w:val="left"/>
      </w:pPr>
      <w:proofErr w:type="spellStart"/>
      <w:r>
        <w:t>sPLS</w:t>
      </w:r>
      <w:proofErr w:type="spellEnd"/>
      <w:r>
        <w:t>-DA, Sparse Partial Least Squares-Discriminant Analysis</w:t>
      </w:r>
    </w:p>
    <w:p w14:paraId="59EC2B15" w14:textId="533C80BC" w:rsidR="00DC16DD" w:rsidRDefault="00DC16DD" w:rsidP="00C05863">
      <w:pPr>
        <w:spacing w:line="312" w:lineRule="auto"/>
        <w:ind w:leftChars="200" w:left="400"/>
        <w:jc w:val="left"/>
      </w:pPr>
      <w:r>
        <w:rPr>
          <w:rFonts w:hint="eastAsia"/>
        </w:rPr>
        <w:t>G</w:t>
      </w:r>
      <w:r>
        <w:t xml:space="preserve">SEA, </w:t>
      </w:r>
      <w:r w:rsidRPr="00DC16DD">
        <w:t>gene set enrichment analysis</w:t>
      </w:r>
    </w:p>
    <w:p w14:paraId="3B8A6968" w14:textId="61015715" w:rsidR="00DC16DD" w:rsidRDefault="00DC16DD" w:rsidP="00C05863">
      <w:pPr>
        <w:spacing w:line="312" w:lineRule="auto"/>
        <w:ind w:leftChars="200" w:left="400"/>
        <w:jc w:val="left"/>
      </w:pPr>
      <w:r w:rsidRPr="00DC16DD">
        <w:t xml:space="preserve">SFL, </w:t>
      </w:r>
      <w:r>
        <w:t>S</w:t>
      </w:r>
      <w:r w:rsidRPr="00DC16DD">
        <w:t>econdary fermentation liquid</w:t>
      </w:r>
    </w:p>
    <w:p w14:paraId="05DA46A7" w14:textId="1E3E5A8D" w:rsidR="00917E37" w:rsidRDefault="00DC16DD" w:rsidP="00C05863">
      <w:pPr>
        <w:spacing w:line="312" w:lineRule="auto"/>
        <w:ind w:leftChars="200" w:left="400"/>
        <w:jc w:val="left"/>
      </w:pPr>
      <w:r>
        <w:t xml:space="preserve">PTZ, </w:t>
      </w:r>
      <w:proofErr w:type="spellStart"/>
      <w:r w:rsidRPr="00DC16DD">
        <w:t>Pentylenetetrazole</w:t>
      </w:r>
      <w:proofErr w:type="spellEnd"/>
    </w:p>
    <w:p w14:paraId="250244BD" w14:textId="4100C6F2" w:rsidR="00CB646C" w:rsidRDefault="00DC16DD" w:rsidP="00C05863">
      <w:pPr>
        <w:spacing w:line="312" w:lineRule="auto"/>
        <w:ind w:leftChars="200" w:left="400"/>
        <w:jc w:val="left"/>
      </w:pPr>
      <w:r>
        <w:t>G</w:t>
      </w:r>
      <w:r w:rsidR="00CB646C">
        <w:rPr>
          <w:rFonts w:hint="eastAsia"/>
        </w:rPr>
        <w:t>1,</w:t>
      </w:r>
      <w:r w:rsidR="00CB646C">
        <w:t xml:space="preserve"> Zebrafish group fed with </w:t>
      </w:r>
      <w:r>
        <w:t>E3 water</w:t>
      </w:r>
    </w:p>
    <w:p w14:paraId="6E2DE0CF" w14:textId="0D15ECCE" w:rsidR="00CB646C" w:rsidRDefault="00DC16DD" w:rsidP="00CB646C">
      <w:pPr>
        <w:spacing w:line="312" w:lineRule="auto"/>
        <w:ind w:leftChars="200" w:left="400"/>
        <w:jc w:val="left"/>
      </w:pPr>
      <w:r>
        <w:t>G</w:t>
      </w:r>
      <w:r w:rsidR="00CB646C">
        <w:t>2</w:t>
      </w:r>
      <w:r w:rsidR="00CB646C">
        <w:rPr>
          <w:rFonts w:hint="eastAsia"/>
        </w:rPr>
        <w:t>,</w:t>
      </w:r>
      <w:r w:rsidR="00CB646C">
        <w:t xml:space="preserve"> Zebrafish group fed with </w:t>
      </w:r>
      <w:r>
        <w:t>2.5</w:t>
      </w:r>
      <w:r w:rsidR="00CB646C">
        <w:t xml:space="preserve"> </w:t>
      </w:r>
      <w:r>
        <w:rPr>
          <w:rFonts w:cs="Times New Roman"/>
        </w:rPr>
        <w:t>m</w:t>
      </w:r>
      <w:r w:rsidR="00CB646C">
        <w:t xml:space="preserve">M </w:t>
      </w:r>
      <w:r>
        <w:t>PTZ</w:t>
      </w:r>
    </w:p>
    <w:p w14:paraId="5CFD6695" w14:textId="4BB6DD75" w:rsidR="00CB646C" w:rsidRDefault="00DC16DD" w:rsidP="00CB646C">
      <w:pPr>
        <w:spacing w:line="312" w:lineRule="auto"/>
        <w:ind w:leftChars="200" w:left="400"/>
        <w:jc w:val="left"/>
      </w:pPr>
      <w:r>
        <w:t>G4</w:t>
      </w:r>
      <w:r w:rsidR="00CB646C">
        <w:rPr>
          <w:rFonts w:hint="eastAsia"/>
        </w:rPr>
        <w:t>,</w:t>
      </w:r>
      <w:r w:rsidR="00CB646C">
        <w:t xml:space="preserve"> Zebrafish group fed with </w:t>
      </w:r>
      <w:r>
        <w:t>8</w:t>
      </w:r>
      <w:r w:rsidR="00CB646C">
        <w:t xml:space="preserve">0 </w:t>
      </w:r>
      <w:r w:rsidR="00CB646C" w:rsidRPr="00DC16DD">
        <w:t>µ</w:t>
      </w:r>
      <w:r>
        <w:t>g/mL</w:t>
      </w:r>
      <w:r w:rsidR="00CB646C">
        <w:t xml:space="preserve"> </w:t>
      </w:r>
      <w:r>
        <w:t>SFL</w:t>
      </w:r>
    </w:p>
    <w:p w14:paraId="2B004BED" w14:textId="77777777" w:rsidR="00C33244" w:rsidRPr="00C33244" w:rsidRDefault="00C33244" w:rsidP="00C33244">
      <w:pPr>
        <w:sectPr w:rsidR="00C33244" w:rsidRPr="00C33244" w:rsidSect="00AA7AE4">
          <w:footerReference w:type="default" r:id="rId8"/>
          <w:pgSz w:w="11906" w:h="16838"/>
          <w:pgMar w:top="1134" w:right="1021" w:bottom="1134" w:left="1021" w:header="851" w:footer="992" w:gutter="0"/>
          <w:cols w:space="425"/>
          <w:docGrid w:type="lines" w:linePitch="312"/>
        </w:sectPr>
      </w:pPr>
    </w:p>
    <w:p w14:paraId="512C4EC5" w14:textId="24CE59F0" w:rsidR="0088252B" w:rsidRPr="0088252B" w:rsidRDefault="00867EC4" w:rsidP="0088252B">
      <w:pPr>
        <w:pStyle w:val="1"/>
        <w:spacing w:before="156"/>
      </w:pPr>
      <w:bookmarkStart w:id="3" w:name="_Toc155964415"/>
      <w:bookmarkStart w:id="4" w:name="_Toc132301449"/>
      <w:r w:rsidRPr="001134C0">
        <w:lastRenderedPageBreak/>
        <w:t>Table S</w:t>
      </w:r>
      <w:r w:rsidR="00973FD0">
        <w:rPr>
          <w:rFonts w:hint="eastAsia"/>
        </w:rPr>
        <w:t>1</w:t>
      </w:r>
      <w:r w:rsidRPr="001134C0">
        <w:t xml:space="preserve"> </w:t>
      </w:r>
      <w:r>
        <w:t>P</w:t>
      </w:r>
      <w:r w:rsidRPr="00C03942">
        <w:t xml:space="preserve">rimer Sequences for </w:t>
      </w:r>
      <w:proofErr w:type="spellStart"/>
      <w:r w:rsidRPr="00C03942">
        <w:t>qRT</w:t>
      </w:r>
      <w:proofErr w:type="spellEnd"/>
      <w:r w:rsidRPr="00C03942">
        <w:t>-PCR</w:t>
      </w:r>
      <w:bookmarkEnd w:id="3"/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550"/>
        <w:gridCol w:w="3285"/>
      </w:tblGrid>
      <w:tr w:rsidR="00E26C99" w14:paraId="5BFCAD09" w14:textId="77777777" w:rsidTr="00C90AEB">
        <w:tc>
          <w:tcPr>
            <w:tcW w:w="3019" w:type="dxa"/>
            <w:tcBorders>
              <w:top w:val="single" w:sz="4" w:space="0" w:color="auto"/>
              <w:bottom w:val="single" w:sz="4" w:space="0" w:color="auto"/>
            </w:tcBorders>
          </w:tcPr>
          <w:p w14:paraId="5EE49BC6" w14:textId="7519569D" w:rsidR="00E26C99" w:rsidRPr="00CE265E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CE265E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primer</w:t>
            </w:r>
          </w:p>
        </w:tc>
        <w:tc>
          <w:tcPr>
            <w:tcW w:w="3550" w:type="dxa"/>
            <w:tcBorders>
              <w:top w:val="single" w:sz="4" w:space="0" w:color="auto"/>
              <w:bottom w:val="single" w:sz="4" w:space="0" w:color="auto"/>
            </w:tcBorders>
          </w:tcPr>
          <w:p w14:paraId="0338F298" w14:textId="77777777" w:rsidR="00E26C99" w:rsidRPr="00CE265E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CE265E">
              <w:rPr>
                <w:rFonts w:eastAsia="等线" w:cs="Times New Roman" w:hint="eastAsia"/>
                <w:b/>
                <w:color w:val="000000"/>
                <w:kern w:val="0"/>
                <w:sz w:val="18"/>
                <w:szCs w:val="18"/>
              </w:rPr>
              <w:t>5</w:t>
            </w:r>
            <w:r w:rsidRPr="00CE265E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’ to 3’</w:t>
            </w:r>
          </w:p>
        </w:tc>
        <w:tc>
          <w:tcPr>
            <w:tcW w:w="3285" w:type="dxa"/>
            <w:tcBorders>
              <w:top w:val="single" w:sz="4" w:space="0" w:color="auto"/>
              <w:bottom w:val="single" w:sz="4" w:space="0" w:color="auto"/>
            </w:tcBorders>
          </w:tcPr>
          <w:p w14:paraId="3ABF67C4" w14:textId="77777777" w:rsidR="00E26C99" w:rsidRPr="00CE265E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CE265E">
              <w:rPr>
                <w:rFonts w:eastAsia="等线" w:cs="Times New Roman" w:hint="eastAsia"/>
                <w:b/>
                <w:color w:val="000000"/>
                <w:kern w:val="0"/>
                <w:sz w:val="18"/>
                <w:szCs w:val="18"/>
              </w:rPr>
              <w:t>l</w:t>
            </w:r>
            <w:r w:rsidRPr="00CE265E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ength</w:t>
            </w:r>
          </w:p>
        </w:tc>
      </w:tr>
      <w:tr w:rsidR="00E26C99" w:rsidRPr="00C03942" w14:paraId="7E5FCB34" w14:textId="77777777" w:rsidTr="00C90AEB">
        <w:trPr>
          <w:trHeight w:val="315"/>
        </w:trPr>
        <w:tc>
          <w:tcPr>
            <w:tcW w:w="3019" w:type="dxa"/>
            <w:tcBorders>
              <w:top w:val="single" w:sz="4" w:space="0" w:color="auto"/>
            </w:tcBorders>
            <w:hideMark/>
          </w:tcPr>
          <w:p w14:paraId="07871328" w14:textId="5CB79E0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neurod1-F</w:t>
            </w:r>
          </w:p>
        </w:tc>
        <w:tc>
          <w:tcPr>
            <w:tcW w:w="3550" w:type="dxa"/>
            <w:tcBorders>
              <w:top w:val="single" w:sz="4" w:space="0" w:color="auto"/>
            </w:tcBorders>
            <w:noWrap/>
            <w:hideMark/>
          </w:tcPr>
          <w:p w14:paraId="63F693AF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CAAGTGTCACAGCAGCTCCCAAG</w:t>
            </w:r>
          </w:p>
        </w:tc>
        <w:tc>
          <w:tcPr>
            <w:tcW w:w="3285" w:type="dxa"/>
            <w:tcBorders>
              <w:top w:val="single" w:sz="4" w:space="0" w:color="auto"/>
            </w:tcBorders>
            <w:noWrap/>
            <w:hideMark/>
          </w:tcPr>
          <w:p w14:paraId="058C9C96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E26C99" w:rsidRPr="00C03942" w14:paraId="2CC8B85E" w14:textId="77777777" w:rsidTr="00C90AEB">
        <w:trPr>
          <w:trHeight w:val="315"/>
        </w:trPr>
        <w:tc>
          <w:tcPr>
            <w:tcW w:w="3019" w:type="dxa"/>
            <w:hideMark/>
          </w:tcPr>
          <w:p w14:paraId="3C038A3E" w14:textId="097B5D51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neurod1-R</w:t>
            </w:r>
          </w:p>
        </w:tc>
        <w:tc>
          <w:tcPr>
            <w:tcW w:w="3550" w:type="dxa"/>
            <w:hideMark/>
          </w:tcPr>
          <w:p w14:paraId="6EDB4C34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TCTTCTTCCTCGTCGTCCTCATCC</w:t>
            </w:r>
          </w:p>
        </w:tc>
        <w:tc>
          <w:tcPr>
            <w:tcW w:w="3285" w:type="dxa"/>
            <w:noWrap/>
            <w:hideMark/>
          </w:tcPr>
          <w:p w14:paraId="6E07655E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E26C99" w:rsidRPr="00C03942" w14:paraId="56585394" w14:textId="77777777" w:rsidTr="00C90AEB">
        <w:trPr>
          <w:trHeight w:val="315"/>
        </w:trPr>
        <w:tc>
          <w:tcPr>
            <w:tcW w:w="3019" w:type="dxa"/>
            <w:hideMark/>
          </w:tcPr>
          <w:p w14:paraId="2B55B34F" w14:textId="695F563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msh2-F</w:t>
            </w:r>
          </w:p>
        </w:tc>
        <w:tc>
          <w:tcPr>
            <w:tcW w:w="3550" w:type="dxa"/>
            <w:hideMark/>
          </w:tcPr>
          <w:p w14:paraId="11CCAA47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AGAACGCCAGTAAGAGCAGCAAAG</w:t>
            </w:r>
          </w:p>
        </w:tc>
        <w:tc>
          <w:tcPr>
            <w:tcW w:w="3285" w:type="dxa"/>
            <w:noWrap/>
            <w:hideMark/>
          </w:tcPr>
          <w:p w14:paraId="73AD31B1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E26C99" w:rsidRPr="00C03942" w14:paraId="774A3961" w14:textId="77777777" w:rsidTr="00C90AEB">
        <w:trPr>
          <w:trHeight w:val="315"/>
        </w:trPr>
        <w:tc>
          <w:tcPr>
            <w:tcW w:w="3019" w:type="dxa"/>
            <w:hideMark/>
          </w:tcPr>
          <w:p w14:paraId="158B2D69" w14:textId="4FED9AFA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msh2-R</w:t>
            </w:r>
          </w:p>
        </w:tc>
        <w:tc>
          <w:tcPr>
            <w:tcW w:w="3550" w:type="dxa"/>
            <w:noWrap/>
            <w:hideMark/>
          </w:tcPr>
          <w:p w14:paraId="1759C40D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CCAAGACGAACACCCACCACAC</w:t>
            </w:r>
          </w:p>
        </w:tc>
        <w:tc>
          <w:tcPr>
            <w:tcW w:w="3285" w:type="dxa"/>
            <w:noWrap/>
            <w:hideMark/>
          </w:tcPr>
          <w:p w14:paraId="69C2F552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E26C99" w:rsidRPr="00C03942" w14:paraId="6F8B501C" w14:textId="77777777" w:rsidTr="00C90AEB">
        <w:trPr>
          <w:trHeight w:val="315"/>
        </w:trPr>
        <w:tc>
          <w:tcPr>
            <w:tcW w:w="3019" w:type="dxa"/>
            <w:hideMark/>
          </w:tcPr>
          <w:p w14:paraId="75884255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rad51c-4F</w:t>
            </w:r>
          </w:p>
        </w:tc>
        <w:tc>
          <w:tcPr>
            <w:tcW w:w="3550" w:type="dxa"/>
            <w:hideMark/>
          </w:tcPr>
          <w:p w14:paraId="0765C014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AGTGATTGACAGCATCGCCTTCC</w:t>
            </w:r>
          </w:p>
        </w:tc>
        <w:tc>
          <w:tcPr>
            <w:tcW w:w="3285" w:type="dxa"/>
            <w:noWrap/>
            <w:hideMark/>
          </w:tcPr>
          <w:p w14:paraId="658662DB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E26C99" w:rsidRPr="00C03942" w14:paraId="4BD2B8A1" w14:textId="77777777" w:rsidTr="00C90AEB">
        <w:trPr>
          <w:trHeight w:val="315"/>
        </w:trPr>
        <w:tc>
          <w:tcPr>
            <w:tcW w:w="3019" w:type="dxa"/>
            <w:hideMark/>
          </w:tcPr>
          <w:p w14:paraId="4E8D393B" w14:textId="0D3546E6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rad51c-R</w:t>
            </w:r>
          </w:p>
        </w:tc>
        <w:tc>
          <w:tcPr>
            <w:tcW w:w="3550" w:type="dxa"/>
            <w:hideMark/>
          </w:tcPr>
          <w:p w14:paraId="1AD97E67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CCGCCACTCTGTGTTGTGTAGC</w:t>
            </w:r>
          </w:p>
        </w:tc>
        <w:tc>
          <w:tcPr>
            <w:tcW w:w="3285" w:type="dxa"/>
            <w:noWrap/>
            <w:hideMark/>
          </w:tcPr>
          <w:p w14:paraId="24D2F376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E26C99" w:rsidRPr="00C03942" w14:paraId="28A176B0" w14:textId="77777777" w:rsidTr="00C90AEB">
        <w:trPr>
          <w:trHeight w:val="315"/>
        </w:trPr>
        <w:tc>
          <w:tcPr>
            <w:tcW w:w="3019" w:type="dxa"/>
            <w:hideMark/>
          </w:tcPr>
          <w:p w14:paraId="6E01CC41" w14:textId="7217917C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ercc5-F</w:t>
            </w:r>
          </w:p>
        </w:tc>
        <w:tc>
          <w:tcPr>
            <w:tcW w:w="3550" w:type="dxa"/>
            <w:hideMark/>
          </w:tcPr>
          <w:p w14:paraId="5605DCA9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AGTTGGTGGTTCATTCTGCTGTGG</w:t>
            </w:r>
          </w:p>
        </w:tc>
        <w:tc>
          <w:tcPr>
            <w:tcW w:w="3285" w:type="dxa"/>
            <w:noWrap/>
            <w:hideMark/>
          </w:tcPr>
          <w:p w14:paraId="39EF33C2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E26C99" w:rsidRPr="00C03942" w14:paraId="166EE682" w14:textId="77777777" w:rsidTr="00C90AEB">
        <w:trPr>
          <w:trHeight w:val="315"/>
        </w:trPr>
        <w:tc>
          <w:tcPr>
            <w:tcW w:w="3019" w:type="dxa"/>
            <w:hideMark/>
          </w:tcPr>
          <w:p w14:paraId="55531647" w14:textId="45B5FF7F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ercc5-R</w:t>
            </w:r>
          </w:p>
        </w:tc>
        <w:tc>
          <w:tcPr>
            <w:tcW w:w="3550" w:type="dxa"/>
            <w:hideMark/>
          </w:tcPr>
          <w:p w14:paraId="6F8A818C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TGCGAGTGTTGATGCTGGCTTC</w:t>
            </w:r>
          </w:p>
        </w:tc>
        <w:tc>
          <w:tcPr>
            <w:tcW w:w="3285" w:type="dxa"/>
            <w:noWrap/>
            <w:hideMark/>
          </w:tcPr>
          <w:p w14:paraId="2F98DD4F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E26C99" w:rsidRPr="00C03942" w14:paraId="69FEDEA2" w14:textId="77777777" w:rsidTr="00C90AEB">
        <w:trPr>
          <w:trHeight w:val="315"/>
        </w:trPr>
        <w:tc>
          <w:tcPr>
            <w:tcW w:w="3019" w:type="dxa"/>
            <w:hideMark/>
          </w:tcPr>
          <w:p w14:paraId="378DD5A7" w14:textId="5342D36E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ccl20b-F</w:t>
            </w:r>
          </w:p>
        </w:tc>
        <w:tc>
          <w:tcPr>
            <w:tcW w:w="3550" w:type="dxa"/>
            <w:noWrap/>
            <w:hideMark/>
          </w:tcPr>
          <w:p w14:paraId="574A4BFF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CACAAAACTGGACGCAAGAACGAG</w:t>
            </w:r>
          </w:p>
        </w:tc>
        <w:tc>
          <w:tcPr>
            <w:tcW w:w="3285" w:type="dxa"/>
            <w:noWrap/>
            <w:hideMark/>
          </w:tcPr>
          <w:p w14:paraId="585257CB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E26C99" w:rsidRPr="00C03942" w14:paraId="7733036F" w14:textId="77777777" w:rsidTr="00C90AEB">
        <w:trPr>
          <w:trHeight w:val="315"/>
        </w:trPr>
        <w:tc>
          <w:tcPr>
            <w:tcW w:w="3019" w:type="dxa"/>
            <w:hideMark/>
          </w:tcPr>
          <w:p w14:paraId="71AFEF86" w14:textId="2197AFDF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ccl20b-R</w:t>
            </w:r>
          </w:p>
        </w:tc>
        <w:tc>
          <w:tcPr>
            <w:tcW w:w="3550" w:type="dxa"/>
            <w:noWrap/>
            <w:hideMark/>
          </w:tcPr>
          <w:p w14:paraId="0584DF7E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TGGTGAACATGCTCATCGTCTTCG</w:t>
            </w:r>
          </w:p>
        </w:tc>
        <w:tc>
          <w:tcPr>
            <w:tcW w:w="3285" w:type="dxa"/>
            <w:noWrap/>
            <w:hideMark/>
          </w:tcPr>
          <w:p w14:paraId="557EA955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E26C99" w:rsidRPr="00C03942" w14:paraId="203AC8B0" w14:textId="77777777" w:rsidTr="00C90AEB">
        <w:trPr>
          <w:trHeight w:val="315"/>
        </w:trPr>
        <w:tc>
          <w:tcPr>
            <w:tcW w:w="3019" w:type="dxa"/>
            <w:hideMark/>
          </w:tcPr>
          <w:p w14:paraId="7B17A631" w14:textId="30DCCC55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msh3-F</w:t>
            </w:r>
          </w:p>
        </w:tc>
        <w:tc>
          <w:tcPr>
            <w:tcW w:w="3550" w:type="dxa"/>
            <w:hideMark/>
          </w:tcPr>
          <w:p w14:paraId="554FA328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GGTTAGCACTCCTTCTCGCACTAC</w:t>
            </w:r>
          </w:p>
        </w:tc>
        <w:tc>
          <w:tcPr>
            <w:tcW w:w="3285" w:type="dxa"/>
            <w:noWrap/>
            <w:hideMark/>
          </w:tcPr>
          <w:p w14:paraId="6B330B06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E26C99" w:rsidRPr="00C03942" w14:paraId="4551CB61" w14:textId="77777777" w:rsidTr="00C90AEB">
        <w:trPr>
          <w:trHeight w:val="315"/>
        </w:trPr>
        <w:tc>
          <w:tcPr>
            <w:tcW w:w="3019" w:type="dxa"/>
            <w:hideMark/>
          </w:tcPr>
          <w:p w14:paraId="0A31C3CF" w14:textId="1FB9AADE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msh3-R</w:t>
            </w:r>
          </w:p>
        </w:tc>
        <w:tc>
          <w:tcPr>
            <w:tcW w:w="3550" w:type="dxa"/>
            <w:hideMark/>
          </w:tcPr>
          <w:p w14:paraId="323194B2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AATGCCTCCTCCTCCATCTTACCC</w:t>
            </w:r>
          </w:p>
        </w:tc>
        <w:tc>
          <w:tcPr>
            <w:tcW w:w="3285" w:type="dxa"/>
            <w:noWrap/>
            <w:hideMark/>
          </w:tcPr>
          <w:p w14:paraId="332248DB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E26C99" w:rsidRPr="00C03942" w14:paraId="0EBBAA3C" w14:textId="77777777" w:rsidTr="00C90AEB">
        <w:trPr>
          <w:trHeight w:val="315"/>
        </w:trPr>
        <w:tc>
          <w:tcPr>
            <w:tcW w:w="3019" w:type="dxa"/>
            <w:hideMark/>
          </w:tcPr>
          <w:p w14:paraId="6DF42F90" w14:textId="2BC7815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recql4-F</w:t>
            </w:r>
          </w:p>
        </w:tc>
        <w:tc>
          <w:tcPr>
            <w:tcW w:w="3550" w:type="dxa"/>
            <w:hideMark/>
          </w:tcPr>
          <w:p w14:paraId="4BD193A9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AGGCTCTGGTGTCTCTGCTGAAG</w:t>
            </w:r>
          </w:p>
        </w:tc>
        <w:tc>
          <w:tcPr>
            <w:tcW w:w="3285" w:type="dxa"/>
            <w:noWrap/>
            <w:hideMark/>
          </w:tcPr>
          <w:p w14:paraId="421A870C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E26C99" w:rsidRPr="00C03942" w14:paraId="4B4D4104" w14:textId="77777777" w:rsidTr="00C90AEB">
        <w:trPr>
          <w:trHeight w:val="315"/>
        </w:trPr>
        <w:tc>
          <w:tcPr>
            <w:tcW w:w="3019" w:type="dxa"/>
            <w:hideMark/>
          </w:tcPr>
          <w:p w14:paraId="507E6F3A" w14:textId="4668566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recql4-R</w:t>
            </w:r>
          </w:p>
        </w:tc>
        <w:tc>
          <w:tcPr>
            <w:tcW w:w="3550" w:type="dxa"/>
            <w:hideMark/>
          </w:tcPr>
          <w:p w14:paraId="1D7DDD16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CGGCTCGTCTCCTCTCGTCTG</w:t>
            </w:r>
          </w:p>
        </w:tc>
        <w:tc>
          <w:tcPr>
            <w:tcW w:w="3285" w:type="dxa"/>
            <w:noWrap/>
            <w:hideMark/>
          </w:tcPr>
          <w:p w14:paraId="009766BE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E26C99" w:rsidRPr="00C03942" w14:paraId="65ABEB71" w14:textId="77777777" w:rsidTr="00C90AEB">
        <w:trPr>
          <w:trHeight w:val="315"/>
        </w:trPr>
        <w:tc>
          <w:tcPr>
            <w:tcW w:w="3019" w:type="dxa"/>
            <w:hideMark/>
          </w:tcPr>
          <w:p w14:paraId="6DC426EB" w14:textId="4290C1D1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rev3l-F</w:t>
            </w:r>
          </w:p>
        </w:tc>
        <w:tc>
          <w:tcPr>
            <w:tcW w:w="3550" w:type="dxa"/>
            <w:hideMark/>
          </w:tcPr>
          <w:p w14:paraId="19160354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CTGCTGATGTTCTCAACCGTCTCG</w:t>
            </w:r>
          </w:p>
        </w:tc>
        <w:tc>
          <w:tcPr>
            <w:tcW w:w="3285" w:type="dxa"/>
            <w:noWrap/>
            <w:hideMark/>
          </w:tcPr>
          <w:p w14:paraId="7C8A6E07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E26C99" w:rsidRPr="00C03942" w14:paraId="68D7C1F2" w14:textId="77777777" w:rsidTr="00C90AEB">
        <w:trPr>
          <w:trHeight w:val="315"/>
        </w:trPr>
        <w:tc>
          <w:tcPr>
            <w:tcW w:w="3019" w:type="dxa"/>
            <w:hideMark/>
          </w:tcPr>
          <w:p w14:paraId="0F743348" w14:textId="384A6A8F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rev3l-R</w:t>
            </w:r>
          </w:p>
        </w:tc>
        <w:tc>
          <w:tcPr>
            <w:tcW w:w="3550" w:type="dxa"/>
            <w:hideMark/>
          </w:tcPr>
          <w:p w14:paraId="77E013D7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GCTTTCGCTTCTCTGCCGTCTC</w:t>
            </w:r>
          </w:p>
        </w:tc>
        <w:tc>
          <w:tcPr>
            <w:tcW w:w="3285" w:type="dxa"/>
            <w:noWrap/>
            <w:hideMark/>
          </w:tcPr>
          <w:p w14:paraId="6A661245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E26C99" w:rsidRPr="00C03942" w14:paraId="04B652CB" w14:textId="77777777" w:rsidTr="00B31439">
        <w:trPr>
          <w:trHeight w:val="315"/>
        </w:trPr>
        <w:tc>
          <w:tcPr>
            <w:tcW w:w="3019" w:type="dxa"/>
            <w:tcBorders>
              <w:bottom w:val="nil"/>
            </w:tcBorders>
            <w:hideMark/>
          </w:tcPr>
          <w:p w14:paraId="38385BCC" w14:textId="31926771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smc5-F</w:t>
            </w:r>
          </w:p>
        </w:tc>
        <w:tc>
          <w:tcPr>
            <w:tcW w:w="3550" w:type="dxa"/>
            <w:tcBorders>
              <w:bottom w:val="nil"/>
            </w:tcBorders>
            <w:noWrap/>
            <w:hideMark/>
          </w:tcPr>
          <w:p w14:paraId="652676C0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TGTCCAGGTACAGGACACGTGGA</w:t>
            </w:r>
          </w:p>
        </w:tc>
        <w:tc>
          <w:tcPr>
            <w:tcW w:w="3285" w:type="dxa"/>
            <w:tcBorders>
              <w:bottom w:val="nil"/>
            </w:tcBorders>
            <w:noWrap/>
            <w:hideMark/>
          </w:tcPr>
          <w:p w14:paraId="0FA69532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E26C99" w:rsidRPr="00C03942" w14:paraId="682F7153" w14:textId="77777777" w:rsidTr="00B31439">
        <w:trPr>
          <w:trHeight w:val="315"/>
        </w:trPr>
        <w:tc>
          <w:tcPr>
            <w:tcW w:w="3019" w:type="dxa"/>
            <w:tcBorders>
              <w:top w:val="nil"/>
              <w:bottom w:val="nil"/>
            </w:tcBorders>
            <w:hideMark/>
          </w:tcPr>
          <w:p w14:paraId="6192EEFD" w14:textId="38C9D23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smc5-R</w:t>
            </w:r>
          </w:p>
        </w:tc>
        <w:tc>
          <w:tcPr>
            <w:tcW w:w="3550" w:type="dxa"/>
            <w:tcBorders>
              <w:top w:val="nil"/>
              <w:bottom w:val="nil"/>
            </w:tcBorders>
            <w:hideMark/>
          </w:tcPr>
          <w:p w14:paraId="5CE7576B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CTTAACACACAGGTTTGGTAATAT</w:t>
            </w:r>
          </w:p>
        </w:tc>
        <w:tc>
          <w:tcPr>
            <w:tcW w:w="3285" w:type="dxa"/>
            <w:tcBorders>
              <w:top w:val="nil"/>
              <w:bottom w:val="nil"/>
            </w:tcBorders>
            <w:noWrap/>
            <w:hideMark/>
          </w:tcPr>
          <w:p w14:paraId="32119936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B31439" w:rsidRPr="00C03942" w14:paraId="022FC909" w14:textId="77777777" w:rsidTr="00B31439">
        <w:trPr>
          <w:trHeight w:val="315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1B6CA4" w14:textId="4AC9BFA4" w:rsidR="00B31439" w:rsidRPr="00C03942" w:rsidRDefault="00B31439" w:rsidP="00B31439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3143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polh</w:t>
            </w:r>
            <w:proofErr w:type="spellEnd"/>
            <w:r w:rsidRPr="00B3143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-F</w:t>
            </w:r>
          </w:p>
        </w:tc>
        <w:tc>
          <w:tcPr>
            <w:tcW w:w="3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23DA92" w14:textId="3CD7F32F" w:rsidR="00B31439" w:rsidRPr="00C03942" w:rsidRDefault="00B31439" w:rsidP="00B31439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3143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TGTGCGTCAGGCTGGAGGTC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EAC8" w14:textId="666FFF17" w:rsidR="00B31439" w:rsidRPr="00C03942" w:rsidRDefault="00B31439" w:rsidP="00B31439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3143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B31439" w:rsidRPr="00C03942" w14:paraId="6C94842A" w14:textId="77777777" w:rsidTr="00B31439">
        <w:trPr>
          <w:trHeight w:val="315"/>
        </w:trPr>
        <w:tc>
          <w:tcPr>
            <w:tcW w:w="30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401198" w14:textId="77211258" w:rsidR="00B31439" w:rsidRPr="00C03942" w:rsidRDefault="00B31439" w:rsidP="00B31439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3143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polh</w:t>
            </w:r>
            <w:proofErr w:type="spellEnd"/>
            <w:r w:rsidRPr="00B3143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-R</w:t>
            </w:r>
          </w:p>
        </w:tc>
        <w:tc>
          <w:tcPr>
            <w:tcW w:w="3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FDE51" w14:textId="77B58D50" w:rsidR="00B31439" w:rsidRPr="00C03942" w:rsidRDefault="00B31439" w:rsidP="00B31439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3143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GTCAGGCTGTCGTTGGTCATCTTC</w:t>
            </w:r>
          </w:p>
        </w:tc>
        <w:tc>
          <w:tcPr>
            <w:tcW w:w="32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0C222" w14:textId="63267B62" w:rsidR="00B31439" w:rsidRPr="00C03942" w:rsidRDefault="00B31439" w:rsidP="00B31439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31439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E26C99" w14:paraId="5942638F" w14:textId="77777777" w:rsidTr="00B31439">
        <w:tc>
          <w:tcPr>
            <w:tcW w:w="3019" w:type="dxa"/>
            <w:tcBorders>
              <w:top w:val="nil"/>
              <w:bottom w:val="nil"/>
            </w:tcBorders>
          </w:tcPr>
          <w:p w14:paraId="189F3C17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β-actin-F</w:t>
            </w:r>
          </w:p>
        </w:tc>
        <w:tc>
          <w:tcPr>
            <w:tcW w:w="3550" w:type="dxa"/>
            <w:tcBorders>
              <w:top w:val="nil"/>
              <w:bottom w:val="nil"/>
            </w:tcBorders>
          </w:tcPr>
          <w:p w14:paraId="2FD10983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CGTGCTGTCTTCCCATCCA</w:t>
            </w:r>
          </w:p>
        </w:tc>
        <w:tc>
          <w:tcPr>
            <w:tcW w:w="3285" w:type="dxa"/>
            <w:tcBorders>
              <w:top w:val="nil"/>
              <w:bottom w:val="nil"/>
            </w:tcBorders>
          </w:tcPr>
          <w:p w14:paraId="0166A130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E26C99" w14:paraId="51133020" w14:textId="77777777" w:rsidTr="00B31439">
        <w:tc>
          <w:tcPr>
            <w:tcW w:w="3019" w:type="dxa"/>
            <w:tcBorders>
              <w:top w:val="nil"/>
            </w:tcBorders>
          </w:tcPr>
          <w:p w14:paraId="62F25CD5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β-actin-R</w:t>
            </w:r>
          </w:p>
        </w:tc>
        <w:tc>
          <w:tcPr>
            <w:tcW w:w="3550" w:type="dxa"/>
            <w:tcBorders>
              <w:top w:val="nil"/>
            </w:tcBorders>
          </w:tcPr>
          <w:p w14:paraId="06E054AA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TCACCAACGTAGCTGTCTTTCTG</w:t>
            </w:r>
          </w:p>
        </w:tc>
        <w:tc>
          <w:tcPr>
            <w:tcW w:w="3285" w:type="dxa"/>
            <w:tcBorders>
              <w:top w:val="nil"/>
            </w:tcBorders>
          </w:tcPr>
          <w:p w14:paraId="671CA5D8" w14:textId="77777777" w:rsidR="00E26C99" w:rsidRPr="00C03942" w:rsidRDefault="00E26C99" w:rsidP="00C90AEB">
            <w:pPr>
              <w:widowControl/>
              <w:spacing w:line="240" w:lineRule="auto"/>
              <w:jc w:val="center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C03942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23</w:t>
            </w:r>
          </w:p>
        </w:tc>
      </w:tr>
    </w:tbl>
    <w:p w14:paraId="34EBA9A2" w14:textId="77777777" w:rsidR="00973FD0" w:rsidRDefault="00E26C99" w:rsidP="00E26C99">
      <w:pPr>
        <w:widowControl/>
        <w:spacing w:line="240" w:lineRule="auto"/>
        <w:jc w:val="left"/>
        <w:rPr>
          <w:rFonts w:cs="Times New Roman"/>
          <w:b/>
          <w:szCs w:val="20"/>
        </w:rPr>
        <w:sectPr w:rsidR="00973FD0" w:rsidSect="00AA7AE4">
          <w:pgSz w:w="11906" w:h="16838"/>
          <w:pgMar w:top="1134" w:right="1021" w:bottom="1134" w:left="1021" w:header="851" w:footer="992" w:gutter="0"/>
          <w:cols w:space="425"/>
          <w:docGrid w:type="lines" w:linePitch="312"/>
        </w:sectPr>
      </w:pPr>
      <w:r>
        <w:rPr>
          <w:rFonts w:cs="Times New Roman"/>
          <w:b/>
          <w:szCs w:val="20"/>
        </w:rPr>
        <w:br w:type="page"/>
      </w:r>
    </w:p>
    <w:p w14:paraId="4FD77714" w14:textId="653FF8B1" w:rsidR="00973FD0" w:rsidRPr="0088252B" w:rsidRDefault="00973FD0" w:rsidP="00973FD0">
      <w:pPr>
        <w:pStyle w:val="1"/>
        <w:spacing w:before="156"/>
      </w:pPr>
      <w:bookmarkStart w:id="5" w:name="_Toc155964416"/>
      <w:r w:rsidRPr="001134C0">
        <w:t>Table S</w:t>
      </w:r>
      <w:r>
        <w:t>2</w:t>
      </w:r>
      <w:r w:rsidRPr="001134C0">
        <w:t xml:space="preserve"> </w:t>
      </w:r>
      <w:r w:rsidRPr="00867EC4">
        <w:t xml:space="preserve">Profiles of the main chemical components in </w:t>
      </w:r>
      <w:r w:rsidRPr="008D42A2">
        <w:t>fermented GE</w:t>
      </w:r>
      <w:r w:rsidRPr="00867EC4">
        <w:t>.</w:t>
      </w:r>
      <w:bookmarkEnd w:id="5"/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36"/>
        <w:gridCol w:w="2024"/>
        <w:gridCol w:w="2024"/>
        <w:gridCol w:w="2180"/>
      </w:tblGrid>
      <w:tr w:rsidR="00973FD0" w14:paraId="3779BF1D" w14:textId="77777777" w:rsidTr="00582F5B">
        <w:tc>
          <w:tcPr>
            <w:tcW w:w="184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02232" w14:textId="77777777" w:rsidR="00973FD0" w:rsidRPr="00CE265E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88252B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Component (</w:t>
            </w:r>
            <w:r w:rsidRPr="0088252B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sym w:font="Symbol" w:char="F06D"/>
            </w:r>
            <w:r w:rsidRPr="0088252B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g/mL)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2C892B" w14:textId="77777777" w:rsidR="00973FD0" w:rsidRPr="00CE265E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88252B">
              <w:rPr>
                <w:rFonts w:eastAsia="等线" w:cs="Times New Roman" w:hint="eastAsia"/>
                <w:b/>
                <w:color w:val="000000"/>
                <w:kern w:val="0"/>
                <w:sz w:val="18"/>
                <w:szCs w:val="18"/>
              </w:rPr>
              <w:t>WGE</w:t>
            </w:r>
          </w:p>
        </w:tc>
        <w:tc>
          <w:tcPr>
            <w:tcW w:w="102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70885" w14:textId="77777777" w:rsidR="00973FD0" w:rsidRPr="00CE265E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88252B">
              <w:rPr>
                <w:rFonts w:eastAsia="等线" w:cs="Times New Roman" w:hint="eastAsia"/>
                <w:b/>
                <w:color w:val="000000"/>
                <w:kern w:val="0"/>
                <w:sz w:val="18"/>
                <w:szCs w:val="18"/>
              </w:rPr>
              <w:t>PFL</w:t>
            </w:r>
          </w:p>
        </w:tc>
        <w:tc>
          <w:tcPr>
            <w:tcW w:w="110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E9E40" w14:textId="77777777" w:rsidR="00973FD0" w:rsidRPr="00CE265E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88252B">
              <w:rPr>
                <w:rFonts w:eastAsia="等线" w:cs="Times New Roman" w:hint="eastAsia"/>
                <w:b/>
                <w:color w:val="000000"/>
                <w:kern w:val="0"/>
                <w:sz w:val="18"/>
                <w:szCs w:val="18"/>
              </w:rPr>
              <w:t>S</w:t>
            </w:r>
            <w:r w:rsidRPr="0088252B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FL</w:t>
            </w:r>
          </w:p>
        </w:tc>
      </w:tr>
      <w:tr w:rsidR="00973FD0" w:rsidRPr="00C03942" w14:paraId="3BEB573D" w14:textId="77777777" w:rsidTr="00582F5B">
        <w:trPr>
          <w:trHeight w:val="315"/>
        </w:trPr>
        <w:tc>
          <w:tcPr>
            <w:tcW w:w="1843" w:type="pct"/>
            <w:tcBorders>
              <w:top w:val="single" w:sz="4" w:space="0" w:color="auto"/>
            </w:tcBorders>
            <w:vAlign w:val="center"/>
            <w:hideMark/>
          </w:tcPr>
          <w:p w14:paraId="54A58869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Adenosine</w:t>
            </w:r>
          </w:p>
        </w:tc>
        <w:tc>
          <w:tcPr>
            <w:tcW w:w="102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6D6F0BEB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8.49±0.1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0c</w:t>
            </w:r>
          </w:p>
        </w:tc>
        <w:tc>
          <w:tcPr>
            <w:tcW w:w="1026" w:type="pct"/>
            <w:tcBorders>
              <w:top w:val="single" w:sz="4" w:space="0" w:color="auto"/>
            </w:tcBorders>
            <w:noWrap/>
            <w:vAlign w:val="center"/>
            <w:hideMark/>
          </w:tcPr>
          <w:p w14:paraId="5829262A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11.15±0.09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106" w:type="pct"/>
            <w:tcBorders>
              <w:top w:val="single" w:sz="4" w:space="0" w:color="auto"/>
            </w:tcBorders>
            <w:vAlign w:val="center"/>
          </w:tcPr>
          <w:p w14:paraId="3DA9F366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245.72±12.53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a</w:t>
            </w:r>
          </w:p>
        </w:tc>
      </w:tr>
      <w:tr w:rsidR="00973FD0" w:rsidRPr="00C03942" w14:paraId="6B40164D" w14:textId="77777777" w:rsidTr="00582F5B">
        <w:trPr>
          <w:trHeight w:val="315"/>
        </w:trPr>
        <w:tc>
          <w:tcPr>
            <w:tcW w:w="1843" w:type="pct"/>
            <w:vAlign w:val="center"/>
            <w:hideMark/>
          </w:tcPr>
          <w:p w14:paraId="4E7E8811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proofErr w:type="spellStart"/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Gastrodin</w:t>
            </w:r>
            <w:proofErr w:type="spellEnd"/>
          </w:p>
        </w:tc>
        <w:tc>
          <w:tcPr>
            <w:tcW w:w="1026" w:type="pct"/>
            <w:vAlign w:val="center"/>
            <w:hideMark/>
          </w:tcPr>
          <w:p w14:paraId="6736C3E6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122.01±1.38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026" w:type="pct"/>
            <w:noWrap/>
            <w:vAlign w:val="center"/>
            <w:hideMark/>
          </w:tcPr>
          <w:p w14:paraId="3B063296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113.97±0.54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a</w:t>
            </w:r>
          </w:p>
        </w:tc>
        <w:tc>
          <w:tcPr>
            <w:tcW w:w="1106" w:type="pct"/>
            <w:vAlign w:val="center"/>
          </w:tcPr>
          <w:p w14:paraId="77CF6AC6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--</w:t>
            </w:r>
          </w:p>
        </w:tc>
      </w:tr>
      <w:tr w:rsidR="00973FD0" w:rsidRPr="00C03942" w14:paraId="61A9ADCE" w14:textId="77777777" w:rsidTr="00582F5B">
        <w:trPr>
          <w:trHeight w:val="315"/>
        </w:trPr>
        <w:tc>
          <w:tcPr>
            <w:tcW w:w="1843" w:type="pct"/>
            <w:vAlign w:val="center"/>
            <w:hideMark/>
          </w:tcPr>
          <w:p w14:paraId="14A4893A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4-Hydroxybenzyl alcohol</w:t>
            </w:r>
          </w:p>
        </w:tc>
        <w:tc>
          <w:tcPr>
            <w:tcW w:w="1026" w:type="pct"/>
            <w:vAlign w:val="center"/>
            <w:hideMark/>
          </w:tcPr>
          <w:p w14:paraId="0731364A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21.74±0.13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026" w:type="pct"/>
            <w:noWrap/>
            <w:vAlign w:val="center"/>
            <w:hideMark/>
          </w:tcPr>
          <w:p w14:paraId="05FC5B8D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16.19±0.09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106" w:type="pct"/>
            <w:vAlign w:val="center"/>
          </w:tcPr>
          <w:p w14:paraId="3D50D935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429.36±13.8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a</w:t>
            </w:r>
          </w:p>
        </w:tc>
      </w:tr>
      <w:tr w:rsidR="00973FD0" w:rsidRPr="00C03942" w14:paraId="02637EFA" w14:textId="77777777" w:rsidTr="00582F5B">
        <w:trPr>
          <w:trHeight w:val="315"/>
        </w:trPr>
        <w:tc>
          <w:tcPr>
            <w:tcW w:w="1843" w:type="pct"/>
            <w:vAlign w:val="center"/>
            <w:hideMark/>
          </w:tcPr>
          <w:p w14:paraId="457D92B9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proofErr w:type="spellStart"/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Parishin</w:t>
            </w:r>
            <w:proofErr w:type="spellEnd"/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 xml:space="preserve"> A</w:t>
            </w:r>
          </w:p>
        </w:tc>
        <w:tc>
          <w:tcPr>
            <w:tcW w:w="1026" w:type="pct"/>
            <w:noWrap/>
            <w:vAlign w:val="center"/>
            <w:hideMark/>
          </w:tcPr>
          <w:p w14:paraId="7D72A9B5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64.48±17.95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a</w:t>
            </w:r>
          </w:p>
        </w:tc>
        <w:tc>
          <w:tcPr>
            <w:tcW w:w="1026" w:type="pct"/>
            <w:noWrap/>
            <w:vAlign w:val="center"/>
            <w:hideMark/>
          </w:tcPr>
          <w:p w14:paraId="32E5712D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36.99±0.27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106" w:type="pct"/>
            <w:vAlign w:val="center"/>
          </w:tcPr>
          <w:p w14:paraId="27339EE5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--</w:t>
            </w:r>
          </w:p>
        </w:tc>
      </w:tr>
      <w:tr w:rsidR="00973FD0" w:rsidRPr="00C03942" w14:paraId="63A71977" w14:textId="77777777" w:rsidTr="00582F5B">
        <w:trPr>
          <w:trHeight w:val="315"/>
        </w:trPr>
        <w:tc>
          <w:tcPr>
            <w:tcW w:w="1843" w:type="pct"/>
            <w:vAlign w:val="center"/>
            <w:hideMark/>
          </w:tcPr>
          <w:p w14:paraId="3E0AF0BF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proofErr w:type="spellStart"/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Parishin</w:t>
            </w:r>
            <w:proofErr w:type="spellEnd"/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 xml:space="preserve"> B</w:t>
            </w:r>
          </w:p>
        </w:tc>
        <w:tc>
          <w:tcPr>
            <w:tcW w:w="1026" w:type="pct"/>
            <w:vAlign w:val="center"/>
            <w:hideMark/>
          </w:tcPr>
          <w:p w14:paraId="44C2A482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64.1±17.73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026" w:type="pct"/>
            <w:noWrap/>
            <w:vAlign w:val="center"/>
            <w:hideMark/>
          </w:tcPr>
          <w:p w14:paraId="7A2DE6E4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42.48±0.31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106" w:type="pct"/>
            <w:vAlign w:val="center"/>
          </w:tcPr>
          <w:p w14:paraId="4DFFA699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185.07±17.72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a</w:t>
            </w:r>
          </w:p>
        </w:tc>
      </w:tr>
      <w:tr w:rsidR="00973FD0" w:rsidRPr="00C03942" w14:paraId="13C036F1" w14:textId="77777777" w:rsidTr="00582F5B">
        <w:trPr>
          <w:trHeight w:val="315"/>
        </w:trPr>
        <w:tc>
          <w:tcPr>
            <w:tcW w:w="1843" w:type="pct"/>
            <w:vAlign w:val="center"/>
            <w:hideMark/>
          </w:tcPr>
          <w:p w14:paraId="1C88DAED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proofErr w:type="spellStart"/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Parishin</w:t>
            </w:r>
            <w:proofErr w:type="spellEnd"/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 xml:space="preserve"> C</w:t>
            </w:r>
          </w:p>
        </w:tc>
        <w:tc>
          <w:tcPr>
            <w:tcW w:w="1026" w:type="pct"/>
            <w:vAlign w:val="center"/>
            <w:hideMark/>
          </w:tcPr>
          <w:p w14:paraId="494370C4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50.82±13.96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026" w:type="pct"/>
            <w:noWrap/>
            <w:vAlign w:val="center"/>
            <w:hideMark/>
          </w:tcPr>
          <w:p w14:paraId="3B49F1A9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35.86±0.19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106" w:type="pct"/>
            <w:vAlign w:val="center"/>
          </w:tcPr>
          <w:p w14:paraId="1EC8ADCC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147.24±6.18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a</w:t>
            </w:r>
          </w:p>
        </w:tc>
      </w:tr>
      <w:tr w:rsidR="00973FD0" w:rsidRPr="00C03942" w14:paraId="06783E57" w14:textId="77777777" w:rsidTr="00582F5B">
        <w:trPr>
          <w:trHeight w:val="315"/>
        </w:trPr>
        <w:tc>
          <w:tcPr>
            <w:tcW w:w="1843" w:type="pct"/>
            <w:vAlign w:val="center"/>
            <w:hideMark/>
          </w:tcPr>
          <w:p w14:paraId="50086822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proofErr w:type="spellStart"/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Parishin</w:t>
            </w:r>
            <w:proofErr w:type="spellEnd"/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 xml:space="preserve"> E</w:t>
            </w:r>
          </w:p>
        </w:tc>
        <w:tc>
          <w:tcPr>
            <w:tcW w:w="1026" w:type="pct"/>
            <w:vAlign w:val="center"/>
            <w:hideMark/>
          </w:tcPr>
          <w:p w14:paraId="6D8FBD1C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92.14±25.42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026" w:type="pct"/>
            <w:noWrap/>
            <w:vAlign w:val="center"/>
            <w:hideMark/>
          </w:tcPr>
          <w:p w14:paraId="3E56D66E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61.15±0.44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b</w:t>
            </w:r>
          </w:p>
        </w:tc>
        <w:tc>
          <w:tcPr>
            <w:tcW w:w="1106" w:type="pct"/>
            <w:vAlign w:val="center"/>
          </w:tcPr>
          <w:p w14:paraId="246D0C29" w14:textId="77777777" w:rsidR="00973FD0" w:rsidRPr="008D42A2" w:rsidRDefault="00973FD0" w:rsidP="00582F5B">
            <w:pPr>
              <w:widowControl/>
              <w:spacing w:line="240" w:lineRule="auto"/>
              <w:jc w:val="center"/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</w:pPr>
            <w:r w:rsidRPr="0088252B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265.58±25.41</w:t>
            </w:r>
            <w:r w:rsidRPr="008D42A2">
              <w:rPr>
                <w:rFonts w:eastAsia="等线" w:cs="Times New Roman"/>
                <w:bCs/>
                <w:color w:val="000000"/>
                <w:kern w:val="0"/>
                <w:sz w:val="21"/>
                <w:szCs w:val="21"/>
              </w:rPr>
              <w:t>a</w:t>
            </w:r>
          </w:p>
        </w:tc>
      </w:tr>
    </w:tbl>
    <w:p w14:paraId="4DFC40FC" w14:textId="77777777" w:rsidR="00973FD0" w:rsidRPr="008D42A2" w:rsidRDefault="00973FD0" w:rsidP="00973FD0">
      <w:pPr>
        <w:widowControl/>
        <w:spacing w:line="240" w:lineRule="auto"/>
        <w:rPr>
          <w:rFonts w:eastAsia="等线" w:cs="Times New Roman"/>
          <w:bCs/>
          <w:color w:val="000000"/>
          <w:kern w:val="0"/>
          <w:sz w:val="21"/>
          <w:szCs w:val="21"/>
        </w:rPr>
      </w:pPr>
      <w:r w:rsidRPr="0088252B">
        <w:rPr>
          <w:rFonts w:eastAsia="等线" w:cs="Times New Roman"/>
          <w:bCs/>
          <w:color w:val="000000"/>
          <w:kern w:val="0"/>
          <w:sz w:val="21"/>
          <w:szCs w:val="21"/>
        </w:rPr>
        <w:t>Each value is expressed as the mean ± SD (n = 3). Means with different letters within a line are significantly different (P</w:t>
      </w:r>
      <w:r w:rsidRPr="0088252B">
        <w:rPr>
          <w:rFonts w:eastAsia="等线" w:cs="Times New Roman" w:hint="eastAsia"/>
          <w:bCs/>
          <w:color w:val="000000"/>
          <w:kern w:val="0"/>
          <w:sz w:val="21"/>
          <w:szCs w:val="21"/>
        </w:rPr>
        <w:t xml:space="preserve"> </w:t>
      </w:r>
      <w:r w:rsidRPr="0088252B">
        <w:rPr>
          <w:rFonts w:eastAsia="等线" w:cs="Times New Roman"/>
          <w:bCs/>
          <w:color w:val="000000"/>
          <w:kern w:val="0"/>
          <w:sz w:val="21"/>
          <w:szCs w:val="21"/>
        </w:rPr>
        <w:t>&lt;</w:t>
      </w:r>
      <w:r w:rsidRPr="0088252B">
        <w:rPr>
          <w:rFonts w:eastAsia="等线" w:cs="Times New Roman" w:hint="eastAsia"/>
          <w:bCs/>
          <w:color w:val="000000"/>
          <w:kern w:val="0"/>
          <w:sz w:val="21"/>
          <w:szCs w:val="21"/>
        </w:rPr>
        <w:t xml:space="preserve"> </w:t>
      </w:r>
      <w:r w:rsidRPr="0088252B">
        <w:rPr>
          <w:rFonts w:eastAsia="等线" w:cs="Times New Roman"/>
          <w:bCs/>
          <w:color w:val="000000"/>
          <w:kern w:val="0"/>
          <w:sz w:val="21"/>
          <w:szCs w:val="21"/>
        </w:rPr>
        <w:t>0.05).</w:t>
      </w:r>
    </w:p>
    <w:p w14:paraId="7639BA7E" w14:textId="77777777" w:rsidR="00973FD0" w:rsidRDefault="00973FD0" w:rsidP="00E26C99">
      <w:pPr>
        <w:widowControl/>
        <w:spacing w:line="240" w:lineRule="auto"/>
        <w:jc w:val="left"/>
        <w:rPr>
          <w:rFonts w:cs="Times New Roman"/>
          <w:b/>
          <w:szCs w:val="20"/>
        </w:rPr>
        <w:sectPr w:rsidR="00973FD0" w:rsidSect="00AA7AE4">
          <w:pgSz w:w="11906" w:h="16838"/>
          <w:pgMar w:top="1134" w:right="1021" w:bottom="1134" w:left="1021" w:header="851" w:footer="992" w:gutter="0"/>
          <w:cols w:space="425"/>
          <w:docGrid w:type="lines" w:linePitch="312"/>
        </w:sectPr>
      </w:pPr>
    </w:p>
    <w:p w14:paraId="0E7C75A1" w14:textId="69BE8FA1" w:rsidR="00C33244" w:rsidRPr="00C33244" w:rsidRDefault="00C33244" w:rsidP="00C33244">
      <w:pPr>
        <w:pStyle w:val="1"/>
        <w:spacing w:before="156"/>
      </w:pPr>
      <w:bookmarkStart w:id="6" w:name="_Toc155964417"/>
      <w:r w:rsidRPr="00C33244">
        <w:t>Table S</w:t>
      </w:r>
      <w:r w:rsidR="00F866DF">
        <w:t>3</w:t>
      </w:r>
      <w:r w:rsidR="003A4AD1">
        <w:t xml:space="preserve"> </w:t>
      </w:r>
      <w:r w:rsidR="003A4AD1" w:rsidRPr="003A4AD1">
        <w:t xml:space="preserve">Chemical components that changed significantly between groups </w:t>
      </w:r>
      <w:r w:rsidR="00056B47" w:rsidRPr="00056B47">
        <w:t>before and after fermentation</w:t>
      </w:r>
      <w:r w:rsidR="003A4AD1" w:rsidRPr="003A4AD1">
        <w:t xml:space="preserve"> identified by LC-MS</w:t>
      </w:r>
      <w:bookmarkEnd w:id="4"/>
      <w:bookmarkEnd w:id="6"/>
    </w:p>
    <w:tbl>
      <w:tblPr>
        <w:tblStyle w:val="a5"/>
        <w:tblW w:w="9918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75"/>
        <w:gridCol w:w="2247"/>
        <w:gridCol w:w="1324"/>
        <w:gridCol w:w="1324"/>
        <w:gridCol w:w="1324"/>
        <w:gridCol w:w="1324"/>
      </w:tblGrid>
      <w:tr w:rsidR="001C0806" w:rsidRPr="001C0806" w14:paraId="5230D9A4" w14:textId="77777777" w:rsidTr="00857205">
        <w:trPr>
          <w:cantSplit/>
          <w:trHeight w:hRule="exact" w:val="284"/>
          <w:jc w:val="center"/>
        </w:trPr>
        <w:tc>
          <w:tcPr>
            <w:tcW w:w="4622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525F005D" w14:textId="4165DBFC" w:rsidR="001C0806" w:rsidRPr="00307B1F" w:rsidRDefault="001C0806" w:rsidP="005A4B1E">
            <w:pPr>
              <w:spacing w:line="120" w:lineRule="exact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 w:rsidRPr="00307B1F">
              <w:rPr>
                <w:rFonts w:cs="Times New Roman" w:hint="eastAsia"/>
                <w:b/>
                <w:bCs/>
                <w:sz w:val="15"/>
                <w:szCs w:val="15"/>
              </w:rPr>
              <w:t>C</w:t>
            </w:r>
            <w:r w:rsidRPr="00307B1F">
              <w:rPr>
                <w:rFonts w:cs="Times New Roman"/>
                <w:b/>
                <w:bCs/>
                <w:sz w:val="15"/>
                <w:szCs w:val="15"/>
              </w:rPr>
              <w:t>lass</w:t>
            </w:r>
          </w:p>
        </w:tc>
        <w:tc>
          <w:tcPr>
            <w:tcW w:w="5296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0E1EE481" w14:textId="5286D6D1" w:rsidR="001C0806" w:rsidRPr="00307B1F" w:rsidRDefault="001C0806" w:rsidP="005A4B1E">
            <w:pPr>
              <w:spacing w:line="120" w:lineRule="exact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 w:rsidRPr="00307B1F">
              <w:rPr>
                <w:rFonts w:cs="Times New Roman" w:hint="eastAsia"/>
                <w:b/>
                <w:bCs/>
                <w:sz w:val="15"/>
                <w:szCs w:val="15"/>
              </w:rPr>
              <w:t>C</w:t>
            </w:r>
            <w:r w:rsidRPr="00307B1F">
              <w:rPr>
                <w:rFonts w:cs="Times New Roman"/>
                <w:b/>
                <w:bCs/>
                <w:sz w:val="15"/>
                <w:szCs w:val="15"/>
              </w:rPr>
              <w:t>ID</w:t>
            </w:r>
          </w:p>
        </w:tc>
      </w:tr>
      <w:tr w:rsidR="00857205" w:rsidRPr="001C0806" w14:paraId="383CC850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tcBorders>
              <w:top w:val="nil"/>
              <w:bottom w:val="single" w:sz="4" w:space="0" w:color="auto"/>
            </w:tcBorders>
            <w:vAlign w:val="center"/>
          </w:tcPr>
          <w:p w14:paraId="371A4BEF" w14:textId="77777777" w:rsidR="001C0806" w:rsidRPr="00307B1F" w:rsidRDefault="001C0806" w:rsidP="001C0806">
            <w:pPr>
              <w:spacing w:line="120" w:lineRule="exact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r w:rsidRPr="00307B1F">
              <w:rPr>
                <w:b/>
                <w:bCs/>
                <w:sz w:val="15"/>
                <w:szCs w:val="15"/>
              </w:rPr>
              <w:t>superclass</w:t>
            </w:r>
          </w:p>
        </w:tc>
        <w:tc>
          <w:tcPr>
            <w:tcW w:w="2247" w:type="dxa"/>
            <w:tcBorders>
              <w:top w:val="nil"/>
              <w:bottom w:val="single" w:sz="4" w:space="0" w:color="auto"/>
            </w:tcBorders>
            <w:vAlign w:val="center"/>
          </w:tcPr>
          <w:p w14:paraId="06DFE41F" w14:textId="77777777" w:rsidR="001C0806" w:rsidRPr="00307B1F" w:rsidRDefault="001C0806" w:rsidP="001C0806">
            <w:pPr>
              <w:spacing w:line="120" w:lineRule="exact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proofErr w:type="spellStart"/>
            <w:r w:rsidRPr="00307B1F">
              <w:rPr>
                <w:b/>
                <w:bCs/>
                <w:sz w:val="15"/>
                <w:szCs w:val="15"/>
              </w:rPr>
              <w:t>direct_parent</w:t>
            </w:r>
            <w:proofErr w:type="spellEnd"/>
          </w:p>
        </w:tc>
        <w:tc>
          <w:tcPr>
            <w:tcW w:w="1324" w:type="dxa"/>
            <w:tcBorders>
              <w:top w:val="nil"/>
              <w:bottom w:val="single" w:sz="4" w:space="0" w:color="auto"/>
            </w:tcBorders>
            <w:vAlign w:val="center"/>
          </w:tcPr>
          <w:p w14:paraId="563F3A00" w14:textId="61C4F1B0" w:rsidR="001C0806" w:rsidRPr="00307B1F" w:rsidRDefault="001C0806" w:rsidP="001C0806">
            <w:pPr>
              <w:spacing w:line="120" w:lineRule="exact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proofErr w:type="spellStart"/>
            <w:r w:rsidRPr="00307B1F">
              <w:rPr>
                <w:b/>
                <w:bCs/>
                <w:sz w:val="15"/>
                <w:szCs w:val="15"/>
              </w:rPr>
              <w:t>PFL_vs_WGE_dn</w:t>
            </w:r>
            <w:proofErr w:type="spellEnd"/>
          </w:p>
        </w:tc>
        <w:tc>
          <w:tcPr>
            <w:tcW w:w="1324" w:type="dxa"/>
            <w:tcBorders>
              <w:top w:val="nil"/>
              <w:bottom w:val="single" w:sz="4" w:space="0" w:color="auto"/>
            </w:tcBorders>
            <w:vAlign w:val="center"/>
          </w:tcPr>
          <w:p w14:paraId="52A0E971" w14:textId="46822E88" w:rsidR="001C0806" w:rsidRPr="00307B1F" w:rsidRDefault="001C0806" w:rsidP="001C0806">
            <w:pPr>
              <w:spacing w:line="120" w:lineRule="exact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proofErr w:type="spellStart"/>
            <w:r w:rsidRPr="00307B1F">
              <w:rPr>
                <w:b/>
                <w:bCs/>
                <w:sz w:val="15"/>
                <w:szCs w:val="15"/>
              </w:rPr>
              <w:t>PFL_vs_WGE_up</w:t>
            </w:r>
            <w:proofErr w:type="spellEnd"/>
          </w:p>
        </w:tc>
        <w:tc>
          <w:tcPr>
            <w:tcW w:w="1324" w:type="dxa"/>
            <w:tcBorders>
              <w:top w:val="nil"/>
              <w:bottom w:val="single" w:sz="4" w:space="0" w:color="auto"/>
            </w:tcBorders>
            <w:vAlign w:val="center"/>
          </w:tcPr>
          <w:p w14:paraId="02286CEB" w14:textId="2C876D0C" w:rsidR="001C0806" w:rsidRPr="00307B1F" w:rsidRDefault="001C0806" w:rsidP="001C0806">
            <w:pPr>
              <w:spacing w:line="120" w:lineRule="exact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proofErr w:type="spellStart"/>
            <w:r w:rsidRPr="00307B1F">
              <w:rPr>
                <w:b/>
                <w:bCs/>
                <w:sz w:val="15"/>
                <w:szCs w:val="15"/>
              </w:rPr>
              <w:t>SFL_vs_WGE_dn</w:t>
            </w:r>
            <w:proofErr w:type="spellEnd"/>
          </w:p>
        </w:tc>
        <w:tc>
          <w:tcPr>
            <w:tcW w:w="1324" w:type="dxa"/>
            <w:tcBorders>
              <w:top w:val="nil"/>
              <w:bottom w:val="single" w:sz="4" w:space="0" w:color="auto"/>
            </w:tcBorders>
            <w:vAlign w:val="center"/>
          </w:tcPr>
          <w:p w14:paraId="63E7372E" w14:textId="5DDBBB99" w:rsidR="001C0806" w:rsidRPr="00307B1F" w:rsidRDefault="001C0806" w:rsidP="001C0806">
            <w:pPr>
              <w:spacing w:line="120" w:lineRule="exact"/>
              <w:jc w:val="center"/>
              <w:rPr>
                <w:rFonts w:cs="Times New Roman"/>
                <w:b/>
                <w:bCs/>
                <w:sz w:val="15"/>
                <w:szCs w:val="15"/>
              </w:rPr>
            </w:pPr>
            <w:proofErr w:type="spellStart"/>
            <w:r w:rsidRPr="00307B1F">
              <w:rPr>
                <w:b/>
                <w:bCs/>
                <w:sz w:val="15"/>
                <w:szCs w:val="15"/>
              </w:rPr>
              <w:t>SFL_vs_WGE_up</w:t>
            </w:r>
            <w:proofErr w:type="spellEnd"/>
          </w:p>
        </w:tc>
      </w:tr>
      <w:tr w:rsidR="00857205" w:rsidRPr="001C0806" w14:paraId="6CA06A3D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tcBorders>
              <w:top w:val="single" w:sz="4" w:space="0" w:color="auto"/>
            </w:tcBorders>
            <w:vAlign w:val="center"/>
          </w:tcPr>
          <w:p w14:paraId="0EDD856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Benzenoids</w:t>
            </w:r>
          </w:p>
        </w:tc>
        <w:tc>
          <w:tcPr>
            <w:tcW w:w="2247" w:type="dxa"/>
            <w:tcBorders>
              <w:top w:val="single" w:sz="4" w:space="0" w:color="auto"/>
            </w:tcBorders>
            <w:vAlign w:val="center"/>
          </w:tcPr>
          <w:p w14:paraId="63544A5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Phenylacetaldehydes</w:t>
            </w:r>
          </w:p>
        </w:tc>
        <w:tc>
          <w:tcPr>
            <w:tcW w:w="1324" w:type="dxa"/>
            <w:tcBorders>
              <w:top w:val="single" w:sz="4" w:space="0" w:color="auto"/>
            </w:tcBorders>
            <w:vAlign w:val="center"/>
          </w:tcPr>
          <w:p w14:paraId="33B4B7B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998</w:t>
            </w:r>
          </w:p>
        </w:tc>
        <w:tc>
          <w:tcPr>
            <w:tcW w:w="1324" w:type="dxa"/>
            <w:tcBorders>
              <w:top w:val="single" w:sz="4" w:space="0" w:color="auto"/>
            </w:tcBorders>
            <w:vAlign w:val="center"/>
          </w:tcPr>
          <w:p w14:paraId="36F96FC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tcBorders>
              <w:top w:val="single" w:sz="4" w:space="0" w:color="auto"/>
            </w:tcBorders>
            <w:vAlign w:val="center"/>
          </w:tcPr>
          <w:p w14:paraId="1A410B6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998</w:t>
            </w:r>
          </w:p>
        </w:tc>
        <w:tc>
          <w:tcPr>
            <w:tcW w:w="1324" w:type="dxa"/>
            <w:tcBorders>
              <w:top w:val="single" w:sz="4" w:space="0" w:color="auto"/>
            </w:tcBorders>
            <w:vAlign w:val="center"/>
          </w:tcPr>
          <w:p w14:paraId="4C5ED1B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323314AD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6118A3A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Benzenoids</w:t>
            </w:r>
          </w:p>
        </w:tc>
        <w:tc>
          <w:tcPr>
            <w:tcW w:w="2247" w:type="dxa"/>
            <w:vAlign w:val="center"/>
          </w:tcPr>
          <w:p w14:paraId="094B943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Diphenylethers</w:t>
            </w:r>
            <w:proofErr w:type="spellEnd"/>
          </w:p>
        </w:tc>
        <w:tc>
          <w:tcPr>
            <w:tcW w:w="1324" w:type="dxa"/>
            <w:vAlign w:val="center"/>
          </w:tcPr>
          <w:p w14:paraId="3380D0B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5564</w:t>
            </w:r>
          </w:p>
        </w:tc>
        <w:tc>
          <w:tcPr>
            <w:tcW w:w="1324" w:type="dxa"/>
            <w:vAlign w:val="center"/>
          </w:tcPr>
          <w:p w14:paraId="6FD3460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1731928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3CFB3D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5564</w:t>
            </w:r>
          </w:p>
        </w:tc>
      </w:tr>
      <w:tr w:rsidR="00857205" w:rsidRPr="001C0806" w14:paraId="41594683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6CACF4F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Benzenoids</w:t>
            </w:r>
          </w:p>
        </w:tc>
        <w:tc>
          <w:tcPr>
            <w:tcW w:w="2247" w:type="dxa"/>
            <w:vAlign w:val="center"/>
          </w:tcPr>
          <w:p w14:paraId="423E391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m-Xylenes</w:t>
            </w:r>
          </w:p>
        </w:tc>
        <w:tc>
          <w:tcPr>
            <w:tcW w:w="1324" w:type="dxa"/>
            <w:vAlign w:val="center"/>
          </w:tcPr>
          <w:p w14:paraId="6821ECC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6896</w:t>
            </w:r>
          </w:p>
        </w:tc>
        <w:tc>
          <w:tcPr>
            <w:tcW w:w="1324" w:type="dxa"/>
            <w:vAlign w:val="center"/>
          </w:tcPr>
          <w:p w14:paraId="7885163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4B2DF6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6896</w:t>
            </w:r>
          </w:p>
        </w:tc>
        <w:tc>
          <w:tcPr>
            <w:tcW w:w="1324" w:type="dxa"/>
            <w:vAlign w:val="center"/>
          </w:tcPr>
          <w:p w14:paraId="7D304F2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498528DE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18F2E40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3922FBF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Lineolic</w:t>
            </w:r>
            <w:proofErr w:type="spellEnd"/>
            <w:r w:rsidRPr="001C0806">
              <w:rPr>
                <w:sz w:val="15"/>
                <w:szCs w:val="15"/>
              </w:rPr>
              <w:t xml:space="preserve"> acids and derivatives</w:t>
            </w:r>
          </w:p>
        </w:tc>
        <w:tc>
          <w:tcPr>
            <w:tcW w:w="1324" w:type="dxa"/>
            <w:vAlign w:val="center"/>
          </w:tcPr>
          <w:p w14:paraId="0E28421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3931</w:t>
            </w:r>
          </w:p>
        </w:tc>
        <w:tc>
          <w:tcPr>
            <w:tcW w:w="1324" w:type="dxa"/>
            <w:vAlign w:val="center"/>
          </w:tcPr>
          <w:p w14:paraId="397D2C2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121390F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13AC069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3931</w:t>
            </w:r>
          </w:p>
        </w:tc>
      </w:tr>
      <w:tr w:rsidR="00857205" w:rsidRPr="001C0806" w14:paraId="457F9345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147DA2F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32E1C12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Very long-chain fatty acids</w:t>
            </w:r>
          </w:p>
        </w:tc>
        <w:tc>
          <w:tcPr>
            <w:tcW w:w="1324" w:type="dxa"/>
            <w:vAlign w:val="center"/>
          </w:tcPr>
          <w:p w14:paraId="19BC1D2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11197</w:t>
            </w:r>
          </w:p>
        </w:tc>
        <w:tc>
          <w:tcPr>
            <w:tcW w:w="1324" w:type="dxa"/>
            <w:vAlign w:val="center"/>
          </w:tcPr>
          <w:p w14:paraId="60B76A8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77DFB6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11197</w:t>
            </w:r>
          </w:p>
        </w:tc>
        <w:tc>
          <w:tcPr>
            <w:tcW w:w="1324" w:type="dxa"/>
            <w:vAlign w:val="center"/>
          </w:tcPr>
          <w:p w14:paraId="37229A2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4C377F79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4A41892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4F372A6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Jasmonic</w:t>
            </w:r>
            <w:proofErr w:type="spellEnd"/>
            <w:r w:rsidRPr="001C0806">
              <w:rPr>
                <w:sz w:val="15"/>
                <w:szCs w:val="15"/>
              </w:rPr>
              <w:t xml:space="preserve"> acids</w:t>
            </w:r>
          </w:p>
        </w:tc>
        <w:tc>
          <w:tcPr>
            <w:tcW w:w="1324" w:type="dxa"/>
            <w:vAlign w:val="center"/>
          </w:tcPr>
          <w:p w14:paraId="12639D9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107126</w:t>
            </w:r>
          </w:p>
        </w:tc>
        <w:tc>
          <w:tcPr>
            <w:tcW w:w="1324" w:type="dxa"/>
            <w:vAlign w:val="center"/>
          </w:tcPr>
          <w:p w14:paraId="12A0BB3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B39EF6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107126</w:t>
            </w:r>
          </w:p>
        </w:tc>
        <w:tc>
          <w:tcPr>
            <w:tcW w:w="1324" w:type="dxa"/>
            <w:vAlign w:val="center"/>
          </w:tcPr>
          <w:p w14:paraId="38A27A3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7BD8C047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0822299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21A2372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Sesquiterpenoids</w:t>
            </w:r>
          </w:p>
        </w:tc>
        <w:tc>
          <w:tcPr>
            <w:tcW w:w="1324" w:type="dxa"/>
            <w:vAlign w:val="center"/>
          </w:tcPr>
          <w:p w14:paraId="672AE74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3989419</w:t>
            </w:r>
          </w:p>
        </w:tc>
        <w:tc>
          <w:tcPr>
            <w:tcW w:w="1324" w:type="dxa"/>
            <w:vAlign w:val="center"/>
          </w:tcPr>
          <w:p w14:paraId="73F852C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188CAC6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3989419</w:t>
            </w:r>
          </w:p>
        </w:tc>
        <w:tc>
          <w:tcPr>
            <w:tcW w:w="1324" w:type="dxa"/>
            <w:vAlign w:val="center"/>
          </w:tcPr>
          <w:p w14:paraId="67BDEA7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0878EE05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455556F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75F5D5E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Eudesmane</w:t>
            </w:r>
            <w:proofErr w:type="spellEnd"/>
            <w:r w:rsidRPr="001C0806">
              <w:rPr>
                <w:sz w:val="15"/>
                <w:szCs w:val="15"/>
              </w:rPr>
              <w:t xml:space="preserve">, </w:t>
            </w:r>
            <w:proofErr w:type="spellStart"/>
            <w:r w:rsidRPr="001C0806">
              <w:rPr>
                <w:sz w:val="15"/>
                <w:szCs w:val="15"/>
              </w:rPr>
              <w:t>isoeudesmane</w:t>
            </w:r>
            <w:proofErr w:type="spellEnd"/>
            <w:r w:rsidRPr="001C0806">
              <w:rPr>
                <w:sz w:val="15"/>
                <w:szCs w:val="15"/>
              </w:rPr>
              <w:t xml:space="preserve"> or </w:t>
            </w:r>
            <w:proofErr w:type="spellStart"/>
            <w:r w:rsidRPr="001C0806">
              <w:rPr>
                <w:sz w:val="15"/>
                <w:szCs w:val="15"/>
              </w:rPr>
              <w:t>cycloeudesmane</w:t>
            </w:r>
            <w:proofErr w:type="spellEnd"/>
            <w:r w:rsidRPr="001C0806">
              <w:rPr>
                <w:sz w:val="15"/>
                <w:szCs w:val="15"/>
              </w:rPr>
              <w:t xml:space="preserve"> sesquiterpenoids</w:t>
            </w:r>
          </w:p>
        </w:tc>
        <w:tc>
          <w:tcPr>
            <w:tcW w:w="1324" w:type="dxa"/>
            <w:vAlign w:val="center"/>
          </w:tcPr>
          <w:p w14:paraId="731B39F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4655876</w:t>
            </w:r>
          </w:p>
        </w:tc>
        <w:tc>
          <w:tcPr>
            <w:tcW w:w="1324" w:type="dxa"/>
            <w:vAlign w:val="center"/>
          </w:tcPr>
          <w:p w14:paraId="768C4E3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FA078F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4655876</w:t>
            </w:r>
          </w:p>
        </w:tc>
        <w:tc>
          <w:tcPr>
            <w:tcW w:w="1324" w:type="dxa"/>
            <w:vAlign w:val="center"/>
          </w:tcPr>
          <w:p w14:paraId="4A4D09A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5239F54B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224FE3D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6DE3DD5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Diterpenoids</w:t>
            </w:r>
          </w:p>
        </w:tc>
        <w:tc>
          <w:tcPr>
            <w:tcW w:w="1324" w:type="dxa"/>
            <w:vAlign w:val="center"/>
          </w:tcPr>
          <w:p w14:paraId="59AFE5B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10018535/10448477</w:t>
            </w:r>
          </w:p>
        </w:tc>
        <w:tc>
          <w:tcPr>
            <w:tcW w:w="1324" w:type="dxa"/>
            <w:vAlign w:val="center"/>
          </w:tcPr>
          <w:p w14:paraId="793BC8CB" w14:textId="77777777" w:rsidR="001C0806" w:rsidRDefault="001C0806" w:rsidP="005A4B1E">
            <w:pPr>
              <w:spacing w:line="120" w:lineRule="exact"/>
              <w:jc w:val="center"/>
              <w:rPr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9944781/14239484/</w:t>
            </w:r>
          </w:p>
          <w:p w14:paraId="4C0D8343" w14:textId="134FD8C5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45782962/57509505</w:t>
            </w:r>
          </w:p>
        </w:tc>
        <w:tc>
          <w:tcPr>
            <w:tcW w:w="1324" w:type="dxa"/>
            <w:vAlign w:val="center"/>
          </w:tcPr>
          <w:p w14:paraId="5803EBFF" w14:textId="77777777" w:rsidR="001C0806" w:rsidRPr="001C0806" w:rsidRDefault="001C0806" w:rsidP="005A4B1E">
            <w:pPr>
              <w:spacing w:line="120" w:lineRule="exact"/>
              <w:jc w:val="center"/>
              <w:rPr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10018535/</w:t>
            </w:r>
          </w:p>
          <w:p w14:paraId="3D7187FE" w14:textId="27B14DD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10448477</w:t>
            </w:r>
          </w:p>
        </w:tc>
        <w:tc>
          <w:tcPr>
            <w:tcW w:w="1324" w:type="dxa"/>
            <w:vAlign w:val="center"/>
          </w:tcPr>
          <w:p w14:paraId="57487F7E" w14:textId="77777777" w:rsidR="001C0806" w:rsidRDefault="001C0806" w:rsidP="005A4B1E">
            <w:pPr>
              <w:spacing w:line="120" w:lineRule="exact"/>
              <w:jc w:val="center"/>
              <w:rPr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9944781/45782962/</w:t>
            </w:r>
          </w:p>
          <w:p w14:paraId="477AEF45" w14:textId="7EC7EFD3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57509505</w:t>
            </w:r>
          </w:p>
        </w:tc>
      </w:tr>
      <w:tr w:rsidR="00857205" w:rsidRPr="001C0806" w14:paraId="6EF65F6F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1484262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Nucleosides, nucleotides, and analogues</w:t>
            </w:r>
          </w:p>
        </w:tc>
        <w:tc>
          <w:tcPr>
            <w:tcW w:w="2247" w:type="dxa"/>
            <w:vAlign w:val="center"/>
          </w:tcPr>
          <w:p w14:paraId="2CB93D5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Purine nucleosides</w:t>
            </w:r>
          </w:p>
        </w:tc>
        <w:tc>
          <w:tcPr>
            <w:tcW w:w="1324" w:type="dxa"/>
            <w:vAlign w:val="center"/>
          </w:tcPr>
          <w:p w14:paraId="5973779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60961</w:t>
            </w:r>
          </w:p>
        </w:tc>
        <w:tc>
          <w:tcPr>
            <w:tcW w:w="1324" w:type="dxa"/>
            <w:vAlign w:val="center"/>
          </w:tcPr>
          <w:p w14:paraId="3DBFCA2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01BAFC0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60961</w:t>
            </w:r>
          </w:p>
        </w:tc>
        <w:tc>
          <w:tcPr>
            <w:tcW w:w="1324" w:type="dxa"/>
            <w:vAlign w:val="center"/>
          </w:tcPr>
          <w:p w14:paraId="7D638BC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00183B38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7CB805C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Organic acids and derivatives</w:t>
            </w:r>
          </w:p>
        </w:tc>
        <w:tc>
          <w:tcPr>
            <w:tcW w:w="2247" w:type="dxa"/>
            <w:vAlign w:val="center"/>
          </w:tcPr>
          <w:p w14:paraId="3AC1B4A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Sulfuric acid monoesters</w:t>
            </w:r>
          </w:p>
        </w:tc>
        <w:tc>
          <w:tcPr>
            <w:tcW w:w="1324" w:type="dxa"/>
            <w:vAlign w:val="center"/>
          </w:tcPr>
          <w:p w14:paraId="343B2D2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8778</w:t>
            </w:r>
          </w:p>
        </w:tc>
        <w:tc>
          <w:tcPr>
            <w:tcW w:w="1324" w:type="dxa"/>
            <w:vAlign w:val="center"/>
          </w:tcPr>
          <w:p w14:paraId="5D40E30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24761</w:t>
            </w:r>
          </w:p>
        </w:tc>
        <w:tc>
          <w:tcPr>
            <w:tcW w:w="1324" w:type="dxa"/>
            <w:vAlign w:val="center"/>
          </w:tcPr>
          <w:p w14:paraId="1D52488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8778</w:t>
            </w:r>
          </w:p>
        </w:tc>
        <w:tc>
          <w:tcPr>
            <w:tcW w:w="1324" w:type="dxa"/>
            <w:vAlign w:val="center"/>
          </w:tcPr>
          <w:p w14:paraId="78B62E3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063ECEA0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3CA4863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Organic acids and derivatives</w:t>
            </w:r>
          </w:p>
        </w:tc>
        <w:tc>
          <w:tcPr>
            <w:tcW w:w="2247" w:type="dxa"/>
            <w:vAlign w:val="center"/>
          </w:tcPr>
          <w:p w14:paraId="0EBDF90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Alpha amino acids</w:t>
            </w:r>
          </w:p>
        </w:tc>
        <w:tc>
          <w:tcPr>
            <w:tcW w:w="1324" w:type="dxa"/>
            <w:vAlign w:val="center"/>
          </w:tcPr>
          <w:p w14:paraId="2906304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9475</w:t>
            </w:r>
          </w:p>
        </w:tc>
        <w:tc>
          <w:tcPr>
            <w:tcW w:w="1324" w:type="dxa"/>
            <w:vAlign w:val="center"/>
          </w:tcPr>
          <w:p w14:paraId="6D76948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92D6B4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9475</w:t>
            </w:r>
          </w:p>
        </w:tc>
        <w:tc>
          <w:tcPr>
            <w:tcW w:w="1324" w:type="dxa"/>
            <w:vAlign w:val="center"/>
          </w:tcPr>
          <w:p w14:paraId="5E79EB2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247</w:t>
            </w:r>
          </w:p>
        </w:tc>
      </w:tr>
      <w:tr w:rsidR="00857205" w:rsidRPr="001C0806" w14:paraId="4C650089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32897DF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Organic nitrogen compounds</w:t>
            </w:r>
          </w:p>
        </w:tc>
        <w:tc>
          <w:tcPr>
            <w:tcW w:w="2247" w:type="dxa"/>
            <w:vAlign w:val="center"/>
          </w:tcPr>
          <w:p w14:paraId="5FB2E65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Cholines</w:t>
            </w:r>
            <w:proofErr w:type="spellEnd"/>
          </w:p>
        </w:tc>
        <w:tc>
          <w:tcPr>
            <w:tcW w:w="1324" w:type="dxa"/>
            <w:vAlign w:val="center"/>
          </w:tcPr>
          <w:p w14:paraId="6D3A8CF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305</w:t>
            </w:r>
          </w:p>
        </w:tc>
        <w:tc>
          <w:tcPr>
            <w:tcW w:w="1324" w:type="dxa"/>
            <w:vAlign w:val="center"/>
          </w:tcPr>
          <w:p w14:paraId="7A3F9E6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5AC9CD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305</w:t>
            </w:r>
          </w:p>
        </w:tc>
        <w:tc>
          <w:tcPr>
            <w:tcW w:w="1324" w:type="dxa"/>
            <w:vAlign w:val="center"/>
          </w:tcPr>
          <w:p w14:paraId="7A09288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436C3E08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59D26FD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Organic nitrogen compounds</w:t>
            </w:r>
          </w:p>
        </w:tc>
        <w:tc>
          <w:tcPr>
            <w:tcW w:w="2247" w:type="dxa"/>
            <w:vAlign w:val="center"/>
          </w:tcPr>
          <w:p w14:paraId="791996C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Dialkylarylamines</w:t>
            </w:r>
            <w:proofErr w:type="spellEnd"/>
          </w:p>
        </w:tc>
        <w:tc>
          <w:tcPr>
            <w:tcW w:w="1324" w:type="dxa"/>
            <w:vAlign w:val="center"/>
          </w:tcPr>
          <w:p w14:paraId="65B9F39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949</w:t>
            </w:r>
          </w:p>
        </w:tc>
        <w:tc>
          <w:tcPr>
            <w:tcW w:w="1324" w:type="dxa"/>
            <w:vAlign w:val="center"/>
          </w:tcPr>
          <w:p w14:paraId="29C28A4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73E7B0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949</w:t>
            </w:r>
          </w:p>
        </w:tc>
        <w:tc>
          <w:tcPr>
            <w:tcW w:w="1324" w:type="dxa"/>
            <w:vAlign w:val="center"/>
          </w:tcPr>
          <w:p w14:paraId="2302F48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4AA36A73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2A9481F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Organic oxygen compounds</w:t>
            </w:r>
          </w:p>
        </w:tc>
        <w:tc>
          <w:tcPr>
            <w:tcW w:w="2247" w:type="dxa"/>
            <w:vAlign w:val="center"/>
          </w:tcPr>
          <w:p w14:paraId="1E4A980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O-glycosyl compounds</w:t>
            </w:r>
          </w:p>
        </w:tc>
        <w:tc>
          <w:tcPr>
            <w:tcW w:w="1324" w:type="dxa"/>
            <w:vAlign w:val="center"/>
          </w:tcPr>
          <w:p w14:paraId="2EB7205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5988</w:t>
            </w:r>
          </w:p>
        </w:tc>
        <w:tc>
          <w:tcPr>
            <w:tcW w:w="1324" w:type="dxa"/>
            <w:vAlign w:val="center"/>
          </w:tcPr>
          <w:p w14:paraId="426023E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D4E82F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5988</w:t>
            </w:r>
          </w:p>
        </w:tc>
        <w:tc>
          <w:tcPr>
            <w:tcW w:w="1324" w:type="dxa"/>
            <w:vAlign w:val="center"/>
          </w:tcPr>
          <w:p w14:paraId="480388C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1CB250FB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7A37990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Organic oxygen compounds</w:t>
            </w:r>
          </w:p>
        </w:tc>
        <w:tc>
          <w:tcPr>
            <w:tcW w:w="2247" w:type="dxa"/>
            <w:vAlign w:val="center"/>
          </w:tcPr>
          <w:p w14:paraId="41F6F79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Alkyl-</w:t>
            </w:r>
            <w:proofErr w:type="spellStart"/>
            <w:r w:rsidRPr="001C0806">
              <w:rPr>
                <w:sz w:val="15"/>
                <w:szCs w:val="15"/>
              </w:rPr>
              <w:t>phenylketones</w:t>
            </w:r>
            <w:proofErr w:type="spellEnd"/>
          </w:p>
        </w:tc>
        <w:tc>
          <w:tcPr>
            <w:tcW w:w="1324" w:type="dxa"/>
            <w:vAlign w:val="center"/>
          </w:tcPr>
          <w:p w14:paraId="3A8619E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11092</w:t>
            </w:r>
          </w:p>
        </w:tc>
        <w:tc>
          <w:tcPr>
            <w:tcW w:w="1324" w:type="dxa"/>
            <w:vAlign w:val="center"/>
          </w:tcPr>
          <w:p w14:paraId="459D756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44AE0E9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11092</w:t>
            </w:r>
          </w:p>
        </w:tc>
        <w:tc>
          <w:tcPr>
            <w:tcW w:w="1324" w:type="dxa"/>
            <w:vAlign w:val="center"/>
          </w:tcPr>
          <w:p w14:paraId="6472A1B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41108FD9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7FD977CF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Organic oxygen compounds</w:t>
            </w:r>
          </w:p>
        </w:tc>
        <w:tc>
          <w:tcPr>
            <w:tcW w:w="2247" w:type="dxa"/>
            <w:vAlign w:val="center"/>
          </w:tcPr>
          <w:p w14:paraId="54D63D1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Polyethylene glycols</w:t>
            </w:r>
          </w:p>
        </w:tc>
        <w:tc>
          <w:tcPr>
            <w:tcW w:w="1324" w:type="dxa"/>
            <w:vAlign w:val="center"/>
          </w:tcPr>
          <w:p w14:paraId="39F306D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17472</w:t>
            </w:r>
          </w:p>
        </w:tc>
        <w:tc>
          <w:tcPr>
            <w:tcW w:w="1324" w:type="dxa"/>
            <w:vAlign w:val="center"/>
          </w:tcPr>
          <w:p w14:paraId="3B5AD56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6BA969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17472</w:t>
            </w:r>
          </w:p>
        </w:tc>
        <w:tc>
          <w:tcPr>
            <w:tcW w:w="1324" w:type="dxa"/>
            <w:vAlign w:val="center"/>
          </w:tcPr>
          <w:p w14:paraId="5F2F9FC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5230DA59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336B3E6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Organic oxygen compounds</w:t>
            </w:r>
          </w:p>
        </w:tc>
        <w:tc>
          <w:tcPr>
            <w:tcW w:w="2247" w:type="dxa"/>
            <w:vAlign w:val="center"/>
          </w:tcPr>
          <w:p w14:paraId="3446466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Phenolic glycosides</w:t>
            </w:r>
          </w:p>
        </w:tc>
        <w:tc>
          <w:tcPr>
            <w:tcW w:w="1324" w:type="dxa"/>
            <w:vAlign w:val="center"/>
          </w:tcPr>
          <w:p w14:paraId="07075B0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115067</w:t>
            </w:r>
          </w:p>
        </w:tc>
        <w:tc>
          <w:tcPr>
            <w:tcW w:w="1324" w:type="dxa"/>
            <w:vAlign w:val="center"/>
          </w:tcPr>
          <w:p w14:paraId="403BAFD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4CD5FA4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115067</w:t>
            </w:r>
          </w:p>
        </w:tc>
        <w:tc>
          <w:tcPr>
            <w:tcW w:w="1324" w:type="dxa"/>
            <w:vAlign w:val="center"/>
          </w:tcPr>
          <w:p w14:paraId="47EFB64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45345055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37355B4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14FB8F8F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Nicotinamides</w:t>
            </w:r>
          </w:p>
        </w:tc>
        <w:tc>
          <w:tcPr>
            <w:tcW w:w="1324" w:type="dxa"/>
            <w:vAlign w:val="center"/>
          </w:tcPr>
          <w:p w14:paraId="11BF0F7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936</w:t>
            </w:r>
          </w:p>
        </w:tc>
        <w:tc>
          <w:tcPr>
            <w:tcW w:w="1324" w:type="dxa"/>
            <w:vAlign w:val="center"/>
          </w:tcPr>
          <w:p w14:paraId="69C1B3C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471BC2A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936</w:t>
            </w:r>
          </w:p>
        </w:tc>
        <w:tc>
          <w:tcPr>
            <w:tcW w:w="1324" w:type="dxa"/>
            <w:vAlign w:val="center"/>
          </w:tcPr>
          <w:p w14:paraId="0F081C5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7284C569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02FAAA1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655C0CB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Indolines</w:t>
            </w:r>
            <w:proofErr w:type="spellEnd"/>
          </w:p>
        </w:tc>
        <w:tc>
          <w:tcPr>
            <w:tcW w:w="1324" w:type="dxa"/>
            <w:vAlign w:val="center"/>
          </w:tcPr>
          <w:p w14:paraId="175FE86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10328</w:t>
            </w:r>
          </w:p>
        </w:tc>
        <w:tc>
          <w:tcPr>
            <w:tcW w:w="1324" w:type="dxa"/>
            <w:vAlign w:val="center"/>
          </w:tcPr>
          <w:p w14:paraId="55646D5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08C2C6D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10328</w:t>
            </w:r>
          </w:p>
        </w:tc>
        <w:tc>
          <w:tcPr>
            <w:tcW w:w="1324" w:type="dxa"/>
            <w:vAlign w:val="center"/>
          </w:tcPr>
          <w:p w14:paraId="33522C9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0EA3A7F3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6A964E5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23477F5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Furanoquinolines</w:t>
            </w:r>
          </w:p>
        </w:tc>
        <w:tc>
          <w:tcPr>
            <w:tcW w:w="1324" w:type="dxa"/>
            <w:vAlign w:val="center"/>
          </w:tcPr>
          <w:p w14:paraId="08EC5D5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68085</w:t>
            </w:r>
          </w:p>
        </w:tc>
        <w:tc>
          <w:tcPr>
            <w:tcW w:w="1324" w:type="dxa"/>
            <w:vAlign w:val="center"/>
          </w:tcPr>
          <w:p w14:paraId="6EC558F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3F3332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68085</w:t>
            </w:r>
          </w:p>
        </w:tc>
        <w:tc>
          <w:tcPr>
            <w:tcW w:w="1324" w:type="dxa"/>
            <w:vAlign w:val="center"/>
          </w:tcPr>
          <w:p w14:paraId="43FE522F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1732BE89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376EC4B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2F7D2CC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Oxepanes</w:t>
            </w:r>
            <w:proofErr w:type="spellEnd"/>
          </w:p>
        </w:tc>
        <w:tc>
          <w:tcPr>
            <w:tcW w:w="1324" w:type="dxa"/>
            <w:vAlign w:val="center"/>
          </w:tcPr>
          <w:p w14:paraId="702B535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4330530</w:t>
            </w:r>
          </w:p>
        </w:tc>
        <w:tc>
          <w:tcPr>
            <w:tcW w:w="1324" w:type="dxa"/>
            <w:vAlign w:val="center"/>
          </w:tcPr>
          <w:p w14:paraId="4928046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1F3E6D7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4330530</w:t>
            </w:r>
          </w:p>
        </w:tc>
        <w:tc>
          <w:tcPr>
            <w:tcW w:w="1324" w:type="dxa"/>
            <w:vAlign w:val="center"/>
          </w:tcPr>
          <w:p w14:paraId="38FB2E7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505F8C11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10C45AC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Phenylpropanoids and polyketides</w:t>
            </w:r>
          </w:p>
        </w:tc>
        <w:tc>
          <w:tcPr>
            <w:tcW w:w="2247" w:type="dxa"/>
            <w:vAlign w:val="center"/>
          </w:tcPr>
          <w:p w14:paraId="57DC137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3,4-dihydrocoumarins</w:t>
            </w:r>
          </w:p>
        </w:tc>
        <w:tc>
          <w:tcPr>
            <w:tcW w:w="1324" w:type="dxa"/>
            <w:vAlign w:val="center"/>
          </w:tcPr>
          <w:p w14:paraId="30E3570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660</w:t>
            </w:r>
          </w:p>
        </w:tc>
        <w:tc>
          <w:tcPr>
            <w:tcW w:w="1324" w:type="dxa"/>
            <w:vAlign w:val="center"/>
          </w:tcPr>
          <w:p w14:paraId="1C8F8EF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4A6CCCF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660</w:t>
            </w:r>
          </w:p>
        </w:tc>
        <w:tc>
          <w:tcPr>
            <w:tcW w:w="1324" w:type="dxa"/>
            <w:vAlign w:val="center"/>
          </w:tcPr>
          <w:p w14:paraId="4AFFBF6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085029EA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7C8D4F5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Phenylpropanoids and polyketides</w:t>
            </w:r>
          </w:p>
        </w:tc>
        <w:tc>
          <w:tcPr>
            <w:tcW w:w="2247" w:type="dxa"/>
            <w:vAlign w:val="center"/>
          </w:tcPr>
          <w:p w14:paraId="542A0E1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7-hydroxycoumarins</w:t>
            </w:r>
          </w:p>
        </w:tc>
        <w:tc>
          <w:tcPr>
            <w:tcW w:w="1324" w:type="dxa"/>
            <w:vAlign w:val="center"/>
          </w:tcPr>
          <w:p w14:paraId="6C6BF68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5281426</w:t>
            </w:r>
          </w:p>
        </w:tc>
        <w:tc>
          <w:tcPr>
            <w:tcW w:w="1324" w:type="dxa"/>
            <w:vAlign w:val="center"/>
          </w:tcPr>
          <w:p w14:paraId="04DE69C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38C8FC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5281426</w:t>
            </w:r>
          </w:p>
        </w:tc>
        <w:tc>
          <w:tcPr>
            <w:tcW w:w="1324" w:type="dxa"/>
            <w:vAlign w:val="center"/>
          </w:tcPr>
          <w:p w14:paraId="227547C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295223B9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0664B07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Phenylpropanoids and polyketides</w:t>
            </w:r>
          </w:p>
        </w:tc>
        <w:tc>
          <w:tcPr>
            <w:tcW w:w="2247" w:type="dxa"/>
            <w:vAlign w:val="center"/>
          </w:tcPr>
          <w:p w14:paraId="5FD21FB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Isoflavanols</w:t>
            </w:r>
            <w:proofErr w:type="spellEnd"/>
          </w:p>
        </w:tc>
        <w:tc>
          <w:tcPr>
            <w:tcW w:w="1324" w:type="dxa"/>
            <w:vAlign w:val="center"/>
          </w:tcPr>
          <w:p w14:paraId="1B16A31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51136422</w:t>
            </w:r>
          </w:p>
        </w:tc>
        <w:tc>
          <w:tcPr>
            <w:tcW w:w="1324" w:type="dxa"/>
            <w:vAlign w:val="center"/>
          </w:tcPr>
          <w:p w14:paraId="4E7A8DE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4EA1CE4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51136422</w:t>
            </w:r>
          </w:p>
        </w:tc>
        <w:tc>
          <w:tcPr>
            <w:tcW w:w="1324" w:type="dxa"/>
            <w:vAlign w:val="center"/>
          </w:tcPr>
          <w:p w14:paraId="30723B1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17D4423D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4F312A6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Benzenoids</w:t>
            </w:r>
          </w:p>
        </w:tc>
        <w:tc>
          <w:tcPr>
            <w:tcW w:w="2247" w:type="dxa"/>
            <w:vAlign w:val="center"/>
          </w:tcPr>
          <w:p w14:paraId="2C35769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Benzoic acid esters</w:t>
            </w:r>
          </w:p>
        </w:tc>
        <w:tc>
          <w:tcPr>
            <w:tcW w:w="1324" w:type="dxa"/>
            <w:vAlign w:val="center"/>
          </w:tcPr>
          <w:p w14:paraId="1A13FE7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0C14D84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3026</w:t>
            </w:r>
          </w:p>
        </w:tc>
        <w:tc>
          <w:tcPr>
            <w:tcW w:w="1324" w:type="dxa"/>
            <w:vAlign w:val="center"/>
          </w:tcPr>
          <w:p w14:paraId="16B990C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7F4079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3026/8346</w:t>
            </w:r>
          </w:p>
        </w:tc>
      </w:tr>
      <w:tr w:rsidR="00857205" w:rsidRPr="001C0806" w14:paraId="00905CE1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44FDE6D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Benzenoids</w:t>
            </w:r>
          </w:p>
        </w:tc>
        <w:tc>
          <w:tcPr>
            <w:tcW w:w="2247" w:type="dxa"/>
            <w:vAlign w:val="center"/>
          </w:tcPr>
          <w:p w14:paraId="5B8DA74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Benzophenones</w:t>
            </w:r>
          </w:p>
        </w:tc>
        <w:tc>
          <w:tcPr>
            <w:tcW w:w="1324" w:type="dxa"/>
            <w:vAlign w:val="center"/>
          </w:tcPr>
          <w:p w14:paraId="64578BE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0D9F552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3102</w:t>
            </w:r>
          </w:p>
        </w:tc>
        <w:tc>
          <w:tcPr>
            <w:tcW w:w="1324" w:type="dxa"/>
            <w:vAlign w:val="center"/>
          </w:tcPr>
          <w:p w14:paraId="34931F3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0B20B36F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3102</w:t>
            </w:r>
          </w:p>
        </w:tc>
      </w:tr>
      <w:tr w:rsidR="00857205" w:rsidRPr="001C0806" w14:paraId="6F1B7199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3D47D60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Benzenoids</w:t>
            </w:r>
          </w:p>
        </w:tc>
        <w:tc>
          <w:tcPr>
            <w:tcW w:w="2247" w:type="dxa"/>
            <w:vAlign w:val="center"/>
          </w:tcPr>
          <w:p w14:paraId="07EA2CB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Benzenesulfonic acids and derivatives</w:t>
            </w:r>
          </w:p>
        </w:tc>
        <w:tc>
          <w:tcPr>
            <w:tcW w:w="1324" w:type="dxa"/>
            <w:vAlign w:val="center"/>
          </w:tcPr>
          <w:p w14:paraId="3DC28F4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BFF30A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8485</w:t>
            </w:r>
          </w:p>
        </w:tc>
        <w:tc>
          <w:tcPr>
            <w:tcW w:w="1324" w:type="dxa"/>
            <w:vAlign w:val="center"/>
          </w:tcPr>
          <w:p w14:paraId="37F9F6F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0B84577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519D9AF1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0AE1FBD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Benzenoids</w:t>
            </w:r>
          </w:p>
        </w:tc>
        <w:tc>
          <w:tcPr>
            <w:tcW w:w="2247" w:type="dxa"/>
            <w:vAlign w:val="center"/>
          </w:tcPr>
          <w:p w14:paraId="1A8700F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Phenylphosphines</w:t>
            </w:r>
            <w:proofErr w:type="spellEnd"/>
            <w:r w:rsidRPr="001C0806">
              <w:rPr>
                <w:sz w:val="15"/>
                <w:szCs w:val="15"/>
              </w:rPr>
              <w:t xml:space="preserve"> and derivatives</w:t>
            </w:r>
          </w:p>
        </w:tc>
        <w:tc>
          <w:tcPr>
            <w:tcW w:w="1324" w:type="dxa"/>
            <w:vAlign w:val="center"/>
          </w:tcPr>
          <w:p w14:paraId="483C840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54A1F64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13097</w:t>
            </w:r>
          </w:p>
        </w:tc>
        <w:tc>
          <w:tcPr>
            <w:tcW w:w="1324" w:type="dxa"/>
            <w:vAlign w:val="center"/>
          </w:tcPr>
          <w:p w14:paraId="6471032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5E933D2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641E3951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264DFBF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18C852E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Long-chain fatty acids</w:t>
            </w:r>
          </w:p>
        </w:tc>
        <w:tc>
          <w:tcPr>
            <w:tcW w:w="1324" w:type="dxa"/>
            <w:vAlign w:val="center"/>
          </w:tcPr>
          <w:p w14:paraId="5822354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3629CD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985</w:t>
            </w:r>
          </w:p>
        </w:tc>
        <w:tc>
          <w:tcPr>
            <w:tcW w:w="1324" w:type="dxa"/>
            <w:vAlign w:val="center"/>
          </w:tcPr>
          <w:p w14:paraId="6927B8D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3EB476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985/5281</w:t>
            </w:r>
          </w:p>
        </w:tc>
      </w:tr>
      <w:tr w:rsidR="00857205" w:rsidRPr="001C0806" w14:paraId="20724AE2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7689B38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1BB98A2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Retinoids</w:t>
            </w:r>
          </w:p>
        </w:tc>
        <w:tc>
          <w:tcPr>
            <w:tcW w:w="1324" w:type="dxa"/>
            <w:vAlign w:val="center"/>
          </w:tcPr>
          <w:p w14:paraId="37F6C07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10430A4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5538</w:t>
            </w:r>
          </w:p>
        </w:tc>
        <w:tc>
          <w:tcPr>
            <w:tcW w:w="1324" w:type="dxa"/>
            <w:vAlign w:val="center"/>
          </w:tcPr>
          <w:p w14:paraId="76ECEB6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A0EAF9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5538</w:t>
            </w:r>
          </w:p>
        </w:tc>
      </w:tr>
      <w:tr w:rsidR="00857205" w:rsidRPr="001C0806" w14:paraId="750D752F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5BAF87A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77F423C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Fatty amides</w:t>
            </w:r>
          </w:p>
        </w:tc>
        <w:tc>
          <w:tcPr>
            <w:tcW w:w="1324" w:type="dxa"/>
            <w:vAlign w:val="center"/>
          </w:tcPr>
          <w:p w14:paraId="6C0D6AC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59C613E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8214</w:t>
            </w:r>
          </w:p>
        </w:tc>
        <w:tc>
          <w:tcPr>
            <w:tcW w:w="1324" w:type="dxa"/>
            <w:vAlign w:val="center"/>
          </w:tcPr>
          <w:p w14:paraId="1EF68D5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399F9B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8214</w:t>
            </w:r>
          </w:p>
        </w:tc>
      </w:tr>
      <w:tr w:rsidR="00857205" w:rsidRPr="001C0806" w14:paraId="3C50060F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2055839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Organic nitrogen compounds</w:t>
            </w:r>
          </w:p>
        </w:tc>
        <w:tc>
          <w:tcPr>
            <w:tcW w:w="2247" w:type="dxa"/>
            <w:vAlign w:val="center"/>
          </w:tcPr>
          <w:p w14:paraId="0BA5E08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2-arylethylamines</w:t>
            </w:r>
          </w:p>
        </w:tc>
        <w:tc>
          <w:tcPr>
            <w:tcW w:w="1324" w:type="dxa"/>
            <w:vAlign w:val="center"/>
          </w:tcPr>
          <w:p w14:paraId="75A4002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FA7835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774</w:t>
            </w:r>
          </w:p>
        </w:tc>
        <w:tc>
          <w:tcPr>
            <w:tcW w:w="1324" w:type="dxa"/>
            <w:vAlign w:val="center"/>
          </w:tcPr>
          <w:p w14:paraId="48671F2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7225CD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774/3614</w:t>
            </w:r>
          </w:p>
        </w:tc>
      </w:tr>
      <w:tr w:rsidR="00857205" w:rsidRPr="001C0806" w14:paraId="2AB5D52F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65054D8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177B48D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Pyridinecarboxylic</w:t>
            </w:r>
            <w:proofErr w:type="spellEnd"/>
            <w:r w:rsidRPr="001C0806">
              <w:rPr>
                <w:sz w:val="15"/>
                <w:szCs w:val="15"/>
              </w:rPr>
              <w:t xml:space="preserve"> acids</w:t>
            </w:r>
          </w:p>
        </w:tc>
        <w:tc>
          <w:tcPr>
            <w:tcW w:w="1324" w:type="dxa"/>
            <w:vAlign w:val="center"/>
          </w:tcPr>
          <w:p w14:paraId="6FA57CE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AB570E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938</w:t>
            </w:r>
          </w:p>
        </w:tc>
        <w:tc>
          <w:tcPr>
            <w:tcW w:w="1324" w:type="dxa"/>
            <w:vAlign w:val="center"/>
          </w:tcPr>
          <w:p w14:paraId="5DB81BD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B0FDD9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0B493E46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1CC03D6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15FF426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Aminopyridines and derivatives</w:t>
            </w:r>
          </w:p>
        </w:tc>
        <w:tc>
          <w:tcPr>
            <w:tcW w:w="1324" w:type="dxa"/>
            <w:vAlign w:val="center"/>
          </w:tcPr>
          <w:p w14:paraId="7CA40C1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C6FB20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10439</w:t>
            </w:r>
          </w:p>
        </w:tc>
        <w:tc>
          <w:tcPr>
            <w:tcW w:w="1324" w:type="dxa"/>
            <w:vAlign w:val="center"/>
          </w:tcPr>
          <w:p w14:paraId="240EA0D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03C7B0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10439</w:t>
            </w:r>
          </w:p>
        </w:tc>
      </w:tr>
      <w:tr w:rsidR="00857205" w:rsidRPr="001C0806" w14:paraId="74023531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13E6BEC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1631866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Pyrazoles</w:t>
            </w:r>
          </w:p>
        </w:tc>
        <w:tc>
          <w:tcPr>
            <w:tcW w:w="1324" w:type="dxa"/>
            <w:vAlign w:val="center"/>
          </w:tcPr>
          <w:p w14:paraId="04FCDF8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418F36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15073</w:t>
            </w:r>
          </w:p>
        </w:tc>
        <w:tc>
          <w:tcPr>
            <w:tcW w:w="1324" w:type="dxa"/>
            <w:vAlign w:val="center"/>
          </w:tcPr>
          <w:p w14:paraId="7C3F4FD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3E71AF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15073</w:t>
            </w:r>
          </w:p>
        </w:tc>
      </w:tr>
      <w:tr w:rsidR="00857205" w:rsidRPr="001C0806" w14:paraId="1AED8344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13BF933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3780372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Thiochromenes</w:t>
            </w:r>
            <w:proofErr w:type="spellEnd"/>
          </w:p>
        </w:tc>
        <w:tc>
          <w:tcPr>
            <w:tcW w:w="1324" w:type="dxa"/>
            <w:vAlign w:val="center"/>
          </w:tcPr>
          <w:p w14:paraId="4CD051D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EDFB4C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79633</w:t>
            </w:r>
          </w:p>
        </w:tc>
        <w:tc>
          <w:tcPr>
            <w:tcW w:w="1324" w:type="dxa"/>
            <w:vAlign w:val="center"/>
          </w:tcPr>
          <w:p w14:paraId="1727788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046E5DF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79633</w:t>
            </w:r>
          </w:p>
        </w:tc>
      </w:tr>
      <w:tr w:rsidR="00857205" w:rsidRPr="001C0806" w14:paraId="29BF0787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24D186B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152A117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2,2-dimethyl-1-benzopyrans</w:t>
            </w:r>
          </w:p>
        </w:tc>
        <w:tc>
          <w:tcPr>
            <w:tcW w:w="1324" w:type="dxa"/>
            <w:vAlign w:val="center"/>
          </w:tcPr>
          <w:p w14:paraId="09ECED2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152D2B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114703</w:t>
            </w:r>
          </w:p>
        </w:tc>
        <w:tc>
          <w:tcPr>
            <w:tcW w:w="1324" w:type="dxa"/>
            <w:vAlign w:val="center"/>
          </w:tcPr>
          <w:p w14:paraId="416AF01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E89062F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1B24444B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20908057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Phenylpropanoids and polyketides</w:t>
            </w:r>
          </w:p>
        </w:tc>
        <w:tc>
          <w:tcPr>
            <w:tcW w:w="2247" w:type="dxa"/>
            <w:vAlign w:val="center"/>
          </w:tcPr>
          <w:p w14:paraId="6298493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 xml:space="preserve">8-prenylated </w:t>
            </w:r>
            <w:proofErr w:type="spellStart"/>
            <w:r w:rsidRPr="001C0806">
              <w:rPr>
                <w:sz w:val="15"/>
                <w:szCs w:val="15"/>
              </w:rPr>
              <w:t>isoflavanones</w:t>
            </w:r>
            <w:proofErr w:type="spellEnd"/>
          </w:p>
        </w:tc>
        <w:tc>
          <w:tcPr>
            <w:tcW w:w="1324" w:type="dxa"/>
            <w:vAlign w:val="center"/>
          </w:tcPr>
          <w:p w14:paraId="073DCB5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8AF05A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10001497</w:t>
            </w:r>
          </w:p>
        </w:tc>
        <w:tc>
          <w:tcPr>
            <w:tcW w:w="1324" w:type="dxa"/>
            <w:vAlign w:val="center"/>
          </w:tcPr>
          <w:p w14:paraId="1D7895D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619E99F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</w:tr>
      <w:tr w:rsidR="00857205" w:rsidRPr="001C0806" w14:paraId="3FB675BA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595CA85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Benzenoids</w:t>
            </w:r>
          </w:p>
        </w:tc>
        <w:tc>
          <w:tcPr>
            <w:tcW w:w="2247" w:type="dxa"/>
            <w:vAlign w:val="center"/>
          </w:tcPr>
          <w:p w14:paraId="52B218A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Benzamides</w:t>
            </w:r>
          </w:p>
        </w:tc>
        <w:tc>
          <w:tcPr>
            <w:tcW w:w="1324" w:type="dxa"/>
            <w:vAlign w:val="center"/>
          </w:tcPr>
          <w:p w14:paraId="156951E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047704F3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5059A7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302DBC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231459</w:t>
            </w:r>
          </w:p>
        </w:tc>
      </w:tr>
      <w:tr w:rsidR="00857205" w:rsidRPr="001C0806" w14:paraId="1D04BF10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55CF33E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Lipids and lipid-like molecules</w:t>
            </w:r>
          </w:p>
        </w:tc>
        <w:tc>
          <w:tcPr>
            <w:tcW w:w="2247" w:type="dxa"/>
            <w:vAlign w:val="center"/>
          </w:tcPr>
          <w:p w14:paraId="09068B1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Medium-chain fatty acids</w:t>
            </w:r>
          </w:p>
        </w:tc>
        <w:tc>
          <w:tcPr>
            <w:tcW w:w="1324" w:type="dxa"/>
            <w:vAlign w:val="center"/>
          </w:tcPr>
          <w:p w14:paraId="5B11F1D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5A77260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7FA0C5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EB7675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2266</w:t>
            </w:r>
          </w:p>
        </w:tc>
      </w:tr>
      <w:tr w:rsidR="00857205" w:rsidRPr="001C0806" w14:paraId="3ED45A63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5A229AB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proofErr w:type="spellStart"/>
            <w:r w:rsidRPr="001C0806">
              <w:rPr>
                <w:sz w:val="15"/>
                <w:szCs w:val="15"/>
              </w:rPr>
              <w:t>Organoheterocyclic</w:t>
            </w:r>
            <w:proofErr w:type="spellEnd"/>
            <w:r w:rsidRPr="001C0806">
              <w:rPr>
                <w:sz w:val="15"/>
                <w:szCs w:val="15"/>
              </w:rPr>
              <w:t xml:space="preserve"> compounds</w:t>
            </w:r>
          </w:p>
        </w:tc>
        <w:tc>
          <w:tcPr>
            <w:tcW w:w="2247" w:type="dxa"/>
            <w:vAlign w:val="center"/>
          </w:tcPr>
          <w:p w14:paraId="7C96000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Phthalic anhydrides</w:t>
            </w:r>
          </w:p>
        </w:tc>
        <w:tc>
          <w:tcPr>
            <w:tcW w:w="1324" w:type="dxa"/>
            <w:vAlign w:val="center"/>
          </w:tcPr>
          <w:p w14:paraId="218CB496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DF8AB7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7D5FCCC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274FE36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6811</w:t>
            </w:r>
          </w:p>
        </w:tc>
      </w:tr>
      <w:tr w:rsidR="00857205" w:rsidRPr="001C0806" w14:paraId="3AD97662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739C4B9F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Phenylpropanoids and polyketides</w:t>
            </w:r>
          </w:p>
        </w:tc>
        <w:tc>
          <w:tcPr>
            <w:tcW w:w="2247" w:type="dxa"/>
            <w:vAlign w:val="center"/>
          </w:tcPr>
          <w:p w14:paraId="4E0E13CA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Coumarins and derivatives</w:t>
            </w:r>
          </w:p>
        </w:tc>
        <w:tc>
          <w:tcPr>
            <w:tcW w:w="1324" w:type="dxa"/>
            <w:vAlign w:val="center"/>
          </w:tcPr>
          <w:p w14:paraId="0D19FE2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39371859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11ADD87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55550CD0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11833</w:t>
            </w:r>
          </w:p>
        </w:tc>
      </w:tr>
      <w:tr w:rsidR="00857205" w:rsidRPr="001C0806" w14:paraId="0E791654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439F59E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Phenylpropanoids and polyketides</w:t>
            </w:r>
          </w:p>
        </w:tc>
        <w:tc>
          <w:tcPr>
            <w:tcW w:w="2247" w:type="dxa"/>
            <w:vAlign w:val="center"/>
          </w:tcPr>
          <w:p w14:paraId="5347E32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Cinnamic acids</w:t>
            </w:r>
          </w:p>
        </w:tc>
        <w:tc>
          <w:tcPr>
            <w:tcW w:w="1324" w:type="dxa"/>
            <w:vAlign w:val="center"/>
          </w:tcPr>
          <w:p w14:paraId="07E15364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A48D41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06FDF32B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5766668D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13245</w:t>
            </w:r>
          </w:p>
        </w:tc>
      </w:tr>
      <w:tr w:rsidR="00857205" w:rsidRPr="001C0806" w14:paraId="61806B41" w14:textId="77777777" w:rsidTr="00857205">
        <w:trPr>
          <w:cantSplit/>
          <w:trHeight w:hRule="exact" w:val="284"/>
          <w:jc w:val="center"/>
        </w:trPr>
        <w:tc>
          <w:tcPr>
            <w:tcW w:w="2375" w:type="dxa"/>
            <w:vAlign w:val="center"/>
          </w:tcPr>
          <w:p w14:paraId="565A4598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Phenylpropanoids and polyketides</w:t>
            </w:r>
          </w:p>
        </w:tc>
        <w:tc>
          <w:tcPr>
            <w:tcW w:w="2247" w:type="dxa"/>
            <w:vAlign w:val="center"/>
          </w:tcPr>
          <w:p w14:paraId="602CB11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Stilbenes</w:t>
            </w:r>
          </w:p>
        </w:tc>
        <w:tc>
          <w:tcPr>
            <w:tcW w:w="1324" w:type="dxa"/>
            <w:vAlign w:val="center"/>
          </w:tcPr>
          <w:p w14:paraId="2D925CCE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2FF0D12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6DA55B41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</w:p>
        </w:tc>
        <w:tc>
          <w:tcPr>
            <w:tcW w:w="1324" w:type="dxa"/>
            <w:vAlign w:val="center"/>
          </w:tcPr>
          <w:p w14:paraId="7BAAC625" w14:textId="77777777" w:rsidR="001C0806" w:rsidRPr="001C0806" w:rsidRDefault="001C0806" w:rsidP="005A4B1E">
            <w:pPr>
              <w:spacing w:line="120" w:lineRule="exact"/>
              <w:jc w:val="center"/>
              <w:rPr>
                <w:rFonts w:cs="Times New Roman"/>
                <w:sz w:val="15"/>
                <w:szCs w:val="15"/>
              </w:rPr>
            </w:pPr>
            <w:r w:rsidRPr="001C0806">
              <w:rPr>
                <w:sz w:val="15"/>
                <w:szCs w:val="15"/>
              </w:rPr>
              <w:t>185914</w:t>
            </w:r>
          </w:p>
        </w:tc>
      </w:tr>
    </w:tbl>
    <w:p w14:paraId="379286CA" w14:textId="77777777" w:rsidR="00C33244" w:rsidRDefault="00C33244" w:rsidP="001134C0">
      <w:pPr>
        <w:pStyle w:val="1"/>
        <w:spacing w:before="156"/>
        <w:sectPr w:rsidR="00C33244" w:rsidSect="00AA7AE4">
          <w:pgSz w:w="11906" w:h="16838"/>
          <w:pgMar w:top="1134" w:right="1021" w:bottom="1134" w:left="1021" w:header="851" w:footer="992" w:gutter="0"/>
          <w:cols w:space="425"/>
          <w:docGrid w:type="lines" w:linePitch="312"/>
        </w:sectPr>
      </w:pPr>
    </w:p>
    <w:p w14:paraId="0CBE50EF" w14:textId="5E80A46A" w:rsidR="001134C0" w:rsidRPr="001134C0" w:rsidRDefault="001134C0" w:rsidP="001134C0">
      <w:pPr>
        <w:pStyle w:val="1"/>
        <w:spacing w:before="156"/>
      </w:pPr>
      <w:bookmarkStart w:id="7" w:name="_Toc155964418"/>
      <w:r w:rsidRPr="001134C0">
        <w:t>Table S</w:t>
      </w:r>
      <w:r w:rsidR="00F866DF">
        <w:t>4</w:t>
      </w:r>
      <w:r w:rsidRPr="001134C0">
        <w:t xml:space="preserve"> </w:t>
      </w:r>
      <w:r w:rsidR="006C6F9A">
        <w:t>E</w:t>
      </w:r>
      <w:r w:rsidRPr="001134C0">
        <w:t xml:space="preserve">nrichment results of the key DMs </w:t>
      </w:r>
      <w:r w:rsidR="006C6F9A">
        <w:t xml:space="preserve">induced by </w:t>
      </w:r>
      <w:r w:rsidR="005D7B20">
        <w:t>SFL</w:t>
      </w:r>
      <w:bookmarkEnd w:id="7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733"/>
        <w:gridCol w:w="872"/>
        <w:gridCol w:w="598"/>
        <w:gridCol w:w="1884"/>
        <w:gridCol w:w="1777"/>
      </w:tblGrid>
      <w:tr w:rsidR="00392EB2" w:rsidRPr="00D55FBF" w14:paraId="0A7DFF89" w14:textId="77777777" w:rsidTr="00F866DF">
        <w:trPr>
          <w:trHeight w:val="142"/>
          <w:jc w:val="center"/>
        </w:trPr>
        <w:tc>
          <w:tcPr>
            <w:tcW w:w="2399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46F7DE70" w14:textId="018726C8" w:rsidR="00392EB2" w:rsidRPr="00392EB2" w:rsidRDefault="00392EB2" w:rsidP="00392EB2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392EB2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Annotation</w:t>
            </w:r>
          </w:p>
        </w:tc>
        <w:tc>
          <w:tcPr>
            <w:tcW w:w="442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E1D5B56" w14:textId="214E32A9" w:rsidR="00392EB2" w:rsidRPr="00392EB2" w:rsidRDefault="00392EB2" w:rsidP="00392EB2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392EB2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in set</w:t>
            </w:r>
          </w:p>
        </w:tc>
        <w:tc>
          <w:tcPr>
            <w:tcW w:w="303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3745B441" w14:textId="4CB026FE" w:rsidR="00392EB2" w:rsidRPr="00392EB2" w:rsidRDefault="00392EB2" w:rsidP="00392EB2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392EB2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set</w:t>
            </w:r>
          </w:p>
        </w:tc>
        <w:tc>
          <w:tcPr>
            <w:tcW w:w="955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820FC6E" w14:textId="292930E1" w:rsidR="00392EB2" w:rsidRPr="00392EB2" w:rsidRDefault="00392EB2" w:rsidP="00392EB2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392EB2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in background</w:t>
            </w:r>
          </w:p>
        </w:tc>
        <w:tc>
          <w:tcPr>
            <w:tcW w:w="901" w:type="pct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7480C121" w14:textId="6C047756" w:rsidR="00392EB2" w:rsidRPr="00392EB2" w:rsidRDefault="00392EB2" w:rsidP="00392EB2">
            <w:pPr>
              <w:widowControl/>
              <w:jc w:val="center"/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</w:pPr>
            <w:r w:rsidRPr="00392EB2">
              <w:rPr>
                <w:rFonts w:eastAsia="等线" w:cs="Times New Roman"/>
                <w:b/>
                <w:color w:val="000000"/>
                <w:kern w:val="0"/>
                <w:sz w:val="18"/>
                <w:szCs w:val="18"/>
              </w:rPr>
              <w:t>-lg(p-value)</w:t>
            </w:r>
          </w:p>
        </w:tc>
      </w:tr>
      <w:tr w:rsidR="00392EB2" w:rsidRPr="00D55FBF" w14:paraId="23CB1091" w14:textId="77777777" w:rsidTr="00F866DF">
        <w:trPr>
          <w:trHeight w:val="142"/>
          <w:jc w:val="center"/>
        </w:trPr>
        <w:tc>
          <w:tcPr>
            <w:tcW w:w="2399" w:type="pct"/>
            <w:tcBorders>
              <w:top w:val="single" w:sz="2" w:space="0" w:color="auto"/>
            </w:tcBorders>
            <w:vAlign w:val="center"/>
          </w:tcPr>
          <w:p w14:paraId="1EC0D7A7" w14:textId="2F7DECF4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F70A27">
              <w:t>Regulation of actin cytoskeleton</w:t>
            </w:r>
          </w:p>
        </w:tc>
        <w:tc>
          <w:tcPr>
            <w:tcW w:w="442" w:type="pct"/>
            <w:tcBorders>
              <w:top w:val="single" w:sz="2" w:space="0" w:color="auto"/>
            </w:tcBorders>
            <w:vAlign w:val="center"/>
          </w:tcPr>
          <w:p w14:paraId="671DF3F0" w14:textId="320CE6C1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</w:t>
            </w:r>
          </w:p>
        </w:tc>
        <w:tc>
          <w:tcPr>
            <w:tcW w:w="303" w:type="pct"/>
            <w:tcBorders>
              <w:top w:val="single" w:sz="2" w:space="0" w:color="auto"/>
            </w:tcBorders>
            <w:vAlign w:val="center"/>
          </w:tcPr>
          <w:p w14:paraId="032428F7" w14:textId="17C1525E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2</w:t>
            </w:r>
          </w:p>
        </w:tc>
        <w:tc>
          <w:tcPr>
            <w:tcW w:w="955" w:type="pct"/>
            <w:tcBorders>
              <w:top w:val="single" w:sz="2" w:space="0" w:color="auto"/>
            </w:tcBorders>
            <w:vAlign w:val="center"/>
          </w:tcPr>
          <w:p w14:paraId="1D4438FD" w14:textId="7EF4912B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4</w:t>
            </w:r>
          </w:p>
        </w:tc>
        <w:tc>
          <w:tcPr>
            <w:tcW w:w="901" w:type="pct"/>
            <w:tcBorders>
              <w:top w:val="single" w:sz="2" w:space="0" w:color="auto"/>
            </w:tcBorders>
            <w:vAlign w:val="center"/>
          </w:tcPr>
          <w:p w14:paraId="5D4B10A9" w14:textId="40715243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2.585249343</w:t>
            </w:r>
          </w:p>
        </w:tc>
      </w:tr>
      <w:tr w:rsidR="00392EB2" w:rsidRPr="00D55FBF" w14:paraId="037F0AD4" w14:textId="77777777" w:rsidTr="00F866DF">
        <w:trPr>
          <w:trHeight w:val="433"/>
          <w:jc w:val="center"/>
        </w:trPr>
        <w:tc>
          <w:tcPr>
            <w:tcW w:w="2399" w:type="pct"/>
            <w:vAlign w:val="center"/>
          </w:tcPr>
          <w:p w14:paraId="4047571A" w14:textId="24510C3B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F70A27">
              <w:t>Neuroactive ligand-receptor interaction</w:t>
            </w:r>
          </w:p>
        </w:tc>
        <w:tc>
          <w:tcPr>
            <w:tcW w:w="442" w:type="pct"/>
            <w:vAlign w:val="center"/>
          </w:tcPr>
          <w:p w14:paraId="0BE564C7" w14:textId="47361E1A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</w:t>
            </w:r>
          </w:p>
        </w:tc>
        <w:tc>
          <w:tcPr>
            <w:tcW w:w="303" w:type="pct"/>
            <w:vAlign w:val="center"/>
          </w:tcPr>
          <w:p w14:paraId="7A57E215" w14:textId="2A78A6B9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2</w:t>
            </w:r>
          </w:p>
        </w:tc>
        <w:tc>
          <w:tcPr>
            <w:tcW w:w="955" w:type="pct"/>
            <w:vAlign w:val="center"/>
          </w:tcPr>
          <w:p w14:paraId="18893DE3" w14:textId="3F5A4669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40</w:t>
            </w:r>
          </w:p>
        </w:tc>
        <w:tc>
          <w:tcPr>
            <w:tcW w:w="901" w:type="pct"/>
            <w:vAlign w:val="center"/>
          </w:tcPr>
          <w:p w14:paraId="6417E37C" w14:textId="51BD1B26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1.58779944</w:t>
            </w:r>
          </w:p>
        </w:tc>
      </w:tr>
      <w:tr w:rsidR="00392EB2" w:rsidRPr="00D55FBF" w14:paraId="77E50E90" w14:textId="77777777" w:rsidTr="00F866DF">
        <w:trPr>
          <w:trHeight w:val="285"/>
          <w:jc w:val="center"/>
        </w:trPr>
        <w:tc>
          <w:tcPr>
            <w:tcW w:w="2399" w:type="pct"/>
            <w:vAlign w:val="center"/>
          </w:tcPr>
          <w:p w14:paraId="3BCF2761" w14:textId="769AB529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F70A27">
              <w:t>alpha-Linolenic acid metabolism</w:t>
            </w:r>
          </w:p>
        </w:tc>
        <w:tc>
          <w:tcPr>
            <w:tcW w:w="442" w:type="pct"/>
            <w:vAlign w:val="center"/>
          </w:tcPr>
          <w:p w14:paraId="15268F34" w14:textId="1FD38A4A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</w:t>
            </w:r>
          </w:p>
        </w:tc>
        <w:tc>
          <w:tcPr>
            <w:tcW w:w="303" w:type="pct"/>
            <w:vAlign w:val="center"/>
          </w:tcPr>
          <w:p w14:paraId="03508500" w14:textId="1DAB34F4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2</w:t>
            </w:r>
          </w:p>
        </w:tc>
        <w:tc>
          <w:tcPr>
            <w:tcW w:w="955" w:type="pct"/>
            <w:vAlign w:val="center"/>
          </w:tcPr>
          <w:p w14:paraId="430B12F0" w14:textId="4C7C6EED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44</w:t>
            </w:r>
          </w:p>
        </w:tc>
        <w:tc>
          <w:tcPr>
            <w:tcW w:w="901" w:type="pct"/>
            <w:vAlign w:val="center"/>
          </w:tcPr>
          <w:p w14:paraId="1AE2550A" w14:textId="28C3557B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1.546691026</w:t>
            </w:r>
          </w:p>
        </w:tc>
      </w:tr>
      <w:tr w:rsidR="00392EB2" w:rsidRPr="00D55FBF" w14:paraId="3015338D" w14:textId="77777777" w:rsidTr="00F866DF">
        <w:trPr>
          <w:trHeight w:val="428"/>
          <w:jc w:val="center"/>
        </w:trPr>
        <w:tc>
          <w:tcPr>
            <w:tcW w:w="2399" w:type="pct"/>
            <w:vAlign w:val="center"/>
          </w:tcPr>
          <w:p w14:paraId="296C916A" w14:textId="29AD897D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F70A27">
              <w:t>Glycerophospholipid metabolism</w:t>
            </w:r>
          </w:p>
        </w:tc>
        <w:tc>
          <w:tcPr>
            <w:tcW w:w="442" w:type="pct"/>
            <w:vAlign w:val="center"/>
          </w:tcPr>
          <w:p w14:paraId="451366F3" w14:textId="36FA48A7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</w:t>
            </w:r>
          </w:p>
        </w:tc>
        <w:tc>
          <w:tcPr>
            <w:tcW w:w="303" w:type="pct"/>
            <w:vAlign w:val="center"/>
          </w:tcPr>
          <w:p w14:paraId="14615125" w14:textId="40433B1B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2</w:t>
            </w:r>
          </w:p>
        </w:tc>
        <w:tc>
          <w:tcPr>
            <w:tcW w:w="955" w:type="pct"/>
            <w:vAlign w:val="center"/>
          </w:tcPr>
          <w:p w14:paraId="7472BC40" w14:textId="0F73EC69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52</w:t>
            </w:r>
          </w:p>
        </w:tc>
        <w:tc>
          <w:tcPr>
            <w:tcW w:w="901" w:type="pct"/>
            <w:vAlign w:val="center"/>
          </w:tcPr>
          <w:p w14:paraId="70ACCBD9" w14:textId="786CC1D8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1.474709459</w:t>
            </w:r>
          </w:p>
        </w:tc>
      </w:tr>
      <w:tr w:rsidR="00392EB2" w:rsidRPr="00D55FBF" w14:paraId="1AB567D0" w14:textId="77777777" w:rsidTr="00F866DF">
        <w:trPr>
          <w:trHeight w:val="433"/>
          <w:jc w:val="center"/>
        </w:trPr>
        <w:tc>
          <w:tcPr>
            <w:tcW w:w="2399" w:type="pct"/>
            <w:vAlign w:val="center"/>
          </w:tcPr>
          <w:p w14:paraId="38677B78" w14:textId="33864143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F70A27">
              <w:t>Biosynthesis of unsaturated fatty acids</w:t>
            </w:r>
          </w:p>
        </w:tc>
        <w:tc>
          <w:tcPr>
            <w:tcW w:w="442" w:type="pct"/>
            <w:vAlign w:val="center"/>
          </w:tcPr>
          <w:p w14:paraId="74F87CDD" w14:textId="0C905195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</w:t>
            </w:r>
          </w:p>
        </w:tc>
        <w:tc>
          <w:tcPr>
            <w:tcW w:w="303" w:type="pct"/>
            <w:vAlign w:val="center"/>
          </w:tcPr>
          <w:p w14:paraId="7BDB150E" w14:textId="00AB3F81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2</w:t>
            </w:r>
          </w:p>
        </w:tc>
        <w:tc>
          <w:tcPr>
            <w:tcW w:w="955" w:type="pct"/>
            <w:vAlign w:val="center"/>
          </w:tcPr>
          <w:p w14:paraId="1EC3B425" w14:textId="2B32024C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69</w:t>
            </w:r>
          </w:p>
        </w:tc>
        <w:tc>
          <w:tcPr>
            <w:tcW w:w="901" w:type="pct"/>
            <w:vAlign w:val="center"/>
          </w:tcPr>
          <w:p w14:paraId="54E2C53C" w14:textId="5F6A2BF0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1.353075531</w:t>
            </w:r>
          </w:p>
        </w:tc>
      </w:tr>
      <w:tr w:rsidR="00392EB2" w:rsidRPr="00D55FBF" w14:paraId="23596E77" w14:textId="77777777" w:rsidTr="00F866DF">
        <w:trPr>
          <w:trHeight w:val="285"/>
          <w:jc w:val="center"/>
        </w:trPr>
        <w:tc>
          <w:tcPr>
            <w:tcW w:w="2399" w:type="pct"/>
            <w:tcBorders>
              <w:bottom w:val="single" w:sz="2" w:space="0" w:color="auto"/>
            </w:tcBorders>
            <w:vAlign w:val="center"/>
          </w:tcPr>
          <w:p w14:paraId="3C5C684F" w14:textId="6555B06A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F70A27">
              <w:t>Regulation of actin cytoskeleton</w:t>
            </w:r>
          </w:p>
        </w:tc>
        <w:tc>
          <w:tcPr>
            <w:tcW w:w="442" w:type="pct"/>
            <w:tcBorders>
              <w:bottom w:val="single" w:sz="2" w:space="0" w:color="auto"/>
            </w:tcBorders>
            <w:vAlign w:val="center"/>
          </w:tcPr>
          <w:p w14:paraId="401A7F0F" w14:textId="21067360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1</w:t>
            </w:r>
          </w:p>
        </w:tc>
        <w:tc>
          <w:tcPr>
            <w:tcW w:w="303" w:type="pct"/>
            <w:tcBorders>
              <w:bottom w:val="single" w:sz="2" w:space="0" w:color="auto"/>
            </w:tcBorders>
            <w:vAlign w:val="center"/>
          </w:tcPr>
          <w:p w14:paraId="53892C8D" w14:textId="77D06FFE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2</w:t>
            </w:r>
          </w:p>
        </w:tc>
        <w:tc>
          <w:tcPr>
            <w:tcW w:w="955" w:type="pct"/>
            <w:tcBorders>
              <w:bottom w:val="single" w:sz="2" w:space="0" w:color="auto"/>
            </w:tcBorders>
            <w:vAlign w:val="center"/>
          </w:tcPr>
          <w:p w14:paraId="507F0FB6" w14:textId="55DFBA11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4</w:t>
            </w:r>
          </w:p>
        </w:tc>
        <w:tc>
          <w:tcPr>
            <w:tcW w:w="901" w:type="pct"/>
            <w:tcBorders>
              <w:bottom w:val="single" w:sz="2" w:space="0" w:color="auto"/>
            </w:tcBorders>
            <w:vAlign w:val="center"/>
          </w:tcPr>
          <w:p w14:paraId="358AA7F0" w14:textId="1668B2C7" w:rsidR="00392EB2" w:rsidRPr="00D55FBF" w:rsidRDefault="00392EB2" w:rsidP="00392EB2">
            <w:pPr>
              <w:spacing w:line="240" w:lineRule="auto"/>
              <w:jc w:val="center"/>
              <w:rPr>
                <w:rFonts w:cs="Times New Roman"/>
                <w:sz w:val="18"/>
                <w:szCs w:val="18"/>
              </w:rPr>
            </w:pPr>
            <w:r w:rsidRPr="005B21EE">
              <w:t>2.585249343</w:t>
            </w:r>
          </w:p>
        </w:tc>
      </w:tr>
    </w:tbl>
    <w:p w14:paraId="687762DA" w14:textId="4E466CC4" w:rsidR="008713CB" w:rsidRDefault="008713CB" w:rsidP="005C4011">
      <w:r>
        <w:br w:type="page"/>
      </w:r>
    </w:p>
    <w:p w14:paraId="4C909CCE" w14:textId="44166F02" w:rsidR="001134C0" w:rsidRPr="001134C0" w:rsidRDefault="001134C0" w:rsidP="001134C0">
      <w:pPr>
        <w:pStyle w:val="1"/>
        <w:spacing w:before="156"/>
      </w:pPr>
      <w:bookmarkStart w:id="8" w:name="_Toc155964419"/>
      <w:r w:rsidRPr="001134C0">
        <w:t>Table S</w:t>
      </w:r>
      <w:r w:rsidR="00F866DF">
        <w:t>5</w:t>
      </w:r>
      <w:r w:rsidRPr="001134C0">
        <w:t xml:space="preserve"> </w:t>
      </w:r>
      <w:r w:rsidR="00EC53BE" w:rsidRPr="00EC53BE">
        <w:t>Significantly changed genes in related pathways</w:t>
      </w:r>
      <w:bookmarkEnd w:id="8"/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9"/>
        <w:gridCol w:w="1070"/>
        <w:gridCol w:w="1541"/>
        <w:gridCol w:w="381"/>
        <w:gridCol w:w="859"/>
        <w:gridCol w:w="1082"/>
        <w:gridCol w:w="381"/>
        <w:gridCol w:w="859"/>
        <w:gridCol w:w="1205"/>
        <w:gridCol w:w="381"/>
        <w:gridCol w:w="786"/>
        <w:gridCol w:w="940"/>
      </w:tblGrid>
      <w:tr w:rsidR="002F26DE" w14:paraId="37F9A492" w14:textId="77777777" w:rsidTr="002F26DE">
        <w:trPr>
          <w:trHeight w:hRule="exact" w:val="397"/>
        </w:trPr>
        <w:tc>
          <w:tcPr>
            <w:tcW w:w="4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FD745C" w14:textId="33C23A3A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#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65D93F" w14:textId="3D409C89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CBI ID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4C080C" w14:textId="72C208F6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ame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5DD9D1D" w14:textId="18DEB35D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#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120DA" w14:textId="3293C323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CBI ID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4B61153" w14:textId="69B1F313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ame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39DF5" w14:textId="6AC7062D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#</w:t>
            </w:r>
          </w:p>
        </w:tc>
        <w:tc>
          <w:tcPr>
            <w:tcW w:w="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8F7CC5" w14:textId="7044EA39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CBI ID</w:t>
            </w:r>
          </w:p>
        </w:tc>
        <w:tc>
          <w:tcPr>
            <w:tcW w:w="12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B27751" w14:textId="1EDA92E8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ame</w:t>
            </w:r>
          </w:p>
        </w:tc>
        <w:tc>
          <w:tcPr>
            <w:tcW w:w="4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98520A" w14:textId="53B8DACD" w:rsidR="00011B7C" w:rsidRDefault="00011B7C" w:rsidP="00011B7C">
            <w:pPr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#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902DF6" w14:textId="75AEDCBC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CBI ID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401885" w14:textId="50571893" w:rsidR="00011B7C" w:rsidRDefault="00011B7C" w:rsidP="00011B7C">
            <w:pPr>
              <w:jc w:val="left"/>
              <w:rPr>
                <w:rFonts w:cs="Times New Roman"/>
              </w:rPr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ame</w:t>
            </w:r>
          </w:p>
        </w:tc>
      </w:tr>
      <w:tr w:rsidR="002F26DE" w14:paraId="1D3D70C6" w14:textId="77777777" w:rsidTr="00465FF2">
        <w:trPr>
          <w:trHeight w:hRule="exact" w:val="397"/>
        </w:trPr>
        <w:tc>
          <w:tcPr>
            <w:tcW w:w="433" w:type="dxa"/>
            <w:tcBorders>
              <w:top w:val="single" w:sz="4" w:space="0" w:color="auto"/>
            </w:tcBorders>
          </w:tcPr>
          <w:p w14:paraId="7F2B5159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DCBB25" w14:textId="6E7C2DB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100002946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043F01" w14:textId="1EBC9B1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cxcl8a</w:t>
            </w:r>
          </w:p>
        </w:tc>
        <w:tc>
          <w:tcPr>
            <w:tcW w:w="435" w:type="dxa"/>
            <w:tcBorders>
              <w:top w:val="single" w:sz="4" w:space="0" w:color="auto"/>
            </w:tcBorders>
          </w:tcPr>
          <w:p w14:paraId="23F1C48F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0E6876" w14:textId="5D82B39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30194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CA276B" w14:textId="7A30FE7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alcama</w:t>
            </w:r>
            <w:proofErr w:type="spellEnd"/>
          </w:p>
        </w:tc>
        <w:tc>
          <w:tcPr>
            <w:tcW w:w="435" w:type="dxa"/>
            <w:tcBorders>
              <w:top w:val="single" w:sz="4" w:space="0" w:color="auto"/>
            </w:tcBorders>
          </w:tcPr>
          <w:p w14:paraId="725728AE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C0A24F" w14:textId="7FED063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404275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1F775B" w14:textId="4314749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helt</w:t>
            </w:r>
            <w:proofErr w:type="spellEnd"/>
          </w:p>
        </w:tc>
        <w:tc>
          <w:tcPr>
            <w:tcW w:w="435" w:type="dxa"/>
            <w:tcBorders>
              <w:top w:val="single" w:sz="4" w:space="0" w:color="auto"/>
            </w:tcBorders>
            <w:vAlign w:val="center"/>
          </w:tcPr>
          <w:p w14:paraId="7B32C2E9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6C5137" w14:textId="1A699384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563208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748C77" w14:textId="5F4CDC6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ccl38a.5</w:t>
            </w:r>
          </w:p>
        </w:tc>
      </w:tr>
      <w:tr w:rsidR="002F26DE" w14:paraId="38278036" w14:textId="77777777" w:rsidTr="00465FF2">
        <w:trPr>
          <w:trHeight w:hRule="exact" w:val="397"/>
        </w:trPr>
        <w:tc>
          <w:tcPr>
            <w:tcW w:w="433" w:type="dxa"/>
          </w:tcPr>
          <w:p w14:paraId="591C109A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B5D863" w14:textId="2CF3252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100003859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B0BC7" w14:textId="44970DA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cxcl8b.3</w:t>
            </w:r>
          </w:p>
        </w:tc>
        <w:tc>
          <w:tcPr>
            <w:tcW w:w="435" w:type="dxa"/>
          </w:tcPr>
          <w:p w14:paraId="473FCBE0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D3081" w14:textId="449E640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30274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BAC6CA" w14:textId="0B6F7FA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foxg1a</w:t>
            </w:r>
          </w:p>
        </w:tc>
        <w:tc>
          <w:tcPr>
            <w:tcW w:w="435" w:type="dxa"/>
          </w:tcPr>
          <w:p w14:paraId="3E690C06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FF1772" w14:textId="02C90A5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405856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336560" w14:textId="759E646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wrnip1</w:t>
            </w:r>
          </w:p>
        </w:tc>
        <w:tc>
          <w:tcPr>
            <w:tcW w:w="435" w:type="dxa"/>
            <w:vAlign w:val="center"/>
          </w:tcPr>
          <w:p w14:paraId="7DC50277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FC9355" w14:textId="22B171FB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565400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ACE059" w14:textId="0C6E73F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msh3</w:t>
            </w:r>
          </w:p>
        </w:tc>
      </w:tr>
      <w:tr w:rsidR="002F26DE" w14:paraId="1182EF5F" w14:textId="77777777" w:rsidTr="00465FF2">
        <w:trPr>
          <w:trHeight w:hRule="exact" w:val="397"/>
        </w:trPr>
        <w:tc>
          <w:tcPr>
            <w:tcW w:w="433" w:type="dxa"/>
          </w:tcPr>
          <w:p w14:paraId="5E6E7533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320B5" w14:textId="06E4B79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100004133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5AB144" w14:textId="71F4D93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ddb2</w:t>
            </w:r>
          </w:p>
        </w:tc>
        <w:tc>
          <w:tcPr>
            <w:tcW w:w="435" w:type="dxa"/>
          </w:tcPr>
          <w:p w14:paraId="1B4F8507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F12D1" w14:textId="4F81558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30300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1BB62" w14:textId="2FBBF64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her2</w:t>
            </w:r>
          </w:p>
        </w:tc>
        <w:tc>
          <w:tcPr>
            <w:tcW w:w="435" w:type="dxa"/>
          </w:tcPr>
          <w:p w14:paraId="352E882D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AFD90" w14:textId="587E911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406637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4E67A2" w14:textId="0A922A9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mre11a</w:t>
            </w:r>
          </w:p>
        </w:tc>
        <w:tc>
          <w:tcPr>
            <w:tcW w:w="435" w:type="dxa"/>
            <w:vAlign w:val="center"/>
          </w:tcPr>
          <w:p w14:paraId="73EAA863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AC598" w14:textId="04648788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565592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B13CA" w14:textId="1FB01EF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pds5b</w:t>
            </w:r>
          </w:p>
        </w:tc>
      </w:tr>
      <w:tr w:rsidR="002F26DE" w14:paraId="53E4987D" w14:textId="77777777" w:rsidTr="00465FF2">
        <w:trPr>
          <w:trHeight w:hRule="exact" w:val="397"/>
        </w:trPr>
        <w:tc>
          <w:tcPr>
            <w:tcW w:w="433" w:type="dxa"/>
          </w:tcPr>
          <w:p w14:paraId="6725D1D2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EF5BFA" w14:textId="0F62CED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100006951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A854DE" w14:textId="593E5A1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nrg2a</w:t>
            </w:r>
          </w:p>
        </w:tc>
        <w:tc>
          <w:tcPr>
            <w:tcW w:w="435" w:type="dxa"/>
          </w:tcPr>
          <w:p w14:paraId="79CCBAB0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2DD4F" w14:textId="58E43638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30301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9104C7" w14:textId="4600EB2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her4.2</w:t>
            </w:r>
          </w:p>
        </w:tc>
        <w:tc>
          <w:tcPr>
            <w:tcW w:w="435" w:type="dxa"/>
          </w:tcPr>
          <w:p w14:paraId="08712169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B67D2" w14:textId="247935B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406845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6AE9B5" w14:textId="590E197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msh2</w:t>
            </w:r>
          </w:p>
        </w:tc>
        <w:tc>
          <w:tcPr>
            <w:tcW w:w="435" w:type="dxa"/>
            <w:vAlign w:val="center"/>
          </w:tcPr>
          <w:p w14:paraId="2D94BFDD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91458C" w14:textId="42A17453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565714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25D18A" w14:textId="46F878A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wnt7aa</w:t>
            </w:r>
          </w:p>
        </w:tc>
      </w:tr>
      <w:tr w:rsidR="002F26DE" w14:paraId="203B116D" w14:textId="77777777" w:rsidTr="00465FF2">
        <w:trPr>
          <w:trHeight w:hRule="exact" w:val="397"/>
        </w:trPr>
        <w:tc>
          <w:tcPr>
            <w:tcW w:w="433" w:type="dxa"/>
          </w:tcPr>
          <w:p w14:paraId="03BAC8D5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B7498E" w14:textId="5CA65C3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100148115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8D8C94" w14:textId="4812097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LOC100148115</w:t>
            </w:r>
          </w:p>
        </w:tc>
        <w:tc>
          <w:tcPr>
            <w:tcW w:w="435" w:type="dxa"/>
          </w:tcPr>
          <w:p w14:paraId="4256C1E3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58FD2E" w14:textId="2C4AAEE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30444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F58DC7" w14:textId="4823DAE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shhb</w:t>
            </w:r>
            <w:proofErr w:type="spellEnd"/>
          </w:p>
        </w:tc>
        <w:tc>
          <w:tcPr>
            <w:tcW w:w="435" w:type="dxa"/>
          </w:tcPr>
          <w:p w14:paraId="144CCA63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FCE931" w14:textId="0CF4240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415151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AE39A" w14:textId="0D17F28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rac2</w:t>
            </w:r>
          </w:p>
        </w:tc>
        <w:tc>
          <w:tcPr>
            <w:tcW w:w="435" w:type="dxa"/>
            <w:vAlign w:val="center"/>
          </w:tcPr>
          <w:p w14:paraId="284A6CE1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FB6B9" w14:textId="4538A895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566632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1BFE3" w14:textId="29A82BC8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med12</w:t>
            </w:r>
          </w:p>
        </w:tc>
      </w:tr>
      <w:tr w:rsidR="002F26DE" w14:paraId="720D0120" w14:textId="77777777" w:rsidTr="00465FF2">
        <w:trPr>
          <w:trHeight w:hRule="exact" w:val="397"/>
        </w:trPr>
        <w:tc>
          <w:tcPr>
            <w:tcW w:w="433" w:type="dxa"/>
          </w:tcPr>
          <w:p w14:paraId="151851A6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118FB" w14:textId="752D37D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100148329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8408F" w14:textId="77027C3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LOC100148329</w:t>
            </w:r>
          </w:p>
        </w:tc>
        <w:tc>
          <w:tcPr>
            <w:tcW w:w="435" w:type="dxa"/>
          </w:tcPr>
          <w:p w14:paraId="5D416C96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EFB101" w14:textId="2291E91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30478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63D2B" w14:textId="52A73BD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ascl1b</w:t>
            </w:r>
          </w:p>
        </w:tc>
        <w:tc>
          <w:tcPr>
            <w:tcW w:w="435" w:type="dxa"/>
          </w:tcPr>
          <w:p w14:paraId="1445713E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60A1A" w14:textId="6AC0A6F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415158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8E523A" w14:textId="7BD173B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cycsb</w:t>
            </w:r>
            <w:proofErr w:type="spellEnd"/>
          </w:p>
        </w:tc>
        <w:tc>
          <w:tcPr>
            <w:tcW w:w="435" w:type="dxa"/>
            <w:vAlign w:val="center"/>
          </w:tcPr>
          <w:p w14:paraId="75F5392F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FB02A" w14:textId="33A44E5B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566749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363146" w14:textId="415EC37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smc5</w:t>
            </w:r>
          </w:p>
        </w:tc>
      </w:tr>
      <w:tr w:rsidR="002F26DE" w14:paraId="3A14E40D" w14:textId="77777777" w:rsidTr="00465FF2">
        <w:trPr>
          <w:trHeight w:hRule="exact" w:val="397"/>
        </w:trPr>
        <w:tc>
          <w:tcPr>
            <w:tcW w:w="433" w:type="dxa"/>
          </w:tcPr>
          <w:p w14:paraId="77F11964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67F967" w14:textId="62C54A3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100148840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D7C9CB" w14:textId="35641D3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wnt7bb</w:t>
            </w:r>
          </w:p>
        </w:tc>
        <w:tc>
          <w:tcPr>
            <w:tcW w:w="435" w:type="dxa"/>
          </w:tcPr>
          <w:p w14:paraId="736567CE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4C3BCE" w14:textId="74B095C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30536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9F0BF3" w14:textId="356FD7B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emx3</w:t>
            </w:r>
          </w:p>
        </w:tc>
        <w:tc>
          <w:tcPr>
            <w:tcW w:w="435" w:type="dxa"/>
          </w:tcPr>
          <w:p w14:paraId="2F9A595F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636129" w14:textId="2D504F1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415182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933EF5" w14:textId="7CF67CD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cyp2aa4</w:t>
            </w:r>
          </w:p>
        </w:tc>
        <w:tc>
          <w:tcPr>
            <w:tcW w:w="435" w:type="dxa"/>
            <w:vAlign w:val="center"/>
          </w:tcPr>
          <w:p w14:paraId="55E30768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A008C9" w14:textId="6B7D6DDE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567383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DBEFD" w14:textId="45ECBBF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recql4</w:t>
            </w:r>
          </w:p>
        </w:tc>
      </w:tr>
      <w:tr w:rsidR="002F26DE" w14:paraId="3AD8E716" w14:textId="77777777" w:rsidTr="00465FF2">
        <w:trPr>
          <w:trHeight w:hRule="exact" w:val="397"/>
        </w:trPr>
        <w:tc>
          <w:tcPr>
            <w:tcW w:w="433" w:type="dxa"/>
          </w:tcPr>
          <w:p w14:paraId="4E7D9A91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F9055" w14:textId="45BC0E18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100149066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0D6AF" w14:textId="5CC20C6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her4.4</w:t>
            </w:r>
          </w:p>
        </w:tc>
        <w:tc>
          <w:tcPr>
            <w:tcW w:w="435" w:type="dxa"/>
          </w:tcPr>
          <w:p w14:paraId="12E8CE32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3B06BF" w14:textId="1EB3D6F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30537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E71CD" w14:textId="744A4D6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emx2</w:t>
            </w:r>
          </w:p>
        </w:tc>
        <w:tc>
          <w:tcPr>
            <w:tcW w:w="435" w:type="dxa"/>
          </w:tcPr>
          <w:p w14:paraId="1CE0A9F4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E4BF5E" w14:textId="171F53D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445296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E6F28" w14:textId="27E11B88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babam1</w:t>
            </w:r>
          </w:p>
        </w:tc>
        <w:tc>
          <w:tcPr>
            <w:tcW w:w="435" w:type="dxa"/>
            <w:vAlign w:val="center"/>
          </w:tcPr>
          <w:p w14:paraId="464B5508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09E55A" w14:textId="25F48066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567537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0988B" w14:textId="2FEE985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cxcl20</w:t>
            </w:r>
          </w:p>
        </w:tc>
      </w:tr>
      <w:tr w:rsidR="002F26DE" w14:paraId="39A2A374" w14:textId="77777777" w:rsidTr="00465FF2">
        <w:trPr>
          <w:trHeight w:hRule="exact" w:val="397"/>
        </w:trPr>
        <w:tc>
          <w:tcPr>
            <w:tcW w:w="433" w:type="dxa"/>
          </w:tcPr>
          <w:p w14:paraId="2E26019F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19074F" w14:textId="5A7595D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100149863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3A0D4E" w14:textId="1B63304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LOC100149863</w:t>
            </w:r>
          </w:p>
        </w:tc>
        <w:tc>
          <w:tcPr>
            <w:tcW w:w="435" w:type="dxa"/>
          </w:tcPr>
          <w:p w14:paraId="381D5E9A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C30EB0" w14:textId="6188E89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30549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17607D" w14:textId="5C50109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fgf3</w:t>
            </w:r>
          </w:p>
        </w:tc>
        <w:tc>
          <w:tcPr>
            <w:tcW w:w="435" w:type="dxa"/>
          </w:tcPr>
          <w:p w14:paraId="3ADD5A20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758BD" w14:textId="01E9E68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447819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41FB4" w14:textId="053CC24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eya2</w:t>
            </w:r>
          </w:p>
        </w:tc>
        <w:tc>
          <w:tcPr>
            <w:tcW w:w="435" w:type="dxa"/>
            <w:vAlign w:val="center"/>
          </w:tcPr>
          <w:p w14:paraId="79F11C72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D3C5F" w14:textId="6F56AF18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568191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1E534" w14:textId="6B88311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wnt5a</w:t>
            </w:r>
          </w:p>
        </w:tc>
      </w:tr>
      <w:tr w:rsidR="002F26DE" w14:paraId="2B084D74" w14:textId="77777777" w:rsidTr="00465FF2">
        <w:trPr>
          <w:trHeight w:hRule="exact" w:val="397"/>
        </w:trPr>
        <w:tc>
          <w:tcPr>
            <w:tcW w:w="433" w:type="dxa"/>
          </w:tcPr>
          <w:p w14:paraId="2F656F62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EDF10" w14:textId="6C0170B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100192217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704831" w14:textId="473ED6C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ccl20a.3</w:t>
            </w:r>
          </w:p>
        </w:tc>
        <w:tc>
          <w:tcPr>
            <w:tcW w:w="435" w:type="dxa"/>
          </w:tcPr>
          <w:p w14:paraId="6F8E88C4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21C8E7" w14:textId="069A71D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30630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252FF2" w14:textId="6E0E02E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anos1a</w:t>
            </w:r>
          </w:p>
        </w:tc>
        <w:tc>
          <w:tcPr>
            <w:tcW w:w="435" w:type="dxa"/>
          </w:tcPr>
          <w:p w14:paraId="66AD0B36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40E95" w14:textId="06F4CD8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447916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01630" w14:textId="787C4D1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rrh</w:t>
            </w:r>
            <w:proofErr w:type="spellEnd"/>
          </w:p>
        </w:tc>
        <w:tc>
          <w:tcPr>
            <w:tcW w:w="435" w:type="dxa"/>
            <w:vAlign w:val="center"/>
          </w:tcPr>
          <w:p w14:paraId="6C6001C8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314766" w14:textId="62D0257B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568326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CE3B5" w14:textId="663ACFB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ccl35.1</w:t>
            </w:r>
          </w:p>
        </w:tc>
      </w:tr>
      <w:tr w:rsidR="002F26DE" w14:paraId="34CEA5BF" w14:textId="77777777" w:rsidTr="00465FF2">
        <w:trPr>
          <w:trHeight w:hRule="exact" w:val="397"/>
        </w:trPr>
        <w:tc>
          <w:tcPr>
            <w:tcW w:w="433" w:type="dxa"/>
          </w:tcPr>
          <w:p w14:paraId="7890258B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D2D7F" w14:textId="0E4E8EC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100330921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C73F79" w14:textId="50C152E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si:ch211-103a14.5</w:t>
            </w:r>
          </w:p>
        </w:tc>
        <w:tc>
          <w:tcPr>
            <w:tcW w:w="435" w:type="dxa"/>
          </w:tcPr>
          <w:p w14:paraId="21DAD2BC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33E9A" w14:textId="2A92EBF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322545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57EA6" w14:textId="6172CFC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cyp2x10.2</w:t>
            </w:r>
          </w:p>
        </w:tc>
        <w:tc>
          <w:tcPr>
            <w:tcW w:w="435" w:type="dxa"/>
          </w:tcPr>
          <w:p w14:paraId="1CA884F1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00D4D7" w14:textId="53A6D66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449792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1F3EE" w14:textId="427D3A2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cryba1l2</w:t>
            </w:r>
          </w:p>
        </w:tc>
        <w:tc>
          <w:tcPr>
            <w:tcW w:w="435" w:type="dxa"/>
            <w:vAlign w:val="center"/>
          </w:tcPr>
          <w:p w14:paraId="3727B14D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9A786" w14:textId="793EF511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569100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2C7D45" w14:textId="7F4C94B8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rev3l</w:t>
            </w:r>
          </w:p>
        </w:tc>
      </w:tr>
      <w:tr w:rsidR="002F26DE" w14:paraId="78223405" w14:textId="77777777" w:rsidTr="00465FF2">
        <w:trPr>
          <w:trHeight w:hRule="exact" w:val="397"/>
        </w:trPr>
        <w:tc>
          <w:tcPr>
            <w:tcW w:w="433" w:type="dxa"/>
          </w:tcPr>
          <w:p w14:paraId="76B95684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3906C1" w14:textId="76C9126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100331800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C4FD3F" w14:textId="23952E0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zmp:0000000545</w:t>
            </w:r>
          </w:p>
        </w:tc>
        <w:tc>
          <w:tcPr>
            <w:tcW w:w="435" w:type="dxa"/>
          </w:tcPr>
          <w:p w14:paraId="65341946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A85E6" w14:textId="0C99BA7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324185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AF7883" w14:textId="00944C4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fanci</w:t>
            </w:r>
            <w:proofErr w:type="spellEnd"/>
          </w:p>
        </w:tc>
        <w:tc>
          <w:tcPr>
            <w:tcW w:w="435" w:type="dxa"/>
          </w:tcPr>
          <w:p w14:paraId="66AEF6A8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9664B" w14:textId="592D2EE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450081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639B0" w14:textId="356E39D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rad51c</w:t>
            </w:r>
          </w:p>
        </w:tc>
        <w:tc>
          <w:tcPr>
            <w:tcW w:w="435" w:type="dxa"/>
            <w:vAlign w:val="center"/>
          </w:tcPr>
          <w:p w14:paraId="59B00B19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6A927" w14:textId="37F24750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571301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B42CAA" w14:textId="64A6944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ungb</w:t>
            </w:r>
            <w:proofErr w:type="spellEnd"/>
          </w:p>
        </w:tc>
      </w:tr>
      <w:tr w:rsidR="002F26DE" w14:paraId="73A1C8E1" w14:textId="77777777" w:rsidTr="00465FF2">
        <w:trPr>
          <w:trHeight w:hRule="exact" w:val="397"/>
        </w:trPr>
        <w:tc>
          <w:tcPr>
            <w:tcW w:w="433" w:type="dxa"/>
          </w:tcPr>
          <w:p w14:paraId="5332A1D9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77E051" w14:textId="1AD4FC8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100332599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55F24" w14:textId="2D135D1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ascc3</w:t>
            </w:r>
          </w:p>
        </w:tc>
        <w:tc>
          <w:tcPr>
            <w:tcW w:w="435" w:type="dxa"/>
          </w:tcPr>
          <w:p w14:paraId="3F7FA824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25289" w14:textId="543E940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325939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050300" w14:textId="7FC1F41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gram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si:dkey</w:t>
            </w:r>
            <w:proofErr w:type="gramEnd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-286h2.7</w:t>
            </w:r>
          </w:p>
        </w:tc>
        <w:tc>
          <w:tcPr>
            <w:tcW w:w="435" w:type="dxa"/>
          </w:tcPr>
          <w:p w14:paraId="4D50D770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65C59F" w14:textId="60AE2E6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494577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B27C0" w14:textId="1537B0F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cox6c</w:t>
            </w:r>
          </w:p>
        </w:tc>
        <w:tc>
          <w:tcPr>
            <w:tcW w:w="435" w:type="dxa"/>
            <w:vAlign w:val="center"/>
          </w:tcPr>
          <w:p w14:paraId="4C10B310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B23D23" w14:textId="6592C420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571943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E036C4" w14:textId="4A7AEE2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lhx4</w:t>
            </w:r>
          </w:p>
        </w:tc>
      </w:tr>
      <w:tr w:rsidR="002F26DE" w14:paraId="6E9AB0BE" w14:textId="77777777" w:rsidTr="00465FF2">
        <w:trPr>
          <w:trHeight w:hRule="exact" w:val="397"/>
        </w:trPr>
        <w:tc>
          <w:tcPr>
            <w:tcW w:w="433" w:type="dxa"/>
          </w:tcPr>
          <w:p w14:paraId="20A44B1D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E25640" w14:textId="77E77BC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100332722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13B05D" w14:textId="5AE63A8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wnt6a</w:t>
            </w:r>
          </w:p>
        </w:tc>
        <w:tc>
          <w:tcPr>
            <w:tcW w:w="435" w:type="dxa"/>
          </w:tcPr>
          <w:p w14:paraId="1D61B4D5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30913" w14:textId="4EBECF7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326962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5FF280" w14:textId="092A7E8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cox5ab</w:t>
            </w:r>
          </w:p>
        </w:tc>
        <w:tc>
          <w:tcPr>
            <w:tcW w:w="435" w:type="dxa"/>
          </w:tcPr>
          <w:p w14:paraId="6DE6CEBF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662B5" w14:textId="148DA5E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541336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559432" w14:textId="1921D65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zgc:112496</w:t>
            </w:r>
          </w:p>
        </w:tc>
        <w:tc>
          <w:tcPr>
            <w:tcW w:w="435" w:type="dxa"/>
            <w:vAlign w:val="center"/>
          </w:tcPr>
          <w:p w14:paraId="1C22FEDC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7F659" w14:textId="690ED835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58118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25F31" w14:textId="7989502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bdnf</w:t>
            </w:r>
            <w:proofErr w:type="spellEnd"/>
          </w:p>
        </w:tc>
      </w:tr>
      <w:tr w:rsidR="002F26DE" w14:paraId="7E84AC0A" w14:textId="77777777" w:rsidTr="00465FF2">
        <w:trPr>
          <w:trHeight w:hRule="exact" w:val="397"/>
        </w:trPr>
        <w:tc>
          <w:tcPr>
            <w:tcW w:w="433" w:type="dxa"/>
          </w:tcPr>
          <w:p w14:paraId="3F7B4FFA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7F379" w14:textId="0683C9B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100334604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045800" w14:textId="4D612A3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LOC100334604</w:t>
            </w:r>
          </w:p>
        </w:tc>
        <w:tc>
          <w:tcPr>
            <w:tcW w:w="435" w:type="dxa"/>
          </w:tcPr>
          <w:p w14:paraId="75B0D954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8E69D9" w14:textId="3E44902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326975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7F66E7" w14:textId="675C02B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cox4i1</w:t>
            </w:r>
          </w:p>
        </w:tc>
        <w:tc>
          <w:tcPr>
            <w:tcW w:w="435" w:type="dxa"/>
          </w:tcPr>
          <w:p w14:paraId="189B60D2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E14E9" w14:textId="4228E8D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541371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D4E019" w14:textId="3679C8D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en1b</w:t>
            </w:r>
          </w:p>
        </w:tc>
        <w:tc>
          <w:tcPr>
            <w:tcW w:w="435" w:type="dxa"/>
            <w:vAlign w:val="center"/>
          </w:tcPr>
          <w:p w14:paraId="4EA5F46D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9ECF2A" w14:textId="23D3EAE4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58127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7E68BC" w14:textId="13E6EBB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runx3</w:t>
            </w:r>
          </w:p>
        </w:tc>
      </w:tr>
      <w:tr w:rsidR="002F26DE" w14:paraId="75DE1BE4" w14:textId="77777777" w:rsidTr="00465FF2">
        <w:trPr>
          <w:trHeight w:hRule="exact" w:val="397"/>
        </w:trPr>
        <w:tc>
          <w:tcPr>
            <w:tcW w:w="433" w:type="dxa"/>
          </w:tcPr>
          <w:p w14:paraId="42C9013B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41092E" w14:textId="08DD943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100534909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9EDE5" w14:textId="239D1E2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LOC100534909</w:t>
            </w:r>
          </w:p>
        </w:tc>
        <w:tc>
          <w:tcPr>
            <w:tcW w:w="435" w:type="dxa"/>
          </w:tcPr>
          <w:p w14:paraId="1DF84F46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05E52E" w14:textId="4FE0DD5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334081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35EAC2" w14:textId="0097B7D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rnf168</w:t>
            </w:r>
          </w:p>
        </w:tc>
        <w:tc>
          <w:tcPr>
            <w:tcW w:w="435" w:type="dxa"/>
          </w:tcPr>
          <w:p w14:paraId="427BCE2C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A14295" w14:textId="791AAB2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541386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40461" w14:textId="0F26041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xpc</w:t>
            </w:r>
            <w:proofErr w:type="spellEnd"/>
          </w:p>
        </w:tc>
        <w:tc>
          <w:tcPr>
            <w:tcW w:w="435" w:type="dxa"/>
            <w:vAlign w:val="center"/>
          </w:tcPr>
          <w:p w14:paraId="26A8C432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7B8C87" w14:textId="1CECCE5A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58146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CAF322" w14:textId="43B51F7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hey2</w:t>
            </w:r>
          </w:p>
        </w:tc>
      </w:tr>
      <w:tr w:rsidR="002F26DE" w14:paraId="692708B9" w14:textId="77777777" w:rsidTr="00465FF2">
        <w:trPr>
          <w:trHeight w:hRule="exact" w:val="397"/>
        </w:trPr>
        <w:tc>
          <w:tcPr>
            <w:tcW w:w="433" w:type="dxa"/>
          </w:tcPr>
          <w:p w14:paraId="64E0F10A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BE62D" w14:textId="378B168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100535363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0A0226" w14:textId="5D9B85E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cox7a2b</w:t>
            </w:r>
          </w:p>
        </w:tc>
        <w:tc>
          <w:tcPr>
            <w:tcW w:w="435" w:type="dxa"/>
          </w:tcPr>
          <w:p w14:paraId="69012F50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10326" w14:textId="57752C5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335889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62C903" w14:textId="4531FE8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emsy</w:t>
            </w:r>
            <w:proofErr w:type="spellEnd"/>
          </w:p>
        </w:tc>
        <w:tc>
          <w:tcPr>
            <w:tcW w:w="435" w:type="dxa"/>
          </w:tcPr>
          <w:p w14:paraId="2DC6237A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4BB951" w14:textId="4076B97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541440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12287" w14:textId="25B7154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cyp2x6</w:t>
            </w:r>
          </w:p>
        </w:tc>
        <w:tc>
          <w:tcPr>
            <w:tcW w:w="435" w:type="dxa"/>
            <w:vAlign w:val="center"/>
          </w:tcPr>
          <w:p w14:paraId="5D668788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A5B3A" w14:textId="16862BF2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60632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A8C59" w14:textId="3450B07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wnt3a</w:t>
            </w:r>
          </w:p>
        </w:tc>
      </w:tr>
      <w:tr w:rsidR="002F26DE" w14:paraId="5E57A04F" w14:textId="77777777" w:rsidTr="00465FF2">
        <w:trPr>
          <w:trHeight w:hRule="exact" w:val="397"/>
        </w:trPr>
        <w:tc>
          <w:tcPr>
            <w:tcW w:w="433" w:type="dxa"/>
          </w:tcPr>
          <w:p w14:paraId="19868B9C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69073" w14:textId="6DEC4D7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100535716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006F21" w14:textId="326CDBC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LOC100535716</w:t>
            </w:r>
          </w:p>
        </w:tc>
        <w:tc>
          <w:tcPr>
            <w:tcW w:w="435" w:type="dxa"/>
          </w:tcPr>
          <w:p w14:paraId="39B43FA6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FA840B" w14:textId="29FDB9C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336118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A8716F" w14:textId="05CD37D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cox7c</w:t>
            </w:r>
          </w:p>
        </w:tc>
        <w:tc>
          <w:tcPr>
            <w:tcW w:w="435" w:type="dxa"/>
          </w:tcPr>
          <w:p w14:paraId="2C14AE8E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9418C" w14:textId="7BB7297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541502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46809" w14:textId="3CBEA5A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ercc5</w:t>
            </w:r>
          </w:p>
        </w:tc>
        <w:tc>
          <w:tcPr>
            <w:tcW w:w="435" w:type="dxa"/>
            <w:vAlign w:val="center"/>
          </w:tcPr>
          <w:p w14:paraId="0DA7E263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A49D85" w14:textId="168E9EFF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619245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3BE1F0" w14:textId="7876675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draxin</w:t>
            </w:r>
            <w:proofErr w:type="spellEnd"/>
          </w:p>
        </w:tc>
      </w:tr>
      <w:tr w:rsidR="002F26DE" w14:paraId="1676EEDB" w14:textId="77777777" w:rsidTr="00465FF2">
        <w:trPr>
          <w:trHeight w:hRule="exact" w:val="397"/>
        </w:trPr>
        <w:tc>
          <w:tcPr>
            <w:tcW w:w="433" w:type="dxa"/>
          </w:tcPr>
          <w:p w14:paraId="62ADD4A8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C428B1" w14:textId="1D6514A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100536999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9EB37" w14:textId="1538AB4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ccl38a.3</w:t>
            </w:r>
          </w:p>
        </w:tc>
        <w:tc>
          <w:tcPr>
            <w:tcW w:w="435" w:type="dxa"/>
          </w:tcPr>
          <w:p w14:paraId="1DA15973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F15AA8" w14:textId="2CE3716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336550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2FBC9E" w14:textId="2C81FE1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rps3</w:t>
            </w:r>
          </w:p>
        </w:tc>
        <w:tc>
          <w:tcPr>
            <w:tcW w:w="435" w:type="dxa"/>
          </w:tcPr>
          <w:p w14:paraId="4963CE38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EB0580" w14:textId="78E6C9F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550405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3EBA19" w14:textId="48DF0D0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lhx9</w:t>
            </w:r>
          </w:p>
        </w:tc>
        <w:tc>
          <w:tcPr>
            <w:tcW w:w="435" w:type="dxa"/>
            <w:vAlign w:val="center"/>
          </w:tcPr>
          <w:p w14:paraId="5C760634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D8F0C7" w14:textId="7167521D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678520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99CDBF" w14:textId="23C616C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polh</w:t>
            </w:r>
            <w:proofErr w:type="spellEnd"/>
          </w:p>
        </w:tc>
      </w:tr>
      <w:tr w:rsidR="002F26DE" w14:paraId="2B1353D1" w14:textId="77777777" w:rsidTr="00465FF2">
        <w:trPr>
          <w:trHeight w:hRule="exact" w:val="397"/>
        </w:trPr>
        <w:tc>
          <w:tcPr>
            <w:tcW w:w="433" w:type="dxa"/>
          </w:tcPr>
          <w:p w14:paraId="6BB6128F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F2F155" w14:textId="49D5B0D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100537421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212D9B" w14:textId="3A10776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cxcr5</w:t>
            </w:r>
          </w:p>
        </w:tc>
        <w:tc>
          <w:tcPr>
            <w:tcW w:w="435" w:type="dxa"/>
          </w:tcPr>
          <w:p w14:paraId="7CDF8A71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F0A10" w14:textId="11FCABD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338225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C1C8C6" w14:textId="255A276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crygm4</w:t>
            </w:r>
          </w:p>
        </w:tc>
        <w:tc>
          <w:tcPr>
            <w:tcW w:w="435" w:type="dxa"/>
          </w:tcPr>
          <w:p w14:paraId="78404046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EEB072" w14:textId="3004A38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550600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3D85D" w14:textId="3D02834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her13</w:t>
            </w:r>
          </w:p>
        </w:tc>
        <w:tc>
          <w:tcPr>
            <w:tcW w:w="435" w:type="dxa"/>
            <w:vAlign w:val="center"/>
          </w:tcPr>
          <w:p w14:paraId="53C01E2F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2C5F9" w14:textId="0163931A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678586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18D37" w14:textId="640F0DA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rtn4b</w:t>
            </w:r>
          </w:p>
        </w:tc>
      </w:tr>
      <w:tr w:rsidR="002F26DE" w14:paraId="302B259E" w14:textId="77777777" w:rsidTr="00465FF2">
        <w:trPr>
          <w:trHeight w:hRule="exact" w:val="397"/>
        </w:trPr>
        <w:tc>
          <w:tcPr>
            <w:tcW w:w="433" w:type="dxa"/>
          </w:tcPr>
          <w:p w14:paraId="1F8354CA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89763" w14:textId="25ED289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100538153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B467D0" w14:textId="24C24AE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slx4</w:t>
            </w:r>
          </w:p>
        </w:tc>
        <w:tc>
          <w:tcPr>
            <w:tcW w:w="435" w:type="dxa"/>
          </w:tcPr>
          <w:p w14:paraId="4CFF6EE7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E73AC" w14:textId="0EA5BC3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352930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892EF" w14:textId="0733174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gli1</w:t>
            </w:r>
          </w:p>
        </w:tc>
        <w:tc>
          <w:tcPr>
            <w:tcW w:w="435" w:type="dxa"/>
          </w:tcPr>
          <w:p w14:paraId="1DE9A1A2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A9048" w14:textId="24722F3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553184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ADD820" w14:textId="4B89A88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crybb3</w:t>
            </w:r>
          </w:p>
        </w:tc>
        <w:tc>
          <w:tcPr>
            <w:tcW w:w="435" w:type="dxa"/>
            <w:vAlign w:val="center"/>
          </w:tcPr>
          <w:p w14:paraId="1B48FF6C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7B83C3" w14:textId="308ADABE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678653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AAC27" w14:textId="59F676A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unc119b</w:t>
            </w:r>
          </w:p>
        </w:tc>
      </w:tr>
      <w:tr w:rsidR="002F26DE" w14:paraId="7A08E14E" w14:textId="77777777" w:rsidTr="00465FF2">
        <w:trPr>
          <w:trHeight w:hRule="exact" w:val="397"/>
        </w:trPr>
        <w:tc>
          <w:tcPr>
            <w:tcW w:w="433" w:type="dxa"/>
          </w:tcPr>
          <w:p w14:paraId="024EE2E3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62D2B1" w14:textId="163A89C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101883994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99AEF" w14:textId="4CBFF2C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LOC101883994</w:t>
            </w:r>
          </w:p>
        </w:tc>
        <w:tc>
          <w:tcPr>
            <w:tcW w:w="435" w:type="dxa"/>
          </w:tcPr>
          <w:p w14:paraId="5DF98A01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3037A2" w14:textId="4E10AB3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359832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31193" w14:textId="70859EE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tmtopsa</w:t>
            </w:r>
            <w:proofErr w:type="spellEnd"/>
          </w:p>
        </w:tc>
        <w:tc>
          <w:tcPr>
            <w:tcW w:w="435" w:type="dxa"/>
          </w:tcPr>
          <w:p w14:paraId="1156186F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F4209C" w14:textId="7B12CCD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554101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3C2AF" w14:textId="1B49E5E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cox5aa</w:t>
            </w:r>
          </w:p>
        </w:tc>
        <w:tc>
          <w:tcPr>
            <w:tcW w:w="435" w:type="dxa"/>
            <w:vAlign w:val="center"/>
          </w:tcPr>
          <w:p w14:paraId="4DA08E63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34B80" w14:textId="5F31BC87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751634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437AD" w14:textId="121A702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hes2.2</w:t>
            </w:r>
          </w:p>
        </w:tc>
      </w:tr>
      <w:tr w:rsidR="002F26DE" w14:paraId="3E56A4EC" w14:textId="77777777" w:rsidTr="00465FF2">
        <w:trPr>
          <w:trHeight w:hRule="exact" w:val="397"/>
        </w:trPr>
        <w:tc>
          <w:tcPr>
            <w:tcW w:w="433" w:type="dxa"/>
          </w:tcPr>
          <w:p w14:paraId="41B8581C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18FDDE" w14:textId="5EC3C91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101887128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0035E" w14:textId="7AD2AAD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mbd4</w:t>
            </w:r>
          </w:p>
        </w:tc>
        <w:tc>
          <w:tcPr>
            <w:tcW w:w="435" w:type="dxa"/>
          </w:tcPr>
          <w:p w14:paraId="341DFF32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3F707" w14:textId="512D945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359836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8CDE4" w14:textId="5CA02BF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her15.1</w:t>
            </w:r>
          </w:p>
        </w:tc>
        <w:tc>
          <w:tcPr>
            <w:tcW w:w="435" w:type="dxa"/>
          </w:tcPr>
          <w:p w14:paraId="17BF7188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732FBF" w14:textId="7D05513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554103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B74DA" w14:textId="500A833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cox7a2a</w:t>
            </w:r>
          </w:p>
        </w:tc>
        <w:tc>
          <w:tcPr>
            <w:tcW w:w="435" w:type="dxa"/>
            <w:vAlign w:val="center"/>
          </w:tcPr>
          <w:p w14:paraId="68BE8717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516A86" w14:textId="1B4DF565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790965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08977" w14:textId="18CBDA0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gram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si:dkey</w:t>
            </w:r>
            <w:proofErr w:type="gramEnd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-286h2.3</w:t>
            </w:r>
          </w:p>
        </w:tc>
      </w:tr>
      <w:tr w:rsidR="002F26DE" w14:paraId="4E4227C9" w14:textId="77777777" w:rsidTr="00465FF2">
        <w:trPr>
          <w:trHeight w:hRule="exact" w:val="397"/>
        </w:trPr>
        <w:tc>
          <w:tcPr>
            <w:tcW w:w="433" w:type="dxa"/>
          </w:tcPr>
          <w:p w14:paraId="1D01D3F8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D8996" w14:textId="1805791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108180207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43E0B" w14:textId="7EF0EA6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LOC108180207</w:t>
            </w:r>
          </w:p>
        </w:tc>
        <w:tc>
          <w:tcPr>
            <w:tcW w:w="435" w:type="dxa"/>
          </w:tcPr>
          <w:p w14:paraId="6DCD242E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1E009" w14:textId="07C36738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393578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2CA5B0" w14:textId="6E5B839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ufl1</w:t>
            </w:r>
          </w:p>
        </w:tc>
        <w:tc>
          <w:tcPr>
            <w:tcW w:w="435" w:type="dxa"/>
          </w:tcPr>
          <w:p w14:paraId="36DD4AD9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8D2E9D" w14:textId="3E58270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554142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21753" w14:textId="56DEEA4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rgrb</w:t>
            </w:r>
            <w:proofErr w:type="spellEnd"/>
          </w:p>
        </w:tc>
        <w:tc>
          <w:tcPr>
            <w:tcW w:w="435" w:type="dxa"/>
            <w:vAlign w:val="center"/>
          </w:tcPr>
          <w:p w14:paraId="4B85A045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25E17" w14:textId="5F779961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791563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C08F31" w14:textId="0A43F47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wnt16</w:t>
            </w:r>
          </w:p>
        </w:tc>
      </w:tr>
      <w:tr w:rsidR="002F26DE" w14:paraId="0EEB69F7" w14:textId="77777777" w:rsidTr="00465FF2">
        <w:trPr>
          <w:trHeight w:hRule="exact" w:val="397"/>
        </w:trPr>
        <w:tc>
          <w:tcPr>
            <w:tcW w:w="433" w:type="dxa"/>
          </w:tcPr>
          <w:p w14:paraId="5AFD33D1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9C50C" w14:textId="2503B1D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114411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C93B51" w14:textId="7B5E15D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neurog3</w:t>
            </w:r>
          </w:p>
        </w:tc>
        <w:tc>
          <w:tcPr>
            <w:tcW w:w="435" w:type="dxa"/>
          </w:tcPr>
          <w:p w14:paraId="7DF58A15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F4AFA" w14:textId="47D342A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393599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AC42B1" w14:textId="0EB170A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ddb1</w:t>
            </w:r>
          </w:p>
        </w:tc>
        <w:tc>
          <w:tcPr>
            <w:tcW w:w="435" w:type="dxa"/>
          </w:tcPr>
          <w:p w14:paraId="03877365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29D2A" w14:textId="40CF57E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554361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344C4B" w14:textId="6D6B064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lmx1ba</w:t>
            </w:r>
          </w:p>
        </w:tc>
        <w:tc>
          <w:tcPr>
            <w:tcW w:w="435" w:type="dxa"/>
            <w:vAlign w:val="center"/>
          </w:tcPr>
          <w:p w14:paraId="795FB2C8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5AA52E" w14:textId="6C06EF25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792198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FBFBD" w14:textId="61113DD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her4.3</w:t>
            </w:r>
          </w:p>
        </w:tc>
      </w:tr>
      <w:tr w:rsidR="002F26DE" w14:paraId="1FD31F6C" w14:textId="77777777" w:rsidTr="00465FF2">
        <w:trPr>
          <w:trHeight w:hRule="exact" w:val="397"/>
        </w:trPr>
        <w:tc>
          <w:tcPr>
            <w:tcW w:w="433" w:type="dxa"/>
          </w:tcPr>
          <w:p w14:paraId="784CD3F6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6C7D27" w14:textId="19C94A7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114415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A1383" w14:textId="6379970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neurod6b</w:t>
            </w:r>
          </w:p>
        </w:tc>
        <w:tc>
          <w:tcPr>
            <w:tcW w:w="435" w:type="dxa"/>
          </w:tcPr>
          <w:p w14:paraId="4C9B7A55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B0DE88" w14:textId="483BFBBB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393930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55BE1B" w14:textId="403503D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bhlhe22</w:t>
            </w:r>
          </w:p>
        </w:tc>
        <w:tc>
          <w:tcPr>
            <w:tcW w:w="435" w:type="dxa"/>
          </w:tcPr>
          <w:p w14:paraId="7B6ADC36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EEB9E" w14:textId="3DDD1D8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555610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1EABB" w14:textId="66C2730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mcm9</w:t>
            </w:r>
          </w:p>
        </w:tc>
        <w:tc>
          <w:tcPr>
            <w:tcW w:w="435" w:type="dxa"/>
            <w:vAlign w:val="center"/>
          </w:tcPr>
          <w:p w14:paraId="21C6FC13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C12D5B" w14:textId="6D7DAA55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794050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F5EEB3" w14:textId="08FC613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ccl38.1</w:t>
            </w:r>
          </w:p>
        </w:tc>
      </w:tr>
      <w:tr w:rsidR="002F26DE" w14:paraId="4035F364" w14:textId="77777777" w:rsidTr="00465FF2">
        <w:trPr>
          <w:trHeight w:hRule="exact" w:val="397"/>
        </w:trPr>
        <w:tc>
          <w:tcPr>
            <w:tcW w:w="433" w:type="dxa"/>
          </w:tcPr>
          <w:p w14:paraId="01693646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53CC35" w14:textId="5A3A58C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114418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CDF09B" w14:textId="4AA3B5F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crybb1</w:t>
            </w:r>
          </w:p>
        </w:tc>
        <w:tc>
          <w:tcPr>
            <w:tcW w:w="435" w:type="dxa"/>
          </w:tcPr>
          <w:p w14:paraId="7894706D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AA0B31" w14:textId="4CE0E67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394032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C51E9" w14:textId="6AF6F04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irx2a</w:t>
            </w:r>
          </w:p>
        </w:tc>
        <w:tc>
          <w:tcPr>
            <w:tcW w:w="435" w:type="dxa"/>
          </w:tcPr>
          <w:p w14:paraId="735F1BE7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E58F7" w14:textId="4CC382B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556621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67D2DE" w14:textId="037BC3D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ccl34b.4</w:t>
            </w:r>
          </w:p>
        </w:tc>
        <w:tc>
          <w:tcPr>
            <w:tcW w:w="435" w:type="dxa"/>
            <w:vAlign w:val="center"/>
          </w:tcPr>
          <w:p w14:paraId="5911985E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F2298" w14:textId="55292DE7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795788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AEEFE5" w14:textId="27D2CAF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ccl25b</w:t>
            </w:r>
          </w:p>
        </w:tc>
      </w:tr>
      <w:tr w:rsidR="002F26DE" w14:paraId="0EABD818" w14:textId="77777777" w:rsidTr="00465FF2">
        <w:trPr>
          <w:trHeight w:hRule="exact" w:val="397"/>
        </w:trPr>
        <w:tc>
          <w:tcPr>
            <w:tcW w:w="433" w:type="dxa"/>
          </w:tcPr>
          <w:p w14:paraId="70C71CF1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E2CAF" w14:textId="0B6D725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114435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F4F50A" w14:textId="0589B1E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neurod2</w:t>
            </w:r>
          </w:p>
        </w:tc>
        <w:tc>
          <w:tcPr>
            <w:tcW w:w="435" w:type="dxa"/>
          </w:tcPr>
          <w:p w14:paraId="1D6954B4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34F96" w14:textId="1E6D77D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402847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1114B" w14:textId="689C349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cyp2x7</w:t>
            </w:r>
          </w:p>
        </w:tc>
        <w:tc>
          <w:tcPr>
            <w:tcW w:w="435" w:type="dxa"/>
          </w:tcPr>
          <w:p w14:paraId="77B16859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D1311" w14:textId="3E15AD08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558534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17360" w14:textId="609BEB2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atrip</w:t>
            </w:r>
          </w:p>
        </w:tc>
        <w:tc>
          <w:tcPr>
            <w:tcW w:w="435" w:type="dxa"/>
            <w:vAlign w:val="center"/>
          </w:tcPr>
          <w:p w14:paraId="0C4421FD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D8A0E8" w14:textId="5CC21E1B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796252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A1AE64" w14:textId="1E09D59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cxl34b.11</w:t>
            </w:r>
          </w:p>
        </w:tc>
      </w:tr>
      <w:tr w:rsidR="002F26DE" w14:paraId="3B35CBCC" w14:textId="77777777" w:rsidTr="00465FF2">
        <w:trPr>
          <w:trHeight w:hRule="exact" w:val="397"/>
        </w:trPr>
        <w:tc>
          <w:tcPr>
            <w:tcW w:w="433" w:type="dxa"/>
          </w:tcPr>
          <w:p w14:paraId="718DD92C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15F9F" w14:textId="00C81A1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140613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E53AB" w14:textId="0E7BDD7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her9</w:t>
            </w:r>
          </w:p>
        </w:tc>
        <w:tc>
          <w:tcPr>
            <w:tcW w:w="435" w:type="dxa"/>
          </w:tcPr>
          <w:p w14:paraId="77EC9917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B9FC9E" w14:textId="4B9BA1B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402857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D1D94" w14:textId="2C9796D0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s1pr4</w:t>
            </w:r>
          </w:p>
        </w:tc>
        <w:tc>
          <w:tcPr>
            <w:tcW w:w="435" w:type="dxa"/>
          </w:tcPr>
          <w:p w14:paraId="64048AFC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54C5AF" w14:textId="589898B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559147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307FC6" w14:textId="7128BAF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hes2.1</w:t>
            </w:r>
          </w:p>
        </w:tc>
        <w:tc>
          <w:tcPr>
            <w:tcW w:w="435" w:type="dxa"/>
            <w:vAlign w:val="center"/>
          </w:tcPr>
          <w:p w14:paraId="57A2A76B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FDA192" w14:textId="7A54BFC6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797669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2C0E85" w14:textId="204E03AC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ccl39.6</w:t>
            </w:r>
          </w:p>
        </w:tc>
      </w:tr>
      <w:tr w:rsidR="002F26DE" w14:paraId="6535112C" w14:textId="77777777" w:rsidTr="00465FF2">
        <w:trPr>
          <w:trHeight w:hRule="exact" w:val="397"/>
        </w:trPr>
        <w:tc>
          <w:tcPr>
            <w:tcW w:w="433" w:type="dxa"/>
          </w:tcPr>
          <w:p w14:paraId="19D835E4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982B12" w14:textId="179ED8A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140616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B910B4" w14:textId="40EAF3B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sox10</w:t>
            </w:r>
          </w:p>
        </w:tc>
        <w:tc>
          <w:tcPr>
            <w:tcW w:w="435" w:type="dxa"/>
          </w:tcPr>
          <w:p w14:paraId="64C2A7F3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B1F7F6" w14:textId="4E817F48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402914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25450" w14:textId="58FCBF3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her12</w:t>
            </w:r>
          </w:p>
        </w:tc>
        <w:tc>
          <w:tcPr>
            <w:tcW w:w="435" w:type="dxa"/>
          </w:tcPr>
          <w:p w14:paraId="7AE94086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D4F1C" w14:textId="42997EE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559656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B0DDE1" w14:textId="15A74B3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acsl3b</w:t>
            </w:r>
          </w:p>
        </w:tc>
        <w:tc>
          <w:tcPr>
            <w:tcW w:w="435" w:type="dxa"/>
            <w:vAlign w:val="center"/>
          </w:tcPr>
          <w:p w14:paraId="433CF27B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2F282F" w14:textId="6BEF90F5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81881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256232" w14:textId="6098FF0A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crx</w:t>
            </w:r>
            <w:proofErr w:type="spellEnd"/>
          </w:p>
        </w:tc>
      </w:tr>
      <w:tr w:rsidR="002F26DE" w14:paraId="40DD16A9" w14:textId="77777777" w:rsidTr="00465FF2">
        <w:trPr>
          <w:trHeight w:hRule="exact" w:val="397"/>
        </w:trPr>
        <w:tc>
          <w:tcPr>
            <w:tcW w:w="433" w:type="dxa"/>
          </w:tcPr>
          <w:p w14:paraId="3FE0AC50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3F3F0C" w14:textId="43EB2E4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140618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27BDC" w14:textId="1093BD9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tfap2a</w:t>
            </w:r>
          </w:p>
        </w:tc>
        <w:tc>
          <w:tcPr>
            <w:tcW w:w="435" w:type="dxa"/>
          </w:tcPr>
          <w:p w14:paraId="2F369238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944C61" w14:textId="734003C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402986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42FD81" w14:textId="79DD097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cry-dash</w:t>
            </w:r>
          </w:p>
        </w:tc>
        <w:tc>
          <w:tcPr>
            <w:tcW w:w="435" w:type="dxa"/>
          </w:tcPr>
          <w:p w14:paraId="1C0416A8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5E7DF" w14:textId="4DFCBC18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559796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D42BD" w14:textId="73C8B30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bhlhe23</w:t>
            </w:r>
          </w:p>
        </w:tc>
        <w:tc>
          <w:tcPr>
            <w:tcW w:w="435" w:type="dxa"/>
            <w:vAlign w:val="center"/>
          </w:tcPr>
          <w:p w14:paraId="5FF5EF47" w14:textId="77777777" w:rsidR="002F26DE" w:rsidRPr="002F26DE" w:rsidRDefault="002F26DE" w:rsidP="002F26DE">
            <w:pPr>
              <w:pStyle w:val="ad"/>
              <w:numPr>
                <w:ilvl w:val="0"/>
                <w:numId w:val="16"/>
              </w:numPr>
              <w:ind w:firstLineChars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E94D7B" w14:textId="687CFC2C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83776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4E6DF5" w14:textId="1DE3002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cry5</w:t>
            </w:r>
          </w:p>
        </w:tc>
      </w:tr>
      <w:tr w:rsidR="002F26DE" w14:paraId="10B02977" w14:textId="77777777" w:rsidTr="002F26DE">
        <w:trPr>
          <w:trHeight w:hRule="exact" w:val="397"/>
        </w:trPr>
        <w:tc>
          <w:tcPr>
            <w:tcW w:w="433" w:type="dxa"/>
          </w:tcPr>
          <w:p w14:paraId="7CBB363F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CFB75" w14:textId="305B3F6F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140621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E798FD" w14:textId="0EDE3AF5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casp3a</w:t>
            </w:r>
          </w:p>
        </w:tc>
        <w:tc>
          <w:tcPr>
            <w:tcW w:w="435" w:type="dxa"/>
          </w:tcPr>
          <w:p w14:paraId="56E4E173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A9D3D1" w14:textId="2FC0C19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403019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2FC6FF" w14:textId="10CEBF74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irx1a</w:t>
            </w:r>
          </w:p>
        </w:tc>
        <w:tc>
          <w:tcPr>
            <w:tcW w:w="435" w:type="dxa"/>
          </w:tcPr>
          <w:p w14:paraId="66F22F2D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8CC01" w14:textId="75889989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561155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72978" w14:textId="14770AF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si:ch73-206d17.1</w:t>
            </w:r>
          </w:p>
        </w:tc>
        <w:tc>
          <w:tcPr>
            <w:tcW w:w="435" w:type="dxa"/>
            <w:vAlign w:val="center"/>
          </w:tcPr>
          <w:p w14:paraId="2C4E91AC" w14:textId="77777777" w:rsidR="002F26DE" w:rsidRPr="006D70A0" w:rsidRDefault="002F26DE" w:rsidP="006D70A0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 w14:paraId="5D374C59" w14:textId="77777777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</w:tcPr>
          <w:p w14:paraId="2D78DC82" w14:textId="7777777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</w:p>
        </w:tc>
      </w:tr>
      <w:tr w:rsidR="002F26DE" w14:paraId="58CC7EA6" w14:textId="77777777" w:rsidTr="002F26DE">
        <w:trPr>
          <w:trHeight w:hRule="exact" w:val="397"/>
        </w:trPr>
        <w:tc>
          <w:tcPr>
            <w:tcW w:w="433" w:type="dxa"/>
          </w:tcPr>
          <w:p w14:paraId="51338396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4BE4AA" w14:textId="379D5B3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30105</w:t>
            </w:r>
          </w:p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01910" w14:textId="7E887356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wnt5b</w:t>
            </w:r>
          </w:p>
        </w:tc>
        <w:tc>
          <w:tcPr>
            <w:tcW w:w="435" w:type="dxa"/>
          </w:tcPr>
          <w:p w14:paraId="451E4358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A5A37" w14:textId="66938E91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403064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33C240" w14:textId="45D1512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atm</w:t>
            </w:r>
          </w:p>
        </w:tc>
        <w:tc>
          <w:tcPr>
            <w:tcW w:w="435" w:type="dxa"/>
          </w:tcPr>
          <w:p w14:paraId="01AFFC07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6445CC" w14:textId="35ED6D3E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562283</w:t>
            </w:r>
          </w:p>
        </w:tc>
        <w:tc>
          <w:tcPr>
            <w:tcW w:w="12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D6983A" w14:textId="7084BB7D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proofErr w:type="spellStart"/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prkdc</w:t>
            </w:r>
            <w:proofErr w:type="spellEnd"/>
          </w:p>
        </w:tc>
        <w:tc>
          <w:tcPr>
            <w:tcW w:w="435" w:type="dxa"/>
            <w:vAlign w:val="center"/>
          </w:tcPr>
          <w:p w14:paraId="0F9AAFE1" w14:textId="77777777" w:rsidR="002F26DE" w:rsidRPr="006D70A0" w:rsidRDefault="002F26DE" w:rsidP="006D70A0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 w14:paraId="3C5A172A" w14:textId="77777777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</w:tcPr>
          <w:p w14:paraId="67378A96" w14:textId="7777777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</w:p>
        </w:tc>
      </w:tr>
      <w:tr w:rsidR="002F26DE" w14:paraId="5A6BB857" w14:textId="77777777" w:rsidTr="002F26DE">
        <w:trPr>
          <w:trHeight w:hRule="exact" w:val="397"/>
        </w:trPr>
        <w:tc>
          <w:tcPr>
            <w:tcW w:w="433" w:type="dxa"/>
            <w:tcBorders>
              <w:bottom w:val="single" w:sz="4" w:space="0" w:color="auto"/>
            </w:tcBorders>
          </w:tcPr>
          <w:p w14:paraId="09F0627D" w14:textId="77777777" w:rsidR="002F26DE" w:rsidRPr="002F26DE" w:rsidRDefault="002F26DE" w:rsidP="002F26DE">
            <w:pPr>
              <w:pStyle w:val="ad"/>
              <w:numPr>
                <w:ilvl w:val="0"/>
                <w:numId w:val="6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bottom w:val="single" w:sz="4" w:space="0" w:color="auto"/>
            </w:tcBorders>
          </w:tcPr>
          <w:p w14:paraId="37E38647" w14:textId="77777777" w:rsidR="002F26DE" w:rsidRPr="002F26DE" w:rsidRDefault="002F26DE" w:rsidP="002F26DE">
            <w:pPr>
              <w:jc w:val="left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30169</w:t>
            </w:r>
          </w:p>
          <w:p w14:paraId="65FF0CB5" w14:textId="77777777" w:rsidR="002F26DE" w:rsidRPr="002F26DE" w:rsidRDefault="002F26DE" w:rsidP="002F26DE">
            <w:pPr>
              <w:jc w:val="left"/>
              <w:rPr>
                <w:rFonts w:ascii="等线" w:eastAsia="等线" w:hAnsi="等线"/>
                <w:color w:val="000000"/>
                <w:sz w:val="18"/>
                <w:szCs w:val="18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97578C" w14:textId="53BD9C22" w:rsidR="002F26DE" w:rsidRPr="002F26DE" w:rsidRDefault="002F26DE" w:rsidP="002F26DE">
            <w:pPr>
              <w:jc w:val="left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neurod1</w:t>
            </w:r>
          </w:p>
        </w:tc>
        <w:tc>
          <w:tcPr>
            <w:tcW w:w="435" w:type="dxa"/>
            <w:tcBorders>
              <w:bottom w:val="single" w:sz="4" w:space="0" w:color="auto"/>
            </w:tcBorders>
          </w:tcPr>
          <w:p w14:paraId="3D063687" w14:textId="77777777" w:rsidR="002F26DE" w:rsidRPr="002F26DE" w:rsidRDefault="002F26DE" w:rsidP="002F26DE">
            <w:pPr>
              <w:pStyle w:val="ad"/>
              <w:numPr>
                <w:ilvl w:val="0"/>
                <w:numId w:val="13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66BA60" w14:textId="2A6AB7C9" w:rsidR="002F26DE" w:rsidRPr="002F26DE" w:rsidRDefault="002F26DE" w:rsidP="002F26DE">
            <w:pPr>
              <w:jc w:val="left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403145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A08CCD8" w14:textId="5B1951D7" w:rsidR="002F26DE" w:rsidRPr="002F26DE" w:rsidRDefault="002F26DE" w:rsidP="002F26DE">
            <w:pPr>
              <w:jc w:val="left"/>
              <w:rPr>
                <w:rFonts w:ascii="等线" w:eastAsia="等线" w:hAnsi="等线"/>
                <w:color w:val="000000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myd88</w:t>
            </w:r>
          </w:p>
        </w:tc>
        <w:tc>
          <w:tcPr>
            <w:tcW w:w="435" w:type="dxa"/>
            <w:tcBorders>
              <w:bottom w:val="single" w:sz="4" w:space="0" w:color="auto"/>
            </w:tcBorders>
          </w:tcPr>
          <w:p w14:paraId="2EA73763" w14:textId="77777777" w:rsidR="002F26DE" w:rsidRPr="002F26DE" w:rsidRDefault="002F26DE" w:rsidP="002F26DE">
            <w:pPr>
              <w:pStyle w:val="ad"/>
              <w:numPr>
                <w:ilvl w:val="0"/>
                <w:numId w:val="15"/>
              </w:numPr>
              <w:ind w:firstLineChars="0"/>
              <w:jc w:val="left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9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049E4A" w14:textId="4290BAD2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563152</w:t>
            </w:r>
          </w:p>
        </w:tc>
        <w:tc>
          <w:tcPr>
            <w:tcW w:w="12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39681B" w14:textId="455BE793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  <w:r w:rsidRPr="002F26DE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ccl20b</w:t>
            </w:r>
          </w:p>
        </w:tc>
        <w:tc>
          <w:tcPr>
            <w:tcW w:w="435" w:type="dxa"/>
            <w:tcBorders>
              <w:bottom w:val="single" w:sz="4" w:space="0" w:color="auto"/>
            </w:tcBorders>
            <w:vAlign w:val="center"/>
          </w:tcPr>
          <w:p w14:paraId="315BAAE0" w14:textId="77777777" w:rsidR="002F26DE" w:rsidRPr="006D70A0" w:rsidRDefault="002F26DE" w:rsidP="006D70A0">
            <w:pPr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bottom w:val="single" w:sz="4" w:space="0" w:color="auto"/>
            </w:tcBorders>
            <w:vAlign w:val="center"/>
          </w:tcPr>
          <w:p w14:paraId="24B72FC3" w14:textId="77777777" w:rsidR="002F26DE" w:rsidRPr="002F26DE" w:rsidRDefault="002F26DE" w:rsidP="002F26DE">
            <w:pPr>
              <w:jc w:val="center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705" w:type="dxa"/>
            <w:tcBorders>
              <w:bottom w:val="single" w:sz="4" w:space="0" w:color="auto"/>
            </w:tcBorders>
          </w:tcPr>
          <w:p w14:paraId="22B02442" w14:textId="77777777" w:rsidR="002F26DE" w:rsidRPr="002F26DE" w:rsidRDefault="002F26DE" w:rsidP="002F26DE">
            <w:pPr>
              <w:jc w:val="left"/>
              <w:rPr>
                <w:rFonts w:cs="Times New Roman"/>
                <w:sz w:val="18"/>
                <w:szCs w:val="18"/>
              </w:rPr>
            </w:pPr>
          </w:p>
        </w:tc>
      </w:tr>
    </w:tbl>
    <w:p w14:paraId="6DD99D3F" w14:textId="38BEA59E" w:rsidR="006721BE" w:rsidRPr="006D70A0" w:rsidRDefault="001134C0" w:rsidP="006D70A0">
      <w:pPr>
        <w:pStyle w:val="1"/>
        <w:spacing w:before="156"/>
      </w:pPr>
      <w:bookmarkStart w:id="9" w:name="_Toc155964420"/>
      <w:r w:rsidRPr="001134C0">
        <w:t>Table S</w:t>
      </w:r>
      <w:r w:rsidR="00F866DF">
        <w:t>6</w:t>
      </w:r>
      <w:r w:rsidRPr="001134C0">
        <w:t xml:space="preserve"> </w:t>
      </w:r>
      <w:r w:rsidR="004632A8">
        <w:t xml:space="preserve">Key </w:t>
      </w:r>
      <w:r w:rsidR="00600035" w:rsidRPr="00600035">
        <w:t>driving genes</w:t>
      </w:r>
      <w:r w:rsidRPr="001134C0">
        <w:t xml:space="preserve"> </w:t>
      </w:r>
      <w:r w:rsidR="004632A8">
        <w:t>induced by</w:t>
      </w:r>
      <w:r w:rsidRPr="001134C0">
        <w:t xml:space="preserve"> </w:t>
      </w:r>
      <w:r w:rsidR="00600035">
        <w:t>SFL</w:t>
      </w:r>
      <w:bookmarkEnd w:id="9"/>
    </w:p>
    <w:tbl>
      <w:tblPr>
        <w:tblStyle w:val="a5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4"/>
        <w:gridCol w:w="3285"/>
        <w:gridCol w:w="3285"/>
      </w:tblGrid>
      <w:tr w:rsidR="006721BE" w14:paraId="7C84965F" w14:textId="77777777" w:rsidTr="006D70A0">
        <w:trPr>
          <w:jc w:val="center"/>
        </w:trPr>
        <w:tc>
          <w:tcPr>
            <w:tcW w:w="32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7BD426" w14:textId="26E178B9" w:rsidR="006721BE" w:rsidRDefault="006721BE" w:rsidP="006721BE">
            <w:pPr>
              <w:jc w:val="center"/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#</w:t>
            </w:r>
          </w:p>
        </w:tc>
        <w:tc>
          <w:tcPr>
            <w:tcW w:w="3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86745E" w14:textId="32E12248" w:rsidR="006721BE" w:rsidRDefault="006721BE" w:rsidP="006721BE">
            <w:pPr>
              <w:jc w:val="center"/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CBI ID</w:t>
            </w:r>
          </w:p>
        </w:tc>
        <w:tc>
          <w:tcPr>
            <w:tcW w:w="32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2B2DAF" w14:textId="01ECEC2B" w:rsidR="006721BE" w:rsidRDefault="006721BE" w:rsidP="006721BE">
            <w:pPr>
              <w:jc w:val="center"/>
            </w:pPr>
            <w:r w:rsidRPr="007F523A">
              <w:rPr>
                <w:rFonts w:eastAsia="等线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N</w:t>
            </w:r>
            <w:r w:rsidRPr="007F523A">
              <w:rPr>
                <w:rFonts w:eastAsia="等线" w:cs="Times New Roman"/>
                <w:b/>
                <w:bCs/>
                <w:color w:val="000000"/>
                <w:kern w:val="0"/>
                <w:sz w:val="18"/>
                <w:szCs w:val="18"/>
              </w:rPr>
              <w:t>ame</w:t>
            </w:r>
          </w:p>
        </w:tc>
      </w:tr>
      <w:tr w:rsidR="006721BE" w14:paraId="33B94FF8" w14:textId="77777777" w:rsidTr="006D70A0">
        <w:trPr>
          <w:jc w:val="center"/>
        </w:trPr>
        <w:tc>
          <w:tcPr>
            <w:tcW w:w="3284" w:type="dxa"/>
            <w:tcBorders>
              <w:top w:val="single" w:sz="4" w:space="0" w:color="auto"/>
            </w:tcBorders>
            <w:vAlign w:val="center"/>
          </w:tcPr>
          <w:p w14:paraId="0589A7D6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tcBorders>
              <w:top w:val="single" w:sz="4" w:space="0" w:color="auto"/>
            </w:tcBorders>
            <w:vAlign w:val="center"/>
          </w:tcPr>
          <w:p w14:paraId="0CF870D2" w14:textId="2E386905" w:rsidR="006721BE" w:rsidRDefault="006721BE" w:rsidP="006721BE">
            <w:pPr>
              <w:jc w:val="center"/>
            </w:pPr>
            <w:r w:rsidRPr="00917DA7">
              <w:t>100151570</w:t>
            </w:r>
          </w:p>
        </w:tc>
        <w:tc>
          <w:tcPr>
            <w:tcW w:w="3285" w:type="dxa"/>
            <w:tcBorders>
              <w:top w:val="single" w:sz="4" w:space="0" w:color="auto"/>
            </w:tcBorders>
            <w:vAlign w:val="center"/>
          </w:tcPr>
          <w:p w14:paraId="320CE4FB" w14:textId="4521A1CF" w:rsidR="006721BE" w:rsidRDefault="006721BE" w:rsidP="006721BE">
            <w:pPr>
              <w:jc w:val="center"/>
            </w:pPr>
            <w:r w:rsidRPr="00917DA7">
              <w:t>LOC100151570</w:t>
            </w:r>
          </w:p>
        </w:tc>
      </w:tr>
      <w:tr w:rsidR="006721BE" w14:paraId="11017EF4" w14:textId="77777777" w:rsidTr="006D70A0">
        <w:trPr>
          <w:jc w:val="center"/>
        </w:trPr>
        <w:tc>
          <w:tcPr>
            <w:tcW w:w="3284" w:type="dxa"/>
            <w:vAlign w:val="center"/>
          </w:tcPr>
          <w:p w14:paraId="673DAE50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44552F5E" w14:textId="3649567F" w:rsidR="006721BE" w:rsidRDefault="006721BE" w:rsidP="006721BE">
            <w:pPr>
              <w:jc w:val="center"/>
            </w:pPr>
            <w:r w:rsidRPr="00917DA7">
              <w:t>30169</w:t>
            </w:r>
          </w:p>
        </w:tc>
        <w:tc>
          <w:tcPr>
            <w:tcW w:w="3285" w:type="dxa"/>
            <w:vAlign w:val="center"/>
          </w:tcPr>
          <w:p w14:paraId="1307101A" w14:textId="368806E0" w:rsidR="006721BE" w:rsidRDefault="006721BE" w:rsidP="006721BE">
            <w:pPr>
              <w:jc w:val="center"/>
            </w:pPr>
            <w:r w:rsidRPr="00917DA7">
              <w:t>neurod1</w:t>
            </w:r>
          </w:p>
        </w:tc>
      </w:tr>
      <w:tr w:rsidR="006721BE" w14:paraId="63E94D51" w14:textId="77777777" w:rsidTr="006D70A0">
        <w:trPr>
          <w:jc w:val="center"/>
        </w:trPr>
        <w:tc>
          <w:tcPr>
            <w:tcW w:w="3284" w:type="dxa"/>
            <w:vAlign w:val="center"/>
          </w:tcPr>
          <w:p w14:paraId="01701163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4357C607" w14:textId="1B7C96D2" w:rsidR="006721BE" w:rsidRDefault="006721BE" w:rsidP="006721BE">
            <w:pPr>
              <w:jc w:val="center"/>
            </w:pPr>
            <w:r w:rsidRPr="00917DA7">
              <w:t>406845</w:t>
            </w:r>
          </w:p>
        </w:tc>
        <w:tc>
          <w:tcPr>
            <w:tcW w:w="3285" w:type="dxa"/>
            <w:vAlign w:val="center"/>
          </w:tcPr>
          <w:p w14:paraId="1954C3D4" w14:textId="15B2A8CB" w:rsidR="006721BE" w:rsidRDefault="006721BE" w:rsidP="006721BE">
            <w:pPr>
              <w:jc w:val="center"/>
            </w:pPr>
            <w:r w:rsidRPr="00917DA7">
              <w:t>msh2</w:t>
            </w:r>
          </w:p>
        </w:tc>
      </w:tr>
      <w:tr w:rsidR="006721BE" w14:paraId="4F5180DD" w14:textId="77777777" w:rsidTr="006D70A0">
        <w:trPr>
          <w:jc w:val="center"/>
        </w:trPr>
        <w:tc>
          <w:tcPr>
            <w:tcW w:w="3284" w:type="dxa"/>
            <w:vAlign w:val="center"/>
          </w:tcPr>
          <w:p w14:paraId="08480A33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4EBBFDF9" w14:textId="0202378F" w:rsidR="006721BE" w:rsidRDefault="006721BE" w:rsidP="006721BE">
            <w:pPr>
              <w:jc w:val="center"/>
            </w:pPr>
            <w:r w:rsidRPr="00917DA7">
              <w:t>450081</w:t>
            </w:r>
          </w:p>
        </w:tc>
        <w:tc>
          <w:tcPr>
            <w:tcW w:w="3285" w:type="dxa"/>
            <w:vAlign w:val="center"/>
          </w:tcPr>
          <w:p w14:paraId="1D0B232F" w14:textId="2A1A2B30" w:rsidR="006721BE" w:rsidRDefault="006721BE" w:rsidP="006721BE">
            <w:pPr>
              <w:jc w:val="center"/>
            </w:pPr>
            <w:r w:rsidRPr="00917DA7">
              <w:t>rad51c</w:t>
            </w:r>
          </w:p>
        </w:tc>
      </w:tr>
      <w:tr w:rsidR="006721BE" w14:paraId="41200A88" w14:textId="77777777" w:rsidTr="006D70A0">
        <w:trPr>
          <w:jc w:val="center"/>
        </w:trPr>
        <w:tc>
          <w:tcPr>
            <w:tcW w:w="3284" w:type="dxa"/>
            <w:vAlign w:val="center"/>
          </w:tcPr>
          <w:p w14:paraId="04C9805F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414E6712" w14:textId="48F799CB" w:rsidR="006721BE" w:rsidRDefault="006721BE" w:rsidP="006721BE">
            <w:pPr>
              <w:jc w:val="center"/>
            </w:pPr>
            <w:r w:rsidRPr="00917DA7">
              <w:t>541502</w:t>
            </w:r>
          </w:p>
        </w:tc>
        <w:tc>
          <w:tcPr>
            <w:tcW w:w="3285" w:type="dxa"/>
            <w:vAlign w:val="center"/>
          </w:tcPr>
          <w:p w14:paraId="77D4FDF8" w14:textId="5DD3EAEB" w:rsidR="006721BE" w:rsidRDefault="006721BE" w:rsidP="006721BE">
            <w:pPr>
              <w:jc w:val="center"/>
            </w:pPr>
            <w:r w:rsidRPr="00917DA7">
              <w:t>ercc5</w:t>
            </w:r>
          </w:p>
        </w:tc>
      </w:tr>
      <w:tr w:rsidR="006721BE" w14:paraId="61DDD5FA" w14:textId="77777777" w:rsidTr="006D70A0">
        <w:trPr>
          <w:jc w:val="center"/>
        </w:trPr>
        <w:tc>
          <w:tcPr>
            <w:tcW w:w="3284" w:type="dxa"/>
            <w:vAlign w:val="center"/>
          </w:tcPr>
          <w:p w14:paraId="0540CB91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21CE2A15" w14:textId="25E821F9" w:rsidR="006721BE" w:rsidRDefault="006721BE" w:rsidP="006721BE">
            <w:pPr>
              <w:jc w:val="center"/>
            </w:pPr>
            <w:r w:rsidRPr="00917DA7">
              <w:t>563152</w:t>
            </w:r>
          </w:p>
        </w:tc>
        <w:tc>
          <w:tcPr>
            <w:tcW w:w="3285" w:type="dxa"/>
            <w:vAlign w:val="center"/>
          </w:tcPr>
          <w:p w14:paraId="7D312824" w14:textId="556C16D0" w:rsidR="006721BE" w:rsidRDefault="006721BE" w:rsidP="006721BE">
            <w:pPr>
              <w:jc w:val="center"/>
            </w:pPr>
            <w:r w:rsidRPr="00917DA7">
              <w:t>ccl20b</w:t>
            </w:r>
          </w:p>
        </w:tc>
      </w:tr>
      <w:tr w:rsidR="006721BE" w14:paraId="50955ACC" w14:textId="77777777" w:rsidTr="006D70A0">
        <w:trPr>
          <w:jc w:val="center"/>
        </w:trPr>
        <w:tc>
          <w:tcPr>
            <w:tcW w:w="3284" w:type="dxa"/>
            <w:vAlign w:val="center"/>
          </w:tcPr>
          <w:p w14:paraId="1666BD0D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7E6F5E68" w14:textId="2EB3FCBC" w:rsidR="006721BE" w:rsidRDefault="006721BE" w:rsidP="006721BE">
            <w:pPr>
              <w:jc w:val="center"/>
            </w:pPr>
            <w:r w:rsidRPr="00917DA7">
              <w:t>565400</w:t>
            </w:r>
          </w:p>
        </w:tc>
        <w:tc>
          <w:tcPr>
            <w:tcW w:w="3285" w:type="dxa"/>
            <w:vAlign w:val="center"/>
          </w:tcPr>
          <w:p w14:paraId="1185AEF3" w14:textId="49F38399" w:rsidR="006721BE" w:rsidRDefault="006721BE" w:rsidP="006721BE">
            <w:pPr>
              <w:jc w:val="center"/>
            </w:pPr>
            <w:r w:rsidRPr="00917DA7">
              <w:t>msh3</w:t>
            </w:r>
          </w:p>
        </w:tc>
      </w:tr>
      <w:tr w:rsidR="006721BE" w14:paraId="5E9F6AF3" w14:textId="77777777" w:rsidTr="006D70A0">
        <w:trPr>
          <w:jc w:val="center"/>
        </w:trPr>
        <w:tc>
          <w:tcPr>
            <w:tcW w:w="3284" w:type="dxa"/>
            <w:vAlign w:val="center"/>
          </w:tcPr>
          <w:p w14:paraId="0CC918A2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19C2AE22" w14:textId="1E0C737A" w:rsidR="006721BE" w:rsidRDefault="006721BE" w:rsidP="006721BE">
            <w:pPr>
              <w:jc w:val="center"/>
            </w:pPr>
            <w:r w:rsidRPr="00917DA7">
              <w:t>566749</w:t>
            </w:r>
          </w:p>
        </w:tc>
        <w:tc>
          <w:tcPr>
            <w:tcW w:w="3285" w:type="dxa"/>
            <w:vAlign w:val="center"/>
          </w:tcPr>
          <w:p w14:paraId="5C9F196E" w14:textId="5EB6E290" w:rsidR="006721BE" w:rsidRDefault="006721BE" w:rsidP="006721BE">
            <w:pPr>
              <w:jc w:val="center"/>
            </w:pPr>
            <w:r w:rsidRPr="00917DA7">
              <w:t>smc5</w:t>
            </w:r>
          </w:p>
        </w:tc>
      </w:tr>
      <w:tr w:rsidR="006721BE" w14:paraId="09D4A9CD" w14:textId="77777777" w:rsidTr="006D70A0">
        <w:trPr>
          <w:jc w:val="center"/>
        </w:trPr>
        <w:tc>
          <w:tcPr>
            <w:tcW w:w="3284" w:type="dxa"/>
            <w:vAlign w:val="center"/>
          </w:tcPr>
          <w:p w14:paraId="24D6CBE3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5F58949C" w14:textId="291EA6F3" w:rsidR="006721BE" w:rsidRDefault="006721BE" w:rsidP="006721BE">
            <w:pPr>
              <w:jc w:val="center"/>
            </w:pPr>
            <w:r w:rsidRPr="00917DA7">
              <w:t>567383</w:t>
            </w:r>
          </w:p>
        </w:tc>
        <w:tc>
          <w:tcPr>
            <w:tcW w:w="3285" w:type="dxa"/>
            <w:vAlign w:val="center"/>
          </w:tcPr>
          <w:p w14:paraId="644A1A02" w14:textId="17F77CB1" w:rsidR="006721BE" w:rsidRDefault="006721BE" w:rsidP="006721BE">
            <w:pPr>
              <w:jc w:val="center"/>
            </w:pPr>
            <w:r w:rsidRPr="00917DA7">
              <w:t>recql4</w:t>
            </w:r>
          </w:p>
        </w:tc>
      </w:tr>
      <w:tr w:rsidR="006721BE" w14:paraId="31B7BC72" w14:textId="77777777" w:rsidTr="006D70A0">
        <w:trPr>
          <w:jc w:val="center"/>
        </w:trPr>
        <w:tc>
          <w:tcPr>
            <w:tcW w:w="3284" w:type="dxa"/>
            <w:vAlign w:val="center"/>
          </w:tcPr>
          <w:p w14:paraId="1C908A85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701EC3B7" w14:textId="0C773F90" w:rsidR="006721BE" w:rsidRDefault="006721BE" w:rsidP="006721BE">
            <w:pPr>
              <w:jc w:val="center"/>
            </w:pPr>
            <w:r w:rsidRPr="00917DA7">
              <w:t>569100</w:t>
            </w:r>
          </w:p>
        </w:tc>
        <w:tc>
          <w:tcPr>
            <w:tcW w:w="3285" w:type="dxa"/>
            <w:vAlign w:val="center"/>
          </w:tcPr>
          <w:p w14:paraId="6747348C" w14:textId="55CE1FB3" w:rsidR="006721BE" w:rsidRDefault="006721BE" w:rsidP="006721BE">
            <w:pPr>
              <w:jc w:val="center"/>
            </w:pPr>
            <w:r w:rsidRPr="00917DA7">
              <w:t>rev3l</w:t>
            </w:r>
          </w:p>
        </w:tc>
      </w:tr>
      <w:tr w:rsidR="006721BE" w14:paraId="25EF0E28" w14:textId="77777777" w:rsidTr="006D70A0">
        <w:trPr>
          <w:jc w:val="center"/>
        </w:trPr>
        <w:tc>
          <w:tcPr>
            <w:tcW w:w="3284" w:type="dxa"/>
            <w:vAlign w:val="center"/>
          </w:tcPr>
          <w:p w14:paraId="70C5363B" w14:textId="77777777" w:rsidR="006721BE" w:rsidRDefault="006721BE" w:rsidP="006721BE">
            <w:pPr>
              <w:pStyle w:val="ad"/>
              <w:numPr>
                <w:ilvl w:val="0"/>
                <w:numId w:val="17"/>
              </w:numPr>
              <w:ind w:firstLineChars="0"/>
              <w:jc w:val="center"/>
            </w:pPr>
          </w:p>
        </w:tc>
        <w:tc>
          <w:tcPr>
            <w:tcW w:w="3285" w:type="dxa"/>
            <w:vAlign w:val="center"/>
          </w:tcPr>
          <w:p w14:paraId="58BE66F3" w14:textId="5FA2EC31" w:rsidR="006721BE" w:rsidRDefault="006721BE" w:rsidP="006721BE">
            <w:pPr>
              <w:jc w:val="center"/>
            </w:pPr>
            <w:r w:rsidRPr="00917DA7">
              <w:t>678520</w:t>
            </w:r>
          </w:p>
        </w:tc>
        <w:tc>
          <w:tcPr>
            <w:tcW w:w="3285" w:type="dxa"/>
            <w:vAlign w:val="center"/>
          </w:tcPr>
          <w:p w14:paraId="1B805950" w14:textId="084C0FA9" w:rsidR="006721BE" w:rsidRDefault="006721BE" w:rsidP="006721BE">
            <w:pPr>
              <w:jc w:val="center"/>
            </w:pPr>
            <w:proofErr w:type="spellStart"/>
            <w:r w:rsidRPr="00917DA7">
              <w:t>polh</w:t>
            </w:r>
            <w:proofErr w:type="spellEnd"/>
          </w:p>
        </w:tc>
      </w:tr>
    </w:tbl>
    <w:p w14:paraId="3D0A145A" w14:textId="77777777" w:rsidR="006721BE" w:rsidRDefault="006721BE" w:rsidP="006721BE">
      <w:pPr>
        <w:sectPr w:rsidR="006721BE" w:rsidSect="00AA7AE4">
          <w:pgSz w:w="11906" w:h="16838"/>
          <w:pgMar w:top="1134" w:right="1021" w:bottom="1134" w:left="1021" w:header="851" w:footer="992" w:gutter="0"/>
          <w:cols w:space="425"/>
          <w:docGrid w:type="lines" w:linePitch="312"/>
        </w:sectPr>
      </w:pPr>
    </w:p>
    <w:p w14:paraId="50235CC1" w14:textId="668E5008" w:rsidR="004572B3" w:rsidRDefault="004572B3" w:rsidP="004572B3">
      <w:pPr>
        <w:pStyle w:val="1"/>
        <w:spacing w:before="156"/>
      </w:pPr>
      <w:bookmarkStart w:id="10" w:name="_Toc155964421"/>
      <w:r>
        <w:rPr>
          <w:rFonts w:hint="eastAsia"/>
        </w:rPr>
        <w:t>Fig</w:t>
      </w:r>
      <w:r>
        <w:t>. S1</w:t>
      </w:r>
      <w:r w:rsidR="004B03A9">
        <w:t xml:space="preserve"> </w:t>
      </w:r>
      <w:r w:rsidR="003A4AD1" w:rsidRPr="003A4AD1">
        <w:t xml:space="preserve">The number of </w:t>
      </w:r>
      <w:r w:rsidR="004B03A9">
        <w:t>c</w:t>
      </w:r>
      <w:r w:rsidR="004B03A9" w:rsidRPr="004B03A9">
        <w:t>hemical components</w:t>
      </w:r>
      <w:r w:rsidR="003A4AD1" w:rsidRPr="003A4AD1">
        <w:t xml:space="preserve"> </w:t>
      </w:r>
      <w:r w:rsidR="004B03A9" w:rsidRPr="004B03A9">
        <w:t xml:space="preserve">significantly increased </w:t>
      </w:r>
      <w:r w:rsidR="004B03A9">
        <w:t>and</w:t>
      </w:r>
      <w:r w:rsidR="004B03A9" w:rsidRPr="004B03A9">
        <w:t xml:space="preserve"> decreased</w:t>
      </w:r>
      <w:r w:rsidR="003A4AD1" w:rsidRPr="003A4AD1">
        <w:t xml:space="preserve"> among the three groups of </w:t>
      </w:r>
      <w:r w:rsidR="003A4AD1">
        <w:t>WGE</w:t>
      </w:r>
      <w:r w:rsidR="003A4AD1" w:rsidRPr="003A4AD1">
        <w:t xml:space="preserve">, </w:t>
      </w:r>
      <w:r w:rsidR="003A4AD1">
        <w:t>PFL</w:t>
      </w:r>
      <w:r w:rsidR="003A4AD1" w:rsidRPr="003A4AD1">
        <w:t xml:space="preserve">, and </w:t>
      </w:r>
      <w:r w:rsidR="003A4AD1">
        <w:t>SFL</w:t>
      </w:r>
      <w:bookmarkEnd w:id="10"/>
    </w:p>
    <w:p w14:paraId="64D1C9E4" w14:textId="5EE18CE2" w:rsidR="004572B3" w:rsidRDefault="004572B3" w:rsidP="004572B3">
      <w:pPr>
        <w:rPr>
          <w:noProof/>
        </w:rPr>
      </w:pPr>
      <w:r>
        <w:rPr>
          <w:noProof/>
        </w:rPr>
        <w:drawing>
          <wp:inline distT="0" distB="0" distL="0" distR="0" wp14:anchorId="0DE696A4" wp14:editId="470C87A8">
            <wp:extent cx="5707392" cy="6050292"/>
            <wp:effectExtent l="0" t="0" r="7620" b="7620"/>
            <wp:docPr id="94131818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318185" name="图片 94131818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7392" cy="60502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AA722" w14:textId="21D126EA" w:rsidR="004572B3" w:rsidRDefault="004572B3" w:rsidP="004572B3">
      <w:pPr>
        <w:jc w:val="center"/>
        <w:sectPr w:rsidR="004572B3" w:rsidSect="00AA7AE4">
          <w:pgSz w:w="11906" w:h="16838"/>
          <w:pgMar w:top="1134" w:right="1021" w:bottom="1134" w:left="1021" w:header="851" w:footer="992" w:gutter="0"/>
          <w:cols w:space="425"/>
          <w:docGrid w:type="lines" w:linePitch="312"/>
        </w:sectPr>
      </w:pPr>
    </w:p>
    <w:p w14:paraId="07382E66" w14:textId="785A2075" w:rsidR="004572B3" w:rsidRPr="004572B3" w:rsidRDefault="004572B3" w:rsidP="004572B3">
      <w:pPr>
        <w:jc w:val="center"/>
      </w:pPr>
    </w:p>
    <w:p w14:paraId="680B0033" w14:textId="28D155D2" w:rsidR="00E979AF" w:rsidRDefault="00E979AF" w:rsidP="001134C0">
      <w:pPr>
        <w:pStyle w:val="1"/>
        <w:spacing w:before="156"/>
      </w:pPr>
      <w:bookmarkStart w:id="11" w:name="_Toc155964422"/>
      <w:r>
        <w:rPr>
          <w:rFonts w:hint="eastAsia"/>
        </w:rPr>
        <w:t>Fig</w:t>
      </w:r>
      <w:r>
        <w:t>. S</w:t>
      </w:r>
      <w:r w:rsidR="004572B3">
        <w:rPr>
          <w:rFonts w:hint="eastAsia"/>
        </w:rPr>
        <w:t>2</w:t>
      </w:r>
      <w:r w:rsidR="00EC53BE">
        <w:t xml:space="preserve"> </w:t>
      </w:r>
      <w:r w:rsidR="00EC53BE" w:rsidRPr="00EC53BE">
        <w:t xml:space="preserve">The </w:t>
      </w:r>
      <w:proofErr w:type="gramStart"/>
      <w:r w:rsidR="00EC53BE" w:rsidRPr="00EC53BE">
        <w:t>amount</w:t>
      </w:r>
      <w:proofErr w:type="gramEnd"/>
      <w:r w:rsidR="00EC53BE" w:rsidRPr="00EC53BE">
        <w:t xml:space="preserve"> of substances found in ESI positive (pos) and negative (neg) modes</w:t>
      </w:r>
      <w:bookmarkEnd w:id="11"/>
    </w:p>
    <w:p w14:paraId="4C9B03DB" w14:textId="4C62DEEF" w:rsidR="00E979AF" w:rsidRDefault="00562F56" w:rsidP="001D2734">
      <w:pPr>
        <w:jc w:val="center"/>
      </w:pPr>
      <w:r>
        <w:rPr>
          <w:noProof/>
        </w:rPr>
        <w:drawing>
          <wp:inline distT="0" distB="0" distL="0" distR="0" wp14:anchorId="080F61AD" wp14:editId="34929F45">
            <wp:extent cx="2383783" cy="1653599"/>
            <wp:effectExtent l="0" t="0" r="0" b="3810"/>
            <wp:docPr id="191448616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486165" name="图片 191448616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2973" cy="1673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384E94" w14:textId="6F680078" w:rsidR="001D2734" w:rsidRPr="00E979AF" w:rsidRDefault="001D2734" w:rsidP="001D2734">
      <w:pPr>
        <w:jc w:val="center"/>
      </w:pPr>
    </w:p>
    <w:p w14:paraId="4E19F458" w14:textId="3E458EC2" w:rsidR="00E979AF" w:rsidRDefault="00E979AF">
      <w:pPr>
        <w:widowControl/>
        <w:spacing w:line="240" w:lineRule="auto"/>
        <w:jc w:val="left"/>
        <w:rPr>
          <w:b/>
          <w:bCs/>
          <w:kern w:val="44"/>
          <w:sz w:val="24"/>
          <w:szCs w:val="44"/>
        </w:rPr>
      </w:pPr>
      <w:r>
        <w:br w:type="page"/>
      </w:r>
    </w:p>
    <w:p w14:paraId="4B6E2572" w14:textId="0E6FC6D8" w:rsidR="00562F56" w:rsidRDefault="001134C0" w:rsidP="00562F56">
      <w:pPr>
        <w:pStyle w:val="1"/>
        <w:spacing w:before="156"/>
      </w:pPr>
      <w:bookmarkStart w:id="12" w:name="_Toc155964423"/>
      <w:r w:rsidRPr="00EC53BE">
        <w:t>Fig. S</w:t>
      </w:r>
      <w:r w:rsidR="004572B3">
        <w:rPr>
          <w:rFonts w:hint="eastAsia"/>
        </w:rPr>
        <w:t>3</w:t>
      </w:r>
      <w:r w:rsidRPr="001134C0">
        <w:t xml:space="preserve"> </w:t>
      </w:r>
      <w:r w:rsidR="00156322" w:rsidRPr="00156322">
        <w:t>GSEA analysis</w:t>
      </w:r>
      <w:r w:rsidR="00562F56" w:rsidRPr="00562F56">
        <w:t xml:space="preserve"> based on the GO database</w:t>
      </w:r>
      <w:bookmarkStart w:id="13" w:name="_Hlk150801946"/>
      <w:bookmarkEnd w:id="12"/>
    </w:p>
    <w:p w14:paraId="7D6D9BAA" w14:textId="77777777" w:rsidR="00562F56" w:rsidRPr="00562F56" w:rsidRDefault="00562F56" w:rsidP="00562F56"/>
    <w:bookmarkEnd w:id="13"/>
    <w:p w14:paraId="2FC7E70D" w14:textId="17DD2709" w:rsidR="0033205B" w:rsidRDefault="00F664D2" w:rsidP="00AF02AD">
      <w:pPr>
        <w:jc w:val="center"/>
        <w:rPr>
          <w:rFonts w:cs="Times New Roman"/>
          <w:b/>
          <w:sz w:val="22"/>
        </w:rPr>
      </w:pPr>
      <w:r>
        <w:rPr>
          <w:rFonts w:cs="Times New Roman"/>
          <w:b/>
          <w:noProof/>
          <w:sz w:val="22"/>
        </w:rPr>
        <w:drawing>
          <wp:inline distT="0" distB="0" distL="0" distR="0" wp14:anchorId="1A2F3ABF" wp14:editId="3A0E9944">
            <wp:extent cx="6263640" cy="8013065"/>
            <wp:effectExtent l="0" t="0" r="3810" b="6985"/>
            <wp:docPr id="158420988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209882" name="图片 158420988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801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A4A76" w14:textId="77777777" w:rsidR="002F601C" w:rsidRDefault="002F601C" w:rsidP="00AF02AD">
      <w:pPr>
        <w:jc w:val="center"/>
        <w:rPr>
          <w:rFonts w:cs="Times New Roman"/>
          <w:b/>
          <w:sz w:val="22"/>
        </w:rPr>
      </w:pPr>
    </w:p>
    <w:p w14:paraId="6080B97E" w14:textId="3F35D803" w:rsidR="002F601C" w:rsidRDefault="008713CB" w:rsidP="00674BD1">
      <w:pPr>
        <w:widowControl/>
        <w:spacing w:line="240" w:lineRule="auto"/>
      </w:pPr>
      <w:r>
        <w:br w:type="page"/>
      </w:r>
      <w:r w:rsidR="00674BD1" w:rsidRPr="00674BD1">
        <w:t>Results of GSEA based on the GO database. GSEA was performed in the G4 and G2 groups and G2 and G1 groups. In a ranked list of all the genes in the RNA-seq dataset, the GSEA algorithm generates an enrichment score that indicates the extent of overrepresentation at the top or bottom of the list of genes included in a gene set. Gene set enrichment at the top of the ranked list is indicated by a positive enrichment score (ES), whereas gene set enrichment at the bottom of the ranked list is indicated by a negative ES. Heatmaps beneath each enrichment plot show the expression heatmap signatures of genes involved in the GSEA analysis, referring to enrichment plots (</w:t>
      </w:r>
      <w:r w:rsidR="00674BD1">
        <w:t>A</w:t>
      </w:r>
      <w:r w:rsidR="00674BD1" w:rsidRPr="00674BD1">
        <w:t>) to (</w:t>
      </w:r>
      <w:r w:rsidR="00674BD1">
        <w:t>D</w:t>
      </w:r>
      <w:r w:rsidR="00674BD1" w:rsidRPr="00674BD1">
        <w:t xml:space="preserve">). Z scores were used. Left: the clustering of all genes within the pathway. Most sensitive </w:t>
      </w:r>
      <w:r w:rsidR="00674BD1" w:rsidRPr="00674BD1">
        <w:rPr>
          <w:rFonts w:hint="eastAsia"/>
        </w:rPr>
        <w:t>pathways are highlighted at the right (indicated by a red square in panel 5). High expression is shown in red, and low expression is shown in green. The analysis demonstrates that known (</w:t>
      </w:r>
      <w:r w:rsidR="00674BD1">
        <w:t>A</w:t>
      </w:r>
      <w:r w:rsidR="00674BD1" w:rsidRPr="00674BD1">
        <w:rPr>
          <w:rFonts w:hint="eastAsia"/>
        </w:rPr>
        <w:t>) peripheral nervous system development</w:t>
      </w:r>
      <w:r w:rsidR="00674BD1" w:rsidRPr="00674BD1">
        <w:t>, while (</w:t>
      </w:r>
      <w:r w:rsidR="00674BD1">
        <w:t>B</w:t>
      </w:r>
      <w:r w:rsidR="00674BD1" w:rsidRPr="00674BD1">
        <w:t>) Negative regulation of mitochondrial electron transport, cytochrome c to oxygen, and (</w:t>
      </w:r>
      <w:r w:rsidR="00674BD1">
        <w:t>C</w:t>
      </w:r>
      <w:r w:rsidR="00674BD1" w:rsidRPr="00674BD1">
        <w:t xml:space="preserve">) Negative regulation of organic acid metabolic process </w:t>
      </w:r>
      <w:proofErr w:type="gramStart"/>
      <w:r w:rsidR="00674BD1" w:rsidRPr="00674BD1">
        <w:t>are</w:t>
      </w:r>
      <w:proofErr w:type="gramEnd"/>
      <w:r w:rsidR="00674BD1" w:rsidRPr="00674BD1">
        <w:t xml:space="preserve"> enriched in G2 groups, for the G4 vs G2 comparison group;(</w:t>
      </w:r>
      <w:r w:rsidR="00674BD1">
        <w:t>D</w:t>
      </w:r>
      <w:r w:rsidR="00674BD1" w:rsidRPr="00674BD1">
        <w:t>) neutrophil chemotaxis</w:t>
      </w:r>
      <w:r w:rsidR="00674BD1">
        <w:t xml:space="preserve"> </w:t>
      </w:r>
      <w:r w:rsidR="00674BD1">
        <w:rPr>
          <w:rFonts w:hint="eastAsia"/>
        </w:rPr>
        <w:t>is</w:t>
      </w:r>
      <w:r w:rsidR="00674BD1" w:rsidRPr="00674BD1">
        <w:t xml:space="preserve"> enriched in G2 groups</w:t>
      </w:r>
      <w:r w:rsidR="002F601C">
        <w:t>.</w:t>
      </w:r>
    </w:p>
    <w:p w14:paraId="02EE8AED" w14:textId="77777777" w:rsidR="002F601C" w:rsidRPr="00674BD1" w:rsidRDefault="002F601C" w:rsidP="002F601C">
      <w:pPr>
        <w:widowControl/>
        <w:spacing w:line="240" w:lineRule="auto"/>
        <w:jc w:val="left"/>
        <w:sectPr w:rsidR="002F601C" w:rsidRPr="00674BD1" w:rsidSect="00AA7AE4">
          <w:pgSz w:w="11906" w:h="16838"/>
          <w:pgMar w:top="1134" w:right="1021" w:bottom="1134" w:left="1021" w:header="851" w:footer="992" w:gutter="0"/>
          <w:cols w:space="425"/>
          <w:docGrid w:type="lines" w:linePitch="312"/>
        </w:sectPr>
      </w:pPr>
    </w:p>
    <w:p w14:paraId="4567A3B1" w14:textId="10B583F7" w:rsidR="0032511A" w:rsidRPr="0032511A" w:rsidRDefault="0032511A" w:rsidP="0032511A">
      <w:pPr>
        <w:pStyle w:val="1"/>
        <w:spacing w:before="156"/>
      </w:pPr>
      <w:bookmarkStart w:id="14" w:name="_Toc155964424"/>
      <w:r w:rsidRPr="0032511A">
        <w:t>Fig. S</w:t>
      </w:r>
      <w:r w:rsidR="00C33244">
        <w:rPr>
          <w:rFonts w:hint="eastAsia"/>
        </w:rPr>
        <w:t>4</w:t>
      </w:r>
      <w:r w:rsidRPr="0032511A">
        <w:t xml:space="preserve"> </w:t>
      </w:r>
      <w:r w:rsidR="00156322" w:rsidRPr="00156322">
        <w:t>GSEA analysis</w:t>
      </w:r>
      <w:r w:rsidR="00562F56" w:rsidRPr="00562F56">
        <w:t xml:space="preserve"> based on the GO database</w:t>
      </w:r>
      <w:bookmarkEnd w:id="14"/>
    </w:p>
    <w:p w14:paraId="1030E786" w14:textId="5717084D" w:rsidR="0032511A" w:rsidRDefault="002F601C" w:rsidP="00492DE1">
      <w:pPr>
        <w:widowControl/>
        <w:spacing w:line="240" w:lineRule="auto"/>
        <w:jc w:val="center"/>
      </w:pPr>
      <w:r>
        <w:rPr>
          <w:noProof/>
        </w:rPr>
        <w:drawing>
          <wp:inline distT="0" distB="0" distL="0" distR="0" wp14:anchorId="29A651A8" wp14:editId="145457A1">
            <wp:extent cx="6263640" cy="3894455"/>
            <wp:effectExtent l="0" t="0" r="3810" b="0"/>
            <wp:docPr id="41970032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700326" name="图片 41970032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3640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91916" w14:textId="77777777" w:rsidR="002F601C" w:rsidRDefault="002F601C" w:rsidP="002F601C">
      <w:pPr>
        <w:widowControl/>
        <w:spacing w:line="240" w:lineRule="auto"/>
      </w:pPr>
    </w:p>
    <w:p w14:paraId="032B3BEA" w14:textId="77777777" w:rsidR="002F601C" w:rsidRDefault="002F601C" w:rsidP="00492DE1">
      <w:pPr>
        <w:widowControl/>
        <w:spacing w:line="240" w:lineRule="auto"/>
        <w:jc w:val="center"/>
      </w:pPr>
      <w:bookmarkStart w:id="15" w:name="_Hlk150803041"/>
    </w:p>
    <w:p w14:paraId="50A75266" w14:textId="7A69DA87" w:rsidR="005C4011" w:rsidRPr="00600035" w:rsidRDefault="002F601C" w:rsidP="00600035">
      <w:pPr>
        <w:widowControl/>
        <w:spacing w:line="240" w:lineRule="auto"/>
      </w:pPr>
      <w:r w:rsidRPr="002F601C">
        <w:t>Results of GSEA based on the GO database. GSEA was performed in the G4 and G2 groups and G2 and G1 groups. In a ranked list of all the genes in the RNA-seq dataset, the GSEA algorithm generates an enrichment score that indicates the extent of overrepresentation at the top or bottom of the list of genes included in a gene set. Gene set enrichment at the top of the ranked list is indicated by a positive enrichment score (ES), whereas gene set enrichment at the bottom of the ranked list is indicated by a negative ES. Heatmaps beneath each enrichment plot show the expression heatmap signatures of genes involved in the GSEA analysis, referring to enrichment plots (</w:t>
      </w:r>
      <w:r>
        <w:t>A</w:t>
      </w:r>
      <w:r w:rsidRPr="002F601C">
        <w:t>) to (</w:t>
      </w:r>
      <w:r>
        <w:t>B</w:t>
      </w:r>
      <w:r w:rsidRPr="002F601C">
        <w:t xml:space="preserve">). Z scores were used. Left: the clustering of all genes within the pathway. Most sensitive </w:t>
      </w:r>
      <w:r w:rsidRPr="002F601C">
        <w:rPr>
          <w:rFonts w:hint="eastAsia"/>
        </w:rPr>
        <w:t xml:space="preserve">pathways are highlighted at the right (indicated by a red square in panel 5). High expression is shown in red, and low expression is shown in green. The analysis demonstrates that known </w:t>
      </w:r>
      <w:r w:rsidRPr="002F601C">
        <w:t xml:space="preserve">(A) regulation of neurogenesis, </w:t>
      </w:r>
      <w:r w:rsidR="00674BD1">
        <w:t>is</w:t>
      </w:r>
      <w:r w:rsidRPr="002F601C">
        <w:t xml:space="preserve"> enriched in G2 groups, while (B) Negative regulation of visual perception </w:t>
      </w:r>
      <w:r w:rsidR="00674BD1">
        <w:t>is</w:t>
      </w:r>
      <w:r w:rsidRPr="002F601C">
        <w:t xml:space="preserve"> enriched in G1 groups, for the G2 vs G1 comparison group.</w:t>
      </w:r>
      <w:bookmarkEnd w:id="15"/>
    </w:p>
    <w:sectPr w:rsidR="005C4011" w:rsidRPr="00600035" w:rsidSect="00AA7AE4">
      <w:pgSz w:w="11906" w:h="16838"/>
      <w:pgMar w:top="1134" w:right="1021" w:bottom="1134" w:left="102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7F90DA" w14:textId="77777777" w:rsidR="00AA7AE4" w:rsidRDefault="00AA7AE4" w:rsidP="00917E37">
      <w:pPr>
        <w:spacing w:line="240" w:lineRule="auto"/>
      </w:pPr>
      <w:r>
        <w:separator/>
      </w:r>
    </w:p>
  </w:endnote>
  <w:endnote w:type="continuationSeparator" w:id="0">
    <w:p w14:paraId="122E85A7" w14:textId="77777777" w:rsidR="00AA7AE4" w:rsidRDefault="00AA7AE4" w:rsidP="00917E3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33038204"/>
      <w:docPartObj>
        <w:docPartGallery w:val="Page Numbers (Bottom of Page)"/>
        <w:docPartUnique/>
      </w:docPartObj>
    </w:sdtPr>
    <w:sdtContent>
      <w:p w14:paraId="3B7691A9" w14:textId="08BBD902" w:rsidR="00E979AF" w:rsidRDefault="00E979AF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CA04FCC" w14:textId="77777777" w:rsidR="00E979AF" w:rsidRDefault="00E979A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5CA4A8" w14:textId="77777777" w:rsidR="00AA7AE4" w:rsidRDefault="00AA7AE4" w:rsidP="00917E37">
      <w:pPr>
        <w:spacing w:line="240" w:lineRule="auto"/>
      </w:pPr>
      <w:r>
        <w:separator/>
      </w:r>
    </w:p>
  </w:footnote>
  <w:footnote w:type="continuationSeparator" w:id="0">
    <w:p w14:paraId="1D1A5303" w14:textId="77777777" w:rsidR="00AA7AE4" w:rsidRDefault="00AA7AE4" w:rsidP="00917E3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30CE1"/>
    <w:multiLevelType w:val="hybridMultilevel"/>
    <w:tmpl w:val="280A8D04"/>
    <w:lvl w:ilvl="0" w:tplc="1FD0D9F2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74D577F"/>
    <w:multiLevelType w:val="hybridMultilevel"/>
    <w:tmpl w:val="B678891A"/>
    <w:lvl w:ilvl="0" w:tplc="7D00D982">
      <w:start w:val="1"/>
      <w:numFmt w:val="decimal"/>
      <w:suff w:val="nothing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83C1E5E"/>
    <w:multiLevelType w:val="hybridMultilevel"/>
    <w:tmpl w:val="60C275EE"/>
    <w:lvl w:ilvl="0" w:tplc="88A24C46">
      <w:start w:val="1"/>
      <w:numFmt w:val="decimal"/>
      <w:lvlText w:val="%1"/>
      <w:lvlJc w:val="left"/>
      <w:pPr>
        <w:ind w:left="1291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731" w:hanging="440"/>
      </w:pPr>
    </w:lvl>
    <w:lvl w:ilvl="2" w:tplc="0409001B" w:tentative="1">
      <w:start w:val="1"/>
      <w:numFmt w:val="lowerRoman"/>
      <w:lvlText w:val="%3."/>
      <w:lvlJc w:val="right"/>
      <w:pPr>
        <w:ind w:left="2171" w:hanging="440"/>
      </w:pPr>
    </w:lvl>
    <w:lvl w:ilvl="3" w:tplc="0409000F" w:tentative="1">
      <w:start w:val="1"/>
      <w:numFmt w:val="decimal"/>
      <w:lvlText w:val="%4."/>
      <w:lvlJc w:val="left"/>
      <w:pPr>
        <w:ind w:left="2611" w:hanging="440"/>
      </w:pPr>
    </w:lvl>
    <w:lvl w:ilvl="4" w:tplc="04090019" w:tentative="1">
      <w:start w:val="1"/>
      <w:numFmt w:val="lowerLetter"/>
      <w:lvlText w:val="%5)"/>
      <w:lvlJc w:val="left"/>
      <w:pPr>
        <w:ind w:left="3051" w:hanging="440"/>
      </w:pPr>
    </w:lvl>
    <w:lvl w:ilvl="5" w:tplc="0409001B" w:tentative="1">
      <w:start w:val="1"/>
      <w:numFmt w:val="lowerRoman"/>
      <w:lvlText w:val="%6."/>
      <w:lvlJc w:val="right"/>
      <w:pPr>
        <w:ind w:left="3491" w:hanging="440"/>
      </w:pPr>
    </w:lvl>
    <w:lvl w:ilvl="6" w:tplc="0409000F" w:tentative="1">
      <w:start w:val="1"/>
      <w:numFmt w:val="decimal"/>
      <w:lvlText w:val="%7."/>
      <w:lvlJc w:val="left"/>
      <w:pPr>
        <w:ind w:left="3931" w:hanging="440"/>
      </w:pPr>
    </w:lvl>
    <w:lvl w:ilvl="7" w:tplc="04090019" w:tentative="1">
      <w:start w:val="1"/>
      <w:numFmt w:val="lowerLetter"/>
      <w:lvlText w:val="%8)"/>
      <w:lvlJc w:val="left"/>
      <w:pPr>
        <w:ind w:left="4371" w:hanging="440"/>
      </w:pPr>
    </w:lvl>
    <w:lvl w:ilvl="8" w:tplc="0409001B" w:tentative="1">
      <w:start w:val="1"/>
      <w:numFmt w:val="lowerRoman"/>
      <w:lvlText w:val="%9."/>
      <w:lvlJc w:val="right"/>
      <w:pPr>
        <w:ind w:left="4811" w:hanging="440"/>
      </w:pPr>
    </w:lvl>
  </w:abstractNum>
  <w:abstractNum w:abstractNumId="3" w15:restartNumberingAfterBreak="0">
    <w:nsid w:val="0F5F5783"/>
    <w:multiLevelType w:val="hybridMultilevel"/>
    <w:tmpl w:val="0660FEE8"/>
    <w:lvl w:ilvl="0" w:tplc="9CC4769C">
      <w:start w:val="68"/>
      <w:numFmt w:val="decimal"/>
      <w:suff w:val="nothing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1152177A"/>
    <w:multiLevelType w:val="hybridMultilevel"/>
    <w:tmpl w:val="394A3CFE"/>
    <w:lvl w:ilvl="0" w:tplc="8AC6596A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27" w:hanging="440"/>
      </w:pPr>
    </w:lvl>
    <w:lvl w:ilvl="2" w:tplc="0409001B" w:tentative="1">
      <w:start w:val="1"/>
      <w:numFmt w:val="lowerRoman"/>
      <w:lvlText w:val="%3."/>
      <w:lvlJc w:val="right"/>
      <w:pPr>
        <w:ind w:left="1467" w:hanging="440"/>
      </w:pPr>
    </w:lvl>
    <w:lvl w:ilvl="3" w:tplc="0409000F" w:tentative="1">
      <w:start w:val="1"/>
      <w:numFmt w:val="decimal"/>
      <w:lvlText w:val="%4."/>
      <w:lvlJc w:val="left"/>
      <w:pPr>
        <w:ind w:left="1907" w:hanging="440"/>
      </w:pPr>
    </w:lvl>
    <w:lvl w:ilvl="4" w:tplc="04090019" w:tentative="1">
      <w:start w:val="1"/>
      <w:numFmt w:val="lowerLetter"/>
      <w:lvlText w:val="%5)"/>
      <w:lvlJc w:val="left"/>
      <w:pPr>
        <w:ind w:left="2347" w:hanging="440"/>
      </w:pPr>
    </w:lvl>
    <w:lvl w:ilvl="5" w:tplc="0409001B" w:tentative="1">
      <w:start w:val="1"/>
      <w:numFmt w:val="lowerRoman"/>
      <w:lvlText w:val="%6."/>
      <w:lvlJc w:val="right"/>
      <w:pPr>
        <w:ind w:left="2787" w:hanging="440"/>
      </w:pPr>
    </w:lvl>
    <w:lvl w:ilvl="6" w:tplc="0409000F" w:tentative="1">
      <w:start w:val="1"/>
      <w:numFmt w:val="decimal"/>
      <w:lvlText w:val="%7."/>
      <w:lvlJc w:val="left"/>
      <w:pPr>
        <w:ind w:left="3227" w:hanging="440"/>
      </w:pPr>
    </w:lvl>
    <w:lvl w:ilvl="7" w:tplc="04090019" w:tentative="1">
      <w:start w:val="1"/>
      <w:numFmt w:val="lowerLetter"/>
      <w:lvlText w:val="%8)"/>
      <w:lvlJc w:val="left"/>
      <w:pPr>
        <w:ind w:left="3667" w:hanging="440"/>
      </w:pPr>
    </w:lvl>
    <w:lvl w:ilvl="8" w:tplc="0409001B" w:tentative="1">
      <w:start w:val="1"/>
      <w:numFmt w:val="lowerRoman"/>
      <w:lvlText w:val="%9."/>
      <w:lvlJc w:val="right"/>
      <w:pPr>
        <w:ind w:left="4107" w:hanging="440"/>
      </w:pPr>
    </w:lvl>
  </w:abstractNum>
  <w:abstractNum w:abstractNumId="5" w15:restartNumberingAfterBreak="0">
    <w:nsid w:val="1B68145C"/>
    <w:multiLevelType w:val="hybridMultilevel"/>
    <w:tmpl w:val="D6528D10"/>
    <w:lvl w:ilvl="0" w:tplc="99BC29F0">
      <w:start w:val="35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26B62B5"/>
    <w:multiLevelType w:val="hybridMultilevel"/>
    <w:tmpl w:val="F0521CE6"/>
    <w:lvl w:ilvl="0" w:tplc="F850B616">
      <w:start w:val="34"/>
      <w:numFmt w:val="decimal"/>
      <w:suff w:val="nothing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356A6590"/>
    <w:multiLevelType w:val="hybridMultilevel"/>
    <w:tmpl w:val="0BAAE788"/>
    <w:lvl w:ilvl="0" w:tplc="8144B348">
      <w:start w:val="34"/>
      <w:numFmt w:val="decimal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B113071"/>
    <w:multiLevelType w:val="hybridMultilevel"/>
    <w:tmpl w:val="35EC04B4"/>
    <w:lvl w:ilvl="0" w:tplc="0DEA0B00">
      <w:start w:val="103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45307FC8"/>
    <w:multiLevelType w:val="hybridMultilevel"/>
    <w:tmpl w:val="CE982E10"/>
    <w:lvl w:ilvl="0" w:tplc="44468500">
      <w:start w:val="67"/>
      <w:numFmt w:val="decimal"/>
      <w:suff w:val="nothing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50A460A2"/>
    <w:multiLevelType w:val="hybridMultilevel"/>
    <w:tmpl w:val="EEEEAFD6"/>
    <w:lvl w:ilvl="0" w:tplc="8144B348">
      <w:start w:val="34"/>
      <w:numFmt w:val="decimal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535F308E"/>
    <w:multiLevelType w:val="hybridMultilevel"/>
    <w:tmpl w:val="EC82C180"/>
    <w:lvl w:ilvl="0" w:tplc="EF96132C">
      <w:start w:val="100"/>
      <w:numFmt w:val="decimal"/>
      <w:suff w:val="nothing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54EE653C"/>
    <w:multiLevelType w:val="hybridMultilevel"/>
    <w:tmpl w:val="60DEA15E"/>
    <w:lvl w:ilvl="0" w:tplc="9A122F5A">
      <w:start w:val="69"/>
      <w:numFmt w:val="decimal"/>
      <w:suff w:val="nothing"/>
      <w:lvlText w:val="%1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C130745"/>
    <w:multiLevelType w:val="hybridMultilevel"/>
    <w:tmpl w:val="18C0F98A"/>
    <w:lvl w:ilvl="0" w:tplc="AF70E310">
      <w:start w:val="67"/>
      <w:numFmt w:val="decimal"/>
      <w:suff w:val="nothing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5CC94462"/>
    <w:multiLevelType w:val="hybridMultilevel"/>
    <w:tmpl w:val="6BECA4C2"/>
    <w:lvl w:ilvl="0" w:tplc="F850B616">
      <w:start w:val="34"/>
      <w:numFmt w:val="decimal"/>
      <w:suff w:val="nothing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5" w15:restartNumberingAfterBreak="0">
    <w:nsid w:val="74326437"/>
    <w:multiLevelType w:val="hybridMultilevel"/>
    <w:tmpl w:val="963625B0"/>
    <w:lvl w:ilvl="0" w:tplc="88A24C46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7E0D173C"/>
    <w:multiLevelType w:val="hybridMultilevel"/>
    <w:tmpl w:val="FF3088C6"/>
    <w:lvl w:ilvl="0" w:tplc="AF70E310">
      <w:start w:val="67"/>
      <w:numFmt w:val="decimal"/>
      <w:suff w:val="nothing"/>
      <w:lvlText w:val="%1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39478684">
    <w:abstractNumId w:val="2"/>
  </w:num>
  <w:num w:numId="2" w16cid:durableId="1646352896">
    <w:abstractNumId w:val="15"/>
  </w:num>
  <w:num w:numId="3" w16cid:durableId="549415864">
    <w:abstractNumId w:val="10"/>
  </w:num>
  <w:num w:numId="4" w16cid:durableId="1797019958">
    <w:abstractNumId w:val="7"/>
  </w:num>
  <w:num w:numId="5" w16cid:durableId="2144228138">
    <w:abstractNumId w:val="9"/>
  </w:num>
  <w:num w:numId="6" w16cid:durableId="489442215">
    <w:abstractNumId w:val="4"/>
  </w:num>
  <w:num w:numId="7" w16cid:durableId="2085757860">
    <w:abstractNumId w:val="1"/>
  </w:num>
  <w:num w:numId="8" w16cid:durableId="96338150">
    <w:abstractNumId w:val="6"/>
  </w:num>
  <w:num w:numId="9" w16cid:durableId="1675303038">
    <w:abstractNumId w:val="14"/>
  </w:num>
  <w:num w:numId="10" w16cid:durableId="1315333263">
    <w:abstractNumId w:val="16"/>
  </w:num>
  <w:num w:numId="11" w16cid:durableId="1644234734">
    <w:abstractNumId w:val="13"/>
  </w:num>
  <w:num w:numId="12" w16cid:durableId="1718968558">
    <w:abstractNumId w:val="11"/>
  </w:num>
  <w:num w:numId="13" w16cid:durableId="1820688192">
    <w:abstractNumId w:val="5"/>
  </w:num>
  <w:num w:numId="14" w16cid:durableId="1481459029">
    <w:abstractNumId w:val="3"/>
  </w:num>
  <w:num w:numId="15" w16cid:durableId="1892572905">
    <w:abstractNumId w:val="12"/>
  </w:num>
  <w:num w:numId="16" w16cid:durableId="2073233285">
    <w:abstractNumId w:val="8"/>
  </w:num>
  <w:num w:numId="17" w16cid:durableId="2651611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K3NLQ0MDQytjQyNTRV0lEKTi0uzszPAykwMq8FAGeT4TAtAAAA"/>
  </w:docVars>
  <w:rsids>
    <w:rsidRoot w:val="001A1C28"/>
    <w:rsid w:val="00011B7C"/>
    <w:rsid w:val="00025143"/>
    <w:rsid w:val="000276BF"/>
    <w:rsid w:val="00031453"/>
    <w:rsid w:val="00031AC1"/>
    <w:rsid w:val="000501D9"/>
    <w:rsid w:val="00056B47"/>
    <w:rsid w:val="000677CC"/>
    <w:rsid w:val="000F5786"/>
    <w:rsid w:val="00107BA7"/>
    <w:rsid w:val="001134C0"/>
    <w:rsid w:val="0011552E"/>
    <w:rsid w:val="001175FB"/>
    <w:rsid w:val="00156322"/>
    <w:rsid w:val="00164E10"/>
    <w:rsid w:val="001A1C28"/>
    <w:rsid w:val="001B03F3"/>
    <w:rsid w:val="001C0806"/>
    <w:rsid w:val="001C74FE"/>
    <w:rsid w:val="001D2734"/>
    <w:rsid w:val="001E79B0"/>
    <w:rsid w:val="0020317F"/>
    <w:rsid w:val="0021480D"/>
    <w:rsid w:val="002463D1"/>
    <w:rsid w:val="00270151"/>
    <w:rsid w:val="002A5E07"/>
    <w:rsid w:val="002D21D0"/>
    <w:rsid w:val="002F26DE"/>
    <w:rsid w:val="002F601C"/>
    <w:rsid w:val="00307B1F"/>
    <w:rsid w:val="0032511A"/>
    <w:rsid w:val="003258A7"/>
    <w:rsid w:val="0033205B"/>
    <w:rsid w:val="003738B9"/>
    <w:rsid w:val="0038397C"/>
    <w:rsid w:val="003877EB"/>
    <w:rsid w:val="00392EB2"/>
    <w:rsid w:val="003A4AD1"/>
    <w:rsid w:val="003B6B03"/>
    <w:rsid w:val="00407571"/>
    <w:rsid w:val="004471CF"/>
    <w:rsid w:val="004572B3"/>
    <w:rsid w:val="00461CB6"/>
    <w:rsid w:val="004632A8"/>
    <w:rsid w:val="004643F8"/>
    <w:rsid w:val="00492DE1"/>
    <w:rsid w:val="004B03A9"/>
    <w:rsid w:val="004C0F1D"/>
    <w:rsid w:val="004D1BE7"/>
    <w:rsid w:val="004E49E8"/>
    <w:rsid w:val="00500373"/>
    <w:rsid w:val="0051207D"/>
    <w:rsid w:val="0054358A"/>
    <w:rsid w:val="00562F56"/>
    <w:rsid w:val="00564777"/>
    <w:rsid w:val="00570A18"/>
    <w:rsid w:val="005721D1"/>
    <w:rsid w:val="0058242C"/>
    <w:rsid w:val="00585005"/>
    <w:rsid w:val="00591617"/>
    <w:rsid w:val="005B2B93"/>
    <w:rsid w:val="005C233F"/>
    <w:rsid w:val="005C4011"/>
    <w:rsid w:val="005D7B20"/>
    <w:rsid w:val="00600035"/>
    <w:rsid w:val="006520A1"/>
    <w:rsid w:val="006561DA"/>
    <w:rsid w:val="006721BE"/>
    <w:rsid w:val="00674BD1"/>
    <w:rsid w:val="00683235"/>
    <w:rsid w:val="00684FFD"/>
    <w:rsid w:val="00696C30"/>
    <w:rsid w:val="006C6F9A"/>
    <w:rsid w:val="006D70A0"/>
    <w:rsid w:val="006E6819"/>
    <w:rsid w:val="006F5EE3"/>
    <w:rsid w:val="00700451"/>
    <w:rsid w:val="00754D54"/>
    <w:rsid w:val="00790D6C"/>
    <w:rsid w:val="007D0E0C"/>
    <w:rsid w:val="007E5A05"/>
    <w:rsid w:val="007F523A"/>
    <w:rsid w:val="00821D56"/>
    <w:rsid w:val="00837E8B"/>
    <w:rsid w:val="00857205"/>
    <w:rsid w:val="008609A3"/>
    <w:rsid w:val="00867EC4"/>
    <w:rsid w:val="008713CB"/>
    <w:rsid w:val="0088252B"/>
    <w:rsid w:val="008869BD"/>
    <w:rsid w:val="008D3C19"/>
    <w:rsid w:val="008D42A2"/>
    <w:rsid w:val="00917E37"/>
    <w:rsid w:val="00941974"/>
    <w:rsid w:val="009644BE"/>
    <w:rsid w:val="00973FD0"/>
    <w:rsid w:val="009A58B1"/>
    <w:rsid w:val="009C0C3D"/>
    <w:rsid w:val="009E65BA"/>
    <w:rsid w:val="00A00079"/>
    <w:rsid w:val="00A07A5E"/>
    <w:rsid w:val="00A16C85"/>
    <w:rsid w:val="00A22306"/>
    <w:rsid w:val="00A30F01"/>
    <w:rsid w:val="00A345F3"/>
    <w:rsid w:val="00A515C1"/>
    <w:rsid w:val="00AA7AE4"/>
    <w:rsid w:val="00AC192B"/>
    <w:rsid w:val="00AC450A"/>
    <w:rsid w:val="00AF02AD"/>
    <w:rsid w:val="00B07ABF"/>
    <w:rsid w:val="00B31439"/>
    <w:rsid w:val="00B5164E"/>
    <w:rsid w:val="00B675EF"/>
    <w:rsid w:val="00B900C8"/>
    <w:rsid w:val="00BC495F"/>
    <w:rsid w:val="00BD1BE5"/>
    <w:rsid w:val="00BE7EB1"/>
    <w:rsid w:val="00BF120D"/>
    <w:rsid w:val="00BF479C"/>
    <w:rsid w:val="00BF4D4B"/>
    <w:rsid w:val="00C03942"/>
    <w:rsid w:val="00C05863"/>
    <w:rsid w:val="00C10D49"/>
    <w:rsid w:val="00C10E90"/>
    <w:rsid w:val="00C33244"/>
    <w:rsid w:val="00C447F4"/>
    <w:rsid w:val="00C65658"/>
    <w:rsid w:val="00CB646C"/>
    <w:rsid w:val="00CC24BB"/>
    <w:rsid w:val="00CC77C5"/>
    <w:rsid w:val="00CE265E"/>
    <w:rsid w:val="00D04664"/>
    <w:rsid w:val="00D24473"/>
    <w:rsid w:val="00D413E9"/>
    <w:rsid w:val="00D55FBF"/>
    <w:rsid w:val="00D62CA6"/>
    <w:rsid w:val="00D640E9"/>
    <w:rsid w:val="00D75651"/>
    <w:rsid w:val="00D95C36"/>
    <w:rsid w:val="00DC16DD"/>
    <w:rsid w:val="00DC214E"/>
    <w:rsid w:val="00DD6751"/>
    <w:rsid w:val="00DE4A46"/>
    <w:rsid w:val="00DE636B"/>
    <w:rsid w:val="00E26C99"/>
    <w:rsid w:val="00E47773"/>
    <w:rsid w:val="00E76928"/>
    <w:rsid w:val="00E87F1E"/>
    <w:rsid w:val="00E979AF"/>
    <w:rsid w:val="00EA3223"/>
    <w:rsid w:val="00EB695D"/>
    <w:rsid w:val="00EC53BE"/>
    <w:rsid w:val="00EE0074"/>
    <w:rsid w:val="00EE6D1D"/>
    <w:rsid w:val="00EF1F51"/>
    <w:rsid w:val="00EF2129"/>
    <w:rsid w:val="00EF23FB"/>
    <w:rsid w:val="00EF2CF1"/>
    <w:rsid w:val="00F664D2"/>
    <w:rsid w:val="00F72A73"/>
    <w:rsid w:val="00F866DF"/>
    <w:rsid w:val="00FA3374"/>
    <w:rsid w:val="00FA3E39"/>
    <w:rsid w:val="00FC4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674724"/>
  <w15:chartTrackingRefBased/>
  <w15:docId w15:val="{992A6473-E122-4D86-A388-CABDC976D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3FD0"/>
    <w:pPr>
      <w:widowControl w:val="0"/>
      <w:spacing w:line="360" w:lineRule="auto"/>
      <w:jc w:val="both"/>
    </w:pPr>
    <w:rPr>
      <w:rFonts w:ascii="Times New Roman" w:hAnsi="Times New Roman"/>
      <w:sz w:val="20"/>
    </w:rPr>
  </w:style>
  <w:style w:type="paragraph" w:styleId="1">
    <w:name w:val="heading 1"/>
    <w:basedOn w:val="a"/>
    <w:next w:val="a"/>
    <w:link w:val="10"/>
    <w:uiPriority w:val="9"/>
    <w:qFormat/>
    <w:rsid w:val="0032511A"/>
    <w:pPr>
      <w:keepNext/>
      <w:keepLines/>
      <w:spacing w:beforeLines="50" w:before="50" w:line="240" w:lineRule="auto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nhideWhenUsed/>
    <w:qFormat/>
    <w:rsid w:val="007D0E0C"/>
    <w:pPr>
      <w:keepNext/>
      <w:keepLines/>
      <w:outlineLvl w:val="1"/>
    </w:pPr>
    <w:rPr>
      <w:rFonts w:eastAsiaTheme="majorEastAsia" w:cstheme="majorBidi"/>
      <w:bCs/>
      <w:i/>
      <w:sz w:val="2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1A1C28"/>
    <w:pPr>
      <w:spacing w:afterLines="50" w:after="50"/>
      <w:outlineLvl w:val="0"/>
    </w:pPr>
    <w:rPr>
      <w:rFonts w:ascii="Arial" w:eastAsiaTheme="majorEastAsia" w:hAnsi="Arial" w:cstheme="majorBidi"/>
      <w:b/>
      <w:bCs/>
      <w:sz w:val="30"/>
      <w:szCs w:val="32"/>
    </w:rPr>
  </w:style>
  <w:style w:type="character" w:customStyle="1" w:styleId="a4">
    <w:name w:val="标题 字符"/>
    <w:basedOn w:val="a0"/>
    <w:link w:val="a3"/>
    <w:rsid w:val="001A1C28"/>
    <w:rPr>
      <w:rFonts w:ascii="Arial" w:eastAsiaTheme="majorEastAsia" w:hAnsi="Arial" w:cstheme="majorBidi"/>
      <w:b/>
      <w:bCs/>
      <w:sz w:val="30"/>
      <w:szCs w:val="32"/>
    </w:rPr>
  </w:style>
  <w:style w:type="table" w:styleId="a5">
    <w:name w:val="Table Grid"/>
    <w:basedOn w:val="a1"/>
    <w:uiPriority w:val="39"/>
    <w:rsid w:val="006520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laceholder Text"/>
    <w:basedOn w:val="a0"/>
    <w:uiPriority w:val="99"/>
    <w:semiHidden/>
    <w:rsid w:val="006520A1"/>
    <w:rPr>
      <w:color w:val="808080"/>
    </w:rPr>
  </w:style>
  <w:style w:type="table" w:styleId="a7">
    <w:name w:val="Grid Table Light"/>
    <w:basedOn w:val="a1"/>
    <w:uiPriority w:val="40"/>
    <w:rsid w:val="006520A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1">
    <w:name w:val="Plain Table 1"/>
    <w:basedOn w:val="a1"/>
    <w:uiPriority w:val="41"/>
    <w:rsid w:val="006520A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1">
    <w:name w:val="Plain Table 2"/>
    <w:basedOn w:val="a1"/>
    <w:uiPriority w:val="42"/>
    <w:rsid w:val="006520A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6520A1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a8">
    <w:name w:val="header"/>
    <w:basedOn w:val="a"/>
    <w:link w:val="a9"/>
    <w:uiPriority w:val="99"/>
    <w:unhideWhenUsed/>
    <w:rsid w:val="00917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17E37"/>
    <w:rPr>
      <w:rFonts w:ascii="Times New Roman" w:hAnsi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17E37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17E37"/>
    <w:rPr>
      <w:rFonts w:ascii="Times New Roman" w:hAnsi="Times New Roman"/>
      <w:sz w:val="18"/>
      <w:szCs w:val="18"/>
    </w:rPr>
  </w:style>
  <w:style w:type="character" w:customStyle="1" w:styleId="20">
    <w:name w:val="标题 2 字符"/>
    <w:basedOn w:val="a0"/>
    <w:link w:val="2"/>
    <w:rsid w:val="007D0E0C"/>
    <w:rPr>
      <w:rFonts w:ascii="Times New Roman" w:eastAsiaTheme="majorEastAsia" w:hAnsi="Times New Roman" w:cstheme="majorBidi"/>
      <w:bCs/>
      <w:i/>
      <w:sz w:val="22"/>
      <w:szCs w:val="32"/>
    </w:rPr>
  </w:style>
  <w:style w:type="character" w:customStyle="1" w:styleId="10">
    <w:name w:val="标题 1 字符"/>
    <w:basedOn w:val="a0"/>
    <w:link w:val="1"/>
    <w:uiPriority w:val="9"/>
    <w:rsid w:val="0032511A"/>
    <w:rPr>
      <w:rFonts w:ascii="Times New Roman" w:hAnsi="Times New Roman"/>
      <w:b/>
      <w:bCs/>
      <w:kern w:val="44"/>
      <w:sz w:val="2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D62CA6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D62CA6"/>
  </w:style>
  <w:style w:type="character" w:styleId="ac">
    <w:name w:val="Hyperlink"/>
    <w:basedOn w:val="a0"/>
    <w:uiPriority w:val="99"/>
    <w:unhideWhenUsed/>
    <w:rsid w:val="00D62CA6"/>
    <w:rPr>
      <w:color w:val="0563C1" w:themeColor="hyperlink"/>
      <w:u w:val="single"/>
    </w:rPr>
  </w:style>
  <w:style w:type="paragraph" w:styleId="ad">
    <w:name w:val="List Paragraph"/>
    <w:basedOn w:val="a"/>
    <w:uiPriority w:val="34"/>
    <w:qFormat/>
    <w:rsid w:val="007F523A"/>
    <w:pPr>
      <w:ind w:firstLineChars="200" w:firstLine="420"/>
    </w:pPr>
  </w:style>
  <w:style w:type="table" w:customStyle="1" w:styleId="12">
    <w:name w:val="网格型1"/>
    <w:basedOn w:val="a1"/>
    <w:next w:val="a5"/>
    <w:qFormat/>
    <w:rsid w:val="0088252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9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34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1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2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8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5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1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7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17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8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011C31-B2A9-4308-B08F-9F69601F5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882</TotalTime>
  <Pages>3</Pages>
  <Words>1888</Words>
  <Characters>10877</Characters>
  <Application>Microsoft Office Word</Application>
  <DocSecurity>0</DocSecurity>
  <Lines>172</Lines>
  <Paragraphs>33</Paragraphs>
  <ScaleCrop>false</ScaleCrop>
  <Company/>
  <LinksUpToDate>false</LinksUpToDate>
  <CharactersWithSpaces>12732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XY.Zhang</dc:creator>
  <cp:keywords/>
  <dc:description/>
  <cp:lastModifiedBy>chaoqi zhang</cp:lastModifiedBy>
  <cp:revision>87</cp:revision>
  <cp:lastPrinted>2021-12-20T06:54:00Z</cp:lastPrinted>
  <dcterms:created xsi:type="dcterms:W3CDTF">2023-11-06T09:12:00Z</dcterms:created>
  <dcterms:modified xsi:type="dcterms:W3CDTF">2024-01-28T14:03:00Z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</vt:lpwstr>
  </property>
  <property fmtid="{D5CDD505-2E9C-101B-9397-08002B2CF9AE}" pid="3" name="GrammarlyDocumentId">
    <vt:lpwstr>ee2221e1657d3df12013406136acc7e340215e48a74d764865649bdff93ae338</vt:lpwstr>
  </property>
</Properties>
</file>