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90B1A0" w14:textId="2DFE8142" w:rsidR="001D6A23" w:rsidRDefault="00B038BA">
      <w:pPr>
        <w:rPr>
          <w:rFonts w:ascii="Times New Roman" w:hAnsi="Times New Roman" w:cs="Times New Roman"/>
          <w:b/>
          <w:bCs/>
          <w:color w:val="000000" w:themeColor="text1"/>
          <w:sz w:val="28"/>
          <w:szCs w:val="28"/>
        </w:rPr>
      </w:pPr>
      <w:r w:rsidRPr="00B038BA">
        <w:rPr>
          <w:rFonts w:ascii="Times New Roman" w:hAnsi="Times New Roman" w:cs="Times New Roman" w:hint="eastAsia"/>
          <w:b/>
          <w:bCs/>
          <w:color w:val="000000" w:themeColor="text1"/>
          <w:sz w:val="28"/>
          <w:szCs w:val="28"/>
        </w:rPr>
        <w:t>S</w:t>
      </w:r>
      <w:r w:rsidRPr="00B038BA">
        <w:rPr>
          <w:rFonts w:ascii="Times New Roman" w:hAnsi="Times New Roman" w:cs="Times New Roman"/>
          <w:b/>
          <w:bCs/>
          <w:color w:val="000000" w:themeColor="text1"/>
          <w:sz w:val="28"/>
          <w:szCs w:val="28"/>
        </w:rPr>
        <w:t>upplementary methods</w:t>
      </w:r>
    </w:p>
    <w:p w14:paraId="17B18264" w14:textId="77777777" w:rsidR="00D45762" w:rsidRPr="00B038BA" w:rsidRDefault="00D45762">
      <w:pPr>
        <w:rPr>
          <w:rFonts w:ascii="Times New Roman" w:hAnsi="Times New Roman" w:cs="Times New Roman"/>
          <w:b/>
          <w:bCs/>
          <w:color w:val="000000" w:themeColor="text1"/>
          <w:sz w:val="28"/>
          <w:szCs w:val="28"/>
        </w:rPr>
      </w:pPr>
    </w:p>
    <w:p w14:paraId="3E2D0934" w14:textId="77777777" w:rsidR="00B038BA" w:rsidRPr="00D45762" w:rsidRDefault="00B038BA" w:rsidP="00D45762">
      <w:pPr>
        <w:rPr>
          <w:rFonts w:ascii="Times New Roman" w:hAnsi="Times New Roman" w:cs="Times New Roman"/>
          <w:b/>
          <w:bCs/>
          <w:color w:val="000000" w:themeColor="text1"/>
          <w:sz w:val="28"/>
          <w:szCs w:val="28"/>
        </w:rPr>
      </w:pPr>
      <w:r w:rsidRPr="00D45762">
        <w:rPr>
          <w:rFonts w:ascii="Times New Roman" w:hAnsi="Times New Roman" w:cs="Times New Roman"/>
          <w:b/>
          <w:bCs/>
          <w:color w:val="000000" w:themeColor="text1"/>
          <w:sz w:val="28"/>
          <w:szCs w:val="28"/>
        </w:rPr>
        <w:t>Flow cytometry</w:t>
      </w:r>
    </w:p>
    <w:p w14:paraId="60C6DA98" w14:textId="68C282D3" w:rsidR="00B038BA" w:rsidRDefault="00B038BA" w:rsidP="00D45762">
      <w:pPr>
        <w:rPr>
          <w:rFonts w:ascii="Times New Roman" w:hAnsi="Times New Roman" w:cs="Times New Roman"/>
          <w:kern w:val="0"/>
          <w:sz w:val="28"/>
          <w:szCs w:val="28"/>
        </w:rPr>
      </w:pPr>
      <w:r w:rsidRPr="00D45762">
        <w:rPr>
          <w:rFonts w:ascii="Times New Roman" w:hAnsi="Times New Roman" w:cs="Times New Roman"/>
          <w:kern w:val="0"/>
          <w:sz w:val="28"/>
          <w:szCs w:val="28"/>
        </w:rPr>
        <w:t xml:space="preserve">Cells were </w:t>
      </w:r>
      <w:proofErr w:type="spellStart"/>
      <w:r w:rsidRPr="00D45762">
        <w:rPr>
          <w:rFonts w:ascii="Times New Roman" w:hAnsi="Times New Roman" w:cs="Times New Roman"/>
          <w:kern w:val="0"/>
          <w:sz w:val="28"/>
          <w:szCs w:val="28"/>
        </w:rPr>
        <w:t>analysed</w:t>
      </w:r>
      <w:proofErr w:type="spellEnd"/>
      <w:r w:rsidRPr="00D45762">
        <w:rPr>
          <w:rFonts w:ascii="Times New Roman" w:hAnsi="Times New Roman" w:cs="Times New Roman"/>
          <w:kern w:val="0"/>
          <w:sz w:val="28"/>
          <w:szCs w:val="28"/>
        </w:rPr>
        <w:t xml:space="preserve"> and sorted by flow cytometer </w:t>
      </w:r>
      <w:proofErr w:type="spellStart"/>
      <w:r w:rsidRPr="00D45762">
        <w:rPr>
          <w:rFonts w:ascii="Times New Roman" w:hAnsi="Times New Roman" w:cs="Times New Roman"/>
          <w:kern w:val="0"/>
          <w:sz w:val="28"/>
          <w:szCs w:val="28"/>
        </w:rPr>
        <w:t>Calibur</w:t>
      </w:r>
      <w:proofErr w:type="spellEnd"/>
      <w:r w:rsidRPr="00D45762">
        <w:rPr>
          <w:rFonts w:ascii="Times New Roman" w:hAnsi="Times New Roman" w:cs="Times New Roman"/>
          <w:kern w:val="0"/>
          <w:sz w:val="28"/>
          <w:szCs w:val="28"/>
        </w:rPr>
        <w:t xml:space="preserve"> or</w:t>
      </w:r>
      <w:r w:rsidRPr="00D45762">
        <w:rPr>
          <w:rFonts w:ascii="Times New Roman" w:hAnsi="Times New Roman" w:cs="Times New Roman" w:hint="eastAsia"/>
          <w:kern w:val="0"/>
          <w:sz w:val="28"/>
          <w:szCs w:val="28"/>
        </w:rPr>
        <w:t xml:space="preserve"> </w:t>
      </w:r>
      <w:r w:rsidRPr="00D45762">
        <w:rPr>
          <w:rFonts w:ascii="Times New Roman" w:hAnsi="Times New Roman" w:cs="Times New Roman"/>
          <w:kern w:val="0"/>
          <w:sz w:val="28"/>
          <w:szCs w:val="28"/>
        </w:rPr>
        <w:t xml:space="preserve">Aria 2 (BD Bioscience). Data were </w:t>
      </w:r>
      <w:proofErr w:type="spellStart"/>
      <w:r w:rsidRPr="00D45762">
        <w:rPr>
          <w:rFonts w:ascii="Times New Roman" w:hAnsi="Times New Roman" w:cs="Times New Roman"/>
          <w:kern w:val="0"/>
          <w:sz w:val="28"/>
          <w:szCs w:val="28"/>
        </w:rPr>
        <w:t>analysed</w:t>
      </w:r>
      <w:proofErr w:type="spellEnd"/>
      <w:r w:rsidRPr="00D45762">
        <w:rPr>
          <w:rFonts w:ascii="Times New Roman" w:hAnsi="Times New Roman" w:cs="Times New Roman"/>
          <w:kern w:val="0"/>
          <w:sz w:val="28"/>
          <w:szCs w:val="28"/>
        </w:rPr>
        <w:t xml:space="preserve"> with </w:t>
      </w:r>
      <w:proofErr w:type="spellStart"/>
      <w:r w:rsidRPr="00D45762">
        <w:rPr>
          <w:rFonts w:ascii="Times New Roman" w:hAnsi="Times New Roman" w:cs="Times New Roman"/>
          <w:kern w:val="0"/>
          <w:sz w:val="28"/>
          <w:szCs w:val="28"/>
        </w:rPr>
        <w:t>FlowJo</w:t>
      </w:r>
      <w:proofErr w:type="spellEnd"/>
      <w:r w:rsidRPr="00D45762">
        <w:rPr>
          <w:rFonts w:ascii="Times New Roman" w:hAnsi="Times New Roman" w:cs="Times New Roman"/>
          <w:kern w:val="0"/>
          <w:sz w:val="28"/>
          <w:szCs w:val="28"/>
        </w:rPr>
        <w:t xml:space="preserve"> software (Tree Star).</w:t>
      </w:r>
      <w:r w:rsidRPr="00D45762">
        <w:rPr>
          <w:rFonts w:ascii="Times New Roman" w:hAnsi="Times New Roman" w:cs="Times New Roman" w:hint="eastAsia"/>
          <w:kern w:val="0"/>
          <w:sz w:val="28"/>
          <w:szCs w:val="28"/>
        </w:rPr>
        <w:t xml:space="preserve"> </w:t>
      </w:r>
      <w:r w:rsidRPr="00D45762">
        <w:rPr>
          <w:rFonts w:ascii="Times New Roman" w:hAnsi="Times New Roman" w:cs="Times New Roman"/>
          <w:kern w:val="0"/>
          <w:sz w:val="28"/>
          <w:szCs w:val="28"/>
        </w:rPr>
        <w:t>The following antibodies were used for staining of the cells: CD31 (MEC13.3),</w:t>
      </w:r>
      <w:r w:rsidRPr="00D45762">
        <w:rPr>
          <w:rFonts w:ascii="Times New Roman" w:hAnsi="Times New Roman" w:cs="Times New Roman" w:hint="eastAsia"/>
          <w:kern w:val="0"/>
          <w:sz w:val="28"/>
          <w:szCs w:val="28"/>
        </w:rPr>
        <w:t xml:space="preserve"> </w:t>
      </w:r>
      <w:r w:rsidRPr="00D45762">
        <w:rPr>
          <w:rFonts w:ascii="Times New Roman" w:hAnsi="Times New Roman" w:cs="Times New Roman"/>
          <w:kern w:val="0"/>
          <w:sz w:val="28"/>
          <w:szCs w:val="28"/>
        </w:rPr>
        <w:t>CD41 (MWReg30), CD45 (30-F11), c-Kit (2B8), CD201 (</w:t>
      </w:r>
      <w:proofErr w:type="spellStart"/>
      <w:r w:rsidRPr="00D45762">
        <w:rPr>
          <w:rFonts w:ascii="Times New Roman" w:hAnsi="Times New Roman" w:cs="Times New Roman"/>
          <w:kern w:val="0"/>
          <w:sz w:val="28"/>
          <w:szCs w:val="28"/>
        </w:rPr>
        <w:t>eBio</w:t>
      </w:r>
      <w:proofErr w:type="spellEnd"/>
      <w:r w:rsidRPr="00D45762">
        <w:rPr>
          <w:rFonts w:ascii="Times New Roman" w:hAnsi="Times New Roman" w:cs="Times New Roman"/>
          <w:kern w:val="0"/>
          <w:sz w:val="28"/>
          <w:szCs w:val="28"/>
        </w:rPr>
        <w:t xml:space="preserve"> 1560), CD45.1</w:t>
      </w:r>
      <w:r w:rsidRPr="00D45762">
        <w:rPr>
          <w:rFonts w:ascii="Times New Roman" w:hAnsi="Times New Roman" w:cs="Times New Roman" w:hint="eastAsia"/>
          <w:kern w:val="0"/>
          <w:sz w:val="28"/>
          <w:szCs w:val="28"/>
        </w:rPr>
        <w:t xml:space="preserve"> </w:t>
      </w:r>
      <w:r w:rsidRPr="00D45762">
        <w:rPr>
          <w:rFonts w:ascii="Times New Roman" w:hAnsi="Times New Roman" w:cs="Times New Roman"/>
          <w:kern w:val="0"/>
          <w:sz w:val="28"/>
          <w:szCs w:val="28"/>
        </w:rPr>
        <w:t>(A20), CD45.2 (104), Ter119 (TER-119), VE-cadherin (eBioBV13), Sca-1 (D7), Ki67 (SolA15), 7-amino-actinomycin D (7-AAD)</w:t>
      </w:r>
      <w:r w:rsidRPr="00D45762">
        <w:rPr>
          <w:rFonts w:ascii="Times New Roman" w:hAnsi="Times New Roman" w:cs="Times New Roman" w:hint="eastAsia"/>
          <w:kern w:val="0"/>
          <w:sz w:val="28"/>
          <w:szCs w:val="28"/>
        </w:rPr>
        <w:t xml:space="preserve"> </w:t>
      </w:r>
      <w:r w:rsidRPr="00D45762">
        <w:rPr>
          <w:rFonts w:ascii="Times New Roman" w:hAnsi="Times New Roman" w:cs="Times New Roman"/>
          <w:kern w:val="0"/>
          <w:sz w:val="28"/>
          <w:szCs w:val="28"/>
        </w:rPr>
        <w:t>and Streptavidin APC-</w:t>
      </w:r>
      <w:proofErr w:type="spellStart"/>
      <w:r w:rsidRPr="00D45762">
        <w:rPr>
          <w:rFonts w:ascii="Times New Roman" w:hAnsi="Times New Roman" w:cs="Times New Roman"/>
          <w:kern w:val="0"/>
          <w:sz w:val="28"/>
          <w:szCs w:val="28"/>
        </w:rPr>
        <w:t>eFluor</w:t>
      </w:r>
      <w:proofErr w:type="spellEnd"/>
      <w:r w:rsidRPr="00D45762">
        <w:rPr>
          <w:rFonts w:ascii="Times New Roman" w:hAnsi="Times New Roman" w:cs="Times New Roman"/>
          <w:kern w:val="0"/>
          <w:sz w:val="28"/>
          <w:szCs w:val="28"/>
        </w:rPr>
        <w:t xml:space="preserve"> 780. All monoclonal antibodies and 7-AAD were</w:t>
      </w:r>
      <w:r w:rsidRPr="00D45762">
        <w:rPr>
          <w:rFonts w:ascii="Times New Roman" w:hAnsi="Times New Roman" w:cs="Times New Roman" w:hint="eastAsia"/>
          <w:kern w:val="0"/>
          <w:sz w:val="28"/>
          <w:szCs w:val="28"/>
        </w:rPr>
        <w:t xml:space="preserve"> </w:t>
      </w:r>
      <w:r w:rsidRPr="00D45762">
        <w:rPr>
          <w:rFonts w:ascii="Times New Roman" w:hAnsi="Times New Roman" w:cs="Times New Roman"/>
          <w:kern w:val="0"/>
          <w:sz w:val="28"/>
          <w:szCs w:val="28"/>
        </w:rPr>
        <w:t xml:space="preserve">purchased from </w:t>
      </w:r>
      <w:proofErr w:type="spellStart"/>
      <w:r w:rsidRPr="00D45762">
        <w:rPr>
          <w:rFonts w:ascii="Times New Roman" w:hAnsi="Times New Roman" w:cs="Times New Roman"/>
          <w:kern w:val="0"/>
          <w:sz w:val="28"/>
          <w:szCs w:val="28"/>
        </w:rPr>
        <w:t>eBioscience</w:t>
      </w:r>
      <w:proofErr w:type="spellEnd"/>
      <w:r w:rsidRPr="00D45762">
        <w:rPr>
          <w:rFonts w:ascii="Times New Roman" w:hAnsi="Times New Roman" w:cs="Times New Roman"/>
          <w:kern w:val="0"/>
          <w:sz w:val="28"/>
          <w:szCs w:val="28"/>
        </w:rPr>
        <w:t>, except for CD31 and CD41 from BD Pharmingen,</w:t>
      </w:r>
      <w:r w:rsidRPr="00D45762">
        <w:rPr>
          <w:rFonts w:ascii="Times New Roman" w:hAnsi="Times New Roman" w:cs="Times New Roman" w:hint="eastAsia"/>
          <w:kern w:val="0"/>
          <w:sz w:val="28"/>
          <w:szCs w:val="28"/>
        </w:rPr>
        <w:t xml:space="preserve"> </w:t>
      </w:r>
      <w:r w:rsidRPr="00D45762">
        <w:rPr>
          <w:rFonts w:ascii="Times New Roman" w:hAnsi="Times New Roman" w:cs="Times New Roman"/>
          <w:kern w:val="0"/>
          <w:sz w:val="28"/>
          <w:szCs w:val="28"/>
        </w:rPr>
        <w:t xml:space="preserve">and CD150 and VE-cadherin from </w:t>
      </w:r>
      <w:proofErr w:type="spellStart"/>
      <w:r w:rsidRPr="00D45762">
        <w:rPr>
          <w:rFonts w:ascii="Times New Roman" w:hAnsi="Times New Roman" w:cs="Times New Roman"/>
          <w:kern w:val="0"/>
          <w:sz w:val="28"/>
          <w:szCs w:val="28"/>
        </w:rPr>
        <w:t>BioLegend</w:t>
      </w:r>
      <w:proofErr w:type="spellEnd"/>
      <w:r w:rsidRPr="00D45762">
        <w:rPr>
          <w:rFonts w:ascii="Times New Roman" w:hAnsi="Times New Roman" w:cs="Times New Roman"/>
          <w:kern w:val="0"/>
          <w:sz w:val="28"/>
          <w:szCs w:val="28"/>
        </w:rPr>
        <w:t>. For single-cell sorting, rainbow</w:t>
      </w:r>
      <w:r w:rsidRPr="00D45762">
        <w:rPr>
          <w:rFonts w:ascii="Times New Roman" w:hAnsi="Times New Roman" w:cs="Times New Roman" w:hint="eastAsia"/>
          <w:kern w:val="0"/>
          <w:sz w:val="28"/>
          <w:szCs w:val="28"/>
        </w:rPr>
        <w:t xml:space="preserve"> </w:t>
      </w:r>
      <w:r w:rsidRPr="00D45762">
        <w:rPr>
          <w:rFonts w:ascii="Times New Roman" w:hAnsi="Times New Roman" w:cs="Times New Roman"/>
          <w:kern w:val="0"/>
          <w:sz w:val="28"/>
          <w:szCs w:val="28"/>
        </w:rPr>
        <w:t>beads were used to confirm that exactly one single cell was sorted into each well.</w:t>
      </w:r>
    </w:p>
    <w:p w14:paraId="0921DA82" w14:textId="77777777" w:rsidR="00D45762" w:rsidRPr="00D45762" w:rsidRDefault="00D45762" w:rsidP="00D45762">
      <w:pPr>
        <w:rPr>
          <w:rFonts w:ascii="Times New Roman" w:hAnsi="Times New Roman" w:cs="Times New Roman"/>
          <w:kern w:val="0"/>
          <w:sz w:val="28"/>
          <w:szCs w:val="28"/>
        </w:rPr>
      </w:pPr>
    </w:p>
    <w:p w14:paraId="47BCD6BB" w14:textId="77777777" w:rsidR="00B038BA" w:rsidRPr="00D45762" w:rsidRDefault="00B038BA" w:rsidP="00D45762">
      <w:pPr>
        <w:rPr>
          <w:rFonts w:ascii="Times New Roman" w:hAnsi="Times New Roman" w:cs="Times New Roman"/>
          <w:b/>
          <w:bCs/>
          <w:color w:val="000000" w:themeColor="text1"/>
          <w:sz w:val="28"/>
          <w:szCs w:val="28"/>
        </w:rPr>
      </w:pPr>
      <w:r w:rsidRPr="00D45762">
        <w:rPr>
          <w:rFonts w:ascii="Times New Roman" w:hAnsi="Times New Roman" w:cs="Times New Roman"/>
          <w:b/>
          <w:bCs/>
          <w:color w:val="000000" w:themeColor="text1"/>
          <w:sz w:val="28"/>
          <w:szCs w:val="28"/>
        </w:rPr>
        <w:t>qPCR</w:t>
      </w:r>
    </w:p>
    <w:p w14:paraId="6F939B4B" w14:textId="024F3D1B" w:rsidR="00B038BA" w:rsidRDefault="00B038BA" w:rsidP="00D45762">
      <w:pPr>
        <w:rPr>
          <w:rFonts w:ascii="Times New Roman" w:hAnsi="Times New Roman" w:cs="Times New Roman"/>
          <w:kern w:val="0"/>
          <w:sz w:val="28"/>
          <w:szCs w:val="28"/>
        </w:rPr>
      </w:pPr>
      <w:r w:rsidRPr="00D45762">
        <w:rPr>
          <w:rFonts w:ascii="Times New Roman" w:hAnsi="Times New Roman" w:cs="Times New Roman"/>
          <w:kern w:val="0"/>
          <w:sz w:val="28"/>
          <w:szCs w:val="28"/>
        </w:rPr>
        <w:t>After sorting 100 cells straight into the cell lysis buffer, the previously described procedures for reverse transcription and cDNA amplification were carried out</w:t>
      </w:r>
      <w:r w:rsidRPr="00D45762">
        <w:rPr>
          <w:rFonts w:ascii="Times New Roman" w:hAnsi="Times New Roman" w:cs="Times New Roman"/>
          <w:kern w:val="0"/>
          <w:sz w:val="28"/>
          <w:szCs w:val="28"/>
        </w:rPr>
        <w:fldChar w:fldCharType="begin">
          <w:fldData xml:space="preserve">PEVuZE5vdGU+PENpdGU+PEF1dGhvcj5HYW88L0F1dGhvcj48WWVhcj4yMDE4PC9ZZWFyPjxSZWNO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</w:fldData>
        </w:fldChar>
      </w:r>
      <w:r w:rsidR="00A966AC" w:rsidRPr="00D45762">
        <w:rPr>
          <w:rFonts w:ascii="Times New Roman" w:hAnsi="Times New Roman" w:cs="Times New Roman"/>
          <w:kern w:val="0"/>
          <w:sz w:val="28"/>
          <w:szCs w:val="28"/>
        </w:rPr>
        <w:instrText xml:space="preserve"> ADDIN EN.CITE </w:instrText>
      </w:r>
      <w:r w:rsidR="00A966AC" w:rsidRPr="00D45762">
        <w:rPr>
          <w:rFonts w:ascii="Times New Roman" w:hAnsi="Times New Roman" w:cs="Times New Roman"/>
          <w:kern w:val="0"/>
          <w:sz w:val="28"/>
          <w:szCs w:val="28"/>
        </w:rPr>
        <w:fldChar w:fldCharType="begin">
          <w:fldData xml:space="preserve">PEVuZE5vdGU+PENpdGU+PEF1dGhvcj5HYW88L0F1dGhvcj48WWVhcj4yMDE4PC9ZZWFyPjxSZWNO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</w:fldData>
        </w:fldChar>
      </w:r>
      <w:r w:rsidR="00A966AC" w:rsidRPr="00D45762">
        <w:rPr>
          <w:rFonts w:ascii="Times New Roman" w:hAnsi="Times New Roman" w:cs="Times New Roman"/>
          <w:kern w:val="0"/>
          <w:sz w:val="28"/>
          <w:szCs w:val="28"/>
        </w:rPr>
        <w:instrText xml:space="preserve"> ADDIN EN.CITE.DATA </w:instrText>
      </w:r>
      <w:r w:rsidR="00A966AC" w:rsidRPr="00D45762">
        <w:rPr>
          <w:rFonts w:ascii="Times New Roman" w:hAnsi="Times New Roman" w:cs="Times New Roman"/>
          <w:kern w:val="0"/>
          <w:sz w:val="28"/>
          <w:szCs w:val="28"/>
        </w:rPr>
      </w:r>
      <w:r w:rsidR="00A966AC" w:rsidRPr="00D45762">
        <w:rPr>
          <w:rFonts w:ascii="Times New Roman" w:hAnsi="Times New Roman" w:cs="Times New Roman"/>
          <w:kern w:val="0"/>
          <w:sz w:val="28"/>
          <w:szCs w:val="28"/>
        </w:rPr>
        <w:fldChar w:fldCharType="end"/>
      </w:r>
      <w:r w:rsidRPr="00D45762">
        <w:rPr>
          <w:rFonts w:ascii="Times New Roman" w:hAnsi="Times New Roman" w:cs="Times New Roman"/>
          <w:kern w:val="0"/>
          <w:sz w:val="28"/>
          <w:szCs w:val="28"/>
        </w:rPr>
      </w:r>
      <w:r w:rsidRPr="00D45762">
        <w:rPr>
          <w:rFonts w:ascii="Times New Roman" w:hAnsi="Times New Roman" w:cs="Times New Roman"/>
          <w:kern w:val="0"/>
          <w:sz w:val="28"/>
          <w:szCs w:val="28"/>
        </w:rPr>
        <w:fldChar w:fldCharType="separate"/>
      </w:r>
      <w:r w:rsidR="00A966AC" w:rsidRPr="00D45762">
        <w:rPr>
          <w:rFonts w:ascii="Times New Roman" w:hAnsi="Times New Roman" w:cs="Times New Roman"/>
          <w:noProof/>
          <w:kern w:val="0"/>
          <w:sz w:val="28"/>
          <w:szCs w:val="28"/>
          <w:vertAlign w:val="superscript"/>
        </w:rPr>
        <w:t>1</w:t>
      </w:r>
      <w:r w:rsidRPr="00D45762">
        <w:rPr>
          <w:rFonts w:ascii="Times New Roman" w:hAnsi="Times New Roman" w:cs="Times New Roman"/>
          <w:kern w:val="0"/>
          <w:sz w:val="28"/>
          <w:szCs w:val="28"/>
        </w:rPr>
        <w:fldChar w:fldCharType="end"/>
      </w:r>
      <w:r w:rsidRPr="00D45762">
        <w:rPr>
          <w:rFonts w:ascii="Times New Roman" w:hAnsi="Times New Roman" w:cs="Times New Roman"/>
          <w:kern w:val="0"/>
          <w:sz w:val="28"/>
          <w:szCs w:val="28"/>
        </w:rPr>
        <w:t xml:space="preserve">. </w:t>
      </w:r>
      <w:proofErr w:type="spellStart"/>
      <w:r w:rsidRPr="00D45762">
        <w:rPr>
          <w:rFonts w:ascii="Times New Roman" w:hAnsi="Times New Roman" w:cs="Times New Roman"/>
          <w:kern w:val="0"/>
          <w:sz w:val="28"/>
          <w:szCs w:val="28"/>
        </w:rPr>
        <w:t>qRT</w:t>
      </w:r>
      <w:proofErr w:type="spellEnd"/>
      <w:r w:rsidRPr="00D45762">
        <w:rPr>
          <w:rFonts w:ascii="Times New Roman" w:hAnsi="Times New Roman" w:cs="Times New Roman"/>
          <w:kern w:val="0"/>
          <w:sz w:val="28"/>
          <w:szCs w:val="28"/>
        </w:rPr>
        <w:t xml:space="preserve">–PCR was performed on </w:t>
      </w:r>
      <w:proofErr w:type="spellStart"/>
      <w:r w:rsidRPr="00D45762">
        <w:rPr>
          <w:rFonts w:ascii="Times New Roman" w:hAnsi="Times New Roman" w:cs="Times New Roman"/>
          <w:kern w:val="0"/>
          <w:sz w:val="28"/>
          <w:szCs w:val="28"/>
        </w:rPr>
        <w:t>LightCycler</w:t>
      </w:r>
      <w:proofErr w:type="spellEnd"/>
      <w:r w:rsidRPr="00D45762">
        <w:rPr>
          <w:rFonts w:ascii="Times New Roman" w:hAnsi="Times New Roman" w:cs="Times New Roman"/>
          <w:kern w:val="0"/>
          <w:sz w:val="28"/>
          <w:szCs w:val="28"/>
        </w:rPr>
        <w:t xml:space="preserve">® 480 II system (Roche Diagnostics). The sequences of primers were: 47S pre-rRNA (5’ETS amplicons): ACACGCTGTCCTTTCCCTATTA (sense), CCCAAGCCAGTAAAAAGAATAGG (anti-sense); β-actin: </w:t>
      </w:r>
      <w:r w:rsidRPr="00D45762">
        <w:rPr>
          <w:rFonts w:ascii="Times New Roman" w:hAnsi="Times New Roman" w:cs="Times New Roman"/>
          <w:kern w:val="0"/>
          <w:sz w:val="28"/>
          <w:szCs w:val="28"/>
        </w:rPr>
        <w:lastRenderedPageBreak/>
        <w:t>GTAAAGACCTCTATGCCAACAC (sense), ATGATCTTGATCTTCATGGTGCTA (anti-sense).</w:t>
      </w:r>
    </w:p>
    <w:p w14:paraId="34E7DE52" w14:textId="77777777" w:rsidR="00D45762" w:rsidRPr="00D45762" w:rsidRDefault="00D45762" w:rsidP="00D45762">
      <w:pPr>
        <w:rPr>
          <w:rFonts w:ascii="Times New Roman" w:hAnsi="Times New Roman" w:cs="Times New Roman"/>
          <w:kern w:val="0"/>
          <w:sz w:val="28"/>
          <w:szCs w:val="28"/>
        </w:rPr>
      </w:pPr>
    </w:p>
    <w:p w14:paraId="10F20C2E" w14:textId="77777777" w:rsidR="00B038BA" w:rsidRPr="00D45762" w:rsidRDefault="00B038BA" w:rsidP="00D45762">
      <w:pPr>
        <w:rPr>
          <w:rFonts w:ascii="Times New Roman" w:hAnsi="Times New Roman" w:cs="Times New Roman"/>
          <w:b/>
          <w:bCs/>
          <w:color w:val="000000" w:themeColor="text1"/>
          <w:sz w:val="28"/>
          <w:szCs w:val="28"/>
        </w:rPr>
      </w:pPr>
      <w:r w:rsidRPr="00D45762">
        <w:rPr>
          <w:rFonts w:ascii="Times New Roman" w:hAnsi="Times New Roman" w:cs="Times New Roman"/>
          <w:b/>
          <w:bCs/>
          <w:color w:val="000000" w:themeColor="text1"/>
          <w:sz w:val="28"/>
          <w:szCs w:val="28"/>
        </w:rPr>
        <w:t>OP9-DL1 co-culture</w:t>
      </w:r>
    </w:p>
    <w:p w14:paraId="30CA062C" w14:textId="0E6D4C92" w:rsidR="00B038BA" w:rsidRPr="00D45762" w:rsidRDefault="00B038BA" w:rsidP="00D45762">
      <w:pPr>
        <w:rPr>
          <w:rFonts w:ascii="Times New Roman" w:hAnsi="Times New Roman" w:cs="Times New Roman"/>
          <w:kern w:val="0"/>
          <w:sz w:val="28"/>
          <w:szCs w:val="28"/>
        </w:rPr>
      </w:pPr>
      <w:r w:rsidRPr="00D45762">
        <w:rPr>
          <w:rFonts w:ascii="Times New Roman" w:hAnsi="Times New Roman" w:cs="Times New Roman"/>
          <w:kern w:val="0"/>
          <w:sz w:val="28"/>
          <w:szCs w:val="28"/>
        </w:rPr>
        <w:t>FACS-sorted cells were co-cultured with OP9-DL1 stromal cells in 24-well plate, containing α-MEM (Gibco), 10% fetal bovine serum (</w:t>
      </w:r>
      <w:proofErr w:type="spellStart"/>
      <w:r w:rsidRPr="00D45762">
        <w:rPr>
          <w:rFonts w:ascii="Times New Roman" w:hAnsi="Times New Roman" w:cs="Times New Roman"/>
          <w:kern w:val="0"/>
          <w:sz w:val="28"/>
          <w:szCs w:val="28"/>
        </w:rPr>
        <w:t>Hyclone</w:t>
      </w:r>
      <w:proofErr w:type="spellEnd"/>
      <w:r w:rsidRPr="00D45762">
        <w:rPr>
          <w:rFonts w:ascii="Times New Roman" w:hAnsi="Times New Roman" w:cs="Times New Roman"/>
          <w:kern w:val="0"/>
          <w:sz w:val="28"/>
          <w:szCs w:val="28"/>
        </w:rPr>
        <w:t xml:space="preserve">), and cytokines (100 ng/mL SCF, 100 ng/mL Flt3 ligand, and 100 ng/mL IL-3, </w:t>
      </w:r>
      <w:proofErr w:type="spellStart"/>
      <w:r w:rsidRPr="00D45762">
        <w:rPr>
          <w:rFonts w:ascii="Times New Roman" w:hAnsi="Times New Roman" w:cs="Times New Roman"/>
          <w:kern w:val="0"/>
          <w:sz w:val="28"/>
          <w:szCs w:val="28"/>
        </w:rPr>
        <w:t>PeproTech</w:t>
      </w:r>
      <w:proofErr w:type="spellEnd"/>
      <w:r w:rsidRPr="00D45762">
        <w:rPr>
          <w:rFonts w:ascii="Times New Roman" w:hAnsi="Times New Roman" w:cs="Times New Roman"/>
          <w:kern w:val="0"/>
          <w:sz w:val="28"/>
          <w:szCs w:val="28"/>
        </w:rPr>
        <w:t xml:space="preserve">) in the presence or absence of 50 </w:t>
      </w:r>
      <w:proofErr w:type="spellStart"/>
      <w:r w:rsidRPr="00D45762">
        <w:rPr>
          <w:rFonts w:ascii="Times New Roman" w:hAnsi="Times New Roman" w:cs="Times New Roman"/>
          <w:kern w:val="0"/>
          <w:sz w:val="28"/>
          <w:szCs w:val="28"/>
        </w:rPr>
        <w:t>nM</w:t>
      </w:r>
      <w:proofErr w:type="spellEnd"/>
      <w:r w:rsidRPr="00D45762">
        <w:rPr>
          <w:rFonts w:ascii="Times New Roman" w:hAnsi="Times New Roman" w:cs="Times New Roman"/>
          <w:kern w:val="0"/>
          <w:sz w:val="28"/>
          <w:szCs w:val="28"/>
        </w:rPr>
        <w:t xml:space="preserve"> </w:t>
      </w:r>
      <w:r w:rsidRPr="00D45762">
        <w:rPr>
          <w:rFonts w:ascii="Times New Roman" w:hAnsi="Times New Roman" w:cs="Times New Roman" w:hint="eastAsia"/>
          <w:kern w:val="0"/>
          <w:sz w:val="28"/>
          <w:szCs w:val="28"/>
        </w:rPr>
        <w:t>CX</w:t>
      </w:r>
      <w:r w:rsidRPr="00D45762">
        <w:rPr>
          <w:rFonts w:ascii="Times New Roman" w:hAnsi="Times New Roman" w:cs="Times New Roman"/>
          <w:kern w:val="0"/>
          <w:sz w:val="28"/>
          <w:szCs w:val="28"/>
        </w:rPr>
        <w:t>-5461 (MCE, HY-13323). After 6 days of co-culture, cells in each well were harvested for flow cytometry analysis and transplantation. For hematopoietic and endothelial potential assay, FACS-sorted cells were plated on the OP9-DL1 stromal cells in IMDM (</w:t>
      </w:r>
      <w:proofErr w:type="spellStart"/>
      <w:r w:rsidRPr="00D45762">
        <w:rPr>
          <w:rFonts w:ascii="Times New Roman" w:hAnsi="Times New Roman" w:cs="Times New Roman"/>
          <w:kern w:val="0"/>
          <w:sz w:val="28"/>
          <w:szCs w:val="28"/>
        </w:rPr>
        <w:t>Hyclone</w:t>
      </w:r>
      <w:proofErr w:type="spellEnd"/>
      <w:r w:rsidRPr="00D45762">
        <w:rPr>
          <w:rFonts w:ascii="Times New Roman" w:hAnsi="Times New Roman" w:cs="Times New Roman"/>
          <w:kern w:val="0"/>
          <w:sz w:val="28"/>
          <w:szCs w:val="28"/>
        </w:rPr>
        <w:t>) containing 15% fetal bovine serum (</w:t>
      </w:r>
      <w:proofErr w:type="spellStart"/>
      <w:r w:rsidRPr="00D45762">
        <w:rPr>
          <w:rFonts w:ascii="Times New Roman" w:hAnsi="Times New Roman" w:cs="Times New Roman"/>
          <w:kern w:val="0"/>
          <w:sz w:val="28"/>
          <w:szCs w:val="28"/>
        </w:rPr>
        <w:t>Hyclone</w:t>
      </w:r>
      <w:proofErr w:type="spellEnd"/>
      <w:r w:rsidRPr="00D45762">
        <w:rPr>
          <w:rFonts w:ascii="Times New Roman" w:hAnsi="Times New Roman" w:cs="Times New Roman"/>
          <w:kern w:val="0"/>
          <w:sz w:val="28"/>
          <w:szCs w:val="28"/>
        </w:rPr>
        <w:t xml:space="preserve">), 1% bovine serum albumin (Sigma), 10 </w:t>
      </w:r>
      <w:proofErr w:type="spellStart"/>
      <w:r w:rsidRPr="00D45762">
        <w:rPr>
          <w:rFonts w:ascii="Times New Roman" w:hAnsi="Times New Roman" w:cs="Times New Roman"/>
          <w:kern w:val="0"/>
          <w:sz w:val="28"/>
          <w:szCs w:val="28"/>
        </w:rPr>
        <w:t>μg</w:t>
      </w:r>
      <w:proofErr w:type="spellEnd"/>
      <w:r w:rsidRPr="00D45762">
        <w:rPr>
          <w:rFonts w:ascii="Times New Roman" w:hAnsi="Times New Roman" w:cs="Times New Roman"/>
          <w:kern w:val="0"/>
          <w:sz w:val="28"/>
          <w:szCs w:val="28"/>
        </w:rPr>
        <w:t>/mL insulin (</w:t>
      </w:r>
      <w:proofErr w:type="spellStart"/>
      <w:r w:rsidRPr="00D45762">
        <w:rPr>
          <w:rFonts w:ascii="Times New Roman" w:hAnsi="Times New Roman" w:cs="Times New Roman"/>
          <w:kern w:val="0"/>
          <w:sz w:val="28"/>
          <w:szCs w:val="28"/>
        </w:rPr>
        <w:t>Macgene</w:t>
      </w:r>
      <w:proofErr w:type="spellEnd"/>
      <w:r w:rsidRPr="00D45762">
        <w:rPr>
          <w:rFonts w:ascii="Times New Roman" w:hAnsi="Times New Roman" w:cs="Times New Roman"/>
          <w:kern w:val="0"/>
          <w:sz w:val="28"/>
          <w:szCs w:val="28"/>
        </w:rPr>
        <w:t xml:space="preserve">), 200 </w:t>
      </w:r>
      <w:proofErr w:type="spellStart"/>
      <w:r w:rsidRPr="00D45762">
        <w:rPr>
          <w:rFonts w:ascii="Times New Roman" w:hAnsi="Times New Roman" w:cs="Times New Roman"/>
          <w:kern w:val="0"/>
          <w:sz w:val="28"/>
          <w:szCs w:val="28"/>
        </w:rPr>
        <w:t>μg</w:t>
      </w:r>
      <w:proofErr w:type="spellEnd"/>
      <w:r w:rsidRPr="00D45762">
        <w:rPr>
          <w:rFonts w:ascii="Times New Roman" w:hAnsi="Times New Roman" w:cs="Times New Roman"/>
          <w:kern w:val="0"/>
          <w:sz w:val="28"/>
          <w:szCs w:val="28"/>
        </w:rPr>
        <w:t>/mL transferrin (Sigma), 5.5 × 10</w:t>
      </w:r>
      <w:r w:rsidRPr="00D45762">
        <w:rPr>
          <w:rFonts w:ascii="Times New Roman" w:hAnsi="Times New Roman" w:cs="Times New Roman"/>
          <w:kern w:val="0"/>
          <w:sz w:val="28"/>
          <w:szCs w:val="28"/>
          <w:vertAlign w:val="superscript"/>
        </w:rPr>
        <w:t>−5</w:t>
      </w:r>
      <w:r w:rsidRPr="00D45762">
        <w:rPr>
          <w:rFonts w:ascii="Times New Roman" w:hAnsi="Times New Roman" w:cs="Times New Roman"/>
          <w:kern w:val="0"/>
          <w:sz w:val="28"/>
          <w:szCs w:val="28"/>
        </w:rPr>
        <w:t xml:space="preserve"> mol/L 2-mercaptoethanol (Gibco), and cytokines (100 ng/mL rhVEGF-165 and 50 ng/mL SCF, </w:t>
      </w:r>
      <w:proofErr w:type="spellStart"/>
      <w:r w:rsidRPr="00D45762">
        <w:rPr>
          <w:rFonts w:ascii="Times New Roman" w:hAnsi="Times New Roman" w:cs="Times New Roman"/>
          <w:kern w:val="0"/>
          <w:sz w:val="28"/>
          <w:szCs w:val="28"/>
        </w:rPr>
        <w:t>PeproTech</w:t>
      </w:r>
      <w:proofErr w:type="spellEnd"/>
      <w:r w:rsidRPr="00D45762">
        <w:rPr>
          <w:rFonts w:ascii="Times New Roman" w:hAnsi="Times New Roman" w:cs="Times New Roman"/>
          <w:kern w:val="0"/>
          <w:sz w:val="28"/>
          <w:szCs w:val="28"/>
        </w:rPr>
        <w:t>)</w:t>
      </w:r>
      <w:r w:rsidRPr="00D45762">
        <w:rPr>
          <w:rFonts w:ascii="Times New Roman" w:hAnsi="Times New Roman" w:cs="Times New Roman"/>
          <w:kern w:val="0"/>
          <w:sz w:val="28"/>
          <w:szCs w:val="28"/>
        </w:rPr>
        <w:fldChar w:fldCharType="begin">
          <w:fldData xml:space="preserve">PEVuZE5vdGU+PENpdGU+PEF1dGhvcj5Ib3U8L0F1dGhvcj48WWVhcj4yMDIwPC9ZZWFyPjxSZWNO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</w:fldData>
        </w:fldChar>
      </w:r>
      <w:r w:rsidR="00A966AC" w:rsidRPr="00D45762">
        <w:rPr>
          <w:rFonts w:ascii="Times New Roman" w:hAnsi="Times New Roman" w:cs="Times New Roman"/>
          <w:kern w:val="0"/>
          <w:sz w:val="28"/>
          <w:szCs w:val="28"/>
        </w:rPr>
        <w:instrText xml:space="preserve"> ADDIN EN.CITE </w:instrText>
      </w:r>
      <w:r w:rsidR="00A966AC" w:rsidRPr="00D45762">
        <w:rPr>
          <w:rFonts w:ascii="Times New Roman" w:hAnsi="Times New Roman" w:cs="Times New Roman"/>
          <w:kern w:val="0"/>
          <w:sz w:val="28"/>
          <w:szCs w:val="28"/>
        </w:rPr>
        <w:fldChar w:fldCharType="begin">
          <w:fldData xml:space="preserve">PEVuZE5vdGU+PENpdGU+PEF1dGhvcj5Ib3U8L0F1dGhvcj48WWVhcj4yMDIwPC9ZZWFyPjxSZWNO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</w:fldData>
        </w:fldChar>
      </w:r>
      <w:r w:rsidR="00A966AC" w:rsidRPr="00D45762">
        <w:rPr>
          <w:rFonts w:ascii="Times New Roman" w:hAnsi="Times New Roman" w:cs="Times New Roman"/>
          <w:kern w:val="0"/>
          <w:sz w:val="28"/>
          <w:szCs w:val="28"/>
        </w:rPr>
        <w:instrText xml:space="preserve"> ADDIN EN.CITE.DATA </w:instrText>
      </w:r>
      <w:r w:rsidR="00A966AC" w:rsidRPr="00D45762">
        <w:rPr>
          <w:rFonts w:ascii="Times New Roman" w:hAnsi="Times New Roman" w:cs="Times New Roman"/>
          <w:kern w:val="0"/>
          <w:sz w:val="28"/>
          <w:szCs w:val="28"/>
        </w:rPr>
      </w:r>
      <w:r w:rsidR="00A966AC" w:rsidRPr="00D45762">
        <w:rPr>
          <w:rFonts w:ascii="Times New Roman" w:hAnsi="Times New Roman" w:cs="Times New Roman"/>
          <w:kern w:val="0"/>
          <w:sz w:val="28"/>
          <w:szCs w:val="28"/>
        </w:rPr>
        <w:fldChar w:fldCharType="end"/>
      </w:r>
      <w:r w:rsidRPr="00D45762">
        <w:rPr>
          <w:rFonts w:ascii="Times New Roman" w:hAnsi="Times New Roman" w:cs="Times New Roman"/>
          <w:kern w:val="0"/>
          <w:sz w:val="28"/>
          <w:szCs w:val="28"/>
        </w:rPr>
      </w:r>
      <w:r w:rsidRPr="00D45762">
        <w:rPr>
          <w:rFonts w:ascii="Times New Roman" w:hAnsi="Times New Roman" w:cs="Times New Roman"/>
          <w:kern w:val="0"/>
          <w:sz w:val="28"/>
          <w:szCs w:val="28"/>
        </w:rPr>
        <w:fldChar w:fldCharType="separate"/>
      </w:r>
      <w:r w:rsidR="00A966AC" w:rsidRPr="00D45762">
        <w:rPr>
          <w:rFonts w:ascii="Times New Roman" w:hAnsi="Times New Roman" w:cs="Times New Roman"/>
          <w:noProof/>
          <w:kern w:val="0"/>
          <w:sz w:val="28"/>
          <w:szCs w:val="28"/>
          <w:vertAlign w:val="superscript"/>
        </w:rPr>
        <w:t>2</w:t>
      </w:r>
      <w:r w:rsidRPr="00D45762">
        <w:rPr>
          <w:rFonts w:ascii="Times New Roman" w:hAnsi="Times New Roman" w:cs="Times New Roman"/>
          <w:kern w:val="0"/>
          <w:sz w:val="28"/>
          <w:szCs w:val="28"/>
        </w:rPr>
        <w:fldChar w:fldCharType="end"/>
      </w:r>
      <w:r w:rsidRPr="00D45762">
        <w:rPr>
          <w:rFonts w:ascii="Times New Roman" w:hAnsi="Times New Roman" w:cs="Times New Roman"/>
          <w:kern w:val="0"/>
          <w:sz w:val="28"/>
          <w:szCs w:val="28"/>
        </w:rPr>
        <w:t>. After 6 days of co-culture, cells were fixed for 30 minutes in 2% paraformaldehyde and stained with CD45 antibody (BD Biosciences) to assess the generation of hematopoietic progeny. Following conventional protocols, CD31 (BD Pharmingen, MEC13.3) immunohistochemical staining was carried out, and the formation of CD31-positive tubules in the wells was regarded as indicative of endothelial potential.</w:t>
      </w:r>
    </w:p>
    <w:p w14:paraId="2BFFB134" w14:textId="77777777" w:rsidR="00B038BA" w:rsidRPr="00D45762" w:rsidRDefault="00B038BA" w:rsidP="00D45762">
      <w:pPr>
        <w:rPr>
          <w:rFonts w:ascii="Times New Roman" w:hAnsi="Times New Roman" w:cs="Times New Roman"/>
          <w:b/>
          <w:bCs/>
          <w:color w:val="000000" w:themeColor="text1"/>
          <w:sz w:val="28"/>
          <w:szCs w:val="28"/>
        </w:rPr>
      </w:pPr>
      <w:r w:rsidRPr="00D45762">
        <w:rPr>
          <w:rFonts w:ascii="Times New Roman" w:hAnsi="Times New Roman" w:cs="Times New Roman"/>
          <w:b/>
          <w:bCs/>
          <w:color w:val="000000" w:themeColor="text1"/>
          <w:sz w:val="28"/>
          <w:szCs w:val="28"/>
        </w:rPr>
        <w:lastRenderedPageBreak/>
        <w:t>C</w:t>
      </w:r>
      <w:r w:rsidRPr="00D45762">
        <w:rPr>
          <w:rFonts w:ascii="Times New Roman" w:hAnsi="Times New Roman" w:cs="Times New Roman" w:hint="eastAsia"/>
          <w:b/>
          <w:bCs/>
          <w:color w:val="000000" w:themeColor="text1"/>
          <w:sz w:val="28"/>
          <w:szCs w:val="28"/>
        </w:rPr>
        <w:t>ell</w:t>
      </w:r>
      <w:r w:rsidRPr="00D45762">
        <w:rPr>
          <w:rFonts w:ascii="Times New Roman" w:hAnsi="Times New Roman" w:cs="Times New Roman"/>
          <w:b/>
          <w:bCs/>
          <w:color w:val="000000" w:themeColor="text1"/>
          <w:sz w:val="28"/>
          <w:szCs w:val="28"/>
        </w:rPr>
        <w:t xml:space="preserve"> cycle </w:t>
      </w:r>
      <w:r w:rsidRPr="00D45762">
        <w:rPr>
          <w:rFonts w:ascii="Times New Roman" w:hAnsi="Times New Roman" w:cs="Times New Roman" w:hint="eastAsia"/>
          <w:b/>
          <w:bCs/>
          <w:color w:val="000000" w:themeColor="text1"/>
          <w:sz w:val="28"/>
          <w:szCs w:val="28"/>
        </w:rPr>
        <w:t>detection</w:t>
      </w:r>
    </w:p>
    <w:p w14:paraId="59D6C236" w14:textId="3B959B3D" w:rsidR="00B038BA" w:rsidRDefault="00B038BA" w:rsidP="00D45762">
      <w:pPr>
        <w:rPr>
          <w:rFonts w:ascii="Times New Roman" w:hAnsi="Times New Roman" w:cs="Times New Roman"/>
          <w:kern w:val="0"/>
          <w:sz w:val="28"/>
          <w:szCs w:val="28"/>
        </w:rPr>
      </w:pPr>
      <w:r w:rsidRPr="00D45762">
        <w:rPr>
          <w:rFonts w:ascii="Times New Roman" w:hAnsi="Times New Roman" w:cs="Times New Roman"/>
          <w:kern w:val="0"/>
          <w:sz w:val="28"/>
          <w:szCs w:val="28"/>
        </w:rPr>
        <w:t>For cell cycle analysis by Hoechst/Ki67 staining, cells were fixed using Fixation and Permeabilization Solution (BD, 554722). After surface marker antibodies staining, anti-Ki67 (</w:t>
      </w:r>
      <w:proofErr w:type="spellStart"/>
      <w:r w:rsidRPr="00D45762">
        <w:rPr>
          <w:rFonts w:ascii="Times New Roman" w:hAnsi="Times New Roman" w:cs="Times New Roman"/>
          <w:kern w:val="0"/>
          <w:sz w:val="28"/>
          <w:szCs w:val="28"/>
        </w:rPr>
        <w:t>eBioscience</w:t>
      </w:r>
      <w:proofErr w:type="spellEnd"/>
      <w:r w:rsidRPr="00D45762">
        <w:rPr>
          <w:rFonts w:ascii="Times New Roman" w:hAnsi="Times New Roman" w:cs="Times New Roman"/>
          <w:kern w:val="0"/>
          <w:sz w:val="28"/>
          <w:szCs w:val="28"/>
        </w:rPr>
        <w:t>, SolA15) and Hoechst 33342 (BD, 561908) staining were performed following standard protocol.</w:t>
      </w:r>
      <w:bookmarkStart w:id="0" w:name="OLE_LINK6"/>
      <w:r w:rsidRPr="00D45762">
        <w:rPr>
          <w:rFonts w:ascii="Times New Roman" w:hAnsi="Times New Roman" w:cs="Times New Roman"/>
          <w:kern w:val="0"/>
          <w:sz w:val="28"/>
          <w:szCs w:val="28"/>
        </w:rPr>
        <w:t xml:space="preserve"> </w:t>
      </w:r>
      <w:bookmarkEnd w:id="0"/>
    </w:p>
    <w:p w14:paraId="7571504B" w14:textId="77777777" w:rsidR="00D45762" w:rsidRPr="00D45762" w:rsidRDefault="00D45762" w:rsidP="00D45762">
      <w:pPr>
        <w:rPr>
          <w:rFonts w:ascii="Times New Roman" w:hAnsi="Times New Roman" w:cs="Times New Roman"/>
          <w:kern w:val="0"/>
          <w:sz w:val="28"/>
          <w:szCs w:val="28"/>
        </w:rPr>
      </w:pPr>
    </w:p>
    <w:p w14:paraId="1EE57400" w14:textId="77777777" w:rsidR="00B038BA" w:rsidRPr="00D45762" w:rsidRDefault="00B038BA" w:rsidP="00D45762">
      <w:pPr>
        <w:rPr>
          <w:rFonts w:ascii="Times New Roman" w:hAnsi="Times New Roman" w:cs="Times New Roman"/>
          <w:b/>
          <w:bCs/>
          <w:color w:val="000000" w:themeColor="text1"/>
          <w:sz w:val="28"/>
          <w:szCs w:val="28"/>
        </w:rPr>
      </w:pPr>
      <w:r w:rsidRPr="00D45762">
        <w:rPr>
          <w:rFonts w:ascii="Times New Roman" w:hAnsi="Times New Roman" w:cs="Times New Roman"/>
          <w:b/>
          <w:bCs/>
          <w:color w:val="000000" w:themeColor="text1"/>
          <w:sz w:val="28"/>
          <w:szCs w:val="28"/>
        </w:rPr>
        <w:t>Principal component analysis and dimensionality reduction</w:t>
      </w:r>
    </w:p>
    <w:p w14:paraId="639FEA6E" w14:textId="1CF798DB" w:rsidR="00B038BA" w:rsidRDefault="00B038BA" w:rsidP="00D45762">
      <w:pPr>
        <w:rPr>
          <w:rFonts w:ascii="Times New Roman" w:hAnsi="Times New Roman" w:cs="Times New Roman"/>
          <w:kern w:val="0"/>
          <w:sz w:val="28"/>
          <w:szCs w:val="28"/>
        </w:rPr>
      </w:pPr>
      <w:r w:rsidRPr="00D45762">
        <w:rPr>
          <w:rFonts w:ascii="Times New Roman" w:hAnsi="Times New Roman" w:cs="Times New Roman"/>
          <w:kern w:val="0"/>
          <w:sz w:val="28"/>
          <w:szCs w:val="28"/>
        </w:rPr>
        <w:t>The Seurat R package (v4.9)</w:t>
      </w:r>
      <w:r w:rsidRPr="00D45762">
        <w:rPr>
          <w:rFonts w:ascii="Times New Roman" w:hAnsi="Times New Roman" w:cs="Times New Roman"/>
          <w:kern w:val="0"/>
          <w:sz w:val="28"/>
          <w:szCs w:val="28"/>
        </w:rPr>
        <w:fldChar w:fldCharType="begin">
          <w:fldData xml:space="preserve">PEVuZE5vdGU+PENpdGU+PEF1dGhvcj5IYW88L0F1dGhvcj48WWVhcj4yMDIxPC9ZZWFyPjxSZWNO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</w:fldData>
        </w:fldChar>
      </w:r>
      <w:r w:rsidR="00A966AC" w:rsidRPr="00D45762">
        <w:rPr>
          <w:rFonts w:ascii="Times New Roman" w:hAnsi="Times New Roman" w:cs="Times New Roman"/>
          <w:kern w:val="0"/>
          <w:sz w:val="28"/>
          <w:szCs w:val="28"/>
        </w:rPr>
        <w:instrText xml:space="preserve"> ADDIN EN.CITE </w:instrText>
      </w:r>
      <w:r w:rsidR="00A966AC" w:rsidRPr="00D45762">
        <w:rPr>
          <w:rFonts w:ascii="Times New Roman" w:hAnsi="Times New Roman" w:cs="Times New Roman"/>
          <w:kern w:val="0"/>
          <w:sz w:val="28"/>
          <w:szCs w:val="28"/>
        </w:rPr>
        <w:fldChar w:fldCharType="begin">
          <w:fldData xml:space="preserve">PEVuZE5vdGU+PENpdGU+PEF1dGhvcj5IYW88L0F1dGhvcj48WWVhcj4yMDIxPC9ZZWFyPjxSZWNO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</w:fldData>
        </w:fldChar>
      </w:r>
      <w:r w:rsidR="00A966AC" w:rsidRPr="00D45762">
        <w:rPr>
          <w:rFonts w:ascii="Times New Roman" w:hAnsi="Times New Roman" w:cs="Times New Roman"/>
          <w:kern w:val="0"/>
          <w:sz w:val="28"/>
          <w:szCs w:val="28"/>
        </w:rPr>
        <w:instrText xml:space="preserve"> ADDIN EN.CITE.DATA </w:instrText>
      </w:r>
      <w:r w:rsidR="00A966AC" w:rsidRPr="00D45762">
        <w:rPr>
          <w:rFonts w:ascii="Times New Roman" w:hAnsi="Times New Roman" w:cs="Times New Roman"/>
          <w:kern w:val="0"/>
          <w:sz w:val="28"/>
          <w:szCs w:val="28"/>
        </w:rPr>
      </w:r>
      <w:r w:rsidR="00A966AC" w:rsidRPr="00D45762">
        <w:rPr>
          <w:rFonts w:ascii="Times New Roman" w:hAnsi="Times New Roman" w:cs="Times New Roman"/>
          <w:kern w:val="0"/>
          <w:sz w:val="28"/>
          <w:szCs w:val="28"/>
        </w:rPr>
        <w:fldChar w:fldCharType="end"/>
      </w:r>
      <w:r w:rsidRPr="00D45762">
        <w:rPr>
          <w:rFonts w:ascii="Times New Roman" w:hAnsi="Times New Roman" w:cs="Times New Roman"/>
          <w:kern w:val="0"/>
          <w:sz w:val="28"/>
          <w:szCs w:val="28"/>
        </w:rPr>
      </w:r>
      <w:r w:rsidRPr="00D45762">
        <w:rPr>
          <w:rFonts w:ascii="Times New Roman" w:hAnsi="Times New Roman" w:cs="Times New Roman"/>
          <w:kern w:val="0"/>
          <w:sz w:val="28"/>
          <w:szCs w:val="28"/>
        </w:rPr>
        <w:fldChar w:fldCharType="separate"/>
      </w:r>
      <w:r w:rsidR="00A966AC" w:rsidRPr="00D45762">
        <w:rPr>
          <w:rFonts w:ascii="Times New Roman" w:hAnsi="Times New Roman" w:cs="Times New Roman"/>
          <w:noProof/>
          <w:kern w:val="0"/>
          <w:sz w:val="28"/>
          <w:szCs w:val="28"/>
          <w:vertAlign w:val="superscript"/>
        </w:rPr>
        <w:t>3</w:t>
      </w:r>
      <w:r w:rsidRPr="00D45762">
        <w:rPr>
          <w:rFonts w:ascii="Times New Roman" w:hAnsi="Times New Roman" w:cs="Times New Roman"/>
          <w:kern w:val="0"/>
          <w:sz w:val="28"/>
          <w:szCs w:val="28"/>
        </w:rPr>
        <w:fldChar w:fldCharType="end"/>
      </w:r>
      <w:r w:rsidRPr="00D45762">
        <w:rPr>
          <w:rFonts w:ascii="Times New Roman" w:hAnsi="Times New Roman" w:cs="Times New Roman"/>
          <w:kern w:val="0"/>
          <w:sz w:val="28"/>
          <w:szCs w:val="28"/>
        </w:rPr>
        <w:t xml:space="preserve"> </w:t>
      </w:r>
      <w:r w:rsidRPr="00D45762">
        <w:rPr>
          <w:rFonts w:ascii="Times New Roman" w:hAnsi="Times New Roman" w:cs="Times New Roman" w:hint="eastAsia"/>
          <w:kern w:val="0"/>
          <w:sz w:val="28"/>
          <w:szCs w:val="28"/>
        </w:rPr>
        <w:t>was</w:t>
      </w:r>
      <w:r w:rsidRPr="00D45762">
        <w:rPr>
          <w:rFonts w:ascii="Times New Roman" w:hAnsi="Times New Roman" w:cs="Times New Roman"/>
          <w:kern w:val="0"/>
          <w:sz w:val="28"/>
          <w:szCs w:val="28"/>
        </w:rPr>
        <w:t xml:space="preserve"> employed to analyze the </w:t>
      </w:r>
      <w:proofErr w:type="spellStart"/>
      <w:r w:rsidRPr="00D45762">
        <w:rPr>
          <w:rFonts w:ascii="Times New Roman" w:hAnsi="Times New Roman" w:cs="Times New Roman"/>
          <w:kern w:val="0"/>
          <w:sz w:val="28"/>
          <w:szCs w:val="28"/>
        </w:rPr>
        <w:t>scRNA</w:t>
      </w:r>
      <w:proofErr w:type="spellEnd"/>
      <w:r w:rsidRPr="00D45762">
        <w:rPr>
          <w:rFonts w:ascii="Times New Roman" w:hAnsi="Times New Roman" w:cs="Times New Roman"/>
          <w:kern w:val="0"/>
          <w:sz w:val="28"/>
          <w:szCs w:val="28"/>
        </w:rPr>
        <w:t xml:space="preserve">-seq data, facilitating the identification of highly variable genes (HVGs) and differentially expressed genes (DEGs), as well as dimensionality reduction via PCA or t-SNE, unsupervised clustering, among other analyses. The standard analytical workflow </w:t>
      </w:r>
      <w:r w:rsidRPr="00D45762">
        <w:rPr>
          <w:rFonts w:ascii="Times New Roman" w:hAnsi="Times New Roman" w:cs="Times New Roman" w:hint="eastAsia"/>
          <w:kern w:val="0"/>
          <w:sz w:val="28"/>
          <w:szCs w:val="28"/>
        </w:rPr>
        <w:t xml:space="preserve">was </w:t>
      </w:r>
      <w:r w:rsidRPr="00D45762">
        <w:rPr>
          <w:rFonts w:ascii="Times New Roman" w:hAnsi="Times New Roman" w:cs="Times New Roman"/>
          <w:kern w:val="0"/>
          <w:sz w:val="28"/>
          <w:szCs w:val="28"/>
        </w:rPr>
        <w:t xml:space="preserve">succinctly outlined here. </w:t>
      </w:r>
      <w:r w:rsidRPr="00D45762">
        <w:rPr>
          <w:rFonts w:ascii="Times New Roman" w:hAnsi="Times New Roman" w:cs="Times New Roman" w:hint="eastAsia"/>
          <w:kern w:val="0"/>
          <w:sz w:val="28"/>
          <w:szCs w:val="28"/>
        </w:rPr>
        <w:t>First</w:t>
      </w:r>
      <w:r w:rsidRPr="00D45762">
        <w:rPr>
          <w:rFonts w:ascii="Times New Roman" w:hAnsi="Times New Roman" w:cs="Times New Roman"/>
          <w:kern w:val="0"/>
          <w:sz w:val="28"/>
          <w:szCs w:val="28"/>
        </w:rPr>
        <w:t xml:space="preserve">, genes expressed in at least three individual cells </w:t>
      </w:r>
      <w:r w:rsidRPr="00D45762">
        <w:rPr>
          <w:rFonts w:ascii="Times New Roman" w:hAnsi="Times New Roman" w:cs="Times New Roman" w:hint="eastAsia"/>
          <w:kern w:val="0"/>
          <w:sz w:val="28"/>
          <w:szCs w:val="28"/>
        </w:rPr>
        <w:t xml:space="preserve">were </w:t>
      </w:r>
      <w:r w:rsidRPr="00D45762">
        <w:rPr>
          <w:rFonts w:ascii="Times New Roman" w:hAnsi="Times New Roman" w:cs="Times New Roman"/>
          <w:kern w:val="0"/>
          <w:sz w:val="28"/>
          <w:szCs w:val="28"/>
        </w:rPr>
        <w:t>retaine</w:t>
      </w:r>
      <w:r w:rsidRPr="00D45762">
        <w:rPr>
          <w:rFonts w:ascii="Times New Roman" w:hAnsi="Times New Roman" w:cs="Times New Roman" w:hint="eastAsia"/>
          <w:kern w:val="0"/>
          <w:sz w:val="28"/>
          <w:szCs w:val="28"/>
        </w:rPr>
        <w:t>d</w:t>
      </w:r>
      <w:r w:rsidRPr="00D45762">
        <w:rPr>
          <w:rFonts w:ascii="Times New Roman" w:hAnsi="Times New Roman" w:cs="Times New Roman"/>
          <w:kern w:val="0"/>
          <w:sz w:val="28"/>
          <w:szCs w:val="28"/>
        </w:rPr>
        <w:t>. Subsequently, the ‘</w:t>
      </w:r>
      <w:proofErr w:type="spellStart"/>
      <w:r w:rsidRPr="00D45762">
        <w:rPr>
          <w:rFonts w:ascii="Times New Roman" w:hAnsi="Times New Roman" w:cs="Times New Roman"/>
          <w:kern w:val="0"/>
          <w:sz w:val="28"/>
          <w:szCs w:val="28"/>
        </w:rPr>
        <w:t>FindVariableGenes</w:t>
      </w:r>
      <w:proofErr w:type="spellEnd"/>
      <w:r w:rsidRPr="00D45762">
        <w:rPr>
          <w:rFonts w:ascii="Times New Roman" w:hAnsi="Times New Roman" w:cs="Times New Roman"/>
          <w:kern w:val="0"/>
          <w:sz w:val="28"/>
          <w:szCs w:val="28"/>
        </w:rPr>
        <w:t xml:space="preserve">’ function </w:t>
      </w:r>
      <w:r w:rsidRPr="00D45762">
        <w:rPr>
          <w:rFonts w:ascii="Times New Roman" w:hAnsi="Times New Roman" w:cs="Times New Roman" w:hint="eastAsia"/>
          <w:kern w:val="0"/>
          <w:sz w:val="28"/>
          <w:szCs w:val="28"/>
        </w:rPr>
        <w:t>was</w:t>
      </w:r>
      <w:r w:rsidRPr="00D45762">
        <w:rPr>
          <w:rFonts w:ascii="Times New Roman" w:hAnsi="Times New Roman" w:cs="Times New Roman"/>
          <w:kern w:val="0"/>
          <w:sz w:val="28"/>
          <w:szCs w:val="28"/>
        </w:rPr>
        <w:t xml:space="preserve"> engaged to pinpoint genes with significant variability based on log-transformed expression values, specifically log2(TPM/10+1). Genes manifesting an average expression value exceeding 1 and yet below 8, and a dispersion metric beyond 1, </w:t>
      </w:r>
      <w:r w:rsidRPr="00D45762">
        <w:rPr>
          <w:rFonts w:ascii="Times New Roman" w:hAnsi="Times New Roman" w:cs="Times New Roman" w:hint="eastAsia"/>
          <w:kern w:val="0"/>
          <w:sz w:val="28"/>
          <w:szCs w:val="28"/>
        </w:rPr>
        <w:t>were</w:t>
      </w:r>
      <w:r w:rsidRPr="00D45762">
        <w:rPr>
          <w:rFonts w:ascii="Times New Roman" w:hAnsi="Times New Roman" w:cs="Times New Roman"/>
          <w:kern w:val="0"/>
          <w:sz w:val="28"/>
          <w:szCs w:val="28"/>
        </w:rPr>
        <w:t xml:space="preserve"> recognized as highly variable genes (HVGs). Furthermore, to investigate whether </w:t>
      </w:r>
      <w:proofErr w:type="spellStart"/>
      <w:r w:rsidRPr="00D45762">
        <w:rPr>
          <w:rFonts w:ascii="Times New Roman" w:hAnsi="Times New Roman" w:cs="Times New Roman"/>
          <w:kern w:val="0"/>
          <w:sz w:val="28"/>
          <w:szCs w:val="28"/>
        </w:rPr>
        <w:t>RiBi</w:t>
      </w:r>
      <w:proofErr w:type="spellEnd"/>
      <w:r w:rsidRPr="00D45762">
        <w:rPr>
          <w:rFonts w:ascii="Times New Roman" w:hAnsi="Times New Roman" w:cs="Times New Roman"/>
          <w:kern w:val="0"/>
          <w:sz w:val="28"/>
          <w:szCs w:val="28"/>
        </w:rPr>
        <w:t xml:space="preserve"> can serve as a discriminative biomarker for the various developmental stages of HSC, we directly utilized a collection of 529 </w:t>
      </w:r>
      <w:proofErr w:type="spellStart"/>
      <w:r w:rsidRPr="00D45762">
        <w:rPr>
          <w:rFonts w:ascii="Times New Roman" w:hAnsi="Times New Roman" w:cs="Times New Roman"/>
          <w:kern w:val="0"/>
          <w:sz w:val="28"/>
          <w:szCs w:val="28"/>
        </w:rPr>
        <w:t>RiBi</w:t>
      </w:r>
      <w:proofErr w:type="spellEnd"/>
      <w:r w:rsidRPr="00D45762">
        <w:rPr>
          <w:rFonts w:ascii="Times New Roman" w:hAnsi="Times New Roman" w:cs="Times New Roman"/>
          <w:kern w:val="0"/>
          <w:sz w:val="28"/>
          <w:szCs w:val="28"/>
        </w:rPr>
        <w:t>-related genes, as well as a set of 529 genes selected at random, as HVGs for the ensuing principal component analysis (PCA).</w:t>
      </w:r>
      <w:r w:rsidRPr="00D45762">
        <w:rPr>
          <w:rFonts w:ascii="Times New Roman" w:hAnsi="Times New Roman" w:cs="Times New Roman" w:hint="eastAsia"/>
          <w:kern w:val="0"/>
          <w:sz w:val="28"/>
          <w:szCs w:val="28"/>
        </w:rPr>
        <w:t xml:space="preserve"> </w:t>
      </w:r>
      <w:r w:rsidRPr="00D45762">
        <w:rPr>
          <w:rFonts w:ascii="Times New Roman" w:hAnsi="Times New Roman" w:cs="Times New Roman"/>
          <w:kern w:val="0"/>
          <w:sz w:val="28"/>
          <w:szCs w:val="28"/>
        </w:rPr>
        <w:t xml:space="preserve">Subsequently, the </w:t>
      </w:r>
      <w:r w:rsidRPr="00D45762">
        <w:rPr>
          <w:rFonts w:ascii="Times New Roman" w:hAnsi="Times New Roman" w:cs="Times New Roman"/>
          <w:kern w:val="0"/>
          <w:sz w:val="28"/>
          <w:szCs w:val="28"/>
        </w:rPr>
        <w:lastRenderedPageBreak/>
        <w:t xml:space="preserve">Elbow method </w:t>
      </w:r>
      <w:r w:rsidRPr="00D45762">
        <w:rPr>
          <w:rFonts w:ascii="Times New Roman" w:hAnsi="Times New Roman" w:cs="Times New Roman" w:hint="eastAsia"/>
          <w:kern w:val="0"/>
          <w:sz w:val="28"/>
          <w:szCs w:val="28"/>
        </w:rPr>
        <w:t>was</w:t>
      </w:r>
      <w:r w:rsidRPr="00D45762">
        <w:rPr>
          <w:rFonts w:ascii="Times New Roman" w:hAnsi="Times New Roman" w:cs="Times New Roman"/>
          <w:kern w:val="0"/>
          <w:sz w:val="28"/>
          <w:szCs w:val="28"/>
        </w:rPr>
        <w:t xml:space="preserve"> employed to determine the most significant principal components (PCs) that are informative for the forthcoming dimensionality reduction using t-SNE and for the subsequent graph-based clustering analysis</w:t>
      </w:r>
      <w:r w:rsidRPr="00D45762">
        <w:rPr>
          <w:rFonts w:ascii="Times New Roman" w:hAnsi="Times New Roman" w:cs="Times New Roman"/>
          <w:kern w:val="0"/>
          <w:sz w:val="28"/>
          <w:szCs w:val="28"/>
        </w:rPr>
        <w:fldChar w:fldCharType="begin">
          <w:fldData xml:space="preserve">PEVuZE5vdGU+PENpdGU+PEF1dGhvcj5MZXZpbmU8L0F1dGhvcj48WWVhcj4yMDE1PC9ZZWFyPjxS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</w:fldData>
        </w:fldChar>
      </w:r>
      <w:r w:rsidR="00A966AC" w:rsidRPr="00D45762">
        <w:rPr>
          <w:rFonts w:ascii="Times New Roman" w:hAnsi="Times New Roman" w:cs="Times New Roman"/>
          <w:kern w:val="0"/>
          <w:sz w:val="28"/>
          <w:szCs w:val="28"/>
        </w:rPr>
        <w:instrText xml:space="preserve"> ADDIN EN.CITE </w:instrText>
      </w:r>
      <w:r w:rsidR="00A966AC" w:rsidRPr="00D45762">
        <w:rPr>
          <w:rFonts w:ascii="Times New Roman" w:hAnsi="Times New Roman" w:cs="Times New Roman"/>
          <w:kern w:val="0"/>
          <w:sz w:val="28"/>
          <w:szCs w:val="28"/>
        </w:rPr>
        <w:fldChar w:fldCharType="begin">
          <w:fldData xml:space="preserve">PEVuZE5vdGU+PENpdGU+PEF1dGhvcj5MZXZpbmU8L0F1dGhvcj48WWVhcj4yMDE1PC9ZZWFyPjxS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</w:fldData>
        </w:fldChar>
      </w:r>
      <w:r w:rsidR="00A966AC" w:rsidRPr="00D45762">
        <w:rPr>
          <w:rFonts w:ascii="Times New Roman" w:hAnsi="Times New Roman" w:cs="Times New Roman"/>
          <w:kern w:val="0"/>
          <w:sz w:val="28"/>
          <w:szCs w:val="28"/>
        </w:rPr>
        <w:instrText xml:space="preserve"> ADDIN EN.CITE.DATA </w:instrText>
      </w:r>
      <w:r w:rsidR="00A966AC" w:rsidRPr="00D45762">
        <w:rPr>
          <w:rFonts w:ascii="Times New Roman" w:hAnsi="Times New Roman" w:cs="Times New Roman"/>
          <w:kern w:val="0"/>
          <w:sz w:val="28"/>
          <w:szCs w:val="28"/>
        </w:rPr>
      </w:r>
      <w:r w:rsidR="00A966AC" w:rsidRPr="00D45762">
        <w:rPr>
          <w:rFonts w:ascii="Times New Roman" w:hAnsi="Times New Roman" w:cs="Times New Roman"/>
          <w:kern w:val="0"/>
          <w:sz w:val="28"/>
          <w:szCs w:val="28"/>
        </w:rPr>
        <w:fldChar w:fldCharType="end"/>
      </w:r>
      <w:r w:rsidRPr="00D45762">
        <w:rPr>
          <w:rFonts w:ascii="Times New Roman" w:hAnsi="Times New Roman" w:cs="Times New Roman"/>
          <w:kern w:val="0"/>
          <w:sz w:val="28"/>
          <w:szCs w:val="28"/>
        </w:rPr>
      </w:r>
      <w:r w:rsidRPr="00D45762">
        <w:rPr>
          <w:rFonts w:ascii="Times New Roman" w:hAnsi="Times New Roman" w:cs="Times New Roman"/>
          <w:kern w:val="0"/>
          <w:sz w:val="28"/>
          <w:szCs w:val="28"/>
        </w:rPr>
        <w:fldChar w:fldCharType="separate"/>
      </w:r>
      <w:r w:rsidR="00A966AC" w:rsidRPr="00D45762">
        <w:rPr>
          <w:rFonts w:ascii="Times New Roman" w:hAnsi="Times New Roman" w:cs="Times New Roman"/>
          <w:noProof/>
          <w:kern w:val="0"/>
          <w:sz w:val="28"/>
          <w:szCs w:val="28"/>
          <w:vertAlign w:val="superscript"/>
        </w:rPr>
        <w:t>4</w:t>
      </w:r>
      <w:r w:rsidRPr="00D45762">
        <w:rPr>
          <w:rFonts w:ascii="Times New Roman" w:hAnsi="Times New Roman" w:cs="Times New Roman"/>
          <w:kern w:val="0"/>
          <w:sz w:val="28"/>
          <w:szCs w:val="28"/>
        </w:rPr>
        <w:fldChar w:fldCharType="end"/>
      </w:r>
      <w:r w:rsidRPr="00D45762">
        <w:rPr>
          <w:rFonts w:ascii="Times New Roman" w:hAnsi="Times New Roman" w:cs="Times New Roman"/>
          <w:kern w:val="0"/>
          <w:sz w:val="28"/>
          <w:szCs w:val="28"/>
        </w:rPr>
        <w:t>.</w:t>
      </w:r>
    </w:p>
    <w:p w14:paraId="61AFDD54" w14:textId="77777777" w:rsidR="00D45762" w:rsidRPr="00D45762" w:rsidRDefault="00D45762" w:rsidP="00D45762">
      <w:pPr>
        <w:rPr>
          <w:rFonts w:ascii="Times New Roman" w:hAnsi="Times New Roman" w:cs="Times New Roman"/>
          <w:kern w:val="0"/>
          <w:sz w:val="28"/>
          <w:szCs w:val="28"/>
        </w:rPr>
      </w:pPr>
    </w:p>
    <w:p w14:paraId="76902847" w14:textId="77777777" w:rsidR="00B038BA" w:rsidRPr="00D45762" w:rsidRDefault="00B038BA" w:rsidP="00D45762">
      <w:pPr>
        <w:rPr>
          <w:rFonts w:ascii="Times New Roman" w:hAnsi="Times New Roman" w:cs="Times New Roman"/>
          <w:b/>
          <w:bCs/>
          <w:color w:val="000000" w:themeColor="text1"/>
          <w:sz w:val="28"/>
          <w:szCs w:val="28"/>
        </w:rPr>
      </w:pPr>
      <w:r w:rsidRPr="00D45762">
        <w:rPr>
          <w:rFonts w:ascii="Times New Roman" w:hAnsi="Times New Roman" w:cs="Times New Roman" w:hint="eastAsia"/>
          <w:b/>
          <w:bCs/>
          <w:color w:val="000000" w:themeColor="text1"/>
          <w:sz w:val="28"/>
          <w:szCs w:val="28"/>
        </w:rPr>
        <w:t>G</w:t>
      </w:r>
      <w:r w:rsidRPr="00D45762">
        <w:rPr>
          <w:rFonts w:ascii="Times New Roman" w:hAnsi="Times New Roman" w:cs="Times New Roman"/>
          <w:b/>
          <w:bCs/>
          <w:color w:val="000000" w:themeColor="text1"/>
          <w:sz w:val="28"/>
          <w:szCs w:val="28"/>
        </w:rPr>
        <w:t>SVA analysis</w:t>
      </w:r>
    </w:p>
    <w:p w14:paraId="13661A51" w14:textId="73F82828" w:rsidR="00B038BA" w:rsidRDefault="00B038BA" w:rsidP="00D45762">
      <w:pPr>
        <w:rPr>
          <w:rFonts w:ascii="Times New Roman" w:hAnsi="Times New Roman" w:cs="Times New Roman"/>
          <w:kern w:val="0"/>
          <w:sz w:val="28"/>
          <w:szCs w:val="28"/>
        </w:rPr>
      </w:pPr>
      <w:r w:rsidRPr="00D45762">
        <w:rPr>
          <w:rFonts w:ascii="Times New Roman" w:hAnsi="Times New Roman" w:cs="Times New Roman"/>
          <w:kern w:val="0"/>
          <w:sz w:val="28"/>
          <w:szCs w:val="28"/>
        </w:rPr>
        <w:t>Gene Set Variation Analysis (GSVA</w:t>
      </w:r>
      <w:r w:rsidRPr="00D45762">
        <w:rPr>
          <w:rFonts w:ascii="Times New Roman" w:hAnsi="Times New Roman" w:cs="Times New Roman" w:hint="eastAsia"/>
          <w:kern w:val="0"/>
          <w:sz w:val="28"/>
          <w:szCs w:val="28"/>
        </w:rPr>
        <w:t>)</w:t>
      </w:r>
      <w:r w:rsidRPr="00D45762">
        <w:rPr>
          <w:rFonts w:ascii="Times New Roman" w:hAnsi="Times New Roman" w:cs="Times New Roman"/>
          <w:kern w:val="0"/>
          <w:sz w:val="28"/>
          <w:szCs w:val="28"/>
        </w:rPr>
        <w:fldChar w:fldCharType="begin">
          <w:fldData xml:space="preserve">PEVuZE5vdGU+PENpdGU+PEF1dGhvcj5IYW56ZWxtYW5uPC9BdXRob3I+PFllYXI+MjAxMzwvWWVh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</w:fldData>
        </w:fldChar>
      </w:r>
      <w:r w:rsidR="00A966AC" w:rsidRPr="00D45762">
        <w:rPr>
          <w:rFonts w:ascii="Times New Roman" w:hAnsi="Times New Roman" w:cs="Times New Roman"/>
          <w:kern w:val="0"/>
          <w:sz w:val="28"/>
          <w:szCs w:val="28"/>
        </w:rPr>
        <w:instrText xml:space="preserve"> ADDIN EN.CITE </w:instrText>
      </w:r>
      <w:r w:rsidR="00A966AC" w:rsidRPr="00D45762">
        <w:rPr>
          <w:rFonts w:ascii="Times New Roman" w:hAnsi="Times New Roman" w:cs="Times New Roman"/>
          <w:kern w:val="0"/>
          <w:sz w:val="28"/>
          <w:szCs w:val="28"/>
        </w:rPr>
        <w:fldChar w:fldCharType="begin">
          <w:fldData xml:space="preserve">PEVuZE5vdGU+PENpdGU+PEF1dGhvcj5IYW56ZWxtYW5uPC9BdXRob3I+PFllYXI+MjAxMzwvWWVh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</w:fldData>
        </w:fldChar>
      </w:r>
      <w:r w:rsidR="00A966AC" w:rsidRPr="00D45762">
        <w:rPr>
          <w:rFonts w:ascii="Times New Roman" w:hAnsi="Times New Roman" w:cs="Times New Roman"/>
          <w:kern w:val="0"/>
          <w:sz w:val="28"/>
          <w:szCs w:val="28"/>
        </w:rPr>
        <w:instrText xml:space="preserve"> ADDIN EN.CITE.DATA </w:instrText>
      </w:r>
      <w:r w:rsidR="00A966AC" w:rsidRPr="00D45762">
        <w:rPr>
          <w:rFonts w:ascii="Times New Roman" w:hAnsi="Times New Roman" w:cs="Times New Roman"/>
          <w:kern w:val="0"/>
          <w:sz w:val="28"/>
          <w:szCs w:val="28"/>
        </w:rPr>
      </w:r>
      <w:r w:rsidR="00A966AC" w:rsidRPr="00D45762">
        <w:rPr>
          <w:rFonts w:ascii="Times New Roman" w:hAnsi="Times New Roman" w:cs="Times New Roman"/>
          <w:kern w:val="0"/>
          <w:sz w:val="28"/>
          <w:szCs w:val="28"/>
        </w:rPr>
        <w:fldChar w:fldCharType="end"/>
      </w:r>
      <w:r w:rsidRPr="00D45762">
        <w:rPr>
          <w:rFonts w:ascii="Times New Roman" w:hAnsi="Times New Roman" w:cs="Times New Roman"/>
          <w:kern w:val="0"/>
          <w:sz w:val="28"/>
          <w:szCs w:val="28"/>
        </w:rPr>
      </w:r>
      <w:r w:rsidRPr="00D45762">
        <w:rPr>
          <w:rFonts w:ascii="Times New Roman" w:hAnsi="Times New Roman" w:cs="Times New Roman"/>
          <w:kern w:val="0"/>
          <w:sz w:val="28"/>
          <w:szCs w:val="28"/>
        </w:rPr>
        <w:fldChar w:fldCharType="separate"/>
      </w:r>
      <w:r w:rsidR="00A966AC" w:rsidRPr="00D45762">
        <w:rPr>
          <w:rFonts w:ascii="Times New Roman" w:hAnsi="Times New Roman" w:cs="Times New Roman"/>
          <w:noProof/>
          <w:kern w:val="0"/>
          <w:sz w:val="28"/>
          <w:szCs w:val="28"/>
          <w:vertAlign w:val="superscript"/>
        </w:rPr>
        <w:t>5</w:t>
      </w:r>
      <w:r w:rsidRPr="00D45762">
        <w:rPr>
          <w:rFonts w:ascii="Times New Roman" w:hAnsi="Times New Roman" w:cs="Times New Roman"/>
          <w:kern w:val="0"/>
          <w:sz w:val="28"/>
          <w:szCs w:val="28"/>
        </w:rPr>
        <w:fldChar w:fldCharType="end"/>
      </w:r>
      <w:r w:rsidRPr="00D45762">
        <w:rPr>
          <w:rFonts w:ascii="Times New Roman" w:hAnsi="Times New Roman" w:cs="Times New Roman"/>
          <w:kern w:val="0"/>
          <w:sz w:val="28"/>
          <w:szCs w:val="28"/>
        </w:rPr>
        <w:t xml:space="preserve"> facilitates the transformation of gene-level expression profiles pertaining to gene sets associated with KEGG pathways</w:t>
      </w:r>
      <w:r w:rsidRPr="00D45762">
        <w:rPr>
          <w:rFonts w:ascii="Times New Roman" w:hAnsi="Times New Roman" w:cs="Times New Roman"/>
          <w:kern w:val="0"/>
          <w:sz w:val="28"/>
          <w:szCs w:val="28"/>
        </w:rPr>
        <w:fldChar w:fldCharType="begin"/>
      </w:r>
      <w:r w:rsidR="00A966AC" w:rsidRPr="00D45762">
        <w:rPr>
          <w:rFonts w:ascii="Times New Roman" w:hAnsi="Times New Roman" w:cs="Times New Roman"/>
          <w:kern w:val="0"/>
          <w:sz w:val="28"/>
          <w:szCs w:val="28"/>
        </w:rPr>
        <w:instrText xml:space="preserve"> ADDIN EN.CITE &lt;EndNote&gt;&lt;Cite&gt;&lt;Author&gt;Kanehisa&lt;/Author&gt;&lt;Year&gt;2017&lt;/Year&gt;&lt;RecNum&gt;98&lt;/RecNum&gt;&lt;DisplayText&gt;&lt;style face="superscript"&gt;6&lt;/style&gt;&lt;/DisplayText&gt;&lt;record&gt;&lt;rec-number&gt;98&lt;/rec-number&gt;&lt;foreign-keys&gt;&lt;key app="EN" db-id="rrz2r05t89d5sfe2d9p5xx06eaevrs5f2sss" timestamp="1691222167"&gt;98&lt;/key&gt;&lt;/foreign-keys&gt;&lt;ref-type name="Journal Article"&gt;17&lt;/ref-type&gt;&lt;contributors&gt;&lt;authors&gt;&lt;author&gt;Kanehisa, M.&lt;/author&gt;&lt;author&gt;Furumichi, M.&lt;/author&gt;&lt;author&gt;Tanabe, M.&lt;/author&gt;&lt;author&gt;Sato, Y.&lt;/author&gt;&lt;author&gt;Morishima, K.&lt;/author&gt;&lt;/authors&gt;&lt;/contributors&gt;&lt;auth-address&gt;Institute for Chemical Research, Kyoto University, Uji, Kyoto 611-0011, Japan kanehisa@kuicr.kyoto-u.ac.jp.&amp;#xD;Institute for Chemical Research, Kyoto University, Uji, Kyoto 611-0011, Japan.&amp;#xD;Healthcare Solutions Department, Fujitsu Kyushu Systems Ltd., Hakata-ku, Fukuoka 812-0007, Japan.&lt;/auth-address&gt;&lt;titles&gt;&lt;title&gt;KEGG: new perspectives on genomes, pathways, diseases and drugs&lt;/title&gt;&lt;secondary-title&gt;Nucleic Acids Res&lt;/secondary-title&gt;&lt;/titles&gt;&lt;periodical&gt;&lt;full-title&gt;Nucleic Acids Res&lt;/full-title&gt;&lt;/periodical&gt;&lt;pages&gt;D353-D361&lt;/pages&gt;&lt;volume&gt;45&lt;/volume&gt;&lt;number&gt;D1&lt;/number&gt;&lt;edition&gt;2016/12/03&lt;/edition&gt;&lt;keywords&gt;&lt;keyword&gt;Computational Biology/*methods&lt;/keyword&gt;&lt;keyword&gt;*Databases, Genetic&lt;/keyword&gt;&lt;keyword&gt;Drug Discovery&lt;/keyword&gt;&lt;keyword&gt;Genomics/*methods&lt;/keyword&gt;&lt;keyword&gt;Metabolic Networks and Pathways&lt;/keyword&gt;&lt;keyword&gt;Web Browser&lt;/keyword&gt;&lt;/keywords&gt;&lt;dates&gt;&lt;year&gt;2017&lt;/year&gt;&lt;pub-dates&gt;&lt;date&gt;Jan 4&lt;/date&gt;&lt;/pub-dates&gt;&lt;/dates&gt;&lt;isbn&gt;1362-4962 (Electronic)&amp;#xD;0305-1048 (Print)&amp;#xD;0305-1048 (Linking)&lt;/isbn&gt;&lt;accession-num&gt;27899662&lt;/accession-num&gt;&lt;urls&gt;&lt;related-urls&gt;&lt;url&gt;https://www.ncbi.nlm.nih.gov/pubmed/27899662&lt;/url&gt;&lt;/related-urls&gt;&lt;/urls&gt;&lt;custom2&gt;PMC5210567&lt;/custom2&gt;&lt;electronic-resource-num&gt;10.1093/nar/gkw1092&lt;/electronic-resource-num&gt;&lt;/record&gt;&lt;/Cite&gt;&lt;/EndNote&gt;</w:instrText>
      </w:r>
      <w:r w:rsidRPr="00D45762">
        <w:rPr>
          <w:rFonts w:ascii="Times New Roman" w:hAnsi="Times New Roman" w:cs="Times New Roman"/>
          <w:kern w:val="0"/>
          <w:sz w:val="28"/>
          <w:szCs w:val="28"/>
        </w:rPr>
        <w:fldChar w:fldCharType="separate"/>
      </w:r>
      <w:r w:rsidR="00A966AC" w:rsidRPr="00D45762">
        <w:rPr>
          <w:rFonts w:ascii="Times New Roman" w:hAnsi="Times New Roman" w:cs="Times New Roman"/>
          <w:noProof/>
          <w:kern w:val="0"/>
          <w:sz w:val="28"/>
          <w:szCs w:val="28"/>
          <w:vertAlign w:val="superscript"/>
        </w:rPr>
        <w:t>6</w:t>
      </w:r>
      <w:r w:rsidRPr="00D45762">
        <w:rPr>
          <w:rFonts w:ascii="Times New Roman" w:hAnsi="Times New Roman" w:cs="Times New Roman"/>
          <w:kern w:val="0"/>
          <w:sz w:val="28"/>
          <w:szCs w:val="28"/>
        </w:rPr>
        <w:fldChar w:fldCharType="end"/>
      </w:r>
      <w:r w:rsidRPr="00D45762">
        <w:rPr>
          <w:rFonts w:ascii="Times New Roman" w:hAnsi="Times New Roman" w:cs="Times New Roman"/>
          <w:kern w:val="0"/>
          <w:sz w:val="28"/>
          <w:szCs w:val="28"/>
        </w:rPr>
        <w:t xml:space="preserve"> into an enrichment score profile of corresponding biological processes. </w:t>
      </w:r>
      <w:r w:rsidRPr="00D45762">
        <w:rPr>
          <w:rFonts w:ascii="Times New Roman" w:hAnsi="Times New Roman" w:cs="Times New Roman" w:hint="eastAsia"/>
          <w:kern w:val="0"/>
          <w:sz w:val="28"/>
          <w:szCs w:val="28"/>
        </w:rPr>
        <w:t>T</w:t>
      </w:r>
      <w:r w:rsidRPr="00D45762">
        <w:rPr>
          <w:rFonts w:ascii="Times New Roman" w:hAnsi="Times New Roman" w:cs="Times New Roman"/>
          <w:kern w:val="0"/>
          <w:sz w:val="28"/>
          <w:szCs w:val="28"/>
        </w:rPr>
        <w:t>he ssGSEA</w:t>
      </w:r>
      <w:r w:rsidRPr="00D45762">
        <w:rPr>
          <w:rFonts w:ascii="Times New Roman" w:hAnsi="Times New Roman" w:cs="Times New Roman"/>
          <w:kern w:val="0"/>
          <w:sz w:val="28"/>
          <w:szCs w:val="28"/>
        </w:rPr>
        <w:fldChar w:fldCharType="begin">
          <w:fldData xml:space="preserve">PEVuZE5vdGU+PENpdGU+PEF1dGhvcj5CYXJiaWU8L0F1dGhvcj48WWVhcj4yMDA5PC9ZZWFyPjxS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=
</w:fldData>
        </w:fldChar>
      </w:r>
      <w:r w:rsidR="00A966AC" w:rsidRPr="00D45762">
        <w:rPr>
          <w:rFonts w:ascii="Times New Roman" w:hAnsi="Times New Roman" w:cs="Times New Roman"/>
          <w:kern w:val="0"/>
          <w:sz w:val="28"/>
          <w:szCs w:val="28"/>
        </w:rPr>
        <w:instrText xml:space="preserve"> ADDIN EN.CITE </w:instrText>
      </w:r>
      <w:r w:rsidR="00A966AC" w:rsidRPr="00D45762">
        <w:rPr>
          <w:rFonts w:ascii="Times New Roman" w:hAnsi="Times New Roman" w:cs="Times New Roman"/>
          <w:kern w:val="0"/>
          <w:sz w:val="28"/>
          <w:szCs w:val="28"/>
        </w:rPr>
        <w:fldChar w:fldCharType="begin">
          <w:fldData xml:space="preserve">PEVuZE5vdGU+PENpdGU+PEF1dGhvcj5CYXJiaWU8L0F1dGhvcj48WWVhcj4yMDA5PC9ZZWFyPjxS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=
</w:fldData>
        </w:fldChar>
      </w:r>
      <w:r w:rsidR="00A966AC" w:rsidRPr="00D45762">
        <w:rPr>
          <w:rFonts w:ascii="Times New Roman" w:hAnsi="Times New Roman" w:cs="Times New Roman"/>
          <w:kern w:val="0"/>
          <w:sz w:val="28"/>
          <w:szCs w:val="28"/>
        </w:rPr>
        <w:instrText xml:space="preserve"> ADDIN EN.CITE.DATA </w:instrText>
      </w:r>
      <w:r w:rsidR="00A966AC" w:rsidRPr="00D45762">
        <w:rPr>
          <w:rFonts w:ascii="Times New Roman" w:hAnsi="Times New Roman" w:cs="Times New Roman"/>
          <w:kern w:val="0"/>
          <w:sz w:val="28"/>
          <w:szCs w:val="28"/>
        </w:rPr>
      </w:r>
      <w:r w:rsidR="00A966AC" w:rsidRPr="00D45762">
        <w:rPr>
          <w:rFonts w:ascii="Times New Roman" w:hAnsi="Times New Roman" w:cs="Times New Roman"/>
          <w:kern w:val="0"/>
          <w:sz w:val="28"/>
          <w:szCs w:val="28"/>
        </w:rPr>
        <w:fldChar w:fldCharType="end"/>
      </w:r>
      <w:r w:rsidRPr="00D45762">
        <w:rPr>
          <w:rFonts w:ascii="Times New Roman" w:hAnsi="Times New Roman" w:cs="Times New Roman"/>
          <w:kern w:val="0"/>
          <w:sz w:val="28"/>
          <w:szCs w:val="28"/>
        </w:rPr>
      </w:r>
      <w:r w:rsidRPr="00D45762">
        <w:rPr>
          <w:rFonts w:ascii="Times New Roman" w:hAnsi="Times New Roman" w:cs="Times New Roman"/>
          <w:kern w:val="0"/>
          <w:sz w:val="28"/>
          <w:szCs w:val="28"/>
        </w:rPr>
        <w:fldChar w:fldCharType="separate"/>
      </w:r>
      <w:r w:rsidR="00A966AC" w:rsidRPr="00D45762">
        <w:rPr>
          <w:rFonts w:ascii="Times New Roman" w:hAnsi="Times New Roman" w:cs="Times New Roman"/>
          <w:noProof/>
          <w:kern w:val="0"/>
          <w:sz w:val="28"/>
          <w:szCs w:val="28"/>
          <w:vertAlign w:val="superscript"/>
        </w:rPr>
        <w:t>7</w:t>
      </w:r>
      <w:r w:rsidRPr="00D45762">
        <w:rPr>
          <w:rFonts w:ascii="Times New Roman" w:hAnsi="Times New Roman" w:cs="Times New Roman"/>
          <w:kern w:val="0"/>
          <w:sz w:val="28"/>
          <w:szCs w:val="28"/>
        </w:rPr>
        <w:fldChar w:fldCharType="end"/>
      </w:r>
      <w:r w:rsidRPr="00D45762">
        <w:rPr>
          <w:rFonts w:ascii="Times New Roman" w:hAnsi="Times New Roman" w:cs="Times New Roman"/>
          <w:kern w:val="0"/>
          <w:sz w:val="28"/>
          <w:szCs w:val="28"/>
        </w:rPr>
        <w:t xml:space="preserve"> method </w:t>
      </w:r>
      <w:r w:rsidRPr="00D45762">
        <w:rPr>
          <w:rFonts w:ascii="Times New Roman" w:hAnsi="Times New Roman" w:cs="Times New Roman" w:hint="eastAsia"/>
          <w:kern w:val="0"/>
          <w:sz w:val="28"/>
          <w:szCs w:val="28"/>
        </w:rPr>
        <w:t>was</w:t>
      </w:r>
      <w:r w:rsidRPr="00D45762">
        <w:rPr>
          <w:rFonts w:ascii="Times New Roman" w:hAnsi="Times New Roman" w:cs="Times New Roman"/>
          <w:kern w:val="0"/>
          <w:sz w:val="28"/>
          <w:szCs w:val="28"/>
        </w:rPr>
        <w:t xml:space="preserve"> employed to estimate the gene set enrichment score for each cell. A two-sample Wilcoxon test was utilized to assess differential enrichment across two populations, with corrected P values below 0.05 deemed statistically significant.</w:t>
      </w:r>
    </w:p>
    <w:p w14:paraId="12297C8C" w14:textId="77777777" w:rsidR="00D45762" w:rsidRPr="00D45762" w:rsidRDefault="00D45762" w:rsidP="00D45762">
      <w:pPr>
        <w:rPr>
          <w:rFonts w:ascii="Times New Roman" w:hAnsi="Times New Roman" w:cs="Times New Roman"/>
          <w:kern w:val="0"/>
          <w:sz w:val="28"/>
          <w:szCs w:val="28"/>
        </w:rPr>
      </w:pPr>
    </w:p>
    <w:p w14:paraId="4F0C45E7" w14:textId="77777777" w:rsidR="00B038BA" w:rsidRPr="00D45762" w:rsidRDefault="00B038BA" w:rsidP="00D45762">
      <w:pPr>
        <w:rPr>
          <w:rFonts w:ascii="Times New Roman" w:hAnsi="Times New Roman" w:cs="Times New Roman"/>
          <w:b/>
          <w:bCs/>
          <w:color w:val="000000" w:themeColor="text1"/>
          <w:sz w:val="28"/>
          <w:szCs w:val="28"/>
        </w:rPr>
      </w:pPr>
      <w:r w:rsidRPr="00D45762">
        <w:rPr>
          <w:rFonts w:ascii="Times New Roman" w:hAnsi="Times New Roman" w:cs="Times New Roman"/>
          <w:b/>
          <w:bCs/>
          <w:color w:val="000000" w:themeColor="text1"/>
          <w:sz w:val="28"/>
          <w:szCs w:val="28"/>
        </w:rPr>
        <w:t>Correlation analysis</w:t>
      </w:r>
    </w:p>
    <w:p w14:paraId="24E29CC4" w14:textId="47F5B410" w:rsidR="00B038BA" w:rsidRDefault="00B038BA" w:rsidP="00D45762">
      <w:pPr>
        <w:rPr>
          <w:rFonts w:ascii="Times New Roman" w:hAnsi="Times New Roman" w:cs="Times New Roman"/>
          <w:kern w:val="0"/>
          <w:sz w:val="28"/>
          <w:szCs w:val="28"/>
        </w:rPr>
      </w:pPr>
      <w:r w:rsidRPr="00D45762">
        <w:rPr>
          <w:rFonts w:ascii="Times New Roman" w:hAnsi="Times New Roman" w:cs="Times New Roman"/>
          <w:kern w:val="0"/>
          <w:sz w:val="28"/>
          <w:szCs w:val="28"/>
        </w:rPr>
        <w:t xml:space="preserve">The average expression of the focused gene set </w:t>
      </w:r>
      <w:r w:rsidRPr="00D45762">
        <w:rPr>
          <w:rFonts w:ascii="Times New Roman" w:hAnsi="Times New Roman" w:cs="Times New Roman" w:hint="eastAsia"/>
          <w:kern w:val="0"/>
          <w:sz w:val="28"/>
          <w:szCs w:val="28"/>
        </w:rPr>
        <w:t>was</w:t>
      </w:r>
      <w:r w:rsidRPr="00D45762">
        <w:rPr>
          <w:rFonts w:ascii="Times New Roman" w:hAnsi="Times New Roman" w:cs="Times New Roman"/>
          <w:kern w:val="0"/>
          <w:sz w:val="28"/>
          <w:szCs w:val="28"/>
        </w:rPr>
        <w:t xml:space="preserve"> calculated for each cell. The relevant developmental </w:t>
      </w:r>
      <w:r w:rsidRPr="00D45762">
        <w:rPr>
          <w:rFonts w:ascii="Times New Roman" w:hAnsi="Times New Roman" w:cs="Times New Roman" w:hint="eastAsia"/>
          <w:kern w:val="0"/>
          <w:sz w:val="28"/>
          <w:szCs w:val="28"/>
        </w:rPr>
        <w:t>cell</w:t>
      </w:r>
      <w:r w:rsidRPr="00D45762">
        <w:rPr>
          <w:rFonts w:ascii="Times New Roman" w:hAnsi="Times New Roman" w:cs="Times New Roman"/>
          <w:kern w:val="0"/>
          <w:sz w:val="28"/>
          <w:szCs w:val="28"/>
        </w:rPr>
        <w:t xml:space="preserve"> populations of interest </w:t>
      </w:r>
      <w:r w:rsidRPr="00D45762">
        <w:rPr>
          <w:rFonts w:ascii="Times New Roman" w:hAnsi="Times New Roman" w:cs="Times New Roman" w:hint="eastAsia"/>
          <w:kern w:val="0"/>
          <w:sz w:val="28"/>
          <w:szCs w:val="28"/>
        </w:rPr>
        <w:t>were</w:t>
      </w:r>
      <w:r w:rsidRPr="00D45762">
        <w:rPr>
          <w:rFonts w:ascii="Times New Roman" w:hAnsi="Times New Roman" w:cs="Times New Roman"/>
          <w:kern w:val="0"/>
          <w:sz w:val="28"/>
          <w:szCs w:val="28"/>
        </w:rPr>
        <w:t xml:space="preserve"> then selected for computing the Pearson correlation coefficient.</w:t>
      </w:r>
    </w:p>
    <w:p w14:paraId="3809A5D3" w14:textId="77777777" w:rsidR="00D45762" w:rsidRPr="00D45762" w:rsidRDefault="00D45762" w:rsidP="00D45762">
      <w:pPr>
        <w:rPr>
          <w:rFonts w:ascii="Times New Roman" w:hAnsi="Times New Roman" w:cs="Times New Roman"/>
          <w:kern w:val="0"/>
          <w:sz w:val="28"/>
          <w:szCs w:val="28"/>
        </w:rPr>
      </w:pPr>
    </w:p>
    <w:p w14:paraId="24A4C99F" w14:textId="77777777" w:rsidR="00B038BA" w:rsidRPr="00D45762" w:rsidRDefault="00B038BA" w:rsidP="00D45762">
      <w:pPr>
        <w:rPr>
          <w:rFonts w:ascii="Times New Roman" w:hAnsi="Times New Roman" w:cs="Times New Roman"/>
          <w:b/>
          <w:bCs/>
          <w:color w:val="000000" w:themeColor="text1"/>
          <w:sz w:val="28"/>
          <w:szCs w:val="28"/>
        </w:rPr>
      </w:pPr>
      <w:r w:rsidRPr="00D45762">
        <w:rPr>
          <w:rFonts w:ascii="Times New Roman" w:hAnsi="Times New Roman" w:cs="Times New Roman"/>
          <w:b/>
          <w:bCs/>
          <w:color w:val="000000" w:themeColor="text1"/>
          <w:sz w:val="28"/>
          <w:szCs w:val="28"/>
        </w:rPr>
        <w:t>Cell cycle analysis</w:t>
      </w:r>
    </w:p>
    <w:p w14:paraId="60D79800" w14:textId="5B24544D" w:rsidR="00B038BA" w:rsidRDefault="00B038BA" w:rsidP="00D45762">
      <w:pPr>
        <w:rPr>
          <w:rFonts w:ascii="Times New Roman" w:hAnsi="Times New Roman" w:cs="Times New Roman"/>
          <w:kern w:val="0"/>
          <w:sz w:val="28"/>
          <w:szCs w:val="28"/>
        </w:rPr>
      </w:pPr>
      <w:r w:rsidRPr="00D45762">
        <w:rPr>
          <w:rFonts w:ascii="Times New Roman" w:hAnsi="Times New Roman" w:cs="Times New Roman"/>
          <w:kern w:val="0"/>
          <w:sz w:val="28"/>
          <w:szCs w:val="28"/>
        </w:rPr>
        <w:t>The method similar to that of Tirosh et al.</w:t>
      </w:r>
      <w:r w:rsidRPr="00D45762">
        <w:rPr>
          <w:rFonts w:ascii="Times New Roman" w:hAnsi="Times New Roman" w:cs="Times New Roman"/>
          <w:kern w:val="0"/>
          <w:sz w:val="28"/>
          <w:szCs w:val="28"/>
        </w:rPr>
        <w:fldChar w:fldCharType="begin">
          <w:fldData xml:space="preserve">PEVuZE5vdGU+PENpdGU+PEF1dGhvcj5UaXJvc2g8L0F1dGhvcj48WWVhcj4yMDE2PC9ZZWFyPjxS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</w:fldData>
        </w:fldChar>
      </w:r>
      <w:r w:rsidR="00A966AC" w:rsidRPr="00D45762">
        <w:rPr>
          <w:rFonts w:ascii="Times New Roman" w:hAnsi="Times New Roman" w:cs="Times New Roman"/>
          <w:kern w:val="0"/>
          <w:sz w:val="28"/>
          <w:szCs w:val="28"/>
        </w:rPr>
        <w:instrText xml:space="preserve"> ADDIN EN.CITE </w:instrText>
      </w:r>
      <w:r w:rsidR="00A966AC" w:rsidRPr="00D45762">
        <w:rPr>
          <w:rFonts w:ascii="Times New Roman" w:hAnsi="Times New Roman" w:cs="Times New Roman"/>
          <w:kern w:val="0"/>
          <w:sz w:val="28"/>
          <w:szCs w:val="28"/>
        </w:rPr>
        <w:fldChar w:fldCharType="begin">
          <w:fldData xml:space="preserve">PEVuZE5vdGU+PENpdGU+PEF1dGhvcj5UaXJvc2g8L0F1dGhvcj48WWVhcj4yMDE2PC9ZZWFyPjxS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</w:fldData>
        </w:fldChar>
      </w:r>
      <w:r w:rsidR="00A966AC" w:rsidRPr="00D45762">
        <w:rPr>
          <w:rFonts w:ascii="Times New Roman" w:hAnsi="Times New Roman" w:cs="Times New Roman"/>
          <w:kern w:val="0"/>
          <w:sz w:val="28"/>
          <w:szCs w:val="28"/>
        </w:rPr>
        <w:instrText xml:space="preserve"> ADDIN EN.CITE.DATA </w:instrText>
      </w:r>
      <w:r w:rsidR="00A966AC" w:rsidRPr="00D45762">
        <w:rPr>
          <w:rFonts w:ascii="Times New Roman" w:hAnsi="Times New Roman" w:cs="Times New Roman"/>
          <w:kern w:val="0"/>
          <w:sz w:val="28"/>
          <w:szCs w:val="28"/>
        </w:rPr>
      </w:r>
      <w:r w:rsidR="00A966AC" w:rsidRPr="00D45762">
        <w:rPr>
          <w:rFonts w:ascii="Times New Roman" w:hAnsi="Times New Roman" w:cs="Times New Roman"/>
          <w:kern w:val="0"/>
          <w:sz w:val="28"/>
          <w:szCs w:val="28"/>
        </w:rPr>
        <w:fldChar w:fldCharType="end"/>
      </w:r>
      <w:r w:rsidRPr="00D45762">
        <w:rPr>
          <w:rFonts w:ascii="Times New Roman" w:hAnsi="Times New Roman" w:cs="Times New Roman"/>
          <w:kern w:val="0"/>
          <w:sz w:val="28"/>
          <w:szCs w:val="28"/>
        </w:rPr>
      </w:r>
      <w:r w:rsidRPr="00D45762">
        <w:rPr>
          <w:rFonts w:ascii="Times New Roman" w:hAnsi="Times New Roman" w:cs="Times New Roman"/>
          <w:kern w:val="0"/>
          <w:sz w:val="28"/>
          <w:szCs w:val="28"/>
        </w:rPr>
        <w:fldChar w:fldCharType="separate"/>
      </w:r>
      <w:r w:rsidR="00A966AC" w:rsidRPr="00D45762">
        <w:rPr>
          <w:rFonts w:ascii="Times New Roman" w:hAnsi="Times New Roman" w:cs="Times New Roman"/>
          <w:noProof/>
          <w:kern w:val="0"/>
          <w:sz w:val="28"/>
          <w:szCs w:val="28"/>
          <w:vertAlign w:val="superscript"/>
        </w:rPr>
        <w:t>8</w:t>
      </w:r>
      <w:r w:rsidRPr="00D45762">
        <w:rPr>
          <w:rFonts w:ascii="Times New Roman" w:hAnsi="Times New Roman" w:cs="Times New Roman"/>
          <w:kern w:val="0"/>
          <w:sz w:val="28"/>
          <w:szCs w:val="28"/>
        </w:rPr>
        <w:fldChar w:fldCharType="end"/>
      </w:r>
      <w:r w:rsidRPr="00D45762">
        <w:rPr>
          <w:rFonts w:ascii="Times New Roman" w:hAnsi="Times New Roman" w:cs="Times New Roman"/>
          <w:kern w:val="0"/>
          <w:sz w:val="28"/>
          <w:szCs w:val="28"/>
        </w:rPr>
        <w:t xml:space="preserve"> </w:t>
      </w:r>
      <w:r w:rsidRPr="00D45762">
        <w:rPr>
          <w:rFonts w:ascii="Times New Roman" w:hAnsi="Times New Roman" w:cs="Times New Roman" w:hint="eastAsia"/>
          <w:kern w:val="0"/>
          <w:sz w:val="28"/>
          <w:szCs w:val="28"/>
        </w:rPr>
        <w:t>was</w:t>
      </w:r>
      <w:r w:rsidRPr="00D45762">
        <w:rPr>
          <w:rFonts w:ascii="Times New Roman" w:hAnsi="Times New Roman" w:cs="Times New Roman"/>
          <w:kern w:val="0"/>
          <w:sz w:val="28"/>
          <w:szCs w:val="28"/>
        </w:rPr>
        <w:t xml:space="preserve"> employed for categorizing the cell cycle stages. Specifically, the average gene expression for the 43 </w:t>
      </w:r>
      <w:r w:rsidRPr="00D45762">
        <w:rPr>
          <w:rFonts w:ascii="Times New Roman" w:hAnsi="Times New Roman" w:cs="Times New Roman"/>
          <w:kern w:val="0"/>
          <w:sz w:val="28"/>
          <w:szCs w:val="28"/>
        </w:rPr>
        <w:lastRenderedPageBreak/>
        <w:t>G1/S</w:t>
      </w:r>
      <w:r w:rsidRPr="00D45762">
        <w:rPr>
          <w:rFonts w:ascii="Times New Roman" w:hAnsi="Times New Roman" w:cs="Times New Roman"/>
          <w:kern w:val="0"/>
          <w:sz w:val="28"/>
          <w:szCs w:val="28"/>
        </w:rPr>
        <w:fldChar w:fldCharType="begin">
          <w:fldData xml:space="preserve">PEVuZE5vdGU+PENpdGU+PEF1dGhvcj5NYWNvc2tvPC9BdXRob3I+PFllYXI+MjAxNTwvWWVhcj48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</w:fldData>
        </w:fldChar>
      </w:r>
      <w:r w:rsidR="00A966AC" w:rsidRPr="00D45762">
        <w:rPr>
          <w:rFonts w:ascii="Times New Roman" w:hAnsi="Times New Roman" w:cs="Times New Roman"/>
          <w:kern w:val="0"/>
          <w:sz w:val="28"/>
          <w:szCs w:val="28"/>
        </w:rPr>
        <w:instrText xml:space="preserve"> ADDIN EN.CITE </w:instrText>
      </w:r>
      <w:r w:rsidR="00A966AC" w:rsidRPr="00D45762">
        <w:rPr>
          <w:rFonts w:ascii="Times New Roman" w:hAnsi="Times New Roman" w:cs="Times New Roman"/>
          <w:kern w:val="0"/>
          <w:sz w:val="28"/>
          <w:szCs w:val="28"/>
        </w:rPr>
        <w:fldChar w:fldCharType="begin">
          <w:fldData xml:space="preserve">PEVuZE5vdGU+PENpdGU+PEF1dGhvcj5NYWNvc2tvPC9BdXRob3I+PFllYXI+MjAxNTwvWWVhcj48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</w:fldData>
        </w:fldChar>
      </w:r>
      <w:r w:rsidR="00A966AC" w:rsidRPr="00D45762">
        <w:rPr>
          <w:rFonts w:ascii="Times New Roman" w:hAnsi="Times New Roman" w:cs="Times New Roman"/>
          <w:kern w:val="0"/>
          <w:sz w:val="28"/>
          <w:szCs w:val="28"/>
        </w:rPr>
        <w:instrText xml:space="preserve"> ADDIN EN.CITE.DATA </w:instrText>
      </w:r>
      <w:r w:rsidR="00A966AC" w:rsidRPr="00D45762">
        <w:rPr>
          <w:rFonts w:ascii="Times New Roman" w:hAnsi="Times New Roman" w:cs="Times New Roman"/>
          <w:kern w:val="0"/>
          <w:sz w:val="28"/>
          <w:szCs w:val="28"/>
        </w:rPr>
      </w:r>
      <w:r w:rsidR="00A966AC" w:rsidRPr="00D45762">
        <w:rPr>
          <w:rFonts w:ascii="Times New Roman" w:hAnsi="Times New Roman" w:cs="Times New Roman"/>
          <w:kern w:val="0"/>
          <w:sz w:val="28"/>
          <w:szCs w:val="28"/>
        </w:rPr>
        <w:fldChar w:fldCharType="end"/>
      </w:r>
      <w:r w:rsidRPr="00D45762">
        <w:rPr>
          <w:rFonts w:ascii="Times New Roman" w:hAnsi="Times New Roman" w:cs="Times New Roman"/>
          <w:kern w:val="0"/>
          <w:sz w:val="28"/>
          <w:szCs w:val="28"/>
        </w:rPr>
      </w:r>
      <w:r w:rsidRPr="00D45762">
        <w:rPr>
          <w:rFonts w:ascii="Times New Roman" w:hAnsi="Times New Roman" w:cs="Times New Roman"/>
          <w:kern w:val="0"/>
          <w:sz w:val="28"/>
          <w:szCs w:val="28"/>
        </w:rPr>
        <w:fldChar w:fldCharType="separate"/>
      </w:r>
      <w:r w:rsidR="00A966AC" w:rsidRPr="00D45762">
        <w:rPr>
          <w:rFonts w:ascii="Times New Roman" w:hAnsi="Times New Roman" w:cs="Times New Roman"/>
          <w:noProof/>
          <w:kern w:val="0"/>
          <w:sz w:val="28"/>
          <w:szCs w:val="28"/>
          <w:vertAlign w:val="superscript"/>
        </w:rPr>
        <w:t>9</w:t>
      </w:r>
      <w:r w:rsidRPr="00D45762">
        <w:rPr>
          <w:rFonts w:ascii="Times New Roman" w:hAnsi="Times New Roman" w:cs="Times New Roman"/>
          <w:kern w:val="0"/>
          <w:sz w:val="28"/>
          <w:szCs w:val="28"/>
        </w:rPr>
        <w:fldChar w:fldCharType="end"/>
      </w:r>
      <w:r w:rsidRPr="00D45762">
        <w:rPr>
          <w:rFonts w:ascii="Times New Roman" w:hAnsi="Times New Roman" w:cs="Times New Roman"/>
          <w:kern w:val="0"/>
          <w:sz w:val="28"/>
          <w:szCs w:val="28"/>
        </w:rPr>
        <w:t xml:space="preserve"> and 54 G2/M</w:t>
      </w:r>
      <w:r w:rsidRPr="00D45762">
        <w:rPr>
          <w:rFonts w:ascii="Times New Roman" w:hAnsi="Times New Roman" w:cs="Times New Roman"/>
          <w:kern w:val="0"/>
          <w:sz w:val="28"/>
          <w:szCs w:val="28"/>
        </w:rPr>
        <w:fldChar w:fldCharType="begin">
          <w:fldData xml:space="preserve">PEVuZE5vdGU+PENpdGU+PEF1dGhvcj5UaXJvc2g8L0F1dGhvcj48WWVhcj4yMDE2PC9ZZWFyPjxS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</w:fldData>
        </w:fldChar>
      </w:r>
      <w:r w:rsidR="00A966AC" w:rsidRPr="00D45762">
        <w:rPr>
          <w:rFonts w:ascii="Times New Roman" w:hAnsi="Times New Roman" w:cs="Times New Roman"/>
          <w:kern w:val="0"/>
          <w:sz w:val="28"/>
          <w:szCs w:val="28"/>
        </w:rPr>
        <w:instrText xml:space="preserve"> ADDIN EN.CITE </w:instrText>
      </w:r>
      <w:r w:rsidR="00A966AC" w:rsidRPr="00D45762">
        <w:rPr>
          <w:rFonts w:ascii="Times New Roman" w:hAnsi="Times New Roman" w:cs="Times New Roman"/>
          <w:kern w:val="0"/>
          <w:sz w:val="28"/>
          <w:szCs w:val="28"/>
        </w:rPr>
        <w:fldChar w:fldCharType="begin">
          <w:fldData xml:space="preserve">PEVuZE5vdGU+PENpdGU+PEF1dGhvcj5UaXJvc2g8L0F1dGhvcj48WWVhcj4yMDE2PC9ZZWFyPjxS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</w:fldData>
        </w:fldChar>
      </w:r>
      <w:r w:rsidR="00A966AC" w:rsidRPr="00D45762">
        <w:rPr>
          <w:rFonts w:ascii="Times New Roman" w:hAnsi="Times New Roman" w:cs="Times New Roman"/>
          <w:kern w:val="0"/>
          <w:sz w:val="28"/>
          <w:szCs w:val="28"/>
        </w:rPr>
        <w:instrText xml:space="preserve"> ADDIN EN.CITE.DATA </w:instrText>
      </w:r>
      <w:r w:rsidR="00A966AC" w:rsidRPr="00D45762">
        <w:rPr>
          <w:rFonts w:ascii="Times New Roman" w:hAnsi="Times New Roman" w:cs="Times New Roman"/>
          <w:kern w:val="0"/>
          <w:sz w:val="28"/>
          <w:szCs w:val="28"/>
        </w:rPr>
      </w:r>
      <w:r w:rsidR="00A966AC" w:rsidRPr="00D45762">
        <w:rPr>
          <w:rFonts w:ascii="Times New Roman" w:hAnsi="Times New Roman" w:cs="Times New Roman"/>
          <w:kern w:val="0"/>
          <w:sz w:val="28"/>
          <w:szCs w:val="28"/>
        </w:rPr>
        <w:fldChar w:fldCharType="end"/>
      </w:r>
      <w:r w:rsidRPr="00D45762">
        <w:rPr>
          <w:rFonts w:ascii="Times New Roman" w:hAnsi="Times New Roman" w:cs="Times New Roman"/>
          <w:kern w:val="0"/>
          <w:sz w:val="28"/>
          <w:szCs w:val="28"/>
        </w:rPr>
      </w:r>
      <w:r w:rsidRPr="00D45762">
        <w:rPr>
          <w:rFonts w:ascii="Times New Roman" w:hAnsi="Times New Roman" w:cs="Times New Roman"/>
          <w:kern w:val="0"/>
          <w:sz w:val="28"/>
          <w:szCs w:val="28"/>
        </w:rPr>
        <w:fldChar w:fldCharType="separate"/>
      </w:r>
      <w:r w:rsidR="00A966AC" w:rsidRPr="00D45762">
        <w:rPr>
          <w:rFonts w:ascii="Times New Roman" w:hAnsi="Times New Roman" w:cs="Times New Roman"/>
          <w:noProof/>
          <w:kern w:val="0"/>
          <w:sz w:val="28"/>
          <w:szCs w:val="28"/>
          <w:vertAlign w:val="superscript"/>
        </w:rPr>
        <w:t>10</w:t>
      </w:r>
      <w:r w:rsidRPr="00D45762">
        <w:rPr>
          <w:rFonts w:ascii="Times New Roman" w:hAnsi="Times New Roman" w:cs="Times New Roman"/>
          <w:kern w:val="0"/>
          <w:sz w:val="28"/>
          <w:szCs w:val="28"/>
        </w:rPr>
        <w:fldChar w:fldCharType="end"/>
      </w:r>
      <w:r w:rsidRPr="00D45762">
        <w:rPr>
          <w:rFonts w:ascii="Times New Roman" w:hAnsi="Times New Roman" w:cs="Times New Roman"/>
          <w:kern w:val="0"/>
          <w:sz w:val="28"/>
          <w:szCs w:val="28"/>
        </w:rPr>
        <w:t xml:space="preserve"> genes </w:t>
      </w:r>
      <w:r w:rsidRPr="00D45762">
        <w:rPr>
          <w:rFonts w:ascii="Times New Roman" w:hAnsi="Times New Roman" w:cs="Times New Roman" w:hint="eastAsia"/>
          <w:kern w:val="0"/>
          <w:sz w:val="28"/>
          <w:szCs w:val="28"/>
        </w:rPr>
        <w:t>was</w:t>
      </w:r>
      <w:r w:rsidRPr="00D45762">
        <w:rPr>
          <w:rFonts w:ascii="Times New Roman" w:hAnsi="Times New Roman" w:cs="Times New Roman"/>
          <w:kern w:val="0"/>
          <w:sz w:val="28"/>
          <w:szCs w:val="28"/>
        </w:rPr>
        <w:t xml:space="preserve"> calculated in each cell, which </w:t>
      </w:r>
      <w:r w:rsidRPr="00D45762">
        <w:rPr>
          <w:rFonts w:ascii="Times New Roman" w:hAnsi="Times New Roman" w:cs="Times New Roman" w:hint="eastAsia"/>
          <w:kern w:val="0"/>
          <w:sz w:val="28"/>
          <w:szCs w:val="28"/>
        </w:rPr>
        <w:t>was</w:t>
      </w:r>
      <w:r w:rsidRPr="00D45762">
        <w:rPr>
          <w:rFonts w:ascii="Times New Roman" w:hAnsi="Times New Roman" w:cs="Times New Roman"/>
          <w:kern w:val="0"/>
          <w:sz w:val="28"/>
          <w:szCs w:val="28"/>
        </w:rPr>
        <w:t xml:space="preserve"> used to G1/S and G2/M score. These scores were then used to approximate the cell cycle stage based on their distribution. Cells with both G1/S and G2/M scores below 3.5 were categorized as "G0" phase, whereas scores exceeding this threshold indicated a proliferative condition. Within the subset of proliferative cells, those with G2/M scores surpassing their G1/S equivalents were classified as being in the "G2/M" phase. Conversely, if the G1/S score trumped that of G2/M and the latter was below 3.5, the cells were assigned to the "G1" phase. Should the G2/M score meet or exceed 3.5, the cell was subsequently labeled as being in the "S" phase.</w:t>
      </w:r>
    </w:p>
    <w:p w14:paraId="1BC2E5DE" w14:textId="77777777" w:rsidR="00D45762" w:rsidRPr="00D45762" w:rsidRDefault="00D45762" w:rsidP="00D45762">
      <w:pPr>
        <w:rPr>
          <w:rFonts w:ascii="Times New Roman" w:hAnsi="Times New Roman" w:cs="Times New Roman"/>
          <w:kern w:val="0"/>
          <w:sz w:val="28"/>
          <w:szCs w:val="28"/>
        </w:rPr>
      </w:pPr>
    </w:p>
    <w:p w14:paraId="49EF1D87" w14:textId="77777777" w:rsidR="00B038BA" w:rsidRPr="00D45762" w:rsidRDefault="00B038BA" w:rsidP="00D45762">
      <w:pPr>
        <w:rPr>
          <w:rFonts w:ascii="Times New Roman" w:hAnsi="Times New Roman" w:cs="Times New Roman"/>
          <w:b/>
          <w:bCs/>
          <w:color w:val="000000" w:themeColor="text1"/>
          <w:sz w:val="28"/>
          <w:szCs w:val="28"/>
        </w:rPr>
      </w:pPr>
      <w:r w:rsidRPr="00D45762">
        <w:rPr>
          <w:rFonts w:ascii="Times New Roman" w:hAnsi="Times New Roman" w:cs="Times New Roman"/>
          <w:b/>
          <w:bCs/>
          <w:color w:val="000000" w:themeColor="text1"/>
          <w:sz w:val="28"/>
          <w:szCs w:val="28"/>
        </w:rPr>
        <w:t xml:space="preserve">Footprint </w:t>
      </w:r>
      <w:r w:rsidRPr="00D45762">
        <w:rPr>
          <w:rFonts w:ascii="Times New Roman" w:hAnsi="Times New Roman" w:cs="Times New Roman" w:hint="eastAsia"/>
          <w:b/>
          <w:bCs/>
          <w:color w:val="000000" w:themeColor="text1"/>
          <w:sz w:val="28"/>
          <w:szCs w:val="28"/>
        </w:rPr>
        <w:t>analysis</w:t>
      </w:r>
    </w:p>
    <w:p w14:paraId="754CA299" w14:textId="350B2113" w:rsidR="00D45762" w:rsidRDefault="00B038BA" w:rsidP="00D45762">
      <w:pPr>
        <w:rPr>
          <w:rFonts w:ascii="Times New Roman" w:hAnsi="Times New Roman" w:cs="Times New Roman"/>
          <w:kern w:val="0"/>
          <w:sz w:val="28"/>
          <w:szCs w:val="28"/>
        </w:rPr>
      </w:pPr>
      <w:r w:rsidRPr="00D45762">
        <w:rPr>
          <w:rFonts w:ascii="Times New Roman" w:hAnsi="Times New Roman" w:cs="Times New Roman"/>
          <w:kern w:val="0"/>
          <w:sz w:val="28"/>
          <w:szCs w:val="28"/>
        </w:rPr>
        <w:t>The HINT</w:t>
      </w:r>
      <w:r w:rsidRPr="00D45762">
        <w:rPr>
          <w:rFonts w:ascii="Times New Roman" w:hAnsi="Times New Roman" w:cs="Times New Roman"/>
          <w:kern w:val="0"/>
          <w:sz w:val="28"/>
          <w:szCs w:val="28"/>
        </w:rPr>
        <w:fldChar w:fldCharType="begin">
          <w:fldData xml:space="preserve">PEVuZE5vdGU+PENpdGU+PEF1dGhvcj5MaTwvQXV0aG9yPjxZZWFyPjIwMTk8L1llYXI+PFJlY051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</w:fldData>
        </w:fldChar>
      </w:r>
      <w:r w:rsidR="00A966AC" w:rsidRPr="00D45762">
        <w:rPr>
          <w:rFonts w:ascii="Times New Roman" w:hAnsi="Times New Roman" w:cs="Times New Roman"/>
          <w:kern w:val="0"/>
          <w:sz w:val="28"/>
          <w:szCs w:val="28"/>
        </w:rPr>
        <w:instrText xml:space="preserve"> ADDIN EN.CITE </w:instrText>
      </w:r>
      <w:r w:rsidR="00A966AC" w:rsidRPr="00D45762">
        <w:rPr>
          <w:rFonts w:ascii="Times New Roman" w:hAnsi="Times New Roman" w:cs="Times New Roman"/>
          <w:kern w:val="0"/>
          <w:sz w:val="28"/>
          <w:szCs w:val="28"/>
        </w:rPr>
        <w:fldChar w:fldCharType="begin">
          <w:fldData xml:space="preserve">PEVuZE5vdGU+PENpdGU+PEF1dGhvcj5MaTwvQXV0aG9yPjxZZWFyPjIwMTk8L1llYXI+PFJlY051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</w:fldData>
        </w:fldChar>
      </w:r>
      <w:r w:rsidR="00A966AC" w:rsidRPr="00D45762">
        <w:rPr>
          <w:rFonts w:ascii="Times New Roman" w:hAnsi="Times New Roman" w:cs="Times New Roman"/>
          <w:kern w:val="0"/>
          <w:sz w:val="28"/>
          <w:szCs w:val="28"/>
        </w:rPr>
        <w:instrText xml:space="preserve"> ADDIN EN.CITE.DATA </w:instrText>
      </w:r>
      <w:r w:rsidR="00A966AC" w:rsidRPr="00D45762">
        <w:rPr>
          <w:rFonts w:ascii="Times New Roman" w:hAnsi="Times New Roman" w:cs="Times New Roman"/>
          <w:kern w:val="0"/>
          <w:sz w:val="28"/>
          <w:szCs w:val="28"/>
        </w:rPr>
      </w:r>
      <w:r w:rsidR="00A966AC" w:rsidRPr="00D45762">
        <w:rPr>
          <w:rFonts w:ascii="Times New Roman" w:hAnsi="Times New Roman" w:cs="Times New Roman"/>
          <w:kern w:val="0"/>
          <w:sz w:val="28"/>
          <w:szCs w:val="28"/>
        </w:rPr>
        <w:fldChar w:fldCharType="end"/>
      </w:r>
      <w:r w:rsidRPr="00D45762">
        <w:rPr>
          <w:rFonts w:ascii="Times New Roman" w:hAnsi="Times New Roman" w:cs="Times New Roman"/>
          <w:kern w:val="0"/>
          <w:sz w:val="28"/>
          <w:szCs w:val="28"/>
        </w:rPr>
      </w:r>
      <w:r w:rsidRPr="00D45762">
        <w:rPr>
          <w:rFonts w:ascii="Times New Roman" w:hAnsi="Times New Roman" w:cs="Times New Roman"/>
          <w:kern w:val="0"/>
          <w:sz w:val="28"/>
          <w:szCs w:val="28"/>
        </w:rPr>
        <w:fldChar w:fldCharType="separate"/>
      </w:r>
      <w:r w:rsidR="00A966AC" w:rsidRPr="00D45762">
        <w:rPr>
          <w:rFonts w:ascii="Times New Roman" w:hAnsi="Times New Roman" w:cs="Times New Roman"/>
          <w:noProof/>
          <w:kern w:val="0"/>
          <w:sz w:val="28"/>
          <w:szCs w:val="28"/>
          <w:vertAlign w:val="superscript"/>
        </w:rPr>
        <w:t>11</w:t>
      </w:r>
      <w:r w:rsidRPr="00D45762">
        <w:rPr>
          <w:rFonts w:ascii="Times New Roman" w:hAnsi="Times New Roman" w:cs="Times New Roman"/>
          <w:kern w:val="0"/>
          <w:sz w:val="28"/>
          <w:szCs w:val="28"/>
        </w:rPr>
        <w:fldChar w:fldCharType="end"/>
      </w:r>
      <w:r w:rsidRPr="00D45762">
        <w:rPr>
          <w:rFonts w:ascii="Times New Roman" w:hAnsi="Times New Roman" w:cs="Times New Roman"/>
          <w:kern w:val="0"/>
          <w:sz w:val="28"/>
          <w:szCs w:val="28"/>
        </w:rPr>
        <w:t xml:space="preserve"> software </w:t>
      </w:r>
      <w:r w:rsidRPr="00D45762">
        <w:rPr>
          <w:rFonts w:ascii="Times New Roman" w:hAnsi="Times New Roman" w:cs="Times New Roman" w:hint="eastAsia"/>
          <w:kern w:val="0"/>
          <w:sz w:val="28"/>
          <w:szCs w:val="28"/>
        </w:rPr>
        <w:t>was</w:t>
      </w:r>
      <w:r w:rsidRPr="00D45762">
        <w:rPr>
          <w:rFonts w:ascii="Times New Roman" w:hAnsi="Times New Roman" w:cs="Times New Roman"/>
          <w:kern w:val="0"/>
          <w:sz w:val="28"/>
          <w:szCs w:val="28"/>
        </w:rPr>
        <w:t xml:space="preserve"> utilized for </w:t>
      </w:r>
      <w:r w:rsidRPr="00D45762">
        <w:rPr>
          <w:rFonts w:ascii="Times New Roman" w:hAnsi="Times New Roman" w:cs="Times New Roman" w:hint="eastAsia"/>
          <w:kern w:val="0"/>
          <w:sz w:val="28"/>
          <w:szCs w:val="28"/>
        </w:rPr>
        <w:t>ATAC-seq</w:t>
      </w:r>
      <w:r w:rsidRPr="00D45762">
        <w:rPr>
          <w:rFonts w:ascii="Times New Roman" w:hAnsi="Times New Roman" w:cs="Times New Roman"/>
          <w:kern w:val="0"/>
          <w:sz w:val="28"/>
          <w:szCs w:val="28"/>
        </w:rPr>
        <w:t xml:space="preserve"> footprint analysis, leveraging a Hidden Markov Model (HMM) framework.</w:t>
      </w:r>
      <w:r w:rsidRPr="00D45762">
        <w:rPr>
          <w:rFonts w:ascii="Times New Roman" w:hAnsi="Times New Roman" w:cs="Times New Roman" w:hint="eastAsia"/>
          <w:kern w:val="0"/>
          <w:sz w:val="28"/>
          <w:szCs w:val="28"/>
        </w:rPr>
        <w:t xml:space="preserve"> </w:t>
      </w:r>
      <w:r w:rsidRPr="00D45762">
        <w:rPr>
          <w:rFonts w:ascii="Times New Roman" w:hAnsi="Times New Roman" w:cs="Times New Roman"/>
          <w:kern w:val="0"/>
          <w:sz w:val="28"/>
          <w:szCs w:val="28"/>
        </w:rPr>
        <w:t>Concisely, footprints were delineated within regions of chromatin accessibility, identified as peaks by MACS2 v2.2.6</w:t>
      </w:r>
      <w:r w:rsidRPr="00D45762">
        <w:rPr>
          <w:rFonts w:ascii="Times New Roman" w:hAnsi="Times New Roman" w:cs="Times New Roman"/>
          <w:kern w:val="0"/>
          <w:sz w:val="28"/>
          <w:szCs w:val="28"/>
        </w:rPr>
        <w:fldChar w:fldCharType="begin">
          <w:fldData xml:space="preserve">PEVuZE5vdGU+PENpdGU+PEF1dGhvcj5aaGFuZzwvQXV0aG9yPjxZZWFyPjIwMDg8L1llYXI+PFJl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</w:fldData>
        </w:fldChar>
      </w:r>
      <w:r w:rsidR="00A966AC" w:rsidRPr="00D45762">
        <w:rPr>
          <w:rFonts w:ascii="Times New Roman" w:hAnsi="Times New Roman" w:cs="Times New Roman"/>
          <w:kern w:val="0"/>
          <w:sz w:val="28"/>
          <w:szCs w:val="28"/>
        </w:rPr>
        <w:instrText xml:space="preserve"> ADDIN EN.CITE </w:instrText>
      </w:r>
      <w:r w:rsidR="00A966AC" w:rsidRPr="00D45762">
        <w:rPr>
          <w:rFonts w:ascii="Times New Roman" w:hAnsi="Times New Roman" w:cs="Times New Roman"/>
          <w:kern w:val="0"/>
          <w:sz w:val="28"/>
          <w:szCs w:val="28"/>
        </w:rPr>
        <w:fldChar w:fldCharType="begin">
          <w:fldData xml:space="preserve">PEVuZE5vdGU+PENpdGU+PEF1dGhvcj5aaGFuZzwvQXV0aG9yPjxZZWFyPjIwMDg8L1llYXI+PFJl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</w:fldData>
        </w:fldChar>
      </w:r>
      <w:r w:rsidR="00A966AC" w:rsidRPr="00D45762">
        <w:rPr>
          <w:rFonts w:ascii="Times New Roman" w:hAnsi="Times New Roman" w:cs="Times New Roman"/>
          <w:kern w:val="0"/>
          <w:sz w:val="28"/>
          <w:szCs w:val="28"/>
        </w:rPr>
        <w:instrText xml:space="preserve"> ADDIN EN.CITE.DATA </w:instrText>
      </w:r>
      <w:r w:rsidR="00A966AC" w:rsidRPr="00D45762">
        <w:rPr>
          <w:rFonts w:ascii="Times New Roman" w:hAnsi="Times New Roman" w:cs="Times New Roman"/>
          <w:kern w:val="0"/>
          <w:sz w:val="28"/>
          <w:szCs w:val="28"/>
        </w:rPr>
      </w:r>
      <w:r w:rsidR="00A966AC" w:rsidRPr="00D45762">
        <w:rPr>
          <w:rFonts w:ascii="Times New Roman" w:hAnsi="Times New Roman" w:cs="Times New Roman"/>
          <w:kern w:val="0"/>
          <w:sz w:val="28"/>
          <w:szCs w:val="28"/>
        </w:rPr>
        <w:fldChar w:fldCharType="end"/>
      </w:r>
      <w:r w:rsidRPr="00D45762">
        <w:rPr>
          <w:rFonts w:ascii="Times New Roman" w:hAnsi="Times New Roman" w:cs="Times New Roman"/>
          <w:kern w:val="0"/>
          <w:sz w:val="28"/>
          <w:szCs w:val="28"/>
        </w:rPr>
      </w:r>
      <w:r w:rsidRPr="00D45762">
        <w:rPr>
          <w:rFonts w:ascii="Times New Roman" w:hAnsi="Times New Roman" w:cs="Times New Roman"/>
          <w:kern w:val="0"/>
          <w:sz w:val="28"/>
          <w:szCs w:val="28"/>
        </w:rPr>
        <w:fldChar w:fldCharType="separate"/>
      </w:r>
      <w:r w:rsidR="00A966AC" w:rsidRPr="00D45762">
        <w:rPr>
          <w:rFonts w:ascii="Times New Roman" w:hAnsi="Times New Roman" w:cs="Times New Roman"/>
          <w:noProof/>
          <w:kern w:val="0"/>
          <w:sz w:val="28"/>
          <w:szCs w:val="28"/>
          <w:vertAlign w:val="superscript"/>
        </w:rPr>
        <w:t>12, 13</w:t>
      </w:r>
      <w:r w:rsidRPr="00D45762">
        <w:rPr>
          <w:rFonts w:ascii="Times New Roman" w:hAnsi="Times New Roman" w:cs="Times New Roman"/>
          <w:kern w:val="0"/>
          <w:sz w:val="28"/>
          <w:szCs w:val="28"/>
        </w:rPr>
        <w:fldChar w:fldCharType="end"/>
      </w:r>
      <w:r w:rsidRPr="00D45762">
        <w:rPr>
          <w:rFonts w:ascii="Times New Roman" w:hAnsi="Times New Roman" w:cs="Times New Roman"/>
          <w:kern w:val="0"/>
          <w:sz w:val="28"/>
          <w:szCs w:val="28"/>
        </w:rPr>
        <w:t xml:space="preserve"> within merged replicates for each sample. </w:t>
      </w:r>
      <w:r w:rsidRPr="00D45762">
        <w:rPr>
          <w:rFonts w:ascii="Times New Roman" w:hAnsi="Times New Roman" w:cs="Times New Roman" w:hint="eastAsia"/>
          <w:kern w:val="0"/>
          <w:sz w:val="28"/>
          <w:szCs w:val="28"/>
        </w:rPr>
        <w:t>Th</w:t>
      </w:r>
      <w:r w:rsidRPr="00D45762">
        <w:rPr>
          <w:rFonts w:ascii="Times New Roman" w:hAnsi="Times New Roman" w:cs="Times New Roman"/>
          <w:kern w:val="0"/>
          <w:sz w:val="28"/>
          <w:szCs w:val="28"/>
        </w:rPr>
        <w:t xml:space="preserve">ese footprints were subsequently aligned with TF motifs from the JASPAR database. HINT-differential </w:t>
      </w:r>
      <w:r w:rsidRPr="00D45762">
        <w:rPr>
          <w:rFonts w:ascii="Times New Roman" w:hAnsi="Times New Roman" w:cs="Times New Roman" w:hint="eastAsia"/>
          <w:kern w:val="0"/>
          <w:sz w:val="28"/>
          <w:szCs w:val="28"/>
        </w:rPr>
        <w:t>was</w:t>
      </w:r>
      <w:r w:rsidRPr="00D45762">
        <w:rPr>
          <w:rFonts w:ascii="Times New Roman" w:hAnsi="Times New Roman" w:cs="Times New Roman"/>
          <w:kern w:val="0"/>
          <w:sz w:val="28"/>
          <w:szCs w:val="28"/>
        </w:rPr>
        <w:t xml:space="preserve"> used to evaluate the differential activity for each TF between two cell populations.</w:t>
      </w:r>
    </w:p>
    <w:p w14:paraId="0700A5C8" w14:textId="77777777" w:rsidR="00D45762" w:rsidRDefault="00D45762">
      <w:pPr>
        <w:widowControl/>
        <w:jc w:val="left"/>
        <w:rPr>
          <w:rFonts w:ascii="Times New Roman" w:hAnsi="Times New Roman" w:cs="Times New Roman"/>
          <w:kern w:val="0"/>
          <w:sz w:val="28"/>
          <w:szCs w:val="28"/>
        </w:rPr>
      </w:pPr>
      <w:r>
        <w:rPr>
          <w:rFonts w:ascii="Times New Roman" w:hAnsi="Times New Roman" w:cs="Times New Roman"/>
          <w:kern w:val="0"/>
          <w:sz w:val="28"/>
          <w:szCs w:val="28"/>
        </w:rPr>
        <w:br w:type="page"/>
      </w:r>
    </w:p>
    <w:p w14:paraId="4FBC346A" w14:textId="7331293B" w:rsidR="00B038BA" w:rsidRPr="00D62358" w:rsidRDefault="00D62358" w:rsidP="00B038BA">
      <w:pPr>
        <w:rPr>
          <w:rFonts w:ascii="Times New Roman" w:hAnsi="Times New Roman" w:cs="Times New Roman"/>
          <w:b/>
          <w:bCs/>
          <w:color w:val="000000" w:themeColor="text1"/>
          <w:sz w:val="28"/>
          <w:szCs w:val="28"/>
        </w:rPr>
      </w:pPr>
      <w:r w:rsidRPr="00D62358">
        <w:rPr>
          <w:rFonts w:ascii="Times New Roman" w:hAnsi="Times New Roman" w:cs="Times New Roman" w:hint="eastAsia"/>
          <w:b/>
          <w:bCs/>
          <w:color w:val="000000" w:themeColor="text1"/>
          <w:sz w:val="28"/>
          <w:szCs w:val="28"/>
        </w:rPr>
        <w:lastRenderedPageBreak/>
        <w:t>Re</w:t>
      </w:r>
      <w:r w:rsidRPr="00D62358">
        <w:rPr>
          <w:rFonts w:ascii="Times New Roman" w:hAnsi="Times New Roman" w:cs="Times New Roman"/>
          <w:b/>
          <w:bCs/>
          <w:color w:val="000000" w:themeColor="text1"/>
          <w:sz w:val="28"/>
          <w:szCs w:val="28"/>
        </w:rPr>
        <w:t>ference</w:t>
      </w:r>
    </w:p>
    <w:p w14:paraId="6B44A550" w14:textId="0E58A58A" w:rsidR="00D45762" w:rsidRPr="00D45762" w:rsidRDefault="00B038BA" w:rsidP="00947257">
      <w:pPr>
        <w:pStyle w:val="EndNoteBibliography"/>
        <w:ind w:left="720" w:hanging="720"/>
        <w:rPr>
          <w:noProof/>
        </w:rPr>
      </w:pPr>
      <w:r>
        <w:rPr>
          <w:rFonts w:ascii="Times New Roman" w:hAnsi="Times New Roman"/>
          <w:b/>
          <w:bCs/>
          <w:color w:val="000000" w:themeColor="text1"/>
          <w:sz w:val="28"/>
          <w:szCs w:val="28"/>
          <w:highlight w:val="yellow"/>
        </w:rPr>
        <w:fldChar w:fldCharType="begin"/>
      </w:r>
      <w:r>
        <w:rPr>
          <w:rFonts w:ascii="Times New Roman" w:hAnsi="Times New Roman"/>
          <w:b/>
          <w:bCs/>
          <w:color w:val="000000" w:themeColor="text1"/>
          <w:sz w:val="28"/>
          <w:szCs w:val="28"/>
          <w:highlight w:val="yellow"/>
        </w:rPr>
        <w:instrText xml:space="preserve"> ADDIN EN.REFLIST </w:instrText>
      </w:r>
      <w:r>
        <w:rPr>
          <w:rFonts w:ascii="Times New Roman" w:hAnsi="Times New Roman"/>
          <w:b/>
          <w:bCs/>
          <w:color w:val="000000" w:themeColor="text1"/>
          <w:sz w:val="28"/>
          <w:szCs w:val="28"/>
          <w:highlight w:val="yellow"/>
        </w:rPr>
        <w:fldChar w:fldCharType="separate"/>
      </w:r>
      <w:r w:rsidR="00D45762" w:rsidRPr="00D45762">
        <w:rPr>
          <w:noProof/>
        </w:rPr>
        <w:t>1.</w:t>
      </w:r>
      <w:r w:rsidR="00D45762" w:rsidRPr="00D45762">
        <w:rPr>
          <w:noProof/>
        </w:rPr>
        <w:tab/>
        <w:t>Gao S</w:t>
      </w:r>
      <w:r w:rsidR="00D45762" w:rsidRPr="00D45762">
        <w:rPr>
          <w:i/>
          <w:noProof/>
        </w:rPr>
        <w:t>, et al.</w:t>
      </w:r>
      <w:r w:rsidR="00D45762" w:rsidRPr="00D45762">
        <w:rPr>
          <w:noProof/>
        </w:rPr>
        <w:t xml:space="preserve"> Publisher Correction: Tracing the temporal-spatial transcriptome landscapes of the human fetal digestive tract using single-cell RNA-sequencing. </w:t>
      </w:r>
      <w:r w:rsidR="00D45762" w:rsidRPr="00D45762">
        <w:rPr>
          <w:i/>
          <w:noProof/>
        </w:rPr>
        <w:t>Nat Cell Biol</w:t>
      </w:r>
      <w:r w:rsidR="00D45762" w:rsidRPr="00D45762">
        <w:rPr>
          <w:noProof/>
        </w:rPr>
        <w:t xml:space="preserve"> </w:t>
      </w:r>
      <w:r w:rsidR="00D45762" w:rsidRPr="00D45762">
        <w:rPr>
          <w:b/>
          <w:noProof/>
        </w:rPr>
        <w:t>20</w:t>
      </w:r>
      <w:r w:rsidR="00D45762" w:rsidRPr="00D45762">
        <w:rPr>
          <w:noProof/>
        </w:rPr>
        <w:t>, 1227 (2018).</w:t>
      </w:r>
    </w:p>
    <w:p w14:paraId="38BFED5B" w14:textId="305D25F4" w:rsidR="00D45762" w:rsidRPr="00D45762" w:rsidRDefault="00D45762" w:rsidP="00947257">
      <w:pPr>
        <w:pStyle w:val="EndNoteBibliography"/>
        <w:ind w:left="720" w:hanging="720"/>
        <w:rPr>
          <w:noProof/>
        </w:rPr>
      </w:pPr>
      <w:r w:rsidRPr="00D45762">
        <w:rPr>
          <w:noProof/>
        </w:rPr>
        <w:t>2.</w:t>
      </w:r>
      <w:r w:rsidRPr="00D45762">
        <w:rPr>
          <w:noProof/>
        </w:rPr>
        <w:tab/>
        <w:t>Hou S</w:t>
      </w:r>
      <w:r w:rsidRPr="00D45762">
        <w:rPr>
          <w:i/>
          <w:noProof/>
        </w:rPr>
        <w:t>, et al.</w:t>
      </w:r>
      <w:r w:rsidRPr="00D45762">
        <w:rPr>
          <w:noProof/>
        </w:rPr>
        <w:t xml:space="preserve"> Embryonic endothelial evolution towards first hematopoietic stem cells revealed by single-cell transcriptomic and functional analyses. </w:t>
      </w:r>
      <w:r w:rsidRPr="00D45762">
        <w:rPr>
          <w:i/>
          <w:noProof/>
        </w:rPr>
        <w:t>Cell Res</w:t>
      </w:r>
      <w:r w:rsidRPr="00D45762">
        <w:rPr>
          <w:noProof/>
        </w:rPr>
        <w:t xml:space="preserve"> </w:t>
      </w:r>
      <w:r w:rsidRPr="00D45762">
        <w:rPr>
          <w:b/>
          <w:noProof/>
        </w:rPr>
        <w:t>30</w:t>
      </w:r>
      <w:r w:rsidRPr="00D45762">
        <w:rPr>
          <w:noProof/>
        </w:rPr>
        <w:t>, 376-392 (2020).</w:t>
      </w:r>
    </w:p>
    <w:p w14:paraId="43C9EE38" w14:textId="6751395E" w:rsidR="00D45762" w:rsidRPr="00D45762" w:rsidRDefault="00D45762" w:rsidP="00947257">
      <w:pPr>
        <w:pStyle w:val="EndNoteBibliography"/>
        <w:ind w:left="720" w:hanging="720"/>
        <w:rPr>
          <w:noProof/>
        </w:rPr>
      </w:pPr>
      <w:r w:rsidRPr="00D45762">
        <w:rPr>
          <w:noProof/>
        </w:rPr>
        <w:t>3.</w:t>
      </w:r>
      <w:r w:rsidRPr="00D45762">
        <w:rPr>
          <w:noProof/>
        </w:rPr>
        <w:tab/>
        <w:t>Hao Y</w:t>
      </w:r>
      <w:r w:rsidRPr="00D45762">
        <w:rPr>
          <w:i/>
          <w:noProof/>
        </w:rPr>
        <w:t>, et al.</w:t>
      </w:r>
      <w:r w:rsidRPr="00D45762">
        <w:rPr>
          <w:noProof/>
        </w:rPr>
        <w:t xml:space="preserve"> Integrated analysis of multimodal single-cell data. </w:t>
      </w:r>
      <w:r w:rsidRPr="00D45762">
        <w:rPr>
          <w:i/>
          <w:noProof/>
        </w:rPr>
        <w:t>Cell</w:t>
      </w:r>
      <w:r w:rsidRPr="00D45762">
        <w:rPr>
          <w:noProof/>
        </w:rPr>
        <w:t xml:space="preserve"> </w:t>
      </w:r>
      <w:r w:rsidRPr="00D45762">
        <w:rPr>
          <w:b/>
          <w:noProof/>
        </w:rPr>
        <w:t>184</w:t>
      </w:r>
      <w:r w:rsidRPr="00D45762">
        <w:rPr>
          <w:noProof/>
        </w:rPr>
        <w:t>, 3573-3587 e3529 (2021).</w:t>
      </w:r>
    </w:p>
    <w:p w14:paraId="5DEB9B22" w14:textId="25671C17" w:rsidR="00D45762" w:rsidRPr="00D45762" w:rsidRDefault="00D45762" w:rsidP="00947257">
      <w:pPr>
        <w:pStyle w:val="EndNoteBibliography"/>
        <w:ind w:left="720" w:hanging="720"/>
        <w:rPr>
          <w:noProof/>
        </w:rPr>
      </w:pPr>
      <w:r w:rsidRPr="00D45762">
        <w:rPr>
          <w:noProof/>
        </w:rPr>
        <w:t>4.</w:t>
      </w:r>
      <w:r w:rsidRPr="00D45762">
        <w:rPr>
          <w:noProof/>
        </w:rPr>
        <w:tab/>
        <w:t>Levine JH</w:t>
      </w:r>
      <w:r w:rsidRPr="00D45762">
        <w:rPr>
          <w:i/>
          <w:noProof/>
        </w:rPr>
        <w:t>, et al.</w:t>
      </w:r>
      <w:r w:rsidRPr="00D45762">
        <w:rPr>
          <w:noProof/>
        </w:rPr>
        <w:t xml:space="preserve"> Data-Driven Phenotypic Dissection of AML Reveals Progenitor-like Cells that Correlate with Prognosis. </w:t>
      </w:r>
      <w:r w:rsidRPr="00D45762">
        <w:rPr>
          <w:i/>
          <w:noProof/>
        </w:rPr>
        <w:t>Cell</w:t>
      </w:r>
      <w:r w:rsidRPr="00D45762">
        <w:rPr>
          <w:noProof/>
        </w:rPr>
        <w:t xml:space="preserve"> </w:t>
      </w:r>
      <w:r w:rsidRPr="00D45762">
        <w:rPr>
          <w:b/>
          <w:noProof/>
        </w:rPr>
        <w:t>162</w:t>
      </w:r>
      <w:r w:rsidRPr="00D45762">
        <w:rPr>
          <w:noProof/>
        </w:rPr>
        <w:t>, 184-197 (2015).</w:t>
      </w:r>
    </w:p>
    <w:p w14:paraId="50EA3080" w14:textId="2378C738" w:rsidR="00D45762" w:rsidRPr="00D45762" w:rsidRDefault="00D45762" w:rsidP="00947257">
      <w:pPr>
        <w:pStyle w:val="EndNoteBibliography"/>
        <w:ind w:left="720" w:hanging="720"/>
        <w:rPr>
          <w:noProof/>
        </w:rPr>
      </w:pPr>
      <w:r w:rsidRPr="00D45762">
        <w:rPr>
          <w:noProof/>
        </w:rPr>
        <w:t>5.</w:t>
      </w:r>
      <w:r w:rsidRPr="00D45762">
        <w:rPr>
          <w:noProof/>
        </w:rPr>
        <w:tab/>
        <w:t xml:space="preserve">Hanzelmann S, Castelo R, Guinney J. GSVA: gene set variation analysis for microarray and RNA-seq data. </w:t>
      </w:r>
      <w:r w:rsidRPr="00D45762">
        <w:rPr>
          <w:i/>
          <w:noProof/>
        </w:rPr>
        <w:t>BMC Bioinformatics</w:t>
      </w:r>
      <w:r w:rsidRPr="00D45762">
        <w:rPr>
          <w:noProof/>
        </w:rPr>
        <w:t xml:space="preserve"> </w:t>
      </w:r>
      <w:r w:rsidRPr="00D45762">
        <w:rPr>
          <w:b/>
          <w:noProof/>
        </w:rPr>
        <w:t>14</w:t>
      </w:r>
      <w:r w:rsidRPr="00D45762">
        <w:rPr>
          <w:noProof/>
        </w:rPr>
        <w:t>, 7 (2013).</w:t>
      </w:r>
    </w:p>
    <w:p w14:paraId="677F90B1" w14:textId="585ECB00" w:rsidR="00D45762" w:rsidRPr="00D45762" w:rsidRDefault="00D45762" w:rsidP="00947257">
      <w:pPr>
        <w:pStyle w:val="EndNoteBibliography"/>
        <w:ind w:left="720" w:hanging="720"/>
        <w:rPr>
          <w:noProof/>
        </w:rPr>
      </w:pPr>
      <w:r w:rsidRPr="00D45762">
        <w:rPr>
          <w:noProof/>
        </w:rPr>
        <w:t>6.</w:t>
      </w:r>
      <w:r w:rsidRPr="00D45762">
        <w:rPr>
          <w:noProof/>
        </w:rPr>
        <w:tab/>
        <w:t xml:space="preserve">Kanehisa M, Furumichi M, Tanabe M, Sato Y, Morishima K. KEGG: new perspectives on genomes, pathways, diseases and drugs. </w:t>
      </w:r>
      <w:r w:rsidRPr="00D45762">
        <w:rPr>
          <w:i/>
          <w:noProof/>
        </w:rPr>
        <w:t>Nucleic Acids Res</w:t>
      </w:r>
      <w:r w:rsidRPr="00D45762">
        <w:rPr>
          <w:noProof/>
        </w:rPr>
        <w:t xml:space="preserve"> </w:t>
      </w:r>
      <w:r w:rsidRPr="00D45762">
        <w:rPr>
          <w:b/>
          <w:noProof/>
        </w:rPr>
        <w:t>45</w:t>
      </w:r>
      <w:r w:rsidRPr="00D45762">
        <w:rPr>
          <w:noProof/>
        </w:rPr>
        <w:t>, D353-D361 (2017).</w:t>
      </w:r>
    </w:p>
    <w:p w14:paraId="733222EC" w14:textId="7B932C4F" w:rsidR="00D45762" w:rsidRPr="00D45762" w:rsidRDefault="00D45762" w:rsidP="00947257">
      <w:pPr>
        <w:pStyle w:val="EndNoteBibliography"/>
        <w:ind w:left="720" w:hanging="720"/>
        <w:rPr>
          <w:noProof/>
        </w:rPr>
      </w:pPr>
      <w:r w:rsidRPr="00D45762">
        <w:rPr>
          <w:noProof/>
        </w:rPr>
        <w:t>7.</w:t>
      </w:r>
      <w:r w:rsidRPr="00D45762">
        <w:rPr>
          <w:noProof/>
        </w:rPr>
        <w:tab/>
        <w:t>Barbie DA</w:t>
      </w:r>
      <w:r w:rsidRPr="00D45762">
        <w:rPr>
          <w:i/>
          <w:noProof/>
        </w:rPr>
        <w:t>, et al.</w:t>
      </w:r>
      <w:r w:rsidRPr="00D45762">
        <w:rPr>
          <w:noProof/>
        </w:rPr>
        <w:t xml:space="preserve"> Systematic RNA interference reveals that oncogenic KRAS-driven cancers require TBK1. </w:t>
      </w:r>
      <w:r w:rsidRPr="00D45762">
        <w:rPr>
          <w:i/>
          <w:noProof/>
        </w:rPr>
        <w:t>Nature</w:t>
      </w:r>
      <w:r w:rsidRPr="00D45762">
        <w:rPr>
          <w:noProof/>
        </w:rPr>
        <w:t xml:space="preserve"> </w:t>
      </w:r>
      <w:r w:rsidRPr="00D45762">
        <w:rPr>
          <w:b/>
          <w:noProof/>
        </w:rPr>
        <w:t>462</w:t>
      </w:r>
      <w:r w:rsidRPr="00D45762">
        <w:rPr>
          <w:noProof/>
        </w:rPr>
        <w:t>, 108-112 (2009).</w:t>
      </w:r>
    </w:p>
    <w:p w14:paraId="5F47A021" w14:textId="0F1CE985" w:rsidR="00D45762" w:rsidRPr="00D45762" w:rsidRDefault="00D45762" w:rsidP="00947257">
      <w:pPr>
        <w:pStyle w:val="EndNoteBibliography"/>
        <w:ind w:left="720" w:hanging="720"/>
        <w:rPr>
          <w:noProof/>
        </w:rPr>
      </w:pPr>
      <w:r w:rsidRPr="00D45762">
        <w:rPr>
          <w:noProof/>
        </w:rPr>
        <w:t>8.</w:t>
      </w:r>
      <w:r w:rsidRPr="00D45762">
        <w:rPr>
          <w:noProof/>
        </w:rPr>
        <w:tab/>
        <w:t>Tirosh I</w:t>
      </w:r>
      <w:r w:rsidRPr="00D45762">
        <w:rPr>
          <w:i/>
          <w:noProof/>
        </w:rPr>
        <w:t>, et al.</w:t>
      </w:r>
      <w:r w:rsidRPr="00D45762">
        <w:rPr>
          <w:noProof/>
        </w:rPr>
        <w:t xml:space="preserve"> Single-cell RNA-seq supports a developmental hierarchy in human oligodendroglioma. </w:t>
      </w:r>
      <w:r w:rsidRPr="00D45762">
        <w:rPr>
          <w:i/>
          <w:noProof/>
        </w:rPr>
        <w:t>Nature</w:t>
      </w:r>
      <w:r w:rsidRPr="00D45762">
        <w:rPr>
          <w:noProof/>
        </w:rPr>
        <w:t xml:space="preserve"> </w:t>
      </w:r>
      <w:r w:rsidRPr="00D45762">
        <w:rPr>
          <w:b/>
          <w:noProof/>
        </w:rPr>
        <w:t>539</w:t>
      </w:r>
      <w:r w:rsidRPr="00D45762">
        <w:rPr>
          <w:noProof/>
        </w:rPr>
        <w:t>, 309-313 (2016).</w:t>
      </w:r>
    </w:p>
    <w:p w14:paraId="306DE236" w14:textId="2F04B3B5" w:rsidR="00D45762" w:rsidRPr="00D45762" w:rsidRDefault="00D45762" w:rsidP="00947257">
      <w:pPr>
        <w:pStyle w:val="EndNoteBibliography"/>
        <w:ind w:left="720" w:hanging="720"/>
        <w:rPr>
          <w:noProof/>
        </w:rPr>
      </w:pPr>
      <w:r w:rsidRPr="00D45762">
        <w:rPr>
          <w:noProof/>
        </w:rPr>
        <w:t>9.</w:t>
      </w:r>
      <w:r w:rsidRPr="00D45762">
        <w:rPr>
          <w:noProof/>
        </w:rPr>
        <w:tab/>
        <w:t>Macosko EZ</w:t>
      </w:r>
      <w:r w:rsidRPr="00D45762">
        <w:rPr>
          <w:i/>
          <w:noProof/>
        </w:rPr>
        <w:t>, et al.</w:t>
      </w:r>
      <w:r w:rsidRPr="00D45762">
        <w:rPr>
          <w:noProof/>
        </w:rPr>
        <w:t xml:space="preserve"> Highly Parallel Genome-wide Expression Profiling of Individual Cells Using Nanoliter Droplets. </w:t>
      </w:r>
      <w:r w:rsidRPr="00D45762">
        <w:rPr>
          <w:i/>
          <w:noProof/>
        </w:rPr>
        <w:t>Cell</w:t>
      </w:r>
      <w:r w:rsidRPr="00D45762">
        <w:rPr>
          <w:noProof/>
        </w:rPr>
        <w:t xml:space="preserve"> </w:t>
      </w:r>
      <w:r w:rsidRPr="00D45762">
        <w:rPr>
          <w:b/>
          <w:noProof/>
        </w:rPr>
        <w:t>161</w:t>
      </w:r>
      <w:r w:rsidRPr="00D45762">
        <w:rPr>
          <w:noProof/>
        </w:rPr>
        <w:t>, 1202-1214 (2015).</w:t>
      </w:r>
    </w:p>
    <w:p w14:paraId="5F9F4681" w14:textId="6076598C" w:rsidR="00D45762" w:rsidRPr="00D45762" w:rsidRDefault="00D45762" w:rsidP="00947257">
      <w:pPr>
        <w:pStyle w:val="EndNoteBibliography"/>
        <w:ind w:left="720" w:hanging="720"/>
        <w:rPr>
          <w:noProof/>
        </w:rPr>
      </w:pPr>
      <w:r w:rsidRPr="00D45762">
        <w:rPr>
          <w:noProof/>
        </w:rPr>
        <w:t>10.</w:t>
      </w:r>
      <w:r w:rsidRPr="00D45762">
        <w:rPr>
          <w:noProof/>
        </w:rPr>
        <w:tab/>
        <w:t>Tirosh I</w:t>
      </w:r>
      <w:r w:rsidRPr="00D45762">
        <w:rPr>
          <w:i/>
          <w:noProof/>
        </w:rPr>
        <w:t>, et al.</w:t>
      </w:r>
      <w:r w:rsidRPr="00D45762">
        <w:rPr>
          <w:noProof/>
        </w:rPr>
        <w:t xml:space="preserve"> Dissecting the multicellular ecosystem of metastatic melanoma by single-cell RNA-seq. </w:t>
      </w:r>
      <w:r w:rsidRPr="00D45762">
        <w:rPr>
          <w:i/>
          <w:noProof/>
        </w:rPr>
        <w:t>Science</w:t>
      </w:r>
      <w:r w:rsidRPr="00D45762">
        <w:rPr>
          <w:noProof/>
        </w:rPr>
        <w:t xml:space="preserve"> </w:t>
      </w:r>
      <w:r w:rsidRPr="00D45762">
        <w:rPr>
          <w:b/>
          <w:noProof/>
        </w:rPr>
        <w:t>352</w:t>
      </w:r>
      <w:r w:rsidRPr="00D45762">
        <w:rPr>
          <w:noProof/>
        </w:rPr>
        <w:t>, 189-196 (2016).</w:t>
      </w:r>
    </w:p>
    <w:p w14:paraId="516B1884" w14:textId="03131099" w:rsidR="00D45762" w:rsidRPr="00947257" w:rsidRDefault="00D45762" w:rsidP="00947257">
      <w:pPr>
        <w:pStyle w:val="EndNoteBibliography"/>
        <w:ind w:left="720" w:hanging="720"/>
        <w:rPr>
          <w:noProof/>
        </w:rPr>
      </w:pPr>
      <w:r w:rsidRPr="00D45762">
        <w:rPr>
          <w:noProof/>
        </w:rPr>
        <w:t>11.</w:t>
      </w:r>
      <w:r w:rsidRPr="00D45762">
        <w:rPr>
          <w:noProof/>
        </w:rPr>
        <w:tab/>
        <w:t xml:space="preserve">Li Z, Schulz MH, Look T, Begemann M, Zenke M, Costa IG. Identification of transcription factor binding sites using ATAC-seq. </w:t>
      </w:r>
      <w:r w:rsidRPr="00D45762">
        <w:rPr>
          <w:i/>
          <w:noProof/>
        </w:rPr>
        <w:t>Genome Biol</w:t>
      </w:r>
      <w:r w:rsidRPr="00D45762">
        <w:rPr>
          <w:noProof/>
        </w:rPr>
        <w:t xml:space="preserve"> </w:t>
      </w:r>
      <w:r w:rsidRPr="00D45762">
        <w:rPr>
          <w:b/>
          <w:noProof/>
        </w:rPr>
        <w:t>20</w:t>
      </w:r>
      <w:r w:rsidRPr="00D45762">
        <w:rPr>
          <w:noProof/>
        </w:rPr>
        <w:t>, 45 (2019).</w:t>
      </w:r>
    </w:p>
    <w:p w14:paraId="193B18AE" w14:textId="2D79A191" w:rsidR="00D45762" w:rsidRPr="00D45762" w:rsidRDefault="00D45762" w:rsidP="00947257">
      <w:pPr>
        <w:pStyle w:val="EndNoteBibliography"/>
        <w:ind w:left="720" w:hanging="720"/>
        <w:rPr>
          <w:noProof/>
        </w:rPr>
      </w:pPr>
      <w:r w:rsidRPr="00D45762">
        <w:rPr>
          <w:noProof/>
        </w:rPr>
        <w:t>12.</w:t>
      </w:r>
      <w:r w:rsidRPr="00D45762">
        <w:rPr>
          <w:noProof/>
        </w:rPr>
        <w:tab/>
        <w:t>Zhang Y</w:t>
      </w:r>
      <w:r w:rsidRPr="00D45762">
        <w:rPr>
          <w:i/>
          <w:noProof/>
        </w:rPr>
        <w:t>, et al.</w:t>
      </w:r>
      <w:r w:rsidRPr="00D45762">
        <w:rPr>
          <w:noProof/>
        </w:rPr>
        <w:t xml:space="preserve"> Model-based analysis of ChIP-Seq (MACS). </w:t>
      </w:r>
      <w:r w:rsidRPr="00D45762">
        <w:rPr>
          <w:i/>
          <w:noProof/>
        </w:rPr>
        <w:t>Genome Biol</w:t>
      </w:r>
      <w:r w:rsidRPr="00D45762">
        <w:rPr>
          <w:noProof/>
        </w:rPr>
        <w:t xml:space="preserve"> </w:t>
      </w:r>
      <w:r w:rsidRPr="00D45762">
        <w:rPr>
          <w:b/>
          <w:noProof/>
        </w:rPr>
        <w:t>9</w:t>
      </w:r>
      <w:r w:rsidRPr="00D45762">
        <w:rPr>
          <w:noProof/>
        </w:rPr>
        <w:t>, R137 (2008).</w:t>
      </w:r>
    </w:p>
    <w:p w14:paraId="71F4A4C3" w14:textId="77777777" w:rsidR="00D45762" w:rsidRPr="00D45762" w:rsidRDefault="00D45762" w:rsidP="00D45762">
      <w:pPr>
        <w:pStyle w:val="EndNoteBibliography"/>
        <w:ind w:left="720" w:hanging="720"/>
        <w:rPr>
          <w:noProof/>
        </w:rPr>
      </w:pPr>
      <w:r w:rsidRPr="00D45762">
        <w:rPr>
          <w:noProof/>
        </w:rPr>
        <w:t>13.</w:t>
      </w:r>
      <w:r w:rsidRPr="00D45762">
        <w:rPr>
          <w:noProof/>
        </w:rPr>
        <w:tab/>
        <w:t xml:space="preserve">Liu T. Use model-based Analysis of ChIP-Seq (MACS) to analyze short reads generated by sequencing protein-DNA interactions in embryonic stem cells. </w:t>
      </w:r>
      <w:r w:rsidRPr="00D45762">
        <w:rPr>
          <w:i/>
          <w:noProof/>
        </w:rPr>
        <w:t>Methods Mol Biol</w:t>
      </w:r>
      <w:r w:rsidRPr="00D45762">
        <w:rPr>
          <w:noProof/>
        </w:rPr>
        <w:t xml:space="preserve"> </w:t>
      </w:r>
      <w:r w:rsidRPr="00D45762">
        <w:rPr>
          <w:b/>
          <w:noProof/>
        </w:rPr>
        <w:t>1150</w:t>
      </w:r>
      <w:r w:rsidRPr="00D45762">
        <w:rPr>
          <w:noProof/>
        </w:rPr>
        <w:t>, 81-95 (2014).</w:t>
      </w:r>
    </w:p>
    <w:p w14:paraId="2F743736" w14:textId="2E7B2A83" w:rsidR="00D45762" w:rsidRDefault="00D45762">
      <w:pPr>
        <w:widowControl/>
        <w:jc w:val="left"/>
        <w:rPr>
          <w:rFonts w:ascii="DengXian" w:eastAsia="DengXian" w:hAnsi="DengXian" w:cs="Times New Roman"/>
          <w:noProof/>
          <w:kern w:val="0"/>
          <w:sz w:val="20"/>
          <w:szCs w:val="22"/>
        </w:rPr>
      </w:pPr>
      <w:r>
        <w:rPr>
          <w:noProof/>
        </w:rPr>
        <w:br w:type="page"/>
      </w:r>
    </w:p>
    <w:p w14:paraId="169060DA" w14:textId="5161C94C" w:rsidR="002B4057" w:rsidRPr="00A26696" w:rsidRDefault="00B038BA" w:rsidP="002B4057">
      <w:pPr>
        <w:rPr>
          <w:rFonts w:ascii="Times New Roman" w:hAnsi="Times New Roman" w:cs="Times New Roman"/>
          <w:b/>
          <w:bCs/>
          <w:sz w:val="28"/>
          <w:szCs w:val="28"/>
        </w:rPr>
      </w:pPr>
      <w:r>
        <w:rPr>
          <w:rFonts w:ascii="Times New Roman" w:hAnsi="Times New Roman" w:cs="Times New Roman"/>
          <w:b/>
          <w:bCs/>
          <w:color w:val="000000" w:themeColor="text1"/>
          <w:sz w:val="28"/>
          <w:szCs w:val="28"/>
          <w:highlight w:val="yellow"/>
        </w:rPr>
        <w:lastRenderedPageBreak/>
        <w:fldChar w:fldCharType="end"/>
      </w:r>
      <w:r w:rsidR="002B4057" w:rsidRPr="00A26696">
        <w:rPr>
          <w:rFonts w:ascii="Times New Roman" w:hAnsi="Times New Roman" w:cs="Times New Roman" w:hint="eastAsia"/>
          <w:b/>
          <w:bCs/>
          <w:sz w:val="28"/>
          <w:szCs w:val="28"/>
        </w:rPr>
        <w:t>Su</w:t>
      </w:r>
      <w:r w:rsidR="002B4057" w:rsidRPr="00A26696">
        <w:rPr>
          <w:rFonts w:ascii="Times New Roman" w:hAnsi="Times New Roman" w:cs="Times New Roman"/>
          <w:b/>
          <w:bCs/>
          <w:sz w:val="28"/>
          <w:szCs w:val="28"/>
        </w:rPr>
        <w:t>pplementary Figures</w:t>
      </w:r>
    </w:p>
    <w:p w14:paraId="3BE049E9" w14:textId="77777777" w:rsidR="002B4057" w:rsidRPr="00A26696" w:rsidRDefault="002B4057" w:rsidP="002B4057">
      <w:pPr>
        <w:rPr>
          <w:rFonts w:ascii="Times New Roman" w:hAnsi="Times New Roman" w:cs="Times New Roman"/>
          <w:b/>
          <w:bCs/>
          <w:sz w:val="24"/>
        </w:rPr>
      </w:pPr>
      <w:r w:rsidRPr="00A26696">
        <w:rPr>
          <w:rFonts w:ascii="Times New Roman" w:hAnsi="Times New Roman" w:cs="Times New Roman"/>
          <w:b/>
          <w:bCs/>
          <w:noProof/>
          <w:sz w:val="24"/>
        </w:rPr>
        <w:drawing>
          <wp:inline distT="0" distB="0" distL="0" distR="0" wp14:anchorId="53771D95" wp14:editId="1BB6CD60">
            <wp:extent cx="5274310" cy="642937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cstate="print">
                      <a:extLst>
                        <a:ext uri="{28A0092B-C50C-407E-A947-70E740481C1C}">
                          <a14:useLocalDpi xmlns:a14="http://schemas.microsoft.com/office/drawing/2010/main" val="0"/>
                        </a:ext>
                      </a:extLst>
                    </a:blip>
                    <a:srcRect b="13814"/>
                    <a:stretch>
                      <a:fillRect/>
                    </a:stretch>
                  </pic:blipFill>
                  <pic:spPr>
                    <a:xfrm>
                      <a:off x="0" y="0"/>
                      <a:ext cx="5274310" cy="6429983"/>
                    </a:xfrm>
                    <a:prstGeom prst="rect">
                      <a:avLst/>
                    </a:prstGeom>
                    <a:ln>
                      <a:noFill/>
                    </a:ln>
                  </pic:spPr>
                </pic:pic>
              </a:graphicData>
            </a:graphic>
          </wp:inline>
        </w:drawing>
      </w:r>
    </w:p>
    <w:p w14:paraId="26804AC2" w14:textId="77777777" w:rsidR="002B4057" w:rsidRPr="00D45762" w:rsidRDefault="002B4057" w:rsidP="002B4057">
      <w:pPr>
        <w:rPr>
          <w:rFonts w:ascii="Times New Roman" w:hAnsi="Times New Roman" w:cs="Times New Roman"/>
          <w:b/>
          <w:bCs/>
          <w:sz w:val="28"/>
          <w:szCs w:val="28"/>
        </w:rPr>
      </w:pPr>
      <w:r w:rsidRPr="00D45762">
        <w:rPr>
          <w:rFonts w:ascii="Times New Roman" w:hAnsi="Times New Roman" w:cs="Times New Roman"/>
          <w:b/>
          <w:bCs/>
          <w:sz w:val="28"/>
          <w:szCs w:val="28"/>
        </w:rPr>
        <w:t xml:space="preserve">Supplemental Figure 1. The dynamic changes of </w:t>
      </w:r>
      <w:proofErr w:type="spellStart"/>
      <w:r w:rsidRPr="00D45762">
        <w:rPr>
          <w:rFonts w:ascii="Times New Roman" w:hAnsi="Times New Roman" w:cs="Times New Roman"/>
          <w:b/>
          <w:bCs/>
          <w:sz w:val="28"/>
          <w:szCs w:val="28"/>
        </w:rPr>
        <w:t>RiBi</w:t>
      </w:r>
      <w:proofErr w:type="spellEnd"/>
      <w:r w:rsidRPr="00D45762">
        <w:rPr>
          <w:rFonts w:ascii="Times New Roman" w:hAnsi="Times New Roman" w:cs="Times New Roman"/>
          <w:b/>
          <w:bCs/>
          <w:sz w:val="28"/>
          <w:szCs w:val="28"/>
        </w:rPr>
        <w:t xml:space="preserve"> during HSC development.</w:t>
      </w:r>
    </w:p>
    <w:p w14:paraId="22C0C986" w14:textId="0DF657E7" w:rsidR="002B4057" w:rsidRPr="00D45762" w:rsidRDefault="002B4057" w:rsidP="007C2B21">
      <w:pPr>
        <w:rPr>
          <w:rFonts w:ascii="Times New Roman" w:hAnsi="Times New Roman" w:cs="Times New Roman"/>
          <w:sz w:val="28"/>
          <w:szCs w:val="28"/>
        </w:rPr>
      </w:pPr>
      <w:r w:rsidRPr="00D45762">
        <w:rPr>
          <w:rFonts w:ascii="Times New Roman" w:hAnsi="Times New Roman" w:cs="Times New Roman" w:hint="eastAsia"/>
          <w:sz w:val="28"/>
          <w:szCs w:val="28"/>
        </w:rPr>
        <w:t>A.</w:t>
      </w:r>
      <w:r w:rsidRPr="00D45762">
        <w:rPr>
          <w:rFonts w:ascii="Times New Roman" w:hAnsi="Times New Roman" w:cs="Times New Roman"/>
          <w:sz w:val="28"/>
          <w:szCs w:val="28"/>
        </w:rPr>
        <w:t xml:space="preserve"> Gene Set Enrichment Analysis (GSEA) of ribosome biogenesis (GO:0042254) process between AECs and HECs in human (left) and mouse (right). </w:t>
      </w:r>
      <w:r w:rsidR="007C2B21">
        <w:rPr>
          <w:rFonts w:ascii="Times New Roman" w:hAnsi="Times New Roman" w:cs="Times New Roman"/>
          <w:sz w:val="28"/>
          <w:szCs w:val="28"/>
        </w:rPr>
        <w:t xml:space="preserve">DA, </w:t>
      </w:r>
      <w:r w:rsidR="007C2B21" w:rsidRPr="007C2B21">
        <w:rPr>
          <w:rFonts w:ascii="Times New Roman" w:hAnsi="Times New Roman" w:cs="Times New Roman"/>
          <w:sz w:val="28"/>
          <w:szCs w:val="28"/>
        </w:rPr>
        <w:t>dorsal</w:t>
      </w:r>
      <w:r w:rsidR="007C2B21">
        <w:rPr>
          <w:rFonts w:ascii="Times New Roman" w:hAnsi="Times New Roman" w:cs="Times New Roman"/>
          <w:sz w:val="28"/>
          <w:szCs w:val="28"/>
        </w:rPr>
        <w:t xml:space="preserve"> </w:t>
      </w:r>
      <w:r w:rsidR="007C2B21" w:rsidRPr="007C2B21">
        <w:rPr>
          <w:rFonts w:ascii="Times New Roman" w:hAnsi="Times New Roman" w:cs="Times New Roman"/>
          <w:sz w:val="28"/>
          <w:szCs w:val="28"/>
        </w:rPr>
        <w:t>aorta</w:t>
      </w:r>
      <w:r w:rsidR="007C2B21">
        <w:rPr>
          <w:rFonts w:ascii="Times New Roman" w:hAnsi="Times New Roman" w:cs="Times New Roman"/>
          <w:sz w:val="28"/>
          <w:szCs w:val="28"/>
        </w:rPr>
        <w:t xml:space="preserve">; AGM, </w:t>
      </w:r>
      <w:r w:rsidR="007C2B21" w:rsidRPr="007C2B21">
        <w:rPr>
          <w:rFonts w:ascii="Times New Roman" w:hAnsi="Times New Roman" w:cs="Times New Roman"/>
          <w:sz w:val="28"/>
          <w:szCs w:val="28"/>
        </w:rPr>
        <w:t>aorta-gonad-mesonephros</w:t>
      </w:r>
      <w:r w:rsidR="007C2B21">
        <w:rPr>
          <w:rFonts w:ascii="Times New Roman" w:hAnsi="Times New Roman" w:cs="Times New Roman"/>
          <w:sz w:val="28"/>
          <w:szCs w:val="28"/>
        </w:rPr>
        <w:t xml:space="preserve">. </w:t>
      </w:r>
      <w:r w:rsidRPr="00D45762">
        <w:rPr>
          <w:rFonts w:ascii="Times New Roman" w:hAnsi="Times New Roman" w:cs="Times New Roman"/>
          <w:sz w:val="28"/>
          <w:szCs w:val="28"/>
        </w:rPr>
        <w:t xml:space="preserve">The </w:t>
      </w:r>
      <w:r w:rsidRPr="00D45762">
        <w:rPr>
          <w:rFonts w:ascii="Times New Roman" w:hAnsi="Times New Roman" w:cs="Times New Roman"/>
          <w:sz w:val="28"/>
          <w:szCs w:val="28"/>
        </w:rPr>
        <w:lastRenderedPageBreak/>
        <w:t>nominal p-value and normalized enrichment score (NES) are provided to indicate the statistical significance and strength of the enrichment, respectively. Nominal P value, empirical phenotype-based permutation test (P &lt; 0.05,</w:t>
      </w:r>
      <w:r w:rsidRPr="00D45762">
        <w:rPr>
          <w:rFonts w:ascii="Times New Roman" w:hAnsi="Times New Roman" w:cs="Times New Roman" w:hint="eastAsia"/>
          <w:sz w:val="28"/>
          <w:szCs w:val="28"/>
        </w:rPr>
        <w:t xml:space="preserve"> </w:t>
      </w:r>
      <w:r w:rsidRPr="00D45762">
        <w:rPr>
          <w:rFonts w:ascii="Times New Roman" w:hAnsi="Times New Roman" w:cs="Times New Roman"/>
          <w:sz w:val="28"/>
          <w:szCs w:val="28"/>
        </w:rPr>
        <w:t>FDR &lt; 0.25).</w:t>
      </w:r>
    </w:p>
    <w:p w14:paraId="58FFD360" w14:textId="77777777" w:rsidR="002B4057" w:rsidRPr="00D45762" w:rsidRDefault="002B4057" w:rsidP="002B4057">
      <w:pPr>
        <w:rPr>
          <w:rFonts w:ascii="Times New Roman" w:hAnsi="Times New Roman" w:cs="Times New Roman"/>
          <w:sz w:val="28"/>
          <w:szCs w:val="28"/>
        </w:rPr>
      </w:pPr>
      <w:r w:rsidRPr="00D45762">
        <w:rPr>
          <w:rFonts w:ascii="Times New Roman" w:hAnsi="Times New Roman" w:cs="Times New Roman" w:hint="eastAsia"/>
          <w:sz w:val="28"/>
          <w:szCs w:val="28"/>
        </w:rPr>
        <w:t>B</w:t>
      </w:r>
      <w:r w:rsidRPr="00D45762">
        <w:rPr>
          <w:rFonts w:ascii="Times New Roman" w:hAnsi="Times New Roman" w:cs="Times New Roman"/>
          <w:sz w:val="28"/>
          <w:szCs w:val="28"/>
        </w:rPr>
        <w:t xml:space="preserve">. Heatmap depicting relative expression of </w:t>
      </w:r>
      <w:proofErr w:type="spellStart"/>
      <w:r w:rsidRPr="00D45762">
        <w:rPr>
          <w:rFonts w:ascii="Times New Roman" w:hAnsi="Times New Roman" w:cs="Times New Roman"/>
          <w:sz w:val="28"/>
          <w:szCs w:val="28"/>
        </w:rPr>
        <w:t>RiBi</w:t>
      </w:r>
      <w:proofErr w:type="spellEnd"/>
      <w:r w:rsidRPr="00D45762">
        <w:rPr>
          <w:rFonts w:ascii="Times New Roman" w:hAnsi="Times New Roman" w:cs="Times New Roman"/>
          <w:sz w:val="28"/>
          <w:szCs w:val="28"/>
        </w:rPr>
        <w:t>-related signature genes, distinguished by their significantly higher expression (adjusted P &lt; 0.01, fold change &gt; 1.5) within each cluster versus other clusters, across defined cell populations.</w:t>
      </w:r>
    </w:p>
    <w:p w14:paraId="695CDE78" w14:textId="77777777" w:rsidR="002B4057" w:rsidRPr="00D45762" w:rsidRDefault="002B4057" w:rsidP="002B4057">
      <w:pPr>
        <w:rPr>
          <w:rFonts w:ascii="Times New Roman" w:hAnsi="Times New Roman" w:cs="Times New Roman"/>
          <w:sz w:val="28"/>
          <w:szCs w:val="28"/>
        </w:rPr>
      </w:pPr>
      <w:r w:rsidRPr="00D45762">
        <w:rPr>
          <w:rFonts w:ascii="Times New Roman" w:hAnsi="Times New Roman" w:cs="Times New Roman" w:hint="eastAsia"/>
          <w:sz w:val="28"/>
          <w:szCs w:val="28"/>
        </w:rPr>
        <w:t>C</w:t>
      </w:r>
      <w:r w:rsidRPr="00D45762">
        <w:rPr>
          <w:rFonts w:ascii="Times New Roman" w:hAnsi="Times New Roman" w:cs="Times New Roman"/>
          <w:sz w:val="28"/>
          <w:szCs w:val="28"/>
        </w:rPr>
        <w:t>. Violin plots showing the expression levels of indicated genes defined as log</w:t>
      </w:r>
      <w:r w:rsidRPr="00D45762">
        <w:rPr>
          <w:rFonts w:ascii="Times New Roman" w:hAnsi="Times New Roman" w:cs="Times New Roman"/>
          <w:sz w:val="28"/>
          <w:szCs w:val="28"/>
          <w:vertAlign w:val="subscript"/>
        </w:rPr>
        <w:t>2</w:t>
      </w:r>
      <w:r w:rsidRPr="00D45762">
        <w:rPr>
          <w:rFonts w:ascii="Times New Roman" w:hAnsi="Times New Roman" w:cs="Times New Roman"/>
          <w:sz w:val="28"/>
          <w:szCs w:val="28"/>
        </w:rPr>
        <w:t>(TPM+1).</w:t>
      </w:r>
    </w:p>
    <w:p w14:paraId="2ACF7E35" w14:textId="77777777" w:rsidR="002B4057" w:rsidRPr="00D45762" w:rsidRDefault="002B4057" w:rsidP="002B4057">
      <w:pPr>
        <w:rPr>
          <w:rFonts w:ascii="Times New Roman" w:hAnsi="Times New Roman" w:cs="Times New Roman"/>
          <w:sz w:val="28"/>
          <w:szCs w:val="28"/>
        </w:rPr>
      </w:pPr>
      <w:r w:rsidRPr="00D45762">
        <w:rPr>
          <w:rFonts w:ascii="Times New Roman" w:hAnsi="Times New Roman" w:cs="Times New Roman" w:hint="eastAsia"/>
          <w:sz w:val="28"/>
          <w:szCs w:val="28"/>
        </w:rPr>
        <w:t>D</w:t>
      </w:r>
      <w:r w:rsidRPr="00D45762">
        <w:rPr>
          <w:rFonts w:ascii="Times New Roman" w:hAnsi="Times New Roman" w:cs="Times New Roman"/>
          <w:sz w:val="28"/>
          <w:szCs w:val="28"/>
        </w:rPr>
        <w:t xml:space="preserve">. Scatter plots </w:t>
      </w:r>
      <w:r w:rsidRPr="00D45762">
        <w:rPr>
          <w:rFonts w:ascii="Times New Roman" w:hAnsi="Times New Roman" w:cs="Times New Roman" w:hint="eastAsia"/>
          <w:sz w:val="28"/>
          <w:szCs w:val="28"/>
        </w:rPr>
        <w:t>displaying</w:t>
      </w:r>
      <w:r w:rsidRPr="00D45762">
        <w:rPr>
          <w:rFonts w:ascii="Times New Roman" w:hAnsi="Times New Roman" w:cs="Times New Roman"/>
          <w:sz w:val="28"/>
          <w:szCs w:val="28"/>
        </w:rPr>
        <w:t xml:space="preserve"> the change of</w:t>
      </w:r>
      <w:r w:rsidRPr="00D45762">
        <w:rPr>
          <w:rFonts w:ascii="Times New Roman" w:hAnsi="Times New Roman" w:cs="Times New Roman" w:hint="eastAsia"/>
          <w:sz w:val="28"/>
          <w:szCs w:val="28"/>
        </w:rPr>
        <w:t xml:space="preserve"> </w:t>
      </w:r>
      <w:r w:rsidRPr="00D45762">
        <w:rPr>
          <w:rFonts w:ascii="Times New Roman" w:hAnsi="Times New Roman" w:cs="Times New Roman"/>
          <w:sz w:val="28"/>
          <w:szCs w:val="28"/>
        </w:rPr>
        <w:t>ribosomal large/small subunits via PC1 scores, aligned with average expression for correct direction, and include loess-fit curves with 95% confidence intervals.</w:t>
      </w:r>
    </w:p>
    <w:p w14:paraId="75297E35" w14:textId="77777777" w:rsidR="002B4057" w:rsidRPr="00D45762" w:rsidRDefault="002B4057" w:rsidP="002B4057">
      <w:pPr>
        <w:rPr>
          <w:rFonts w:ascii="Times New Roman" w:hAnsi="Times New Roman" w:cs="Times New Roman"/>
          <w:sz w:val="28"/>
          <w:szCs w:val="28"/>
        </w:rPr>
      </w:pPr>
      <w:r w:rsidRPr="00D45762">
        <w:rPr>
          <w:rFonts w:ascii="Times New Roman" w:hAnsi="Times New Roman" w:cs="Times New Roman" w:hint="eastAsia"/>
          <w:sz w:val="28"/>
          <w:szCs w:val="28"/>
        </w:rPr>
        <w:t>E</w:t>
      </w:r>
      <w:r w:rsidRPr="00D45762">
        <w:rPr>
          <w:rFonts w:ascii="Times New Roman" w:hAnsi="Times New Roman" w:cs="Times New Roman"/>
          <w:sz w:val="28"/>
          <w:szCs w:val="28"/>
        </w:rPr>
        <w:t xml:space="preserve">-H. Violin plots illustrating the GSVA score </w:t>
      </w:r>
      <w:r w:rsidRPr="00D45762">
        <w:rPr>
          <w:rFonts w:ascii="Times New Roman" w:hAnsi="Times New Roman" w:cs="Times New Roman" w:hint="eastAsia"/>
          <w:sz w:val="28"/>
          <w:szCs w:val="28"/>
        </w:rPr>
        <w:t>of</w:t>
      </w:r>
      <w:r w:rsidRPr="00D45762">
        <w:rPr>
          <w:rFonts w:ascii="Times New Roman" w:hAnsi="Times New Roman" w:cs="Times New Roman"/>
          <w:sz w:val="28"/>
          <w:szCs w:val="28"/>
        </w:rPr>
        <w:t xml:space="preserve"> ‘</w:t>
      </w:r>
      <w:r w:rsidRPr="00D45762">
        <w:rPr>
          <w:rFonts w:ascii="Times New Roman" w:hAnsi="Times New Roman" w:cs="Times New Roman" w:hint="eastAsia"/>
          <w:sz w:val="28"/>
          <w:szCs w:val="28"/>
        </w:rPr>
        <w:t>r</w:t>
      </w:r>
      <w:r w:rsidRPr="00D45762">
        <w:rPr>
          <w:rFonts w:ascii="Times New Roman" w:hAnsi="Times New Roman" w:cs="Times New Roman"/>
          <w:sz w:val="28"/>
          <w:szCs w:val="28"/>
        </w:rPr>
        <w:t>RNA transcription’ (E), ‘rRNA processing and modification’ (F), ‘</w:t>
      </w:r>
      <w:r w:rsidRPr="00D45762">
        <w:rPr>
          <w:rFonts w:ascii="Times New Roman" w:hAnsi="Times New Roman" w:cs="Times New Roman" w:hint="eastAsia"/>
          <w:sz w:val="28"/>
          <w:szCs w:val="28"/>
        </w:rPr>
        <w:t>r</w:t>
      </w:r>
      <w:r w:rsidRPr="00D45762">
        <w:rPr>
          <w:rFonts w:ascii="Times New Roman" w:hAnsi="Times New Roman" w:cs="Times New Roman"/>
          <w:sz w:val="28"/>
          <w:szCs w:val="28"/>
        </w:rPr>
        <w:t>RNA maturation’ (G) and ‘ribosome assembly’</w:t>
      </w:r>
      <w:r w:rsidRPr="00D45762">
        <w:rPr>
          <w:rFonts w:ascii="Times New Roman" w:hAnsi="Times New Roman" w:cs="Times New Roman" w:hint="eastAsia"/>
          <w:sz w:val="28"/>
          <w:szCs w:val="28"/>
        </w:rPr>
        <w:t xml:space="preserve"> </w:t>
      </w:r>
      <w:r w:rsidRPr="00D45762">
        <w:rPr>
          <w:rFonts w:ascii="Times New Roman" w:hAnsi="Times New Roman" w:cs="Times New Roman"/>
          <w:sz w:val="28"/>
          <w:szCs w:val="28"/>
        </w:rPr>
        <w:t xml:space="preserve">(H) </w:t>
      </w:r>
      <w:r w:rsidRPr="00D45762">
        <w:rPr>
          <w:rFonts w:ascii="Times New Roman" w:hAnsi="Times New Roman" w:cs="Times New Roman" w:hint="eastAsia"/>
          <w:sz w:val="28"/>
          <w:szCs w:val="28"/>
        </w:rPr>
        <w:t>during</w:t>
      </w:r>
      <w:r w:rsidRPr="00D45762">
        <w:rPr>
          <w:rFonts w:ascii="Times New Roman" w:hAnsi="Times New Roman" w:cs="Times New Roman"/>
          <w:sz w:val="28"/>
          <w:szCs w:val="28"/>
        </w:rPr>
        <w:t xml:space="preserve"> HSC development, with statistical significance assessed via the Kolmogorov-Smirnov test across seven cel</w:t>
      </w:r>
      <w:r w:rsidRPr="00D45762">
        <w:rPr>
          <w:rFonts w:ascii="Times New Roman" w:hAnsi="Times New Roman" w:cs="Times New Roman" w:hint="eastAsia"/>
          <w:sz w:val="28"/>
          <w:szCs w:val="28"/>
        </w:rPr>
        <w:t>l</w:t>
      </w:r>
      <w:r w:rsidRPr="00D45762">
        <w:rPr>
          <w:rFonts w:ascii="Times New Roman" w:hAnsi="Times New Roman" w:cs="Times New Roman"/>
          <w:sz w:val="28"/>
          <w:szCs w:val="28"/>
        </w:rPr>
        <w:t xml:space="preserve"> clusters.</w:t>
      </w:r>
    </w:p>
    <w:p w14:paraId="53DBB7FB" w14:textId="77777777" w:rsidR="002B4057" w:rsidRPr="00D45762" w:rsidRDefault="002B4057" w:rsidP="002B4057">
      <w:pPr>
        <w:rPr>
          <w:rFonts w:ascii="Times New Roman" w:hAnsi="Times New Roman" w:cs="Times New Roman"/>
          <w:sz w:val="28"/>
          <w:szCs w:val="28"/>
        </w:rPr>
      </w:pPr>
      <w:r w:rsidRPr="00D45762">
        <w:rPr>
          <w:rFonts w:ascii="Times New Roman" w:hAnsi="Times New Roman" w:cs="Times New Roman" w:hint="eastAsia"/>
          <w:sz w:val="28"/>
          <w:szCs w:val="28"/>
        </w:rPr>
        <w:t>I</w:t>
      </w:r>
      <w:r w:rsidRPr="00D45762">
        <w:rPr>
          <w:rFonts w:ascii="Times New Roman" w:hAnsi="Times New Roman" w:cs="Times New Roman"/>
          <w:sz w:val="28"/>
          <w:szCs w:val="28"/>
        </w:rPr>
        <w:t xml:space="preserve">. Correlation between </w:t>
      </w:r>
      <w:r w:rsidRPr="00D45762">
        <w:rPr>
          <w:rFonts w:ascii="Times New Roman" w:hAnsi="Times New Roman" w:cs="Times New Roman" w:hint="eastAsia"/>
          <w:sz w:val="28"/>
          <w:szCs w:val="28"/>
        </w:rPr>
        <w:t>a</w:t>
      </w:r>
      <w:r w:rsidRPr="00D45762">
        <w:rPr>
          <w:rFonts w:ascii="Times New Roman" w:hAnsi="Times New Roman" w:cs="Times New Roman"/>
          <w:sz w:val="28"/>
          <w:szCs w:val="28"/>
        </w:rPr>
        <w:t>rtery/</w:t>
      </w:r>
      <w:r w:rsidRPr="00D45762">
        <w:rPr>
          <w:rFonts w:ascii="Times New Roman" w:hAnsi="Times New Roman" w:cs="Times New Roman" w:hint="eastAsia"/>
          <w:sz w:val="28"/>
          <w:szCs w:val="28"/>
        </w:rPr>
        <w:t>hematopoiesis</w:t>
      </w:r>
      <w:r w:rsidRPr="00D45762">
        <w:rPr>
          <w:rFonts w:ascii="Times New Roman" w:hAnsi="Times New Roman" w:cs="Times New Roman"/>
          <w:sz w:val="28"/>
          <w:szCs w:val="28"/>
        </w:rPr>
        <w:t xml:space="preserve"> </w:t>
      </w:r>
      <w:r w:rsidRPr="00D45762">
        <w:rPr>
          <w:rFonts w:ascii="Times New Roman" w:hAnsi="Times New Roman" w:cs="Times New Roman" w:hint="eastAsia"/>
          <w:sz w:val="28"/>
          <w:szCs w:val="28"/>
        </w:rPr>
        <w:t>signature</w:t>
      </w:r>
      <w:r w:rsidRPr="00D45762">
        <w:rPr>
          <w:rFonts w:ascii="Times New Roman" w:hAnsi="Times New Roman" w:cs="Times New Roman"/>
          <w:sz w:val="28"/>
          <w:szCs w:val="28"/>
        </w:rPr>
        <w:t xml:space="preserve"> genes and </w:t>
      </w:r>
      <w:r w:rsidRPr="00D45762">
        <w:rPr>
          <w:rFonts w:ascii="Times New Roman" w:hAnsi="Times New Roman" w:cs="Times New Roman" w:hint="eastAsia"/>
          <w:sz w:val="28"/>
          <w:szCs w:val="28"/>
        </w:rPr>
        <w:t>rRNA</w:t>
      </w:r>
      <w:r w:rsidRPr="00D45762">
        <w:rPr>
          <w:rFonts w:ascii="Times New Roman" w:hAnsi="Times New Roman" w:cs="Times New Roman"/>
          <w:sz w:val="28"/>
          <w:szCs w:val="28"/>
        </w:rPr>
        <w:t xml:space="preserve">-related genes, color-coded by cell clusters, with a blue linear fit line and gray confidence interval shading. The Pearson correlation coefficient is utilized to assess the correlation between the two. Absolute value of </w:t>
      </w:r>
      <w:r w:rsidRPr="00D45762">
        <w:rPr>
          <w:rFonts w:ascii="Times New Roman" w:hAnsi="Times New Roman" w:cs="Times New Roman"/>
          <w:sz w:val="28"/>
          <w:szCs w:val="28"/>
        </w:rPr>
        <w:lastRenderedPageBreak/>
        <w:t xml:space="preserve">correlation coefficient greater than 0.5 and P value less than 0.05 </w:t>
      </w:r>
      <w:r w:rsidRPr="00D45762">
        <w:rPr>
          <w:rFonts w:ascii="Times New Roman" w:hAnsi="Times New Roman" w:cs="Times New Roman" w:hint="eastAsia"/>
          <w:sz w:val="28"/>
          <w:szCs w:val="28"/>
        </w:rPr>
        <w:t>is</w:t>
      </w:r>
      <w:r w:rsidRPr="00D45762">
        <w:rPr>
          <w:rFonts w:ascii="Times New Roman" w:hAnsi="Times New Roman" w:cs="Times New Roman"/>
          <w:sz w:val="28"/>
          <w:szCs w:val="28"/>
        </w:rPr>
        <w:t xml:space="preserve"> considered indicative of a strong correlation.</w:t>
      </w:r>
    </w:p>
    <w:p w14:paraId="01F0569B" w14:textId="7C3731A0" w:rsidR="002B4057" w:rsidRPr="00A26696" w:rsidRDefault="002B4057" w:rsidP="002B4057">
      <w:pPr>
        <w:widowControl/>
        <w:jc w:val="left"/>
        <w:rPr>
          <w:rFonts w:ascii="Times New Roman" w:hAnsi="Times New Roman" w:cs="Times New Roman"/>
          <w:sz w:val="24"/>
        </w:rPr>
      </w:pPr>
      <w:r>
        <w:rPr>
          <w:rFonts w:ascii="Times New Roman" w:hAnsi="Times New Roman" w:cs="Times New Roman"/>
          <w:sz w:val="24"/>
        </w:rPr>
        <w:br w:type="page"/>
      </w:r>
    </w:p>
    <w:p w14:paraId="11069DB7" w14:textId="77777777" w:rsidR="002B4057" w:rsidRPr="00A26696" w:rsidRDefault="002B4057" w:rsidP="002B4057">
      <w:pPr>
        <w:rPr>
          <w:rFonts w:ascii="Times New Roman" w:hAnsi="Times New Roman" w:cs="Times New Roman"/>
          <w:sz w:val="24"/>
        </w:rPr>
      </w:pPr>
      <w:r w:rsidRPr="00A26696">
        <w:rPr>
          <w:noProof/>
        </w:rPr>
        <w:lastRenderedPageBreak/>
        <w:t xml:space="preserve"> </w:t>
      </w:r>
      <w:r w:rsidRPr="00A26696">
        <w:rPr>
          <w:noProof/>
        </w:rPr>
        <w:drawing>
          <wp:inline distT="0" distB="0" distL="0" distR="0" wp14:anchorId="4EF19319" wp14:editId="24A4FAE7">
            <wp:extent cx="3670300" cy="364490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670300" cy="3644900"/>
                    </a:xfrm>
                    <a:prstGeom prst="rect">
                      <a:avLst/>
                    </a:prstGeom>
                  </pic:spPr>
                </pic:pic>
              </a:graphicData>
            </a:graphic>
          </wp:inline>
        </w:drawing>
      </w:r>
    </w:p>
    <w:p w14:paraId="45DD3E16" w14:textId="77777777" w:rsidR="002B4057" w:rsidRPr="00D45762" w:rsidRDefault="002B4057" w:rsidP="002B4057">
      <w:pPr>
        <w:rPr>
          <w:b/>
          <w:bCs/>
          <w:sz w:val="28"/>
          <w:szCs w:val="28"/>
        </w:rPr>
      </w:pPr>
      <w:r w:rsidRPr="00D45762">
        <w:rPr>
          <w:rFonts w:ascii="Times New Roman" w:hAnsi="Times New Roman" w:cs="Times New Roman"/>
          <w:b/>
          <w:bCs/>
          <w:sz w:val="28"/>
          <w:szCs w:val="28"/>
        </w:rPr>
        <w:t xml:space="preserve">Supplemental Figure 2. CX-5461 is used to inhibit </w:t>
      </w:r>
      <w:proofErr w:type="spellStart"/>
      <w:r w:rsidRPr="00D45762">
        <w:rPr>
          <w:rFonts w:ascii="Times New Roman" w:hAnsi="Times New Roman" w:cs="Times New Roman" w:hint="eastAsia"/>
          <w:b/>
          <w:bCs/>
          <w:sz w:val="28"/>
          <w:szCs w:val="28"/>
        </w:rPr>
        <w:t>RiBi</w:t>
      </w:r>
      <w:proofErr w:type="spellEnd"/>
      <w:r w:rsidRPr="00D45762">
        <w:rPr>
          <w:rFonts w:ascii="Times New Roman" w:hAnsi="Times New Roman" w:cs="Times New Roman"/>
          <w:b/>
          <w:bCs/>
          <w:sz w:val="28"/>
          <w:szCs w:val="28"/>
        </w:rPr>
        <w:t>.</w:t>
      </w:r>
    </w:p>
    <w:p w14:paraId="53A3AC34" w14:textId="77777777" w:rsidR="002B4057" w:rsidRPr="00D45762" w:rsidRDefault="002B4057" w:rsidP="002B4057">
      <w:pPr>
        <w:rPr>
          <w:rFonts w:ascii="Times New Roman" w:hAnsi="Times New Roman" w:cs="Times New Roman"/>
          <w:sz w:val="28"/>
          <w:szCs w:val="28"/>
        </w:rPr>
      </w:pPr>
      <w:r w:rsidRPr="00D45762">
        <w:rPr>
          <w:rFonts w:ascii="Times New Roman" w:hAnsi="Times New Roman" w:cs="Times New Roman" w:hint="eastAsia"/>
          <w:sz w:val="28"/>
          <w:szCs w:val="28"/>
        </w:rPr>
        <w:t>A.</w:t>
      </w:r>
      <w:r w:rsidRPr="00D45762">
        <w:rPr>
          <w:rFonts w:ascii="Times New Roman" w:hAnsi="Times New Roman" w:cs="Times New Roman"/>
          <w:sz w:val="28"/>
          <w:szCs w:val="28"/>
        </w:rPr>
        <w:t xml:space="preserve"> Representative ﬂow cytometric analysis of the progenies of 100 </w:t>
      </w:r>
      <w:r w:rsidRPr="00D45762">
        <w:rPr>
          <w:rFonts w:ascii="Times New Roman" w:hAnsi="Times New Roman" w:cs="Times New Roman" w:hint="eastAsia"/>
          <w:sz w:val="28"/>
          <w:szCs w:val="28"/>
        </w:rPr>
        <w:t>C</w:t>
      </w:r>
      <w:r w:rsidRPr="00D45762">
        <w:rPr>
          <w:rFonts w:ascii="Times New Roman" w:hAnsi="Times New Roman" w:cs="Times New Roman"/>
          <w:sz w:val="28"/>
          <w:szCs w:val="28"/>
        </w:rPr>
        <w:t>D31</w:t>
      </w:r>
      <w:r w:rsidRPr="00D45762">
        <w:rPr>
          <w:rFonts w:ascii="Times New Roman" w:hAnsi="Times New Roman" w:cs="Times New Roman"/>
          <w:sz w:val="28"/>
          <w:szCs w:val="28"/>
          <w:vertAlign w:val="superscript"/>
        </w:rPr>
        <w:t>+</w:t>
      </w:r>
      <w:r w:rsidRPr="00D45762">
        <w:rPr>
          <w:rFonts w:ascii="Times New Roman" w:hAnsi="Times New Roman" w:cs="Times New Roman" w:hint="eastAsia"/>
          <w:sz w:val="28"/>
          <w:szCs w:val="28"/>
        </w:rPr>
        <w:t>CD</w:t>
      </w:r>
      <w:r w:rsidRPr="00D45762">
        <w:rPr>
          <w:rFonts w:ascii="Times New Roman" w:hAnsi="Times New Roman" w:cs="Times New Roman"/>
          <w:sz w:val="28"/>
          <w:szCs w:val="28"/>
        </w:rPr>
        <w:t>45</w:t>
      </w:r>
      <w:r w:rsidRPr="00D45762">
        <w:rPr>
          <w:rFonts w:ascii="Times New Roman" w:hAnsi="Times New Roman" w:cs="Times New Roman"/>
          <w:sz w:val="28"/>
          <w:szCs w:val="28"/>
          <w:vertAlign w:val="superscript"/>
        </w:rPr>
        <w:t>-</w:t>
      </w:r>
      <w:r w:rsidRPr="00D45762">
        <w:rPr>
          <w:rFonts w:ascii="Times New Roman" w:hAnsi="Times New Roman" w:cs="Times New Roman"/>
          <w:sz w:val="28"/>
          <w:szCs w:val="28"/>
        </w:rPr>
        <w:t xml:space="preserve"> </w:t>
      </w:r>
      <w:r w:rsidRPr="00D45762">
        <w:rPr>
          <w:rFonts w:ascii="Times New Roman" w:hAnsi="Times New Roman" w:cs="Times New Roman" w:hint="eastAsia"/>
          <w:sz w:val="28"/>
          <w:szCs w:val="28"/>
        </w:rPr>
        <w:t>cell</w:t>
      </w:r>
      <w:r w:rsidRPr="00D45762">
        <w:rPr>
          <w:rFonts w:ascii="Times New Roman" w:hAnsi="Times New Roman" w:cs="Times New Roman"/>
          <w:sz w:val="28"/>
          <w:szCs w:val="28"/>
        </w:rPr>
        <w:t xml:space="preserve">s from E9.5 caudal half regions </w:t>
      </w:r>
      <w:r w:rsidRPr="00D45762">
        <w:rPr>
          <w:rFonts w:ascii="Times New Roman" w:hAnsi="Times New Roman" w:cs="Times New Roman" w:hint="eastAsia"/>
          <w:sz w:val="28"/>
          <w:szCs w:val="28"/>
        </w:rPr>
        <w:t>co-culture</w:t>
      </w:r>
      <w:r w:rsidRPr="00D45762">
        <w:rPr>
          <w:rFonts w:ascii="Times New Roman" w:hAnsi="Times New Roman" w:cs="Times New Roman"/>
          <w:sz w:val="28"/>
          <w:szCs w:val="28"/>
        </w:rPr>
        <w:t xml:space="preserve"> after treatment with increasing concentrations of CX-5461.</w:t>
      </w:r>
    </w:p>
    <w:p w14:paraId="49123B67" w14:textId="77777777" w:rsidR="002B4057" w:rsidRPr="00D45762" w:rsidRDefault="002B4057" w:rsidP="002B4057">
      <w:pPr>
        <w:rPr>
          <w:rFonts w:ascii="Times New Roman" w:hAnsi="Times New Roman" w:cs="Times New Roman"/>
          <w:sz w:val="28"/>
          <w:szCs w:val="28"/>
        </w:rPr>
      </w:pPr>
      <w:r w:rsidRPr="00D45762">
        <w:rPr>
          <w:rFonts w:ascii="Times New Roman" w:hAnsi="Times New Roman" w:cs="Times New Roman" w:hint="eastAsia"/>
          <w:sz w:val="28"/>
          <w:szCs w:val="28"/>
        </w:rPr>
        <w:t>B</w:t>
      </w:r>
      <w:r w:rsidRPr="00D45762">
        <w:rPr>
          <w:rFonts w:ascii="Times New Roman" w:hAnsi="Times New Roman" w:cs="Times New Roman"/>
          <w:sz w:val="28"/>
          <w:szCs w:val="28"/>
        </w:rPr>
        <w:t>. Quantiﬁcation of the frequency</w:t>
      </w:r>
      <w:r w:rsidRPr="00D45762">
        <w:rPr>
          <w:rFonts w:ascii="Times New Roman" w:hAnsi="Times New Roman" w:cs="Times New Roman" w:hint="eastAsia"/>
          <w:sz w:val="28"/>
          <w:szCs w:val="28"/>
        </w:rPr>
        <w:t xml:space="preserve"> </w:t>
      </w:r>
      <w:r w:rsidRPr="00D45762">
        <w:rPr>
          <w:rFonts w:ascii="Times New Roman" w:hAnsi="Times New Roman" w:cs="Times New Roman"/>
          <w:sz w:val="28"/>
          <w:szCs w:val="28"/>
        </w:rPr>
        <w:t>of CD45</w:t>
      </w:r>
      <w:r w:rsidRPr="00D45762">
        <w:rPr>
          <w:rFonts w:ascii="Times New Roman" w:hAnsi="Times New Roman" w:cs="Times New Roman"/>
          <w:sz w:val="28"/>
          <w:szCs w:val="28"/>
          <w:vertAlign w:val="superscript"/>
        </w:rPr>
        <w:t xml:space="preserve">+ </w:t>
      </w:r>
      <w:r w:rsidRPr="00D45762">
        <w:rPr>
          <w:rFonts w:ascii="Times New Roman" w:hAnsi="Times New Roman" w:cs="Times New Roman"/>
          <w:sz w:val="28"/>
          <w:szCs w:val="28"/>
        </w:rPr>
        <w:t>Kit</w:t>
      </w:r>
      <w:r w:rsidRPr="00D45762">
        <w:rPr>
          <w:rFonts w:ascii="Times New Roman" w:hAnsi="Times New Roman" w:cs="Times New Roman"/>
          <w:sz w:val="28"/>
          <w:szCs w:val="28"/>
          <w:vertAlign w:val="superscript"/>
        </w:rPr>
        <w:t>+</w:t>
      </w:r>
      <w:r w:rsidRPr="00D45762">
        <w:rPr>
          <w:rFonts w:ascii="Times New Roman" w:hAnsi="Times New Roman" w:cs="Times New Roman"/>
          <w:sz w:val="28"/>
          <w:szCs w:val="28"/>
        </w:rPr>
        <w:t xml:space="preserve"> </w:t>
      </w:r>
      <w:r w:rsidRPr="00D45762">
        <w:rPr>
          <w:rFonts w:ascii="Times New Roman" w:hAnsi="Times New Roman" w:cs="Times New Roman" w:hint="eastAsia"/>
          <w:sz w:val="28"/>
          <w:szCs w:val="28"/>
        </w:rPr>
        <w:t>cells</w:t>
      </w:r>
      <w:r w:rsidRPr="00D45762">
        <w:rPr>
          <w:rFonts w:ascii="Times New Roman" w:hAnsi="Times New Roman" w:cs="Times New Roman"/>
          <w:sz w:val="28"/>
          <w:szCs w:val="28"/>
        </w:rPr>
        <w:t xml:space="preserve"> </w:t>
      </w:r>
      <w:r w:rsidRPr="00D45762">
        <w:rPr>
          <w:rFonts w:ascii="Times New Roman" w:hAnsi="Times New Roman" w:cs="Times New Roman" w:hint="eastAsia"/>
          <w:sz w:val="28"/>
          <w:szCs w:val="28"/>
        </w:rPr>
        <w:t>in</w:t>
      </w:r>
      <w:r w:rsidRPr="00D45762">
        <w:rPr>
          <w:rFonts w:ascii="Times New Roman" w:hAnsi="Times New Roman" w:cs="Times New Roman"/>
          <w:sz w:val="28"/>
          <w:szCs w:val="28"/>
        </w:rPr>
        <w:t xml:space="preserve"> the derivatives of </w:t>
      </w:r>
      <w:r w:rsidRPr="00D45762">
        <w:rPr>
          <w:rFonts w:ascii="Times New Roman" w:hAnsi="Times New Roman" w:cs="Times New Roman" w:hint="eastAsia"/>
          <w:sz w:val="28"/>
          <w:szCs w:val="28"/>
        </w:rPr>
        <w:t>the</w:t>
      </w:r>
      <w:r w:rsidRPr="00D45762">
        <w:rPr>
          <w:rFonts w:ascii="Times New Roman" w:hAnsi="Times New Roman" w:cs="Times New Roman"/>
          <w:sz w:val="28"/>
          <w:szCs w:val="28"/>
        </w:rPr>
        <w:t xml:space="preserve"> </w:t>
      </w:r>
      <w:r w:rsidRPr="00D45762">
        <w:rPr>
          <w:rFonts w:ascii="Times New Roman" w:hAnsi="Times New Roman" w:cs="Times New Roman" w:hint="eastAsia"/>
          <w:sz w:val="28"/>
          <w:szCs w:val="28"/>
        </w:rPr>
        <w:t>co</w:t>
      </w:r>
      <w:r w:rsidRPr="00D45762">
        <w:rPr>
          <w:rFonts w:ascii="Times New Roman" w:hAnsi="Times New Roman" w:cs="Times New Roman"/>
          <w:sz w:val="28"/>
          <w:szCs w:val="28"/>
        </w:rPr>
        <w:t>-culture from A. Data are collected from three independent experiments. Data are represented as</w:t>
      </w:r>
      <w:r w:rsidRPr="00D45762">
        <w:rPr>
          <w:rFonts w:ascii="Times New Roman" w:hAnsi="Times New Roman" w:cs="Times New Roman" w:hint="eastAsia"/>
          <w:sz w:val="28"/>
          <w:szCs w:val="28"/>
        </w:rPr>
        <w:t xml:space="preserve"> </w:t>
      </w:r>
      <w:r w:rsidRPr="00D45762">
        <w:rPr>
          <w:rFonts w:ascii="Times New Roman" w:hAnsi="Times New Roman" w:cs="Times New Roman"/>
          <w:sz w:val="28"/>
          <w:szCs w:val="28"/>
        </w:rPr>
        <w:t>mean ± SD and analyzed by unpaired two-tailed Student’s t-test.</w:t>
      </w:r>
    </w:p>
    <w:p w14:paraId="47D7C3BA" w14:textId="353826AE" w:rsidR="002B4057" w:rsidRPr="00D45762" w:rsidRDefault="002B4057" w:rsidP="002B4057">
      <w:pPr>
        <w:rPr>
          <w:rFonts w:ascii="Times New Roman" w:hAnsi="Times New Roman" w:cs="Times New Roman"/>
          <w:sz w:val="28"/>
          <w:szCs w:val="28"/>
        </w:rPr>
      </w:pPr>
      <w:r w:rsidRPr="00D45762">
        <w:rPr>
          <w:rFonts w:ascii="Times New Roman" w:hAnsi="Times New Roman" w:cs="Times New Roman" w:hint="eastAsia"/>
          <w:sz w:val="28"/>
          <w:szCs w:val="28"/>
        </w:rPr>
        <w:t>C</w:t>
      </w:r>
      <w:r w:rsidRPr="00D45762">
        <w:rPr>
          <w:rFonts w:ascii="Times New Roman" w:hAnsi="Times New Roman" w:cs="Times New Roman"/>
          <w:sz w:val="28"/>
          <w:szCs w:val="28"/>
        </w:rPr>
        <w:t xml:space="preserve">. </w:t>
      </w:r>
      <w:proofErr w:type="spellStart"/>
      <w:r w:rsidRPr="00D45762">
        <w:rPr>
          <w:rFonts w:ascii="Times New Roman" w:hAnsi="Times New Roman" w:cs="Times New Roman"/>
          <w:sz w:val="28"/>
          <w:szCs w:val="28"/>
        </w:rPr>
        <w:t>qRT</w:t>
      </w:r>
      <w:proofErr w:type="spellEnd"/>
      <w:r w:rsidRPr="00D45762">
        <w:rPr>
          <w:rFonts w:ascii="Times New Roman" w:hAnsi="Times New Roman" w:cs="Times New Roman"/>
          <w:sz w:val="28"/>
          <w:szCs w:val="28"/>
        </w:rPr>
        <w:t>-PCR detecting the expression level of 47S pre-rRNA in sorted CD31</w:t>
      </w:r>
      <w:r w:rsidRPr="00D45762">
        <w:rPr>
          <w:rFonts w:ascii="Times New Roman" w:hAnsi="Times New Roman" w:cs="Times New Roman"/>
          <w:sz w:val="28"/>
          <w:szCs w:val="28"/>
          <w:vertAlign w:val="superscript"/>
        </w:rPr>
        <w:t>+</w:t>
      </w:r>
      <w:r w:rsidRPr="00D45762">
        <w:rPr>
          <w:rFonts w:ascii="Times New Roman" w:hAnsi="Times New Roman" w:cs="Times New Roman"/>
          <w:sz w:val="28"/>
          <w:szCs w:val="28"/>
        </w:rPr>
        <w:t>CD45</w:t>
      </w:r>
      <w:r w:rsidRPr="00D45762">
        <w:rPr>
          <w:rFonts w:ascii="Times New Roman" w:hAnsi="Times New Roman" w:cs="Times New Roman"/>
          <w:sz w:val="28"/>
          <w:szCs w:val="28"/>
          <w:vertAlign w:val="superscript"/>
        </w:rPr>
        <w:t>-</w:t>
      </w:r>
      <w:r w:rsidRPr="00D45762">
        <w:rPr>
          <w:rFonts w:ascii="Times New Roman" w:hAnsi="Times New Roman" w:cs="Times New Roman"/>
          <w:sz w:val="28"/>
          <w:szCs w:val="28"/>
        </w:rPr>
        <w:t xml:space="preserve"> cells in E9.5 caudal half regions with the treatment of CX-5461. Data are collected from three independent experiments, and statistical differences were assessed using an unpaired two-tailed Student’s t-test.</w:t>
      </w:r>
    </w:p>
    <w:p w14:paraId="3B7CA0D2" w14:textId="77777777" w:rsidR="002B4057" w:rsidRPr="00A26696" w:rsidRDefault="002B4057" w:rsidP="002B4057">
      <w:pPr>
        <w:rPr>
          <w:rFonts w:ascii="Times New Roman" w:hAnsi="Times New Roman" w:cs="Times New Roman"/>
          <w:b/>
          <w:bCs/>
          <w:sz w:val="24"/>
        </w:rPr>
      </w:pPr>
      <w:r w:rsidRPr="00A26696">
        <w:rPr>
          <w:rFonts w:ascii="Times New Roman" w:hAnsi="Times New Roman" w:cs="Times New Roman"/>
          <w:b/>
          <w:bCs/>
          <w:noProof/>
          <w:sz w:val="24"/>
        </w:rPr>
        <w:lastRenderedPageBreak/>
        <w:drawing>
          <wp:inline distT="0" distB="0" distL="0" distR="0" wp14:anchorId="683A3B12" wp14:editId="1CF90280">
            <wp:extent cx="5274310" cy="2296160"/>
            <wp:effectExtent l="0" t="0" r="0" b="254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274310" cy="2296160"/>
                    </a:xfrm>
                    <a:prstGeom prst="rect">
                      <a:avLst/>
                    </a:prstGeom>
                  </pic:spPr>
                </pic:pic>
              </a:graphicData>
            </a:graphic>
          </wp:inline>
        </w:drawing>
      </w:r>
      <w:r w:rsidRPr="00A26696">
        <w:rPr>
          <w:rFonts w:ascii="Times New Roman" w:hAnsi="Times New Roman" w:cs="Times New Roman"/>
          <w:b/>
          <w:bCs/>
          <w:noProof/>
          <w:sz w:val="24"/>
        </w:rPr>
        <w:t xml:space="preserve"> </w:t>
      </w:r>
    </w:p>
    <w:p w14:paraId="3732617F" w14:textId="77777777" w:rsidR="002B4057" w:rsidRPr="00D45762" w:rsidRDefault="002B4057" w:rsidP="002B4057">
      <w:pPr>
        <w:rPr>
          <w:rFonts w:ascii="Times New Roman" w:hAnsi="Times New Roman" w:cs="Times New Roman"/>
          <w:b/>
          <w:bCs/>
          <w:sz w:val="28"/>
          <w:szCs w:val="28"/>
        </w:rPr>
      </w:pPr>
      <w:r w:rsidRPr="00D45762">
        <w:rPr>
          <w:rFonts w:ascii="Times New Roman" w:hAnsi="Times New Roman" w:cs="Times New Roman"/>
          <w:b/>
          <w:bCs/>
          <w:sz w:val="28"/>
          <w:szCs w:val="28"/>
        </w:rPr>
        <w:t xml:space="preserve">Supplemental Figure 3. </w:t>
      </w:r>
      <w:proofErr w:type="spellStart"/>
      <w:r w:rsidRPr="00D45762">
        <w:rPr>
          <w:rFonts w:ascii="Times New Roman" w:hAnsi="Times New Roman" w:cs="Times New Roman" w:hint="eastAsia"/>
          <w:b/>
          <w:bCs/>
          <w:sz w:val="28"/>
          <w:szCs w:val="28"/>
        </w:rPr>
        <w:t>RiBi</w:t>
      </w:r>
      <w:proofErr w:type="spellEnd"/>
      <w:r w:rsidRPr="00D45762">
        <w:rPr>
          <w:rFonts w:ascii="Times New Roman" w:hAnsi="Times New Roman" w:cs="Times New Roman" w:hint="eastAsia"/>
          <w:b/>
          <w:bCs/>
          <w:sz w:val="28"/>
          <w:szCs w:val="28"/>
        </w:rPr>
        <w:t xml:space="preserve"> d</w:t>
      </w:r>
      <w:r w:rsidRPr="00D45762">
        <w:rPr>
          <w:rFonts w:ascii="Times New Roman" w:hAnsi="Times New Roman" w:cs="Times New Roman"/>
          <w:b/>
          <w:bCs/>
          <w:sz w:val="28"/>
          <w:szCs w:val="28"/>
        </w:rPr>
        <w:t xml:space="preserve">eficiency selectively </w:t>
      </w:r>
      <w:r w:rsidRPr="00D45762">
        <w:rPr>
          <w:rFonts w:ascii="Times New Roman" w:hAnsi="Times New Roman" w:cs="Times New Roman" w:hint="eastAsia"/>
          <w:b/>
          <w:bCs/>
          <w:sz w:val="28"/>
          <w:szCs w:val="28"/>
        </w:rPr>
        <w:t>affects</w:t>
      </w:r>
      <w:r w:rsidRPr="00D45762">
        <w:rPr>
          <w:rFonts w:ascii="Times New Roman" w:hAnsi="Times New Roman" w:cs="Times New Roman"/>
          <w:b/>
          <w:bCs/>
          <w:sz w:val="28"/>
          <w:szCs w:val="28"/>
        </w:rPr>
        <w:t xml:space="preserve"> the </w:t>
      </w:r>
      <w:r w:rsidRPr="00D45762">
        <w:rPr>
          <w:rFonts w:ascii="Times New Roman" w:hAnsi="Times New Roman" w:cs="Times New Roman" w:hint="eastAsia"/>
          <w:b/>
          <w:bCs/>
          <w:sz w:val="28"/>
          <w:szCs w:val="28"/>
        </w:rPr>
        <w:t>function</w:t>
      </w:r>
      <w:r w:rsidRPr="00D45762">
        <w:rPr>
          <w:rFonts w:ascii="Times New Roman" w:hAnsi="Times New Roman" w:cs="Times New Roman"/>
          <w:b/>
          <w:bCs/>
          <w:sz w:val="28"/>
          <w:szCs w:val="28"/>
        </w:rPr>
        <w:t xml:space="preserve"> of HECs.</w:t>
      </w:r>
    </w:p>
    <w:p w14:paraId="22D30A5F" w14:textId="77777777" w:rsidR="002B4057" w:rsidRPr="00D45762" w:rsidRDefault="002B4057" w:rsidP="002B4057">
      <w:pPr>
        <w:rPr>
          <w:rFonts w:ascii="Times New Roman" w:hAnsi="Times New Roman" w:cs="Times New Roman"/>
          <w:sz w:val="28"/>
          <w:szCs w:val="28"/>
        </w:rPr>
      </w:pPr>
      <w:r w:rsidRPr="00D45762">
        <w:rPr>
          <w:rFonts w:ascii="Times New Roman" w:hAnsi="Times New Roman" w:cs="Times New Roman"/>
          <w:sz w:val="28"/>
          <w:szCs w:val="28"/>
        </w:rPr>
        <w:t xml:space="preserve">A. Representative CD31 and CD45 immunostaining on the cultures of 100 </w:t>
      </w:r>
      <w:r w:rsidRPr="00D45762">
        <w:rPr>
          <w:rFonts w:ascii="Times New Roman" w:hAnsi="Times New Roman" w:cs="Times New Roman" w:hint="eastAsia"/>
          <w:sz w:val="28"/>
          <w:szCs w:val="28"/>
        </w:rPr>
        <w:t>HEC</w:t>
      </w:r>
      <w:r w:rsidRPr="00D45762">
        <w:rPr>
          <w:rFonts w:ascii="Times New Roman" w:hAnsi="Times New Roman" w:cs="Times New Roman"/>
          <w:sz w:val="28"/>
          <w:szCs w:val="28"/>
        </w:rPr>
        <w:t>s</w:t>
      </w:r>
      <w:r w:rsidRPr="00D45762" w:rsidDel="00321E80">
        <w:rPr>
          <w:rFonts w:ascii="Times New Roman" w:hAnsi="Times New Roman" w:cs="Times New Roman"/>
          <w:sz w:val="28"/>
          <w:szCs w:val="28"/>
        </w:rPr>
        <w:t xml:space="preserve"> </w:t>
      </w:r>
      <w:r w:rsidRPr="00D45762">
        <w:rPr>
          <w:rFonts w:ascii="Times New Roman" w:hAnsi="Times New Roman" w:cs="Times New Roman"/>
          <w:sz w:val="28"/>
          <w:szCs w:val="28"/>
        </w:rPr>
        <w:t xml:space="preserve">from E10.0 caudal half regions after treatment with CX-5461. Data are from three independent experiments. Scale bars, 100 </w:t>
      </w:r>
      <w:proofErr w:type="spellStart"/>
      <w:r w:rsidRPr="00D45762">
        <w:rPr>
          <w:rFonts w:ascii="Times New Roman" w:hAnsi="Times New Roman" w:cs="Times New Roman"/>
          <w:sz w:val="28"/>
          <w:szCs w:val="28"/>
        </w:rPr>
        <w:t>μm</w:t>
      </w:r>
      <w:proofErr w:type="spellEnd"/>
      <w:r w:rsidRPr="00D45762">
        <w:rPr>
          <w:rFonts w:ascii="Times New Roman" w:hAnsi="Times New Roman" w:cs="Times New Roman"/>
          <w:sz w:val="28"/>
          <w:szCs w:val="28"/>
        </w:rPr>
        <w:t>.</w:t>
      </w:r>
    </w:p>
    <w:p w14:paraId="1541B20F" w14:textId="77777777" w:rsidR="002B4057" w:rsidRPr="00D45762" w:rsidRDefault="002B4057" w:rsidP="002B4057">
      <w:pPr>
        <w:rPr>
          <w:rFonts w:ascii="Times New Roman" w:hAnsi="Times New Roman" w:cs="Times New Roman"/>
          <w:sz w:val="28"/>
          <w:szCs w:val="28"/>
        </w:rPr>
      </w:pPr>
      <w:r w:rsidRPr="00D45762">
        <w:rPr>
          <w:rFonts w:ascii="Times New Roman" w:hAnsi="Times New Roman" w:cs="Times New Roman"/>
          <w:sz w:val="28"/>
          <w:szCs w:val="28"/>
        </w:rPr>
        <w:t>B, C. Quantiﬁcation of the number</w:t>
      </w:r>
      <w:r w:rsidRPr="00D45762">
        <w:rPr>
          <w:rFonts w:ascii="Times New Roman" w:hAnsi="Times New Roman" w:cs="Times New Roman" w:hint="eastAsia"/>
          <w:sz w:val="28"/>
          <w:szCs w:val="28"/>
        </w:rPr>
        <w:t xml:space="preserve"> </w:t>
      </w:r>
      <w:r w:rsidRPr="00D45762">
        <w:rPr>
          <w:rFonts w:ascii="Times New Roman" w:hAnsi="Times New Roman" w:cs="Times New Roman"/>
          <w:sz w:val="28"/>
          <w:szCs w:val="28"/>
        </w:rPr>
        <w:t>of hematopoietic clusters (B) and endothelial tubes (C). Data are represented as</w:t>
      </w:r>
      <w:r w:rsidRPr="00D45762">
        <w:rPr>
          <w:rFonts w:ascii="Times New Roman" w:hAnsi="Times New Roman" w:cs="Times New Roman" w:hint="eastAsia"/>
          <w:sz w:val="28"/>
          <w:szCs w:val="28"/>
        </w:rPr>
        <w:t xml:space="preserve"> </w:t>
      </w:r>
      <w:r w:rsidRPr="00D45762">
        <w:rPr>
          <w:rFonts w:ascii="Times New Roman" w:hAnsi="Times New Roman" w:cs="Times New Roman"/>
          <w:sz w:val="28"/>
          <w:szCs w:val="28"/>
        </w:rPr>
        <w:t>mean ± SD and analyzed by unpaired two-tailed Student’s t-test.</w:t>
      </w:r>
    </w:p>
    <w:p w14:paraId="1458B13C" w14:textId="77777777" w:rsidR="002B4057" w:rsidRPr="00D45762" w:rsidRDefault="002B4057" w:rsidP="002B4057">
      <w:pPr>
        <w:rPr>
          <w:rFonts w:ascii="Times New Roman" w:hAnsi="Times New Roman" w:cs="Times New Roman"/>
          <w:sz w:val="28"/>
          <w:szCs w:val="28"/>
        </w:rPr>
      </w:pPr>
      <w:r w:rsidRPr="00D45762">
        <w:rPr>
          <w:rFonts w:ascii="Times New Roman" w:hAnsi="Times New Roman" w:cs="Times New Roman"/>
          <w:sz w:val="28"/>
          <w:szCs w:val="28"/>
        </w:rPr>
        <w:t>D</w:t>
      </w:r>
      <w:r w:rsidRPr="00D45762">
        <w:rPr>
          <w:rFonts w:ascii="Times New Roman" w:hAnsi="Times New Roman" w:cs="Times New Roman" w:hint="eastAsia"/>
          <w:sz w:val="28"/>
          <w:szCs w:val="28"/>
        </w:rPr>
        <w:t>.</w:t>
      </w:r>
      <w:r w:rsidRPr="00D45762">
        <w:rPr>
          <w:rFonts w:ascii="Times New Roman" w:hAnsi="Times New Roman" w:cs="Times New Roman"/>
          <w:sz w:val="28"/>
          <w:szCs w:val="28"/>
        </w:rPr>
        <w:t xml:space="preserve"> Representative ﬂow cytometric analysis of CD31</w:t>
      </w:r>
      <w:r w:rsidRPr="00D45762">
        <w:rPr>
          <w:rFonts w:ascii="Times New Roman" w:hAnsi="Times New Roman" w:cs="Times New Roman"/>
          <w:sz w:val="28"/>
          <w:szCs w:val="28"/>
          <w:vertAlign w:val="superscript"/>
        </w:rPr>
        <w:t>+</w:t>
      </w:r>
      <w:r w:rsidRPr="00D45762">
        <w:rPr>
          <w:rFonts w:ascii="Times New Roman" w:hAnsi="Times New Roman" w:cs="Times New Roman"/>
          <w:sz w:val="28"/>
          <w:szCs w:val="28"/>
        </w:rPr>
        <w:t>CD45</w:t>
      </w:r>
      <w:r w:rsidRPr="00D45762">
        <w:rPr>
          <w:rFonts w:ascii="Times New Roman" w:hAnsi="Times New Roman" w:cs="Times New Roman"/>
          <w:sz w:val="28"/>
          <w:szCs w:val="28"/>
          <w:vertAlign w:val="superscript"/>
        </w:rPr>
        <w:t>-</w:t>
      </w:r>
      <w:r w:rsidRPr="00D45762">
        <w:rPr>
          <w:rFonts w:ascii="Times New Roman" w:hAnsi="Times New Roman" w:cs="Times New Roman"/>
          <w:sz w:val="28"/>
          <w:szCs w:val="28"/>
        </w:rPr>
        <w:t xml:space="preserve"> </w:t>
      </w:r>
      <w:r w:rsidRPr="00D45762">
        <w:rPr>
          <w:rFonts w:ascii="Times New Roman" w:hAnsi="Times New Roman" w:cs="Times New Roman" w:hint="eastAsia"/>
          <w:sz w:val="28"/>
          <w:szCs w:val="28"/>
        </w:rPr>
        <w:t>cell</w:t>
      </w:r>
      <w:r w:rsidRPr="00D45762">
        <w:rPr>
          <w:rFonts w:ascii="Times New Roman" w:hAnsi="Times New Roman" w:cs="Times New Roman"/>
          <w:sz w:val="28"/>
          <w:szCs w:val="28"/>
        </w:rPr>
        <w:t xml:space="preserve"> apoptosis </w:t>
      </w:r>
      <w:r w:rsidRPr="00D45762">
        <w:rPr>
          <w:rFonts w:ascii="Times New Roman" w:hAnsi="Times New Roman" w:cs="Times New Roman" w:hint="eastAsia"/>
          <w:sz w:val="28"/>
          <w:szCs w:val="28"/>
        </w:rPr>
        <w:t>after</w:t>
      </w:r>
      <w:r w:rsidRPr="00D45762">
        <w:rPr>
          <w:rFonts w:ascii="Times New Roman" w:hAnsi="Times New Roman" w:cs="Times New Roman"/>
          <w:sz w:val="28"/>
          <w:szCs w:val="28"/>
        </w:rPr>
        <w:t xml:space="preserve"> CX-5461 treatment.</w:t>
      </w:r>
    </w:p>
    <w:p w14:paraId="2993FEB9" w14:textId="77777777" w:rsidR="002B4057" w:rsidRPr="00D45762" w:rsidRDefault="002B4057" w:rsidP="002B4057">
      <w:pPr>
        <w:rPr>
          <w:rFonts w:ascii="Times New Roman" w:hAnsi="Times New Roman" w:cs="Times New Roman"/>
          <w:sz w:val="28"/>
          <w:szCs w:val="28"/>
        </w:rPr>
      </w:pPr>
      <w:r w:rsidRPr="00D45762">
        <w:rPr>
          <w:rFonts w:ascii="Times New Roman" w:hAnsi="Times New Roman" w:cs="Times New Roman"/>
          <w:sz w:val="28"/>
          <w:szCs w:val="28"/>
        </w:rPr>
        <w:t>E. Quantiﬁcation of the frequency</w:t>
      </w:r>
      <w:r w:rsidRPr="00D45762">
        <w:rPr>
          <w:rFonts w:ascii="Times New Roman" w:hAnsi="Times New Roman" w:cs="Times New Roman" w:hint="eastAsia"/>
          <w:sz w:val="28"/>
          <w:szCs w:val="28"/>
        </w:rPr>
        <w:t xml:space="preserve"> </w:t>
      </w:r>
      <w:r w:rsidRPr="00D45762">
        <w:rPr>
          <w:rFonts w:ascii="Times New Roman" w:hAnsi="Times New Roman" w:cs="Times New Roman"/>
          <w:sz w:val="28"/>
          <w:szCs w:val="28"/>
        </w:rPr>
        <w:t xml:space="preserve">of apoptotic cells </w:t>
      </w:r>
      <w:r w:rsidRPr="00D45762">
        <w:rPr>
          <w:rFonts w:ascii="Times New Roman" w:hAnsi="Times New Roman" w:cs="Times New Roman" w:hint="eastAsia"/>
          <w:sz w:val="28"/>
          <w:szCs w:val="28"/>
        </w:rPr>
        <w:t>in</w:t>
      </w:r>
      <w:r w:rsidRPr="00D45762">
        <w:rPr>
          <w:rFonts w:ascii="Times New Roman" w:hAnsi="Times New Roman" w:cs="Times New Roman"/>
          <w:sz w:val="28"/>
          <w:szCs w:val="28"/>
        </w:rPr>
        <w:t xml:space="preserve"> CD45</w:t>
      </w:r>
      <w:r w:rsidRPr="00D45762">
        <w:rPr>
          <w:rFonts w:ascii="Times New Roman" w:hAnsi="Times New Roman" w:cs="Times New Roman"/>
          <w:sz w:val="28"/>
          <w:szCs w:val="28"/>
          <w:vertAlign w:val="superscript"/>
        </w:rPr>
        <w:t xml:space="preserve">+ </w:t>
      </w:r>
      <w:r w:rsidRPr="00D45762">
        <w:rPr>
          <w:rFonts w:ascii="Times New Roman" w:hAnsi="Times New Roman" w:cs="Times New Roman"/>
          <w:sz w:val="28"/>
          <w:szCs w:val="28"/>
        </w:rPr>
        <w:t>Kit</w:t>
      </w:r>
      <w:r w:rsidRPr="00D45762">
        <w:rPr>
          <w:rFonts w:ascii="Times New Roman" w:hAnsi="Times New Roman" w:cs="Times New Roman"/>
          <w:sz w:val="28"/>
          <w:szCs w:val="28"/>
          <w:vertAlign w:val="superscript"/>
        </w:rPr>
        <w:t>+</w:t>
      </w:r>
      <w:r w:rsidRPr="00D45762">
        <w:rPr>
          <w:rFonts w:ascii="Times New Roman" w:hAnsi="Times New Roman" w:cs="Times New Roman"/>
          <w:sz w:val="28"/>
          <w:szCs w:val="28"/>
        </w:rPr>
        <w:t xml:space="preserve"> </w:t>
      </w:r>
      <w:r w:rsidRPr="00D45762">
        <w:rPr>
          <w:rFonts w:ascii="Times New Roman" w:hAnsi="Times New Roman" w:cs="Times New Roman" w:hint="eastAsia"/>
          <w:sz w:val="28"/>
          <w:szCs w:val="28"/>
        </w:rPr>
        <w:t>cells</w:t>
      </w:r>
      <w:r w:rsidRPr="00D45762">
        <w:rPr>
          <w:rFonts w:ascii="Times New Roman" w:hAnsi="Times New Roman" w:cs="Times New Roman"/>
          <w:sz w:val="28"/>
          <w:szCs w:val="28"/>
        </w:rPr>
        <w:t xml:space="preserve"> treated with DMSO (n = 5), 50 </w:t>
      </w:r>
      <w:proofErr w:type="spellStart"/>
      <w:r w:rsidRPr="00D45762">
        <w:rPr>
          <w:rFonts w:ascii="Times New Roman" w:hAnsi="Times New Roman" w:cs="Times New Roman"/>
          <w:sz w:val="28"/>
          <w:szCs w:val="28"/>
        </w:rPr>
        <w:t>nM</w:t>
      </w:r>
      <w:proofErr w:type="spellEnd"/>
      <w:r w:rsidRPr="00D45762">
        <w:rPr>
          <w:rFonts w:ascii="Times New Roman" w:hAnsi="Times New Roman" w:cs="Times New Roman"/>
          <w:sz w:val="28"/>
          <w:szCs w:val="28"/>
        </w:rPr>
        <w:t xml:space="preserve"> CX-5461 (n = 6). Data are represented as</w:t>
      </w:r>
      <w:r w:rsidRPr="00D45762">
        <w:rPr>
          <w:rFonts w:ascii="Times New Roman" w:hAnsi="Times New Roman" w:cs="Times New Roman" w:hint="eastAsia"/>
          <w:sz w:val="28"/>
          <w:szCs w:val="28"/>
        </w:rPr>
        <w:t xml:space="preserve"> </w:t>
      </w:r>
      <w:r w:rsidRPr="00D45762">
        <w:rPr>
          <w:rFonts w:ascii="Times New Roman" w:hAnsi="Times New Roman" w:cs="Times New Roman"/>
          <w:sz w:val="28"/>
          <w:szCs w:val="28"/>
        </w:rPr>
        <w:t>mean ± SD and analyzed by unpaired two-tailed Student’s t-test.</w:t>
      </w:r>
    </w:p>
    <w:p w14:paraId="2D9FD454" w14:textId="77777777" w:rsidR="002B4057" w:rsidRPr="00D45762" w:rsidRDefault="002B4057" w:rsidP="002B4057">
      <w:pPr>
        <w:rPr>
          <w:rFonts w:ascii="Times New Roman" w:hAnsi="Times New Roman" w:cs="Times New Roman"/>
          <w:sz w:val="28"/>
          <w:szCs w:val="28"/>
        </w:rPr>
      </w:pPr>
    </w:p>
    <w:p w14:paraId="67A15B2D" w14:textId="77777777" w:rsidR="002B4057" w:rsidRPr="00A26696" w:rsidRDefault="002B4057" w:rsidP="002B4057">
      <w:pPr>
        <w:rPr>
          <w:rFonts w:ascii="Times New Roman" w:hAnsi="Times New Roman" w:cs="Times New Roman"/>
          <w:sz w:val="24"/>
        </w:rPr>
      </w:pPr>
    </w:p>
    <w:p w14:paraId="3433C42F" w14:textId="77777777" w:rsidR="002B4057" w:rsidRPr="00A26696" w:rsidRDefault="002B4057" w:rsidP="002B4057">
      <w:pPr>
        <w:rPr>
          <w:rFonts w:ascii="Times New Roman" w:hAnsi="Times New Roman" w:cs="Times New Roman"/>
          <w:sz w:val="24"/>
        </w:rPr>
      </w:pPr>
    </w:p>
    <w:p w14:paraId="40FA1C0F" w14:textId="77777777" w:rsidR="002B4057" w:rsidRPr="00A26696" w:rsidRDefault="002B4057" w:rsidP="002B4057">
      <w:pPr>
        <w:rPr>
          <w:rFonts w:ascii="Times New Roman" w:hAnsi="Times New Roman" w:cs="Times New Roman"/>
          <w:sz w:val="24"/>
        </w:rPr>
      </w:pPr>
      <w:r w:rsidRPr="00A26696">
        <w:rPr>
          <w:noProof/>
        </w:rPr>
        <w:t xml:space="preserve"> </w:t>
      </w:r>
      <w:r w:rsidRPr="00A26696">
        <w:rPr>
          <w:rFonts w:ascii="Times New Roman" w:hAnsi="Times New Roman" w:cs="Times New Roman"/>
          <w:noProof/>
          <w:sz w:val="24"/>
        </w:rPr>
        <w:lastRenderedPageBreak/>
        <w:drawing>
          <wp:inline distT="0" distB="0" distL="0" distR="0" wp14:anchorId="17E19DA0" wp14:editId="4568D4A6">
            <wp:extent cx="5274310" cy="342074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274310" cy="3420745"/>
                    </a:xfrm>
                    <a:prstGeom prst="rect">
                      <a:avLst/>
                    </a:prstGeom>
                  </pic:spPr>
                </pic:pic>
              </a:graphicData>
            </a:graphic>
          </wp:inline>
        </w:drawing>
      </w:r>
    </w:p>
    <w:p w14:paraId="5613553F" w14:textId="77777777" w:rsidR="002B4057" w:rsidRPr="00D45762" w:rsidRDefault="002B4057" w:rsidP="002B4057">
      <w:pPr>
        <w:rPr>
          <w:rFonts w:ascii="Times New Roman" w:hAnsi="Times New Roman" w:cs="Times New Roman"/>
          <w:b/>
          <w:bCs/>
          <w:sz w:val="28"/>
          <w:szCs w:val="28"/>
        </w:rPr>
      </w:pPr>
      <w:r w:rsidRPr="00D45762">
        <w:rPr>
          <w:rFonts w:ascii="Times New Roman" w:hAnsi="Times New Roman" w:cs="Times New Roman"/>
          <w:b/>
          <w:bCs/>
          <w:sz w:val="28"/>
          <w:szCs w:val="28"/>
        </w:rPr>
        <w:t xml:space="preserve">Supplemental Figure 4. Runx1 pre-binds </w:t>
      </w:r>
      <w:proofErr w:type="spellStart"/>
      <w:r w:rsidRPr="00D45762">
        <w:rPr>
          <w:rFonts w:ascii="Times New Roman" w:hAnsi="Times New Roman" w:cs="Times New Roman"/>
          <w:b/>
          <w:bCs/>
          <w:sz w:val="28"/>
          <w:szCs w:val="28"/>
        </w:rPr>
        <w:t>RiBi</w:t>
      </w:r>
      <w:proofErr w:type="spellEnd"/>
      <w:r w:rsidRPr="00D45762">
        <w:rPr>
          <w:rFonts w:ascii="Times New Roman" w:hAnsi="Times New Roman" w:cs="Times New Roman"/>
          <w:b/>
          <w:bCs/>
          <w:sz w:val="28"/>
          <w:szCs w:val="28"/>
        </w:rPr>
        <w:t>-related genes locus and mediated their expression.</w:t>
      </w:r>
    </w:p>
    <w:p w14:paraId="3EBA3E02" w14:textId="77777777" w:rsidR="002B4057" w:rsidRPr="00D45762" w:rsidRDefault="002B4057" w:rsidP="002B4057">
      <w:pPr>
        <w:rPr>
          <w:rFonts w:ascii="Times New Roman" w:hAnsi="Times New Roman" w:cs="Times New Roman"/>
          <w:sz w:val="28"/>
          <w:szCs w:val="28"/>
        </w:rPr>
      </w:pPr>
      <w:r w:rsidRPr="00D45762">
        <w:rPr>
          <w:rFonts w:ascii="Times New Roman" w:hAnsi="Times New Roman" w:cs="Times New Roman" w:hint="eastAsia"/>
          <w:sz w:val="28"/>
          <w:szCs w:val="28"/>
        </w:rPr>
        <w:t>A.</w:t>
      </w:r>
      <w:r w:rsidRPr="00D45762">
        <w:rPr>
          <w:rFonts w:ascii="Times New Roman" w:hAnsi="Times New Roman" w:cs="Times New Roman"/>
          <w:sz w:val="28"/>
          <w:szCs w:val="28"/>
        </w:rPr>
        <w:t xml:space="preserve"> Bar plots displaying the annotation of the Runx1-</w:t>
      </w:r>
      <w:r w:rsidRPr="00D45762">
        <w:rPr>
          <w:rFonts w:ascii="Times New Roman" w:hAnsi="Times New Roman" w:cs="Times New Roman" w:hint="eastAsia"/>
          <w:sz w:val="28"/>
          <w:szCs w:val="28"/>
        </w:rPr>
        <w:t>binding</w:t>
      </w:r>
      <w:r w:rsidRPr="00D45762">
        <w:rPr>
          <w:rFonts w:ascii="Times New Roman" w:hAnsi="Times New Roman" w:cs="Times New Roman"/>
          <w:sz w:val="28"/>
          <w:szCs w:val="28"/>
        </w:rPr>
        <w:t xml:space="preserve"> peaks identified by </w:t>
      </w:r>
      <w:proofErr w:type="spellStart"/>
      <w:r w:rsidRPr="00D45762">
        <w:rPr>
          <w:rFonts w:ascii="Times New Roman" w:hAnsi="Times New Roman" w:cs="Times New Roman"/>
          <w:sz w:val="28"/>
          <w:szCs w:val="28"/>
        </w:rPr>
        <w:t>ChIP</w:t>
      </w:r>
      <w:proofErr w:type="spellEnd"/>
      <w:r w:rsidRPr="00D45762">
        <w:rPr>
          <w:rFonts w:ascii="Times New Roman" w:hAnsi="Times New Roman" w:cs="Times New Roman"/>
          <w:sz w:val="28"/>
          <w:szCs w:val="28"/>
        </w:rPr>
        <w:t>-seq data.</w:t>
      </w:r>
    </w:p>
    <w:p w14:paraId="09E9B0B1" w14:textId="77777777" w:rsidR="002B4057" w:rsidRPr="00D45762" w:rsidRDefault="002B4057" w:rsidP="002B4057">
      <w:pPr>
        <w:rPr>
          <w:rFonts w:ascii="Times New Roman" w:hAnsi="Times New Roman" w:cs="Times New Roman"/>
          <w:sz w:val="28"/>
          <w:szCs w:val="28"/>
        </w:rPr>
      </w:pPr>
      <w:r w:rsidRPr="00D45762">
        <w:rPr>
          <w:rFonts w:ascii="Times New Roman" w:hAnsi="Times New Roman" w:cs="Times New Roman"/>
          <w:sz w:val="28"/>
          <w:szCs w:val="28"/>
        </w:rPr>
        <w:t xml:space="preserve">B. </w:t>
      </w:r>
      <w:r w:rsidRPr="00D45762">
        <w:rPr>
          <w:rFonts w:ascii="Times New Roman" w:hAnsi="Times New Roman" w:cs="Times New Roman" w:hint="eastAsia"/>
          <w:sz w:val="28"/>
          <w:szCs w:val="28"/>
        </w:rPr>
        <w:t>Q</w:t>
      </w:r>
      <w:r w:rsidRPr="00D45762">
        <w:rPr>
          <w:rFonts w:ascii="Times New Roman" w:hAnsi="Times New Roman" w:cs="Times New Roman"/>
          <w:sz w:val="28"/>
          <w:szCs w:val="28"/>
        </w:rPr>
        <w:t xml:space="preserve">uantification of the number of DEGs in C1, C2, and C3. </w:t>
      </w:r>
    </w:p>
    <w:p w14:paraId="652C213C" w14:textId="77777777" w:rsidR="002B4057" w:rsidRPr="00D45762" w:rsidRDefault="002B4057" w:rsidP="002B4057">
      <w:pPr>
        <w:rPr>
          <w:rFonts w:ascii="Times New Roman" w:hAnsi="Times New Roman" w:cs="Times New Roman"/>
          <w:sz w:val="28"/>
          <w:szCs w:val="28"/>
        </w:rPr>
      </w:pPr>
      <w:r w:rsidRPr="00D45762">
        <w:rPr>
          <w:rFonts w:ascii="Times New Roman" w:hAnsi="Times New Roman" w:cs="Times New Roman"/>
          <w:sz w:val="28"/>
          <w:szCs w:val="28"/>
        </w:rPr>
        <w:t xml:space="preserve">C. </w:t>
      </w:r>
      <w:r w:rsidRPr="00D45762">
        <w:rPr>
          <w:rFonts w:ascii="Times New Roman" w:hAnsi="Times New Roman" w:cs="Times New Roman" w:hint="eastAsia"/>
          <w:sz w:val="28"/>
          <w:szCs w:val="28"/>
        </w:rPr>
        <w:t>T</w:t>
      </w:r>
      <w:r w:rsidRPr="00D45762">
        <w:rPr>
          <w:rFonts w:ascii="Times New Roman" w:hAnsi="Times New Roman" w:cs="Times New Roman"/>
          <w:sz w:val="28"/>
          <w:szCs w:val="28"/>
        </w:rPr>
        <w:t xml:space="preserve">op 20 </w:t>
      </w:r>
      <w:r w:rsidRPr="00D45762">
        <w:rPr>
          <w:rFonts w:ascii="Times New Roman" w:hAnsi="Times New Roman" w:cs="Times New Roman" w:hint="eastAsia"/>
          <w:sz w:val="28"/>
          <w:szCs w:val="28"/>
        </w:rPr>
        <w:t>enriched</w:t>
      </w:r>
      <w:r w:rsidRPr="00D45762">
        <w:rPr>
          <w:rFonts w:ascii="Times New Roman" w:hAnsi="Times New Roman" w:cs="Times New Roman"/>
          <w:sz w:val="28"/>
          <w:szCs w:val="28"/>
        </w:rPr>
        <w:t xml:space="preserve"> Gene Ontology biological process (GO: BP) terms by using up-regulated gene</w:t>
      </w:r>
      <w:r w:rsidRPr="00D45762">
        <w:rPr>
          <w:rFonts w:ascii="Times New Roman" w:hAnsi="Times New Roman" w:cs="Times New Roman" w:hint="eastAsia"/>
          <w:sz w:val="28"/>
          <w:szCs w:val="28"/>
        </w:rPr>
        <w:t>s</w:t>
      </w:r>
      <w:r w:rsidRPr="00D45762">
        <w:rPr>
          <w:rFonts w:ascii="Times New Roman" w:hAnsi="Times New Roman" w:cs="Times New Roman"/>
          <w:sz w:val="28"/>
          <w:szCs w:val="28"/>
        </w:rPr>
        <w:t xml:space="preserve"> in C1.</w:t>
      </w:r>
    </w:p>
    <w:p w14:paraId="08F9B5E0" w14:textId="6903D7B5" w:rsidR="002B4057" w:rsidRPr="00D45762" w:rsidRDefault="002B4057" w:rsidP="002B4057">
      <w:pPr>
        <w:rPr>
          <w:rFonts w:ascii="Times New Roman" w:hAnsi="Times New Roman" w:cs="Times New Roman"/>
          <w:b/>
          <w:bCs/>
          <w:color w:val="000000" w:themeColor="text1"/>
          <w:sz w:val="28"/>
          <w:szCs w:val="28"/>
          <w:highlight w:val="yellow"/>
        </w:rPr>
      </w:pPr>
      <w:r w:rsidRPr="00D45762">
        <w:rPr>
          <w:rFonts w:ascii="Times New Roman" w:hAnsi="Times New Roman" w:cs="Times New Roman"/>
          <w:sz w:val="28"/>
          <w:szCs w:val="28"/>
        </w:rPr>
        <w:t xml:space="preserve">D. Network showing top 10 </w:t>
      </w:r>
      <w:r w:rsidRPr="00D45762">
        <w:rPr>
          <w:rFonts w:ascii="Times New Roman" w:hAnsi="Times New Roman" w:cs="Times New Roman" w:hint="eastAsia"/>
          <w:sz w:val="28"/>
          <w:szCs w:val="28"/>
        </w:rPr>
        <w:t>enriched</w:t>
      </w:r>
      <w:r w:rsidRPr="00D45762">
        <w:rPr>
          <w:rFonts w:ascii="Times New Roman" w:hAnsi="Times New Roman" w:cs="Times New Roman"/>
          <w:sz w:val="28"/>
          <w:szCs w:val="28"/>
        </w:rPr>
        <w:t xml:space="preserve"> GO terms associated with corresponding genes, generated using up-regulated genes in C3.</w:t>
      </w:r>
    </w:p>
    <w:p w14:paraId="192547FA" w14:textId="77777777" w:rsidR="00B038BA" w:rsidRPr="00D45762" w:rsidRDefault="00B038BA" w:rsidP="00B038BA">
      <w:pPr>
        <w:rPr>
          <w:rFonts w:ascii="Times New Roman" w:hAnsi="Times New Roman" w:cs="Times New Roman"/>
          <w:b/>
          <w:bCs/>
          <w:color w:val="000000" w:themeColor="text1"/>
          <w:sz w:val="28"/>
          <w:szCs w:val="28"/>
          <w:highlight w:val="yellow"/>
        </w:rPr>
      </w:pPr>
    </w:p>
    <w:p w14:paraId="41D99E2C" w14:textId="77777777" w:rsidR="00B038BA" w:rsidRDefault="00B038BA"/>
    <w:sectPr w:rsidR="00B038BA" w:rsidSect="00D45762">
      <w:pgSz w:w="11906" w:h="16838"/>
      <w:pgMar w:top="1440" w:right="1800" w:bottom="1440" w:left="1800"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Communications&lt;/Style&gt;&lt;LeftDelim&gt;{&lt;/LeftDelim&gt;&lt;RightDelim&gt;}&lt;/RightDelim&gt;&lt;FontName&gt;DengXi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rz2r05t89d5sfe2d9p5xx06eaevrs5f2sss&quot;&gt;My EndNote Library&lt;record-ids&gt;&lt;item&gt;67&lt;/item&gt;&lt;item&gt;206&lt;/item&gt;&lt;item&gt;209&lt;/item&gt;&lt;item&gt;210&lt;/item&gt;&lt;item&gt;215&lt;/item&gt;&lt;item&gt;216&lt;/item&gt;&lt;item&gt;217&lt;/item&gt;&lt;item&gt;218&lt;/item&gt;&lt;item&gt;219&lt;/item&gt;&lt;item&gt;220&lt;/item&gt;&lt;item&gt;221&lt;/item&gt;&lt;item&gt;222&lt;/item&gt;&lt;/record-ids&gt;&lt;/item&gt;&lt;/Libraries&gt;"/>
  </w:docVars>
  <w:rsids>
    <w:rsidRoot w:val="00B038BA"/>
    <w:rsid w:val="000018E5"/>
    <w:rsid w:val="00033A0E"/>
    <w:rsid w:val="000733DF"/>
    <w:rsid w:val="000868CB"/>
    <w:rsid w:val="000F609B"/>
    <w:rsid w:val="00121A05"/>
    <w:rsid w:val="001C146D"/>
    <w:rsid w:val="001D6A23"/>
    <w:rsid w:val="00235AD2"/>
    <w:rsid w:val="002B4057"/>
    <w:rsid w:val="002D26DE"/>
    <w:rsid w:val="003B0D75"/>
    <w:rsid w:val="003B4E3E"/>
    <w:rsid w:val="003E177B"/>
    <w:rsid w:val="004042DE"/>
    <w:rsid w:val="00501D07"/>
    <w:rsid w:val="00533DBE"/>
    <w:rsid w:val="00555C7B"/>
    <w:rsid w:val="00571E6A"/>
    <w:rsid w:val="005A7452"/>
    <w:rsid w:val="00665A9E"/>
    <w:rsid w:val="00675B89"/>
    <w:rsid w:val="00677EC9"/>
    <w:rsid w:val="006B4972"/>
    <w:rsid w:val="007361A7"/>
    <w:rsid w:val="00742142"/>
    <w:rsid w:val="007814F2"/>
    <w:rsid w:val="007C2B21"/>
    <w:rsid w:val="00840F81"/>
    <w:rsid w:val="00897D1F"/>
    <w:rsid w:val="008D376D"/>
    <w:rsid w:val="00923992"/>
    <w:rsid w:val="009271E6"/>
    <w:rsid w:val="00947257"/>
    <w:rsid w:val="00957D24"/>
    <w:rsid w:val="009770CE"/>
    <w:rsid w:val="009B054A"/>
    <w:rsid w:val="009D45FB"/>
    <w:rsid w:val="009F60E3"/>
    <w:rsid w:val="00A5654B"/>
    <w:rsid w:val="00A617CB"/>
    <w:rsid w:val="00A966AC"/>
    <w:rsid w:val="00B038BA"/>
    <w:rsid w:val="00BB6623"/>
    <w:rsid w:val="00C23DC9"/>
    <w:rsid w:val="00C43837"/>
    <w:rsid w:val="00CA719D"/>
    <w:rsid w:val="00D37909"/>
    <w:rsid w:val="00D45762"/>
    <w:rsid w:val="00D62358"/>
    <w:rsid w:val="00D72925"/>
    <w:rsid w:val="00E236AA"/>
    <w:rsid w:val="00EB7C62"/>
    <w:rsid w:val="00F44875"/>
    <w:rsid w:val="00F46A5A"/>
    <w:rsid w:val="00F658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117C9AC4"/>
  <w15:chartTrackingRefBased/>
  <w15:docId w15:val="{8F0A0535-D710-ED47-9CE9-83428ADE1E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link w:val="a4"/>
    <w:uiPriority w:val="99"/>
    <w:semiHidden/>
    <w:unhideWhenUsed/>
    <w:rsid w:val="00B038BA"/>
    <w:pPr>
      <w:spacing w:beforeAutospacing="1" w:afterAutospacing="1"/>
      <w:jc w:val="left"/>
    </w:pPr>
    <w:rPr>
      <w:rFonts w:cs="Times New Roman"/>
      <w:kern w:val="0"/>
      <w:sz w:val="24"/>
      <w:szCs w:val="22"/>
    </w:rPr>
  </w:style>
  <w:style w:type="character" w:customStyle="1" w:styleId="a4">
    <w:name w:val="普通(网站) 字符"/>
    <w:basedOn w:val="a0"/>
    <w:link w:val="a3"/>
    <w:uiPriority w:val="99"/>
    <w:semiHidden/>
    <w:rsid w:val="00B038BA"/>
    <w:rPr>
      <w:rFonts w:cs="Times New Roman"/>
      <w:kern w:val="0"/>
      <w:sz w:val="24"/>
      <w:szCs w:val="22"/>
    </w:rPr>
  </w:style>
  <w:style w:type="paragraph" w:customStyle="1" w:styleId="EndNoteBibliography">
    <w:name w:val="EndNote Bibliography"/>
    <w:basedOn w:val="a"/>
    <w:link w:val="EndNoteBibliography0"/>
    <w:rsid w:val="00B038BA"/>
    <w:rPr>
      <w:rFonts w:ascii="DengXian" w:eastAsia="DengXian" w:hAnsi="DengXian" w:cs="Times New Roman"/>
      <w:kern w:val="0"/>
      <w:sz w:val="20"/>
      <w:szCs w:val="22"/>
    </w:rPr>
  </w:style>
  <w:style w:type="character" w:customStyle="1" w:styleId="EndNoteBibliography0">
    <w:name w:val="EndNote Bibliography 字符"/>
    <w:basedOn w:val="a4"/>
    <w:link w:val="EndNoteBibliography"/>
    <w:rsid w:val="00B038BA"/>
    <w:rPr>
      <w:rFonts w:ascii="DengXian" w:eastAsia="DengXian" w:hAnsi="DengXian" w:cs="Times New Roman"/>
      <w:kern w:val="0"/>
      <w:sz w:val="20"/>
      <w:szCs w:val="22"/>
    </w:rPr>
  </w:style>
  <w:style w:type="paragraph" w:customStyle="1" w:styleId="EndNoteBibliographyTitle">
    <w:name w:val="EndNote Bibliography Title"/>
    <w:basedOn w:val="a"/>
    <w:link w:val="EndNoteBibliographyTitle0"/>
    <w:rsid w:val="00B038BA"/>
    <w:pPr>
      <w:jc w:val="center"/>
    </w:pPr>
    <w:rPr>
      <w:rFonts w:ascii="DengXian" w:eastAsia="DengXian" w:hAnsi="DengXian"/>
      <w:sz w:val="20"/>
    </w:rPr>
  </w:style>
  <w:style w:type="character" w:customStyle="1" w:styleId="EndNoteBibliographyTitle0">
    <w:name w:val="EndNote Bibliography Title 字符"/>
    <w:basedOn w:val="a0"/>
    <w:link w:val="EndNoteBibliographyTitle"/>
    <w:rsid w:val="00B038BA"/>
    <w:rPr>
      <w:rFonts w:ascii="DengXian" w:eastAsia="DengXian" w:hAnsi="DengXian"/>
      <w:sz w:val="20"/>
    </w:rPr>
  </w:style>
  <w:style w:type="character" w:styleId="a5">
    <w:name w:val="Hyperlink"/>
    <w:basedOn w:val="a0"/>
    <w:uiPriority w:val="99"/>
    <w:unhideWhenUsed/>
    <w:rsid w:val="00B038BA"/>
    <w:rPr>
      <w:color w:val="0563C1" w:themeColor="hyperlink"/>
      <w:u w:val="single"/>
    </w:rPr>
  </w:style>
  <w:style w:type="character" w:styleId="a6">
    <w:name w:val="Unresolved Mention"/>
    <w:basedOn w:val="a0"/>
    <w:uiPriority w:val="99"/>
    <w:semiHidden/>
    <w:unhideWhenUsed/>
    <w:rsid w:val="00B038BA"/>
    <w:rPr>
      <w:color w:val="605E5C"/>
      <w:shd w:val="clear" w:color="auto" w:fill="E1DFDD"/>
    </w:rPr>
  </w:style>
  <w:style w:type="character" w:styleId="a7">
    <w:name w:val="line number"/>
    <w:basedOn w:val="a0"/>
    <w:uiPriority w:val="99"/>
    <w:semiHidden/>
    <w:unhideWhenUsed/>
    <w:rsid w:val="00D457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EF627C-E6DD-304B-9D44-D221BA89C8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12</Pages>
  <Words>2016</Words>
  <Characters>12179</Characters>
  <Application>Microsoft Office Word</Application>
  <DocSecurity>0</DocSecurity>
  <Lines>206</Lines>
  <Paragraphs>65</Paragraphs>
  <ScaleCrop>false</ScaleCrop>
  <Manager/>
  <Company/>
  <LinksUpToDate>false</LinksUpToDate>
  <CharactersWithSpaces>14130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LiuDi</dc:creator>
  <cp:keywords/>
  <dc:description/>
  <cp:lastModifiedBy>LiuDi</cp:lastModifiedBy>
  <cp:revision>11</cp:revision>
  <dcterms:created xsi:type="dcterms:W3CDTF">2024-02-04T07:13:00Z</dcterms:created>
  <dcterms:modified xsi:type="dcterms:W3CDTF">2024-02-04T08:27:00Z</dcterms:modified>
  <cp:category/>
</cp:coreProperties>
</file>