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1111"/>
        <w:tblW w:w="10248" w:type="dxa"/>
        <w:tblBorders>
          <w:top w:val="nil"/>
          <w:left w:val="nil"/>
          <w:bottom w:val="nil"/>
          <w:right w:val="nil"/>
        </w:tblBorders>
        <w:tblLook w:val="0000" w:firstRow="0" w:lastRow="0" w:firstColumn="0" w:lastColumn="0" w:noHBand="0" w:noVBand="0"/>
      </w:tblPr>
      <w:tblGrid>
        <w:gridCol w:w="2268"/>
        <w:gridCol w:w="450"/>
        <w:gridCol w:w="6300"/>
        <w:gridCol w:w="1230"/>
      </w:tblGrid>
      <w:tr w:rsidR="00B26414" w:rsidRPr="005D0619" w:rsidTr="006665CE">
        <w:tblPrEx>
          <w:tblCellMar>
            <w:top w:w="0" w:type="dxa"/>
            <w:bottom w:w="0" w:type="dxa"/>
          </w:tblCellMar>
        </w:tblPrEx>
        <w:trPr>
          <w:trHeight w:val="639"/>
        </w:trPr>
        <w:tc>
          <w:tcPr>
            <w:tcW w:w="2268"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0E5E65" w:rsidRPr="005D0619" w:rsidRDefault="000E5E65" w:rsidP="00B26414">
            <w:pPr>
              <w:pStyle w:val="Default"/>
              <w:rPr>
                <w:rFonts w:ascii="Times New Roman" w:hAnsi="Times New Roman" w:cs="Times New Roman"/>
                <w:color w:val="FFFFFF"/>
                <w:sz w:val="22"/>
                <w:szCs w:val="22"/>
              </w:rPr>
            </w:pPr>
            <w:r w:rsidRPr="005D0619">
              <w:rPr>
                <w:rFonts w:ascii="Times New Roman" w:hAnsi="Times New Roman" w:cs="Times New Roman"/>
                <w:b/>
                <w:bCs/>
                <w:color w:val="FFFFFF"/>
                <w:sz w:val="22"/>
                <w:szCs w:val="22"/>
              </w:rPr>
              <w:t xml:space="preserve">Section/topic </w:t>
            </w:r>
          </w:p>
        </w:tc>
        <w:tc>
          <w:tcPr>
            <w:tcW w:w="45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0E5E65" w:rsidRPr="005D0619" w:rsidRDefault="000E5E65" w:rsidP="00B26414">
            <w:pPr>
              <w:pStyle w:val="Default"/>
              <w:jc w:val="right"/>
              <w:rPr>
                <w:rFonts w:ascii="Times New Roman" w:hAnsi="Times New Roman" w:cs="Times New Roman"/>
                <w:b/>
                <w:bCs/>
                <w:color w:val="FFFFFF"/>
                <w:sz w:val="22"/>
                <w:szCs w:val="22"/>
              </w:rPr>
            </w:pPr>
            <w:r w:rsidRPr="005D0619">
              <w:rPr>
                <w:rFonts w:ascii="Times New Roman" w:hAnsi="Times New Roman" w:cs="Times New Roman"/>
                <w:b/>
                <w:bCs/>
                <w:color w:val="FFFFFF"/>
                <w:sz w:val="22"/>
                <w:szCs w:val="22"/>
              </w:rPr>
              <w:t>#</w:t>
            </w:r>
          </w:p>
        </w:tc>
        <w:tc>
          <w:tcPr>
            <w:tcW w:w="63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E5E65" w:rsidRPr="005D0619" w:rsidRDefault="000E5E65" w:rsidP="00B26414">
            <w:pPr>
              <w:pStyle w:val="Default"/>
              <w:rPr>
                <w:rFonts w:ascii="Times New Roman" w:hAnsi="Times New Roman" w:cs="Times New Roman"/>
                <w:color w:val="FFFFFF"/>
                <w:sz w:val="22"/>
                <w:szCs w:val="22"/>
              </w:rPr>
            </w:pPr>
            <w:r w:rsidRPr="005D0619">
              <w:rPr>
                <w:rFonts w:ascii="Times New Roman" w:hAnsi="Times New Roman" w:cs="Times New Roman"/>
                <w:b/>
                <w:bCs/>
                <w:color w:val="FFFFFF"/>
                <w:sz w:val="22"/>
                <w:szCs w:val="22"/>
              </w:rPr>
              <w:t xml:space="preserve">Checklist item </w:t>
            </w:r>
          </w:p>
        </w:tc>
        <w:tc>
          <w:tcPr>
            <w:tcW w:w="123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0E5E65" w:rsidRPr="005D0619" w:rsidRDefault="000E5E65" w:rsidP="00B26414">
            <w:pPr>
              <w:pStyle w:val="Default"/>
              <w:rPr>
                <w:rFonts w:ascii="Times New Roman" w:hAnsi="Times New Roman" w:cs="Times New Roman"/>
                <w:color w:val="FFFFFF"/>
                <w:sz w:val="22"/>
                <w:szCs w:val="22"/>
              </w:rPr>
            </w:pPr>
            <w:r w:rsidRPr="005D0619">
              <w:rPr>
                <w:rFonts w:ascii="Times New Roman" w:hAnsi="Times New Roman" w:cs="Times New Roman"/>
                <w:b/>
                <w:bCs/>
                <w:color w:val="FFFFFF"/>
                <w:sz w:val="22"/>
                <w:szCs w:val="22"/>
              </w:rPr>
              <w:t xml:space="preserve">Reported on page # </w:t>
            </w:r>
          </w:p>
        </w:tc>
      </w:tr>
      <w:tr w:rsidR="00205624" w:rsidRPr="005D0619" w:rsidTr="00205624">
        <w:tblPrEx>
          <w:tblCellMar>
            <w:top w:w="0" w:type="dxa"/>
            <w:bottom w:w="0" w:type="dxa"/>
          </w:tblCellMar>
        </w:tblPrEx>
        <w:trPr>
          <w:trHeight w:val="32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B26414">
            <w:pPr>
              <w:pStyle w:val="Default"/>
              <w:rPr>
                <w:rFonts w:ascii="Times New Roman" w:hAnsi="Times New Roman" w:cs="Times New Roman"/>
                <w:sz w:val="22"/>
                <w:szCs w:val="22"/>
              </w:rPr>
            </w:pPr>
            <w:r w:rsidRPr="005D0619">
              <w:rPr>
                <w:rFonts w:ascii="Times New Roman" w:hAnsi="Times New Roman" w:cs="Times New Roman"/>
                <w:b/>
                <w:bCs/>
                <w:sz w:val="22"/>
                <w:szCs w:val="22"/>
              </w:rPr>
              <w:t xml:space="preserve">TITLE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right"/>
              <w:rPr>
                <w:rFonts w:ascii="Times New Roman" w:hAnsi="Times New Roman" w:cs="Times New Roman"/>
                <w:color w:val="auto"/>
                <w:sz w:val="22"/>
                <w:szCs w:val="22"/>
              </w:rPr>
            </w:pPr>
          </w:p>
        </w:tc>
      </w:tr>
      <w:tr w:rsidR="00B26414" w:rsidRPr="005D0619" w:rsidTr="006665CE">
        <w:tblPrEx>
          <w:tblCellMar>
            <w:top w:w="0" w:type="dxa"/>
            <w:bottom w:w="0" w:type="dxa"/>
          </w:tblCellMar>
        </w:tblPrEx>
        <w:trPr>
          <w:trHeight w:val="311"/>
        </w:trPr>
        <w:tc>
          <w:tcPr>
            <w:tcW w:w="2268"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Title </w:t>
            </w:r>
          </w:p>
        </w:tc>
        <w:tc>
          <w:tcPr>
            <w:tcW w:w="450"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w:t>
            </w:r>
          </w:p>
        </w:tc>
        <w:tc>
          <w:tcPr>
            <w:tcW w:w="6300" w:type="dxa"/>
            <w:tcBorders>
              <w:top w:val="single" w:sz="5" w:space="0" w:color="000000"/>
              <w:left w:val="single" w:sz="5" w:space="0" w:color="000000"/>
              <w:bottom w:val="doub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Identify the report as a systematic review, meta-analysis, or both. </w:t>
            </w:r>
          </w:p>
        </w:tc>
        <w:tc>
          <w:tcPr>
            <w:tcW w:w="1230" w:type="dxa"/>
            <w:tcBorders>
              <w:top w:val="single" w:sz="5" w:space="0" w:color="000000"/>
              <w:left w:val="single" w:sz="5" w:space="0" w:color="000000"/>
              <w:bottom w:val="double" w:sz="5" w:space="0" w:color="000000"/>
              <w:right w:val="single" w:sz="5" w:space="0" w:color="000000"/>
            </w:tcBorders>
          </w:tcPr>
          <w:p w:rsidR="000E5E65" w:rsidRPr="005D0619" w:rsidRDefault="002B7305"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1</w:t>
            </w:r>
          </w:p>
        </w:tc>
      </w:tr>
      <w:tr w:rsidR="00205624" w:rsidRPr="005D0619" w:rsidTr="00205624">
        <w:tblPrEx>
          <w:tblCellMar>
            <w:top w:w="0" w:type="dxa"/>
            <w:bottom w:w="0" w:type="dxa"/>
          </w:tblCellMar>
        </w:tblPrEx>
        <w:trPr>
          <w:trHeight w:val="32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6D4EFF">
            <w:pPr>
              <w:pStyle w:val="Default"/>
              <w:jc w:val="both"/>
              <w:rPr>
                <w:rFonts w:ascii="Times New Roman" w:hAnsi="Times New Roman" w:cs="Times New Roman"/>
                <w:sz w:val="22"/>
                <w:szCs w:val="22"/>
              </w:rPr>
            </w:pPr>
            <w:r w:rsidRPr="005D0619">
              <w:rPr>
                <w:rFonts w:ascii="Times New Roman" w:hAnsi="Times New Roman" w:cs="Times New Roman"/>
                <w:b/>
                <w:bCs/>
                <w:sz w:val="22"/>
                <w:szCs w:val="22"/>
              </w:rPr>
              <w:t xml:space="preserve">ABSTRACT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right"/>
              <w:rPr>
                <w:rFonts w:ascii="Times New Roman" w:hAnsi="Times New Roman" w:cs="Times New Roman"/>
                <w:color w:val="auto"/>
                <w:sz w:val="22"/>
                <w:szCs w:val="22"/>
              </w:rPr>
            </w:pPr>
          </w:p>
        </w:tc>
      </w:tr>
      <w:tr w:rsidR="00B26414" w:rsidRPr="005D0619" w:rsidTr="006665CE">
        <w:tblPrEx>
          <w:tblCellMar>
            <w:top w:w="0" w:type="dxa"/>
            <w:bottom w:w="0" w:type="dxa"/>
          </w:tblCellMar>
        </w:tblPrEx>
        <w:trPr>
          <w:trHeight w:val="780"/>
        </w:trPr>
        <w:tc>
          <w:tcPr>
            <w:tcW w:w="2268"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Structured summary </w:t>
            </w:r>
          </w:p>
        </w:tc>
        <w:tc>
          <w:tcPr>
            <w:tcW w:w="450"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w:t>
            </w:r>
          </w:p>
        </w:tc>
        <w:tc>
          <w:tcPr>
            <w:tcW w:w="6300" w:type="dxa"/>
            <w:tcBorders>
              <w:top w:val="single" w:sz="5" w:space="0" w:color="000000"/>
              <w:left w:val="single" w:sz="5" w:space="0" w:color="000000"/>
              <w:bottom w:val="doub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30" w:type="dxa"/>
            <w:tcBorders>
              <w:top w:val="single" w:sz="5" w:space="0" w:color="000000"/>
              <w:left w:val="single" w:sz="5" w:space="0" w:color="000000"/>
              <w:bottom w:val="double" w:sz="5" w:space="0" w:color="000000"/>
              <w:right w:val="single" w:sz="5" w:space="0" w:color="000000"/>
            </w:tcBorders>
          </w:tcPr>
          <w:p w:rsidR="000E5E65" w:rsidRPr="005D0619" w:rsidRDefault="00747E6C"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 xml:space="preserve">Page </w:t>
            </w:r>
            <w:r w:rsidR="00E43F26" w:rsidRPr="005D0619">
              <w:rPr>
                <w:rFonts w:ascii="Times New Roman" w:hAnsi="Times New Roman" w:cs="Times New Roman"/>
                <w:color w:val="auto"/>
                <w:sz w:val="22"/>
                <w:szCs w:val="22"/>
              </w:rPr>
              <w:t>1-</w:t>
            </w:r>
            <w:r w:rsidRPr="005D0619">
              <w:rPr>
                <w:rFonts w:ascii="Times New Roman" w:hAnsi="Times New Roman" w:cs="Times New Roman"/>
                <w:color w:val="auto"/>
                <w:sz w:val="22"/>
                <w:szCs w:val="22"/>
              </w:rPr>
              <w:t>2</w:t>
            </w:r>
          </w:p>
        </w:tc>
      </w:tr>
      <w:tr w:rsidR="00205624" w:rsidRPr="005D0619" w:rsidTr="00205624">
        <w:tblPrEx>
          <w:tblCellMar>
            <w:top w:w="0" w:type="dxa"/>
            <w:bottom w:w="0" w:type="dxa"/>
          </w:tblCellMar>
        </w:tblPrEx>
        <w:trPr>
          <w:trHeight w:val="32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6D4EFF">
            <w:pPr>
              <w:pStyle w:val="Default"/>
              <w:jc w:val="both"/>
              <w:rPr>
                <w:rFonts w:ascii="Times New Roman" w:hAnsi="Times New Roman" w:cs="Times New Roman"/>
                <w:sz w:val="22"/>
                <w:szCs w:val="22"/>
              </w:rPr>
            </w:pPr>
            <w:r w:rsidRPr="005D0619">
              <w:rPr>
                <w:rFonts w:ascii="Times New Roman" w:hAnsi="Times New Roman" w:cs="Times New Roman"/>
                <w:b/>
                <w:bCs/>
                <w:sz w:val="22"/>
                <w:szCs w:val="22"/>
              </w:rPr>
              <w:t xml:space="preserve">INTRODUCTION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right"/>
              <w:rPr>
                <w:rFonts w:ascii="Times New Roman" w:hAnsi="Times New Roman" w:cs="Times New Roman"/>
                <w:color w:val="auto"/>
                <w:sz w:val="22"/>
                <w:szCs w:val="22"/>
              </w:rPr>
            </w:pPr>
          </w:p>
        </w:tc>
      </w:tr>
      <w:tr w:rsidR="00B26414" w:rsidRPr="005D0619" w:rsidTr="006665CE">
        <w:tblPrEx>
          <w:tblCellMar>
            <w:top w:w="0" w:type="dxa"/>
            <w:bottom w:w="0" w:type="dxa"/>
          </w:tblCellMar>
        </w:tblPrEx>
        <w:trPr>
          <w:trHeight w:val="321"/>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Rationale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3</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Describe the rationale for the review in the context of what is already known.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D169CE"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3</w:t>
            </w:r>
          </w:p>
        </w:tc>
      </w:tr>
      <w:tr w:rsidR="00B26414" w:rsidRPr="005D0619" w:rsidTr="006665CE">
        <w:tblPrEx>
          <w:tblCellMar>
            <w:top w:w="0" w:type="dxa"/>
            <w:bottom w:w="0" w:type="dxa"/>
          </w:tblCellMar>
        </w:tblPrEx>
        <w:trPr>
          <w:trHeight w:val="547"/>
        </w:trPr>
        <w:tc>
          <w:tcPr>
            <w:tcW w:w="2268"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Objectives </w:t>
            </w:r>
          </w:p>
        </w:tc>
        <w:tc>
          <w:tcPr>
            <w:tcW w:w="450"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4</w:t>
            </w:r>
          </w:p>
        </w:tc>
        <w:tc>
          <w:tcPr>
            <w:tcW w:w="6300" w:type="dxa"/>
            <w:tcBorders>
              <w:top w:val="single" w:sz="5" w:space="0" w:color="000000"/>
              <w:left w:val="single" w:sz="5" w:space="0" w:color="000000"/>
              <w:bottom w:val="doub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230" w:type="dxa"/>
            <w:tcBorders>
              <w:top w:val="single" w:sz="5" w:space="0" w:color="000000"/>
              <w:left w:val="single" w:sz="5" w:space="0" w:color="000000"/>
              <w:bottom w:val="double" w:sz="5" w:space="0" w:color="000000"/>
              <w:right w:val="single" w:sz="5" w:space="0" w:color="000000"/>
            </w:tcBorders>
          </w:tcPr>
          <w:p w:rsidR="000E5E65" w:rsidRPr="005D0619" w:rsidRDefault="00557319"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 xml:space="preserve">Page </w:t>
            </w:r>
            <w:r w:rsidR="0094373B">
              <w:rPr>
                <w:rFonts w:ascii="Times New Roman" w:hAnsi="Times New Roman" w:cs="Times New Roman"/>
                <w:color w:val="auto"/>
                <w:sz w:val="22"/>
                <w:szCs w:val="22"/>
              </w:rPr>
              <w:t>3</w:t>
            </w:r>
          </w:p>
        </w:tc>
      </w:tr>
      <w:tr w:rsidR="00205624" w:rsidRPr="005D0619" w:rsidTr="00205624">
        <w:tblPrEx>
          <w:tblCellMar>
            <w:top w:w="0" w:type="dxa"/>
            <w:bottom w:w="0" w:type="dxa"/>
          </w:tblCellMar>
        </w:tblPrEx>
        <w:trPr>
          <w:trHeight w:val="32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6D4EFF">
            <w:pPr>
              <w:pStyle w:val="Default"/>
              <w:jc w:val="both"/>
              <w:rPr>
                <w:rFonts w:ascii="Times New Roman" w:hAnsi="Times New Roman" w:cs="Times New Roman"/>
                <w:sz w:val="22"/>
                <w:szCs w:val="22"/>
              </w:rPr>
            </w:pPr>
            <w:r w:rsidRPr="005D0619">
              <w:rPr>
                <w:rFonts w:ascii="Times New Roman" w:hAnsi="Times New Roman" w:cs="Times New Roman"/>
                <w:b/>
                <w:bCs/>
                <w:sz w:val="22"/>
                <w:szCs w:val="22"/>
              </w:rPr>
              <w:t xml:space="preserve">METHODS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right"/>
              <w:rPr>
                <w:rFonts w:ascii="Times New Roman" w:hAnsi="Times New Roman" w:cs="Times New Roman"/>
                <w:color w:val="auto"/>
                <w:sz w:val="22"/>
                <w:szCs w:val="22"/>
              </w:rPr>
            </w:pP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Protocol and registration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5</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Indicate if a review protocol exists, if and where it can be accessed (e.g., Web address), and, if available, provide registration information including registration number.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20589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4</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Eligibility criteria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6</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20589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4</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Information sources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7</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6</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Search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8</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Present full electronic search strategy for at least one database, including any limits used, such that it could be repeated.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6</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Study selection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9</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7</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Data collection process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10</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8</w:t>
            </w:r>
          </w:p>
        </w:tc>
      </w:tr>
      <w:tr w:rsidR="00B26414" w:rsidRPr="005D0619" w:rsidTr="006665CE">
        <w:tblPrEx>
          <w:tblCellMar>
            <w:top w:w="0" w:type="dxa"/>
            <w:bottom w:w="0" w:type="dxa"/>
          </w:tblCellMar>
        </w:tblPrEx>
        <w:trPr>
          <w:trHeight w:val="801"/>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Data items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11</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5</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Risk of bias in individual studies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12</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8</w:t>
            </w:r>
          </w:p>
        </w:tc>
      </w:tr>
      <w:tr w:rsidR="00B26414" w:rsidRPr="005D0619" w:rsidTr="006665CE">
        <w:tblPrEx>
          <w:tblCellMar>
            <w:top w:w="0" w:type="dxa"/>
            <w:bottom w:w="0" w:type="dxa"/>
          </w:tblCellMar>
        </w:tblPrEx>
        <w:trPr>
          <w:trHeight w:val="518"/>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Summary measures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13</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State the principal summary measures (e.g., risk ratio, difference in means).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00B26414" w:rsidRPr="005D0619">
              <w:rPr>
                <w:rFonts w:ascii="Times New Roman" w:hAnsi="Times New Roman" w:cs="Times New Roman"/>
                <w:color w:val="auto"/>
                <w:sz w:val="22"/>
                <w:szCs w:val="22"/>
              </w:rPr>
              <w:t xml:space="preserve"> </w:t>
            </w:r>
          </w:p>
        </w:tc>
      </w:tr>
      <w:tr w:rsidR="00B26414" w:rsidRPr="005D0619" w:rsidTr="006665CE">
        <w:tblPrEx>
          <w:tblCellMar>
            <w:top w:w="0" w:type="dxa"/>
            <w:bottom w:w="0" w:type="dxa"/>
          </w:tblCellMar>
        </w:tblPrEx>
        <w:trPr>
          <w:trHeight w:val="559"/>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lastRenderedPageBreak/>
              <w:t xml:space="preserve">Synthesis of results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14</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Describe the methods of handling data and combining results of studies, if done, including measures of consistency (e.g., I</w:t>
            </w:r>
            <w:r w:rsidRPr="005D0619">
              <w:rPr>
                <w:rFonts w:ascii="Times New Roman" w:hAnsi="Times New Roman" w:cs="Times New Roman"/>
                <w:sz w:val="22"/>
                <w:szCs w:val="22"/>
                <w:vertAlign w:val="superscript"/>
              </w:rPr>
              <w:t>2</w:t>
            </w:r>
            <w:r w:rsidRPr="005D0619">
              <w:rPr>
                <w:rFonts w:ascii="Times New Roman" w:hAnsi="Times New Roman" w:cs="Times New Roman"/>
                <w:sz w:val="22"/>
                <w:szCs w:val="22"/>
              </w:rPr>
              <w:t xml:space="preserve">) for each meta-analysis.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Pr="005D0619">
              <w:rPr>
                <w:rFonts w:ascii="Times New Roman" w:hAnsi="Times New Roman" w:cs="Times New Roman"/>
                <w:color w:val="auto"/>
                <w:sz w:val="22"/>
                <w:szCs w:val="22"/>
              </w:rPr>
              <w:t xml:space="preserve"> </w:t>
            </w:r>
          </w:p>
        </w:tc>
      </w:tr>
      <w:tr w:rsidR="006665CE" w:rsidRPr="005D0619" w:rsidTr="006665CE">
        <w:tblPrEx>
          <w:tblCellMar>
            <w:top w:w="0" w:type="dxa"/>
            <w:bottom w:w="0" w:type="dxa"/>
          </w:tblCellMar>
        </w:tblPrEx>
        <w:trPr>
          <w:trHeight w:val="559"/>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Risk of bias across studies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15</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B26414"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8</w:t>
            </w:r>
          </w:p>
        </w:tc>
      </w:tr>
      <w:tr w:rsidR="006665CE" w:rsidRPr="005D0619" w:rsidTr="006665CE">
        <w:tblPrEx>
          <w:tblCellMar>
            <w:top w:w="0" w:type="dxa"/>
            <w:bottom w:w="0" w:type="dxa"/>
          </w:tblCellMar>
        </w:tblPrEx>
        <w:trPr>
          <w:trHeight w:val="559"/>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Additional analyses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16</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Describe methods of additional analyses (e.g., sensitivity or subgroup analyses, meta-regression), if done, indicating which were pre-specified.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Pr="005D0619">
              <w:rPr>
                <w:rFonts w:ascii="Times New Roman" w:hAnsi="Times New Roman" w:cs="Times New Roman"/>
                <w:color w:val="auto"/>
                <w:sz w:val="22"/>
                <w:szCs w:val="22"/>
              </w:rPr>
              <w:t xml:space="preserve"> </w:t>
            </w:r>
          </w:p>
        </w:tc>
      </w:tr>
      <w:tr w:rsidR="00205624" w:rsidRPr="005D0619" w:rsidTr="00205624">
        <w:tblPrEx>
          <w:tblCellMar>
            <w:top w:w="0" w:type="dxa"/>
            <w:bottom w:w="0" w:type="dxa"/>
          </w:tblCellMar>
        </w:tblPrEx>
        <w:trPr>
          <w:trHeight w:val="32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6D4EFF">
            <w:pPr>
              <w:pStyle w:val="Default"/>
              <w:jc w:val="both"/>
              <w:rPr>
                <w:rFonts w:ascii="Times New Roman" w:hAnsi="Times New Roman" w:cs="Times New Roman"/>
                <w:sz w:val="22"/>
                <w:szCs w:val="22"/>
              </w:rPr>
            </w:pPr>
            <w:r w:rsidRPr="005D0619">
              <w:rPr>
                <w:rFonts w:ascii="Times New Roman" w:hAnsi="Times New Roman" w:cs="Times New Roman"/>
                <w:b/>
                <w:bCs/>
                <w:sz w:val="22"/>
                <w:szCs w:val="22"/>
              </w:rPr>
              <w:t xml:space="preserve">RESULTS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center"/>
              <w:rPr>
                <w:rFonts w:ascii="Times New Roman" w:hAnsi="Times New Roman" w:cs="Times New Roman"/>
                <w:color w:val="auto"/>
                <w:sz w:val="22"/>
                <w:szCs w:val="22"/>
              </w:rPr>
            </w:pP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Study selection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17</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E43F26"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7</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Study characteristics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18</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E43F26"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9-16</w:t>
            </w:r>
          </w:p>
        </w:tc>
      </w:tr>
      <w:tr w:rsidR="00B26414" w:rsidRPr="005D0619" w:rsidTr="006665CE">
        <w:tblPrEx>
          <w:tblCellMar>
            <w:top w:w="0" w:type="dxa"/>
            <w:bottom w:w="0" w:type="dxa"/>
          </w:tblCellMar>
        </w:tblPrEx>
        <w:trPr>
          <w:trHeight w:val="321"/>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Risk of bias within studies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19</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Present data on risk of bias of each study and, if available, any outcome level assessment (see item 12).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Pr="005D0619">
              <w:rPr>
                <w:rFonts w:ascii="Times New Roman" w:hAnsi="Times New Roman" w:cs="Times New Roman"/>
                <w:color w:val="auto"/>
                <w:sz w:val="22"/>
                <w:szCs w:val="22"/>
              </w:rPr>
              <w:t xml:space="preserve"> </w:t>
            </w:r>
          </w:p>
        </w:tc>
      </w:tr>
      <w:tr w:rsidR="00B26414"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Results of individual studies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20</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For all outcomes considered (benefits or harms), present, for each study: (a) simple summary data for each intervention group (b) effect estimates and confidence intervals, ideally with a forest plot.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Pr="005D0619">
              <w:rPr>
                <w:rFonts w:ascii="Times New Roman" w:hAnsi="Times New Roman" w:cs="Times New Roman"/>
                <w:color w:val="auto"/>
                <w:sz w:val="22"/>
                <w:szCs w:val="22"/>
              </w:rPr>
              <w:t xml:space="preserve"> </w:t>
            </w:r>
          </w:p>
        </w:tc>
      </w:tr>
      <w:tr w:rsidR="00B26414" w:rsidRPr="005D0619" w:rsidTr="006665CE">
        <w:tblPrEx>
          <w:tblCellMar>
            <w:top w:w="0" w:type="dxa"/>
            <w:bottom w:w="0" w:type="dxa"/>
          </w:tblCellMar>
        </w:tblPrEx>
        <w:trPr>
          <w:trHeight w:val="323"/>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Synthesis of results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21</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Present results of each meta-analysis done, including confidence intervals and measures of consistency.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Pr="005D0619">
              <w:rPr>
                <w:rFonts w:ascii="Times New Roman" w:hAnsi="Times New Roman" w:cs="Times New Roman"/>
                <w:color w:val="auto"/>
                <w:sz w:val="22"/>
                <w:szCs w:val="22"/>
              </w:rPr>
              <w:t xml:space="preserve"> </w:t>
            </w:r>
          </w:p>
        </w:tc>
      </w:tr>
      <w:tr w:rsidR="00B26414" w:rsidRPr="005D0619" w:rsidTr="006665CE">
        <w:tblPrEx>
          <w:tblCellMar>
            <w:top w:w="0" w:type="dxa"/>
            <w:bottom w:w="0" w:type="dxa"/>
          </w:tblCellMar>
        </w:tblPrEx>
        <w:trPr>
          <w:trHeight w:val="321"/>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Risk of bias across studies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22</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Present results of any assessment of risk of bias across studies (see Item 15).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color w:val="auto"/>
                <w:sz w:val="22"/>
                <w:szCs w:val="22"/>
              </w:rPr>
            </w:pPr>
          </w:p>
        </w:tc>
      </w:tr>
      <w:tr w:rsidR="00B26414" w:rsidRPr="005D0619" w:rsidTr="006665CE">
        <w:tblPrEx>
          <w:tblCellMar>
            <w:top w:w="0" w:type="dxa"/>
            <w:bottom w:w="0" w:type="dxa"/>
          </w:tblCellMar>
        </w:tblPrEx>
        <w:trPr>
          <w:trHeight w:val="378"/>
        </w:trPr>
        <w:tc>
          <w:tcPr>
            <w:tcW w:w="2268"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Additional analysis </w:t>
            </w:r>
          </w:p>
        </w:tc>
        <w:tc>
          <w:tcPr>
            <w:tcW w:w="450"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23</w:t>
            </w:r>
          </w:p>
        </w:tc>
        <w:tc>
          <w:tcPr>
            <w:tcW w:w="6300" w:type="dxa"/>
            <w:tcBorders>
              <w:top w:val="single" w:sz="5" w:space="0" w:color="000000"/>
              <w:left w:val="single" w:sz="5" w:space="0" w:color="000000"/>
              <w:bottom w:val="doub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Give results of additional analyses, if done (e.g., sensitivity or subgroup analyses, meta-regression [see Item 16]). </w:t>
            </w:r>
          </w:p>
        </w:tc>
        <w:tc>
          <w:tcPr>
            <w:tcW w:w="1230" w:type="dxa"/>
            <w:tcBorders>
              <w:top w:val="single" w:sz="5" w:space="0" w:color="000000"/>
              <w:left w:val="single" w:sz="5" w:space="0" w:color="000000"/>
              <w:bottom w:val="double" w:sz="5" w:space="0" w:color="000000"/>
              <w:right w:val="single" w:sz="5" w:space="0" w:color="000000"/>
            </w:tcBorders>
          </w:tcPr>
          <w:p w:rsidR="000E5E65" w:rsidRPr="005D0619" w:rsidRDefault="00C00997" w:rsidP="00B26414">
            <w:pPr>
              <w:pStyle w:val="Default"/>
              <w:spacing w:before="40" w:after="40"/>
              <w:rPr>
                <w:rFonts w:ascii="Times New Roman" w:hAnsi="Times New Roman" w:cs="Times New Roman"/>
                <w:color w:val="auto"/>
                <w:sz w:val="22"/>
                <w:szCs w:val="22"/>
              </w:rPr>
            </w:pPr>
            <w:r>
              <w:rPr>
                <w:rFonts w:ascii="Times New Roman" w:hAnsi="Times New Roman" w:cs="Times New Roman"/>
                <w:color w:val="auto"/>
                <w:sz w:val="22"/>
                <w:szCs w:val="22"/>
              </w:rPr>
              <w:t xml:space="preserve">Systematic review </w:t>
            </w:r>
            <w:r w:rsidRPr="005D0619">
              <w:rPr>
                <w:rFonts w:ascii="Times New Roman" w:hAnsi="Times New Roman" w:cs="Times New Roman"/>
                <w:color w:val="auto"/>
                <w:sz w:val="22"/>
                <w:szCs w:val="22"/>
              </w:rPr>
              <w:t xml:space="preserve"> </w:t>
            </w:r>
            <w:bookmarkStart w:id="0" w:name="_GoBack"/>
            <w:bookmarkEnd w:id="0"/>
          </w:p>
        </w:tc>
      </w:tr>
      <w:tr w:rsidR="00205624" w:rsidRPr="005D0619" w:rsidTr="00205624">
        <w:tblPrEx>
          <w:tblCellMar>
            <w:top w:w="0" w:type="dxa"/>
            <w:bottom w:w="0" w:type="dxa"/>
          </w:tblCellMar>
        </w:tblPrEx>
        <w:trPr>
          <w:trHeight w:val="32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6D4EFF">
            <w:pPr>
              <w:pStyle w:val="Default"/>
              <w:jc w:val="both"/>
              <w:rPr>
                <w:rFonts w:ascii="Times New Roman" w:hAnsi="Times New Roman" w:cs="Times New Roman"/>
                <w:sz w:val="22"/>
                <w:szCs w:val="22"/>
              </w:rPr>
            </w:pPr>
            <w:r w:rsidRPr="005D0619">
              <w:rPr>
                <w:rFonts w:ascii="Times New Roman" w:hAnsi="Times New Roman" w:cs="Times New Roman"/>
                <w:b/>
                <w:bCs/>
                <w:sz w:val="22"/>
                <w:szCs w:val="22"/>
              </w:rPr>
              <w:t xml:space="preserve">DISCUSSION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center"/>
              <w:rPr>
                <w:rFonts w:ascii="Times New Roman" w:hAnsi="Times New Roman" w:cs="Times New Roman"/>
                <w:color w:val="auto"/>
                <w:sz w:val="22"/>
                <w:szCs w:val="22"/>
              </w:rPr>
            </w:pPr>
          </w:p>
        </w:tc>
      </w:tr>
      <w:tr w:rsidR="006D4EFF"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Summary of evidence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24</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 makers).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E43F26"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16-19</w:t>
            </w:r>
          </w:p>
        </w:tc>
      </w:tr>
      <w:tr w:rsidR="006D4EFF" w:rsidRPr="005D0619" w:rsidTr="006665CE">
        <w:tblPrEx>
          <w:tblCellMar>
            <w:top w:w="0" w:type="dxa"/>
            <w:bottom w:w="0" w:type="dxa"/>
          </w:tblCellMar>
        </w:tblPrEx>
        <w:trPr>
          <w:trHeight w:val="557"/>
        </w:trPr>
        <w:tc>
          <w:tcPr>
            <w:tcW w:w="2268"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Limitations </w:t>
            </w:r>
          </w:p>
        </w:tc>
        <w:tc>
          <w:tcPr>
            <w:tcW w:w="450" w:type="dxa"/>
            <w:tcBorders>
              <w:top w:val="single" w:sz="5" w:space="0" w:color="000000"/>
              <w:left w:val="single" w:sz="5" w:space="0" w:color="000000"/>
              <w:bottom w:val="sing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25</w:t>
            </w:r>
          </w:p>
        </w:tc>
        <w:tc>
          <w:tcPr>
            <w:tcW w:w="6300" w:type="dxa"/>
            <w:tcBorders>
              <w:top w:val="single" w:sz="5" w:space="0" w:color="000000"/>
              <w:left w:val="single" w:sz="5" w:space="0" w:color="000000"/>
              <w:bottom w:val="sing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Discuss limitations at study and outcome level (e.g., risk of bias), and at review-level (e.g., incomplete retrieval of identified research, reporting bias). </w:t>
            </w:r>
          </w:p>
        </w:tc>
        <w:tc>
          <w:tcPr>
            <w:tcW w:w="1230" w:type="dxa"/>
            <w:tcBorders>
              <w:top w:val="single" w:sz="5" w:space="0" w:color="000000"/>
              <w:left w:val="single" w:sz="5" w:space="0" w:color="000000"/>
              <w:bottom w:val="single" w:sz="5" w:space="0" w:color="000000"/>
              <w:right w:val="single" w:sz="5" w:space="0" w:color="000000"/>
            </w:tcBorders>
          </w:tcPr>
          <w:p w:rsidR="000E5E65" w:rsidRPr="005D0619" w:rsidRDefault="00E43F26"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19</w:t>
            </w:r>
          </w:p>
        </w:tc>
      </w:tr>
      <w:tr w:rsidR="006D4EFF" w:rsidRPr="005D0619" w:rsidTr="006665CE">
        <w:tblPrEx>
          <w:tblCellMar>
            <w:top w:w="0" w:type="dxa"/>
            <w:bottom w:w="0" w:type="dxa"/>
          </w:tblCellMar>
        </w:tblPrEx>
        <w:trPr>
          <w:trHeight w:val="405"/>
        </w:trPr>
        <w:tc>
          <w:tcPr>
            <w:tcW w:w="2268"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Conclusions </w:t>
            </w:r>
          </w:p>
        </w:tc>
        <w:tc>
          <w:tcPr>
            <w:tcW w:w="450" w:type="dxa"/>
            <w:tcBorders>
              <w:top w:val="single" w:sz="5" w:space="0" w:color="000000"/>
              <w:left w:val="single" w:sz="5" w:space="0" w:color="000000"/>
              <w:bottom w:val="double" w:sz="2" w:space="0" w:color="FFFFCC"/>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26</w:t>
            </w:r>
          </w:p>
        </w:tc>
        <w:tc>
          <w:tcPr>
            <w:tcW w:w="6300" w:type="dxa"/>
            <w:tcBorders>
              <w:top w:val="single" w:sz="5" w:space="0" w:color="000000"/>
              <w:left w:val="single" w:sz="5" w:space="0" w:color="000000"/>
              <w:bottom w:val="doub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Provide a general interpretation of the results in the context of other evidence, and implications for future research. </w:t>
            </w:r>
          </w:p>
        </w:tc>
        <w:tc>
          <w:tcPr>
            <w:tcW w:w="1230" w:type="dxa"/>
            <w:tcBorders>
              <w:top w:val="single" w:sz="5" w:space="0" w:color="000000"/>
              <w:left w:val="single" w:sz="5" w:space="0" w:color="000000"/>
              <w:bottom w:val="double" w:sz="5" w:space="0" w:color="000000"/>
              <w:right w:val="single" w:sz="5" w:space="0" w:color="000000"/>
            </w:tcBorders>
          </w:tcPr>
          <w:p w:rsidR="000E5E65" w:rsidRPr="005D0619" w:rsidRDefault="003C65D0"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Page 19</w:t>
            </w:r>
          </w:p>
        </w:tc>
      </w:tr>
      <w:tr w:rsidR="00205624" w:rsidRPr="005D0619" w:rsidTr="00205624">
        <w:tblPrEx>
          <w:tblCellMar>
            <w:top w:w="0" w:type="dxa"/>
            <w:bottom w:w="0" w:type="dxa"/>
          </w:tblCellMar>
        </w:tblPrEx>
        <w:trPr>
          <w:trHeight w:val="321"/>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0E5E65" w:rsidRPr="005D0619" w:rsidRDefault="000E5E65" w:rsidP="006D4EFF">
            <w:pPr>
              <w:pStyle w:val="Default"/>
              <w:jc w:val="both"/>
              <w:rPr>
                <w:rFonts w:ascii="Times New Roman" w:hAnsi="Times New Roman" w:cs="Times New Roman"/>
                <w:sz w:val="22"/>
                <w:szCs w:val="22"/>
              </w:rPr>
            </w:pPr>
            <w:r w:rsidRPr="005D0619">
              <w:rPr>
                <w:rFonts w:ascii="Times New Roman" w:hAnsi="Times New Roman" w:cs="Times New Roman"/>
                <w:b/>
                <w:bCs/>
                <w:sz w:val="22"/>
                <w:szCs w:val="22"/>
              </w:rPr>
              <w:t xml:space="preserve">FUNDING </w:t>
            </w:r>
          </w:p>
        </w:tc>
        <w:tc>
          <w:tcPr>
            <w:tcW w:w="1230" w:type="dxa"/>
            <w:tcBorders>
              <w:top w:val="double" w:sz="5" w:space="0" w:color="000000"/>
              <w:left w:val="single" w:sz="5" w:space="0" w:color="000000"/>
              <w:bottom w:val="single" w:sz="5" w:space="0" w:color="000000"/>
              <w:right w:val="single" w:sz="5" w:space="0" w:color="000000"/>
            </w:tcBorders>
            <w:shd w:val="clear" w:color="auto" w:fill="FFFFCC"/>
          </w:tcPr>
          <w:p w:rsidR="000E5E65" w:rsidRPr="005D0619" w:rsidRDefault="000E5E65" w:rsidP="00B26414">
            <w:pPr>
              <w:pStyle w:val="Default"/>
              <w:jc w:val="center"/>
              <w:rPr>
                <w:rFonts w:ascii="Times New Roman" w:hAnsi="Times New Roman" w:cs="Times New Roman"/>
                <w:color w:val="auto"/>
                <w:sz w:val="22"/>
                <w:szCs w:val="22"/>
              </w:rPr>
            </w:pPr>
          </w:p>
        </w:tc>
      </w:tr>
      <w:tr w:rsidR="006D4EFF" w:rsidRPr="005D0619" w:rsidTr="006665CE">
        <w:tblPrEx>
          <w:tblCellMar>
            <w:top w:w="0" w:type="dxa"/>
            <w:bottom w:w="0" w:type="dxa"/>
          </w:tblCellMar>
        </w:tblPrEx>
        <w:trPr>
          <w:trHeight w:val="549"/>
        </w:trPr>
        <w:tc>
          <w:tcPr>
            <w:tcW w:w="2268" w:type="dxa"/>
            <w:tcBorders>
              <w:top w:val="single" w:sz="5" w:space="0" w:color="000000"/>
              <w:left w:val="single" w:sz="5" w:space="0" w:color="000000"/>
              <w:bottom w:val="double" w:sz="5" w:space="0" w:color="000000"/>
              <w:right w:val="single" w:sz="5" w:space="0" w:color="000000"/>
            </w:tcBorders>
          </w:tcPr>
          <w:p w:rsidR="000E5E65" w:rsidRPr="005D0619" w:rsidRDefault="000E5E65" w:rsidP="00B26414">
            <w:pPr>
              <w:pStyle w:val="Default"/>
              <w:spacing w:before="40" w:after="40"/>
              <w:rPr>
                <w:rFonts w:ascii="Times New Roman" w:hAnsi="Times New Roman" w:cs="Times New Roman"/>
                <w:sz w:val="22"/>
                <w:szCs w:val="22"/>
              </w:rPr>
            </w:pPr>
            <w:r w:rsidRPr="005D0619">
              <w:rPr>
                <w:rFonts w:ascii="Times New Roman" w:hAnsi="Times New Roman" w:cs="Times New Roman"/>
                <w:sz w:val="22"/>
                <w:szCs w:val="22"/>
              </w:rPr>
              <w:t xml:space="preserve">Funding </w:t>
            </w:r>
          </w:p>
        </w:tc>
        <w:tc>
          <w:tcPr>
            <w:tcW w:w="450" w:type="dxa"/>
            <w:tcBorders>
              <w:top w:val="single" w:sz="5" w:space="0" w:color="000000"/>
              <w:left w:val="single" w:sz="5" w:space="0" w:color="000000"/>
              <w:bottom w:val="double" w:sz="5" w:space="0" w:color="000000"/>
              <w:right w:val="single" w:sz="5" w:space="0" w:color="000000"/>
            </w:tcBorders>
          </w:tcPr>
          <w:p w:rsidR="000E5E65" w:rsidRPr="005D0619" w:rsidRDefault="000E5E65" w:rsidP="00B26414">
            <w:pPr>
              <w:pStyle w:val="Default"/>
              <w:spacing w:before="40" w:after="40"/>
              <w:jc w:val="right"/>
              <w:rPr>
                <w:rFonts w:ascii="Times New Roman" w:hAnsi="Times New Roman" w:cs="Times New Roman"/>
                <w:sz w:val="22"/>
                <w:szCs w:val="22"/>
              </w:rPr>
            </w:pPr>
            <w:r w:rsidRPr="005D0619">
              <w:rPr>
                <w:rFonts w:ascii="Times New Roman" w:hAnsi="Times New Roman" w:cs="Times New Roman"/>
                <w:sz w:val="22"/>
                <w:szCs w:val="22"/>
              </w:rPr>
              <w:t>27</w:t>
            </w:r>
          </w:p>
        </w:tc>
        <w:tc>
          <w:tcPr>
            <w:tcW w:w="6300" w:type="dxa"/>
            <w:tcBorders>
              <w:top w:val="single" w:sz="5" w:space="0" w:color="000000"/>
              <w:left w:val="single" w:sz="5" w:space="0" w:color="000000"/>
              <w:bottom w:val="double" w:sz="5" w:space="0" w:color="000000"/>
              <w:right w:val="single" w:sz="5" w:space="0" w:color="000000"/>
            </w:tcBorders>
          </w:tcPr>
          <w:p w:rsidR="000E5E65" w:rsidRPr="005D0619" w:rsidRDefault="000E5E65" w:rsidP="006D4EFF">
            <w:pPr>
              <w:pStyle w:val="Default"/>
              <w:spacing w:before="40" w:after="40"/>
              <w:jc w:val="both"/>
              <w:rPr>
                <w:rFonts w:ascii="Times New Roman" w:hAnsi="Times New Roman" w:cs="Times New Roman"/>
                <w:sz w:val="22"/>
                <w:szCs w:val="22"/>
              </w:rPr>
            </w:pPr>
            <w:r w:rsidRPr="005D0619">
              <w:rPr>
                <w:rFonts w:ascii="Times New Roman" w:hAnsi="Times New Roman" w:cs="Times New Roman"/>
                <w:sz w:val="22"/>
                <w:szCs w:val="22"/>
              </w:rPr>
              <w:t xml:space="preserve">Describe sources of funding for the systematic review and other support (e.g., supply of data); role of funders for the systematic review. </w:t>
            </w:r>
          </w:p>
        </w:tc>
        <w:tc>
          <w:tcPr>
            <w:tcW w:w="1230" w:type="dxa"/>
            <w:tcBorders>
              <w:top w:val="single" w:sz="5" w:space="0" w:color="000000"/>
              <w:left w:val="single" w:sz="5" w:space="0" w:color="000000"/>
              <w:bottom w:val="double" w:sz="5" w:space="0" w:color="000000"/>
              <w:right w:val="single" w:sz="5" w:space="0" w:color="000000"/>
            </w:tcBorders>
          </w:tcPr>
          <w:p w:rsidR="000E5E65" w:rsidRPr="005D0619" w:rsidRDefault="003C65D0" w:rsidP="00B26414">
            <w:pPr>
              <w:pStyle w:val="Default"/>
              <w:spacing w:before="40" w:after="40"/>
              <w:rPr>
                <w:rFonts w:ascii="Times New Roman" w:hAnsi="Times New Roman" w:cs="Times New Roman"/>
                <w:color w:val="auto"/>
                <w:sz w:val="22"/>
                <w:szCs w:val="22"/>
              </w:rPr>
            </w:pPr>
            <w:r w:rsidRPr="005D0619">
              <w:rPr>
                <w:rFonts w:ascii="Times New Roman" w:hAnsi="Times New Roman" w:cs="Times New Roman"/>
                <w:color w:val="auto"/>
                <w:sz w:val="22"/>
                <w:szCs w:val="22"/>
              </w:rPr>
              <w:t xml:space="preserve">No funding </w:t>
            </w:r>
          </w:p>
        </w:tc>
      </w:tr>
    </w:tbl>
    <w:p w:rsidR="00CB0465" w:rsidRDefault="0008014E" w:rsidP="006D4EFF"/>
    <w:sectPr w:rsidR="00CB046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14E" w:rsidRDefault="0008014E" w:rsidP="00557319">
      <w:r>
        <w:separator/>
      </w:r>
    </w:p>
  </w:endnote>
  <w:endnote w:type="continuationSeparator" w:id="0">
    <w:p w:rsidR="0008014E" w:rsidRDefault="0008014E" w:rsidP="00557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14E" w:rsidRDefault="0008014E" w:rsidP="00557319">
      <w:r>
        <w:separator/>
      </w:r>
    </w:p>
  </w:footnote>
  <w:footnote w:type="continuationSeparator" w:id="0">
    <w:p w:rsidR="0008014E" w:rsidRDefault="0008014E" w:rsidP="005573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EFF" w:rsidRDefault="00557319">
    <w:pPr>
      <w:pStyle w:val="Header"/>
    </w:pPr>
    <w:r>
      <w:t>PRISMA checklist 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E65"/>
    <w:rsid w:val="0008014E"/>
    <w:rsid w:val="000E5E65"/>
    <w:rsid w:val="00205624"/>
    <w:rsid w:val="00205894"/>
    <w:rsid w:val="002A6C45"/>
    <w:rsid w:val="002B7305"/>
    <w:rsid w:val="002F23AE"/>
    <w:rsid w:val="003A6322"/>
    <w:rsid w:val="003C65D0"/>
    <w:rsid w:val="00557319"/>
    <w:rsid w:val="005D0619"/>
    <w:rsid w:val="006665CE"/>
    <w:rsid w:val="006D4EFF"/>
    <w:rsid w:val="00747E6C"/>
    <w:rsid w:val="0094373B"/>
    <w:rsid w:val="00AE7942"/>
    <w:rsid w:val="00B26414"/>
    <w:rsid w:val="00C00997"/>
    <w:rsid w:val="00D169CE"/>
    <w:rsid w:val="00E43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E65"/>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E5E65"/>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styleId="Header">
    <w:name w:val="header"/>
    <w:basedOn w:val="Normal"/>
    <w:link w:val="HeaderChar"/>
    <w:uiPriority w:val="99"/>
    <w:unhideWhenUsed/>
    <w:rsid w:val="00557319"/>
    <w:pPr>
      <w:tabs>
        <w:tab w:val="center" w:pos="4680"/>
        <w:tab w:val="right" w:pos="9360"/>
      </w:tabs>
    </w:pPr>
  </w:style>
  <w:style w:type="character" w:customStyle="1" w:styleId="HeaderChar">
    <w:name w:val="Header Char"/>
    <w:basedOn w:val="DefaultParagraphFont"/>
    <w:link w:val="Header"/>
    <w:uiPriority w:val="99"/>
    <w:rsid w:val="00557319"/>
    <w:rPr>
      <w:rFonts w:ascii="Times New Roman" w:eastAsia="Times New Roman" w:hAnsi="Times New Roman" w:cs="Times New Roman"/>
      <w:sz w:val="24"/>
      <w:szCs w:val="24"/>
      <w:lang w:val="en-CA" w:eastAsia="en-CA"/>
    </w:rPr>
  </w:style>
  <w:style w:type="paragraph" w:styleId="Footer">
    <w:name w:val="footer"/>
    <w:basedOn w:val="Normal"/>
    <w:link w:val="FooterChar"/>
    <w:uiPriority w:val="99"/>
    <w:unhideWhenUsed/>
    <w:rsid w:val="00557319"/>
    <w:pPr>
      <w:tabs>
        <w:tab w:val="center" w:pos="4680"/>
        <w:tab w:val="right" w:pos="9360"/>
      </w:tabs>
    </w:pPr>
  </w:style>
  <w:style w:type="character" w:customStyle="1" w:styleId="FooterChar">
    <w:name w:val="Footer Char"/>
    <w:basedOn w:val="DefaultParagraphFont"/>
    <w:link w:val="Footer"/>
    <w:uiPriority w:val="99"/>
    <w:rsid w:val="00557319"/>
    <w:rPr>
      <w:rFonts w:ascii="Times New Roman" w:eastAsia="Times New Roman" w:hAnsi="Times New Roman" w:cs="Times New Roman"/>
      <w:sz w:val="24"/>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E65"/>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E5E65"/>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styleId="Header">
    <w:name w:val="header"/>
    <w:basedOn w:val="Normal"/>
    <w:link w:val="HeaderChar"/>
    <w:uiPriority w:val="99"/>
    <w:unhideWhenUsed/>
    <w:rsid w:val="00557319"/>
    <w:pPr>
      <w:tabs>
        <w:tab w:val="center" w:pos="4680"/>
        <w:tab w:val="right" w:pos="9360"/>
      </w:tabs>
    </w:pPr>
  </w:style>
  <w:style w:type="character" w:customStyle="1" w:styleId="HeaderChar">
    <w:name w:val="Header Char"/>
    <w:basedOn w:val="DefaultParagraphFont"/>
    <w:link w:val="Header"/>
    <w:uiPriority w:val="99"/>
    <w:rsid w:val="00557319"/>
    <w:rPr>
      <w:rFonts w:ascii="Times New Roman" w:eastAsia="Times New Roman" w:hAnsi="Times New Roman" w:cs="Times New Roman"/>
      <w:sz w:val="24"/>
      <w:szCs w:val="24"/>
      <w:lang w:val="en-CA" w:eastAsia="en-CA"/>
    </w:rPr>
  </w:style>
  <w:style w:type="paragraph" w:styleId="Footer">
    <w:name w:val="footer"/>
    <w:basedOn w:val="Normal"/>
    <w:link w:val="FooterChar"/>
    <w:uiPriority w:val="99"/>
    <w:unhideWhenUsed/>
    <w:rsid w:val="00557319"/>
    <w:pPr>
      <w:tabs>
        <w:tab w:val="center" w:pos="4680"/>
        <w:tab w:val="right" w:pos="9360"/>
      </w:tabs>
    </w:pPr>
  </w:style>
  <w:style w:type="character" w:customStyle="1" w:styleId="FooterChar">
    <w:name w:val="Footer Char"/>
    <w:basedOn w:val="DefaultParagraphFont"/>
    <w:link w:val="Footer"/>
    <w:uiPriority w:val="99"/>
    <w:rsid w:val="00557319"/>
    <w:rPr>
      <w:rFonts w:ascii="Times New Roman" w:eastAsia="Times New Roman" w:hAnsi="Times New Roman" w:cs="Times New Roman"/>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755</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Gashaye</dc:creator>
  <cp:lastModifiedBy>Gashaye </cp:lastModifiedBy>
  <cp:revision>12</cp:revision>
  <dcterms:created xsi:type="dcterms:W3CDTF">2024-01-19T17:42:00Z</dcterms:created>
  <dcterms:modified xsi:type="dcterms:W3CDTF">2024-01-22T07:37:00Z</dcterms:modified>
</cp:coreProperties>
</file>