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E508F" w14:textId="5F622AC1" w:rsidR="008767A6" w:rsidRDefault="00623EF7" w:rsidP="00623EF7">
      <w:r w:rsidRPr="00623EF7">
        <w:t xml:space="preserve">Supplementary Table </w:t>
      </w:r>
      <w:r w:rsidR="00806D26">
        <w:rPr>
          <w:rFonts w:hint="eastAsia"/>
          <w:lang w:eastAsia="zh-CN"/>
        </w:rPr>
        <w:t>I</w:t>
      </w:r>
    </w:p>
    <w:p w14:paraId="1C19EDE0" w14:textId="01666BAD" w:rsidR="00623EF7" w:rsidRDefault="00571F99" w:rsidP="00623EF7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571F99">
        <w:rPr>
          <w:lang w:eastAsia="zh-CN"/>
        </w:rPr>
        <w:t>he correlation between eight hub genes and immune cell</w:t>
      </w:r>
    </w:p>
    <w:tbl>
      <w:tblPr>
        <w:tblW w:w="0" w:type="auto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1276"/>
        <w:gridCol w:w="2977"/>
        <w:gridCol w:w="1984"/>
        <w:gridCol w:w="2069"/>
      </w:tblGrid>
      <w:tr w:rsidR="003E650E" w:rsidRPr="00172E94" w14:paraId="783D26AB" w14:textId="77777777" w:rsidTr="00B75AEB">
        <w:trPr>
          <w:trHeight w:val="280"/>
        </w:trPr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54A86C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Gene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7217AC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Cell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A70E3A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proofErr w:type="spellStart"/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cor</w:t>
            </w:r>
            <w:proofErr w:type="spellEnd"/>
          </w:p>
        </w:tc>
        <w:tc>
          <w:tcPr>
            <w:tcW w:w="20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7D9C3E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proofErr w:type="spellStart"/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pvalue</w:t>
            </w:r>
            <w:proofErr w:type="spellEnd"/>
          </w:p>
        </w:tc>
      </w:tr>
      <w:tr w:rsidR="003E650E" w:rsidRPr="00172E94" w14:paraId="3366D3DD" w14:textId="77777777" w:rsidTr="00B75AEB">
        <w:trPr>
          <w:trHeight w:val="280"/>
        </w:trPr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015F5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8B351C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B cells naive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25498C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-0.311459265</w:t>
            </w:r>
          </w:p>
        </w:tc>
        <w:tc>
          <w:tcPr>
            <w:tcW w:w="2069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75FC8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0.053595437</w:t>
            </w:r>
          </w:p>
        </w:tc>
      </w:tr>
      <w:tr w:rsidR="003E650E" w:rsidRPr="00172E94" w14:paraId="7CCB81C9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ADA9DE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7FE9625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B cells memory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76F7EC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-0.100518142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B5E540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0.542619112</w:t>
            </w:r>
          </w:p>
        </w:tc>
      </w:tr>
      <w:tr w:rsidR="003E650E" w:rsidRPr="00172E94" w14:paraId="585D500D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63F010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A16E02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Plasma cells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A3038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-0.224898785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1ACA279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0.168183747</w:t>
            </w:r>
          </w:p>
        </w:tc>
      </w:tr>
      <w:tr w:rsidR="003E650E" w:rsidRPr="00172E94" w14:paraId="022458BC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ED4E32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81B469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70705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-0.360554236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19919C4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0.024143105</w:t>
            </w:r>
          </w:p>
        </w:tc>
      </w:tr>
      <w:tr w:rsidR="003E650E" w:rsidRPr="00172E94" w14:paraId="5732CD42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76CE61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7C39FE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CD4 naive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DA3D7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-0.113843014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5D74717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0.4901521</w:t>
            </w:r>
          </w:p>
        </w:tc>
      </w:tr>
      <w:tr w:rsidR="003E650E" w:rsidRPr="00172E94" w14:paraId="232D2E8E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2F938B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E009E5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CD4 memory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C83B3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0.415671197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74956AC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0.008496348</w:t>
            </w:r>
          </w:p>
        </w:tc>
      </w:tr>
      <w:tr w:rsidR="003E650E" w:rsidRPr="00172E94" w14:paraId="2B8C289D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75FB92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4E4EF68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CD4 memory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6540EA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0.135942002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1C206D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0.40927105</w:t>
            </w:r>
          </w:p>
        </w:tc>
      </w:tr>
      <w:tr w:rsidR="003E650E" w:rsidRPr="00172E94" w14:paraId="01638CD6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AFEDAB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E19637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follicular helper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0A976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0.171964783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45F91A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0.295190674</w:t>
            </w:r>
          </w:p>
        </w:tc>
      </w:tr>
      <w:tr w:rsidR="003E650E" w:rsidRPr="00172E94" w14:paraId="4F4A5D78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31EA70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9FBE8E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regulatory (</w:t>
            </w:r>
            <w:proofErr w:type="spellStart"/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Tregs</w:t>
            </w:r>
            <w:proofErr w:type="spellEnd"/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023C8C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-0.474416722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37DA5DB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0.002278443</w:t>
            </w:r>
          </w:p>
        </w:tc>
      </w:tr>
      <w:tr w:rsidR="003E650E" w:rsidRPr="00172E94" w14:paraId="5C8AF356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2F0A79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5598A3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gamma delta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7185BB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0.034613184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6C82448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0.834300719</w:t>
            </w:r>
          </w:p>
        </w:tc>
      </w:tr>
      <w:tr w:rsidR="003E650E" w:rsidRPr="00172E94" w14:paraId="2212E23F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9A6086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19E23C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NK cells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AD0400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-0.041144769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6234E3C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0.803597281</w:t>
            </w:r>
          </w:p>
        </w:tc>
      </w:tr>
      <w:tr w:rsidR="003E650E" w:rsidRPr="00172E94" w14:paraId="100E1E82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97E510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0DF7074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NK cells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8DE2BA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0.455914261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5E3E1DE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0.003535725</w:t>
            </w:r>
          </w:p>
        </w:tc>
      </w:tr>
      <w:tr w:rsidR="003E650E" w:rsidRPr="00172E94" w14:paraId="0F52E277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8B510C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55295C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Monocytes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C492FE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0.258227881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EBEF89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0.112463357</w:t>
            </w:r>
          </w:p>
        </w:tc>
      </w:tr>
      <w:tr w:rsidR="003E650E" w:rsidRPr="00172E94" w14:paraId="173131BD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9C6B88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7A145C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Macrophages M0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0FF4C3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-0.376953461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3D1CDC0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0.018006507</w:t>
            </w:r>
          </w:p>
        </w:tc>
      </w:tr>
      <w:tr w:rsidR="003E650E" w:rsidRPr="00172E94" w14:paraId="75275A52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54DE08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7AC403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Macrophages M1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62934C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-0.021862348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5DAC79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0.894874604</w:t>
            </w:r>
          </w:p>
        </w:tc>
      </w:tr>
      <w:tr w:rsidR="003E650E" w:rsidRPr="00172E94" w14:paraId="5BAAF65D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1C0E8A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0AA726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Macrophages M2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F3156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0.23340081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5988442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0.152352716</w:t>
            </w:r>
          </w:p>
        </w:tc>
      </w:tr>
      <w:tr w:rsidR="003E650E" w:rsidRPr="00172E94" w14:paraId="0E1D7244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8BA2D1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960CD5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Dendritic cells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1B2FB8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0.042078647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A67E08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0.799229861</w:t>
            </w:r>
          </w:p>
        </w:tc>
      </w:tr>
      <w:tr w:rsidR="003E650E" w:rsidRPr="00172E94" w14:paraId="70FA42C9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AB54F4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8B02A7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Dendritic cells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59195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0.299698354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A2E658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0.063798616</w:t>
            </w:r>
          </w:p>
        </w:tc>
      </w:tr>
      <w:tr w:rsidR="003E650E" w:rsidRPr="00172E94" w14:paraId="38B81C79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BE1093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32A4D2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Mast cells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8DDCAE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-0.615182186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FBDA03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4.49E-05</w:t>
            </w:r>
          </w:p>
        </w:tc>
      </w:tr>
      <w:tr w:rsidR="003E650E" w:rsidRPr="00172E94" w14:paraId="31D47592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A29142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4F770A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Mast cells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3AA08B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0.747727054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D1C4D7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4.50E-08</w:t>
            </w:r>
          </w:p>
        </w:tc>
      </w:tr>
      <w:tr w:rsidR="003E650E" w:rsidRPr="00172E94" w14:paraId="5BA89EBA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EAF236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FED02B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Eosinophils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8D6B4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0.010060545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659BCB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0.951530111</w:t>
            </w:r>
          </w:p>
        </w:tc>
      </w:tr>
      <w:tr w:rsidR="003E650E" w:rsidRPr="00172E94" w14:paraId="7871CDDC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EDE29E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CXCL8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BFA3EB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Neutrophils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A44A42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0.309468394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65A7CC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0.055224146</w:t>
            </w:r>
          </w:p>
        </w:tc>
      </w:tr>
      <w:tr w:rsidR="003E650E" w:rsidRPr="00172E94" w14:paraId="4BF0B25E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8A9650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5956B0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B cells naive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037A8E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-0.155523368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1257C36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0.344448146</w:t>
            </w:r>
          </w:p>
        </w:tc>
      </w:tr>
      <w:tr w:rsidR="003E650E" w:rsidRPr="00172E94" w14:paraId="1A6E578F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BF7997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4C7317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B cells memory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C2585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-0.171965864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12C493F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0.295187591</w:t>
            </w:r>
          </w:p>
        </w:tc>
      </w:tr>
      <w:tr w:rsidR="003E650E" w:rsidRPr="00172E94" w14:paraId="2A1ED2CF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621CC1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99F383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Plasma cells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C3D6A9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0.104251012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3B2F8C1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0.526313047</w:t>
            </w:r>
          </w:p>
        </w:tc>
      </w:tr>
      <w:tr w:rsidR="003E650E" w:rsidRPr="00172E94" w14:paraId="56E8B0E9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B8A115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7AC8DF2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726726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-0.376193751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6900988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0.018258557</w:t>
            </w:r>
          </w:p>
        </w:tc>
      </w:tr>
      <w:tr w:rsidR="003E650E" w:rsidRPr="00172E94" w14:paraId="1BC6E234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D7BF2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ACBF85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CD4 naive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E038AB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0.175265292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58ED1EE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0.285877896</w:t>
            </w:r>
          </w:p>
        </w:tc>
      </w:tr>
      <w:tr w:rsidR="003E650E" w:rsidRPr="00172E94" w14:paraId="1EEF40E3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E0A26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FC34E7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CD4 memory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2A7020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0.445434308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1C05A09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0.004487666</w:t>
            </w:r>
          </w:p>
        </w:tc>
      </w:tr>
      <w:tr w:rsidR="003E650E" w:rsidRPr="00172E94" w14:paraId="56D79247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B99117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A40DE2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CD4 memory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9632D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0.21900543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E28307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0.180402068</w:t>
            </w:r>
          </w:p>
        </w:tc>
      </w:tr>
      <w:tr w:rsidR="003E650E" w:rsidRPr="00172E94" w14:paraId="43E8DB77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7139A3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610037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follicular helper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6139F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0.175919162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6FF9240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0.284055777</w:t>
            </w:r>
          </w:p>
        </w:tc>
      </w:tr>
      <w:tr w:rsidR="003E650E" w:rsidRPr="00172E94" w14:paraId="3E34AC0C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7384ED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635ED3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regulatory (</w:t>
            </w:r>
            <w:proofErr w:type="spellStart"/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Tregs</w:t>
            </w:r>
            <w:proofErr w:type="spellEnd"/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DB3A8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-0.50538995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5E60AF5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0.001031749</w:t>
            </w:r>
          </w:p>
        </w:tc>
      </w:tr>
      <w:tr w:rsidR="003E650E" w:rsidRPr="00172E94" w14:paraId="44083E08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5B92EB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C41DA9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gamma delta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6C21A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0.269563283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5054107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0.097008742</w:t>
            </w:r>
          </w:p>
        </w:tc>
      </w:tr>
      <w:tr w:rsidR="003E650E" w:rsidRPr="00172E94" w14:paraId="0C0BF5E2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B40977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47FF92E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NK cells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B3D6F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0.097323204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384A0E1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0.555585795</w:t>
            </w:r>
          </w:p>
        </w:tc>
      </w:tr>
      <w:tr w:rsidR="003E650E" w:rsidRPr="00172E94" w14:paraId="3B5695C2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1E48AE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77B2D6A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NK cells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E0B63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0.410056697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1BBC3E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0.009524936</w:t>
            </w:r>
          </w:p>
        </w:tc>
      </w:tr>
      <w:tr w:rsidR="003E650E" w:rsidRPr="00172E94" w14:paraId="729F0E9A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3BC197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229592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Monocytes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74DD0C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0.00972152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F4E870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0.953161642</w:t>
            </w:r>
          </w:p>
        </w:tc>
      </w:tr>
      <w:tr w:rsidR="003E650E" w:rsidRPr="00172E94" w14:paraId="722B523E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B001BD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E38BE2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Macrophages M0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E4B19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-0.362162916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D7DE79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0.023473063</w:t>
            </w:r>
          </w:p>
        </w:tc>
      </w:tr>
      <w:tr w:rsidR="003E650E" w:rsidRPr="00172E94" w14:paraId="5E1C56F1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2FEF70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0A58A88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Macrophages M1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646381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0.063765182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EE263D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0.69887522</w:t>
            </w:r>
          </w:p>
        </w:tc>
      </w:tr>
      <w:tr w:rsidR="003E650E" w:rsidRPr="00172E94" w14:paraId="405056AC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04044D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C9D345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Macrophages M2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EE81D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-0.019838057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59F8FEB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0.904606058</w:t>
            </w:r>
          </w:p>
        </w:tc>
      </w:tr>
      <w:tr w:rsidR="003E650E" w:rsidRPr="00172E94" w14:paraId="42B2F3E8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519D40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AE9198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Dendritic cells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B85B80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0.113663043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63F17F7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0.490842855</w:t>
            </w:r>
          </w:p>
        </w:tc>
      </w:tr>
      <w:tr w:rsidR="003E650E" w:rsidRPr="00172E94" w14:paraId="7DF1BE12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643EDA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lastRenderedPageBreak/>
              <w:t>CXCL2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701593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Dendritic cells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C77CB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0.258397168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509A45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0.112219635</w:t>
            </w:r>
          </w:p>
        </w:tc>
      </w:tr>
      <w:tr w:rsidR="003E650E" w:rsidRPr="00172E94" w14:paraId="7BC5AB02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E15A20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EF629E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Mast cells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4B18B2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-0.46437247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A3559D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0.003194088</w:t>
            </w:r>
          </w:p>
        </w:tc>
      </w:tr>
      <w:tr w:rsidR="003E650E" w:rsidRPr="00172E94" w14:paraId="4339A59A" w14:textId="77777777" w:rsidTr="00B75AEB">
        <w:trPr>
          <w:trHeight w:val="280"/>
        </w:trPr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93E544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733041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Mast cells activated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B302B2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0.749837042</w:t>
            </w:r>
          </w:p>
        </w:tc>
        <w:tc>
          <w:tcPr>
            <w:tcW w:w="2069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1F4B11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3.93E-08</w:t>
            </w:r>
          </w:p>
        </w:tc>
      </w:tr>
      <w:tr w:rsidR="003E650E" w:rsidRPr="00172E94" w14:paraId="0A74D775" w14:textId="77777777" w:rsidTr="00B75AEB">
        <w:trPr>
          <w:trHeight w:val="280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592E94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00C049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Eosinophils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818C66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0.092662919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97F79E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0.574755568</w:t>
            </w:r>
          </w:p>
        </w:tc>
      </w:tr>
      <w:tr w:rsidR="003E650E" w:rsidRPr="00172E94" w14:paraId="71B34760" w14:textId="77777777" w:rsidTr="00B75AEB">
        <w:trPr>
          <w:trHeight w:val="280"/>
        </w:trPr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F7A67F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CXCL2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5F42F7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Neutrophils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3CF0C2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0.357873464</w:t>
            </w:r>
          </w:p>
        </w:tc>
        <w:tc>
          <w:tcPr>
            <w:tcW w:w="206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911248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0.025294974</w:t>
            </w:r>
          </w:p>
        </w:tc>
      </w:tr>
      <w:tr w:rsidR="003E650E" w:rsidRPr="00172E94" w14:paraId="7BBB755A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5C6232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D3ED9E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B cells naive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F39FA6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-0.12850273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3E486E4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0.435608625</w:t>
            </w:r>
          </w:p>
        </w:tc>
      </w:tr>
      <w:tr w:rsidR="003E650E" w:rsidRPr="00172E94" w14:paraId="51694D08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191FC8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89274A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B cells memory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91224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-0.108911714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0BDDA75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0.509259002</w:t>
            </w:r>
          </w:p>
        </w:tc>
      </w:tr>
      <w:tr w:rsidR="003E650E" w:rsidRPr="00172E94" w14:paraId="1F726339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FBD0DF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2CE73D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Plasma cells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3E92C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0.20242915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C9306A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0.215711006</w:t>
            </w:r>
          </w:p>
        </w:tc>
      </w:tr>
      <w:tr w:rsidR="003E650E" w:rsidRPr="00172E94" w14:paraId="5A2CDF87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2554A8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D1958E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73E49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-0.072913957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9165E5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0.659125723</w:t>
            </w:r>
          </w:p>
        </w:tc>
      </w:tr>
      <w:tr w:rsidR="003E650E" w:rsidRPr="00172E94" w14:paraId="1227479D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6882E4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164841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CD4 naive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82CD4A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0.217095981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6AE5EFA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0.184326581</w:t>
            </w:r>
          </w:p>
        </w:tc>
      </w:tr>
      <w:tr w:rsidR="003E650E" w:rsidRPr="00172E94" w14:paraId="1FB51A74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F30E3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274B54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CD4 memory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5A930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0.414253906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07C806A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0.008746571</w:t>
            </w:r>
          </w:p>
        </w:tc>
      </w:tr>
      <w:tr w:rsidR="003E650E" w:rsidRPr="00172E94" w14:paraId="27FCCCF5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1C4946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D7F13F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CD4 memory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F2D693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0.094079797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C2AFB7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0.568895693</w:t>
            </w:r>
          </w:p>
        </w:tc>
      </w:tr>
      <w:tr w:rsidR="003E650E" w:rsidRPr="00172E94" w14:paraId="7CAD21B0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84FA19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1F77F8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follicular helper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E4AED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0.157566788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06155D6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0.338067102</w:t>
            </w:r>
          </w:p>
        </w:tc>
      </w:tr>
      <w:tr w:rsidR="003E650E" w:rsidRPr="00172E94" w14:paraId="50242AD5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8F2650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619D22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regulatory (</w:t>
            </w:r>
            <w:proofErr w:type="spellStart"/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Tregs</w:t>
            </w:r>
            <w:proofErr w:type="spellEnd"/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7A0B0A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-0.252543145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7AA6129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0.120882077</w:t>
            </w:r>
          </w:p>
        </w:tc>
      </w:tr>
      <w:tr w:rsidR="003E650E" w:rsidRPr="00172E94" w14:paraId="58760D2C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68C108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66230F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gamma delta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FDDA4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0.075729452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58ABF8D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0.646807164</w:t>
            </w:r>
          </w:p>
        </w:tc>
      </w:tr>
      <w:tr w:rsidR="003E650E" w:rsidRPr="00172E94" w14:paraId="64A625F8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3E42C3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3824FD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NK cells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93ECF7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-0.014769917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59A9DD9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0.928889701</w:t>
            </w:r>
          </w:p>
        </w:tc>
      </w:tr>
      <w:tr w:rsidR="003E650E" w:rsidRPr="00172E94" w14:paraId="6795B2BC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50B859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60FE9C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NK cells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88A34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0.544968012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63EBC94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0.000334177</w:t>
            </w:r>
          </w:p>
        </w:tc>
      </w:tr>
      <w:tr w:rsidR="003E650E" w:rsidRPr="00172E94" w14:paraId="798B10CE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4F6BF7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91D45E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Monocytes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0E7B0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-0.151088627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D921DB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0.358548032</w:t>
            </w:r>
          </w:p>
        </w:tc>
      </w:tr>
      <w:tr w:rsidR="003E650E" w:rsidRPr="00172E94" w14:paraId="3BFA8826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7109D6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037462B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Macrophages M0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2FB296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-0.313066525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1870D72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0.052308801</w:t>
            </w:r>
          </w:p>
        </w:tc>
      </w:tr>
      <w:tr w:rsidR="003E650E" w:rsidRPr="00172E94" w14:paraId="055B08D7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545EE4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6D1DBE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Macrophages M1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EEE24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-0.067206478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066C573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0.683432566</w:t>
            </w:r>
          </w:p>
        </w:tc>
      </w:tr>
      <w:tr w:rsidR="003E650E" w:rsidRPr="00172E94" w14:paraId="74F5C202" w14:textId="77777777" w:rsidTr="00B4595E">
        <w:trPr>
          <w:trHeight w:val="280"/>
        </w:trPr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06EDF7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880D83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Macrophages M2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51F4727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-0.05465587</w:t>
            </w:r>
          </w:p>
        </w:tc>
        <w:tc>
          <w:tcPr>
            <w:tcW w:w="2069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9D895C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0.740325492</w:t>
            </w:r>
          </w:p>
        </w:tc>
      </w:tr>
      <w:tr w:rsidR="003E650E" w:rsidRPr="00172E94" w14:paraId="3ED36C39" w14:textId="77777777" w:rsidTr="00B4595E">
        <w:trPr>
          <w:trHeight w:val="280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320D01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CDB1A6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Dendritic cells resting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C91CA4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0.059924049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009B0E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0.717071153</w:t>
            </w:r>
          </w:p>
        </w:tc>
      </w:tr>
      <w:tr w:rsidR="003E650E" w:rsidRPr="00172E94" w14:paraId="7454CD6B" w14:textId="77777777" w:rsidTr="00B4595E">
        <w:trPr>
          <w:trHeight w:val="280"/>
        </w:trPr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FEBA17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1D9D6AF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Dendritic cells activated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B1DED7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0.175794794</w:t>
            </w:r>
          </w:p>
        </w:tc>
        <w:tc>
          <w:tcPr>
            <w:tcW w:w="206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62C80C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0.284401766</w:t>
            </w:r>
          </w:p>
        </w:tc>
      </w:tr>
      <w:tr w:rsidR="003E650E" w:rsidRPr="00172E94" w14:paraId="39AF7909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459897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9FC77E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Mast cells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9167C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-0.367408907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64755B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0.021977869</w:t>
            </w:r>
          </w:p>
        </w:tc>
      </w:tr>
      <w:tr w:rsidR="003E650E" w:rsidRPr="00172E94" w14:paraId="5CE8AB89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BC3334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A92D89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Mast cells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8B589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0.746144563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2D1925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4.98E-08</w:t>
            </w:r>
          </w:p>
        </w:tc>
      </w:tr>
      <w:tr w:rsidR="003E650E" w:rsidRPr="00172E94" w14:paraId="055B8D30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50997F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C1889F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Eosinophils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472C14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0.030711139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116C5DE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0.852762669</w:t>
            </w:r>
          </w:p>
        </w:tc>
      </w:tr>
      <w:tr w:rsidR="003E650E" w:rsidRPr="00172E94" w14:paraId="13B3F52E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444203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ATF3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49587A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Neutrophils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829E3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0.143189892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8FC577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0.384507941</w:t>
            </w:r>
          </w:p>
        </w:tc>
      </w:tr>
      <w:tr w:rsidR="003E650E" w:rsidRPr="00172E94" w14:paraId="7F52828A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9D198B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78DD58E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B cells naive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EA7C83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0.08085565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65B8D86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0.62461709</w:t>
            </w:r>
          </w:p>
        </w:tc>
      </w:tr>
      <w:tr w:rsidR="003E650E" w:rsidRPr="00172E94" w14:paraId="6CB4E69E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B66DEE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481CD4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B cells memory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2AD380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-0.179540551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1A4BE5A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0.27410089</w:t>
            </w:r>
          </w:p>
        </w:tc>
      </w:tr>
      <w:tr w:rsidR="003E650E" w:rsidRPr="00172E94" w14:paraId="6F43D2A8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3001DC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683482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Plasma cells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744A4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0.183805668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69514EA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0.261646777</w:t>
            </w:r>
          </w:p>
        </w:tc>
      </w:tr>
      <w:tr w:rsidR="003E650E" w:rsidRPr="00172E94" w14:paraId="300A2CC9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7F55D6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B0C573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CD8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7B827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-0.35548196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14482D9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0.026360677</w:t>
            </w:r>
          </w:p>
        </w:tc>
      </w:tr>
      <w:tr w:rsidR="003E650E" w:rsidRPr="00172E94" w14:paraId="65DC688D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164EB9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7ADFDA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CD4 naive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E7EF2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0.217095981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14CF0AC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0.184326581</w:t>
            </w:r>
          </w:p>
        </w:tc>
      </w:tr>
      <w:tr w:rsidR="003E650E" w:rsidRPr="00172E94" w14:paraId="65C97925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3A3CC4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4DE09E9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CD4 memory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D3064F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0.570965794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049F13D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0.000147168</w:t>
            </w:r>
          </w:p>
        </w:tc>
      </w:tr>
      <w:tr w:rsidR="003E650E" w:rsidRPr="00172E94" w14:paraId="393151F7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D39704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F9667C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CD4 memory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19334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-0.059488396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9D05A9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0.719044052</w:t>
            </w:r>
          </w:p>
        </w:tc>
      </w:tr>
      <w:tr w:rsidR="003E650E" w:rsidRPr="00172E94" w14:paraId="2E3EFD9B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422402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10406B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follicular helper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28164B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0.317769829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901344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0.048685436</w:t>
            </w:r>
          </w:p>
        </w:tc>
      </w:tr>
      <w:tr w:rsidR="003E650E" w:rsidRPr="00172E94" w14:paraId="2A9167E2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193E22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1589B0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regulatory (</w:t>
            </w:r>
            <w:proofErr w:type="spellStart"/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Tregs</w:t>
            </w:r>
            <w:proofErr w:type="spellEnd"/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40751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-0.332709146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06D8145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0.038495611</w:t>
            </w:r>
          </w:p>
        </w:tc>
      </w:tr>
      <w:tr w:rsidR="003E650E" w:rsidRPr="00172E94" w14:paraId="57B9F515" w14:textId="77777777" w:rsidTr="00B75AEB">
        <w:trPr>
          <w:trHeight w:val="280"/>
        </w:trPr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74B22D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885695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gamma delta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1277F3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0.241138517</w:t>
            </w:r>
          </w:p>
        </w:tc>
        <w:tc>
          <w:tcPr>
            <w:tcW w:w="2069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347E21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0.139184108</w:t>
            </w:r>
          </w:p>
        </w:tc>
      </w:tr>
      <w:tr w:rsidR="003E650E" w:rsidRPr="00172E94" w14:paraId="2AED6769" w14:textId="77777777" w:rsidTr="00B75AEB">
        <w:trPr>
          <w:trHeight w:val="280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3FC12A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8654DD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NK cells resting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168068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0.126071792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ECF1F3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0.444413686</w:t>
            </w:r>
          </w:p>
        </w:tc>
      </w:tr>
      <w:tr w:rsidR="003E650E" w:rsidRPr="00172E94" w14:paraId="67E99F21" w14:textId="77777777" w:rsidTr="00B75AEB">
        <w:trPr>
          <w:trHeight w:val="280"/>
        </w:trPr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0A4E63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121636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NK cells activated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8EEB3D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0.440764887</w:t>
            </w:r>
          </w:p>
        </w:tc>
        <w:tc>
          <w:tcPr>
            <w:tcW w:w="206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876280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0.004978894</w:t>
            </w:r>
          </w:p>
        </w:tc>
      </w:tr>
      <w:tr w:rsidR="003E650E" w:rsidRPr="00172E94" w14:paraId="68CA0DE2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88A9D1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48B8541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Monocytes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27FCC8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-0.025316459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5BD72C4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0.878412696</w:t>
            </w:r>
          </w:p>
        </w:tc>
      </w:tr>
      <w:tr w:rsidR="003E650E" w:rsidRPr="00172E94" w14:paraId="31D1B485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A83877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2F1D84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Macrophages M0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303A82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-0.255342317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1E58055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0.116679498</w:t>
            </w:r>
          </w:p>
        </w:tc>
      </w:tr>
      <w:tr w:rsidR="003E650E" w:rsidRPr="00172E94" w14:paraId="5CE5FD73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5072AF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0F07CE4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Macrophages M1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81220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0.178744939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A03552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0.275184258</w:t>
            </w:r>
          </w:p>
        </w:tc>
      </w:tr>
      <w:tr w:rsidR="003E650E" w:rsidRPr="00172E94" w14:paraId="111B265D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E39078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CE2D5A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Macrophages M2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52C55F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-0.08582996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0EBCCC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0.602206249</w:t>
            </w:r>
          </w:p>
        </w:tc>
      </w:tr>
      <w:tr w:rsidR="003E650E" w:rsidRPr="00172E94" w14:paraId="2DBAF17A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99B893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EECBFA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Dendritic cells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B804E7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0.243244996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4500AC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0.135658316</w:t>
            </w:r>
          </w:p>
        </w:tc>
      </w:tr>
      <w:tr w:rsidR="003E650E" w:rsidRPr="00172E94" w14:paraId="366B6C6A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7CEA61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lastRenderedPageBreak/>
              <w:t>FOSB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4DC6B93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Dendritic cells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BC4C5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0.175794794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61CAA6B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0.284401766</w:t>
            </w:r>
          </w:p>
        </w:tc>
      </w:tr>
      <w:tr w:rsidR="003E650E" w:rsidRPr="00172E94" w14:paraId="44B93B18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22AEA7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37277E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Mast cells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96FB9F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-0.384008097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7E3EA7D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0.016363526</w:t>
            </w:r>
          </w:p>
        </w:tc>
      </w:tr>
      <w:tr w:rsidR="003E650E" w:rsidRPr="00172E94" w14:paraId="338C5AEC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11CE1D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C117C1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Mast cells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5D2E0B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0.741924586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66039C3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6.49E-08</w:t>
            </w:r>
          </w:p>
        </w:tc>
      </w:tr>
      <w:tr w:rsidR="003E650E" w:rsidRPr="00172E94" w14:paraId="71F99166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A88D60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E873FD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Eosinophils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A882D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0.134493608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CAFDE8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0.414326351</w:t>
            </w:r>
          </w:p>
        </w:tc>
      </w:tr>
      <w:tr w:rsidR="003E650E" w:rsidRPr="00172E94" w14:paraId="246D8193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E4BEF8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FOSB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2305F5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Neutrophils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4C7466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0.121924066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BE4D28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0.459659403</w:t>
            </w:r>
          </w:p>
        </w:tc>
      </w:tr>
      <w:tr w:rsidR="003E650E" w:rsidRPr="00172E94" w14:paraId="149FD5B8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F038F9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bookmarkStart w:id="0" w:name="_GoBack"/>
            <w:bookmarkEnd w:id="0"/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6A7E1E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B cells naive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9148A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-0.214721255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7D9D3FA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0.189291429</w:t>
            </w:r>
          </w:p>
        </w:tc>
      </w:tr>
      <w:tr w:rsidR="003E650E" w:rsidRPr="00172E94" w14:paraId="73869D5B" w14:textId="77777777" w:rsidTr="00B75AEB">
        <w:trPr>
          <w:trHeight w:val="280"/>
        </w:trPr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52D6A49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F764B1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B cells memory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82C923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-0.143714329</w:t>
            </w:r>
          </w:p>
        </w:tc>
        <w:tc>
          <w:tcPr>
            <w:tcW w:w="2069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70F148E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0.382750952</w:t>
            </w:r>
          </w:p>
        </w:tc>
      </w:tr>
      <w:tr w:rsidR="003E650E" w:rsidRPr="00172E94" w14:paraId="03511E2D" w14:textId="77777777" w:rsidTr="00B75AEB">
        <w:trPr>
          <w:trHeight w:val="280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E4FAB5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16DD9A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Plasma cells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E432DA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0.044331984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23B985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0.788196448</w:t>
            </w:r>
          </w:p>
        </w:tc>
      </w:tr>
      <w:tr w:rsidR="003E650E" w:rsidRPr="00172E94" w14:paraId="25EE85FE" w14:textId="77777777" w:rsidTr="00B75AEB">
        <w:trPr>
          <w:trHeight w:val="280"/>
        </w:trPr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9FF578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3CD8BD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F7AB7F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-0.158297258</w:t>
            </w:r>
          </w:p>
        </w:tc>
        <w:tc>
          <w:tcPr>
            <w:tcW w:w="206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1F1023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0.335803823</w:t>
            </w:r>
          </w:p>
        </w:tc>
      </w:tr>
      <w:tr w:rsidR="003E650E" w:rsidRPr="00172E94" w14:paraId="1805EF1A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A9739D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692BB6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CD4 naive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62C578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0.258397168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E25B7B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0.112219635</w:t>
            </w:r>
          </w:p>
        </w:tc>
      </w:tr>
      <w:tr w:rsidR="003E650E" w:rsidRPr="00172E94" w14:paraId="5878B5A0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6B2897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7A4F9B7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CD4 memory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B0B7E1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0.475399888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62F1272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0.002224337</w:t>
            </w:r>
          </w:p>
        </w:tc>
      </w:tr>
      <w:tr w:rsidR="003E650E" w:rsidRPr="00172E94" w14:paraId="1ED29A61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9DC918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0DC75F5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CD4 memory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A1D6D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0.206006114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3FBBB31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0.208320182</w:t>
            </w:r>
          </w:p>
        </w:tc>
      </w:tr>
      <w:tr w:rsidR="003E650E" w:rsidRPr="00172E94" w14:paraId="44A3FB6A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0793BF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15FEBD4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follicular helper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8AF8C3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-0.137693499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31A2911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0.403205096</w:t>
            </w:r>
          </w:p>
        </w:tc>
      </w:tr>
      <w:tr w:rsidR="003E650E" w:rsidRPr="00172E94" w14:paraId="421F0C0D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1F0DAD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7009237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regulatory (</w:t>
            </w:r>
            <w:proofErr w:type="spellStart"/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Tregs</w:t>
            </w:r>
            <w:proofErr w:type="spellEnd"/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9A20AC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-0.486967965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8856FC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0.001667477</w:t>
            </w:r>
          </w:p>
        </w:tc>
      </w:tr>
      <w:tr w:rsidR="003E650E" w:rsidRPr="00172E94" w14:paraId="27421EB3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C1E1CE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A46822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gamma delta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DFC2EF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-0.006188418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3EA3A6C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0.970174381</w:t>
            </w:r>
          </w:p>
        </w:tc>
      </w:tr>
      <w:tr w:rsidR="003E650E" w:rsidRPr="00172E94" w14:paraId="512D08D3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EA07CE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DE4E63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NK cells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60913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0.197020144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60AFBE8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0.229291618</w:t>
            </w:r>
          </w:p>
        </w:tc>
      </w:tr>
      <w:tr w:rsidR="003E650E" w:rsidRPr="00172E94" w14:paraId="2332D3C8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7B860F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076BD2A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NK cells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E7DD12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0.255901583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BCD6F4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0.115853187</w:t>
            </w:r>
          </w:p>
        </w:tc>
      </w:tr>
      <w:tr w:rsidR="003E650E" w:rsidRPr="00172E94" w14:paraId="03C776F2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FF3631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72D557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Monocytes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135075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0.064607603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7A68065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0.695977734</w:t>
            </w:r>
          </w:p>
        </w:tc>
      </w:tr>
      <w:tr w:rsidR="003E650E" w:rsidRPr="00172E94" w14:paraId="76D1C1D4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62ADED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05B35EB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Macrophages M0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450A9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-0.29724886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6CB5001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0.066105589</w:t>
            </w:r>
          </w:p>
        </w:tc>
      </w:tr>
      <w:tr w:rsidR="003E650E" w:rsidRPr="00172E94" w14:paraId="1A23B20E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805E0D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4490926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Macrophages M1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94DF0A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-0.219433198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3E172CE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0.178973268</w:t>
            </w:r>
          </w:p>
        </w:tc>
      </w:tr>
      <w:tr w:rsidR="003E650E" w:rsidRPr="00172E94" w14:paraId="2D05D23E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67285C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282C9B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Macrophages M2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E81EBB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-0.205668016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593DA59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0.208336588</w:t>
            </w:r>
          </w:p>
        </w:tc>
      </w:tr>
      <w:tr w:rsidR="003E650E" w:rsidRPr="00172E94" w14:paraId="7649207A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35F663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0DE0658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Dendritic cells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4A4C6C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-0.039847971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706BE55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0.809671689</w:t>
            </w:r>
          </w:p>
        </w:tc>
      </w:tr>
      <w:tr w:rsidR="003E650E" w:rsidRPr="00172E94" w14:paraId="420134A3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E6FD03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294D85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Dendritic cells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33BE77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0.382300727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1C2B3E4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0.01631377</w:t>
            </w:r>
          </w:p>
        </w:tc>
      </w:tr>
      <w:tr w:rsidR="003E650E" w:rsidRPr="00172E94" w14:paraId="46524481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34D1AF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000F859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Mast cells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E83C25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-0.402631579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FC4A74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0.011561921</w:t>
            </w:r>
          </w:p>
        </w:tc>
      </w:tr>
      <w:tr w:rsidR="003E650E" w:rsidRPr="00172E94" w14:paraId="41F7C42D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D1AF06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D85ED6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Mast cells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F1223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0.668075001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EB99E3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3.37E-06</w:t>
            </w:r>
          </w:p>
        </w:tc>
      </w:tr>
      <w:tr w:rsidR="003E650E" w:rsidRPr="00172E94" w14:paraId="15B51192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92DD98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4EFEC81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Eosinophils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4EEF1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0.113843014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32377CA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0.4901521</w:t>
            </w:r>
          </w:p>
        </w:tc>
      </w:tr>
      <w:tr w:rsidR="003E650E" w:rsidRPr="00172E94" w14:paraId="739BC033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E6FC2C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MYC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0090946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Neutrophils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59AF9A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0.43260765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656876A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0.005949332</w:t>
            </w:r>
          </w:p>
        </w:tc>
      </w:tr>
      <w:tr w:rsidR="003E650E" w:rsidRPr="00172E94" w14:paraId="23F8D0C3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92949D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00023A0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B cells naive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07933F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0.011757072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74CAD27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0.943368778</w:t>
            </w:r>
          </w:p>
        </w:tc>
      </w:tr>
      <w:tr w:rsidR="003E650E" w:rsidRPr="00172E94" w14:paraId="3DB7FE5F" w14:textId="77777777" w:rsidTr="00B75AEB">
        <w:trPr>
          <w:trHeight w:val="280"/>
        </w:trPr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B6D7ED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52A8BCB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B cells memory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E5C05C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-0.162958128</w:t>
            </w:r>
          </w:p>
        </w:tc>
        <w:tc>
          <w:tcPr>
            <w:tcW w:w="2069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B55981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0.321583663</w:t>
            </w:r>
          </w:p>
        </w:tc>
      </w:tr>
      <w:tr w:rsidR="003E650E" w:rsidRPr="00172E94" w14:paraId="74D04876" w14:textId="77777777" w:rsidTr="00B75AEB">
        <w:trPr>
          <w:trHeight w:val="280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6A66AD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95C816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Plasma cells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CDD566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0.113765182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249D07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0.489065079</w:t>
            </w:r>
          </w:p>
        </w:tc>
      </w:tr>
      <w:tr w:rsidR="003E650E" w:rsidRPr="00172E94" w14:paraId="48EEB152" w14:textId="77777777" w:rsidTr="00B75AEB">
        <w:trPr>
          <w:trHeight w:val="280"/>
        </w:trPr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578DD2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8C874B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D33353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-0.2155717</w:t>
            </w:r>
          </w:p>
        </w:tc>
        <w:tc>
          <w:tcPr>
            <w:tcW w:w="206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08DBF3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0.187502656</w:t>
            </w:r>
          </w:p>
        </w:tc>
      </w:tr>
      <w:tr w:rsidR="003E650E" w:rsidRPr="00172E94" w14:paraId="0B7FEDB6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815840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C7720A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CD4 naive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12CF9F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0.175794794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757E5B4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0.284401766</w:t>
            </w:r>
          </w:p>
        </w:tc>
      </w:tr>
      <w:tr w:rsidR="003E650E" w:rsidRPr="00172E94" w14:paraId="58C27928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5CF26F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716FFB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CD4 memory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85CE07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0.429641637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6E1C8FB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0.006340605</w:t>
            </w:r>
          </w:p>
        </w:tc>
      </w:tr>
      <w:tr w:rsidR="003E650E" w:rsidRPr="00172E94" w14:paraId="6DF6C193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AEE25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4B2E62F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CD4 memory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D97C0D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-0.080860154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51CE2F3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0.624597735</w:t>
            </w:r>
          </w:p>
        </w:tc>
      </w:tr>
      <w:tr w:rsidR="003E650E" w:rsidRPr="00172E94" w14:paraId="68BE4995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E6D07C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7CF71E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follicular helper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C52396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0.140532541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5971405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0.393483144</w:t>
            </w:r>
          </w:p>
        </w:tc>
      </w:tr>
      <w:tr w:rsidR="003E650E" w:rsidRPr="00172E94" w14:paraId="743984EB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719BC4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15815B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regulatory (</w:t>
            </w:r>
            <w:proofErr w:type="spellStart"/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Tregs</w:t>
            </w:r>
            <w:proofErr w:type="spellEnd"/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B46740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-0.277443191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8DE539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0.087263576</w:t>
            </w:r>
          </w:p>
        </w:tc>
      </w:tr>
      <w:tr w:rsidR="003E650E" w:rsidRPr="00172E94" w14:paraId="4FA5A320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DAD2CF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57A415C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 cells gamma delta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E3E5F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0.263165089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5DF9B51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0.105518001</w:t>
            </w:r>
          </w:p>
        </w:tc>
      </w:tr>
      <w:tr w:rsidR="003E650E" w:rsidRPr="00172E94" w14:paraId="6029BBF3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06FE60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7FD9825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NK cells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6A735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0.14427044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CD69BF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0.380893012</w:t>
            </w:r>
          </w:p>
        </w:tc>
      </w:tr>
      <w:tr w:rsidR="003E650E" w:rsidRPr="00172E94" w14:paraId="29FB9FCA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C1C511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255FA3D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NK cells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1D49B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0.399411191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3BA0FC4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0.011769246</w:t>
            </w:r>
          </w:p>
        </w:tc>
      </w:tr>
      <w:tr w:rsidR="003E650E" w:rsidRPr="00172E94" w14:paraId="0476987E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52DDA5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3B1EA3F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Monocytes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184D21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-0.038886081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7F7D496B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0.814184471</w:t>
            </w:r>
          </w:p>
        </w:tc>
      </w:tr>
      <w:tr w:rsidR="003E650E" w:rsidRPr="00172E94" w14:paraId="50257354" w14:textId="77777777" w:rsidTr="00B75AEB">
        <w:trPr>
          <w:trHeight w:val="280"/>
        </w:trPr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54C4CEBF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D3C5F5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Macrophages M0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02239F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-0.220420198</w:t>
            </w:r>
          </w:p>
        </w:tc>
        <w:tc>
          <w:tcPr>
            <w:tcW w:w="2069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C1581E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0.177532912</w:t>
            </w:r>
          </w:p>
        </w:tc>
      </w:tr>
      <w:tr w:rsidR="003E650E" w:rsidRPr="00172E94" w14:paraId="3B00866F" w14:textId="77777777" w:rsidTr="00B75AEB">
        <w:trPr>
          <w:trHeight w:val="280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7C6336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9AE169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Macrophages M1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6A5461E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0.013562753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D7FCDA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0.934855715</w:t>
            </w:r>
          </w:p>
        </w:tc>
      </w:tr>
      <w:tr w:rsidR="003E650E" w:rsidRPr="00172E94" w14:paraId="266D0EEA" w14:textId="77777777" w:rsidTr="00B4595E">
        <w:trPr>
          <w:trHeight w:val="280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E322E3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62397F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Macrophages M2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E88FFF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-0.214979757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8CFC96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0.18812668</w:t>
            </w:r>
          </w:p>
        </w:tc>
      </w:tr>
      <w:tr w:rsidR="003E650E" w:rsidRPr="00172E94" w14:paraId="0F50FCEF" w14:textId="77777777" w:rsidTr="00B4595E">
        <w:trPr>
          <w:trHeight w:val="280"/>
        </w:trPr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40E1F2D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72DCEB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Dendritic cells resting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35F12B2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0.06580492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15D31EC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0.690620614</w:t>
            </w:r>
          </w:p>
        </w:tc>
      </w:tr>
      <w:tr w:rsidR="003E650E" w:rsidRPr="00172E94" w14:paraId="20E47CA4" w14:textId="77777777" w:rsidTr="00B4595E">
        <w:trPr>
          <w:trHeight w:val="280"/>
        </w:trPr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1041A4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lastRenderedPageBreak/>
              <w:t>CDKN1A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5707A7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Dendritic cells activated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71635C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0.382300727</w:t>
            </w:r>
          </w:p>
        </w:tc>
        <w:tc>
          <w:tcPr>
            <w:tcW w:w="2069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A1A601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0.01631377</w:t>
            </w:r>
          </w:p>
        </w:tc>
      </w:tr>
      <w:tr w:rsidR="003E650E" w:rsidRPr="00172E94" w14:paraId="1695114A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88E5AD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0840045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Mast cells resting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AF21DA6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-0.470850202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55681FB4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0.002754676</w:t>
            </w:r>
          </w:p>
        </w:tc>
      </w:tr>
      <w:tr w:rsidR="003E650E" w:rsidRPr="00172E94" w14:paraId="1CBAE7A4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FC4EFA3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712A436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Mast cells activated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D691571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0.737177113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43688B75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8.70E-08</w:t>
            </w:r>
          </w:p>
        </w:tc>
      </w:tr>
      <w:tr w:rsidR="003E650E" w:rsidRPr="00172E94" w14:paraId="7739279D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95533C7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64B031C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Eosinophils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72B35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0.030711139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09575A8A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0.852762669</w:t>
            </w:r>
          </w:p>
        </w:tc>
      </w:tr>
      <w:tr w:rsidR="003E650E" w:rsidRPr="00172E94" w14:paraId="1D95C4A7" w14:textId="77777777" w:rsidTr="00B75AEB">
        <w:trPr>
          <w:trHeight w:val="280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6B196D0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CDKN1A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14:paraId="45F38F3D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Neutrophils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BCB03A8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0.162227869</w:t>
            </w:r>
          </w:p>
        </w:tc>
        <w:tc>
          <w:tcPr>
            <w:tcW w:w="2069" w:type="dxa"/>
            <w:shd w:val="clear" w:color="auto" w:fill="auto"/>
            <w:noWrap/>
            <w:vAlign w:val="center"/>
            <w:hideMark/>
          </w:tcPr>
          <w:p w14:paraId="26581E79" w14:textId="77777777" w:rsidR="003E650E" w:rsidRPr="00172E94" w:rsidRDefault="003E650E" w:rsidP="00172E94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172E94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0.323786382</w:t>
            </w:r>
          </w:p>
        </w:tc>
      </w:tr>
    </w:tbl>
    <w:p w14:paraId="513D7F2C" w14:textId="339D076F" w:rsidR="00571F99" w:rsidRDefault="00571F99" w:rsidP="00172E94">
      <w:pPr>
        <w:spacing w:before="0" w:after="0"/>
        <w:textAlignment w:val="center"/>
        <w:rPr>
          <w:rFonts w:cs="Times New Roman"/>
          <w:color w:val="000000"/>
          <w:sz w:val="21"/>
          <w:szCs w:val="21"/>
          <w:lang w:eastAsia="zh-CN"/>
        </w:rPr>
      </w:pPr>
    </w:p>
    <w:p w14:paraId="5719A7F6" w14:textId="693BE148" w:rsidR="00522731" w:rsidRDefault="00522731" w:rsidP="00522731">
      <w:pPr>
        <w:spacing w:line="360" w:lineRule="auto"/>
        <w:rPr>
          <w:rFonts w:cs="Times New Roman"/>
          <w:color w:val="2A2B2E"/>
          <w:szCs w:val="24"/>
          <w:shd w:val="clear" w:color="auto" w:fill="FFFFFF"/>
        </w:rPr>
      </w:pPr>
      <w:r w:rsidRPr="004E6E96">
        <w:rPr>
          <w:rFonts w:cs="Times New Roman"/>
          <w:color w:val="2A2B2E"/>
          <w:szCs w:val="24"/>
          <w:shd w:val="clear" w:color="auto" w:fill="FFFFFF"/>
        </w:rPr>
        <w:t>Supplementary Table</w:t>
      </w:r>
      <w:r w:rsidRPr="0091587A">
        <w:rPr>
          <w:rFonts w:cs="Times New Roman"/>
          <w:color w:val="2A2B2E"/>
          <w:szCs w:val="24"/>
          <w:shd w:val="clear" w:color="auto" w:fill="FFFFFF"/>
        </w:rPr>
        <w:t xml:space="preserve"> </w:t>
      </w:r>
      <w:r w:rsidR="00806D26">
        <w:rPr>
          <w:rFonts w:cs="Times New Roman" w:hint="eastAsia"/>
          <w:color w:val="2A2B2E"/>
          <w:szCs w:val="24"/>
          <w:shd w:val="clear" w:color="auto" w:fill="FFFFFF"/>
          <w:lang w:eastAsia="zh-CN"/>
        </w:rPr>
        <w:t>II</w:t>
      </w:r>
      <w:r>
        <w:rPr>
          <w:rFonts w:cs="Times New Roman" w:hint="eastAsia"/>
          <w:color w:val="2A2B2E"/>
          <w:szCs w:val="24"/>
          <w:shd w:val="clear" w:color="auto" w:fill="FFFFFF"/>
        </w:rPr>
        <w:t xml:space="preserve"> </w:t>
      </w:r>
    </w:p>
    <w:p w14:paraId="2A32EAFE" w14:textId="6B4396D2" w:rsidR="00522731" w:rsidRDefault="002E0325" w:rsidP="00172E94">
      <w:pPr>
        <w:spacing w:before="0" w:after="0"/>
        <w:textAlignment w:val="center"/>
      </w:pPr>
      <w:r>
        <w:t>The genetic instruments used in this study.</w:t>
      </w:r>
    </w:p>
    <w:tbl>
      <w:tblPr>
        <w:tblW w:w="9199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1388"/>
        <w:gridCol w:w="655"/>
        <w:gridCol w:w="1161"/>
        <w:gridCol w:w="975"/>
        <w:gridCol w:w="975"/>
        <w:gridCol w:w="1225"/>
        <w:gridCol w:w="940"/>
        <w:gridCol w:w="940"/>
        <w:gridCol w:w="940"/>
      </w:tblGrid>
      <w:tr w:rsidR="008012C1" w:rsidRPr="008012C1" w14:paraId="4409EEFC" w14:textId="77777777" w:rsidTr="00A32BC3">
        <w:trPr>
          <w:trHeight w:val="280"/>
        </w:trPr>
        <w:tc>
          <w:tcPr>
            <w:tcW w:w="138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DB15D5A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SNP</w:t>
            </w:r>
          </w:p>
        </w:tc>
        <w:tc>
          <w:tcPr>
            <w:tcW w:w="6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8574CF2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CHR</w:t>
            </w:r>
          </w:p>
        </w:tc>
        <w:tc>
          <w:tcPr>
            <w:tcW w:w="11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82F8E25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POS</w:t>
            </w:r>
          </w:p>
        </w:tc>
        <w:tc>
          <w:tcPr>
            <w:tcW w:w="9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36CFE0F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Beta-exposure</w:t>
            </w:r>
          </w:p>
        </w:tc>
        <w:tc>
          <w:tcPr>
            <w:tcW w:w="9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75B260C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SE-exposure</w:t>
            </w:r>
          </w:p>
        </w:tc>
        <w:tc>
          <w:tcPr>
            <w:tcW w:w="12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ECF4E5C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proofErr w:type="spellStart"/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pval</w:t>
            </w:r>
            <w:proofErr w:type="spellEnd"/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-exposure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1FDFB83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Beta-outcome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7A68D23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SE-outcome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B812234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proofErr w:type="spellStart"/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pval</w:t>
            </w:r>
            <w:proofErr w:type="spellEnd"/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-outcome</w:t>
            </w:r>
          </w:p>
        </w:tc>
      </w:tr>
      <w:tr w:rsidR="008012C1" w:rsidRPr="008012C1" w14:paraId="6134C4A7" w14:textId="77777777" w:rsidTr="00A32BC3">
        <w:trPr>
          <w:trHeight w:val="280"/>
        </w:trPr>
        <w:tc>
          <w:tcPr>
            <w:tcW w:w="1388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C221CCA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rs10512472</w:t>
            </w:r>
          </w:p>
        </w:tc>
        <w:tc>
          <w:tcPr>
            <w:tcW w:w="65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3B74E71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4935D2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33884804</w:t>
            </w:r>
          </w:p>
        </w:tc>
        <w:tc>
          <w:tcPr>
            <w:tcW w:w="97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5A27AEE" w14:textId="10F9BC62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0.144</w:t>
            </w:r>
          </w:p>
        </w:tc>
        <w:tc>
          <w:tcPr>
            <w:tcW w:w="97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552B46E" w14:textId="57BCA8DB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0.015</w:t>
            </w:r>
          </w:p>
        </w:tc>
        <w:tc>
          <w:tcPr>
            <w:tcW w:w="122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0E0D41A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1.51E-20</w:t>
            </w:r>
          </w:p>
        </w:tc>
        <w:tc>
          <w:tcPr>
            <w:tcW w:w="9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C35B1C0" w14:textId="7BA6CEAB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0.000</w:t>
            </w:r>
          </w:p>
        </w:tc>
        <w:tc>
          <w:tcPr>
            <w:tcW w:w="9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F0F773" w14:textId="495372A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0.031</w:t>
            </w:r>
          </w:p>
        </w:tc>
        <w:tc>
          <w:tcPr>
            <w:tcW w:w="9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151FBC7" w14:textId="21624650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0.994</w:t>
            </w:r>
          </w:p>
        </w:tc>
      </w:tr>
      <w:tr w:rsidR="008012C1" w:rsidRPr="008012C1" w14:paraId="615623F0" w14:textId="77777777" w:rsidTr="00A32BC3">
        <w:trPr>
          <w:trHeight w:val="280"/>
        </w:trPr>
        <w:tc>
          <w:tcPr>
            <w:tcW w:w="1388" w:type="dxa"/>
            <w:shd w:val="clear" w:color="auto" w:fill="auto"/>
            <w:noWrap/>
            <w:vAlign w:val="center"/>
            <w:hideMark/>
          </w:tcPr>
          <w:p w14:paraId="40691FD2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rs11553699</w:t>
            </w:r>
          </w:p>
        </w:tc>
        <w:tc>
          <w:tcPr>
            <w:tcW w:w="655" w:type="dxa"/>
            <w:shd w:val="clear" w:color="auto" w:fill="auto"/>
            <w:noWrap/>
            <w:vAlign w:val="center"/>
            <w:hideMark/>
          </w:tcPr>
          <w:p w14:paraId="1BF69D5F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F00166F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122216910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216980C2" w14:textId="52303624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0.132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677D638C" w14:textId="1E99DD12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0.019</w:t>
            </w:r>
          </w:p>
        </w:tc>
        <w:tc>
          <w:tcPr>
            <w:tcW w:w="1225" w:type="dxa"/>
            <w:shd w:val="clear" w:color="auto" w:fill="auto"/>
            <w:noWrap/>
            <w:vAlign w:val="center"/>
            <w:hideMark/>
          </w:tcPr>
          <w:p w14:paraId="5060E03A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3.61E-12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F870044" w14:textId="0FC2B4CA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-0.033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921F975" w14:textId="3B9E542B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0.037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76BE5A7" w14:textId="440FC498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0.364</w:t>
            </w:r>
          </w:p>
        </w:tc>
      </w:tr>
      <w:tr w:rsidR="008012C1" w:rsidRPr="008012C1" w14:paraId="7A1666AA" w14:textId="77777777" w:rsidTr="00A32BC3">
        <w:trPr>
          <w:trHeight w:val="280"/>
        </w:trPr>
        <w:tc>
          <w:tcPr>
            <w:tcW w:w="1388" w:type="dxa"/>
            <w:shd w:val="clear" w:color="auto" w:fill="auto"/>
            <w:noWrap/>
            <w:vAlign w:val="center"/>
            <w:hideMark/>
          </w:tcPr>
          <w:p w14:paraId="40AD9A16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rs11731274</w:t>
            </w:r>
          </w:p>
        </w:tc>
        <w:tc>
          <w:tcPr>
            <w:tcW w:w="655" w:type="dxa"/>
            <w:shd w:val="clear" w:color="auto" w:fill="auto"/>
            <w:noWrap/>
            <w:vAlign w:val="center"/>
            <w:hideMark/>
          </w:tcPr>
          <w:p w14:paraId="5EFD070C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C043505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6891455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3872DC9B" w14:textId="2BF5E64B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-0.087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2985ED58" w14:textId="13909461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0.016</w:t>
            </w:r>
          </w:p>
        </w:tc>
        <w:tc>
          <w:tcPr>
            <w:tcW w:w="1225" w:type="dxa"/>
            <w:shd w:val="clear" w:color="auto" w:fill="auto"/>
            <w:noWrap/>
            <w:vAlign w:val="center"/>
            <w:hideMark/>
          </w:tcPr>
          <w:p w14:paraId="11EF03F1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2.42E-08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976E628" w14:textId="2C990B81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-0.023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1684974" w14:textId="065B2B89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0.031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8D68E1B" w14:textId="72A1C7CF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0.467</w:t>
            </w:r>
          </w:p>
        </w:tc>
      </w:tr>
      <w:tr w:rsidR="008012C1" w:rsidRPr="008012C1" w14:paraId="10810AFD" w14:textId="77777777" w:rsidTr="00A32BC3">
        <w:trPr>
          <w:trHeight w:val="280"/>
        </w:trPr>
        <w:tc>
          <w:tcPr>
            <w:tcW w:w="1388" w:type="dxa"/>
            <w:shd w:val="clear" w:color="auto" w:fill="auto"/>
            <w:noWrap/>
            <w:vAlign w:val="center"/>
            <w:hideMark/>
          </w:tcPr>
          <w:p w14:paraId="486D90B0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rs12199346</w:t>
            </w:r>
          </w:p>
        </w:tc>
        <w:tc>
          <w:tcPr>
            <w:tcW w:w="655" w:type="dxa"/>
            <w:shd w:val="clear" w:color="auto" w:fill="auto"/>
            <w:noWrap/>
            <w:vAlign w:val="center"/>
            <w:hideMark/>
          </w:tcPr>
          <w:p w14:paraId="2E549B03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ECB8B37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36641546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61A8C7F9" w14:textId="437B545F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-0.309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230C7333" w14:textId="6D60AA3C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0.014</w:t>
            </w:r>
          </w:p>
        </w:tc>
        <w:tc>
          <w:tcPr>
            <w:tcW w:w="1225" w:type="dxa"/>
            <w:shd w:val="clear" w:color="auto" w:fill="auto"/>
            <w:noWrap/>
            <w:vAlign w:val="center"/>
            <w:hideMark/>
          </w:tcPr>
          <w:p w14:paraId="2FAC39E7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5.40E-114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D362C9B" w14:textId="306FA4F4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0.027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25A2069" w14:textId="4617E082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0.028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69A1769" w14:textId="1D0CBA1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0.328</w:t>
            </w:r>
          </w:p>
        </w:tc>
      </w:tr>
      <w:tr w:rsidR="008012C1" w:rsidRPr="008012C1" w14:paraId="187CFE2C" w14:textId="77777777" w:rsidTr="00A32BC3">
        <w:trPr>
          <w:trHeight w:val="280"/>
        </w:trPr>
        <w:tc>
          <w:tcPr>
            <w:tcW w:w="1388" w:type="dxa"/>
            <w:shd w:val="clear" w:color="auto" w:fill="auto"/>
            <w:noWrap/>
            <w:vAlign w:val="center"/>
            <w:hideMark/>
          </w:tcPr>
          <w:p w14:paraId="418F387E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rs12589699</w:t>
            </w:r>
          </w:p>
        </w:tc>
        <w:tc>
          <w:tcPr>
            <w:tcW w:w="655" w:type="dxa"/>
            <w:shd w:val="clear" w:color="auto" w:fill="auto"/>
            <w:noWrap/>
            <w:vAlign w:val="center"/>
            <w:hideMark/>
          </w:tcPr>
          <w:p w14:paraId="2E771689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9A85AAA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69212885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3AAAFDE1" w14:textId="0C4BB630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-0.268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4CDA7D93" w14:textId="4F98FAE5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0.018</w:t>
            </w:r>
          </w:p>
        </w:tc>
        <w:tc>
          <w:tcPr>
            <w:tcW w:w="1225" w:type="dxa"/>
            <w:shd w:val="clear" w:color="auto" w:fill="auto"/>
            <w:noWrap/>
            <w:vAlign w:val="center"/>
            <w:hideMark/>
          </w:tcPr>
          <w:p w14:paraId="75104C43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8.64E-52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D4A9AB5" w14:textId="3ADE0A85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0.025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21DC8AE" w14:textId="7346564C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0.035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BA87428" w14:textId="6C699479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0.475</w:t>
            </w:r>
          </w:p>
        </w:tc>
      </w:tr>
      <w:tr w:rsidR="008012C1" w:rsidRPr="008012C1" w14:paraId="0B100EB7" w14:textId="77777777" w:rsidTr="00A32BC3">
        <w:trPr>
          <w:trHeight w:val="280"/>
        </w:trPr>
        <w:tc>
          <w:tcPr>
            <w:tcW w:w="1388" w:type="dxa"/>
            <w:shd w:val="clear" w:color="auto" w:fill="auto"/>
            <w:noWrap/>
            <w:vAlign w:val="center"/>
            <w:hideMark/>
          </w:tcPr>
          <w:p w14:paraId="0E2FAE16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rs156356</w:t>
            </w:r>
          </w:p>
        </w:tc>
        <w:tc>
          <w:tcPr>
            <w:tcW w:w="655" w:type="dxa"/>
            <w:shd w:val="clear" w:color="auto" w:fill="auto"/>
            <w:noWrap/>
            <w:vAlign w:val="center"/>
            <w:hideMark/>
          </w:tcPr>
          <w:p w14:paraId="56363C23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9ADE2C1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1819280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1EE0F05D" w14:textId="2971D155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0.066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3671E924" w14:textId="0E786899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0.012</w:t>
            </w:r>
          </w:p>
        </w:tc>
        <w:tc>
          <w:tcPr>
            <w:tcW w:w="1225" w:type="dxa"/>
            <w:shd w:val="clear" w:color="auto" w:fill="auto"/>
            <w:noWrap/>
            <w:vAlign w:val="center"/>
            <w:hideMark/>
          </w:tcPr>
          <w:p w14:paraId="4B09DD40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2.42E-08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479AB8D" w14:textId="3C516A55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-0.029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AB72F1D" w14:textId="1A6913ED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0.025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0976525" w14:textId="4C2E24CB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0.252</w:t>
            </w:r>
          </w:p>
        </w:tc>
      </w:tr>
      <w:tr w:rsidR="008012C1" w:rsidRPr="008012C1" w14:paraId="5D4FEBF2" w14:textId="77777777" w:rsidTr="00A32BC3">
        <w:trPr>
          <w:trHeight w:val="280"/>
        </w:trPr>
        <w:tc>
          <w:tcPr>
            <w:tcW w:w="1388" w:type="dxa"/>
            <w:shd w:val="clear" w:color="auto" w:fill="auto"/>
            <w:noWrap/>
            <w:vAlign w:val="center"/>
            <w:hideMark/>
          </w:tcPr>
          <w:p w14:paraId="021146E5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rs3748136</w:t>
            </w:r>
          </w:p>
        </w:tc>
        <w:tc>
          <w:tcPr>
            <w:tcW w:w="655" w:type="dxa"/>
            <w:shd w:val="clear" w:color="auto" w:fill="auto"/>
            <w:noWrap/>
            <w:vAlign w:val="center"/>
            <w:hideMark/>
          </w:tcPr>
          <w:p w14:paraId="6BD96C72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F224688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9030160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30F89637" w14:textId="21465458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-0.116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4BA78868" w14:textId="221E6A38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0.015</w:t>
            </w:r>
          </w:p>
        </w:tc>
        <w:tc>
          <w:tcPr>
            <w:tcW w:w="1225" w:type="dxa"/>
            <w:shd w:val="clear" w:color="auto" w:fill="auto"/>
            <w:noWrap/>
            <w:vAlign w:val="center"/>
            <w:hideMark/>
          </w:tcPr>
          <w:p w14:paraId="7528E21B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1.93E-14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3C772E54" w14:textId="03DDAD4E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0.028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4339248E" w14:textId="6A4E3D55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0.029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23C45D7" w14:textId="5693E854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0.339</w:t>
            </w:r>
          </w:p>
        </w:tc>
      </w:tr>
      <w:tr w:rsidR="008012C1" w:rsidRPr="008012C1" w14:paraId="31D22169" w14:textId="77777777" w:rsidTr="00A32BC3">
        <w:trPr>
          <w:trHeight w:val="280"/>
        </w:trPr>
        <w:tc>
          <w:tcPr>
            <w:tcW w:w="1388" w:type="dxa"/>
            <w:shd w:val="clear" w:color="auto" w:fill="auto"/>
            <w:noWrap/>
            <w:vAlign w:val="center"/>
            <w:hideMark/>
          </w:tcPr>
          <w:p w14:paraId="5E1B8E83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rs4814776</w:t>
            </w:r>
          </w:p>
        </w:tc>
        <w:tc>
          <w:tcPr>
            <w:tcW w:w="655" w:type="dxa"/>
            <w:shd w:val="clear" w:color="auto" w:fill="auto"/>
            <w:noWrap/>
            <w:vAlign w:val="center"/>
            <w:hideMark/>
          </w:tcPr>
          <w:p w14:paraId="62372223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8257DCA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1921523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5157AFDC" w14:textId="0344C16D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-0.101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2C025FF8" w14:textId="7FBD1D14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0.013</w:t>
            </w:r>
          </w:p>
        </w:tc>
        <w:tc>
          <w:tcPr>
            <w:tcW w:w="1225" w:type="dxa"/>
            <w:shd w:val="clear" w:color="auto" w:fill="auto"/>
            <w:noWrap/>
            <w:vAlign w:val="center"/>
            <w:hideMark/>
          </w:tcPr>
          <w:p w14:paraId="722866C9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1.53E-15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2FC27FB" w14:textId="15118819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0.048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E967E81" w14:textId="5C9EECFD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0.025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1E800F28" w14:textId="57F691CE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0.057</w:t>
            </w:r>
          </w:p>
        </w:tc>
      </w:tr>
      <w:tr w:rsidR="008012C1" w:rsidRPr="008012C1" w14:paraId="218EA883" w14:textId="77777777" w:rsidTr="00A32BC3">
        <w:trPr>
          <w:trHeight w:val="280"/>
        </w:trPr>
        <w:tc>
          <w:tcPr>
            <w:tcW w:w="1388" w:type="dxa"/>
            <w:shd w:val="clear" w:color="auto" w:fill="auto"/>
            <w:noWrap/>
            <w:vAlign w:val="center"/>
            <w:hideMark/>
          </w:tcPr>
          <w:p w14:paraId="6558959B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rs7776054</w:t>
            </w:r>
          </w:p>
        </w:tc>
        <w:tc>
          <w:tcPr>
            <w:tcW w:w="655" w:type="dxa"/>
            <w:shd w:val="clear" w:color="auto" w:fill="auto"/>
            <w:noWrap/>
            <w:vAlign w:val="center"/>
            <w:hideMark/>
          </w:tcPr>
          <w:p w14:paraId="12703AB2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6887AE7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135418916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6CDFF19E" w14:textId="29447B42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0.095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6645246C" w14:textId="43394A46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0.013</w:t>
            </w:r>
          </w:p>
        </w:tc>
        <w:tc>
          <w:tcPr>
            <w:tcW w:w="1225" w:type="dxa"/>
            <w:shd w:val="clear" w:color="auto" w:fill="auto"/>
            <w:noWrap/>
            <w:vAlign w:val="center"/>
            <w:hideMark/>
          </w:tcPr>
          <w:p w14:paraId="05931DFA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1.31E-12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77F1B205" w14:textId="07E33B38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-0.020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0E475E7C" w14:textId="33639A60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0.027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6300677A" w14:textId="0F263636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0.459</w:t>
            </w:r>
          </w:p>
        </w:tc>
      </w:tr>
      <w:tr w:rsidR="008012C1" w:rsidRPr="008012C1" w14:paraId="09C65CBF" w14:textId="77777777" w:rsidTr="00A32BC3">
        <w:trPr>
          <w:trHeight w:val="280"/>
        </w:trPr>
        <w:tc>
          <w:tcPr>
            <w:tcW w:w="1388" w:type="dxa"/>
            <w:shd w:val="clear" w:color="auto" w:fill="auto"/>
            <w:noWrap/>
            <w:vAlign w:val="center"/>
            <w:hideMark/>
          </w:tcPr>
          <w:p w14:paraId="78E3605C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rs9380594</w:t>
            </w:r>
          </w:p>
        </w:tc>
        <w:tc>
          <w:tcPr>
            <w:tcW w:w="655" w:type="dxa"/>
            <w:shd w:val="clear" w:color="auto" w:fill="auto"/>
            <w:noWrap/>
            <w:vAlign w:val="center"/>
            <w:hideMark/>
          </w:tcPr>
          <w:p w14:paraId="45F4A128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4D75F8F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36711562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6579DD98" w14:textId="47FA6738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-0.153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0F36F899" w14:textId="6C56B29F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0.015</w:t>
            </w:r>
          </w:p>
        </w:tc>
        <w:tc>
          <w:tcPr>
            <w:tcW w:w="1225" w:type="dxa"/>
            <w:shd w:val="clear" w:color="auto" w:fill="auto"/>
            <w:noWrap/>
            <w:vAlign w:val="center"/>
            <w:hideMark/>
          </w:tcPr>
          <w:p w14:paraId="4AEBBA08" w14:textId="77777777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3.03E-25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04CA470" w14:textId="550F7173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-0.001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274D4D3B" w14:textId="4C803400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0.030</w:t>
            </w:r>
          </w:p>
        </w:tc>
        <w:tc>
          <w:tcPr>
            <w:tcW w:w="940" w:type="dxa"/>
            <w:shd w:val="clear" w:color="auto" w:fill="auto"/>
            <w:noWrap/>
            <w:vAlign w:val="center"/>
            <w:hideMark/>
          </w:tcPr>
          <w:p w14:paraId="5B98A387" w14:textId="6D57BB10" w:rsidR="008012C1" w:rsidRPr="008012C1" w:rsidRDefault="008012C1" w:rsidP="008012C1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8012C1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0.981</w:t>
            </w:r>
          </w:p>
        </w:tc>
      </w:tr>
    </w:tbl>
    <w:p w14:paraId="1AFDF1D9" w14:textId="68A0A22B" w:rsidR="001D1C6B" w:rsidRDefault="00A32BC3" w:rsidP="00172E94">
      <w:pPr>
        <w:spacing w:before="0" w:after="0"/>
        <w:textAlignment w:val="center"/>
        <w:rPr>
          <w:rFonts w:cs="Times New Roman"/>
          <w:color w:val="000000"/>
          <w:sz w:val="21"/>
          <w:szCs w:val="21"/>
          <w:lang w:eastAsia="zh-CN"/>
        </w:rPr>
      </w:pPr>
      <w:r w:rsidRPr="00A32BC3">
        <w:rPr>
          <w:rFonts w:cs="Times New Roman"/>
          <w:color w:val="000000"/>
          <w:sz w:val="21"/>
          <w:szCs w:val="21"/>
          <w:lang w:eastAsia="zh-CN"/>
        </w:rPr>
        <w:t xml:space="preserve">SNP, single nucleotide polymorphism; CHR, </w:t>
      </w:r>
      <w:proofErr w:type="spellStart"/>
      <w:r w:rsidRPr="00A32BC3">
        <w:rPr>
          <w:rFonts w:cs="Times New Roman"/>
          <w:color w:val="000000"/>
          <w:sz w:val="21"/>
          <w:szCs w:val="21"/>
          <w:lang w:eastAsia="zh-CN"/>
        </w:rPr>
        <w:t>Chromosom</w:t>
      </w:r>
      <w:proofErr w:type="spellEnd"/>
      <w:r w:rsidRPr="00A32BC3">
        <w:rPr>
          <w:rFonts w:cs="Times New Roman"/>
          <w:color w:val="000000"/>
          <w:sz w:val="21"/>
          <w:szCs w:val="21"/>
          <w:lang w:eastAsia="zh-CN"/>
        </w:rPr>
        <w:t xml:space="preserve">; POS, </w:t>
      </w:r>
      <w:proofErr w:type="spellStart"/>
      <w:r w:rsidRPr="00A32BC3">
        <w:rPr>
          <w:rFonts w:cs="Times New Roman"/>
          <w:color w:val="000000"/>
          <w:sz w:val="21"/>
          <w:szCs w:val="21"/>
          <w:lang w:eastAsia="zh-CN"/>
        </w:rPr>
        <w:t>Geneticposition</w:t>
      </w:r>
      <w:proofErr w:type="spellEnd"/>
      <w:r w:rsidRPr="00A32BC3">
        <w:rPr>
          <w:rFonts w:cs="Times New Roman"/>
          <w:color w:val="000000"/>
          <w:sz w:val="21"/>
          <w:szCs w:val="21"/>
          <w:lang w:eastAsia="zh-CN"/>
        </w:rPr>
        <w:t>; SE, standard error</w:t>
      </w:r>
    </w:p>
    <w:p w14:paraId="757A3352" w14:textId="6C0FD09D" w:rsidR="00EC025D" w:rsidRDefault="00EC025D" w:rsidP="00172E94">
      <w:pPr>
        <w:spacing w:before="0" w:after="0"/>
        <w:textAlignment w:val="center"/>
        <w:rPr>
          <w:rFonts w:cs="Times New Roman"/>
          <w:color w:val="000000"/>
          <w:sz w:val="21"/>
          <w:szCs w:val="21"/>
          <w:lang w:eastAsia="zh-CN"/>
        </w:rPr>
      </w:pPr>
    </w:p>
    <w:p w14:paraId="2BC529A9" w14:textId="650A1236" w:rsidR="00806D26" w:rsidRDefault="00EC025D" w:rsidP="00172E94">
      <w:pPr>
        <w:spacing w:before="0" w:after="0"/>
        <w:textAlignment w:val="center"/>
      </w:pPr>
      <w:r>
        <w:t xml:space="preserve">Supplementary Table </w:t>
      </w:r>
      <w:r w:rsidR="00410B73">
        <w:rPr>
          <w:rFonts w:hint="eastAsia"/>
          <w:lang w:eastAsia="zh-CN"/>
        </w:rPr>
        <w:t>III</w:t>
      </w:r>
      <w:r>
        <w:t>.</w:t>
      </w:r>
    </w:p>
    <w:p w14:paraId="35C312BE" w14:textId="66E5F1F7" w:rsidR="00EC025D" w:rsidRDefault="00EC025D" w:rsidP="00172E94">
      <w:pPr>
        <w:spacing w:before="0" w:after="0"/>
        <w:textAlignment w:val="center"/>
      </w:pPr>
      <w:r>
        <w:t>Pleiotropy and heterogeneity tests of MR.</w:t>
      </w:r>
    </w:p>
    <w:tbl>
      <w:tblPr>
        <w:tblW w:w="0" w:type="auto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1500"/>
        <w:gridCol w:w="2480"/>
        <w:gridCol w:w="2257"/>
        <w:gridCol w:w="689"/>
      </w:tblGrid>
      <w:tr w:rsidR="00047273" w:rsidRPr="00047273" w14:paraId="41683EF7" w14:textId="77777777" w:rsidTr="007746D1">
        <w:trPr>
          <w:trHeight w:val="280"/>
        </w:trPr>
        <w:tc>
          <w:tcPr>
            <w:tcW w:w="15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C689F2E" w14:textId="77777777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Test</w:t>
            </w:r>
          </w:p>
        </w:tc>
        <w:tc>
          <w:tcPr>
            <w:tcW w:w="24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4AF5F74" w14:textId="77777777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Method</w:t>
            </w:r>
          </w:p>
        </w:tc>
        <w:tc>
          <w:tcPr>
            <w:tcW w:w="22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EDEABE" w14:textId="77777777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Effect size</w:t>
            </w:r>
          </w:p>
        </w:tc>
        <w:tc>
          <w:tcPr>
            <w:tcW w:w="2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0532967" w14:textId="77777777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p-value</w:t>
            </w:r>
          </w:p>
        </w:tc>
      </w:tr>
      <w:tr w:rsidR="00047273" w:rsidRPr="00047273" w14:paraId="3DFC16ED" w14:textId="77777777" w:rsidTr="007746D1">
        <w:trPr>
          <w:trHeight w:val="280"/>
        </w:trPr>
        <w:tc>
          <w:tcPr>
            <w:tcW w:w="150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446EF5" w14:textId="77777777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Heterogeneity</w:t>
            </w:r>
          </w:p>
        </w:tc>
        <w:tc>
          <w:tcPr>
            <w:tcW w:w="248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761960D" w14:textId="77777777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Cochran</w:t>
            </w:r>
            <w:proofErr w:type="gramStart"/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’</w:t>
            </w:r>
            <w:proofErr w:type="gramEnd"/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s Q test</w:t>
            </w:r>
          </w:p>
        </w:tc>
        <w:tc>
          <w:tcPr>
            <w:tcW w:w="2257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5C663E2" w14:textId="37281DF0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4.391</w:t>
            </w:r>
            <w:r w:rsidR="007746D1" w:rsidRPr="007746D1">
              <w:rPr>
                <w:rFonts w:cs="Times New Roman"/>
                <w:color w:val="000000"/>
                <w:sz w:val="21"/>
                <w:szCs w:val="21"/>
                <w:lang w:eastAsia="zh-CN"/>
              </w:rPr>
              <w:t xml:space="preserve"> (Q</w:t>
            </w:r>
            <w:r w:rsidR="007746D1" w:rsidRPr="007746D1">
              <w:rPr>
                <w:rFonts w:cs="Times New Roman"/>
                <w:color w:val="000000"/>
                <w:sz w:val="21"/>
                <w:szCs w:val="21"/>
                <w:vertAlign w:val="subscript"/>
                <w:lang w:eastAsia="zh-CN"/>
              </w:rPr>
              <w:t>MR Egger</w:t>
            </w:r>
            <w:r w:rsidR="007746D1" w:rsidRPr="007746D1">
              <w:rPr>
                <w:rFonts w:cs="Times New Roman"/>
                <w:color w:val="00000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263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6F2DC59" w14:textId="5D1C07CD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0.820</w:t>
            </w:r>
          </w:p>
        </w:tc>
      </w:tr>
      <w:tr w:rsidR="00047273" w:rsidRPr="00047273" w14:paraId="6A640E49" w14:textId="77777777" w:rsidTr="007746D1">
        <w:trPr>
          <w:trHeight w:val="280"/>
        </w:trPr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0B085EB6" w14:textId="77777777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14:paraId="5B263313" w14:textId="77777777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Cochran</w:t>
            </w:r>
            <w:proofErr w:type="gramStart"/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’</w:t>
            </w:r>
            <w:proofErr w:type="gramEnd"/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s Q test</w:t>
            </w:r>
          </w:p>
        </w:tc>
        <w:tc>
          <w:tcPr>
            <w:tcW w:w="2257" w:type="dxa"/>
            <w:shd w:val="clear" w:color="auto" w:fill="auto"/>
            <w:noWrap/>
            <w:vAlign w:val="center"/>
            <w:hideMark/>
          </w:tcPr>
          <w:p w14:paraId="63823A44" w14:textId="6D4DDC57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5.258</w:t>
            </w:r>
            <w:r w:rsidR="007746D1">
              <w:t xml:space="preserve"> </w:t>
            </w:r>
            <w:r w:rsidR="007746D1" w:rsidRPr="007746D1">
              <w:rPr>
                <w:rFonts w:cs="Times New Roman"/>
                <w:color w:val="000000"/>
                <w:sz w:val="21"/>
                <w:szCs w:val="21"/>
                <w:lang w:eastAsia="zh-CN"/>
              </w:rPr>
              <w:t>(Q</w:t>
            </w:r>
            <w:r w:rsidR="007746D1" w:rsidRPr="007746D1">
              <w:rPr>
                <w:rFonts w:cs="Times New Roman"/>
                <w:color w:val="000000"/>
                <w:sz w:val="21"/>
                <w:szCs w:val="21"/>
                <w:vertAlign w:val="subscript"/>
                <w:lang w:eastAsia="zh-CN"/>
              </w:rPr>
              <w:t>IVW</w:t>
            </w:r>
            <w:r w:rsidR="007746D1" w:rsidRPr="007746D1">
              <w:rPr>
                <w:rFonts w:cs="Times New Roman"/>
                <w:color w:val="00000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14:paraId="16021ECB" w14:textId="79BF1576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0.811</w:t>
            </w:r>
          </w:p>
        </w:tc>
      </w:tr>
      <w:tr w:rsidR="00047273" w:rsidRPr="00047273" w14:paraId="0DDE4675" w14:textId="77777777" w:rsidTr="007746D1">
        <w:trPr>
          <w:trHeight w:val="280"/>
        </w:trPr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1B84FDBC" w14:textId="77777777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Pleiotropy</w:t>
            </w: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14:paraId="5806C866" w14:textId="77777777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MR-Egger regression</w:t>
            </w:r>
          </w:p>
        </w:tc>
        <w:tc>
          <w:tcPr>
            <w:tcW w:w="2257" w:type="dxa"/>
            <w:shd w:val="clear" w:color="auto" w:fill="auto"/>
            <w:noWrap/>
            <w:vAlign w:val="center"/>
            <w:hideMark/>
          </w:tcPr>
          <w:p w14:paraId="1742C640" w14:textId="677D0A0F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-0.018</w:t>
            </w:r>
            <w:r w:rsidR="007746D1">
              <w:t xml:space="preserve"> </w:t>
            </w:r>
            <w:r w:rsidR="007746D1" w:rsidRPr="007746D1">
              <w:rPr>
                <w:rFonts w:cs="Times New Roman"/>
                <w:color w:val="000000"/>
                <w:sz w:val="21"/>
                <w:szCs w:val="21"/>
                <w:lang w:eastAsia="zh-CN"/>
              </w:rPr>
              <w:t>(egger intercept)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14:paraId="77BC4CE1" w14:textId="54F7540B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0.379</w:t>
            </w:r>
          </w:p>
        </w:tc>
      </w:tr>
      <w:tr w:rsidR="00047273" w:rsidRPr="00047273" w14:paraId="575C7354" w14:textId="77777777" w:rsidTr="007746D1">
        <w:trPr>
          <w:trHeight w:val="280"/>
        </w:trPr>
        <w:tc>
          <w:tcPr>
            <w:tcW w:w="1500" w:type="dxa"/>
            <w:shd w:val="clear" w:color="auto" w:fill="auto"/>
            <w:noWrap/>
            <w:vAlign w:val="center"/>
            <w:hideMark/>
          </w:tcPr>
          <w:p w14:paraId="2341AD94" w14:textId="77777777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14:paraId="29ACCDA6" w14:textId="77777777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MR-PRESSO global test</w:t>
            </w:r>
          </w:p>
        </w:tc>
        <w:tc>
          <w:tcPr>
            <w:tcW w:w="2257" w:type="dxa"/>
            <w:shd w:val="clear" w:color="auto" w:fill="auto"/>
            <w:noWrap/>
            <w:vAlign w:val="center"/>
            <w:hideMark/>
          </w:tcPr>
          <w:p w14:paraId="655A2CB3" w14:textId="6130435E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5.937</w:t>
            </w:r>
            <w:r w:rsidR="007746D1">
              <w:t xml:space="preserve"> </w:t>
            </w:r>
            <w:r w:rsidR="007746D1" w:rsidRPr="007746D1">
              <w:rPr>
                <w:rFonts w:cs="Times New Roman"/>
                <w:color w:val="000000"/>
                <w:sz w:val="21"/>
                <w:szCs w:val="21"/>
                <w:lang w:eastAsia="zh-CN"/>
              </w:rPr>
              <w:t>(</w:t>
            </w:r>
            <w:proofErr w:type="spellStart"/>
            <w:r w:rsidR="007746D1" w:rsidRPr="007746D1">
              <w:rPr>
                <w:rFonts w:cs="Times New Roman"/>
                <w:color w:val="000000"/>
                <w:sz w:val="21"/>
                <w:szCs w:val="21"/>
                <w:lang w:eastAsia="zh-CN"/>
              </w:rPr>
              <w:t>RSSobs</w:t>
            </w:r>
            <w:proofErr w:type="spellEnd"/>
            <w:r w:rsidR="007746D1" w:rsidRPr="007746D1">
              <w:rPr>
                <w:rFonts w:cs="Times New Roman"/>
                <w:color w:val="000000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263" w:type="dxa"/>
            <w:shd w:val="clear" w:color="auto" w:fill="auto"/>
            <w:noWrap/>
            <w:vAlign w:val="center"/>
            <w:hideMark/>
          </w:tcPr>
          <w:p w14:paraId="4F71AF3C" w14:textId="1559EE0F" w:rsidR="00047273" w:rsidRPr="00047273" w:rsidRDefault="00047273" w:rsidP="00047273">
            <w:pPr>
              <w:spacing w:before="0" w:after="0"/>
              <w:textAlignment w:val="center"/>
              <w:rPr>
                <w:rFonts w:cs="Times New Roman"/>
                <w:color w:val="000000"/>
                <w:sz w:val="21"/>
                <w:szCs w:val="21"/>
                <w:lang w:eastAsia="zh-CN"/>
              </w:rPr>
            </w:pPr>
            <w:r w:rsidRPr="00047273">
              <w:rPr>
                <w:rFonts w:cs="Times New Roman" w:hint="eastAsia"/>
                <w:color w:val="000000"/>
                <w:sz w:val="21"/>
                <w:szCs w:val="21"/>
                <w:lang w:eastAsia="zh-CN"/>
              </w:rPr>
              <w:t>0.861</w:t>
            </w:r>
          </w:p>
        </w:tc>
      </w:tr>
    </w:tbl>
    <w:p w14:paraId="1E80883E" w14:textId="77777777" w:rsidR="00047273" w:rsidRPr="00172E94" w:rsidRDefault="00047273" w:rsidP="00172E94">
      <w:pPr>
        <w:spacing w:before="0" w:after="0"/>
        <w:textAlignment w:val="center"/>
        <w:rPr>
          <w:rFonts w:cs="Times New Roman"/>
          <w:color w:val="000000"/>
          <w:sz w:val="21"/>
          <w:szCs w:val="21"/>
          <w:lang w:eastAsia="zh-CN"/>
        </w:rPr>
      </w:pPr>
    </w:p>
    <w:sectPr w:rsidR="00047273" w:rsidRPr="00172E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D1E0A" w14:textId="77777777" w:rsidR="005026FA" w:rsidRDefault="005026FA" w:rsidP="00623EF7">
      <w:pPr>
        <w:spacing w:before="0" w:after="0"/>
      </w:pPr>
      <w:r>
        <w:separator/>
      </w:r>
    </w:p>
  </w:endnote>
  <w:endnote w:type="continuationSeparator" w:id="0">
    <w:p w14:paraId="2BDFDEDA" w14:textId="77777777" w:rsidR="005026FA" w:rsidRDefault="005026FA" w:rsidP="00623E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B83CD" w14:textId="77777777" w:rsidR="005026FA" w:rsidRDefault="005026FA" w:rsidP="00623EF7">
      <w:pPr>
        <w:spacing w:before="0" w:after="0"/>
      </w:pPr>
      <w:r>
        <w:separator/>
      </w:r>
    </w:p>
  </w:footnote>
  <w:footnote w:type="continuationSeparator" w:id="0">
    <w:p w14:paraId="278920CD" w14:textId="77777777" w:rsidR="005026FA" w:rsidRDefault="005026FA" w:rsidP="00623EF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C0601A"/>
    <w:multiLevelType w:val="multilevel"/>
    <w:tmpl w:val="C6A8CCEA"/>
    <w:styleLink w:val="Headings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25305B5"/>
    <w:multiLevelType w:val="hybridMultilevel"/>
    <w:tmpl w:val="4F8C24FA"/>
    <w:lvl w:ilvl="0" w:tplc="A9DCD71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4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5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6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  <w:num w:numId="7">
    <w:abstractNumId w:val="0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AD8"/>
    <w:rsid w:val="00026F22"/>
    <w:rsid w:val="00047273"/>
    <w:rsid w:val="00140AD8"/>
    <w:rsid w:val="00172E94"/>
    <w:rsid w:val="001D1C6B"/>
    <w:rsid w:val="002E0325"/>
    <w:rsid w:val="00381F72"/>
    <w:rsid w:val="003E650E"/>
    <w:rsid w:val="00410B73"/>
    <w:rsid w:val="004C5268"/>
    <w:rsid w:val="004D4C60"/>
    <w:rsid w:val="005026FA"/>
    <w:rsid w:val="00522731"/>
    <w:rsid w:val="00571F99"/>
    <w:rsid w:val="005C402B"/>
    <w:rsid w:val="00616A3D"/>
    <w:rsid w:val="00623EF7"/>
    <w:rsid w:val="0064322C"/>
    <w:rsid w:val="006607A7"/>
    <w:rsid w:val="006F2FF5"/>
    <w:rsid w:val="007746D1"/>
    <w:rsid w:val="008012C1"/>
    <w:rsid w:val="00802726"/>
    <w:rsid w:val="00806D26"/>
    <w:rsid w:val="008767A6"/>
    <w:rsid w:val="00907B61"/>
    <w:rsid w:val="009A5A2C"/>
    <w:rsid w:val="00A32BC3"/>
    <w:rsid w:val="00A86812"/>
    <w:rsid w:val="00AD1DD3"/>
    <w:rsid w:val="00AE20CA"/>
    <w:rsid w:val="00B4595E"/>
    <w:rsid w:val="00B71A70"/>
    <w:rsid w:val="00B75AEB"/>
    <w:rsid w:val="00BC163C"/>
    <w:rsid w:val="00C5186A"/>
    <w:rsid w:val="00EC025D"/>
    <w:rsid w:val="00EE2464"/>
    <w:rsid w:val="00F46576"/>
    <w:rsid w:val="00F8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D3781C"/>
  <w15:chartTrackingRefBased/>
  <w15:docId w15:val="{3E81BA82-D337-4203-9260-307703C1A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23EF7"/>
    <w:pPr>
      <w:spacing w:before="120" w:after="240"/>
    </w:pPr>
    <w:rPr>
      <w:rFonts w:ascii="Times New Roman" w:hAnsi="Times New Roman"/>
      <w:kern w:val="0"/>
      <w:sz w:val="24"/>
      <w:lang w:eastAsia="en-US"/>
    </w:rPr>
  </w:style>
  <w:style w:type="paragraph" w:styleId="1">
    <w:name w:val="heading 1"/>
    <w:basedOn w:val="a"/>
    <w:next w:val="a0"/>
    <w:link w:val="10"/>
    <w:uiPriority w:val="2"/>
    <w:qFormat/>
    <w:rsid w:val="00623EF7"/>
    <w:pPr>
      <w:numPr>
        <w:numId w:val="7"/>
      </w:numPr>
      <w:spacing w:before="240"/>
      <w:contextualSpacing w:val="0"/>
      <w:outlineLvl w:val="0"/>
    </w:pPr>
    <w:rPr>
      <w:b/>
    </w:rPr>
  </w:style>
  <w:style w:type="paragraph" w:styleId="2">
    <w:name w:val="heading 2"/>
    <w:basedOn w:val="1"/>
    <w:next w:val="a0"/>
    <w:link w:val="20"/>
    <w:uiPriority w:val="2"/>
    <w:qFormat/>
    <w:rsid w:val="00623EF7"/>
    <w:pPr>
      <w:numPr>
        <w:ilvl w:val="1"/>
      </w:numPr>
      <w:spacing w:after="200"/>
      <w:outlineLvl w:val="1"/>
    </w:pPr>
  </w:style>
  <w:style w:type="paragraph" w:styleId="3">
    <w:name w:val="heading 3"/>
    <w:basedOn w:val="a0"/>
    <w:next w:val="a0"/>
    <w:link w:val="30"/>
    <w:uiPriority w:val="2"/>
    <w:qFormat/>
    <w:rsid w:val="00623EF7"/>
    <w:pPr>
      <w:keepNext/>
      <w:keepLines/>
      <w:numPr>
        <w:ilvl w:val="2"/>
        <w:numId w:val="7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3"/>
    <w:next w:val="a0"/>
    <w:link w:val="40"/>
    <w:uiPriority w:val="2"/>
    <w:qFormat/>
    <w:rsid w:val="00623EF7"/>
    <w:pPr>
      <w:numPr>
        <w:ilvl w:val="3"/>
      </w:numPr>
      <w:outlineLvl w:val="3"/>
    </w:pPr>
    <w:rPr>
      <w:iCs/>
    </w:rPr>
  </w:style>
  <w:style w:type="paragraph" w:styleId="5">
    <w:name w:val="heading 5"/>
    <w:basedOn w:val="4"/>
    <w:next w:val="a0"/>
    <w:link w:val="50"/>
    <w:uiPriority w:val="2"/>
    <w:qFormat/>
    <w:rsid w:val="00623EF7"/>
    <w:pPr>
      <w:numPr>
        <w:ilvl w:val="4"/>
      </w:numPr>
      <w:outlineLvl w:val="4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Subtitle"/>
    <w:basedOn w:val="a0"/>
    <w:next w:val="a0"/>
    <w:link w:val="a5"/>
    <w:uiPriority w:val="99"/>
    <w:unhideWhenUsed/>
    <w:qFormat/>
    <w:rsid w:val="00623EF7"/>
    <w:pPr>
      <w:spacing w:before="240"/>
    </w:pPr>
    <w:rPr>
      <w:rFonts w:cs="Times New Roman"/>
      <w:b/>
      <w:szCs w:val="24"/>
    </w:rPr>
  </w:style>
  <w:style w:type="character" w:customStyle="1" w:styleId="a5">
    <w:name w:val="副标题 字符"/>
    <w:basedOn w:val="a1"/>
    <w:link w:val="a4"/>
    <w:uiPriority w:val="99"/>
    <w:rsid w:val="00623EF7"/>
    <w:rPr>
      <w:rFonts w:ascii="Times New Roman" w:hAnsi="Times New Roman" w:cs="Times New Roman"/>
      <w:b/>
      <w:kern w:val="0"/>
      <w:sz w:val="24"/>
      <w:szCs w:val="24"/>
      <w:lang w:eastAsia="en-US"/>
    </w:rPr>
  </w:style>
  <w:style w:type="paragraph" w:customStyle="1" w:styleId="AuthorList">
    <w:name w:val="Author List"/>
    <w:aliases w:val="Keywords,Abstract"/>
    <w:basedOn w:val="a4"/>
    <w:next w:val="a0"/>
    <w:uiPriority w:val="1"/>
    <w:qFormat/>
    <w:rsid w:val="00623EF7"/>
  </w:style>
  <w:style w:type="numbering" w:customStyle="1" w:styleId="Headings">
    <w:name w:val="Headings"/>
    <w:uiPriority w:val="99"/>
    <w:rsid w:val="00623EF7"/>
    <w:pPr>
      <w:numPr>
        <w:numId w:val="1"/>
      </w:numPr>
    </w:pPr>
  </w:style>
  <w:style w:type="character" w:customStyle="1" w:styleId="10">
    <w:name w:val="标题 1 字符"/>
    <w:basedOn w:val="a1"/>
    <w:link w:val="1"/>
    <w:uiPriority w:val="2"/>
    <w:rsid w:val="00623EF7"/>
    <w:rPr>
      <w:rFonts w:ascii="Times New Roman" w:eastAsia="Cambria" w:hAnsi="Times New Roman" w:cs="Times New Roman"/>
      <w:b/>
      <w:kern w:val="0"/>
      <w:sz w:val="24"/>
      <w:szCs w:val="24"/>
      <w:lang w:eastAsia="en-US"/>
    </w:rPr>
  </w:style>
  <w:style w:type="paragraph" w:styleId="a6">
    <w:name w:val="Title"/>
    <w:basedOn w:val="a0"/>
    <w:next w:val="a0"/>
    <w:link w:val="a7"/>
    <w:qFormat/>
    <w:rsid w:val="00623EF7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a7">
    <w:name w:val="标题 字符"/>
    <w:basedOn w:val="a1"/>
    <w:link w:val="a6"/>
    <w:rsid w:val="00623EF7"/>
    <w:rPr>
      <w:rFonts w:ascii="Times New Roman" w:hAnsi="Times New Roman" w:cs="Times New Roman"/>
      <w:b/>
      <w:kern w:val="0"/>
      <w:sz w:val="32"/>
      <w:szCs w:val="32"/>
      <w:lang w:eastAsia="en-US"/>
    </w:rPr>
  </w:style>
  <w:style w:type="paragraph" w:styleId="a">
    <w:name w:val="List Paragraph"/>
    <w:basedOn w:val="a0"/>
    <w:uiPriority w:val="3"/>
    <w:qFormat/>
    <w:rsid w:val="00623EF7"/>
    <w:pPr>
      <w:numPr>
        <w:numId w:val="2"/>
      </w:numPr>
      <w:contextualSpacing/>
    </w:pPr>
    <w:rPr>
      <w:rFonts w:eastAsia="Cambria" w:cs="Times New Roman"/>
      <w:szCs w:val="24"/>
    </w:rPr>
  </w:style>
  <w:style w:type="character" w:customStyle="1" w:styleId="20">
    <w:name w:val="标题 2 字符"/>
    <w:basedOn w:val="a1"/>
    <w:link w:val="2"/>
    <w:uiPriority w:val="2"/>
    <w:rsid w:val="00623EF7"/>
    <w:rPr>
      <w:rFonts w:ascii="Times New Roman" w:eastAsia="Cambria" w:hAnsi="Times New Roman" w:cs="Times New Roman"/>
      <w:b/>
      <w:kern w:val="0"/>
      <w:sz w:val="24"/>
      <w:szCs w:val="24"/>
      <w:lang w:eastAsia="en-US"/>
    </w:rPr>
  </w:style>
  <w:style w:type="character" w:customStyle="1" w:styleId="30">
    <w:name w:val="标题 3 字符"/>
    <w:basedOn w:val="a1"/>
    <w:link w:val="3"/>
    <w:uiPriority w:val="2"/>
    <w:rsid w:val="00623EF7"/>
    <w:rPr>
      <w:rFonts w:ascii="Times New Roman" w:eastAsiaTheme="majorEastAsia" w:hAnsi="Times New Roman" w:cstheme="majorBidi"/>
      <w:b/>
      <w:kern w:val="0"/>
      <w:sz w:val="24"/>
      <w:szCs w:val="24"/>
      <w:lang w:eastAsia="en-US"/>
    </w:rPr>
  </w:style>
  <w:style w:type="character" w:customStyle="1" w:styleId="40">
    <w:name w:val="标题 4 字符"/>
    <w:basedOn w:val="a1"/>
    <w:link w:val="4"/>
    <w:uiPriority w:val="2"/>
    <w:rsid w:val="00623EF7"/>
    <w:rPr>
      <w:rFonts w:ascii="Times New Roman" w:eastAsiaTheme="majorEastAsia" w:hAnsi="Times New Roman" w:cstheme="majorBidi"/>
      <w:b/>
      <w:iCs/>
      <w:kern w:val="0"/>
      <w:sz w:val="24"/>
      <w:szCs w:val="24"/>
      <w:lang w:eastAsia="en-US"/>
    </w:rPr>
  </w:style>
  <w:style w:type="character" w:customStyle="1" w:styleId="50">
    <w:name w:val="标题 5 字符"/>
    <w:basedOn w:val="a1"/>
    <w:link w:val="5"/>
    <w:uiPriority w:val="2"/>
    <w:rsid w:val="00623EF7"/>
    <w:rPr>
      <w:rFonts w:ascii="Times New Roman" w:eastAsiaTheme="majorEastAsia" w:hAnsi="Times New Roman" w:cstheme="majorBidi"/>
      <w:b/>
      <w:iCs/>
      <w:kern w:val="0"/>
      <w:sz w:val="24"/>
      <w:szCs w:val="24"/>
      <w:lang w:eastAsia="en-US"/>
    </w:rPr>
  </w:style>
  <w:style w:type="character" w:styleId="a8">
    <w:name w:val="Subtle Emphasis"/>
    <w:basedOn w:val="a1"/>
    <w:uiPriority w:val="19"/>
    <w:qFormat/>
    <w:rsid w:val="00623EF7"/>
    <w:rPr>
      <w:rFonts w:ascii="Times New Roman" w:hAnsi="Times New Roman"/>
      <w:i/>
      <w:iCs/>
      <w:color w:val="404040" w:themeColor="text1" w:themeTint="BF"/>
    </w:rPr>
  </w:style>
  <w:style w:type="character" w:styleId="a9">
    <w:name w:val="Hyperlink"/>
    <w:basedOn w:val="a1"/>
    <w:uiPriority w:val="99"/>
    <w:unhideWhenUsed/>
    <w:rsid w:val="00623EF7"/>
    <w:rPr>
      <w:color w:val="0000FF"/>
      <w:u w:val="single"/>
    </w:rPr>
  </w:style>
  <w:style w:type="character" w:styleId="aa">
    <w:name w:val="FollowedHyperlink"/>
    <w:basedOn w:val="a1"/>
    <w:uiPriority w:val="99"/>
    <w:semiHidden/>
    <w:unhideWhenUsed/>
    <w:rsid w:val="00623EF7"/>
    <w:rPr>
      <w:color w:val="954F72" w:themeColor="followedHyperlink"/>
      <w:u w:val="single"/>
    </w:rPr>
  </w:style>
  <w:style w:type="paragraph" w:styleId="ab">
    <w:name w:val="footnote text"/>
    <w:basedOn w:val="a0"/>
    <w:link w:val="ac"/>
    <w:uiPriority w:val="99"/>
    <w:semiHidden/>
    <w:unhideWhenUsed/>
    <w:rsid w:val="00623EF7"/>
    <w:pPr>
      <w:spacing w:after="0"/>
    </w:pPr>
    <w:rPr>
      <w:sz w:val="20"/>
      <w:szCs w:val="20"/>
    </w:rPr>
  </w:style>
  <w:style w:type="character" w:customStyle="1" w:styleId="ac">
    <w:name w:val="脚注文本 字符"/>
    <w:basedOn w:val="a1"/>
    <w:link w:val="ab"/>
    <w:uiPriority w:val="99"/>
    <w:semiHidden/>
    <w:rsid w:val="00623EF7"/>
    <w:rPr>
      <w:rFonts w:ascii="Times New Roman" w:hAnsi="Times New Roman"/>
      <w:kern w:val="0"/>
      <w:sz w:val="20"/>
      <w:szCs w:val="20"/>
      <w:lang w:eastAsia="en-US"/>
    </w:rPr>
  </w:style>
  <w:style w:type="character" w:styleId="ad">
    <w:name w:val="footnote reference"/>
    <w:basedOn w:val="a1"/>
    <w:uiPriority w:val="99"/>
    <w:semiHidden/>
    <w:unhideWhenUsed/>
    <w:rsid w:val="00623EF7"/>
    <w:rPr>
      <w:vertAlign w:val="superscript"/>
    </w:rPr>
  </w:style>
  <w:style w:type="character" w:styleId="ae">
    <w:name w:val="Intense Reference"/>
    <w:basedOn w:val="a1"/>
    <w:uiPriority w:val="32"/>
    <w:qFormat/>
    <w:rsid w:val="00623EF7"/>
    <w:rPr>
      <w:b/>
      <w:bCs/>
      <w:smallCaps/>
      <w:color w:val="auto"/>
      <w:spacing w:val="5"/>
    </w:rPr>
  </w:style>
  <w:style w:type="character" w:styleId="af">
    <w:name w:val="Intense Emphasis"/>
    <w:basedOn w:val="a1"/>
    <w:uiPriority w:val="21"/>
    <w:unhideWhenUsed/>
    <w:rsid w:val="00623EF7"/>
    <w:rPr>
      <w:rFonts w:ascii="Times New Roman" w:hAnsi="Times New Roman"/>
      <w:i/>
      <w:iCs/>
      <w:color w:val="auto"/>
    </w:rPr>
  </w:style>
  <w:style w:type="paragraph" w:styleId="af0">
    <w:name w:val="Balloon Text"/>
    <w:basedOn w:val="a0"/>
    <w:link w:val="af1"/>
    <w:uiPriority w:val="99"/>
    <w:semiHidden/>
    <w:unhideWhenUsed/>
    <w:rsid w:val="00623EF7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批注框文本 字符"/>
    <w:basedOn w:val="a1"/>
    <w:link w:val="af0"/>
    <w:uiPriority w:val="99"/>
    <w:semiHidden/>
    <w:rsid w:val="00623EF7"/>
    <w:rPr>
      <w:rFonts w:ascii="Tahoma" w:hAnsi="Tahoma" w:cs="Tahoma"/>
      <w:kern w:val="0"/>
      <w:sz w:val="16"/>
      <w:szCs w:val="16"/>
      <w:lang w:eastAsia="en-US"/>
    </w:rPr>
  </w:style>
  <w:style w:type="paragraph" w:styleId="af2">
    <w:name w:val="annotation text"/>
    <w:basedOn w:val="a0"/>
    <w:link w:val="af3"/>
    <w:uiPriority w:val="99"/>
    <w:semiHidden/>
    <w:unhideWhenUsed/>
    <w:rsid w:val="00623EF7"/>
    <w:rPr>
      <w:sz w:val="20"/>
      <w:szCs w:val="20"/>
    </w:rPr>
  </w:style>
  <w:style w:type="character" w:customStyle="1" w:styleId="af3">
    <w:name w:val="批注文字 字符"/>
    <w:basedOn w:val="a1"/>
    <w:link w:val="af2"/>
    <w:uiPriority w:val="99"/>
    <w:semiHidden/>
    <w:rsid w:val="00623EF7"/>
    <w:rPr>
      <w:rFonts w:ascii="Times New Roman" w:hAnsi="Times New Roman"/>
      <w:kern w:val="0"/>
      <w:sz w:val="20"/>
      <w:szCs w:val="20"/>
      <w:lang w:eastAsia="en-US"/>
    </w:rPr>
  </w:style>
  <w:style w:type="character" w:styleId="af4">
    <w:name w:val="annotation reference"/>
    <w:basedOn w:val="a1"/>
    <w:uiPriority w:val="99"/>
    <w:semiHidden/>
    <w:unhideWhenUsed/>
    <w:rsid w:val="00623EF7"/>
    <w:rPr>
      <w:sz w:val="16"/>
      <w:szCs w:val="16"/>
    </w:r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623EF7"/>
    <w:rPr>
      <w:b/>
      <w:bCs/>
    </w:rPr>
  </w:style>
  <w:style w:type="character" w:customStyle="1" w:styleId="af6">
    <w:name w:val="批注主题 字符"/>
    <w:basedOn w:val="af3"/>
    <w:link w:val="af5"/>
    <w:uiPriority w:val="99"/>
    <w:semiHidden/>
    <w:rsid w:val="00623EF7"/>
    <w:rPr>
      <w:rFonts w:ascii="Times New Roman" w:hAnsi="Times New Roman"/>
      <w:b/>
      <w:bCs/>
      <w:kern w:val="0"/>
      <w:sz w:val="20"/>
      <w:szCs w:val="20"/>
      <w:lang w:eastAsia="en-US"/>
    </w:rPr>
  </w:style>
  <w:style w:type="paragraph" w:styleId="af7">
    <w:name w:val="Normal (Web)"/>
    <w:basedOn w:val="a0"/>
    <w:uiPriority w:val="99"/>
    <w:unhideWhenUsed/>
    <w:rsid w:val="00623EF7"/>
    <w:pPr>
      <w:spacing w:before="100" w:beforeAutospacing="1" w:after="100" w:afterAutospacing="1"/>
    </w:pPr>
    <w:rPr>
      <w:rFonts w:eastAsia="Times New Roman" w:cs="Times New Roman"/>
      <w:szCs w:val="24"/>
    </w:rPr>
  </w:style>
  <w:style w:type="character" w:styleId="af8">
    <w:name w:val="Emphasis"/>
    <w:basedOn w:val="a1"/>
    <w:uiPriority w:val="20"/>
    <w:qFormat/>
    <w:rsid w:val="00623EF7"/>
    <w:rPr>
      <w:rFonts w:ascii="Times New Roman" w:hAnsi="Times New Roman"/>
      <w:i/>
      <w:iCs/>
    </w:rPr>
  </w:style>
  <w:style w:type="character" w:styleId="af9">
    <w:name w:val="Book Title"/>
    <w:basedOn w:val="a1"/>
    <w:uiPriority w:val="33"/>
    <w:qFormat/>
    <w:rsid w:val="00623EF7"/>
    <w:rPr>
      <w:rFonts w:ascii="Times New Roman" w:hAnsi="Times New Roman"/>
      <w:b/>
      <w:bCs/>
      <w:i/>
      <w:iCs/>
      <w:spacing w:val="5"/>
    </w:rPr>
  </w:style>
  <w:style w:type="paragraph" w:styleId="afa">
    <w:name w:val="caption"/>
    <w:basedOn w:val="a0"/>
    <w:next w:val="afb"/>
    <w:uiPriority w:val="35"/>
    <w:unhideWhenUsed/>
    <w:qFormat/>
    <w:rsid w:val="00623EF7"/>
    <w:pPr>
      <w:keepNext/>
    </w:pPr>
    <w:rPr>
      <w:rFonts w:cs="Times New Roman"/>
      <w:b/>
      <w:bCs/>
      <w:szCs w:val="24"/>
    </w:rPr>
  </w:style>
  <w:style w:type="paragraph" w:styleId="afb">
    <w:name w:val="No Spacing"/>
    <w:uiPriority w:val="99"/>
    <w:unhideWhenUsed/>
    <w:qFormat/>
    <w:rsid w:val="00623EF7"/>
    <w:rPr>
      <w:rFonts w:ascii="Times New Roman" w:hAnsi="Times New Roman"/>
      <w:kern w:val="0"/>
      <w:sz w:val="24"/>
      <w:lang w:eastAsia="en-US"/>
    </w:rPr>
  </w:style>
  <w:style w:type="table" w:styleId="afc">
    <w:name w:val="Table Grid"/>
    <w:basedOn w:val="a2"/>
    <w:uiPriority w:val="59"/>
    <w:rsid w:val="00623EF7"/>
    <w:rPr>
      <w:rFonts w:asciiTheme="majorHAnsi" w:hAnsiTheme="majorHAnsi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endnote text"/>
    <w:basedOn w:val="a0"/>
    <w:link w:val="afe"/>
    <w:uiPriority w:val="99"/>
    <w:semiHidden/>
    <w:unhideWhenUsed/>
    <w:rsid w:val="00623EF7"/>
    <w:pPr>
      <w:spacing w:after="0"/>
    </w:pPr>
    <w:rPr>
      <w:sz w:val="20"/>
      <w:szCs w:val="20"/>
    </w:rPr>
  </w:style>
  <w:style w:type="character" w:customStyle="1" w:styleId="afe">
    <w:name w:val="尾注文本 字符"/>
    <w:basedOn w:val="a1"/>
    <w:link w:val="afd"/>
    <w:uiPriority w:val="99"/>
    <w:semiHidden/>
    <w:rsid w:val="00623EF7"/>
    <w:rPr>
      <w:rFonts w:ascii="Times New Roman" w:hAnsi="Times New Roman"/>
      <w:kern w:val="0"/>
      <w:sz w:val="20"/>
      <w:szCs w:val="20"/>
      <w:lang w:eastAsia="en-US"/>
    </w:rPr>
  </w:style>
  <w:style w:type="character" w:styleId="aff">
    <w:name w:val="endnote reference"/>
    <w:basedOn w:val="a1"/>
    <w:uiPriority w:val="99"/>
    <w:semiHidden/>
    <w:unhideWhenUsed/>
    <w:rsid w:val="00623EF7"/>
    <w:rPr>
      <w:vertAlign w:val="superscript"/>
    </w:rPr>
  </w:style>
  <w:style w:type="character" w:styleId="aff0">
    <w:name w:val="Unresolved Mention"/>
    <w:basedOn w:val="a1"/>
    <w:uiPriority w:val="99"/>
    <w:semiHidden/>
    <w:unhideWhenUsed/>
    <w:rsid w:val="00623EF7"/>
    <w:rPr>
      <w:color w:val="605E5C"/>
      <w:shd w:val="clear" w:color="auto" w:fill="E1DFDD"/>
    </w:rPr>
  </w:style>
  <w:style w:type="character" w:styleId="aff1">
    <w:name w:val="line number"/>
    <w:basedOn w:val="a1"/>
    <w:uiPriority w:val="99"/>
    <w:semiHidden/>
    <w:unhideWhenUsed/>
    <w:rsid w:val="00623EF7"/>
  </w:style>
  <w:style w:type="character" w:styleId="aff2">
    <w:name w:val="Strong"/>
    <w:basedOn w:val="a1"/>
    <w:uiPriority w:val="22"/>
    <w:qFormat/>
    <w:rsid w:val="00623EF7"/>
    <w:rPr>
      <w:rFonts w:ascii="Times New Roman" w:hAnsi="Times New Roman"/>
      <w:b/>
      <w:bCs/>
    </w:rPr>
  </w:style>
  <w:style w:type="paragraph" w:styleId="aff3">
    <w:name w:val="footer"/>
    <w:basedOn w:val="a0"/>
    <w:link w:val="aff4"/>
    <w:uiPriority w:val="99"/>
    <w:unhideWhenUsed/>
    <w:rsid w:val="00623EF7"/>
    <w:pPr>
      <w:tabs>
        <w:tab w:val="center" w:pos="4844"/>
        <w:tab w:val="right" w:pos="9689"/>
      </w:tabs>
      <w:spacing w:after="0"/>
    </w:pPr>
  </w:style>
  <w:style w:type="character" w:customStyle="1" w:styleId="aff4">
    <w:name w:val="页脚 字符"/>
    <w:basedOn w:val="a1"/>
    <w:link w:val="aff3"/>
    <w:uiPriority w:val="99"/>
    <w:rsid w:val="00623EF7"/>
    <w:rPr>
      <w:rFonts w:ascii="Times New Roman" w:hAnsi="Times New Roman"/>
      <w:kern w:val="0"/>
      <w:sz w:val="24"/>
      <w:lang w:eastAsia="en-US"/>
    </w:rPr>
  </w:style>
  <w:style w:type="paragraph" w:styleId="aff5">
    <w:name w:val="header"/>
    <w:basedOn w:val="a0"/>
    <w:link w:val="aff6"/>
    <w:uiPriority w:val="99"/>
    <w:unhideWhenUsed/>
    <w:rsid w:val="00623EF7"/>
    <w:pPr>
      <w:tabs>
        <w:tab w:val="center" w:pos="4844"/>
        <w:tab w:val="right" w:pos="9689"/>
      </w:tabs>
    </w:pPr>
    <w:rPr>
      <w:b/>
    </w:rPr>
  </w:style>
  <w:style w:type="character" w:customStyle="1" w:styleId="aff6">
    <w:name w:val="页眉 字符"/>
    <w:basedOn w:val="a1"/>
    <w:link w:val="aff5"/>
    <w:uiPriority w:val="99"/>
    <w:rsid w:val="00623EF7"/>
    <w:rPr>
      <w:rFonts w:ascii="Times New Roman" w:hAnsi="Times New Roman"/>
      <w:b/>
      <w:kern w:val="0"/>
      <w:sz w:val="24"/>
      <w:lang w:eastAsia="en-US"/>
    </w:rPr>
  </w:style>
  <w:style w:type="paragraph" w:styleId="aff7">
    <w:name w:val="Quote"/>
    <w:basedOn w:val="a0"/>
    <w:next w:val="a0"/>
    <w:link w:val="aff8"/>
    <w:uiPriority w:val="29"/>
    <w:qFormat/>
    <w:rsid w:val="00623EF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8">
    <w:name w:val="引用 字符"/>
    <w:basedOn w:val="a1"/>
    <w:link w:val="aff7"/>
    <w:uiPriority w:val="29"/>
    <w:rsid w:val="00623EF7"/>
    <w:rPr>
      <w:rFonts w:ascii="Times New Roman" w:hAnsi="Times New Roman"/>
      <w:i/>
      <w:iCs/>
      <w:color w:val="404040" w:themeColor="text1" w:themeTint="BF"/>
      <w:kern w:val="0"/>
      <w:sz w:val="24"/>
      <w:lang w:eastAsia="en-US"/>
    </w:rPr>
  </w:style>
  <w:style w:type="paragraph" w:customStyle="1" w:styleId="msonormal0">
    <w:name w:val="msonormal"/>
    <w:basedOn w:val="a0"/>
    <w:rsid w:val="003E650E"/>
    <w:pPr>
      <w:spacing w:before="100" w:beforeAutospacing="1" w:after="100" w:afterAutospacing="1"/>
    </w:pPr>
    <w:rPr>
      <w:rFonts w:ascii="宋体" w:eastAsia="宋体" w:hAnsi="宋体" w:cs="宋体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CC673-A7DE-4CDA-AF61-814FD3709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1157</Words>
  <Characters>6596</Characters>
  <Application>Microsoft Office Word</Application>
  <DocSecurity>0</DocSecurity>
  <Lines>54</Lines>
  <Paragraphs>15</Paragraphs>
  <ScaleCrop>false</ScaleCrop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</dc:creator>
  <cp:keywords/>
  <dc:description/>
  <cp:lastModifiedBy>zhang</cp:lastModifiedBy>
  <cp:revision>19</cp:revision>
  <dcterms:created xsi:type="dcterms:W3CDTF">2024-01-25T14:26:00Z</dcterms:created>
  <dcterms:modified xsi:type="dcterms:W3CDTF">2024-02-03T09:59:00Z</dcterms:modified>
</cp:coreProperties>
</file>