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4596C0" w14:textId="36DDD037" w:rsidR="00216354" w:rsidRPr="00286132" w:rsidRDefault="0010163F" w:rsidP="0010163F">
      <w:pPr>
        <w:jc w:val="center"/>
        <w:rPr>
          <w:rStyle w:val="Strong"/>
          <w:rFonts w:cstheme="minorHAnsi"/>
          <w:sz w:val="24"/>
          <w:szCs w:val="24"/>
          <w:shd w:val="clear" w:color="auto" w:fill="FFFFFF"/>
        </w:rPr>
      </w:pPr>
      <w:bookmarkStart w:id="0" w:name="_GoBack"/>
      <w:bookmarkEnd w:id="0"/>
      <w:r w:rsidRPr="00286132">
        <w:rPr>
          <w:rStyle w:val="Strong"/>
          <w:rFonts w:cstheme="minorHAnsi"/>
          <w:sz w:val="24"/>
          <w:szCs w:val="24"/>
          <w:shd w:val="clear" w:color="auto" w:fill="FFFFFF"/>
        </w:rPr>
        <w:t>Supplementary material</w:t>
      </w:r>
    </w:p>
    <w:p w14:paraId="2C213895" w14:textId="77777777" w:rsidR="009E214B" w:rsidRDefault="009E214B" w:rsidP="0010163F">
      <w:pPr>
        <w:jc w:val="center"/>
        <w:rPr>
          <w:rStyle w:val="Strong"/>
          <w:rFonts w:cstheme="minorHAnsi"/>
          <w:b w:val="0"/>
          <w:bCs w:val="0"/>
          <w:sz w:val="24"/>
          <w:szCs w:val="24"/>
          <w:shd w:val="clear" w:color="auto" w:fill="FFFFFF"/>
        </w:rPr>
      </w:pPr>
    </w:p>
    <w:p w14:paraId="3C82D2FF" w14:textId="77777777" w:rsidR="009E214B" w:rsidRDefault="009E214B" w:rsidP="0010163F">
      <w:pPr>
        <w:jc w:val="center"/>
      </w:pPr>
    </w:p>
    <w:p w14:paraId="5509804C" w14:textId="688BB7D4" w:rsidR="009E214B" w:rsidRPr="0010163F" w:rsidRDefault="009E214B" w:rsidP="0010163F">
      <w:pPr>
        <w:jc w:val="center"/>
        <w:rPr>
          <w:rStyle w:val="Strong"/>
          <w:rFonts w:cstheme="minorHAnsi"/>
          <w:b w:val="0"/>
          <w:bCs w:val="0"/>
          <w:sz w:val="24"/>
          <w:szCs w:val="24"/>
          <w:shd w:val="clear" w:color="auto" w:fill="FFFFFF"/>
        </w:rPr>
      </w:pPr>
      <w:r>
        <w:rPr>
          <w:noProof/>
          <w:lang w:eastAsia="pt-PT"/>
        </w:rPr>
        <w:drawing>
          <wp:inline distT="0" distB="0" distL="0" distR="0" wp14:anchorId="53183727" wp14:editId="6308A5AA">
            <wp:extent cx="4885055" cy="2917190"/>
            <wp:effectExtent l="0" t="0" r="0" b="0"/>
            <wp:docPr id="24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000A43D" w14:textId="77777777" w:rsidR="009E214B" w:rsidRPr="0074062B" w:rsidRDefault="009E214B" w:rsidP="009E214B">
      <w:pPr>
        <w:spacing w:line="360" w:lineRule="auto"/>
        <w:rPr>
          <w:lang w:val="en-US"/>
        </w:rPr>
        <w:sectPr w:rsidR="009E214B" w:rsidRPr="0074062B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74062B">
        <w:rPr>
          <w:lang w:val="en-US"/>
        </w:rPr>
        <w:t xml:space="preserve">Figure S1 – Fungal distribution on MEA and DG18 from FRPD and settled dust samples </w:t>
      </w:r>
    </w:p>
    <w:p w14:paraId="57C4AEDE" w14:textId="77777777" w:rsidR="009E214B" w:rsidRPr="0074062B" w:rsidRDefault="009E214B" w:rsidP="009E214B">
      <w:pPr>
        <w:spacing w:line="480" w:lineRule="auto"/>
        <w:jc w:val="both"/>
        <w:rPr>
          <w:lang w:val="en-US"/>
        </w:rPr>
      </w:pPr>
      <w:r w:rsidRPr="0074062B">
        <w:rPr>
          <w:lang w:val="en-US"/>
        </w:rPr>
        <w:lastRenderedPageBreak/>
        <w:t>Table S1 - Shannon index (H) and Simpson Index (D) to assess fungal biodiversity on FRPD by workstation</w:t>
      </w:r>
    </w:p>
    <w:tbl>
      <w:tblPr>
        <w:tblW w:w="1048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3680"/>
        <w:gridCol w:w="2300"/>
        <w:gridCol w:w="1573"/>
        <w:gridCol w:w="1607"/>
      </w:tblGrid>
      <w:tr w:rsidR="009E214B" w:rsidRPr="003C79D5" w14:paraId="0A020177" w14:textId="77777777" w:rsidTr="007423D6">
        <w:trPr>
          <w:trHeight w:val="660"/>
        </w:trPr>
        <w:tc>
          <w:tcPr>
            <w:tcW w:w="1328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2C15DE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lang w:val="en-US" w:eastAsia="pt-PT"/>
              </w:rPr>
            </w:pPr>
            <w:r w:rsidRPr="003C79D5">
              <w:rPr>
                <w:rFonts w:eastAsia="Times New Roman" w:cs="Calibri"/>
                <w:b/>
                <w:sz w:val="20"/>
                <w:lang w:val="en-US" w:eastAsia="pt-PT"/>
              </w:rPr>
              <w:t>Workstation FRPD</w:t>
            </w:r>
          </w:p>
        </w:tc>
        <w:tc>
          <w:tcPr>
            <w:tcW w:w="3680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A4FA0C5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lang w:eastAsia="pt-PT"/>
              </w:rPr>
            </w:pPr>
            <w:r w:rsidRPr="003C79D5">
              <w:rPr>
                <w:rFonts w:eastAsia="Times New Roman" w:cs="Calibri"/>
                <w:b/>
                <w:sz w:val="20"/>
                <w:lang w:eastAsia="pt-PT"/>
              </w:rPr>
              <w:t>Section/Species</w:t>
            </w:r>
          </w:p>
        </w:tc>
        <w:tc>
          <w:tcPr>
            <w:tcW w:w="23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7651B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lang w:eastAsia="pt-PT"/>
              </w:rPr>
            </w:pPr>
            <w:r w:rsidRPr="003C79D5">
              <w:rPr>
                <w:rFonts w:eastAsia="Times New Roman" w:cs="Calibri"/>
                <w:b/>
                <w:sz w:val="20"/>
                <w:lang w:eastAsia="pt-PT"/>
              </w:rPr>
              <w:t>Media</w:t>
            </w:r>
          </w:p>
        </w:tc>
        <w:tc>
          <w:tcPr>
            <w:tcW w:w="1573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4E97D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b/>
                <w:color w:val="000000"/>
                <w:sz w:val="20"/>
                <w:lang w:eastAsia="pt-PT"/>
              </w:rPr>
              <w:t>Shannon Index (H)</w:t>
            </w:r>
          </w:p>
        </w:tc>
        <w:tc>
          <w:tcPr>
            <w:tcW w:w="1607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242DE8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b/>
                <w:color w:val="000000"/>
                <w:sz w:val="20"/>
                <w:lang w:eastAsia="pt-PT"/>
              </w:rPr>
              <w:t>Simpson Index (D)</w:t>
            </w:r>
          </w:p>
        </w:tc>
      </w:tr>
      <w:tr w:rsidR="009E214B" w:rsidRPr="003C79D5" w14:paraId="2F1ACF76" w14:textId="77777777" w:rsidTr="007423D6">
        <w:trPr>
          <w:trHeight w:val="660"/>
        </w:trPr>
        <w:tc>
          <w:tcPr>
            <w:tcW w:w="132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FEE017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sz w:val="20"/>
                <w:lang w:eastAsia="pt-PT"/>
              </w:rPr>
            </w:pPr>
          </w:p>
        </w:tc>
        <w:tc>
          <w:tcPr>
            <w:tcW w:w="36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E78C21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sz w:val="20"/>
                <w:lang w:eastAsia="pt-PT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7832F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lang w:eastAsia="pt-PT"/>
              </w:rPr>
            </w:pPr>
            <w:r w:rsidRPr="003C79D5">
              <w:rPr>
                <w:rFonts w:eastAsia="Times New Roman" w:cs="Calibri"/>
                <w:b/>
                <w:sz w:val="20"/>
                <w:lang w:eastAsia="pt-PT"/>
              </w:rPr>
              <w:t>MEA (CFU.m</w:t>
            </w:r>
            <w:r w:rsidRPr="003C79D5">
              <w:rPr>
                <w:rFonts w:eastAsia="Times New Roman" w:cs="Calibri"/>
                <w:b/>
                <w:sz w:val="20"/>
                <w:vertAlign w:val="superscript"/>
                <w:lang w:eastAsia="pt-PT"/>
              </w:rPr>
              <w:t>-2</w:t>
            </w:r>
            <w:r w:rsidRPr="003C79D5">
              <w:rPr>
                <w:rFonts w:eastAsia="Times New Roman" w:cs="Calibri"/>
                <w:b/>
                <w:sz w:val="20"/>
                <w:lang w:eastAsia="pt-PT"/>
              </w:rPr>
              <w:t>)</w:t>
            </w:r>
          </w:p>
        </w:tc>
        <w:tc>
          <w:tcPr>
            <w:tcW w:w="157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70A0EF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DA91DD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5A033FA3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A53B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Crucibles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873A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 xml:space="preserve">Penicillium 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>sp.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077C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500.0</w:t>
            </w:r>
          </w:p>
        </w:tc>
        <w:tc>
          <w:tcPr>
            <w:tcW w:w="157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80514F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1.61</w:t>
            </w:r>
          </w:p>
        </w:tc>
        <w:tc>
          <w:tcPr>
            <w:tcW w:w="16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BBFDC5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5.00</w:t>
            </w:r>
          </w:p>
        </w:tc>
      </w:tr>
      <w:tr w:rsidR="009E214B" w:rsidRPr="003C79D5" w14:paraId="5E85C854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D3E95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Crucibles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C953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Cladosporium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 sp.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3DE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500.0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A1D56E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85C93C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52280432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2DEF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Crucibles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077B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A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. section </w:t>
            </w: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Nidulantes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FBD6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500.0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FF07D9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DCF821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1D24B1D9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D5D1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Crucibles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A31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sz w:val="20"/>
                <w:lang w:eastAsia="pt-PT"/>
              </w:rPr>
              <w:t>Ulocladium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 sp.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A656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500.0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7B0A2F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42863E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2C7A604B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8396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Crucibles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DC5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Chrysosporium sp.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076A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500.0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7A597B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C793B5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4679BEF3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CF968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Totals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8F4A7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E9DD6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2500.0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99D543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973FDC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694F7746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5D00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Ovens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91FB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A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. section </w:t>
            </w: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Nidulantes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20E1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1500</w:t>
            </w:r>
          </w:p>
        </w:tc>
        <w:tc>
          <w:tcPr>
            <w:tcW w:w="157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0A1148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1.11</w:t>
            </w:r>
          </w:p>
        </w:tc>
        <w:tc>
          <w:tcPr>
            <w:tcW w:w="16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45E42D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9.39</w:t>
            </w:r>
          </w:p>
        </w:tc>
      </w:tr>
      <w:tr w:rsidR="009E214B" w:rsidRPr="003C79D5" w14:paraId="196AAFCC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FABF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Ovens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2662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Cladosporium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 sp.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368C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1000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AF7480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150B98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2EBBB66D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6ECF8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Ovens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A0FD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 xml:space="preserve">Penicillium 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>sp.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DAE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1000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9BDDAF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944F87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39184954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38E7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Ovens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F6CB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A.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 section </w:t>
            </w: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Fumigati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B3C5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500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EA673A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871407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03E1D5E8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1EDDC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Totals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CF02A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60368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6500.0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DD89EB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00CDBE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7533F565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DDA2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All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33BE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Cladosporium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 sp.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DA16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1500</w:t>
            </w:r>
          </w:p>
        </w:tc>
        <w:tc>
          <w:tcPr>
            <w:tcW w:w="157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026492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1.24</w:t>
            </w:r>
          </w:p>
        </w:tc>
        <w:tc>
          <w:tcPr>
            <w:tcW w:w="16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D90224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3.00</w:t>
            </w:r>
          </w:p>
        </w:tc>
      </w:tr>
      <w:tr w:rsidR="009E214B" w:rsidRPr="003C79D5" w14:paraId="5C0DD74E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071F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All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0B9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A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. section </w:t>
            </w: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Circumdati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D688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500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87F31B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86022A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420111C6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A135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All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27DF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 xml:space="preserve">Chrysosporium 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>sp.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88A01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500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B302BB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7CACE1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6363A459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B132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All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A3F5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sz w:val="20"/>
                <w:lang w:eastAsia="pt-PT"/>
              </w:rPr>
              <w:t>Paecilomyces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 sp.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AAD8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500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560D31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44D9C7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484E566F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A4CA3F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Totals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F732E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29091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3000.0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10DC59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E21BB9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7F0E8BFA" w14:textId="77777777" w:rsidTr="007423D6">
        <w:trPr>
          <w:trHeight w:val="90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AC15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All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473F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Cladosporium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 sp.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F668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500</w:t>
            </w:r>
          </w:p>
        </w:tc>
        <w:tc>
          <w:tcPr>
            <w:tcW w:w="157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E2D6AC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1.39</w:t>
            </w:r>
          </w:p>
        </w:tc>
        <w:tc>
          <w:tcPr>
            <w:tcW w:w="16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5236D6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4.00</w:t>
            </w:r>
          </w:p>
        </w:tc>
      </w:tr>
      <w:tr w:rsidR="009E214B" w:rsidRPr="003C79D5" w14:paraId="0D9C4B6D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CE6A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All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9D084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A.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 section </w:t>
            </w: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Nigri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19D0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500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5833CD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C82767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15ACEE97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4022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All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2048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 xml:space="preserve">Penicillium 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>sp.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E5262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500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AB467A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BB9E1A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6AF0BBCA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9D19A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All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DB02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 xml:space="preserve">Paecilomyces 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>sp.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C24E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500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1AF76F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935A00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0C89DD60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13616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Totals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4ADA8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6BA54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2000.0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07207A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75BABE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7040B13A" w14:textId="77777777" w:rsidTr="007423D6">
        <w:trPr>
          <w:trHeight w:val="660"/>
        </w:trPr>
        <w:tc>
          <w:tcPr>
            <w:tcW w:w="1328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FFE50E4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lang w:val="en-US" w:eastAsia="pt-PT"/>
              </w:rPr>
            </w:pPr>
            <w:r w:rsidRPr="003C79D5">
              <w:rPr>
                <w:rFonts w:eastAsia="Times New Roman" w:cs="Calibri"/>
                <w:b/>
                <w:sz w:val="20"/>
                <w:lang w:val="en-US" w:eastAsia="pt-PT"/>
              </w:rPr>
              <w:lastRenderedPageBreak/>
              <w:t>Workstation FRPD</w:t>
            </w:r>
          </w:p>
        </w:tc>
        <w:tc>
          <w:tcPr>
            <w:tcW w:w="3680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720A53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lang w:eastAsia="pt-PT"/>
              </w:rPr>
            </w:pPr>
            <w:r w:rsidRPr="003C79D5">
              <w:rPr>
                <w:rFonts w:eastAsia="Times New Roman" w:cs="Calibri"/>
                <w:b/>
                <w:sz w:val="20"/>
                <w:lang w:eastAsia="pt-PT"/>
              </w:rPr>
              <w:t>Section/Species</w:t>
            </w:r>
          </w:p>
        </w:tc>
        <w:tc>
          <w:tcPr>
            <w:tcW w:w="23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307A5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lang w:eastAsia="pt-PT"/>
              </w:rPr>
            </w:pPr>
            <w:r w:rsidRPr="003C79D5">
              <w:rPr>
                <w:rFonts w:eastAsia="Times New Roman" w:cs="Calibri"/>
                <w:b/>
                <w:sz w:val="20"/>
                <w:lang w:eastAsia="pt-PT"/>
              </w:rPr>
              <w:t>Media</w:t>
            </w:r>
          </w:p>
          <w:p w14:paraId="0348F13A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lang w:eastAsia="pt-PT"/>
              </w:rPr>
            </w:pPr>
            <w:r w:rsidRPr="003C79D5">
              <w:rPr>
                <w:rFonts w:eastAsia="Times New Roman" w:cs="Calibri"/>
                <w:b/>
                <w:sz w:val="20"/>
                <w:lang w:eastAsia="pt-PT"/>
              </w:rPr>
              <w:t>DG18 (</w:t>
            </w:r>
            <w:r w:rsidRPr="003C79D5">
              <w:rPr>
                <w:rFonts w:eastAsia="Times New Roman" w:cs="Calibri"/>
                <w:b/>
                <w:bCs/>
                <w:color w:val="000000"/>
                <w:sz w:val="20"/>
                <w:lang w:eastAsia="pt-PT"/>
              </w:rPr>
              <w:t>CFU.m</w:t>
            </w:r>
            <w:r w:rsidRPr="003C79D5">
              <w:rPr>
                <w:rFonts w:eastAsia="Times New Roman" w:cs="Calibri"/>
                <w:b/>
                <w:bCs/>
                <w:color w:val="000000"/>
                <w:sz w:val="20"/>
                <w:vertAlign w:val="superscript"/>
                <w:lang w:eastAsia="pt-PT"/>
              </w:rPr>
              <w:t>-2</w:t>
            </w:r>
            <w:r w:rsidRPr="003C79D5">
              <w:rPr>
                <w:rFonts w:eastAsia="Times New Roman" w:cs="Calibri"/>
                <w:b/>
                <w:bCs/>
                <w:sz w:val="20"/>
                <w:lang w:eastAsia="pt-PT"/>
              </w:rPr>
              <w:t>)</w:t>
            </w:r>
          </w:p>
        </w:tc>
        <w:tc>
          <w:tcPr>
            <w:tcW w:w="1573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5AFEF6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b/>
                <w:color w:val="000000"/>
                <w:sz w:val="20"/>
                <w:lang w:eastAsia="pt-PT"/>
              </w:rPr>
              <w:t>Shannon Index (H)</w:t>
            </w:r>
          </w:p>
        </w:tc>
        <w:tc>
          <w:tcPr>
            <w:tcW w:w="1607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F3E262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b/>
                <w:color w:val="000000"/>
                <w:sz w:val="20"/>
                <w:lang w:eastAsia="pt-PT"/>
              </w:rPr>
              <w:t>Simpson Index (D)</w:t>
            </w:r>
          </w:p>
        </w:tc>
      </w:tr>
      <w:tr w:rsidR="009E214B" w:rsidRPr="003C79D5" w14:paraId="241BE9A5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DFEC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Logistics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A69A2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 xml:space="preserve">Penicillium 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>sp.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19EE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13500</w:t>
            </w:r>
          </w:p>
        </w:tc>
        <w:tc>
          <w:tcPr>
            <w:tcW w:w="157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A6B480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0.81</w:t>
            </w:r>
          </w:p>
        </w:tc>
        <w:tc>
          <w:tcPr>
            <w:tcW w:w="16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6761B4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1.69</w:t>
            </w:r>
          </w:p>
        </w:tc>
      </w:tr>
      <w:tr w:rsidR="009E214B" w:rsidRPr="003C79D5" w14:paraId="57A8FE76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1BB5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Logistics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D481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Cladosporium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 sp.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4C53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3000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1408D5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A3B6CF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19A82129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D7DA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Logistics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77A7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 xml:space="preserve">A. section </w:t>
            </w: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Aspergilli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F0A6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1000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49E5DF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04867D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12441339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DAC3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Logistics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165E0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A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. section </w:t>
            </w: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Circumdati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FF97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500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E32D0F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444CD2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37012BBD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219CB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Totals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46167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D99265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18000.0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D20EB3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8AB2FB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3745FDBC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C282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All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CEB1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A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. section </w:t>
            </w: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Nidulantes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317E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6500</w:t>
            </w:r>
          </w:p>
        </w:tc>
        <w:tc>
          <w:tcPr>
            <w:tcW w:w="157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BA9CC4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1.24</w:t>
            </w:r>
          </w:p>
        </w:tc>
        <w:tc>
          <w:tcPr>
            <w:tcW w:w="16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1CFDEC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3.05</w:t>
            </w:r>
          </w:p>
        </w:tc>
      </w:tr>
      <w:tr w:rsidR="009E214B" w:rsidRPr="003C79D5" w14:paraId="0BD75E86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3D537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All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5022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Cladosporium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 sp.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082F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3000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68D921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5E89BF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0B45444C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F127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All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4108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Penicillium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 sp.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9DE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2500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BAAA7D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2B7C1D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6B8B6BD2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D054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All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139D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A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. section </w:t>
            </w: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Circumdati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F337F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1500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975139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13D97D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4559031C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44834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Totals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2E8E7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DC2FB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13500.0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5DE196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A41F7E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3B427B5B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16F4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Ovens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3095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Cladosporium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 sp.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A8D6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2500</w:t>
            </w:r>
          </w:p>
        </w:tc>
        <w:tc>
          <w:tcPr>
            <w:tcW w:w="157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3FE903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1.15</w:t>
            </w:r>
          </w:p>
        </w:tc>
        <w:tc>
          <w:tcPr>
            <w:tcW w:w="16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DB1F0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2.61</w:t>
            </w:r>
          </w:p>
        </w:tc>
      </w:tr>
      <w:tr w:rsidR="009E214B" w:rsidRPr="003C79D5" w14:paraId="319AE4CF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18CC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Ovens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E934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A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. section </w:t>
            </w: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Nidulantes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5857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1000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96EEDB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55F4BE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2FEED6C1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9897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Ovens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2A5F4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Penicillium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 sp.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7E53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500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7BF338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2E869B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34EB486F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79E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Ovens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CAA4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C.sitophila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DE1B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500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E57432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A77974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615CB11A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69660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Totals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3C8BA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857F8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4500.0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939B1D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B26F18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6490990B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13ED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Logistics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5100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Penicillium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 sp.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0480A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19500</w:t>
            </w:r>
          </w:p>
        </w:tc>
        <w:tc>
          <w:tcPr>
            <w:tcW w:w="157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6875B5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0.89</w:t>
            </w:r>
          </w:p>
        </w:tc>
        <w:tc>
          <w:tcPr>
            <w:tcW w:w="160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7884F0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2.18</w:t>
            </w:r>
          </w:p>
        </w:tc>
      </w:tr>
      <w:tr w:rsidR="009E214B" w:rsidRPr="003C79D5" w14:paraId="48FCA18B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1B22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Logistics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B38D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Cladosporium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 sp.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1E03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14000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CE213F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DE44A7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353206B9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3A7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Logistics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F9CA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A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. section </w:t>
            </w: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Nidulantes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9F50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1500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288D3D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BF3A73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0A69C2F2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8C2D8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Logistics</w:t>
            </w:r>
          </w:p>
        </w:tc>
        <w:tc>
          <w:tcPr>
            <w:tcW w:w="36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B7EE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>A. s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>ection</w:t>
            </w:r>
            <w:r w:rsidRPr="003C79D5">
              <w:rPr>
                <w:rFonts w:eastAsia="Times New Roman" w:cs="Calibri"/>
                <w:i/>
                <w:iCs/>
                <w:sz w:val="20"/>
                <w:lang w:eastAsia="pt-PT"/>
              </w:rPr>
              <w:t xml:space="preserve"> Aspergilli</w:t>
            </w:r>
            <w:r w:rsidRPr="003C79D5">
              <w:rPr>
                <w:rFonts w:eastAsia="Times New Roman" w:cs="Calibri"/>
                <w:sz w:val="20"/>
                <w:lang w:eastAsia="pt-PT"/>
              </w:rPr>
              <w:t xml:space="preserve"> </w:t>
            </w:r>
          </w:p>
        </w:tc>
        <w:tc>
          <w:tcPr>
            <w:tcW w:w="2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E8AB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500</w:t>
            </w:r>
          </w:p>
        </w:tc>
        <w:tc>
          <w:tcPr>
            <w:tcW w:w="1573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125E5B3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55E9EE59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0B243DDC" w14:textId="77777777" w:rsidTr="007423D6">
        <w:trPr>
          <w:trHeight w:val="288"/>
        </w:trPr>
        <w:tc>
          <w:tcPr>
            <w:tcW w:w="13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85FF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Totals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9576F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C2853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sz w:val="20"/>
                <w:lang w:eastAsia="pt-PT"/>
              </w:rPr>
              <w:t>35500.0</w:t>
            </w:r>
          </w:p>
        </w:tc>
        <w:tc>
          <w:tcPr>
            <w:tcW w:w="1573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F33BA51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607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E7F77D0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</w:tbl>
    <w:p w14:paraId="784DBC7C" w14:textId="5C9083E8" w:rsidR="009E214B" w:rsidRDefault="009E214B" w:rsidP="009E214B">
      <w:pPr>
        <w:spacing w:line="360" w:lineRule="auto"/>
      </w:pPr>
    </w:p>
    <w:p w14:paraId="2F213D37" w14:textId="04E2B28D" w:rsidR="009E214B" w:rsidRDefault="009E214B">
      <w:r>
        <w:br w:type="page"/>
      </w:r>
    </w:p>
    <w:p w14:paraId="293629F8" w14:textId="29A4EC53" w:rsidR="009E214B" w:rsidRDefault="009E214B" w:rsidP="009E214B">
      <w:pPr>
        <w:sectPr w:rsidR="009E214B" w:rsidSect="009E214B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2750A9D8" w14:textId="35992DB4" w:rsidR="009E214B" w:rsidRPr="0074062B" w:rsidRDefault="009E214B" w:rsidP="009E214B">
      <w:pPr>
        <w:spacing w:line="360" w:lineRule="auto"/>
        <w:rPr>
          <w:lang w:val="en-US"/>
        </w:rPr>
      </w:pPr>
      <w:r w:rsidRPr="0074062B">
        <w:rPr>
          <w:lang w:val="en-US"/>
        </w:rPr>
        <w:lastRenderedPageBreak/>
        <w:t>Table S2 - Shannon index (H) and Simpson Index (D) to assess fungal biodiversity on settled dust by workstation</w:t>
      </w:r>
    </w:p>
    <w:tbl>
      <w:tblPr>
        <w:tblW w:w="85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1"/>
        <w:gridCol w:w="1942"/>
        <w:gridCol w:w="1430"/>
        <w:gridCol w:w="1579"/>
        <w:gridCol w:w="1502"/>
      </w:tblGrid>
      <w:tr w:rsidR="009E214B" w:rsidRPr="003C79D5" w14:paraId="36DBA523" w14:textId="77777777" w:rsidTr="007423D6">
        <w:trPr>
          <w:trHeight w:val="288"/>
        </w:trPr>
        <w:tc>
          <w:tcPr>
            <w:tcW w:w="2121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49ADE6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lang w:val="en-US" w:eastAsia="pt-PT"/>
              </w:rPr>
            </w:pPr>
            <w:bookmarkStart w:id="1" w:name="_Hlk141778044"/>
            <w:r w:rsidRPr="003C79D5">
              <w:rPr>
                <w:rFonts w:eastAsia="Times New Roman" w:cs="Calibri"/>
                <w:b/>
                <w:sz w:val="20"/>
                <w:lang w:val="en-US" w:eastAsia="pt-PT"/>
              </w:rPr>
              <w:t>Workstation Settled dust</w:t>
            </w:r>
          </w:p>
        </w:tc>
        <w:tc>
          <w:tcPr>
            <w:tcW w:w="1942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0A15421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b/>
                <w:color w:val="000000"/>
                <w:sz w:val="20"/>
                <w:lang w:eastAsia="pt-PT"/>
              </w:rPr>
              <w:t>Sections/Species</w:t>
            </w: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5656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b/>
                <w:color w:val="000000"/>
                <w:sz w:val="20"/>
                <w:lang w:eastAsia="pt-PT"/>
              </w:rPr>
              <w:t>Media</w:t>
            </w:r>
          </w:p>
        </w:tc>
        <w:tc>
          <w:tcPr>
            <w:tcW w:w="1579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DB02471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b/>
                <w:color w:val="000000"/>
                <w:sz w:val="20"/>
                <w:lang w:eastAsia="pt-PT"/>
              </w:rPr>
              <w:t>Shannon Index (H)</w:t>
            </w:r>
          </w:p>
        </w:tc>
        <w:tc>
          <w:tcPr>
            <w:tcW w:w="1502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72DED7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b/>
                <w:color w:val="000000"/>
                <w:sz w:val="20"/>
                <w:lang w:eastAsia="pt-PT"/>
              </w:rPr>
              <w:t>Simpson Index (D)</w:t>
            </w:r>
          </w:p>
        </w:tc>
      </w:tr>
      <w:tr w:rsidR="009E214B" w:rsidRPr="003C79D5" w14:paraId="3664A200" w14:textId="77777777" w:rsidTr="007423D6">
        <w:trPr>
          <w:trHeight w:val="288"/>
        </w:trPr>
        <w:tc>
          <w:tcPr>
            <w:tcW w:w="212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5B110C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94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A9D152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0406F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b/>
                <w:sz w:val="20"/>
                <w:lang w:eastAsia="pt-PT"/>
              </w:rPr>
              <w:t>MEA (CFU.g</w:t>
            </w:r>
            <w:r w:rsidRPr="003C79D5">
              <w:rPr>
                <w:rFonts w:eastAsia="Times New Roman" w:cs="Calibri"/>
                <w:b/>
                <w:sz w:val="20"/>
                <w:vertAlign w:val="superscript"/>
                <w:lang w:eastAsia="pt-PT"/>
              </w:rPr>
              <w:t>-1</w:t>
            </w:r>
            <w:r w:rsidRPr="003C79D5">
              <w:rPr>
                <w:rFonts w:eastAsia="Times New Roman" w:cs="Calibri"/>
                <w:b/>
                <w:sz w:val="20"/>
                <w:lang w:eastAsia="pt-PT"/>
              </w:rPr>
              <w:t>)</w:t>
            </w:r>
          </w:p>
        </w:tc>
        <w:tc>
          <w:tcPr>
            <w:tcW w:w="157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44AFB9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163E65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0CCBCB4F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7B6D6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Plastic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E0B9B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 xml:space="preserve">Alternaria 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sp.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0074F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</w:t>
            </w:r>
          </w:p>
        </w:tc>
        <w:tc>
          <w:tcPr>
            <w:tcW w:w="15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3EE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0.92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48FD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2.23</w:t>
            </w:r>
          </w:p>
        </w:tc>
      </w:tr>
      <w:tr w:rsidR="009E214B" w:rsidRPr="003C79D5" w14:paraId="07288960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4E6D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Plastic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44BF8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 xml:space="preserve">Aureobasidium 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sp.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2E8E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17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DCB2D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8476B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3CF8CF26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CF84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Plastic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BD4E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 xml:space="preserve">Cladosporium 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sp.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19ED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13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D629B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C8F0D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4AD52057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AE29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Plastic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2E11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A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. section</w:t>
            </w: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 xml:space="preserve"> Nigri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0D7B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6F037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A413A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03EE6E67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9460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TOTAL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20DC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66AC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32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3AAA7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69E29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71AD12EF" w14:textId="77777777" w:rsidTr="007423D6">
        <w:trPr>
          <w:trHeight w:val="288"/>
        </w:trPr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2149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Furnace Stacker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FCC61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Alternaria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 xml:space="preserve"> sp.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7D95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0E7687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0.35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E5D1C4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1.25</w:t>
            </w:r>
          </w:p>
        </w:tc>
      </w:tr>
      <w:tr w:rsidR="009E214B" w:rsidRPr="003C79D5" w14:paraId="69511F4D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46A6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Furnace Stacker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1078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Penicillium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 xml:space="preserve"> sp.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78DFA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8</w:t>
            </w:r>
          </w:p>
        </w:tc>
        <w:tc>
          <w:tcPr>
            <w:tcW w:w="157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EEAD7A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81EC3F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336C0313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AB4D2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TOTAL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7D30D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86FBE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9</w:t>
            </w:r>
          </w:p>
        </w:tc>
        <w:tc>
          <w:tcPr>
            <w:tcW w:w="157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839394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C18083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0878C8A7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EAF84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Shovel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03CF6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 xml:space="preserve">Cladosporium 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sp.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7352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3</w:t>
            </w:r>
          </w:p>
        </w:tc>
        <w:tc>
          <w:tcPr>
            <w:tcW w:w="15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C7F558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0.67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1C01AA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1.92</w:t>
            </w:r>
          </w:p>
        </w:tc>
      </w:tr>
      <w:tr w:rsidR="009E214B" w:rsidRPr="003C79D5" w14:paraId="0F9A88C5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65BE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Shovel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F0E8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A.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 xml:space="preserve"> section </w:t>
            </w: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Nidulantes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C7AE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38180F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FFB39D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3F0F36BE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7DB56C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TOTAL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5D17F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29FC5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5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982FF8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750A0B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5F96A13C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3DC55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Maintenance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8365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A.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 xml:space="preserve"> section </w:t>
            </w: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Circumdati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7D5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500</w:t>
            </w:r>
          </w:p>
        </w:tc>
        <w:tc>
          <w:tcPr>
            <w:tcW w:w="15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56C05C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0.69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1E5B06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2.00</w:t>
            </w:r>
          </w:p>
        </w:tc>
      </w:tr>
      <w:tr w:rsidR="009E214B" w:rsidRPr="003C79D5" w14:paraId="50D3B15C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7382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Maintenance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0D9B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Chrysosporium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 xml:space="preserve"> sp.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6C2D0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500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FC4E52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5598CC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6674D69F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7FBCC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TOTAL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3B81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A5BA5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1000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6A8423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5BF939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7390C0E4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8694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Maintenance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960F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A.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 xml:space="preserve"> section </w:t>
            </w: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Nigri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A36C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7</w:t>
            </w:r>
          </w:p>
        </w:tc>
        <w:tc>
          <w:tcPr>
            <w:tcW w:w="15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406E9A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0.53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DFFA43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1.53</w:t>
            </w:r>
          </w:p>
        </w:tc>
      </w:tr>
      <w:tr w:rsidR="009E214B" w:rsidRPr="003C79D5" w14:paraId="1E186033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E1E4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Maintenance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AB36E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 xml:space="preserve">Penicillium 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sp.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675D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A443EA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CE156B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4A8BE500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F3798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TOTAL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480BF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7BFC43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9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896277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935E0C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6971886F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0764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Maintenance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71BB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Cladosporium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 xml:space="preserve"> sp.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C3B5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</w:t>
            </w:r>
          </w:p>
        </w:tc>
        <w:tc>
          <w:tcPr>
            <w:tcW w:w="15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75007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0.20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A001CA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1.11</w:t>
            </w:r>
          </w:p>
        </w:tc>
      </w:tr>
      <w:tr w:rsidR="009E214B" w:rsidRPr="003C79D5" w14:paraId="6EF03CE0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F34D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Maintenance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96CE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Penicillium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 xml:space="preserve"> sp.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41C4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37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FEC975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834B65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26C4DB4F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C5FC1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TOTAL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224B0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648E8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39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B7C55F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1BA63B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15CB9070" w14:textId="77777777" w:rsidTr="007423D6">
        <w:trPr>
          <w:trHeight w:val="288"/>
        </w:trPr>
        <w:tc>
          <w:tcPr>
            <w:tcW w:w="2121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91E302D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sz w:val="20"/>
                <w:lang w:val="en-US" w:eastAsia="pt-PT"/>
              </w:rPr>
            </w:pPr>
          </w:p>
          <w:p w14:paraId="462B1D51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lang w:val="en-US" w:eastAsia="pt-PT"/>
              </w:rPr>
            </w:pPr>
            <w:r w:rsidRPr="003C79D5">
              <w:rPr>
                <w:rFonts w:eastAsia="Times New Roman" w:cs="Calibri"/>
                <w:b/>
                <w:sz w:val="20"/>
                <w:lang w:val="en-US" w:eastAsia="pt-PT"/>
              </w:rPr>
              <w:t>Workstation Settled dust</w:t>
            </w:r>
          </w:p>
        </w:tc>
        <w:tc>
          <w:tcPr>
            <w:tcW w:w="1942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1086A3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b/>
                <w:color w:val="000000"/>
                <w:sz w:val="20"/>
                <w:lang w:eastAsia="pt-PT"/>
              </w:rPr>
              <w:t>Sections/Species</w:t>
            </w:r>
          </w:p>
        </w:tc>
        <w:tc>
          <w:tcPr>
            <w:tcW w:w="14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A0FBB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b/>
                <w:color w:val="000000"/>
                <w:sz w:val="20"/>
                <w:lang w:eastAsia="pt-PT"/>
              </w:rPr>
              <w:t>Media</w:t>
            </w:r>
          </w:p>
          <w:p w14:paraId="750A3DCA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lang w:val="en-US" w:eastAsia="pt-PT"/>
              </w:rPr>
            </w:pPr>
            <w:r w:rsidRPr="003C79D5">
              <w:rPr>
                <w:rFonts w:eastAsia="Times New Roman" w:cs="Calibri"/>
                <w:b/>
                <w:sz w:val="20"/>
                <w:lang w:val="en-US" w:eastAsia="pt-PT"/>
              </w:rPr>
              <w:t>DG18 (CFU.g</w:t>
            </w:r>
            <w:r w:rsidRPr="003C79D5">
              <w:rPr>
                <w:rFonts w:eastAsia="Times New Roman" w:cs="Calibri"/>
                <w:b/>
                <w:sz w:val="20"/>
                <w:vertAlign w:val="superscript"/>
                <w:lang w:val="en-US" w:eastAsia="pt-PT"/>
              </w:rPr>
              <w:t>-1</w:t>
            </w:r>
            <w:r w:rsidRPr="003C79D5">
              <w:rPr>
                <w:rFonts w:eastAsia="Times New Roman" w:cs="Calibri"/>
                <w:b/>
                <w:sz w:val="20"/>
                <w:lang w:val="en-US" w:eastAsia="pt-PT"/>
              </w:rPr>
              <w:t>)</w:t>
            </w:r>
          </w:p>
        </w:tc>
        <w:tc>
          <w:tcPr>
            <w:tcW w:w="1579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4F16BD1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lang w:val="en-US" w:eastAsia="pt-PT"/>
              </w:rPr>
            </w:pPr>
            <w:r w:rsidRPr="003C79D5">
              <w:rPr>
                <w:rFonts w:eastAsia="Times New Roman" w:cs="Calibri"/>
                <w:b/>
                <w:color w:val="000000"/>
                <w:sz w:val="20"/>
                <w:lang w:val="en-US" w:eastAsia="pt-PT"/>
              </w:rPr>
              <w:t>Shannon Index (H)</w:t>
            </w:r>
          </w:p>
        </w:tc>
        <w:tc>
          <w:tcPr>
            <w:tcW w:w="1502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CC1E71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lang w:val="en-US" w:eastAsia="pt-PT"/>
              </w:rPr>
            </w:pPr>
            <w:r w:rsidRPr="003C79D5">
              <w:rPr>
                <w:rFonts w:eastAsia="Times New Roman" w:cs="Calibri"/>
                <w:b/>
                <w:color w:val="000000"/>
                <w:sz w:val="20"/>
                <w:lang w:val="en-US" w:eastAsia="pt-PT"/>
              </w:rPr>
              <w:t>Simpson Index (D)</w:t>
            </w:r>
          </w:p>
        </w:tc>
      </w:tr>
      <w:tr w:rsidR="009E214B" w:rsidRPr="003C79D5" w14:paraId="0C080417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D0CF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val="en-US"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val="en-US" w:eastAsia="pt-PT"/>
              </w:rPr>
              <w:t>Plastic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70EA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i/>
                <w:color w:val="000000"/>
                <w:sz w:val="20"/>
                <w:lang w:val="en-US"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val="en-US" w:eastAsia="pt-PT"/>
              </w:rPr>
              <w:t xml:space="preserve">C. </w:t>
            </w:r>
            <w:proofErr w:type="spellStart"/>
            <w:r w:rsidRPr="003C79D5">
              <w:rPr>
                <w:rFonts w:eastAsia="Times New Roman" w:cs="Calibri"/>
                <w:i/>
                <w:color w:val="000000"/>
                <w:sz w:val="20"/>
                <w:lang w:val="en-US" w:eastAsia="pt-PT"/>
              </w:rPr>
              <w:t>sitophila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38113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val="en-US"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val="en-US" w:eastAsia="pt-PT"/>
              </w:rPr>
              <w:t>3</w:t>
            </w:r>
          </w:p>
        </w:tc>
        <w:tc>
          <w:tcPr>
            <w:tcW w:w="15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B74FE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val="en-US"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val="en-US" w:eastAsia="pt-PT"/>
              </w:rPr>
              <w:t>0.95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0BDD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val="en-US"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val="en-US" w:eastAsia="pt-PT"/>
              </w:rPr>
              <w:t>14.42</w:t>
            </w:r>
          </w:p>
        </w:tc>
      </w:tr>
      <w:tr w:rsidR="009E214B" w:rsidRPr="003C79D5" w14:paraId="620A0517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A1ED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val="en-US"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val="en-US" w:eastAsia="pt-PT"/>
              </w:rPr>
              <w:t>Plastic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C416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val="en-US"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val="en-US" w:eastAsia="pt-PT"/>
              </w:rPr>
              <w:t>A.</w:t>
            </w:r>
            <w:r w:rsidRPr="003C79D5">
              <w:rPr>
                <w:rFonts w:eastAsia="Times New Roman" w:cs="Calibri"/>
                <w:color w:val="000000"/>
                <w:sz w:val="20"/>
                <w:lang w:val="en-US" w:eastAsia="pt-PT"/>
              </w:rPr>
              <w:t xml:space="preserve"> section </w:t>
            </w:r>
            <w:proofErr w:type="spellStart"/>
            <w:r w:rsidRPr="003C79D5">
              <w:rPr>
                <w:rFonts w:eastAsia="Times New Roman" w:cs="Calibri"/>
                <w:i/>
                <w:color w:val="000000"/>
                <w:sz w:val="20"/>
                <w:lang w:val="en-US" w:eastAsia="pt-PT"/>
              </w:rPr>
              <w:t>Circumdati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424E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val="en-US"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val="en-US" w:eastAsia="pt-PT"/>
              </w:rPr>
              <w:t>2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F47AA9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val="en-US"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27471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val="en-US" w:eastAsia="pt-PT"/>
              </w:rPr>
            </w:pPr>
          </w:p>
        </w:tc>
      </w:tr>
      <w:tr w:rsidR="009E214B" w:rsidRPr="003C79D5" w14:paraId="4B2D4671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2EBB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val="en-US"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val="en-US" w:eastAsia="pt-PT"/>
              </w:rPr>
              <w:t>Plastic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7A92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proofErr w:type="spellStart"/>
            <w:r w:rsidRPr="003C79D5">
              <w:rPr>
                <w:rFonts w:eastAsia="Times New Roman" w:cs="Calibri"/>
                <w:i/>
                <w:color w:val="000000"/>
                <w:sz w:val="20"/>
                <w:lang w:val="en-US" w:eastAsia="pt-PT"/>
              </w:rPr>
              <w:t>Cladosporiu</w:t>
            </w:r>
            <w:proofErr w:type="spellEnd"/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 xml:space="preserve">m 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sp.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2D8D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7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2E2D19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4FEBC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3921DBED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3638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Plastic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0BBAB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 xml:space="preserve">Penicillium 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sp.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40E0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3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19C3B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34884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28295273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E31F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TOTAL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F5CD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195A2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32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651BA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A194C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2498857A" w14:textId="77777777" w:rsidTr="007423D6">
        <w:trPr>
          <w:trHeight w:val="288"/>
        </w:trPr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D773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Maintenance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302B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 xml:space="preserve">Cladosporium 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sp.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EAFD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1CE395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0.25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53BD7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1.12</w:t>
            </w:r>
          </w:p>
        </w:tc>
      </w:tr>
      <w:tr w:rsidR="009E214B" w:rsidRPr="003C79D5" w14:paraId="7ABB1F9A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56DD8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Maintenance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A6C0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Mucor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 xml:space="preserve"> sp.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0DED4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</w:t>
            </w:r>
          </w:p>
        </w:tc>
        <w:tc>
          <w:tcPr>
            <w:tcW w:w="157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214501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6116F8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33867A1F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4C5B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Maintenance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312C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Penicillium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 xml:space="preserve"> sp.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5767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50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8ACBFB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C0338D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595B4270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7BF31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TOTAL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EA307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1106C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53</w:t>
            </w:r>
          </w:p>
        </w:tc>
        <w:tc>
          <w:tcPr>
            <w:tcW w:w="157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DFC0A5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EE69BC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4C2B35B4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A72B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Shovel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E65A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Cladosporium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 xml:space="preserve"> sp.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6DA5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3</w:t>
            </w:r>
          </w:p>
        </w:tc>
        <w:tc>
          <w:tcPr>
            <w:tcW w:w="15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633F08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0.67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375E050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1.92</w:t>
            </w:r>
          </w:p>
        </w:tc>
      </w:tr>
      <w:tr w:rsidR="009E214B" w:rsidRPr="003C79D5" w14:paraId="2160F235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0FA9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Shovel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94FF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A.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 xml:space="preserve"> section </w:t>
            </w: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Nidulantes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C2DD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059C62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4D3E6F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6F9C7D72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8927A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TOTAL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82723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E25B3B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5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D2C764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3822D0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1640DE9D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703A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Stacker 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5DFA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A.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 xml:space="preserve"> section </w:t>
            </w: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Flavi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11CB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</w:t>
            </w:r>
          </w:p>
        </w:tc>
        <w:tc>
          <w:tcPr>
            <w:tcW w:w="15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1F867A5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0.69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AD090B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2.00</w:t>
            </w:r>
          </w:p>
        </w:tc>
      </w:tr>
      <w:tr w:rsidR="009E214B" w:rsidRPr="003C79D5" w14:paraId="6F8AA4A5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EB00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Stacker 1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4128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Penicillium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 xml:space="preserve"> sp.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736D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94D28B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5E164E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3C37197B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DB46F4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TOTAL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DBF9A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C634A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AA00C0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EB8AC2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67FE152B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957D4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Maintenance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B392E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 xml:space="preserve">Cladosporium 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sp.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7966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7</w:t>
            </w:r>
          </w:p>
        </w:tc>
        <w:tc>
          <w:tcPr>
            <w:tcW w:w="15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46EFCE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0.66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6AA30D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1.86</w:t>
            </w:r>
          </w:p>
        </w:tc>
      </w:tr>
      <w:tr w:rsidR="009E214B" w:rsidRPr="003C79D5" w14:paraId="5D2F4B6B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FEBF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Maintenance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9CFC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Penicillium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 xml:space="preserve"> sp.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40D8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4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627B62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241B12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1CD2E3E5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6D2574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TOTAL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2CE53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2114E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11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8EBE4A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271EBB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0B8CF6AD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D9A9C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Maintenance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4B62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A.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 xml:space="preserve"> section </w:t>
            </w: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Nigri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B9FC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</w:t>
            </w:r>
          </w:p>
        </w:tc>
        <w:tc>
          <w:tcPr>
            <w:tcW w:w="157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4CA1B0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0.04</w:t>
            </w:r>
          </w:p>
        </w:tc>
        <w:tc>
          <w:tcPr>
            <w:tcW w:w="150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E385B3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1.02</w:t>
            </w:r>
          </w:p>
        </w:tc>
      </w:tr>
      <w:tr w:rsidR="009E214B" w:rsidRPr="003C79D5" w14:paraId="7F6A2418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00BBC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lastRenderedPageBreak/>
              <w:t>Maintenance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F10AC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i/>
                <w:color w:val="000000"/>
                <w:sz w:val="20"/>
                <w:lang w:eastAsia="pt-PT"/>
              </w:rPr>
              <w:t>Penicillium</w:t>
            </w: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 xml:space="preserve"> sp.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8D79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266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031F84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DCEC82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tr w:rsidR="009E214B" w:rsidRPr="003C79D5" w14:paraId="53782A23" w14:textId="77777777" w:rsidTr="007423D6">
        <w:trPr>
          <w:trHeight w:val="288"/>
        </w:trPr>
        <w:tc>
          <w:tcPr>
            <w:tcW w:w="21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7AA00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TOTAL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19074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F6C6F" w14:textId="77777777" w:rsidR="009E214B" w:rsidRPr="003C79D5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lang w:eastAsia="pt-PT"/>
              </w:rPr>
            </w:pPr>
            <w:r w:rsidRPr="003C79D5">
              <w:rPr>
                <w:rFonts w:eastAsia="Times New Roman" w:cs="Calibri"/>
                <w:color w:val="000000"/>
                <w:sz w:val="20"/>
                <w:lang w:eastAsia="pt-PT"/>
              </w:rPr>
              <w:t>268</w:t>
            </w:r>
          </w:p>
        </w:tc>
        <w:tc>
          <w:tcPr>
            <w:tcW w:w="157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8FFC44E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  <w:tc>
          <w:tcPr>
            <w:tcW w:w="1502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71A9FFA" w14:textId="77777777" w:rsidR="009E214B" w:rsidRPr="003C79D5" w:rsidRDefault="009E214B" w:rsidP="007423D6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pt-PT"/>
              </w:rPr>
            </w:pPr>
          </w:p>
        </w:tc>
      </w:tr>
      <w:bookmarkEnd w:id="1"/>
    </w:tbl>
    <w:p w14:paraId="0293B314" w14:textId="77777777" w:rsidR="009E214B" w:rsidRDefault="009E214B" w:rsidP="009E214B">
      <w:pPr>
        <w:spacing w:line="360" w:lineRule="auto"/>
      </w:pPr>
    </w:p>
    <w:p w14:paraId="2A5DF3C5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715D99BD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2EDFEB4F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5F531515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115CA93D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2AD53E23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51BD884D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6F22C5AA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240606D7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16413828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5F140609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1E386741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74DDF63C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023C62E6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61AAB1D9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6C75B6AF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7AEE5B25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252B9926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149F0047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32DA637C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7F274EA8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22016F3B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2C14E900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393B722D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2FC2F849" w14:textId="77777777" w:rsidR="0074062B" w:rsidRPr="0074062B" w:rsidRDefault="0074062B" w:rsidP="0074062B">
      <w:pPr>
        <w:spacing w:after="0" w:line="480" w:lineRule="auto"/>
        <w:jc w:val="both"/>
        <w:rPr>
          <w:lang w:val="en-US"/>
        </w:rPr>
      </w:pPr>
      <w:r w:rsidRPr="0074062B">
        <w:rPr>
          <w:lang w:val="en-US"/>
        </w:rPr>
        <w:lastRenderedPageBreak/>
        <w:t xml:space="preserve">Table S3 – </w:t>
      </w:r>
      <w:proofErr w:type="spellStart"/>
      <w:r w:rsidRPr="0074062B">
        <w:rPr>
          <w:i/>
          <w:iCs/>
          <w:lang w:val="en-US"/>
        </w:rPr>
        <w:t>Aspergillus</w:t>
      </w:r>
      <w:proofErr w:type="spellEnd"/>
      <w:r w:rsidRPr="0074062B">
        <w:rPr>
          <w:lang w:val="en-US"/>
        </w:rPr>
        <w:t xml:space="preserve"> sections detection in the FRPD and settled dust samples RBF and SRE</w:t>
      </w:r>
    </w:p>
    <w:p w14:paraId="65BBDC4A" w14:textId="77777777" w:rsidR="0074062B" w:rsidRPr="0074062B" w:rsidRDefault="0074062B" w:rsidP="0074062B">
      <w:pPr>
        <w:spacing w:after="0" w:line="480" w:lineRule="auto"/>
        <w:jc w:val="both"/>
        <w:rPr>
          <w:lang w:val="en-US"/>
        </w:rPr>
      </w:pPr>
    </w:p>
    <w:p w14:paraId="72FEDF91" w14:textId="77777777" w:rsidR="0074062B" w:rsidRPr="0074062B" w:rsidRDefault="0074062B" w:rsidP="0074062B">
      <w:pPr>
        <w:spacing w:line="480" w:lineRule="auto"/>
        <w:ind w:firstLine="708"/>
        <w:jc w:val="both"/>
        <w:rPr>
          <w:lang w:val="en-US"/>
        </w:rPr>
      </w:pPr>
    </w:p>
    <w:tbl>
      <w:tblPr>
        <w:tblpPr w:leftFromText="141" w:rightFromText="141" w:vertAnchor="page" w:horzAnchor="margin" w:tblpXSpec="center" w:tblpY="2221"/>
        <w:tblW w:w="684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1044"/>
        <w:gridCol w:w="1322"/>
        <w:gridCol w:w="3198"/>
        <w:gridCol w:w="627"/>
      </w:tblGrid>
      <w:tr w:rsidR="0074062B" w14:paraId="0BAAC918" w14:textId="77777777" w:rsidTr="00044471">
        <w:trPr>
          <w:trHeight w:hRule="exact" w:val="742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D3B1F7" w14:textId="77777777" w:rsidR="0074062B" w:rsidRPr="00E553A1" w:rsidRDefault="0074062B" w:rsidP="00044471">
            <w:pPr>
              <w:jc w:val="center"/>
              <w:rPr>
                <w:rFonts w:eastAsia="Calibri" w:cs="Calibri"/>
                <w:b/>
                <w:iCs/>
                <w:sz w:val="18"/>
                <w:szCs w:val="18"/>
              </w:rPr>
            </w:pPr>
            <w:r>
              <w:rPr>
                <w:rFonts w:eastAsia="Calibri" w:cs="Calibri"/>
                <w:b/>
                <w:iCs/>
                <w:sz w:val="18"/>
                <w:szCs w:val="18"/>
              </w:rPr>
              <w:t>U</w:t>
            </w:r>
            <w:r w:rsidRPr="00E553A1">
              <w:rPr>
                <w:rFonts w:eastAsia="Calibri" w:cs="Calibri"/>
                <w:b/>
                <w:iCs/>
                <w:sz w:val="18"/>
                <w:szCs w:val="18"/>
              </w:rPr>
              <w:t>nit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5F26F8" w14:textId="77777777" w:rsidR="0074062B" w:rsidRPr="00E553A1" w:rsidRDefault="0074062B" w:rsidP="00044471">
            <w:pPr>
              <w:jc w:val="center"/>
              <w:rPr>
                <w:rFonts w:eastAsia="Calibri" w:cs="Calibri"/>
                <w:b/>
                <w:iCs/>
                <w:sz w:val="18"/>
                <w:szCs w:val="18"/>
              </w:rPr>
            </w:pPr>
            <w:r w:rsidRPr="00E553A1">
              <w:rPr>
                <w:rFonts w:eastAsia="Calibri" w:cs="Calibri"/>
                <w:b/>
                <w:iCs/>
                <w:sz w:val="18"/>
                <w:szCs w:val="18"/>
              </w:rPr>
              <w:t>Sections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66FAEB" w14:textId="77777777" w:rsidR="0074062B" w:rsidRDefault="0074062B" w:rsidP="00044471">
            <w:pPr>
              <w:jc w:val="center"/>
              <w:rPr>
                <w:rFonts w:eastAsia="Calibri" w:cs="Calibri"/>
                <w:b/>
                <w:sz w:val="18"/>
                <w:szCs w:val="18"/>
              </w:rPr>
            </w:pPr>
            <w:r>
              <w:rPr>
                <w:rFonts w:eastAsia="Calibri" w:cs="Calibri"/>
                <w:b/>
                <w:sz w:val="18"/>
                <w:szCs w:val="18"/>
              </w:rPr>
              <w:t>Matrice</w:t>
            </w:r>
          </w:p>
        </w:tc>
        <w:tc>
          <w:tcPr>
            <w:tcW w:w="319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B4E8C1" w14:textId="77777777" w:rsidR="0074062B" w:rsidRDefault="0074062B" w:rsidP="00044471">
            <w:pPr>
              <w:spacing w:line="240" w:lineRule="auto"/>
              <w:jc w:val="center"/>
              <w:rPr>
                <w:rFonts w:eastAsia="Calibri" w:cs="Calibri"/>
                <w:b/>
                <w:sz w:val="18"/>
                <w:szCs w:val="18"/>
              </w:rPr>
            </w:pPr>
            <w:r>
              <w:rPr>
                <w:rFonts w:eastAsia="Calibri" w:cs="Calibri"/>
                <w:b/>
                <w:sz w:val="18"/>
                <w:szCs w:val="18"/>
              </w:rPr>
              <w:t>CFU.m</w:t>
            </w:r>
            <w:r>
              <w:rPr>
                <w:rFonts w:eastAsia="Calibri" w:cs="Calibri"/>
                <w:b/>
                <w:sz w:val="18"/>
                <w:szCs w:val="18"/>
                <w:vertAlign w:val="superscript"/>
              </w:rPr>
              <w:t>-2</w:t>
            </w:r>
            <w:r>
              <w:rPr>
                <w:rFonts w:eastAsia="Calibri" w:cs="Calibri"/>
                <w:b/>
                <w:sz w:val="18"/>
                <w:szCs w:val="18"/>
              </w:rPr>
              <w:t xml:space="preserve"> | CFU.g</w:t>
            </w:r>
            <w:r>
              <w:rPr>
                <w:rFonts w:eastAsia="Calibri" w:cs="Calibri"/>
                <w:b/>
                <w:sz w:val="18"/>
                <w:szCs w:val="18"/>
                <w:vertAlign w:val="superscript"/>
              </w:rPr>
              <w:t>-1</w:t>
            </w:r>
            <w:r>
              <w:rPr>
                <w:rFonts w:eastAsia="Calibri" w:cs="Calibri"/>
                <w:b/>
                <w:sz w:val="18"/>
                <w:szCs w:val="18"/>
              </w:rPr>
              <w:t xml:space="preserve"> </w:t>
            </w:r>
          </w:p>
          <w:p w14:paraId="3B5216B8" w14:textId="77777777" w:rsidR="0074062B" w:rsidRDefault="0074062B" w:rsidP="00044471">
            <w:pPr>
              <w:spacing w:line="240" w:lineRule="auto"/>
              <w:jc w:val="center"/>
              <w:rPr>
                <w:rFonts w:eastAsia="Calibri" w:cs="Calibri"/>
                <w:b/>
                <w:sz w:val="18"/>
                <w:szCs w:val="18"/>
              </w:rPr>
            </w:pPr>
            <w:r>
              <w:rPr>
                <w:rFonts w:eastAsia="Calibri" w:cs="Calibri"/>
                <w:b/>
                <w:sz w:val="18"/>
                <w:szCs w:val="18"/>
              </w:rPr>
              <w:t>(MEA/DG18/DG18 37ºC)</w:t>
            </w:r>
          </w:p>
        </w:tc>
        <w:tc>
          <w:tcPr>
            <w:tcW w:w="6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3E6C2E" w14:textId="77777777" w:rsidR="0074062B" w:rsidRDefault="0074062B" w:rsidP="00044471">
            <w:pPr>
              <w:jc w:val="center"/>
              <w:rPr>
                <w:rFonts w:eastAsia="Calibri" w:cs="Calibri"/>
                <w:b/>
                <w:sz w:val="18"/>
                <w:szCs w:val="18"/>
                <w:vertAlign w:val="subscript"/>
              </w:rPr>
            </w:pPr>
            <w:r>
              <w:rPr>
                <w:rFonts w:eastAsia="Calibri" w:cs="Calibri"/>
                <w:b/>
                <w:sz w:val="18"/>
                <w:szCs w:val="18"/>
              </w:rPr>
              <w:t>C</w:t>
            </w:r>
            <w:r>
              <w:rPr>
                <w:rFonts w:eastAsia="Calibri" w:cs="Calibri"/>
                <w:b/>
                <w:sz w:val="18"/>
                <w:szCs w:val="18"/>
                <w:vertAlign w:val="subscript"/>
              </w:rPr>
              <w:t>q</w:t>
            </w:r>
          </w:p>
          <w:p w14:paraId="10C90AAA" w14:textId="77777777" w:rsidR="0074062B" w:rsidRDefault="0074062B" w:rsidP="00044471">
            <w:pPr>
              <w:jc w:val="center"/>
              <w:rPr>
                <w:rFonts w:eastAsia="Calibri" w:cs="Calibri"/>
                <w:b/>
                <w:sz w:val="18"/>
                <w:szCs w:val="18"/>
                <w:vertAlign w:val="subscript"/>
              </w:rPr>
            </w:pPr>
          </w:p>
        </w:tc>
      </w:tr>
      <w:tr w:rsidR="0074062B" w14:paraId="74EFDFD4" w14:textId="77777777" w:rsidTr="00044471">
        <w:trPr>
          <w:trHeight w:val="281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F14D13" w14:textId="77777777" w:rsidR="0074062B" w:rsidRDefault="0074062B" w:rsidP="00044471">
            <w:pPr>
              <w:jc w:val="center"/>
              <w:rPr>
                <w:rFonts w:eastAsia="Calibri" w:cs="Calibri"/>
              </w:rPr>
            </w:pPr>
          </w:p>
          <w:p w14:paraId="1126A3F4" w14:textId="77777777" w:rsidR="0074062B" w:rsidRDefault="0074062B" w:rsidP="00044471">
            <w:pPr>
              <w:jc w:val="center"/>
              <w:rPr>
                <w:rFonts w:eastAsia="Calibri" w:cs="Calibri"/>
              </w:rPr>
            </w:pPr>
          </w:p>
          <w:p w14:paraId="126C7726" w14:textId="77777777" w:rsidR="0074062B" w:rsidRDefault="0074062B" w:rsidP="00044471">
            <w:pPr>
              <w:jc w:val="center"/>
              <w:rPr>
                <w:rFonts w:eastAsia="Calibri" w:cs="Calibri"/>
              </w:rPr>
            </w:pPr>
          </w:p>
          <w:p w14:paraId="6623A66C" w14:textId="77777777" w:rsidR="0074062B" w:rsidRDefault="0074062B" w:rsidP="00044471">
            <w:pPr>
              <w:jc w:val="center"/>
              <w:rPr>
                <w:rFonts w:eastAsia="Calibri" w:cs="Calibri"/>
              </w:rPr>
            </w:pPr>
          </w:p>
          <w:p w14:paraId="00B4713A" w14:textId="77777777" w:rsidR="0074062B" w:rsidRDefault="0074062B" w:rsidP="00044471">
            <w:pPr>
              <w:jc w:val="center"/>
              <w:rPr>
                <w:rFonts w:eastAsia="Calibri" w:cs="Calibri"/>
              </w:rPr>
            </w:pPr>
          </w:p>
          <w:p w14:paraId="25687871" w14:textId="77777777" w:rsidR="0074062B" w:rsidRDefault="0074062B" w:rsidP="00044471">
            <w:pPr>
              <w:jc w:val="center"/>
              <w:rPr>
                <w:rFonts w:eastAsia="Calibri" w:cs="Calibri"/>
              </w:rPr>
            </w:pPr>
          </w:p>
          <w:p w14:paraId="33E14DA3" w14:textId="77777777" w:rsidR="0074062B" w:rsidRDefault="0074062B" w:rsidP="00044471">
            <w:pPr>
              <w:rPr>
                <w:rFonts w:eastAsia="Calibri" w:cs="Calibri"/>
                <w:i/>
                <w:iCs/>
                <w:sz w:val="18"/>
                <w:szCs w:val="18"/>
              </w:rPr>
            </w:pPr>
            <w:r w:rsidRPr="006C5B84">
              <w:rPr>
                <w:sz w:val="20"/>
                <w:lang w:val="en-US"/>
              </w:rPr>
              <w:t>BRF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6C293C" w14:textId="77777777" w:rsidR="0074062B" w:rsidRDefault="0074062B" w:rsidP="00044471">
            <w:pPr>
              <w:jc w:val="center"/>
              <w:rPr>
                <w:rFonts w:eastAsia="Calibri" w:cs="Calibri"/>
                <w:i/>
                <w:iCs/>
                <w:sz w:val="18"/>
                <w:szCs w:val="18"/>
              </w:rPr>
            </w:pPr>
          </w:p>
          <w:p w14:paraId="0176E224" w14:textId="77777777" w:rsidR="0074062B" w:rsidRDefault="0074062B" w:rsidP="00044471">
            <w:pPr>
              <w:jc w:val="center"/>
              <w:rPr>
                <w:rFonts w:eastAsia="Calibri" w:cs="Calibri"/>
                <w:i/>
                <w:iCs/>
                <w:sz w:val="18"/>
                <w:szCs w:val="18"/>
              </w:rPr>
            </w:pPr>
          </w:p>
          <w:p w14:paraId="48CE3A32" w14:textId="77777777" w:rsidR="0074062B" w:rsidRDefault="0074062B" w:rsidP="00044471">
            <w:pPr>
              <w:jc w:val="center"/>
              <w:rPr>
                <w:rFonts w:eastAsia="Calibri" w:cs="Calibri"/>
                <w:i/>
                <w:iCs/>
                <w:sz w:val="18"/>
                <w:szCs w:val="18"/>
              </w:rPr>
            </w:pPr>
          </w:p>
          <w:p w14:paraId="2A9B7612" w14:textId="77777777" w:rsidR="0074062B" w:rsidRDefault="0074062B" w:rsidP="00044471">
            <w:pPr>
              <w:jc w:val="center"/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Fumigati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0D50AE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</w:p>
          <w:p w14:paraId="7EDCE944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</w:p>
          <w:p w14:paraId="7BEDCF88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</w:p>
          <w:p w14:paraId="6D3FA1F2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</w:p>
          <w:p w14:paraId="3D349F66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FRPD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D3E7D8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721081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24.12</w:t>
            </w:r>
          </w:p>
        </w:tc>
      </w:tr>
      <w:tr w:rsidR="0074062B" w14:paraId="4453E830" w14:textId="77777777" w:rsidTr="0004447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6AC659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48013F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64C194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630FA1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5B4431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24.31</w:t>
            </w:r>
          </w:p>
        </w:tc>
      </w:tr>
      <w:tr w:rsidR="0074062B" w14:paraId="598F3A83" w14:textId="77777777" w:rsidTr="00044471">
        <w:trPr>
          <w:trHeight w:val="218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FF51DA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F3FEED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877EB3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146022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8E0A8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19.35</w:t>
            </w:r>
          </w:p>
        </w:tc>
      </w:tr>
      <w:tr w:rsidR="0074062B" w14:paraId="7447E895" w14:textId="77777777" w:rsidTr="0004447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C4973E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EB15B2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ABFDEB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38F94F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0/0/1000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C13CD8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20.91</w:t>
            </w:r>
          </w:p>
        </w:tc>
      </w:tr>
      <w:tr w:rsidR="0074062B" w14:paraId="5768EACF" w14:textId="77777777" w:rsidTr="0004447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B28C3A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BA365B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C41E1E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C455AB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1742C2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24.66</w:t>
            </w:r>
          </w:p>
        </w:tc>
      </w:tr>
      <w:tr w:rsidR="0074062B" w14:paraId="0071AFA1" w14:textId="77777777" w:rsidTr="0004447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04FB56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2B00EA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CECF6C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F847D6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E8C245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23.20</w:t>
            </w:r>
          </w:p>
        </w:tc>
      </w:tr>
      <w:tr w:rsidR="0074062B" w14:paraId="77D1CEC6" w14:textId="77777777" w:rsidTr="0004447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6B6FCF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AD1425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EA9A69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26A89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2DF30B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23.99</w:t>
            </w:r>
          </w:p>
        </w:tc>
      </w:tr>
      <w:tr w:rsidR="0074062B" w14:paraId="1CA2E385" w14:textId="77777777" w:rsidTr="0004447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F683B5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27814E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988346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F0EA85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61E534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23.66</w:t>
            </w:r>
          </w:p>
        </w:tc>
      </w:tr>
      <w:tr w:rsidR="0074062B" w14:paraId="4A72F3ED" w14:textId="77777777" w:rsidTr="0004447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FF20D0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9A8794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50258F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BDD542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0/0/2000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AB3DE9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26.48</w:t>
            </w:r>
          </w:p>
        </w:tc>
      </w:tr>
      <w:tr w:rsidR="0074062B" w14:paraId="71A753FF" w14:textId="77777777" w:rsidTr="0004447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04B499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121D4" w14:textId="77777777" w:rsidR="0074062B" w:rsidRDefault="0074062B" w:rsidP="00044471">
            <w:pPr>
              <w:jc w:val="center"/>
              <w:rPr>
                <w:rFonts w:eastAsia="Calibri" w:cs="Calibri"/>
                <w:i/>
                <w:iCs/>
                <w:sz w:val="18"/>
                <w:szCs w:val="18"/>
              </w:rPr>
            </w:pPr>
          </w:p>
          <w:p w14:paraId="3CCBB076" w14:textId="77777777" w:rsidR="0074062B" w:rsidRDefault="0074062B" w:rsidP="00044471">
            <w:pPr>
              <w:jc w:val="center"/>
              <w:rPr>
                <w:rFonts w:eastAsia="Calibri" w:cs="Calibri"/>
                <w:i/>
                <w:iCs/>
                <w:sz w:val="18"/>
                <w:szCs w:val="18"/>
              </w:rPr>
            </w:pPr>
          </w:p>
          <w:p w14:paraId="6D3D6EAA" w14:textId="77777777" w:rsidR="0074062B" w:rsidRDefault="0074062B" w:rsidP="00044471">
            <w:pPr>
              <w:jc w:val="center"/>
              <w:rPr>
                <w:rFonts w:eastAsia="Calibri" w:cs="Calibri"/>
                <w:i/>
                <w:iCs/>
                <w:sz w:val="18"/>
                <w:szCs w:val="18"/>
              </w:rPr>
            </w:pPr>
          </w:p>
          <w:p w14:paraId="68CB5AC1" w14:textId="77777777" w:rsidR="0074062B" w:rsidRDefault="0074062B" w:rsidP="00044471">
            <w:pPr>
              <w:jc w:val="center"/>
              <w:rPr>
                <w:rFonts w:eastAsia="Calibri" w:cs="Calibri"/>
                <w:i/>
                <w:iCs/>
                <w:sz w:val="18"/>
                <w:szCs w:val="18"/>
              </w:rPr>
            </w:pPr>
          </w:p>
          <w:p w14:paraId="5C6586A3" w14:textId="77777777" w:rsidR="0074062B" w:rsidRDefault="0074062B" w:rsidP="00044471">
            <w:pPr>
              <w:jc w:val="center"/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Flavi</w:t>
            </w:r>
          </w:p>
          <w:p w14:paraId="3DEB03F7" w14:textId="77777777" w:rsidR="0074062B" w:rsidRDefault="0074062B" w:rsidP="00044471">
            <w:pPr>
              <w:jc w:val="center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03F205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</w:p>
          <w:p w14:paraId="3E689B1C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</w:p>
          <w:p w14:paraId="4E134D39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</w:p>
          <w:p w14:paraId="55866B8F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</w:p>
          <w:p w14:paraId="20D91D59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FRPD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47B55A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050541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27.87</w:t>
            </w:r>
          </w:p>
        </w:tc>
      </w:tr>
      <w:tr w:rsidR="0074062B" w14:paraId="43CE68C7" w14:textId="77777777" w:rsidTr="0004447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4E3F1E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D847E0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4A3E61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47FF8E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23CF24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21.86</w:t>
            </w:r>
          </w:p>
        </w:tc>
      </w:tr>
      <w:tr w:rsidR="0074062B" w14:paraId="52BE855A" w14:textId="77777777" w:rsidTr="0004447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9665D2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CD06BB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87D474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EE398A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21CFA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24.61</w:t>
            </w:r>
          </w:p>
        </w:tc>
      </w:tr>
      <w:tr w:rsidR="0074062B" w14:paraId="3E36E6DF" w14:textId="77777777" w:rsidTr="0004447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0EA210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6C2DE2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290A7F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848A59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BC3480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35.09</w:t>
            </w:r>
          </w:p>
        </w:tc>
      </w:tr>
      <w:tr w:rsidR="0074062B" w14:paraId="637F018A" w14:textId="77777777" w:rsidTr="0004447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43C0B7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45262A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D5F27F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C4D8C9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BD9160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21.87</w:t>
            </w:r>
          </w:p>
        </w:tc>
      </w:tr>
      <w:tr w:rsidR="0074062B" w14:paraId="24F63C3C" w14:textId="77777777" w:rsidTr="0004447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6AFA08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06B1CB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DF64A8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254570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E5D3AB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28.39</w:t>
            </w:r>
          </w:p>
        </w:tc>
      </w:tr>
      <w:tr w:rsidR="0074062B" w14:paraId="34599B79" w14:textId="77777777" w:rsidTr="0004447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71A00B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157C18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46841B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46BC0C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A91A10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34.43</w:t>
            </w:r>
          </w:p>
        </w:tc>
      </w:tr>
      <w:tr w:rsidR="0074062B" w14:paraId="2A449DEE" w14:textId="77777777" w:rsidTr="0004447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AE4B9E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97E45B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206FEB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7263C2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69FE11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29.41</w:t>
            </w:r>
          </w:p>
        </w:tc>
      </w:tr>
      <w:tr w:rsidR="0074062B" w14:paraId="4321F799" w14:textId="77777777" w:rsidTr="0004447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6B7F71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04CC92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28D18F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FC3098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E1024C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25.73</w:t>
            </w:r>
          </w:p>
        </w:tc>
      </w:tr>
      <w:tr w:rsidR="0074062B" w14:paraId="11B550B0" w14:textId="77777777" w:rsidTr="0004447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248832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8990F2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8A8941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</w:p>
          <w:p w14:paraId="16C04753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Settled dust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7D0448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1A22C8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27.80</w:t>
            </w:r>
          </w:p>
        </w:tc>
      </w:tr>
      <w:tr w:rsidR="0074062B" w14:paraId="24CD1B41" w14:textId="77777777" w:rsidTr="00044471">
        <w:trPr>
          <w:trHeight w:val="192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E53757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8908C8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22A405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FB129C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0/0/0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05A663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27.07</w:t>
            </w:r>
          </w:p>
        </w:tc>
      </w:tr>
      <w:tr w:rsidR="0074062B" w14:paraId="48F02E10" w14:textId="77777777" w:rsidTr="00044471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9B46AE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F378A6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684050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7805E5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86EAF2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25.70</w:t>
            </w:r>
          </w:p>
        </w:tc>
      </w:tr>
      <w:tr w:rsidR="0074062B" w14:paraId="1E12F8B7" w14:textId="77777777" w:rsidTr="00044471">
        <w:trPr>
          <w:trHeight w:val="164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240816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SRE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56F987" w14:textId="77777777" w:rsidR="0074062B" w:rsidRDefault="0074062B" w:rsidP="00044471">
            <w:pPr>
              <w:jc w:val="center"/>
              <w:rPr>
                <w:rFonts w:eastAsia="Calibri" w:cs="Calibri"/>
                <w:i/>
                <w:iCs/>
                <w:sz w:val="18"/>
                <w:szCs w:val="18"/>
              </w:rPr>
            </w:pPr>
          </w:p>
          <w:p w14:paraId="09AF791A" w14:textId="77777777" w:rsidR="0074062B" w:rsidRDefault="0074062B" w:rsidP="00044471">
            <w:pPr>
              <w:jc w:val="center"/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Flavi</w:t>
            </w:r>
          </w:p>
          <w:p w14:paraId="2BC591BE" w14:textId="77777777" w:rsidR="0074062B" w:rsidRDefault="0074062B" w:rsidP="00044471">
            <w:pPr>
              <w:jc w:val="center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7501CF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</w:p>
          <w:p w14:paraId="04D34F99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Settled dust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A15B8D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</w:p>
          <w:p w14:paraId="7E42082F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0/0/0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40FCB8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</w:p>
          <w:p w14:paraId="462BEC3F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22.87</w:t>
            </w:r>
          </w:p>
        </w:tc>
      </w:tr>
      <w:tr w:rsidR="0074062B" w14:paraId="5F9F7386" w14:textId="77777777" w:rsidTr="00044471">
        <w:trPr>
          <w:trHeight w:val="42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DC576D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12CD5D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5D1751" w14:textId="77777777" w:rsidR="0074062B" w:rsidRDefault="0074062B" w:rsidP="00044471">
            <w:p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54508D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0/0/1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A2E7B3" w14:textId="77777777" w:rsidR="0074062B" w:rsidRDefault="0074062B" w:rsidP="00044471">
            <w:pPr>
              <w:jc w:val="center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18.14</w:t>
            </w:r>
          </w:p>
        </w:tc>
      </w:tr>
    </w:tbl>
    <w:p w14:paraId="031FD00C" w14:textId="77777777" w:rsidR="0074062B" w:rsidRDefault="0074062B" w:rsidP="0074062B">
      <w:pPr>
        <w:spacing w:line="480" w:lineRule="auto"/>
        <w:ind w:firstLine="708"/>
        <w:jc w:val="both"/>
      </w:pPr>
    </w:p>
    <w:p w14:paraId="767D1334" w14:textId="77777777" w:rsidR="0074062B" w:rsidRDefault="0074062B" w:rsidP="0074062B">
      <w:pPr>
        <w:spacing w:after="0" w:line="480" w:lineRule="auto"/>
        <w:jc w:val="both"/>
        <w:rPr>
          <w:rFonts w:eastAsia="Times New Roman" w:cs="Times New Roman"/>
          <w:i/>
          <w:lang w:eastAsia="pt-PT"/>
        </w:rPr>
      </w:pPr>
    </w:p>
    <w:p w14:paraId="3756B099" w14:textId="77777777" w:rsidR="0074062B" w:rsidRDefault="0074062B" w:rsidP="0074062B">
      <w:pPr>
        <w:spacing w:after="0" w:line="480" w:lineRule="auto"/>
        <w:jc w:val="both"/>
        <w:rPr>
          <w:rFonts w:eastAsia="Times New Roman" w:cs="Times New Roman"/>
          <w:i/>
          <w:lang w:eastAsia="pt-PT"/>
        </w:rPr>
      </w:pPr>
    </w:p>
    <w:p w14:paraId="13C1ADFC" w14:textId="77777777" w:rsidR="0074062B" w:rsidRDefault="0074062B" w:rsidP="0074062B">
      <w:pPr>
        <w:spacing w:after="0" w:line="480" w:lineRule="auto"/>
        <w:jc w:val="both"/>
        <w:rPr>
          <w:rFonts w:eastAsia="Times New Roman" w:cs="Times New Roman"/>
          <w:i/>
          <w:lang w:eastAsia="pt-PT"/>
        </w:rPr>
      </w:pPr>
    </w:p>
    <w:p w14:paraId="083C4C34" w14:textId="77777777" w:rsidR="0074062B" w:rsidRDefault="0074062B" w:rsidP="0074062B">
      <w:pPr>
        <w:spacing w:after="0" w:line="480" w:lineRule="auto"/>
        <w:jc w:val="both"/>
        <w:rPr>
          <w:rFonts w:eastAsia="Times New Roman" w:cs="Times New Roman"/>
          <w:i/>
          <w:lang w:eastAsia="pt-PT"/>
        </w:rPr>
      </w:pPr>
    </w:p>
    <w:p w14:paraId="0C442E73" w14:textId="77777777" w:rsidR="0074062B" w:rsidRDefault="0074062B" w:rsidP="0074062B">
      <w:pPr>
        <w:spacing w:after="0" w:line="480" w:lineRule="auto"/>
        <w:jc w:val="both"/>
        <w:rPr>
          <w:rFonts w:eastAsia="Times New Roman" w:cs="Times New Roman"/>
          <w:i/>
          <w:lang w:eastAsia="pt-PT"/>
        </w:rPr>
      </w:pPr>
    </w:p>
    <w:p w14:paraId="2EB6B72A" w14:textId="77777777" w:rsidR="0074062B" w:rsidRDefault="0074062B" w:rsidP="0074062B">
      <w:pPr>
        <w:spacing w:after="0" w:line="480" w:lineRule="auto"/>
        <w:jc w:val="both"/>
        <w:rPr>
          <w:rFonts w:eastAsia="Times New Roman" w:cs="Times New Roman"/>
          <w:i/>
          <w:lang w:eastAsia="pt-PT"/>
        </w:rPr>
      </w:pPr>
    </w:p>
    <w:p w14:paraId="329D8161" w14:textId="77777777" w:rsidR="0074062B" w:rsidRDefault="0074062B" w:rsidP="0074062B">
      <w:pPr>
        <w:spacing w:after="0" w:line="480" w:lineRule="auto"/>
        <w:jc w:val="both"/>
        <w:rPr>
          <w:rFonts w:eastAsia="Times New Roman" w:cs="Times New Roman"/>
          <w:i/>
          <w:lang w:eastAsia="pt-PT"/>
        </w:rPr>
      </w:pPr>
    </w:p>
    <w:p w14:paraId="5F7925C7" w14:textId="77777777" w:rsidR="0074062B" w:rsidRDefault="0074062B" w:rsidP="0074062B">
      <w:pPr>
        <w:spacing w:after="0" w:line="480" w:lineRule="auto"/>
        <w:jc w:val="both"/>
        <w:rPr>
          <w:rFonts w:eastAsia="Times New Roman" w:cs="Times New Roman"/>
          <w:i/>
          <w:lang w:eastAsia="pt-PT"/>
        </w:rPr>
      </w:pPr>
    </w:p>
    <w:p w14:paraId="45AB1E55" w14:textId="77777777" w:rsidR="0074062B" w:rsidRDefault="0074062B" w:rsidP="0074062B">
      <w:pPr>
        <w:spacing w:after="0" w:line="480" w:lineRule="auto"/>
        <w:jc w:val="both"/>
        <w:rPr>
          <w:rFonts w:eastAsia="Times New Roman" w:cs="Times New Roman"/>
          <w:i/>
          <w:lang w:eastAsia="pt-PT"/>
        </w:rPr>
      </w:pPr>
    </w:p>
    <w:p w14:paraId="50B770F4" w14:textId="77777777" w:rsidR="0074062B" w:rsidRDefault="0074062B" w:rsidP="0074062B">
      <w:pPr>
        <w:spacing w:after="0" w:line="480" w:lineRule="auto"/>
        <w:jc w:val="both"/>
        <w:rPr>
          <w:rFonts w:eastAsia="Times New Roman" w:cs="Times New Roman"/>
          <w:i/>
          <w:lang w:eastAsia="pt-PT"/>
        </w:rPr>
      </w:pPr>
    </w:p>
    <w:p w14:paraId="287524D2" w14:textId="77777777" w:rsidR="0074062B" w:rsidRDefault="0074062B" w:rsidP="0074062B">
      <w:pPr>
        <w:spacing w:after="0" w:line="480" w:lineRule="auto"/>
        <w:jc w:val="both"/>
        <w:rPr>
          <w:rFonts w:eastAsia="Times New Roman" w:cs="Times New Roman"/>
          <w:i/>
          <w:lang w:eastAsia="pt-PT"/>
        </w:rPr>
      </w:pPr>
    </w:p>
    <w:p w14:paraId="31126082" w14:textId="77777777" w:rsidR="0074062B" w:rsidRDefault="0074062B" w:rsidP="0074062B">
      <w:pPr>
        <w:spacing w:after="0" w:line="480" w:lineRule="auto"/>
        <w:jc w:val="both"/>
        <w:rPr>
          <w:rFonts w:eastAsia="Times New Roman" w:cs="Times New Roman"/>
          <w:i/>
          <w:lang w:eastAsia="pt-PT"/>
        </w:rPr>
      </w:pPr>
    </w:p>
    <w:p w14:paraId="290D3B5C" w14:textId="77777777" w:rsidR="0074062B" w:rsidRDefault="0074062B" w:rsidP="0074062B">
      <w:pPr>
        <w:spacing w:after="0" w:line="480" w:lineRule="auto"/>
        <w:jc w:val="both"/>
        <w:rPr>
          <w:rFonts w:eastAsia="Times New Roman" w:cs="Times New Roman"/>
          <w:i/>
          <w:lang w:eastAsia="pt-PT"/>
        </w:rPr>
      </w:pPr>
    </w:p>
    <w:p w14:paraId="7BAB13FB" w14:textId="77777777" w:rsidR="0074062B" w:rsidRDefault="0074062B" w:rsidP="0074062B">
      <w:pPr>
        <w:spacing w:after="0" w:line="480" w:lineRule="auto"/>
        <w:jc w:val="both"/>
        <w:rPr>
          <w:rFonts w:eastAsia="Times New Roman" w:cs="Times New Roman"/>
          <w:i/>
          <w:lang w:eastAsia="pt-PT"/>
        </w:rPr>
      </w:pPr>
    </w:p>
    <w:p w14:paraId="6D2A8309" w14:textId="77777777" w:rsidR="0074062B" w:rsidRDefault="0074062B" w:rsidP="0074062B">
      <w:pPr>
        <w:spacing w:after="0" w:line="480" w:lineRule="auto"/>
        <w:jc w:val="both"/>
        <w:rPr>
          <w:rFonts w:eastAsia="Times New Roman" w:cs="Times New Roman"/>
          <w:i/>
          <w:lang w:eastAsia="pt-PT"/>
        </w:rPr>
      </w:pPr>
    </w:p>
    <w:p w14:paraId="12F1DE0B" w14:textId="77777777" w:rsidR="0074062B" w:rsidRDefault="0074062B" w:rsidP="0074062B">
      <w:pPr>
        <w:spacing w:after="0" w:line="480" w:lineRule="auto"/>
        <w:jc w:val="both"/>
        <w:rPr>
          <w:rFonts w:eastAsia="Times New Roman" w:cs="Times New Roman"/>
          <w:i/>
          <w:lang w:eastAsia="pt-PT"/>
        </w:rPr>
      </w:pPr>
    </w:p>
    <w:p w14:paraId="63E00384" w14:textId="77777777" w:rsidR="0074062B" w:rsidRDefault="0074062B" w:rsidP="0074062B">
      <w:pPr>
        <w:spacing w:after="0" w:line="480" w:lineRule="auto"/>
        <w:jc w:val="both"/>
        <w:rPr>
          <w:rFonts w:eastAsia="Times New Roman" w:cs="Times New Roman"/>
          <w:i/>
          <w:lang w:eastAsia="pt-PT"/>
        </w:rPr>
      </w:pPr>
    </w:p>
    <w:p w14:paraId="23F3CFA6" w14:textId="77777777" w:rsidR="0074062B" w:rsidRDefault="0074062B" w:rsidP="0074062B">
      <w:pPr>
        <w:spacing w:after="0" w:line="480" w:lineRule="auto"/>
        <w:jc w:val="both"/>
        <w:rPr>
          <w:rFonts w:eastAsia="Times New Roman" w:cs="Times New Roman"/>
          <w:i/>
          <w:lang w:eastAsia="pt-PT"/>
        </w:rPr>
      </w:pPr>
    </w:p>
    <w:p w14:paraId="5B71CDF9" w14:textId="77777777" w:rsidR="0074062B" w:rsidRDefault="0074062B" w:rsidP="0074062B">
      <w:pPr>
        <w:spacing w:after="0" w:line="480" w:lineRule="auto"/>
        <w:jc w:val="both"/>
        <w:rPr>
          <w:rFonts w:eastAsia="Times New Roman" w:cs="Times New Roman"/>
          <w:i/>
          <w:lang w:eastAsia="pt-PT"/>
        </w:rPr>
      </w:pPr>
    </w:p>
    <w:p w14:paraId="37F7ABEA" w14:textId="77777777" w:rsidR="0074062B" w:rsidRDefault="0074062B" w:rsidP="0074062B">
      <w:pPr>
        <w:spacing w:after="0" w:line="480" w:lineRule="auto"/>
        <w:jc w:val="both"/>
        <w:rPr>
          <w:rFonts w:eastAsia="Times New Roman" w:cs="Times New Roman"/>
          <w:i/>
          <w:lang w:eastAsia="pt-PT"/>
        </w:rPr>
      </w:pPr>
    </w:p>
    <w:p w14:paraId="0E375424" w14:textId="77777777" w:rsidR="0074062B" w:rsidRDefault="0074062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</w:pPr>
    </w:p>
    <w:p w14:paraId="41D6B0B6" w14:textId="0ACAEDF6" w:rsidR="009E214B" w:rsidRDefault="009E214B" w:rsidP="009E214B">
      <w:pPr>
        <w:pStyle w:val="Heading1"/>
        <w:spacing w:before="0" w:beforeAutospacing="0" w:after="0" w:afterAutospacing="0" w:line="480" w:lineRule="auto"/>
        <w:jc w:val="both"/>
        <w:rPr>
          <w:rFonts w:ascii="Calibri" w:hAnsi="Calibri" w:cs="Calibri"/>
          <w:iCs/>
          <w:kern w:val="0"/>
          <w:sz w:val="22"/>
          <w:szCs w:val="22"/>
          <w:lang w:eastAsia="en-US"/>
        </w:rPr>
      </w:pPr>
      <w:r w:rsidRPr="00503918"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  <w:lastRenderedPageBreak/>
        <w:t>Table S</w:t>
      </w:r>
      <w:r w:rsidR="0074062B"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  <w:t>4</w:t>
      </w:r>
      <w:r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  <w:t xml:space="preserve"> -</w:t>
      </w:r>
      <w:r w:rsidRPr="00B35D94">
        <w:rPr>
          <w:rFonts w:ascii="Calibri" w:hAnsi="Calibri" w:cs="Calibri"/>
          <w:b w:val="0"/>
          <w:iCs/>
          <w:kern w:val="0"/>
          <w:sz w:val="22"/>
          <w:szCs w:val="22"/>
          <w:lang w:eastAsia="en-US"/>
        </w:rPr>
        <w:t xml:space="preserve"> Comparison of </w:t>
      </w:r>
      <w:r w:rsidRPr="00B35D94">
        <w:rPr>
          <w:rFonts w:ascii="Calibri" w:hAnsi="Calibri" w:cs="Calibri"/>
          <w:b w:val="0"/>
          <w:iCs/>
          <w:kern w:val="0"/>
          <w:sz w:val="22"/>
          <w:szCs w:val="22"/>
          <w:lang w:val="en-US" w:eastAsia="en-US"/>
        </w:rPr>
        <w:t>bacterial</w:t>
      </w:r>
      <w:r w:rsidRPr="00A62BF8">
        <w:rPr>
          <w:rFonts w:ascii="Calibri" w:hAnsi="Calibri" w:cs="Calibri"/>
          <w:b w:val="0"/>
          <w:iCs/>
          <w:kern w:val="0"/>
          <w:sz w:val="22"/>
          <w:szCs w:val="22"/>
          <w:lang w:val="en-US" w:eastAsia="en-US"/>
        </w:rPr>
        <w:t xml:space="preserve"> </w:t>
      </w:r>
      <w:r>
        <w:rPr>
          <w:rFonts w:ascii="Calibri" w:hAnsi="Calibri" w:cs="Calibri"/>
          <w:b w:val="0"/>
          <w:iCs/>
          <w:kern w:val="0"/>
          <w:sz w:val="22"/>
          <w:szCs w:val="22"/>
          <w:lang w:val="en-US" w:eastAsia="en-US"/>
        </w:rPr>
        <w:t xml:space="preserve">and </w:t>
      </w:r>
      <w:r w:rsidRPr="00A62BF8">
        <w:rPr>
          <w:rFonts w:ascii="Calibri" w:hAnsi="Calibri" w:cs="Calibri"/>
          <w:b w:val="0"/>
          <w:iCs/>
          <w:kern w:val="0"/>
          <w:sz w:val="22"/>
          <w:szCs w:val="22"/>
          <w:lang w:val="en-US" w:eastAsia="en-US"/>
        </w:rPr>
        <w:t xml:space="preserve">fungal contamination, </w:t>
      </w:r>
      <w:r>
        <w:rPr>
          <w:rFonts w:ascii="Calibri" w:hAnsi="Calibri" w:cs="Calibri"/>
          <w:b w:val="0"/>
          <w:iCs/>
          <w:kern w:val="0"/>
          <w:sz w:val="22"/>
          <w:szCs w:val="22"/>
          <w:lang w:val="en-US" w:eastAsia="en-US"/>
        </w:rPr>
        <w:t>azole resistance</w:t>
      </w:r>
      <w:r w:rsidRPr="00A62BF8">
        <w:rPr>
          <w:rFonts w:ascii="Calibri" w:hAnsi="Calibri" w:cs="Calibri"/>
          <w:b w:val="0"/>
          <w:iCs/>
          <w:kern w:val="0"/>
          <w:sz w:val="22"/>
          <w:szCs w:val="22"/>
          <w:lang w:val="en-US" w:eastAsia="en-US"/>
        </w:rPr>
        <w:t xml:space="preserve">, </w:t>
      </w:r>
      <w:r w:rsidRPr="007A42E5">
        <w:rPr>
          <w:rFonts w:ascii="Calibri" w:hAnsi="Calibri" w:cs="Calibri"/>
          <w:b w:val="0"/>
          <w:i/>
          <w:iCs/>
          <w:kern w:val="0"/>
          <w:sz w:val="22"/>
          <w:szCs w:val="22"/>
          <w:lang w:val="en-US" w:eastAsia="en-US"/>
        </w:rPr>
        <w:t xml:space="preserve">Aspergillus </w:t>
      </w:r>
      <w:r w:rsidRPr="00A62BF8">
        <w:rPr>
          <w:rFonts w:ascii="Calibri" w:hAnsi="Calibri" w:cs="Calibri"/>
          <w:b w:val="0"/>
          <w:iCs/>
          <w:kern w:val="0"/>
          <w:sz w:val="22"/>
          <w:szCs w:val="22"/>
          <w:lang w:val="en-US" w:eastAsia="en-US"/>
        </w:rPr>
        <w:t>sp. and cytotoxicity</w:t>
      </w:r>
      <w:r>
        <w:rPr>
          <w:rFonts w:ascii="Calibri" w:hAnsi="Calibri" w:cs="Calibri"/>
          <w:b w:val="0"/>
          <w:iCs/>
          <w:kern w:val="0"/>
          <w:sz w:val="22"/>
          <w:szCs w:val="22"/>
          <w:lang w:val="en-US" w:eastAsia="en-US"/>
        </w:rPr>
        <w:t xml:space="preserve"> between FRPD and settled dust. Mann-Whitney U test results</w:t>
      </w:r>
    </w:p>
    <w:tbl>
      <w:tblPr>
        <w:tblW w:w="794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"/>
        <w:gridCol w:w="960"/>
        <w:gridCol w:w="1224"/>
        <w:gridCol w:w="843"/>
        <w:gridCol w:w="960"/>
        <w:gridCol w:w="960"/>
        <w:gridCol w:w="960"/>
        <w:gridCol w:w="960"/>
      </w:tblGrid>
      <w:tr w:rsidR="009E214B" w:rsidRPr="00894C7A" w14:paraId="1F4395F5" w14:textId="77777777" w:rsidTr="007423D6">
        <w:trPr>
          <w:trHeight w:val="288"/>
        </w:trPr>
        <w:tc>
          <w:tcPr>
            <w:tcW w:w="107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461ECA" w14:textId="77777777" w:rsidR="009E214B" w:rsidRPr="0074062B" w:rsidRDefault="009E214B" w:rsidP="007423D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val="en-US" w:eastAsia="pt-PT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182211" w14:textId="77777777" w:rsidR="009E214B" w:rsidRPr="00894C7A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Medium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DFDB97" w14:textId="77777777" w:rsidR="009E214B" w:rsidRPr="00894C7A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Matrix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F7FB9C" w14:textId="77777777" w:rsidR="009E214B" w:rsidRPr="00894C7A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N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7C5BA6" w14:textId="77777777" w:rsidR="009E214B" w:rsidRPr="00894C7A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Ranks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4D030" w14:textId="77777777" w:rsidR="009E214B" w:rsidRPr="00894C7A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Test Statistics</w:t>
            </w:r>
          </w:p>
        </w:tc>
      </w:tr>
      <w:tr w:rsidR="009E214B" w:rsidRPr="00894C7A" w14:paraId="533A5BCE" w14:textId="77777777" w:rsidTr="007423D6">
        <w:trPr>
          <w:trHeight w:val="456"/>
        </w:trPr>
        <w:tc>
          <w:tcPr>
            <w:tcW w:w="10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DCADA5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FE8461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297DBE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84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C9A948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6FFF07" w14:textId="77777777" w:rsidR="009E214B" w:rsidRPr="00894C7A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Mean Rank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97A182" w14:textId="77777777" w:rsidR="009E214B" w:rsidRPr="00894C7A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Sum of Ranks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1BDCA2" w14:textId="77777777" w:rsidR="009E214B" w:rsidRPr="00894C7A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Mann-Whitney 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EBF59E" w14:textId="77777777" w:rsidR="009E214B" w:rsidRPr="00894C7A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p</w:t>
            </w:r>
          </w:p>
        </w:tc>
      </w:tr>
      <w:tr w:rsidR="009E214B" w:rsidRPr="00894C7A" w14:paraId="64EF693A" w14:textId="77777777" w:rsidTr="007423D6">
        <w:trPr>
          <w:trHeight w:val="288"/>
        </w:trPr>
        <w:tc>
          <w:tcPr>
            <w:tcW w:w="10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0CA87" w14:textId="77777777" w:rsidR="009E214B" w:rsidRPr="00894C7A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Bacteria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6449B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TSA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2C48E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FRPD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B3D26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5B22C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25.50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113E2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612.00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48D09" w14:textId="77777777" w:rsidR="009E214B" w:rsidRPr="00894C7A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0.000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35421" w14:textId="77777777" w:rsidR="009E214B" w:rsidRPr="00894C7A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0.000*</w:t>
            </w:r>
          </w:p>
        </w:tc>
      </w:tr>
      <w:tr w:rsidR="009E214B" w:rsidRPr="00894C7A" w14:paraId="04AA02DD" w14:textId="77777777" w:rsidTr="007423D6">
        <w:trPr>
          <w:trHeight w:val="290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4BDFF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9B700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E7343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Settled dust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89958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FB42A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7.00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F7803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91.00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BF33E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F576F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7DF921FE" w14:textId="77777777" w:rsidTr="007423D6">
        <w:trPr>
          <w:trHeight w:val="288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C7AFB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6A67A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D9878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Total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F2110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44B1C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26B60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E4BE5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25A25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55C6C1A1" w14:textId="77777777" w:rsidTr="007423D6">
        <w:trPr>
          <w:trHeight w:val="288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A0455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522D9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VRBA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69CDF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FRPD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D0023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B127B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19.88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0FBBC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477.00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6294B" w14:textId="77777777" w:rsidR="009E214B" w:rsidRPr="00894C7A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135.000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B25D2" w14:textId="77777777" w:rsidR="009E214B" w:rsidRPr="00894C7A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0.443</w:t>
            </w:r>
          </w:p>
        </w:tc>
      </w:tr>
      <w:tr w:rsidR="009E214B" w:rsidRPr="00894C7A" w14:paraId="5B063A48" w14:textId="77777777" w:rsidTr="007423D6">
        <w:trPr>
          <w:trHeight w:val="274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F1D3F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1D8F9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D8F30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Settled dust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B1043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B9C6E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17.38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CE362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226.00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BDBA7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6603A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3310DF4C" w14:textId="77777777" w:rsidTr="007423D6">
        <w:trPr>
          <w:trHeight w:val="288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6B241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126C7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97EDA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Total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453E1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29AAF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4EB09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9B2B4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97596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1CFF7551" w14:textId="77777777" w:rsidTr="007423D6">
        <w:trPr>
          <w:trHeight w:val="288"/>
        </w:trPr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33E5A" w14:textId="77777777" w:rsidR="009E214B" w:rsidRPr="00894C7A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Fungi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BD111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MEA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0793B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FRPD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7903E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58320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42BFB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576.00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80F5C" w14:textId="77777777" w:rsidR="009E214B" w:rsidRPr="00894C7A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36.000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1E15C" w14:textId="77777777" w:rsidR="009E214B" w:rsidRPr="00894C7A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0.000*</w:t>
            </w:r>
          </w:p>
        </w:tc>
      </w:tr>
      <w:tr w:rsidR="009E214B" w:rsidRPr="00894C7A" w14:paraId="145F6EDB" w14:textId="77777777" w:rsidTr="007423D6">
        <w:trPr>
          <w:trHeight w:val="272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477AD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FD3C1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B7DE4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Settled dust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94116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2B7BE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9.77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FCA30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127.00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C8F4B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213D3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429BD2F0" w14:textId="77777777" w:rsidTr="007423D6">
        <w:trPr>
          <w:trHeight w:val="288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C7BEF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B5864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9AC2A0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Total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96D35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F787A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D9B4A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B3DD8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0911D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7C898FC9" w14:textId="77777777" w:rsidTr="007423D6">
        <w:trPr>
          <w:trHeight w:val="288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80D03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82566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DG18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F96E4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FRPD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C84B2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B484D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24.25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18F30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582.00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ED66A" w14:textId="77777777" w:rsidR="009E214B" w:rsidRPr="00894C7A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30.000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48045" w14:textId="77777777" w:rsidR="009E214B" w:rsidRPr="00894C7A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0.000*</w:t>
            </w:r>
          </w:p>
        </w:tc>
      </w:tr>
      <w:tr w:rsidR="009E214B" w:rsidRPr="00894C7A" w14:paraId="3325B597" w14:textId="77777777" w:rsidTr="007423D6">
        <w:trPr>
          <w:trHeight w:val="270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DFF1D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0E75B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87682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Settled dust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73B03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F9723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9.31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60AA1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121.00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2B881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CE3A2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4035DB42" w14:textId="77777777" w:rsidTr="007423D6">
        <w:trPr>
          <w:trHeight w:val="288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41F85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A1DF6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C4EBF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Total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5A9D6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15647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7ABF8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D428D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F0600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4384CC31" w14:textId="77777777" w:rsidTr="007423D6">
        <w:trPr>
          <w:trHeight w:val="288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941B9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B52BC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DG18 (37ºC)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31F24E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FRPD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96569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46D7E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18.94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980D2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454.50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FD07B" w14:textId="77777777" w:rsidR="009E214B" w:rsidRPr="00894C7A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154.500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DD082" w14:textId="77777777" w:rsidR="009E214B" w:rsidRPr="00894C7A" w:rsidRDefault="009E214B" w:rsidP="007423D6">
            <w:pPr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0.959</w:t>
            </w:r>
          </w:p>
        </w:tc>
      </w:tr>
      <w:tr w:rsidR="009E214B" w:rsidRPr="00894C7A" w14:paraId="7A721823" w14:textId="77777777" w:rsidTr="007423D6">
        <w:trPr>
          <w:trHeight w:val="282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A39C8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A7A086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5F99D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Settled dust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5DA12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BBCCF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19.12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703A1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248.50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2F454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4273D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0A154FB6" w14:textId="77777777" w:rsidTr="007423D6">
        <w:trPr>
          <w:trHeight w:val="288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14F3C6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8AC8C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606AD9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Total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FE791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36C42" w14:textId="77777777" w:rsidR="009E214B" w:rsidRPr="00894C7A" w:rsidRDefault="009E214B" w:rsidP="007423D6">
            <w:pPr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CFDDE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3D19D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D5512" w14:textId="77777777" w:rsidR="009E214B" w:rsidRPr="00894C7A" w:rsidRDefault="009E214B" w:rsidP="007423D6">
            <w:pPr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73EC0BE9" w14:textId="77777777" w:rsidTr="007423D6">
        <w:trPr>
          <w:trHeight w:val="288"/>
        </w:trPr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FA71F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Azole resistance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B3E54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SDA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31646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FRPD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A5BB7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D3E9D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21.13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803A6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507.00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0BF62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105.000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B08C4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0.038*</w:t>
            </w:r>
          </w:p>
        </w:tc>
      </w:tr>
      <w:tr w:rsidR="009E214B" w:rsidRPr="00894C7A" w14:paraId="22A2C0FC" w14:textId="77777777" w:rsidTr="007423D6">
        <w:trPr>
          <w:trHeight w:val="280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1D923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3F859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B1FA3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Settled dust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977A0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EEC93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15.08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686C4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196.00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CCBFE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EAB15C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403E4130" w14:textId="77777777" w:rsidTr="007423D6">
        <w:trPr>
          <w:trHeight w:val="288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23D9D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2A779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F94F6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Total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29090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0AD11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C4D53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F5593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2BBDF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189A1A1E" w14:textId="77777777" w:rsidTr="007423D6">
        <w:trPr>
          <w:trHeight w:val="288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7ACD9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ED593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ITZ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A452F3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FRPD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F195C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C933E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9B3E6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456.00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75A7E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156.000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768BE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1.000</w:t>
            </w:r>
          </w:p>
        </w:tc>
      </w:tr>
      <w:tr w:rsidR="009E214B" w:rsidRPr="00894C7A" w14:paraId="1713110B" w14:textId="77777777" w:rsidTr="007423D6">
        <w:trPr>
          <w:trHeight w:val="264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8A33F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BAA7C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847F7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Settled dust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D9E60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1CC4D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19.00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77086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247.00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4BA9E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815A4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34481E78" w14:textId="77777777" w:rsidTr="007423D6">
        <w:trPr>
          <w:trHeight w:val="288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18C04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E5580E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012CA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Total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D930C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EE7AA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A0FFD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455B2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86002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33501BDF" w14:textId="77777777" w:rsidTr="007423D6">
        <w:trPr>
          <w:trHeight w:val="288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5B118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7B4D8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VCZ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1951D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>
              <w:rPr>
                <w:rFonts w:eastAsia="Times New Roman" w:cs="Calibri"/>
                <w:sz w:val="18"/>
                <w:szCs w:val="18"/>
                <w:lang w:eastAsia="pt-PT"/>
              </w:rPr>
              <w:t>FRPD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260C9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7E48D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19.54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7AD6C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469.00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4C48D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143.000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53787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0.291</w:t>
            </w:r>
          </w:p>
        </w:tc>
      </w:tr>
      <w:tr w:rsidR="009E214B" w:rsidRPr="00894C7A" w14:paraId="1FD2BDF7" w14:textId="77777777" w:rsidTr="007423D6">
        <w:trPr>
          <w:trHeight w:val="276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A0E15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B0DD3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E3B75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Settled dust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BCF3E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A7244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18.00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E4E2F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234.00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A0C62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9E4FE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0AA8CAF3" w14:textId="77777777" w:rsidTr="007423D6">
        <w:trPr>
          <w:trHeight w:val="288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E7076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D66DC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FF9D7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Total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06094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605CE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962DC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28683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F1B57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35B9644D" w14:textId="77777777" w:rsidTr="007423D6">
        <w:trPr>
          <w:trHeight w:val="288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E86F3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BD45E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PSZ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F0DE9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FRPD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595E8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4E58F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19.27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77798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462.50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3B120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149.500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EE73A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0.462</w:t>
            </w:r>
          </w:p>
        </w:tc>
      </w:tr>
      <w:tr w:rsidR="009E214B" w:rsidRPr="00894C7A" w14:paraId="7DAD8BB8" w14:textId="77777777" w:rsidTr="007423D6">
        <w:trPr>
          <w:trHeight w:val="274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9BBB6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2F183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7F180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Settled dust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89D36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3CEB3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18.50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D77B5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240.50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60397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49179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1DC697F5" w14:textId="77777777" w:rsidTr="007423D6">
        <w:trPr>
          <w:trHeight w:val="288"/>
        </w:trPr>
        <w:tc>
          <w:tcPr>
            <w:tcW w:w="1077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5D61DF7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0248339F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26F118A8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Total</w:t>
            </w:r>
          </w:p>
        </w:tc>
        <w:tc>
          <w:tcPr>
            <w:tcW w:w="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A4B99DD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15A5994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22B2F46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16639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B71B8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1BEB5732" w14:textId="77777777" w:rsidTr="007423D6">
        <w:trPr>
          <w:trHeight w:val="288"/>
        </w:trPr>
        <w:tc>
          <w:tcPr>
            <w:tcW w:w="1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04BFF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i/>
                <w:sz w:val="18"/>
                <w:szCs w:val="18"/>
                <w:lang w:eastAsia="pt-PT"/>
              </w:rPr>
              <w:t>Aspergillus</w:t>
            </w: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 xml:space="preserve"> sp.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0661A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MEA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9E5F0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FRPD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6F0A5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AB639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19.17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D58BD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460.00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20EB2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152.000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A99CF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0.860</w:t>
            </w:r>
          </w:p>
        </w:tc>
      </w:tr>
      <w:tr w:rsidR="009E214B" w:rsidRPr="00894C7A" w14:paraId="7A9D1943" w14:textId="77777777" w:rsidTr="007423D6">
        <w:trPr>
          <w:trHeight w:val="286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CC719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ECAD3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7B1BA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Settled dust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A2BCD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F1B6F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18.69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C417F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243.00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98C9C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436F5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57E4853A" w14:textId="77777777" w:rsidTr="007423D6">
        <w:trPr>
          <w:trHeight w:val="288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F0B62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C4AC1B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B6B3E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Total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DDE6C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AB836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9EDCB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48075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0B7B5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3B65BA3C" w14:textId="77777777" w:rsidTr="007423D6">
        <w:trPr>
          <w:trHeight w:val="288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7E041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303D1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DG18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6397A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FRPD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7BAEA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A6253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20.50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AD04A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492.00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55AF5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120.000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F4C0F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0.168</w:t>
            </w:r>
          </w:p>
        </w:tc>
      </w:tr>
      <w:tr w:rsidR="009E214B" w:rsidRPr="00894C7A" w14:paraId="0CCA4101" w14:textId="77777777" w:rsidTr="007423D6">
        <w:trPr>
          <w:trHeight w:val="270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66105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4D2C3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6436E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Settled dust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59C76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06257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16.23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966AA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211.00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47766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576C5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0248D12C" w14:textId="77777777" w:rsidTr="007423D6">
        <w:trPr>
          <w:trHeight w:val="288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C8A3F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06648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20B85E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Total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DAA51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BB9CB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38ED2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3E6ABB52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1FA11900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7EE9BECF" w14:textId="77777777" w:rsidTr="007423D6">
        <w:trPr>
          <w:trHeight w:val="288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D32FE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EA01FB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DG18 (37ºC)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AE482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FRPD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D1F67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A7388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18.06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EFC54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433.50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C2E6C7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133.500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1C25FB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center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0.420</w:t>
            </w:r>
          </w:p>
        </w:tc>
      </w:tr>
      <w:tr w:rsidR="009E214B" w:rsidRPr="00894C7A" w14:paraId="680E3F4F" w14:textId="77777777" w:rsidTr="007423D6">
        <w:trPr>
          <w:trHeight w:val="268"/>
        </w:trPr>
        <w:tc>
          <w:tcPr>
            <w:tcW w:w="1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A06FB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AA7B7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12431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Settled dust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670CD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22BD5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20.73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86F88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269.50</w:t>
            </w: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EB967D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F90A55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894C7A" w14:paraId="3AD467BA" w14:textId="77777777" w:rsidTr="007423D6">
        <w:trPr>
          <w:trHeight w:val="288"/>
        </w:trPr>
        <w:tc>
          <w:tcPr>
            <w:tcW w:w="10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9FB124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5B53B8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CA7A909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Total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0CAD63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  <w:r w:rsidRPr="00894C7A">
              <w:rPr>
                <w:rFonts w:eastAsia="Times New Roman" w:cs="Calibri"/>
                <w:sz w:val="18"/>
                <w:szCs w:val="18"/>
                <w:lang w:eastAsia="pt-PT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649731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jc w:val="right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A08FFAD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20"/>
                <w:szCs w:val="20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45779F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0AFE8E" w14:textId="77777777" w:rsidR="009E214B" w:rsidRPr="00894C7A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18"/>
                <w:szCs w:val="18"/>
                <w:lang w:eastAsia="pt-PT"/>
              </w:rPr>
            </w:pPr>
          </w:p>
        </w:tc>
      </w:tr>
      <w:tr w:rsidR="009E214B" w:rsidRPr="0074062B" w14:paraId="5B61E204" w14:textId="77777777" w:rsidTr="007423D6">
        <w:trPr>
          <w:trHeight w:val="288"/>
        </w:trPr>
        <w:tc>
          <w:tcPr>
            <w:tcW w:w="794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11C2" w14:textId="77777777" w:rsidR="009E214B" w:rsidRPr="0074062B" w:rsidRDefault="009E214B" w:rsidP="007423D6">
            <w:pPr>
              <w:tabs>
                <w:tab w:val="left" w:pos="142"/>
              </w:tabs>
              <w:spacing w:after="0" w:line="240" w:lineRule="auto"/>
              <w:rPr>
                <w:rFonts w:eastAsia="Times New Roman" w:cs="Calibri"/>
                <w:sz w:val="20"/>
                <w:szCs w:val="20"/>
                <w:lang w:val="en-US" w:eastAsia="pt-PT"/>
              </w:rPr>
            </w:pPr>
            <w:r w:rsidRPr="0074062B">
              <w:rPr>
                <w:rFonts w:eastAsia="Times New Roman" w:cs="Calibri"/>
                <w:sz w:val="18"/>
                <w:szCs w:val="18"/>
                <w:lang w:val="en-US" w:eastAsia="pt-PT"/>
              </w:rPr>
              <w:t>* Statistically significant differences at the 5% significance level</w:t>
            </w:r>
          </w:p>
        </w:tc>
      </w:tr>
    </w:tbl>
    <w:p w14:paraId="62A5E5B0" w14:textId="11696C94" w:rsidR="009E214B" w:rsidRPr="0074062B" w:rsidRDefault="009E214B">
      <w:pPr>
        <w:rPr>
          <w:lang w:val="en-US"/>
        </w:rPr>
      </w:pPr>
      <w:r w:rsidRPr="0074062B">
        <w:rPr>
          <w:lang w:val="en-US"/>
        </w:rPr>
        <w:br w:type="page"/>
      </w:r>
    </w:p>
    <w:sectPr w:rsidR="009E214B" w:rsidRPr="007406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1D60EF" w14:textId="77777777" w:rsidR="00A8350A" w:rsidRDefault="00A8350A" w:rsidP="009E214B">
      <w:pPr>
        <w:spacing w:after="0" w:line="240" w:lineRule="auto"/>
      </w:pPr>
      <w:r>
        <w:separator/>
      </w:r>
    </w:p>
  </w:endnote>
  <w:endnote w:type="continuationSeparator" w:id="0">
    <w:p w14:paraId="5E59896B" w14:textId="77777777" w:rsidR="00A8350A" w:rsidRDefault="00A8350A" w:rsidP="009E2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62DFBD" w14:textId="77777777" w:rsidR="00A8350A" w:rsidRDefault="00A8350A" w:rsidP="009E214B">
      <w:pPr>
        <w:spacing w:after="0" w:line="240" w:lineRule="auto"/>
      </w:pPr>
      <w:r>
        <w:separator/>
      </w:r>
    </w:p>
  </w:footnote>
  <w:footnote w:type="continuationSeparator" w:id="0">
    <w:p w14:paraId="2CC4D6FF" w14:textId="77777777" w:rsidR="00A8350A" w:rsidRDefault="00A8350A" w:rsidP="009E21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871"/>
    <w:rsid w:val="0010163F"/>
    <w:rsid w:val="00216354"/>
    <w:rsid w:val="00280646"/>
    <w:rsid w:val="00286132"/>
    <w:rsid w:val="003C50BE"/>
    <w:rsid w:val="00503918"/>
    <w:rsid w:val="005E2871"/>
    <w:rsid w:val="0074062B"/>
    <w:rsid w:val="009E214B"/>
    <w:rsid w:val="00A8350A"/>
    <w:rsid w:val="00E764D5"/>
    <w:rsid w:val="00EC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BA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E21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163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E21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14B"/>
  </w:style>
  <w:style w:type="paragraph" w:styleId="Footer">
    <w:name w:val="footer"/>
    <w:basedOn w:val="Normal"/>
    <w:link w:val="FooterChar"/>
    <w:uiPriority w:val="99"/>
    <w:unhideWhenUsed/>
    <w:rsid w:val="009E21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14B"/>
  </w:style>
  <w:style w:type="character" w:customStyle="1" w:styleId="Heading1Char">
    <w:name w:val="Heading 1 Char"/>
    <w:basedOn w:val="DefaultParagraphFont"/>
    <w:link w:val="Heading1"/>
    <w:uiPriority w:val="9"/>
    <w:rsid w:val="009E214B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E21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163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E21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14B"/>
  </w:style>
  <w:style w:type="paragraph" w:styleId="Footer">
    <w:name w:val="footer"/>
    <w:basedOn w:val="Normal"/>
    <w:link w:val="FooterChar"/>
    <w:uiPriority w:val="99"/>
    <w:unhideWhenUsed/>
    <w:rsid w:val="009E21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14B"/>
  </w:style>
  <w:style w:type="character" w:customStyle="1" w:styleId="Heading1Char">
    <w:name w:val="Heading 1 Char"/>
    <w:basedOn w:val="DefaultParagraphFont"/>
    <w:link w:val="Heading1"/>
    <w:uiPriority w:val="9"/>
    <w:rsid w:val="009E214B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Lenovo\OneDrive\Ambiente%20de%20Trabalho\HBM4EU%20recente\contagens\HBM4EU-%20Contagens%20Fungos%2018.6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Fungal_diversity!$R$8</c:f>
              <c:strCache>
                <c:ptCount val="1"/>
                <c:pt idx="0">
                  <c:v>Cladosporium sp.</c:v>
                </c:pt>
              </c:strCache>
            </c:strRef>
          </c:tx>
          <c:spPr>
            <a:solidFill>
              <a:srgbClr val="FF9933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multiLvlStrRef>
              <c:f>Fungal_diversity!$S$6:$V$7</c:f>
              <c:multiLvlStrCache>
                <c:ptCount val="4"/>
                <c:lvl>
                  <c:pt idx="0">
                    <c:v>MEA</c:v>
                  </c:pt>
                  <c:pt idx="1">
                    <c:v>DG18</c:v>
                  </c:pt>
                  <c:pt idx="2">
                    <c:v>MEA</c:v>
                  </c:pt>
                  <c:pt idx="3">
                    <c:v>DG18</c:v>
                  </c:pt>
                </c:lvl>
                <c:lvl>
                  <c:pt idx="0">
                    <c:v>FRPD </c:v>
                  </c:pt>
                  <c:pt idx="2">
                    <c:v>Settled dust</c:v>
                  </c:pt>
                </c:lvl>
              </c:multiLvlStrCache>
            </c:multiLvlStrRef>
          </c:cat>
          <c:val>
            <c:numRef>
              <c:f>Fungal_diversity!$S$8:$V$8</c:f>
              <c:numCache>
                <c:formatCode>0.00E+00</c:formatCode>
                <c:ptCount val="4"/>
                <c:pt idx="0">
                  <c:v>67000</c:v>
                </c:pt>
                <c:pt idx="1">
                  <c:v>38500</c:v>
                </c:pt>
                <c:pt idx="2">
                  <c:v>20</c:v>
                </c:pt>
                <c:pt idx="3">
                  <c:v>235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B43-4862-ACFC-D011DFFCF39B}"/>
            </c:ext>
          </c:extLst>
        </c:ser>
        <c:ser>
          <c:idx val="1"/>
          <c:order val="1"/>
          <c:tx>
            <c:strRef>
              <c:f>Fungal_diversity!$R$9</c:f>
              <c:strCache>
                <c:ptCount val="1"/>
                <c:pt idx="0">
                  <c:v>Penicillium sp.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multiLvlStrRef>
              <c:f>Fungal_diversity!$S$6:$V$7</c:f>
              <c:multiLvlStrCache>
                <c:ptCount val="4"/>
                <c:lvl>
                  <c:pt idx="0">
                    <c:v>MEA</c:v>
                  </c:pt>
                  <c:pt idx="1">
                    <c:v>DG18</c:v>
                  </c:pt>
                  <c:pt idx="2">
                    <c:v>MEA</c:v>
                  </c:pt>
                  <c:pt idx="3">
                    <c:v>DG18</c:v>
                  </c:pt>
                </c:lvl>
                <c:lvl>
                  <c:pt idx="0">
                    <c:v>FRPD </c:v>
                  </c:pt>
                  <c:pt idx="2">
                    <c:v>Settled dust</c:v>
                  </c:pt>
                </c:lvl>
              </c:multiLvlStrCache>
            </c:multiLvlStrRef>
          </c:cat>
          <c:val>
            <c:numRef>
              <c:f>Fungal_diversity!$S$9:$V$9</c:f>
              <c:numCache>
                <c:formatCode>0.00E+00</c:formatCode>
                <c:ptCount val="4"/>
                <c:pt idx="0">
                  <c:v>64000</c:v>
                </c:pt>
                <c:pt idx="1">
                  <c:v>166000</c:v>
                </c:pt>
                <c:pt idx="2">
                  <c:v>22</c:v>
                </c:pt>
                <c:pt idx="3">
                  <c:v>373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43-4862-ACFC-D011DFFCF39B}"/>
            </c:ext>
          </c:extLst>
        </c:ser>
        <c:ser>
          <c:idx val="2"/>
          <c:order val="2"/>
          <c:tx>
            <c:strRef>
              <c:f>Fungal_diversity!$R$10</c:f>
              <c:strCache>
                <c:ptCount val="1"/>
                <c:pt idx="0">
                  <c:v>Aspergillus sp.</c:v>
                </c:pt>
              </c:strCache>
            </c:strRef>
          </c:tx>
          <c:spPr>
            <a:solidFill>
              <a:srgbClr val="FFCC0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multiLvlStrRef>
              <c:f>Fungal_diversity!$S$6:$V$7</c:f>
              <c:multiLvlStrCache>
                <c:ptCount val="4"/>
                <c:lvl>
                  <c:pt idx="0">
                    <c:v>MEA</c:v>
                  </c:pt>
                  <c:pt idx="1">
                    <c:v>DG18</c:v>
                  </c:pt>
                  <c:pt idx="2">
                    <c:v>MEA</c:v>
                  </c:pt>
                  <c:pt idx="3">
                    <c:v>DG18</c:v>
                  </c:pt>
                </c:lvl>
                <c:lvl>
                  <c:pt idx="0">
                    <c:v>FRPD </c:v>
                  </c:pt>
                  <c:pt idx="2">
                    <c:v>Settled dust</c:v>
                  </c:pt>
                </c:lvl>
              </c:multiLvlStrCache>
            </c:multiLvlStrRef>
          </c:cat>
          <c:val>
            <c:numRef>
              <c:f>Fungal_diversity!$S$10:$V$10</c:f>
              <c:numCache>
                <c:formatCode>0.00E+00</c:formatCode>
                <c:ptCount val="4"/>
                <c:pt idx="0">
                  <c:v>4000</c:v>
                </c:pt>
                <c:pt idx="1">
                  <c:v>18000</c:v>
                </c:pt>
                <c:pt idx="2">
                  <c:v>10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B43-4862-ACFC-D011DFFCF39B}"/>
            </c:ext>
          </c:extLst>
        </c:ser>
        <c:ser>
          <c:idx val="3"/>
          <c:order val="3"/>
          <c:tx>
            <c:strRef>
              <c:f>Fungal_diversity!$R$11</c:f>
              <c:strCache>
                <c:ptCount val="1"/>
                <c:pt idx="0">
                  <c:v>Other species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cat>
            <c:multiLvlStrRef>
              <c:f>Fungal_diversity!$S$6:$V$7</c:f>
              <c:multiLvlStrCache>
                <c:ptCount val="4"/>
                <c:lvl>
                  <c:pt idx="0">
                    <c:v>MEA</c:v>
                  </c:pt>
                  <c:pt idx="1">
                    <c:v>DG18</c:v>
                  </c:pt>
                  <c:pt idx="2">
                    <c:v>MEA</c:v>
                  </c:pt>
                  <c:pt idx="3">
                    <c:v>DG18</c:v>
                  </c:pt>
                </c:lvl>
                <c:lvl>
                  <c:pt idx="0">
                    <c:v>FRPD </c:v>
                  </c:pt>
                  <c:pt idx="2">
                    <c:v>Settled dust</c:v>
                  </c:pt>
                </c:lvl>
              </c:multiLvlStrCache>
            </c:multiLvlStrRef>
          </c:cat>
          <c:val>
            <c:numRef>
              <c:f>Fungal_diversity!$S$11:$V$11</c:f>
              <c:numCache>
                <c:formatCode>0.00E+00</c:formatCode>
                <c:ptCount val="4"/>
                <c:pt idx="0">
                  <c:v>6000</c:v>
                </c:pt>
                <c:pt idx="1">
                  <c:v>1000</c:v>
                </c:pt>
                <c:pt idx="2">
                  <c:v>62</c:v>
                </c:pt>
                <c:pt idx="3">
                  <c:v>272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B43-4862-ACFC-D011DFFCF3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76263808"/>
        <c:axId val="376265344"/>
      </c:barChart>
      <c:catAx>
        <c:axId val="376263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376265344"/>
        <c:crosses val="autoZero"/>
        <c:auto val="1"/>
        <c:lblAlgn val="ctr"/>
        <c:lblOffset val="100"/>
        <c:noMultiLvlLbl val="0"/>
      </c:catAx>
      <c:valAx>
        <c:axId val="376265344"/>
        <c:scaling>
          <c:logBase val="10"/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PT"/>
                  <a:t>Log [CFU].m-2/g-1</a:t>
                </a:r>
              </a:p>
            </c:rich>
          </c:tx>
          <c:layout>
            <c:manualLayout>
              <c:xMode val="edge"/>
              <c:yMode val="edge"/>
              <c:x val="1.9457467158684509E-2"/>
              <c:y val="0.272014894658631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\.E+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376263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PT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t-PT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841</Words>
  <Characters>4544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Bianca Rosário Gomes</dc:creator>
  <cp:lastModifiedBy>Carla Viegas</cp:lastModifiedBy>
  <cp:revision>2</cp:revision>
  <dcterms:created xsi:type="dcterms:W3CDTF">2023-11-07T07:13:00Z</dcterms:created>
  <dcterms:modified xsi:type="dcterms:W3CDTF">2023-11-07T07:13:00Z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070e35b4-a521-4550-99e6-497e3e7626b3</vt:lpwstr>
  </property>
</Properties>
</file>