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65C7" w14:textId="164FD44C" w:rsidR="006D6DFC" w:rsidRPr="00495796" w:rsidRDefault="00495796" w:rsidP="00495796">
      <w:pPr>
        <w:jc w:val="center"/>
        <w:rPr>
          <w:rFonts w:ascii="Times New Roman" w:hAnsi="Times New Roman" w:cs="Times New Roman"/>
        </w:rPr>
      </w:pPr>
      <w:r w:rsidRPr="00495796">
        <w:rPr>
          <w:rFonts w:ascii="Times New Roman" w:hAnsi="Times New Roman" w:cs="Times New Roman"/>
        </w:rPr>
        <w:t xml:space="preserve">Supplementary </w:t>
      </w:r>
      <w:r w:rsidR="00D96840">
        <w:rPr>
          <w:rFonts w:ascii="Times New Roman" w:hAnsi="Times New Roman" w:cs="Times New Roman"/>
        </w:rPr>
        <w:t>Information</w:t>
      </w:r>
      <w:r w:rsidRPr="00495796">
        <w:rPr>
          <w:rFonts w:ascii="Times New Roman" w:hAnsi="Times New Roman" w:cs="Times New Roman"/>
        </w:rPr>
        <w:t xml:space="preserve"> for</w:t>
      </w:r>
    </w:p>
    <w:p w14:paraId="16C5C513" w14:textId="77777777" w:rsidR="00495796" w:rsidRDefault="00495796" w:rsidP="00495796">
      <w:pPr>
        <w:jc w:val="center"/>
      </w:pPr>
    </w:p>
    <w:p w14:paraId="2CDED167" w14:textId="77777777" w:rsidR="00495796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8877668"/>
      <w:r w:rsidRPr="007457EF">
        <w:rPr>
          <w:rFonts w:ascii="Times New Roman" w:hAnsi="Times New Roman" w:cs="Times New Roman"/>
          <w:b/>
          <w:bCs/>
          <w:sz w:val="24"/>
          <w:szCs w:val="24"/>
        </w:rPr>
        <w:t>Gondwana platform paleoenvironment reconstruction: Insights from Ordovician black-grey shales in NW Iberia</w:t>
      </w:r>
    </w:p>
    <w:p w14:paraId="6F020FFB" w14:textId="77777777" w:rsidR="004B02B7" w:rsidRPr="007457EF" w:rsidRDefault="004B02B7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14282B" w14:textId="270E1FDA" w:rsidR="00495796" w:rsidRDefault="004B02B7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4B02B7">
        <w:rPr>
          <w:rFonts w:ascii="Times New Roman" w:hAnsi="Times New Roman" w:cs="Times New Roman"/>
          <w:b/>
          <w:bCs/>
          <w:sz w:val="24"/>
          <w:szCs w:val="24"/>
          <w:lang w:val="es-ES"/>
        </w:rPr>
        <w:t>J</w:t>
      </w:r>
      <w:r>
        <w:rPr>
          <w:rFonts w:ascii="Times New Roman" w:hAnsi="Times New Roman" w:cs="Times New Roman"/>
          <w:b/>
          <w:bCs/>
          <w:sz w:val="24"/>
          <w:szCs w:val="24"/>
          <w:lang w:val="es-ES"/>
        </w:rPr>
        <w:t>ournal of Iberian Geology</w:t>
      </w:r>
    </w:p>
    <w:p w14:paraId="5CB74C25" w14:textId="77777777" w:rsidR="004B02B7" w:rsidRPr="004B02B7" w:rsidRDefault="004B02B7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</w:p>
    <w:bookmarkEnd w:id="0"/>
    <w:p w14:paraId="4F55EBF6" w14:textId="77777777" w:rsidR="00495796" w:rsidRPr="00495796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sz w:val="20"/>
          <w:vertAlign w:val="superscript"/>
          <w:lang w:val="es-ES"/>
        </w:rPr>
      </w:pPr>
      <w:r w:rsidRPr="00495796">
        <w:rPr>
          <w:rFonts w:ascii="Times New Roman" w:hAnsi="Times New Roman" w:cs="Times New Roman"/>
          <w:b/>
          <w:sz w:val="20"/>
          <w:lang w:val="es-ES"/>
        </w:rPr>
        <w:t>Alba Lozano</w:t>
      </w:r>
      <w:r w:rsidRPr="00495796">
        <w:rPr>
          <w:rFonts w:ascii="Times New Roman" w:hAnsi="Times New Roman" w:cs="Times New Roman"/>
          <w:sz w:val="20"/>
          <w:vertAlign w:val="superscript"/>
          <w:lang w:val="es-ES"/>
        </w:rPr>
        <w:t>1,2*</w:t>
      </w:r>
      <w:r w:rsidRPr="00495796">
        <w:rPr>
          <w:rFonts w:ascii="Times New Roman" w:hAnsi="Times New Roman" w:cs="Times New Roman"/>
          <w:sz w:val="20"/>
          <w:lang w:val="es-ES"/>
        </w:rPr>
        <w:t xml:space="preserve">, </w:t>
      </w:r>
      <w:r w:rsidRPr="00495796">
        <w:rPr>
          <w:rFonts w:ascii="Times New Roman" w:hAnsi="Times New Roman" w:cs="Times New Roman"/>
          <w:b/>
          <w:sz w:val="20"/>
          <w:lang w:val="es-ES"/>
        </w:rPr>
        <w:t>Luis González-Menéndez</w:t>
      </w:r>
      <w:r w:rsidRPr="00495796">
        <w:rPr>
          <w:rFonts w:ascii="Times New Roman" w:hAnsi="Times New Roman" w:cs="Times New Roman"/>
          <w:sz w:val="20"/>
          <w:vertAlign w:val="superscript"/>
          <w:lang w:val="es-ES"/>
        </w:rPr>
        <w:t>3</w:t>
      </w:r>
      <w:r w:rsidRPr="00495796">
        <w:rPr>
          <w:rFonts w:ascii="Times New Roman" w:hAnsi="Times New Roman" w:cs="Times New Roman"/>
          <w:sz w:val="20"/>
          <w:lang w:val="es-ES"/>
        </w:rPr>
        <w:t>,</w:t>
      </w:r>
      <w:r w:rsidRPr="00495796">
        <w:rPr>
          <w:rFonts w:ascii="Times New Roman" w:hAnsi="Times New Roman" w:cs="Times New Roman"/>
          <w:b/>
          <w:sz w:val="20"/>
          <w:lang w:val="es-ES"/>
        </w:rPr>
        <w:t xml:space="preserve"> Ignacio González-Álvarez</w:t>
      </w:r>
      <w:r w:rsidRPr="00495796">
        <w:rPr>
          <w:rFonts w:ascii="Times New Roman" w:hAnsi="Times New Roman" w:cs="Times New Roman"/>
          <w:b/>
          <w:sz w:val="20"/>
          <w:vertAlign w:val="superscript"/>
          <w:lang w:val="es-ES"/>
        </w:rPr>
        <w:t xml:space="preserve"> </w:t>
      </w:r>
      <w:r w:rsidRPr="00495796">
        <w:rPr>
          <w:rFonts w:ascii="Times New Roman" w:hAnsi="Times New Roman" w:cs="Times New Roman"/>
          <w:sz w:val="20"/>
          <w:vertAlign w:val="superscript"/>
          <w:lang w:val="es-ES"/>
        </w:rPr>
        <w:t>4,5</w:t>
      </w:r>
      <w:r w:rsidRPr="00495796">
        <w:rPr>
          <w:rFonts w:ascii="Times New Roman" w:hAnsi="Times New Roman" w:cs="Times New Roman"/>
          <w:sz w:val="20"/>
          <w:lang w:val="es-ES"/>
        </w:rPr>
        <w:t>,</w:t>
      </w:r>
      <w:r w:rsidRPr="00495796">
        <w:rPr>
          <w:rFonts w:ascii="Times New Roman" w:hAnsi="Times New Roman" w:cs="Times New Roman"/>
          <w:b/>
          <w:sz w:val="20"/>
          <w:lang w:val="es-ES"/>
        </w:rPr>
        <w:t xml:space="preserve"> Fernando Gómez Fernández</w:t>
      </w:r>
      <w:r w:rsidRPr="00495796">
        <w:rPr>
          <w:rFonts w:ascii="Times New Roman" w:hAnsi="Times New Roman" w:cs="Times New Roman"/>
          <w:sz w:val="20"/>
          <w:vertAlign w:val="superscript"/>
          <w:lang w:val="es-ES"/>
        </w:rPr>
        <w:t>1</w:t>
      </w:r>
      <w:r w:rsidRPr="00495796">
        <w:rPr>
          <w:rFonts w:ascii="Times New Roman" w:hAnsi="Times New Roman" w:cs="Times New Roman"/>
          <w:sz w:val="20"/>
          <w:lang w:val="es-ES"/>
        </w:rPr>
        <w:t>,</w:t>
      </w:r>
      <w:r w:rsidRPr="00495796">
        <w:rPr>
          <w:rFonts w:ascii="Times New Roman" w:hAnsi="Times New Roman" w:cs="Times New Roman"/>
          <w:b/>
          <w:sz w:val="20"/>
          <w:lang w:val="es-ES"/>
        </w:rPr>
        <w:t xml:space="preserve"> Pablo Caldevilla</w:t>
      </w:r>
      <w:r w:rsidRPr="00495796">
        <w:rPr>
          <w:rFonts w:ascii="Times New Roman" w:hAnsi="Times New Roman" w:cs="Times New Roman"/>
          <w:sz w:val="20"/>
          <w:vertAlign w:val="superscript"/>
          <w:lang w:val="es-ES"/>
        </w:rPr>
        <w:t>6</w:t>
      </w:r>
    </w:p>
    <w:p w14:paraId="2E4A1D67" w14:textId="77777777" w:rsidR="00495796" w:rsidRPr="00495796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sz w:val="18"/>
          <w:lang w:val="es-ES"/>
        </w:rPr>
      </w:pPr>
      <w:r w:rsidRPr="00495796">
        <w:rPr>
          <w:rFonts w:ascii="Times New Roman" w:hAnsi="Times New Roman" w:cs="Times New Roman"/>
          <w:sz w:val="18"/>
          <w:vertAlign w:val="superscript"/>
          <w:lang w:val="es-ES"/>
        </w:rPr>
        <w:t>1</w:t>
      </w:r>
      <w:r w:rsidRPr="00495796">
        <w:rPr>
          <w:rFonts w:ascii="Times New Roman" w:hAnsi="Times New Roman" w:cs="Times New Roman"/>
          <w:sz w:val="18"/>
          <w:lang w:val="es-ES"/>
        </w:rPr>
        <w:t xml:space="preserve"> Área de Prospección en Investigación Minera, ESTIM, Universidad de León, 24007, León, España. </w:t>
      </w:r>
      <w:hyperlink r:id="rId5" w:history="1">
        <w:r w:rsidRPr="00495796">
          <w:rPr>
            <w:rStyle w:val="Hipervnculo"/>
            <w:rFonts w:ascii="Times New Roman" w:hAnsi="Times New Roman" w:cs="Times New Roman"/>
            <w:sz w:val="18"/>
            <w:lang w:val="es-ES"/>
          </w:rPr>
          <w:t>alozl@unileon.es</w:t>
        </w:r>
      </w:hyperlink>
      <w:r w:rsidRPr="00495796">
        <w:rPr>
          <w:rFonts w:ascii="Times New Roman" w:hAnsi="Times New Roman" w:cs="Times New Roman"/>
          <w:sz w:val="18"/>
          <w:lang w:val="es-ES"/>
        </w:rPr>
        <w:t xml:space="preserve">, </w:t>
      </w:r>
      <w:hyperlink r:id="rId6" w:history="1">
        <w:r w:rsidRPr="00495796">
          <w:rPr>
            <w:rStyle w:val="Hipervnculo"/>
            <w:rFonts w:ascii="Times New Roman" w:hAnsi="Times New Roman" w:cs="Times New Roman"/>
            <w:sz w:val="18"/>
            <w:lang w:val="es-ES"/>
          </w:rPr>
          <w:t>f.gomez@unileon.es</w:t>
        </w:r>
      </w:hyperlink>
    </w:p>
    <w:p w14:paraId="6C56B482" w14:textId="77777777" w:rsidR="00495796" w:rsidRPr="00495796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sz w:val="18"/>
          <w:lang w:val="es-ES"/>
        </w:rPr>
      </w:pPr>
      <w:r w:rsidRPr="00495796">
        <w:rPr>
          <w:rFonts w:ascii="Times New Roman" w:hAnsi="Times New Roman" w:cs="Times New Roman"/>
          <w:sz w:val="18"/>
          <w:vertAlign w:val="superscript"/>
          <w:lang w:val="es-ES"/>
        </w:rPr>
        <w:t>2</w:t>
      </w:r>
      <w:r w:rsidRPr="00495796">
        <w:rPr>
          <w:rFonts w:ascii="Times New Roman" w:hAnsi="Times New Roman" w:cs="Times New Roman"/>
          <w:sz w:val="18"/>
          <w:lang w:val="es-ES"/>
        </w:rPr>
        <w:t xml:space="preserve"> Vicerrectorado de Investigación, Universidad de Barcelona, Gran Vía de les Corts Catalanes, 585, 08007, Barcelona, España. </w:t>
      </w:r>
      <w:hyperlink r:id="rId7" w:history="1">
        <w:r w:rsidRPr="00495796">
          <w:rPr>
            <w:rStyle w:val="Hipervnculo"/>
            <w:rFonts w:ascii="Times New Roman" w:hAnsi="Times New Roman" w:cs="Times New Roman"/>
            <w:sz w:val="18"/>
            <w:lang w:val="es-ES"/>
          </w:rPr>
          <w:t>alozl@unileon.es</w:t>
        </w:r>
      </w:hyperlink>
    </w:p>
    <w:p w14:paraId="5557D2FD" w14:textId="77777777" w:rsidR="00495796" w:rsidRPr="007457EF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sz w:val="18"/>
        </w:rPr>
      </w:pPr>
      <w:r w:rsidRPr="00495796">
        <w:rPr>
          <w:rFonts w:ascii="Times New Roman" w:hAnsi="Times New Roman" w:cs="Times New Roman"/>
          <w:sz w:val="18"/>
          <w:vertAlign w:val="superscript"/>
          <w:lang w:val="es-ES"/>
        </w:rPr>
        <w:t>3</w:t>
      </w:r>
      <w:r w:rsidRPr="00495796">
        <w:rPr>
          <w:rFonts w:ascii="Times New Roman" w:hAnsi="Times New Roman" w:cs="Times New Roman"/>
          <w:sz w:val="18"/>
          <w:lang w:val="es-ES"/>
        </w:rPr>
        <w:t xml:space="preserve"> CN-IGME-CSIC, Unidad de León. Avda. Real 1, Parque Científico. 24006, León, España. </w:t>
      </w:r>
      <w:hyperlink r:id="rId8" w:history="1">
        <w:r w:rsidRPr="007457EF">
          <w:rPr>
            <w:rStyle w:val="Hipervnculo"/>
            <w:rFonts w:ascii="Times New Roman" w:hAnsi="Times New Roman" w:cs="Times New Roman"/>
            <w:sz w:val="18"/>
          </w:rPr>
          <w:t>l.gonzalez@igme.es</w:t>
        </w:r>
      </w:hyperlink>
    </w:p>
    <w:p w14:paraId="2546262E" w14:textId="77777777" w:rsidR="00495796" w:rsidRPr="007457EF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sz w:val="18"/>
        </w:rPr>
      </w:pPr>
      <w:r w:rsidRPr="007457EF">
        <w:rPr>
          <w:rFonts w:ascii="Times New Roman" w:hAnsi="Times New Roman" w:cs="Times New Roman"/>
          <w:sz w:val="18"/>
          <w:vertAlign w:val="superscript"/>
        </w:rPr>
        <w:t xml:space="preserve">4 </w:t>
      </w:r>
      <w:r w:rsidRPr="007457EF">
        <w:rPr>
          <w:rFonts w:ascii="Times New Roman" w:hAnsi="Times New Roman" w:cs="Times New Roman"/>
          <w:sz w:val="18"/>
        </w:rPr>
        <w:t xml:space="preserve">CSIRO, Mineral Resources, Discovery Program, Kensington 6151, Australia. </w:t>
      </w:r>
      <w:hyperlink r:id="rId9" w:history="1">
        <w:r w:rsidRPr="007457EF">
          <w:rPr>
            <w:rStyle w:val="Hipervnculo"/>
            <w:rFonts w:ascii="Times New Roman" w:hAnsi="Times New Roman" w:cs="Times New Roman"/>
            <w:sz w:val="18"/>
          </w:rPr>
          <w:t>ignacio.gonzalez-alvarez@csiro.au</w:t>
        </w:r>
      </w:hyperlink>
    </w:p>
    <w:p w14:paraId="0F336644" w14:textId="77777777" w:rsidR="00495796" w:rsidRPr="007457EF" w:rsidRDefault="00495796" w:rsidP="00495796">
      <w:pPr>
        <w:snapToGrid w:val="0"/>
        <w:spacing w:before="120" w:after="120" w:line="480" w:lineRule="auto"/>
        <w:jc w:val="center"/>
        <w:rPr>
          <w:rFonts w:ascii="Times New Roman" w:hAnsi="Times New Roman" w:cs="Times New Roman"/>
          <w:sz w:val="18"/>
        </w:rPr>
      </w:pPr>
      <w:r w:rsidRPr="007457EF">
        <w:rPr>
          <w:rFonts w:ascii="Times New Roman" w:hAnsi="Times New Roman" w:cs="Times New Roman"/>
          <w:sz w:val="18"/>
          <w:vertAlign w:val="superscript"/>
        </w:rPr>
        <w:t>5</w:t>
      </w:r>
      <w:r w:rsidRPr="007457EF">
        <w:rPr>
          <w:rFonts w:ascii="Times New Roman" w:hAnsi="Times New Roman" w:cs="Times New Roman"/>
          <w:sz w:val="18"/>
        </w:rPr>
        <w:t xml:space="preserve"> University of Western Australia, Centre for Exploration Targeting, Crawley 6009, Western Australia</w:t>
      </w:r>
    </w:p>
    <w:p w14:paraId="41E6F0FB" w14:textId="77777777" w:rsidR="00495796" w:rsidRPr="004B02B7" w:rsidRDefault="00495796" w:rsidP="00495796">
      <w:pPr>
        <w:spacing w:line="480" w:lineRule="auto"/>
        <w:jc w:val="center"/>
        <w:rPr>
          <w:rFonts w:ascii="Times New Roman" w:hAnsi="Times New Roman" w:cs="Times New Roman"/>
          <w:sz w:val="18"/>
          <w:lang w:val="es-ES"/>
        </w:rPr>
      </w:pPr>
      <w:r w:rsidRPr="00495796">
        <w:rPr>
          <w:rFonts w:ascii="Times New Roman" w:hAnsi="Times New Roman" w:cs="Times New Roman"/>
          <w:sz w:val="18"/>
          <w:vertAlign w:val="superscript"/>
          <w:lang w:val="es-ES"/>
        </w:rPr>
        <w:t>6</w:t>
      </w:r>
      <w:r w:rsidRPr="00495796">
        <w:rPr>
          <w:rFonts w:ascii="Times New Roman" w:hAnsi="Times New Roman" w:cs="Times New Roman"/>
          <w:sz w:val="18"/>
          <w:lang w:val="es-ES"/>
        </w:rPr>
        <w:t xml:space="preserve"> Área de Explotación de Minas, ESTIM, Universidad de León, 24007, León, España. </w:t>
      </w:r>
      <w:hyperlink r:id="rId10" w:history="1">
        <w:r w:rsidRPr="004B02B7">
          <w:rPr>
            <w:rStyle w:val="Hipervnculo"/>
            <w:rFonts w:ascii="Times New Roman" w:hAnsi="Times New Roman" w:cs="Times New Roman"/>
            <w:sz w:val="18"/>
            <w:lang w:val="es-ES"/>
          </w:rPr>
          <w:t>pcald@unileon.es</w:t>
        </w:r>
      </w:hyperlink>
    </w:p>
    <w:p w14:paraId="53B7A273" w14:textId="77777777" w:rsidR="00495796" w:rsidRPr="004B02B7" w:rsidRDefault="00495796" w:rsidP="00495796">
      <w:pPr>
        <w:pStyle w:val="Prrafodelista"/>
        <w:snapToGrid w:val="0"/>
        <w:spacing w:before="120" w:after="120" w:line="480" w:lineRule="auto"/>
        <w:ind w:left="0"/>
        <w:jc w:val="center"/>
        <w:rPr>
          <w:rStyle w:val="Hipervnculo"/>
          <w:rFonts w:ascii="Times New Roman" w:hAnsi="Times New Roman" w:cs="Times New Roman"/>
          <w:sz w:val="18"/>
          <w:szCs w:val="18"/>
        </w:rPr>
      </w:pPr>
      <w:r w:rsidRPr="004B02B7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 Corresponding author: Alba Lozano </w:t>
      </w:r>
      <w:hyperlink r:id="rId11" w:history="1">
        <w:r w:rsidRPr="004B02B7">
          <w:rPr>
            <w:rStyle w:val="Hipervnculo"/>
            <w:rFonts w:ascii="Times New Roman" w:hAnsi="Times New Roman" w:cs="Times New Roman"/>
            <w:sz w:val="18"/>
            <w:szCs w:val="18"/>
          </w:rPr>
          <w:t>alozl@unileon.es</w:t>
        </w:r>
      </w:hyperlink>
    </w:p>
    <w:p w14:paraId="75F40132" w14:textId="2BCD79A1" w:rsidR="00495796" w:rsidRPr="004B02B7" w:rsidRDefault="00495796">
      <w:pPr>
        <w:rPr>
          <w:lang w:val="es-ES"/>
        </w:rPr>
      </w:pPr>
      <w:r w:rsidRPr="004B02B7">
        <w:rPr>
          <w:lang w:val="es-ES"/>
        </w:rPr>
        <w:br w:type="page"/>
      </w:r>
    </w:p>
    <w:p w14:paraId="7113B695" w14:textId="7758208F" w:rsidR="00D96840" w:rsidRPr="004B02B7" w:rsidRDefault="00D96840" w:rsidP="00D96840">
      <w:pPr>
        <w:snapToGrid w:val="0"/>
        <w:spacing w:before="120" w:after="12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4B02B7">
        <w:rPr>
          <w:rFonts w:ascii="Times New Roman" w:hAnsi="Times New Roman" w:cs="Times New Roman"/>
          <w:b/>
          <w:bCs/>
          <w:sz w:val="18"/>
          <w:szCs w:val="18"/>
        </w:rPr>
        <w:lastRenderedPageBreak/>
        <w:t>Fig</w:t>
      </w:r>
      <w:r w:rsidR="004B02B7" w:rsidRPr="004B02B7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4B02B7">
        <w:rPr>
          <w:rFonts w:ascii="Times New Roman" w:hAnsi="Times New Roman" w:cs="Times New Roman"/>
          <w:b/>
          <w:bCs/>
          <w:sz w:val="18"/>
          <w:szCs w:val="18"/>
        </w:rPr>
        <w:t xml:space="preserve"> SI-1</w:t>
      </w:r>
      <w:r w:rsidRPr="004B02B7">
        <w:rPr>
          <w:rFonts w:ascii="Times New Roman" w:hAnsi="Times New Roman" w:cs="Times New Roman"/>
          <w:sz w:val="18"/>
          <w:szCs w:val="18"/>
        </w:rPr>
        <w:t xml:space="preserve"> Backscattered electron (BSE) images of selected samples displaying diverse textural features of apatite and allanite grains in relation with deformation features. A) Subhedral apatite. B) Anhedral apatite. C) Post-kynematic allanite. D) Pre-kynematic allanite</w:t>
      </w:r>
    </w:p>
    <w:p w14:paraId="4152A509" w14:textId="3D85410C" w:rsidR="00D96840" w:rsidRDefault="00D96840">
      <w:r>
        <w:rPr>
          <w:noProof/>
        </w:rPr>
        <w:drawing>
          <wp:inline distT="0" distB="0" distL="0" distR="0" wp14:anchorId="3C1D4931" wp14:editId="58ABE644">
            <wp:extent cx="5400040" cy="4100830"/>
            <wp:effectExtent l="0" t="0" r="0" b="0"/>
            <wp:docPr id="15207680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768066" name="Imagen 152076806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0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6840" w:rsidSect="002D3833">
      <w:pgSz w:w="11906" w:h="16838"/>
      <w:pgMar w:top="1417" w:right="1701" w:bottom="1417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E51EA9"/>
    <w:multiLevelType w:val="multilevel"/>
    <w:tmpl w:val="4C720AE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75397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796"/>
    <w:rsid w:val="00022B19"/>
    <w:rsid w:val="00084C62"/>
    <w:rsid w:val="002A6E47"/>
    <w:rsid w:val="002D3833"/>
    <w:rsid w:val="003A2603"/>
    <w:rsid w:val="003A72EF"/>
    <w:rsid w:val="0040672D"/>
    <w:rsid w:val="00495796"/>
    <w:rsid w:val="004B02B7"/>
    <w:rsid w:val="004F292F"/>
    <w:rsid w:val="006D6DFC"/>
    <w:rsid w:val="00772F18"/>
    <w:rsid w:val="008648F7"/>
    <w:rsid w:val="009420ED"/>
    <w:rsid w:val="00A36DB7"/>
    <w:rsid w:val="00CD73E9"/>
    <w:rsid w:val="00CF77C4"/>
    <w:rsid w:val="00D96840"/>
    <w:rsid w:val="00F56571"/>
    <w:rsid w:val="00FD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ED924"/>
  <w15:chartTrackingRefBased/>
  <w15:docId w15:val="{FD50C6C0-CDD6-4EA5-BBC5-2703B5AA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84C62"/>
    <w:pPr>
      <w:keepNext/>
      <w:keepLines/>
      <w:numPr>
        <w:ilvl w:val="2"/>
        <w:numId w:val="1"/>
      </w:numPr>
      <w:spacing w:before="120" w:after="12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84C6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rrafodelista">
    <w:name w:val="List Paragraph"/>
    <w:basedOn w:val="Normal"/>
    <w:uiPriority w:val="34"/>
    <w:qFormat/>
    <w:rsid w:val="00495796"/>
    <w:pPr>
      <w:ind w:left="720"/>
      <w:contextualSpacing/>
    </w:pPr>
    <w:rPr>
      <w:rFonts w:eastAsiaTheme="minorEastAsia"/>
      <w:kern w:val="0"/>
      <w:lang w:val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495796"/>
    <w:rPr>
      <w:color w:val="0563C1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3A2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gonzalez@igme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ozl@unileon.es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.gomez@unileon.es" TargetMode="External"/><Relationship Id="rId11" Type="http://schemas.openxmlformats.org/officeDocument/2006/relationships/hyperlink" Target="mailto:alozl@unileon.es" TargetMode="External"/><Relationship Id="rId5" Type="http://schemas.openxmlformats.org/officeDocument/2006/relationships/hyperlink" Target="mailto:alozl@unileon.es" TargetMode="External"/><Relationship Id="rId10" Type="http://schemas.openxmlformats.org/officeDocument/2006/relationships/hyperlink" Target="mailto:pcald@unileon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gnacio.gonzalez-alvarez@csiro.a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Autor</cp:lastModifiedBy>
  <cp:revision>4</cp:revision>
  <dcterms:created xsi:type="dcterms:W3CDTF">2024-01-16T12:29:00Z</dcterms:created>
  <dcterms:modified xsi:type="dcterms:W3CDTF">2024-01-30T18:37:00Z</dcterms:modified>
</cp:coreProperties>
</file>