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258A" w14:textId="77777777" w:rsidR="00AA4979" w:rsidRPr="00FA50A0" w:rsidRDefault="00AA4979" w:rsidP="00AA4979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  <w:r w:rsidRPr="00FA50A0">
        <w:rPr>
          <w:rFonts w:ascii="Times New Roman" w:hAnsi="Times New Roman" w:cs="Times New Roman"/>
          <w:color w:val="auto"/>
          <w:sz w:val="24"/>
          <w:szCs w:val="24"/>
        </w:rPr>
        <w:t>Descriptive Statistics of the WHO HIV-BREF Score of HIV Patients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71"/>
        <w:gridCol w:w="1414"/>
        <w:gridCol w:w="1464"/>
        <w:gridCol w:w="1192"/>
        <w:gridCol w:w="2419"/>
      </w:tblGrid>
      <w:tr w:rsidR="00AA4979" w:rsidRPr="0025320F" w14:paraId="29EB228E" w14:textId="77777777" w:rsidTr="00526725">
        <w:tc>
          <w:tcPr>
            <w:tcW w:w="1533" w:type="pct"/>
            <w:tcBorders>
              <w:top w:val="single" w:sz="4" w:space="0" w:color="auto"/>
              <w:bottom w:val="single" w:sz="4" w:space="0" w:color="auto"/>
            </w:tcBorders>
          </w:tcPr>
          <w:p w14:paraId="66B7C8CA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Domains</w:t>
            </w:r>
          </w:p>
        </w:tc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</w:tcPr>
          <w:p w14:paraId="339EED49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Minimum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14:paraId="7301E5AE" w14:textId="77777777" w:rsidR="00AA4979" w:rsidRPr="0025320F" w:rsidRDefault="00AA4979" w:rsidP="0052672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Maximum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</w:tcPr>
          <w:p w14:paraId="2AD52E16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292" w:type="pct"/>
            <w:tcBorders>
              <w:top w:val="single" w:sz="4" w:space="0" w:color="auto"/>
              <w:bottom w:val="single" w:sz="4" w:space="0" w:color="auto"/>
            </w:tcBorders>
          </w:tcPr>
          <w:p w14:paraId="4F55CECB" w14:textId="77777777" w:rsidR="00AA4979" w:rsidRPr="0025320F" w:rsidRDefault="00AA4979" w:rsidP="0052672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Stand. Deviation</w:t>
            </w:r>
          </w:p>
        </w:tc>
      </w:tr>
      <w:tr w:rsidR="00AA4979" w:rsidRPr="0025320F" w14:paraId="5DAA6842" w14:textId="77777777" w:rsidTr="00526725">
        <w:trPr>
          <w:trHeight w:val="231"/>
        </w:trPr>
        <w:tc>
          <w:tcPr>
            <w:tcW w:w="1533" w:type="pct"/>
            <w:tcBorders>
              <w:top w:val="single" w:sz="4" w:space="0" w:color="auto"/>
            </w:tcBorders>
          </w:tcPr>
          <w:p w14:paraId="3C996F23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 xml:space="preserve">Physical Health </w:t>
            </w:r>
          </w:p>
        </w:tc>
        <w:tc>
          <w:tcPr>
            <w:tcW w:w="755" w:type="pct"/>
            <w:tcBorders>
              <w:top w:val="single" w:sz="4" w:space="0" w:color="auto"/>
            </w:tcBorders>
          </w:tcPr>
          <w:p w14:paraId="65496B7A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2" w:type="pct"/>
            <w:tcBorders>
              <w:top w:val="single" w:sz="4" w:space="0" w:color="auto"/>
            </w:tcBorders>
          </w:tcPr>
          <w:p w14:paraId="4CAD1863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7" w:type="pct"/>
            <w:tcBorders>
              <w:top w:val="single" w:sz="4" w:space="0" w:color="auto"/>
            </w:tcBorders>
          </w:tcPr>
          <w:p w14:paraId="278D6B7A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11.17</w:t>
            </w:r>
          </w:p>
        </w:tc>
        <w:tc>
          <w:tcPr>
            <w:tcW w:w="1292" w:type="pct"/>
            <w:tcBorders>
              <w:top w:val="single" w:sz="4" w:space="0" w:color="auto"/>
            </w:tcBorders>
          </w:tcPr>
          <w:p w14:paraId="7760F52B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</w:tr>
      <w:tr w:rsidR="00AA4979" w:rsidRPr="0025320F" w14:paraId="6759FF4A" w14:textId="77777777" w:rsidTr="00526725">
        <w:trPr>
          <w:trHeight w:val="220"/>
        </w:trPr>
        <w:tc>
          <w:tcPr>
            <w:tcW w:w="1533" w:type="pct"/>
          </w:tcPr>
          <w:p w14:paraId="6D6E8CB5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 xml:space="preserve">Psychological Health </w:t>
            </w:r>
          </w:p>
        </w:tc>
        <w:tc>
          <w:tcPr>
            <w:tcW w:w="755" w:type="pct"/>
          </w:tcPr>
          <w:p w14:paraId="4518E8B3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2" w:type="pct"/>
          </w:tcPr>
          <w:p w14:paraId="67A3F90F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7" w:type="pct"/>
          </w:tcPr>
          <w:p w14:paraId="1896B315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15.88</w:t>
            </w:r>
          </w:p>
        </w:tc>
        <w:tc>
          <w:tcPr>
            <w:tcW w:w="1292" w:type="pct"/>
          </w:tcPr>
          <w:p w14:paraId="6860DF0E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</w:tr>
      <w:tr w:rsidR="00AA4979" w:rsidRPr="0025320F" w14:paraId="53206C21" w14:textId="77777777" w:rsidTr="00526725">
        <w:trPr>
          <w:trHeight w:val="223"/>
        </w:trPr>
        <w:tc>
          <w:tcPr>
            <w:tcW w:w="1533" w:type="pct"/>
          </w:tcPr>
          <w:p w14:paraId="02A3A69C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Level of Independence</w:t>
            </w:r>
          </w:p>
        </w:tc>
        <w:tc>
          <w:tcPr>
            <w:tcW w:w="755" w:type="pct"/>
          </w:tcPr>
          <w:p w14:paraId="5B3B514A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2" w:type="pct"/>
          </w:tcPr>
          <w:p w14:paraId="0DAA5A95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7" w:type="pct"/>
          </w:tcPr>
          <w:p w14:paraId="5B61B050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11.38</w:t>
            </w:r>
          </w:p>
        </w:tc>
        <w:tc>
          <w:tcPr>
            <w:tcW w:w="1292" w:type="pct"/>
          </w:tcPr>
          <w:p w14:paraId="4DB5D104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</w:tr>
      <w:tr w:rsidR="00AA4979" w:rsidRPr="0025320F" w14:paraId="59FEF7F9" w14:textId="77777777" w:rsidTr="00526725">
        <w:trPr>
          <w:trHeight w:val="71"/>
        </w:trPr>
        <w:tc>
          <w:tcPr>
            <w:tcW w:w="1533" w:type="pct"/>
          </w:tcPr>
          <w:p w14:paraId="1DE11A7D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 xml:space="preserve">Social Relations </w:t>
            </w:r>
          </w:p>
        </w:tc>
        <w:tc>
          <w:tcPr>
            <w:tcW w:w="755" w:type="pct"/>
          </w:tcPr>
          <w:p w14:paraId="5FC1E17C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2" w:type="pct"/>
          </w:tcPr>
          <w:p w14:paraId="2BF4351B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7" w:type="pct"/>
          </w:tcPr>
          <w:p w14:paraId="52A6053B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12.08</w:t>
            </w:r>
          </w:p>
        </w:tc>
        <w:tc>
          <w:tcPr>
            <w:tcW w:w="1292" w:type="pct"/>
          </w:tcPr>
          <w:p w14:paraId="462379A8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</w:p>
        </w:tc>
      </w:tr>
      <w:tr w:rsidR="00AA4979" w:rsidRPr="0025320F" w14:paraId="3102C8FE" w14:textId="77777777" w:rsidTr="00526725">
        <w:trPr>
          <w:trHeight w:val="71"/>
        </w:trPr>
        <w:tc>
          <w:tcPr>
            <w:tcW w:w="1533" w:type="pct"/>
          </w:tcPr>
          <w:p w14:paraId="257BF269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Environmental Health</w:t>
            </w:r>
          </w:p>
        </w:tc>
        <w:tc>
          <w:tcPr>
            <w:tcW w:w="755" w:type="pct"/>
          </w:tcPr>
          <w:p w14:paraId="1F0F6FA7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82" w:type="pct"/>
          </w:tcPr>
          <w:p w14:paraId="2E3B146A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37" w:type="pct"/>
          </w:tcPr>
          <w:p w14:paraId="2B8AE992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25.23</w:t>
            </w:r>
          </w:p>
        </w:tc>
        <w:tc>
          <w:tcPr>
            <w:tcW w:w="1292" w:type="pct"/>
          </w:tcPr>
          <w:p w14:paraId="0B2F4F53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</w:tr>
      <w:tr w:rsidR="00AA4979" w:rsidRPr="0025320F" w14:paraId="106131DC" w14:textId="77777777" w:rsidTr="00526725">
        <w:trPr>
          <w:trHeight w:val="218"/>
        </w:trPr>
        <w:tc>
          <w:tcPr>
            <w:tcW w:w="1533" w:type="pct"/>
          </w:tcPr>
          <w:p w14:paraId="52E587B2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 xml:space="preserve">Spirituality Belief </w:t>
            </w:r>
          </w:p>
        </w:tc>
        <w:tc>
          <w:tcPr>
            <w:tcW w:w="755" w:type="pct"/>
          </w:tcPr>
          <w:p w14:paraId="4A93A62F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2" w:type="pct"/>
          </w:tcPr>
          <w:p w14:paraId="1D5B2FD8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7" w:type="pct"/>
          </w:tcPr>
          <w:p w14:paraId="4E4731FB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  <w:tc>
          <w:tcPr>
            <w:tcW w:w="1292" w:type="pct"/>
          </w:tcPr>
          <w:p w14:paraId="1C555316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</w:tr>
      <w:tr w:rsidR="00AA4979" w:rsidRPr="0025320F" w14:paraId="56CE1B89" w14:textId="77777777" w:rsidTr="00526725">
        <w:trPr>
          <w:trHeight w:val="218"/>
        </w:trPr>
        <w:tc>
          <w:tcPr>
            <w:tcW w:w="1533" w:type="pct"/>
            <w:tcBorders>
              <w:bottom w:val="single" w:sz="4" w:space="0" w:color="auto"/>
            </w:tcBorders>
          </w:tcPr>
          <w:p w14:paraId="7BC2879B" w14:textId="77777777" w:rsidR="00AA4979" w:rsidRPr="0025320F" w:rsidRDefault="00AA4979" w:rsidP="00526725">
            <w:pPr>
              <w:spacing w:line="276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Overall QoL</w:t>
            </w:r>
          </w:p>
        </w:tc>
        <w:tc>
          <w:tcPr>
            <w:tcW w:w="755" w:type="pct"/>
            <w:tcBorders>
              <w:bottom w:val="single" w:sz="4" w:space="0" w:color="auto"/>
            </w:tcBorders>
          </w:tcPr>
          <w:p w14:paraId="70D93879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14:paraId="58585AD7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7" w:type="pct"/>
            <w:tcBorders>
              <w:bottom w:val="single" w:sz="4" w:space="0" w:color="auto"/>
            </w:tcBorders>
          </w:tcPr>
          <w:p w14:paraId="50A1BEB3" w14:textId="77777777" w:rsidR="00AA4979" w:rsidRPr="0025320F" w:rsidRDefault="00AA4979" w:rsidP="005267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6.29</w:t>
            </w:r>
          </w:p>
        </w:tc>
        <w:tc>
          <w:tcPr>
            <w:tcW w:w="1292" w:type="pct"/>
            <w:tcBorders>
              <w:bottom w:val="single" w:sz="4" w:space="0" w:color="auto"/>
            </w:tcBorders>
          </w:tcPr>
          <w:p w14:paraId="681DB5A3" w14:textId="77777777" w:rsidR="00AA4979" w:rsidRPr="0025320F" w:rsidRDefault="00AA4979" w:rsidP="00526725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5320F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</w:tr>
    </w:tbl>
    <w:p w14:paraId="3C033122" w14:textId="77777777" w:rsidR="00AA4979" w:rsidRDefault="00AA4979" w:rsidP="00AA4979"/>
    <w:p w14:paraId="6180C170" w14:textId="77777777" w:rsidR="00391D9C" w:rsidRDefault="00391D9C"/>
    <w:sectPr w:rsidR="00391D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79"/>
    <w:rsid w:val="00391D9C"/>
    <w:rsid w:val="00AA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62653"/>
  <w15:chartTrackingRefBased/>
  <w15:docId w15:val="{FB053460-9F5B-4CBE-9669-B6A56E71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979"/>
    <w:pPr>
      <w:spacing w:after="0" w:line="240" w:lineRule="auto"/>
    </w:pPr>
    <w:rPr>
      <w:rFonts w:ascii="Calibri" w:hAnsi="Calibri" w:cs="Calibri"/>
      <w:kern w:val="0"/>
      <w:szCs w:val="22"/>
      <w:lang w:bidi="ne-N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A4979"/>
    <w:pPr>
      <w:spacing w:after="200"/>
    </w:pPr>
    <w:rPr>
      <w:rFonts w:asciiTheme="minorHAnsi" w:hAnsiTheme="minorHAnsi" w:cstheme="minorBidi"/>
      <w:b/>
      <w:bCs/>
      <w:color w:val="4472C4" w:themeColor="accent1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Yadav, Rajesh Kumar</dc:creator>
  <cp:keywords/>
  <dc:description/>
  <cp:lastModifiedBy>Yadav, Rajesh Kumar</cp:lastModifiedBy>
  <cp:revision>1</cp:revision>
  <dcterms:created xsi:type="dcterms:W3CDTF">2024-02-16T03:11:00Z</dcterms:created>
  <dcterms:modified xsi:type="dcterms:W3CDTF">2024-02-16T03:12:00Z</dcterms:modified>
</cp:coreProperties>
</file>