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3DEBD" w14:textId="77777777" w:rsidR="00FB70EC" w:rsidRDefault="00FB70EC" w:rsidP="00FB70EC">
      <w:pPr>
        <w:keepNext/>
        <w:rPr>
          <w:rFonts w:ascii="Calibri" w:eastAsia="Times New Roman" w:hAnsi="Calibri" w:cs="Arial"/>
          <w:noProof/>
          <w:szCs w:val="22"/>
        </w:rPr>
      </w:pPr>
      <w:r>
        <w:rPr>
          <w:rFonts w:ascii="Calibri" w:eastAsia="Times New Roman" w:hAnsi="Calibri" w:cs="Arial"/>
          <w:noProof/>
          <w:szCs w:val="22"/>
        </w:rPr>
        <w:t>Table 1. Content summary of web-based Cognitive Behavioral Therapy (pain TRAINER)</w:t>
      </w:r>
    </w:p>
    <w:tbl>
      <w:tblPr>
        <w:tblStyle w:val="TableGrid"/>
        <w:tblpPr w:leftFromText="180" w:rightFromText="180" w:vertAnchor="text" w:tblpX="-10" w:tblpY="1"/>
        <w:tblOverlap w:val="never"/>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
        <w:gridCol w:w="1656"/>
        <w:gridCol w:w="6724"/>
      </w:tblGrid>
      <w:tr w:rsidR="00FB70EC" w14:paraId="5A5D252B" w14:textId="77777777" w:rsidTr="0078377B">
        <w:tc>
          <w:tcPr>
            <w:tcW w:w="849" w:type="dxa"/>
          </w:tcPr>
          <w:p w14:paraId="5E14F4E4"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Module</w:t>
            </w:r>
          </w:p>
        </w:tc>
        <w:tc>
          <w:tcPr>
            <w:tcW w:w="1659" w:type="dxa"/>
          </w:tcPr>
          <w:p w14:paraId="6503AECF"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Coping Skill</w:t>
            </w:r>
          </w:p>
        </w:tc>
        <w:tc>
          <w:tcPr>
            <w:tcW w:w="6847" w:type="dxa"/>
          </w:tcPr>
          <w:p w14:paraId="59562F30"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Content</w:t>
            </w:r>
          </w:p>
        </w:tc>
      </w:tr>
      <w:tr w:rsidR="00FB70EC" w14:paraId="4BDAC128" w14:textId="77777777" w:rsidTr="0078377B">
        <w:tc>
          <w:tcPr>
            <w:tcW w:w="849" w:type="dxa"/>
          </w:tcPr>
          <w:p w14:paraId="4267CF91"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1</w:t>
            </w:r>
          </w:p>
        </w:tc>
        <w:tc>
          <w:tcPr>
            <w:tcW w:w="1659" w:type="dxa"/>
          </w:tcPr>
          <w:p w14:paraId="2392CB90"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Progressive Relaxation</w:t>
            </w:r>
          </w:p>
        </w:tc>
        <w:tc>
          <w:tcPr>
            <w:tcW w:w="6847" w:type="dxa"/>
          </w:tcPr>
          <w:p w14:paraId="51981DA4"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-Teach Gate Control Theory (how thoughts, feelings, and actions affect and are affected by pain)</w:t>
            </w:r>
          </w:p>
          <w:p w14:paraId="53B5FD9C"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-Introduce and demonstrate progressive relaxation</w:t>
            </w:r>
          </w:p>
          <w:p w14:paraId="07CF2C22"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-Use of technique and active practice</w:t>
            </w:r>
          </w:p>
          <w:p w14:paraId="31DCBB64"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-Identify/address obstacles and strategies to overcome them</w:t>
            </w:r>
          </w:p>
          <w:p w14:paraId="7C0DB727"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-Plan regular practice times</w:t>
            </w:r>
          </w:p>
          <w:p w14:paraId="35384C7A" w14:textId="77777777" w:rsidR="00FB70EC" w:rsidRPr="00A45107" w:rsidRDefault="00FB70EC" w:rsidP="0078377B">
            <w:pPr>
              <w:keepNext/>
              <w:rPr>
                <w:rFonts w:ascii="Calibri" w:eastAsia="Times New Roman" w:hAnsi="Calibri" w:cs="Arial"/>
                <w:noProof/>
                <w:szCs w:val="22"/>
              </w:rPr>
            </w:pPr>
            <w:r>
              <w:rPr>
                <w:rFonts w:ascii="Calibri" w:eastAsia="Times New Roman" w:hAnsi="Calibri" w:cs="Arial"/>
                <w:noProof/>
                <w:szCs w:val="22"/>
              </w:rPr>
              <w:t>-Set practice goal</w:t>
            </w:r>
          </w:p>
        </w:tc>
      </w:tr>
      <w:tr w:rsidR="00FB70EC" w14:paraId="5C159C05" w14:textId="77777777" w:rsidTr="0078377B">
        <w:tc>
          <w:tcPr>
            <w:tcW w:w="849" w:type="dxa"/>
          </w:tcPr>
          <w:p w14:paraId="2230F765"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2</w:t>
            </w:r>
          </w:p>
        </w:tc>
        <w:tc>
          <w:tcPr>
            <w:tcW w:w="1659" w:type="dxa"/>
          </w:tcPr>
          <w:p w14:paraId="4B8FABB1"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Brief Relaxation (“mini-practices”)</w:t>
            </w:r>
          </w:p>
        </w:tc>
        <w:tc>
          <w:tcPr>
            <w:tcW w:w="6847" w:type="dxa"/>
          </w:tcPr>
          <w:p w14:paraId="61BA8283"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-Review prior session content and practices</w:t>
            </w:r>
          </w:p>
          <w:p w14:paraId="4B2DB3EE"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-Introduce and demonstrate brief relaxation “mini-practices”</w:t>
            </w:r>
          </w:p>
          <w:p w14:paraId="335C9138"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-Use of technique and active practice</w:t>
            </w:r>
          </w:p>
          <w:p w14:paraId="013BF06F"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-Gather/evaluate pre- and postactivity pain</w:t>
            </w:r>
          </w:p>
          <w:p w14:paraId="738372B1"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-Identify/address obstacles and strategies to overcome them</w:t>
            </w:r>
          </w:p>
          <w:p w14:paraId="14D3DC20"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-Benefits and reminders for practicing</w:t>
            </w:r>
          </w:p>
          <w:p w14:paraId="1EB08554"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-Plan regular practice times</w:t>
            </w:r>
          </w:p>
          <w:p w14:paraId="74F7A8DA"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-Set and review practice goals</w:t>
            </w:r>
          </w:p>
        </w:tc>
      </w:tr>
      <w:tr w:rsidR="00FB70EC" w14:paraId="69D110FB" w14:textId="77777777" w:rsidTr="0078377B">
        <w:tc>
          <w:tcPr>
            <w:tcW w:w="849" w:type="dxa"/>
          </w:tcPr>
          <w:p w14:paraId="440F4A27"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3</w:t>
            </w:r>
          </w:p>
        </w:tc>
        <w:tc>
          <w:tcPr>
            <w:tcW w:w="1659" w:type="dxa"/>
          </w:tcPr>
          <w:p w14:paraId="199C87F2"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Activity-Rest Cycling</w:t>
            </w:r>
          </w:p>
        </w:tc>
        <w:tc>
          <w:tcPr>
            <w:tcW w:w="6847" w:type="dxa"/>
          </w:tcPr>
          <w:p w14:paraId="25181739"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-Review prior session content and practices</w:t>
            </w:r>
          </w:p>
          <w:p w14:paraId="283FA40D"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-Introduce concept of activity-rest cycling</w:t>
            </w:r>
          </w:p>
          <w:p w14:paraId="2C853EFF"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-Identify activities user tends to overdo</w:t>
            </w:r>
          </w:p>
          <w:p w14:paraId="0ECE7FED"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-How to change overdone activities</w:t>
            </w:r>
          </w:p>
          <w:p w14:paraId="230E5EEC"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-Create personal plan to fit daily routine and personal goals</w:t>
            </w:r>
          </w:p>
          <w:p w14:paraId="795C4392"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-Review how other skills help with use of this one</w:t>
            </w:r>
          </w:p>
          <w:p w14:paraId="63992EF3"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-Plan regular practice times</w:t>
            </w:r>
          </w:p>
          <w:p w14:paraId="06AB044F"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-Set and review practice goals</w:t>
            </w:r>
          </w:p>
        </w:tc>
      </w:tr>
      <w:tr w:rsidR="00FB70EC" w14:paraId="776F9C45" w14:textId="77777777" w:rsidTr="0078377B">
        <w:tc>
          <w:tcPr>
            <w:tcW w:w="849" w:type="dxa"/>
          </w:tcPr>
          <w:p w14:paraId="14855590"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4</w:t>
            </w:r>
          </w:p>
        </w:tc>
        <w:tc>
          <w:tcPr>
            <w:tcW w:w="1659" w:type="dxa"/>
          </w:tcPr>
          <w:p w14:paraId="5A3029C3"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Pleasant Activity Scheduling</w:t>
            </w:r>
          </w:p>
        </w:tc>
        <w:tc>
          <w:tcPr>
            <w:tcW w:w="6847" w:type="dxa"/>
          </w:tcPr>
          <w:p w14:paraId="04BEFD61"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-Review prior session content and practices</w:t>
            </w:r>
          </w:p>
          <w:p w14:paraId="2E0B160E"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-Introduce concept of pleasant activity scheduling</w:t>
            </w:r>
          </w:p>
          <w:p w14:paraId="7A59EA2E"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-Exercise for adding pleasant activities to their lives</w:t>
            </w:r>
          </w:p>
          <w:p w14:paraId="6679D168"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-Mini-practice of 10-minute pleasant activity done immediately</w:t>
            </w:r>
          </w:p>
          <w:p w14:paraId="6A6375CB"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-Gather/evaluate pre- and postactivity pain</w:t>
            </w:r>
          </w:p>
          <w:p w14:paraId="04AAE5FC"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-Schedule 3 pleasant activities for week</w:t>
            </w:r>
          </w:p>
          <w:p w14:paraId="2B45A3FA"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-Problem-solve barriers</w:t>
            </w:r>
          </w:p>
          <w:p w14:paraId="29B086D6"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-Introduce concept of negative automatic thoughts</w:t>
            </w:r>
          </w:p>
          <w:p w14:paraId="7431917C"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-Describe connections between thoughts, emotions, behaviors, and pain</w:t>
            </w:r>
          </w:p>
          <w:p w14:paraId="2CA748C5"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-Thoughts exercise</w:t>
            </w:r>
          </w:p>
          <w:p w14:paraId="289F77D2"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-Plan regular practices</w:t>
            </w:r>
          </w:p>
          <w:p w14:paraId="08C48D5B"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-Set and review practice goals</w:t>
            </w:r>
          </w:p>
        </w:tc>
      </w:tr>
      <w:tr w:rsidR="00FB70EC" w14:paraId="097CBD05" w14:textId="77777777" w:rsidTr="0078377B">
        <w:tc>
          <w:tcPr>
            <w:tcW w:w="849" w:type="dxa"/>
          </w:tcPr>
          <w:p w14:paraId="0FCAF676"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5</w:t>
            </w:r>
          </w:p>
        </w:tc>
        <w:tc>
          <w:tcPr>
            <w:tcW w:w="1659" w:type="dxa"/>
          </w:tcPr>
          <w:p w14:paraId="785DB5DA"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Coping Thoughts</w:t>
            </w:r>
          </w:p>
          <w:p w14:paraId="3E1653BF"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(cognitive restructuring)</w:t>
            </w:r>
          </w:p>
        </w:tc>
        <w:tc>
          <w:tcPr>
            <w:tcW w:w="6847" w:type="dxa"/>
          </w:tcPr>
          <w:p w14:paraId="7997A16C"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-Review prior session content and practices</w:t>
            </w:r>
          </w:p>
          <w:p w14:paraId="4918A0AC"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-Continue and advance prior session’s activities related to automatic thoughts</w:t>
            </w:r>
          </w:p>
          <w:p w14:paraId="50D8CAD0"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-Introduce coping thoughts</w:t>
            </w:r>
          </w:p>
          <w:p w14:paraId="27E96FB8"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-Practice identifying negative thoughts and accompanying emotional and physical reactions</w:t>
            </w:r>
          </w:p>
          <w:p w14:paraId="416FBDBC"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lastRenderedPageBreak/>
              <w:t>-Teach generation of alternative thoughts</w:t>
            </w:r>
          </w:p>
          <w:p w14:paraId="76CEB19B"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-Practice and record accompanying sensations</w:t>
            </w:r>
          </w:p>
          <w:p w14:paraId="72807F1E"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-Practice generating calming self-statements</w:t>
            </w:r>
          </w:p>
          <w:p w14:paraId="46998CD2"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-Practice skills and get feedback</w:t>
            </w:r>
          </w:p>
          <w:p w14:paraId="0BBC35ED"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-Identify/address obstacles and strategies to overcome them</w:t>
            </w:r>
          </w:p>
          <w:p w14:paraId="4E6D6C36"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-“Mini-practices” for specific circumstances</w:t>
            </w:r>
          </w:p>
          <w:p w14:paraId="56DD2669"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-Plan regular practices</w:t>
            </w:r>
          </w:p>
          <w:p w14:paraId="7D177F54"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-Set and review practice goals</w:t>
            </w:r>
          </w:p>
        </w:tc>
      </w:tr>
      <w:tr w:rsidR="00FB70EC" w14:paraId="7CCED489" w14:textId="77777777" w:rsidTr="0078377B">
        <w:tc>
          <w:tcPr>
            <w:tcW w:w="849" w:type="dxa"/>
          </w:tcPr>
          <w:p w14:paraId="116C13E7"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lastRenderedPageBreak/>
              <w:t>6</w:t>
            </w:r>
          </w:p>
        </w:tc>
        <w:tc>
          <w:tcPr>
            <w:tcW w:w="1659" w:type="dxa"/>
          </w:tcPr>
          <w:p w14:paraId="7A444966"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Pleasant Imagery</w:t>
            </w:r>
          </w:p>
        </w:tc>
        <w:tc>
          <w:tcPr>
            <w:tcW w:w="6847" w:type="dxa"/>
          </w:tcPr>
          <w:p w14:paraId="28C0CF02"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-Review prior session content and practices</w:t>
            </w:r>
          </w:p>
          <w:p w14:paraId="07D24A6F"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-Introduce pleasant imagery and auditory and focal point distraction techniques</w:t>
            </w:r>
          </w:p>
          <w:p w14:paraId="297E3B79"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-Exercises with audio instruction</w:t>
            </w:r>
          </w:p>
          <w:p w14:paraId="6ABC5ECE"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-Plan regular practices</w:t>
            </w:r>
          </w:p>
          <w:p w14:paraId="578DFA79"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-Set and review practice goals</w:t>
            </w:r>
          </w:p>
        </w:tc>
      </w:tr>
      <w:tr w:rsidR="00FB70EC" w14:paraId="27FBA210" w14:textId="77777777" w:rsidTr="0078377B">
        <w:tc>
          <w:tcPr>
            <w:tcW w:w="849" w:type="dxa"/>
          </w:tcPr>
          <w:p w14:paraId="25BC9125"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7</w:t>
            </w:r>
          </w:p>
        </w:tc>
        <w:tc>
          <w:tcPr>
            <w:tcW w:w="1659" w:type="dxa"/>
          </w:tcPr>
          <w:p w14:paraId="4E18F834"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Problem Solving</w:t>
            </w:r>
          </w:p>
        </w:tc>
        <w:tc>
          <w:tcPr>
            <w:tcW w:w="6847" w:type="dxa"/>
          </w:tcPr>
          <w:p w14:paraId="2EF6D2D6"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-Review prior session content and practices</w:t>
            </w:r>
          </w:p>
          <w:p w14:paraId="4E031D74"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-Introduce problem solving and describe steps</w:t>
            </w:r>
          </w:p>
          <w:p w14:paraId="688DD071"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-Demonstrate problem solving</w:t>
            </w:r>
          </w:p>
          <w:p w14:paraId="23826F12"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-Generate list of challenging situations and select skills for each situation</w:t>
            </w:r>
          </w:p>
          <w:p w14:paraId="5DEBCE38"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-Identify/address obstacles and strategies to overcome them</w:t>
            </w:r>
          </w:p>
          <w:p w14:paraId="3A531B87"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-Plan regular practices</w:t>
            </w:r>
          </w:p>
          <w:p w14:paraId="2153D413"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-Set and review practice goals</w:t>
            </w:r>
          </w:p>
        </w:tc>
      </w:tr>
      <w:tr w:rsidR="00FB70EC" w14:paraId="3499FC98" w14:textId="77777777" w:rsidTr="0078377B">
        <w:tc>
          <w:tcPr>
            <w:tcW w:w="849" w:type="dxa"/>
          </w:tcPr>
          <w:p w14:paraId="7B850C63"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8</w:t>
            </w:r>
          </w:p>
        </w:tc>
        <w:tc>
          <w:tcPr>
            <w:tcW w:w="1659" w:type="dxa"/>
          </w:tcPr>
          <w:p w14:paraId="3A39243B" w14:textId="77777777" w:rsidR="00FB70EC" w:rsidRDefault="00FB70EC" w:rsidP="0078377B">
            <w:pPr>
              <w:keepNext/>
              <w:jc w:val="center"/>
              <w:rPr>
                <w:rFonts w:ascii="Calibri" w:eastAsia="Times New Roman" w:hAnsi="Calibri" w:cs="Arial"/>
                <w:noProof/>
                <w:szCs w:val="22"/>
              </w:rPr>
            </w:pPr>
            <w:r>
              <w:rPr>
                <w:rFonts w:ascii="Calibri" w:eastAsia="Times New Roman" w:hAnsi="Calibri" w:cs="Arial"/>
                <w:noProof/>
                <w:szCs w:val="22"/>
              </w:rPr>
              <w:t>Consolidation and Long-Term Use</w:t>
            </w:r>
          </w:p>
        </w:tc>
        <w:tc>
          <w:tcPr>
            <w:tcW w:w="6847" w:type="dxa"/>
          </w:tcPr>
          <w:p w14:paraId="3D2FC56C"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-Review all session content</w:t>
            </w:r>
          </w:p>
          <w:p w14:paraId="6CB59FD7"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-Evaluate skill frequency, helpfulness, and comparison to other users</w:t>
            </w:r>
          </w:p>
          <w:p w14:paraId="0EC1F29F"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-Exercises to develop plan for maintenance of skills</w:t>
            </w:r>
          </w:p>
          <w:p w14:paraId="41856673"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-Motivate further practice and skill development</w:t>
            </w:r>
          </w:p>
          <w:p w14:paraId="35B81575"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-Remind how skills facilitate personal goals</w:t>
            </w:r>
          </w:p>
          <w:p w14:paraId="721BEE83"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-Review practice goals</w:t>
            </w:r>
          </w:p>
        </w:tc>
      </w:tr>
    </w:tbl>
    <w:p w14:paraId="127C275E" w14:textId="77777777" w:rsidR="00FB70EC" w:rsidRDefault="00FB70EC" w:rsidP="00FB70EC">
      <w:pPr>
        <w:spacing w:line="480" w:lineRule="auto"/>
        <w:rPr>
          <w:noProof/>
        </w:rPr>
      </w:pPr>
    </w:p>
    <w:p w14:paraId="3FFEF3F3" w14:textId="77777777" w:rsidR="00FB70EC" w:rsidRDefault="00FB70EC" w:rsidP="00FB70EC">
      <w:pPr>
        <w:keepNext/>
        <w:rPr>
          <w:rFonts w:ascii="Calibri" w:eastAsia="Times New Roman" w:hAnsi="Calibri" w:cs="Arial"/>
          <w:noProof/>
          <w:szCs w:val="22"/>
        </w:rPr>
      </w:pPr>
      <w:r>
        <w:rPr>
          <w:rFonts w:ascii="Calibri" w:eastAsia="Times New Roman" w:hAnsi="Calibri" w:cs="Arial"/>
          <w:noProof/>
          <w:szCs w:val="22"/>
        </w:rPr>
        <w:t>Table 3. Outcome measures of the PRECICE study</w:t>
      </w:r>
    </w:p>
    <w:tbl>
      <w:tblPr>
        <w:tblStyle w:val="TableGrid"/>
        <w:tblpPr w:leftFromText="180" w:rightFromText="180" w:vertAnchor="text" w:tblpY="1"/>
        <w:tblOverlap w:val="never"/>
        <w:tblW w:w="0" w:type="auto"/>
        <w:tblLook w:val="04A0" w:firstRow="1" w:lastRow="0" w:firstColumn="1" w:lastColumn="0" w:noHBand="0" w:noVBand="1"/>
      </w:tblPr>
      <w:tblGrid>
        <w:gridCol w:w="2875"/>
        <w:gridCol w:w="6475"/>
      </w:tblGrid>
      <w:tr w:rsidR="00FB70EC" w14:paraId="1283057C" w14:textId="77777777" w:rsidTr="0078377B">
        <w:trPr>
          <w:trHeight w:val="368"/>
        </w:trPr>
        <w:tc>
          <w:tcPr>
            <w:tcW w:w="9350" w:type="dxa"/>
            <w:gridSpan w:val="2"/>
            <w:tcBorders>
              <w:left w:val="nil"/>
              <w:bottom w:val="single" w:sz="4" w:space="0" w:color="auto"/>
              <w:right w:val="nil"/>
            </w:tcBorders>
          </w:tcPr>
          <w:p w14:paraId="32E190F6"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Primary Outcome</w:t>
            </w:r>
          </w:p>
        </w:tc>
      </w:tr>
      <w:tr w:rsidR="00FB70EC" w14:paraId="313192F9" w14:textId="77777777" w:rsidTr="0078377B">
        <w:tc>
          <w:tcPr>
            <w:tcW w:w="2875" w:type="dxa"/>
            <w:tcBorders>
              <w:top w:val="single" w:sz="4" w:space="0" w:color="auto"/>
              <w:left w:val="nil"/>
              <w:bottom w:val="single" w:sz="4" w:space="0" w:color="auto"/>
              <w:right w:val="nil"/>
            </w:tcBorders>
          </w:tcPr>
          <w:p w14:paraId="477630E6" w14:textId="77777777" w:rsidR="00FB70EC" w:rsidRPr="006439A6" w:rsidRDefault="00FB70EC" w:rsidP="0078377B">
            <w:pPr>
              <w:keepNext/>
              <w:rPr>
                <w:rFonts w:ascii="Calibri" w:eastAsia="Times New Roman" w:hAnsi="Calibri" w:cs="Arial"/>
                <w:noProof/>
                <w:szCs w:val="22"/>
                <w:vertAlign w:val="superscript"/>
              </w:rPr>
            </w:pPr>
            <w:r>
              <w:rPr>
                <w:rFonts w:ascii="Calibri" w:eastAsia="Times New Roman" w:hAnsi="Calibri" w:cs="Arial"/>
                <w:noProof/>
                <w:szCs w:val="22"/>
              </w:rPr>
              <w:t>Brief Pain Inventory (BPI)-Global Pain Severity (GPS)</w:t>
            </w:r>
            <w:r w:rsidRPr="00D174C5">
              <w:rPr>
                <w:rFonts w:ascii="Calibri" w:eastAsia="Times New Roman" w:hAnsi="Calibri" w:cs="Arial"/>
                <w:noProof/>
                <w:szCs w:val="22"/>
                <w:vertAlign w:val="superscript"/>
              </w:rPr>
              <w:fldChar w:fldCharType="begin">
                <w:fldData xml:space="preserve">PEVuZE5vdGU+PENpdGU+PEF1dGhvcj5UYW48L0F1dGhvcj48WWVhcj4yMDA0PC9ZZWFyPjxSZWNO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</w:fldData>
              </w:fldChar>
            </w:r>
            <w:r>
              <w:rPr>
                <w:rFonts w:ascii="Calibri" w:eastAsia="Times New Roman" w:hAnsi="Calibri" w:cs="Arial"/>
                <w:noProof/>
                <w:szCs w:val="22"/>
                <w:vertAlign w:val="superscript"/>
              </w:rPr>
              <w:instrText xml:space="preserve"> ADDIN EN.CITE </w:instrText>
            </w:r>
            <w:r>
              <w:rPr>
                <w:rFonts w:ascii="Calibri" w:eastAsia="Times New Roman" w:hAnsi="Calibri" w:cs="Arial"/>
                <w:noProof/>
                <w:szCs w:val="22"/>
                <w:vertAlign w:val="superscript"/>
              </w:rPr>
              <w:fldChar w:fldCharType="begin">
                <w:fldData xml:space="preserve">PEVuZE5vdGU+PENpdGU+PEF1dGhvcj5UYW48L0F1dGhvcj48WWVhcj4yMDA0PC9ZZWFyPjxSZWNO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</w:fldData>
              </w:fldChar>
            </w:r>
            <w:r>
              <w:rPr>
                <w:rFonts w:ascii="Calibri" w:eastAsia="Times New Roman" w:hAnsi="Calibri" w:cs="Arial"/>
                <w:noProof/>
                <w:szCs w:val="22"/>
                <w:vertAlign w:val="superscript"/>
              </w:rPr>
              <w:instrText xml:space="preserve"> ADDIN EN.CITE.DATA </w:instrText>
            </w:r>
            <w:r>
              <w:rPr>
                <w:rFonts w:ascii="Calibri" w:eastAsia="Times New Roman" w:hAnsi="Calibri" w:cs="Arial"/>
                <w:noProof/>
                <w:szCs w:val="22"/>
                <w:vertAlign w:val="superscript"/>
              </w:rPr>
            </w:r>
            <w:r>
              <w:rPr>
                <w:rFonts w:ascii="Calibri" w:eastAsia="Times New Roman" w:hAnsi="Calibri" w:cs="Arial"/>
                <w:noProof/>
                <w:szCs w:val="22"/>
                <w:vertAlign w:val="superscript"/>
              </w:rPr>
              <w:fldChar w:fldCharType="end"/>
            </w:r>
            <w:r w:rsidRPr="00D174C5">
              <w:rPr>
                <w:rFonts w:ascii="Calibri" w:eastAsia="Times New Roman" w:hAnsi="Calibri" w:cs="Arial"/>
                <w:noProof/>
                <w:szCs w:val="22"/>
                <w:vertAlign w:val="superscript"/>
              </w:rPr>
            </w:r>
            <w:r w:rsidRPr="00D174C5">
              <w:rPr>
                <w:rFonts w:ascii="Calibri" w:eastAsia="Times New Roman" w:hAnsi="Calibri" w:cs="Arial"/>
                <w:noProof/>
                <w:szCs w:val="22"/>
                <w:vertAlign w:val="superscript"/>
              </w:rPr>
              <w:fldChar w:fldCharType="separate"/>
            </w:r>
            <w:r>
              <w:rPr>
                <w:rFonts w:ascii="Calibri" w:eastAsia="Times New Roman" w:hAnsi="Calibri" w:cs="Arial"/>
                <w:noProof/>
                <w:szCs w:val="22"/>
                <w:vertAlign w:val="superscript"/>
              </w:rPr>
              <w:t>45,46</w:t>
            </w:r>
            <w:r w:rsidRPr="00D174C5">
              <w:rPr>
                <w:rFonts w:ascii="Calibri" w:eastAsia="Times New Roman" w:hAnsi="Calibri" w:cs="Arial"/>
                <w:noProof/>
                <w:szCs w:val="22"/>
                <w:vertAlign w:val="superscript"/>
              </w:rPr>
              <w:fldChar w:fldCharType="end"/>
            </w:r>
          </w:p>
        </w:tc>
        <w:tc>
          <w:tcPr>
            <w:tcW w:w="6475" w:type="dxa"/>
            <w:tcBorders>
              <w:top w:val="single" w:sz="4" w:space="0" w:color="auto"/>
              <w:left w:val="nil"/>
              <w:bottom w:val="single" w:sz="4" w:space="0" w:color="auto"/>
              <w:right w:val="nil"/>
            </w:tcBorders>
          </w:tcPr>
          <w:p w14:paraId="1C3ED301"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BPI GPS is a self-report measure of pain severity and interference. It is the average of BPI pain severity and BPI pain interference.</w:t>
            </w:r>
          </w:p>
        </w:tc>
      </w:tr>
      <w:tr w:rsidR="00FB70EC" w14:paraId="13CA8A3A" w14:textId="77777777" w:rsidTr="0078377B">
        <w:trPr>
          <w:trHeight w:val="395"/>
        </w:trPr>
        <w:tc>
          <w:tcPr>
            <w:tcW w:w="9350" w:type="dxa"/>
            <w:gridSpan w:val="2"/>
            <w:tcBorders>
              <w:top w:val="single" w:sz="4" w:space="0" w:color="auto"/>
              <w:left w:val="nil"/>
              <w:bottom w:val="single" w:sz="4" w:space="0" w:color="auto"/>
              <w:right w:val="nil"/>
            </w:tcBorders>
          </w:tcPr>
          <w:p w14:paraId="55E02A7B"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Secondary Outcomes</w:t>
            </w:r>
          </w:p>
        </w:tc>
      </w:tr>
      <w:tr w:rsidR="00FB70EC" w14:paraId="5C9B5F68" w14:textId="77777777" w:rsidTr="0078377B">
        <w:tc>
          <w:tcPr>
            <w:tcW w:w="2875" w:type="dxa"/>
            <w:tcBorders>
              <w:top w:val="single" w:sz="4" w:space="0" w:color="auto"/>
              <w:left w:val="nil"/>
              <w:bottom w:val="nil"/>
              <w:right w:val="nil"/>
            </w:tcBorders>
          </w:tcPr>
          <w:p w14:paraId="5C2588DE" w14:textId="77777777" w:rsidR="00FB70EC" w:rsidRPr="006439A6" w:rsidRDefault="00FB70EC" w:rsidP="0078377B">
            <w:pPr>
              <w:keepNext/>
              <w:rPr>
                <w:rFonts w:ascii="Calibri" w:eastAsia="Times New Roman" w:hAnsi="Calibri" w:cs="Arial"/>
                <w:noProof/>
                <w:szCs w:val="22"/>
                <w:vertAlign w:val="superscript"/>
              </w:rPr>
            </w:pPr>
            <w:r>
              <w:rPr>
                <w:rFonts w:ascii="Calibri" w:eastAsia="Times New Roman" w:hAnsi="Calibri" w:cs="Arial"/>
                <w:noProof/>
                <w:szCs w:val="22"/>
              </w:rPr>
              <w:t>BPI pain severity</w:t>
            </w:r>
            <w:r w:rsidRPr="00D174C5">
              <w:rPr>
                <w:rFonts w:ascii="Calibri" w:eastAsia="Times New Roman" w:hAnsi="Calibri" w:cs="Arial"/>
                <w:noProof/>
                <w:szCs w:val="22"/>
                <w:vertAlign w:val="superscript"/>
              </w:rPr>
              <w:fldChar w:fldCharType="begin">
                <w:fldData xml:space="preserve">PEVuZE5vdGU+PENpdGU+PEF1dGhvcj5UYW48L0F1dGhvcj48WWVhcj4yMDA0PC9ZZWFyPjxSZWNO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</w:fldData>
              </w:fldChar>
            </w:r>
            <w:r>
              <w:rPr>
                <w:rFonts w:ascii="Calibri" w:eastAsia="Times New Roman" w:hAnsi="Calibri" w:cs="Arial"/>
                <w:noProof/>
                <w:szCs w:val="22"/>
                <w:vertAlign w:val="superscript"/>
              </w:rPr>
              <w:instrText xml:space="preserve"> ADDIN EN.CITE </w:instrText>
            </w:r>
            <w:r>
              <w:rPr>
                <w:rFonts w:ascii="Calibri" w:eastAsia="Times New Roman" w:hAnsi="Calibri" w:cs="Arial"/>
                <w:noProof/>
                <w:szCs w:val="22"/>
                <w:vertAlign w:val="superscript"/>
              </w:rPr>
              <w:fldChar w:fldCharType="begin">
                <w:fldData xml:space="preserve">PEVuZE5vdGU+PENpdGU+PEF1dGhvcj5UYW48L0F1dGhvcj48WWVhcj4yMDA0PC9ZZWFyPjxSZWNO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</w:fldData>
              </w:fldChar>
            </w:r>
            <w:r>
              <w:rPr>
                <w:rFonts w:ascii="Calibri" w:eastAsia="Times New Roman" w:hAnsi="Calibri" w:cs="Arial"/>
                <w:noProof/>
                <w:szCs w:val="22"/>
                <w:vertAlign w:val="superscript"/>
              </w:rPr>
              <w:instrText xml:space="preserve"> ADDIN EN.CITE.DATA </w:instrText>
            </w:r>
            <w:r>
              <w:rPr>
                <w:rFonts w:ascii="Calibri" w:eastAsia="Times New Roman" w:hAnsi="Calibri" w:cs="Arial"/>
                <w:noProof/>
                <w:szCs w:val="22"/>
                <w:vertAlign w:val="superscript"/>
              </w:rPr>
            </w:r>
            <w:r>
              <w:rPr>
                <w:rFonts w:ascii="Calibri" w:eastAsia="Times New Roman" w:hAnsi="Calibri" w:cs="Arial"/>
                <w:noProof/>
                <w:szCs w:val="22"/>
                <w:vertAlign w:val="superscript"/>
              </w:rPr>
              <w:fldChar w:fldCharType="end"/>
            </w:r>
            <w:r w:rsidRPr="00D174C5">
              <w:rPr>
                <w:rFonts w:ascii="Calibri" w:eastAsia="Times New Roman" w:hAnsi="Calibri" w:cs="Arial"/>
                <w:noProof/>
                <w:szCs w:val="22"/>
                <w:vertAlign w:val="superscript"/>
              </w:rPr>
            </w:r>
            <w:r w:rsidRPr="00D174C5">
              <w:rPr>
                <w:rFonts w:ascii="Calibri" w:eastAsia="Times New Roman" w:hAnsi="Calibri" w:cs="Arial"/>
                <w:noProof/>
                <w:szCs w:val="22"/>
                <w:vertAlign w:val="superscript"/>
              </w:rPr>
              <w:fldChar w:fldCharType="separate"/>
            </w:r>
            <w:r>
              <w:rPr>
                <w:rFonts w:ascii="Calibri" w:eastAsia="Times New Roman" w:hAnsi="Calibri" w:cs="Arial"/>
                <w:noProof/>
                <w:szCs w:val="22"/>
                <w:vertAlign w:val="superscript"/>
              </w:rPr>
              <w:t>45,46</w:t>
            </w:r>
            <w:r w:rsidRPr="00D174C5">
              <w:rPr>
                <w:rFonts w:ascii="Calibri" w:eastAsia="Times New Roman" w:hAnsi="Calibri" w:cs="Arial"/>
                <w:noProof/>
                <w:szCs w:val="22"/>
                <w:vertAlign w:val="superscript"/>
              </w:rPr>
              <w:fldChar w:fldCharType="end"/>
            </w:r>
          </w:p>
        </w:tc>
        <w:tc>
          <w:tcPr>
            <w:tcW w:w="6475" w:type="dxa"/>
            <w:tcBorders>
              <w:top w:val="single" w:sz="4" w:space="0" w:color="auto"/>
              <w:left w:val="nil"/>
              <w:bottom w:val="nil"/>
              <w:right w:val="nil"/>
            </w:tcBorders>
          </w:tcPr>
          <w:p w14:paraId="27009686"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BPI pain severity is the average of 4 items asking about current pain and worst, least, and average pain in the past week.</w:t>
            </w:r>
          </w:p>
        </w:tc>
      </w:tr>
      <w:tr w:rsidR="00FB70EC" w14:paraId="7E726EB6" w14:textId="77777777" w:rsidTr="0078377B">
        <w:tc>
          <w:tcPr>
            <w:tcW w:w="2875" w:type="dxa"/>
            <w:tcBorders>
              <w:top w:val="nil"/>
              <w:left w:val="nil"/>
              <w:bottom w:val="single" w:sz="4" w:space="0" w:color="auto"/>
              <w:right w:val="nil"/>
            </w:tcBorders>
          </w:tcPr>
          <w:p w14:paraId="4FA7F29F" w14:textId="77777777" w:rsidR="00FB70EC" w:rsidRPr="006439A6" w:rsidRDefault="00FB70EC" w:rsidP="0078377B">
            <w:pPr>
              <w:keepNext/>
              <w:rPr>
                <w:rFonts w:ascii="Calibri" w:eastAsia="Times New Roman" w:hAnsi="Calibri" w:cs="Arial"/>
                <w:noProof/>
                <w:szCs w:val="22"/>
                <w:vertAlign w:val="superscript"/>
              </w:rPr>
            </w:pPr>
            <w:r>
              <w:rPr>
                <w:rFonts w:ascii="Calibri" w:eastAsia="Times New Roman" w:hAnsi="Calibri" w:cs="Arial"/>
                <w:noProof/>
                <w:szCs w:val="22"/>
              </w:rPr>
              <w:t>BPI pain interference</w:t>
            </w:r>
            <w:r w:rsidRPr="00D174C5">
              <w:rPr>
                <w:rFonts w:ascii="Calibri" w:eastAsia="Times New Roman" w:hAnsi="Calibri" w:cs="Arial"/>
                <w:noProof/>
                <w:szCs w:val="22"/>
                <w:vertAlign w:val="superscript"/>
              </w:rPr>
              <w:fldChar w:fldCharType="begin">
                <w:fldData xml:space="preserve">PEVuZE5vdGU+PENpdGU+PEF1dGhvcj5UYW48L0F1dGhvcj48WWVhcj4yMDA0PC9ZZWFyPjxSZWNO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</w:fldData>
              </w:fldChar>
            </w:r>
            <w:r>
              <w:rPr>
                <w:rFonts w:ascii="Calibri" w:eastAsia="Times New Roman" w:hAnsi="Calibri" w:cs="Arial"/>
                <w:noProof/>
                <w:szCs w:val="22"/>
                <w:vertAlign w:val="superscript"/>
              </w:rPr>
              <w:instrText xml:space="preserve"> ADDIN EN.CITE </w:instrText>
            </w:r>
            <w:r>
              <w:rPr>
                <w:rFonts w:ascii="Calibri" w:eastAsia="Times New Roman" w:hAnsi="Calibri" w:cs="Arial"/>
                <w:noProof/>
                <w:szCs w:val="22"/>
                <w:vertAlign w:val="superscript"/>
              </w:rPr>
              <w:fldChar w:fldCharType="begin">
                <w:fldData xml:space="preserve">PEVuZE5vdGU+PENpdGU+PEF1dGhvcj5UYW48L0F1dGhvcj48WWVhcj4yMDA0PC9ZZWFyPjxSZWNO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</w:fldData>
              </w:fldChar>
            </w:r>
            <w:r>
              <w:rPr>
                <w:rFonts w:ascii="Calibri" w:eastAsia="Times New Roman" w:hAnsi="Calibri" w:cs="Arial"/>
                <w:noProof/>
                <w:szCs w:val="22"/>
                <w:vertAlign w:val="superscript"/>
              </w:rPr>
              <w:instrText xml:space="preserve"> ADDIN EN.CITE.DATA </w:instrText>
            </w:r>
            <w:r>
              <w:rPr>
                <w:rFonts w:ascii="Calibri" w:eastAsia="Times New Roman" w:hAnsi="Calibri" w:cs="Arial"/>
                <w:noProof/>
                <w:szCs w:val="22"/>
                <w:vertAlign w:val="superscript"/>
              </w:rPr>
            </w:r>
            <w:r>
              <w:rPr>
                <w:rFonts w:ascii="Calibri" w:eastAsia="Times New Roman" w:hAnsi="Calibri" w:cs="Arial"/>
                <w:noProof/>
                <w:szCs w:val="22"/>
                <w:vertAlign w:val="superscript"/>
              </w:rPr>
              <w:fldChar w:fldCharType="end"/>
            </w:r>
            <w:r w:rsidRPr="00D174C5">
              <w:rPr>
                <w:rFonts w:ascii="Calibri" w:eastAsia="Times New Roman" w:hAnsi="Calibri" w:cs="Arial"/>
                <w:noProof/>
                <w:szCs w:val="22"/>
                <w:vertAlign w:val="superscript"/>
              </w:rPr>
            </w:r>
            <w:r w:rsidRPr="00D174C5">
              <w:rPr>
                <w:rFonts w:ascii="Calibri" w:eastAsia="Times New Roman" w:hAnsi="Calibri" w:cs="Arial"/>
                <w:noProof/>
                <w:szCs w:val="22"/>
                <w:vertAlign w:val="superscript"/>
              </w:rPr>
              <w:fldChar w:fldCharType="separate"/>
            </w:r>
            <w:r>
              <w:rPr>
                <w:rFonts w:ascii="Calibri" w:eastAsia="Times New Roman" w:hAnsi="Calibri" w:cs="Arial"/>
                <w:noProof/>
                <w:szCs w:val="22"/>
                <w:vertAlign w:val="superscript"/>
              </w:rPr>
              <w:t>45,46,53</w:t>
            </w:r>
            <w:r w:rsidRPr="00D174C5">
              <w:rPr>
                <w:rFonts w:ascii="Calibri" w:eastAsia="Times New Roman" w:hAnsi="Calibri" w:cs="Arial"/>
                <w:noProof/>
                <w:szCs w:val="22"/>
                <w:vertAlign w:val="superscript"/>
              </w:rPr>
              <w:fldChar w:fldCharType="end"/>
            </w:r>
          </w:p>
        </w:tc>
        <w:tc>
          <w:tcPr>
            <w:tcW w:w="6475" w:type="dxa"/>
            <w:tcBorders>
              <w:top w:val="nil"/>
              <w:left w:val="nil"/>
              <w:bottom w:val="single" w:sz="4" w:space="0" w:color="auto"/>
              <w:right w:val="nil"/>
            </w:tcBorders>
          </w:tcPr>
          <w:p w14:paraId="79138F6E"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BPI pain interference is the average of 7 items that rate how pain interferes with various activities including general activity, walking, work, mood, enjoyment of life, relations with others, and sleep. A higher score indicates greater pain interference.</w:t>
            </w:r>
          </w:p>
        </w:tc>
      </w:tr>
      <w:tr w:rsidR="00FB70EC" w14:paraId="46723B74" w14:textId="77777777" w:rsidTr="0078377B">
        <w:trPr>
          <w:trHeight w:val="404"/>
        </w:trPr>
        <w:tc>
          <w:tcPr>
            <w:tcW w:w="9350" w:type="dxa"/>
            <w:gridSpan w:val="2"/>
            <w:tcBorders>
              <w:top w:val="single" w:sz="4" w:space="0" w:color="auto"/>
              <w:left w:val="nil"/>
              <w:bottom w:val="single" w:sz="4" w:space="0" w:color="auto"/>
              <w:right w:val="nil"/>
            </w:tcBorders>
          </w:tcPr>
          <w:p w14:paraId="070E30C9"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lastRenderedPageBreak/>
              <w:t>Tertiary Outcomes</w:t>
            </w:r>
          </w:p>
        </w:tc>
      </w:tr>
      <w:tr w:rsidR="00FB70EC" w14:paraId="07034D06" w14:textId="77777777" w:rsidTr="0078377B">
        <w:tc>
          <w:tcPr>
            <w:tcW w:w="2875" w:type="dxa"/>
            <w:tcBorders>
              <w:top w:val="single" w:sz="4" w:space="0" w:color="auto"/>
              <w:left w:val="nil"/>
              <w:bottom w:val="nil"/>
              <w:right w:val="nil"/>
            </w:tcBorders>
          </w:tcPr>
          <w:p w14:paraId="275F9FF8" w14:textId="77777777" w:rsidR="00FB70EC" w:rsidRPr="006439A6" w:rsidRDefault="00FB70EC" w:rsidP="0078377B">
            <w:pPr>
              <w:keepNext/>
              <w:rPr>
                <w:rFonts w:ascii="Calibri" w:eastAsia="Times New Roman" w:hAnsi="Calibri" w:cs="Arial"/>
                <w:noProof/>
                <w:szCs w:val="22"/>
                <w:vertAlign w:val="superscript"/>
              </w:rPr>
            </w:pPr>
            <w:r>
              <w:rPr>
                <w:rFonts w:ascii="Calibri" w:eastAsia="Times New Roman" w:hAnsi="Calibri" w:cs="Arial"/>
                <w:noProof/>
                <w:szCs w:val="22"/>
              </w:rPr>
              <w:t>Global Rating of Change (GRC)</w:t>
            </w:r>
            <w:r w:rsidRPr="00D174C5">
              <w:rPr>
                <w:rFonts w:ascii="Calibri" w:eastAsia="Times New Roman" w:hAnsi="Calibri" w:cs="Arial"/>
                <w:noProof/>
                <w:szCs w:val="22"/>
                <w:vertAlign w:val="superscript"/>
              </w:rPr>
              <w:fldChar w:fldCharType="begin">
                <w:fldData xml:space="preserve">PEVuZE5vdGU+PENpdGU+PEF1dGhvcj5Ed29ya2luPC9BdXRob3I+PFllYXI+MjAwNTwvWWVhcj48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==
</w:fldData>
              </w:fldChar>
            </w:r>
            <w:r>
              <w:rPr>
                <w:rFonts w:ascii="Calibri" w:eastAsia="Times New Roman" w:hAnsi="Calibri" w:cs="Arial"/>
                <w:noProof/>
                <w:szCs w:val="22"/>
                <w:vertAlign w:val="superscript"/>
              </w:rPr>
              <w:instrText xml:space="preserve"> ADDIN EN.CITE </w:instrText>
            </w:r>
            <w:r>
              <w:rPr>
                <w:rFonts w:ascii="Calibri" w:eastAsia="Times New Roman" w:hAnsi="Calibri" w:cs="Arial"/>
                <w:noProof/>
                <w:szCs w:val="22"/>
                <w:vertAlign w:val="superscript"/>
              </w:rPr>
              <w:fldChar w:fldCharType="begin">
                <w:fldData xml:space="preserve">PEVuZE5vdGU+PENpdGU+PEF1dGhvcj5Ed29ya2luPC9BdXRob3I+PFllYXI+MjAwNTwvWWVhcj48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==
</w:fldData>
              </w:fldChar>
            </w:r>
            <w:r>
              <w:rPr>
                <w:rFonts w:ascii="Calibri" w:eastAsia="Times New Roman" w:hAnsi="Calibri" w:cs="Arial"/>
                <w:noProof/>
                <w:szCs w:val="22"/>
                <w:vertAlign w:val="superscript"/>
              </w:rPr>
              <w:instrText xml:space="preserve"> ADDIN EN.CITE.DATA </w:instrText>
            </w:r>
            <w:r>
              <w:rPr>
                <w:rFonts w:ascii="Calibri" w:eastAsia="Times New Roman" w:hAnsi="Calibri" w:cs="Arial"/>
                <w:noProof/>
                <w:szCs w:val="22"/>
                <w:vertAlign w:val="superscript"/>
              </w:rPr>
            </w:r>
            <w:r>
              <w:rPr>
                <w:rFonts w:ascii="Calibri" w:eastAsia="Times New Roman" w:hAnsi="Calibri" w:cs="Arial"/>
                <w:noProof/>
                <w:szCs w:val="22"/>
                <w:vertAlign w:val="superscript"/>
              </w:rPr>
              <w:fldChar w:fldCharType="end"/>
            </w:r>
            <w:r w:rsidRPr="00D174C5">
              <w:rPr>
                <w:rFonts w:ascii="Calibri" w:eastAsia="Times New Roman" w:hAnsi="Calibri" w:cs="Arial"/>
                <w:noProof/>
                <w:szCs w:val="22"/>
                <w:vertAlign w:val="superscript"/>
              </w:rPr>
            </w:r>
            <w:r w:rsidRPr="00D174C5">
              <w:rPr>
                <w:rFonts w:ascii="Calibri" w:eastAsia="Times New Roman" w:hAnsi="Calibri" w:cs="Arial"/>
                <w:noProof/>
                <w:szCs w:val="22"/>
                <w:vertAlign w:val="superscript"/>
              </w:rPr>
              <w:fldChar w:fldCharType="separate"/>
            </w:r>
            <w:r>
              <w:rPr>
                <w:rFonts w:ascii="Calibri" w:eastAsia="Times New Roman" w:hAnsi="Calibri" w:cs="Arial"/>
                <w:noProof/>
                <w:szCs w:val="22"/>
                <w:vertAlign w:val="superscript"/>
              </w:rPr>
              <w:t>53,56</w:t>
            </w:r>
            <w:r w:rsidRPr="00D174C5">
              <w:rPr>
                <w:rFonts w:ascii="Calibri" w:eastAsia="Times New Roman" w:hAnsi="Calibri" w:cs="Arial"/>
                <w:noProof/>
                <w:szCs w:val="22"/>
                <w:vertAlign w:val="superscript"/>
              </w:rPr>
              <w:fldChar w:fldCharType="end"/>
            </w:r>
          </w:p>
        </w:tc>
        <w:tc>
          <w:tcPr>
            <w:tcW w:w="6475" w:type="dxa"/>
            <w:tcBorders>
              <w:top w:val="single" w:sz="4" w:space="0" w:color="auto"/>
              <w:left w:val="nil"/>
              <w:bottom w:val="nil"/>
              <w:right w:val="nil"/>
            </w:tcBorders>
          </w:tcPr>
          <w:p w14:paraId="1A88A3DE"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GRC assesses overall clinical response. It is consistent with the IMMPACT recommendations for a 7-item patient global change scale. Modified to detect finer gradations of improvement, the scale is sensitive to treatment-related improvements.</w:t>
            </w:r>
          </w:p>
        </w:tc>
      </w:tr>
      <w:tr w:rsidR="00FB70EC" w14:paraId="715F2820" w14:textId="77777777" w:rsidTr="0078377B">
        <w:tc>
          <w:tcPr>
            <w:tcW w:w="2875" w:type="dxa"/>
            <w:tcBorders>
              <w:top w:val="nil"/>
              <w:left w:val="nil"/>
              <w:bottom w:val="nil"/>
              <w:right w:val="nil"/>
            </w:tcBorders>
          </w:tcPr>
          <w:p w14:paraId="24AE9CB3" w14:textId="77777777" w:rsidR="00FB70EC" w:rsidRPr="006439A6" w:rsidRDefault="00FB70EC" w:rsidP="0078377B">
            <w:pPr>
              <w:keepNext/>
              <w:rPr>
                <w:rFonts w:ascii="Calibri" w:eastAsia="Times New Roman" w:hAnsi="Calibri" w:cs="Arial"/>
                <w:noProof/>
                <w:szCs w:val="22"/>
                <w:vertAlign w:val="superscript"/>
              </w:rPr>
            </w:pPr>
            <w:r>
              <w:t>Patient-Reported Outcomes Measurement Information System (PROMIS)</w:t>
            </w:r>
            <w:r>
              <w:rPr>
                <w:rFonts w:ascii="Calibri" w:eastAsia="Times New Roman" w:hAnsi="Calibri" w:cs="Arial"/>
                <w:noProof/>
                <w:szCs w:val="22"/>
              </w:rPr>
              <w:t xml:space="preserve"> pain intensity</w:t>
            </w:r>
            <w:r w:rsidRPr="003D6676">
              <w:rPr>
                <w:rFonts w:ascii="Calibri" w:eastAsia="Times New Roman" w:hAnsi="Calibri" w:cs="Arial"/>
                <w:noProof/>
                <w:szCs w:val="22"/>
                <w:vertAlign w:val="superscript"/>
              </w:rPr>
              <w:fldChar w:fldCharType="begin">
                <w:fldData xml:space="preserve">PEVuZE5vdGU+PENpdGU+PEF1dGhvcj5Db29rPC9BdXRob3I+PFllYXI+MjAxNjwvWWVhcj48UmVj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</w:fldData>
              </w:fldChar>
            </w:r>
            <w:r>
              <w:rPr>
                <w:rFonts w:ascii="Calibri" w:eastAsia="Times New Roman" w:hAnsi="Calibri" w:cs="Arial"/>
                <w:noProof/>
                <w:szCs w:val="22"/>
                <w:vertAlign w:val="superscript"/>
              </w:rPr>
              <w:instrText xml:space="preserve"> ADDIN EN.CITE </w:instrText>
            </w:r>
            <w:r>
              <w:rPr>
                <w:rFonts w:ascii="Calibri" w:eastAsia="Times New Roman" w:hAnsi="Calibri" w:cs="Arial"/>
                <w:noProof/>
                <w:szCs w:val="22"/>
                <w:vertAlign w:val="superscript"/>
              </w:rPr>
              <w:fldChar w:fldCharType="begin">
                <w:fldData xml:space="preserve">PEVuZE5vdGU+PENpdGU+PEF1dGhvcj5Db29rPC9BdXRob3I+PFllYXI+MjAxNjwvWWVhcj48UmVj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</w:fldData>
              </w:fldChar>
            </w:r>
            <w:r>
              <w:rPr>
                <w:rFonts w:ascii="Calibri" w:eastAsia="Times New Roman" w:hAnsi="Calibri" w:cs="Arial"/>
                <w:noProof/>
                <w:szCs w:val="22"/>
                <w:vertAlign w:val="superscript"/>
              </w:rPr>
              <w:instrText xml:space="preserve"> ADDIN EN.CITE.DATA </w:instrText>
            </w:r>
            <w:r>
              <w:rPr>
                <w:rFonts w:ascii="Calibri" w:eastAsia="Times New Roman" w:hAnsi="Calibri" w:cs="Arial"/>
                <w:noProof/>
                <w:szCs w:val="22"/>
                <w:vertAlign w:val="superscript"/>
              </w:rPr>
            </w:r>
            <w:r>
              <w:rPr>
                <w:rFonts w:ascii="Calibri" w:eastAsia="Times New Roman" w:hAnsi="Calibri" w:cs="Arial"/>
                <w:noProof/>
                <w:szCs w:val="22"/>
                <w:vertAlign w:val="superscript"/>
              </w:rPr>
              <w:fldChar w:fldCharType="end"/>
            </w:r>
            <w:r w:rsidRPr="003D6676">
              <w:rPr>
                <w:rFonts w:ascii="Calibri" w:eastAsia="Times New Roman" w:hAnsi="Calibri" w:cs="Arial"/>
                <w:noProof/>
                <w:szCs w:val="22"/>
                <w:vertAlign w:val="superscript"/>
              </w:rPr>
            </w:r>
            <w:r w:rsidRPr="003D6676">
              <w:rPr>
                <w:rFonts w:ascii="Calibri" w:eastAsia="Times New Roman" w:hAnsi="Calibri" w:cs="Arial"/>
                <w:noProof/>
                <w:szCs w:val="22"/>
                <w:vertAlign w:val="superscript"/>
              </w:rPr>
              <w:fldChar w:fldCharType="separate"/>
            </w:r>
            <w:r>
              <w:rPr>
                <w:rFonts w:ascii="Calibri" w:eastAsia="Times New Roman" w:hAnsi="Calibri" w:cs="Arial"/>
                <w:noProof/>
                <w:szCs w:val="22"/>
                <w:vertAlign w:val="superscript"/>
              </w:rPr>
              <w:t>57,58</w:t>
            </w:r>
            <w:r w:rsidRPr="003D6676">
              <w:rPr>
                <w:rFonts w:ascii="Calibri" w:eastAsia="Times New Roman" w:hAnsi="Calibri" w:cs="Arial"/>
                <w:noProof/>
                <w:szCs w:val="22"/>
                <w:vertAlign w:val="superscript"/>
              </w:rPr>
              <w:fldChar w:fldCharType="end"/>
            </w:r>
          </w:p>
        </w:tc>
        <w:tc>
          <w:tcPr>
            <w:tcW w:w="6475" w:type="dxa"/>
            <w:tcBorders>
              <w:top w:val="nil"/>
              <w:left w:val="nil"/>
              <w:bottom w:val="nil"/>
              <w:right w:val="nil"/>
            </w:tcBorders>
          </w:tcPr>
          <w:p w14:paraId="59BE375F"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PROMIS pain intensity assesses current, worst, and average pain in the past week.</w:t>
            </w:r>
          </w:p>
        </w:tc>
      </w:tr>
      <w:tr w:rsidR="00FB70EC" w14:paraId="4269DFBE" w14:textId="77777777" w:rsidTr="0078377B">
        <w:tc>
          <w:tcPr>
            <w:tcW w:w="2875" w:type="dxa"/>
            <w:tcBorders>
              <w:top w:val="nil"/>
              <w:left w:val="nil"/>
              <w:bottom w:val="nil"/>
              <w:right w:val="nil"/>
            </w:tcBorders>
          </w:tcPr>
          <w:p w14:paraId="6A93540D" w14:textId="77777777" w:rsidR="00FB70EC" w:rsidRPr="006439A6" w:rsidRDefault="00FB70EC" w:rsidP="0078377B">
            <w:pPr>
              <w:keepNext/>
              <w:rPr>
                <w:rFonts w:ascii="Calibri" w:eastAsia="Times New Roman" w:hAnsi="Calibri" w:cs="Arial"/>
                <w:noProof/>
                <w:szCs w:val="22"/>
                <w:vertAlign w:val="superscript"/>
              </w:rPr>
            </w:pPr>
            <w:r>
              <w:rPr>
                <w:rFonts w:ascii="Calibri" w:eastAsia="Times New Roman" w:hAnsi="Calibri" w:cs="Arial"/>
                <w:noProof/>
                <w:szCs w:val="22"/>
              </w:rPr>
              <w:t>PROMIS pain interference</w:t>
            </w:r>
            <w:r w:rsidRPr="003D6676">
              <w:rPr>
                <w:rFonts w:ascii="Calibri" w:eastAsia="Times New Roman" w:hAnsi="Calibri" w:cs="Arial"/>
                <w:noProof/>
                <w:szCs w:val="22"/>
                <w:vertAlign w:val="superscript"/>
              </w:rPr>
              <w:fldChar w:fldCharType="begin">
                <w:fldData xml:space="preserve">PEVuZE5vdGU+PENpdGU+PEF1dGhvcj5Db29rPC9BdXRob3I+PFllYXI+MjAxNjwvWWVhcj48UmVj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</w:fldData>
              </w:fldChar>
            </w:r>
            <w:r>
              <w:rPr>
                <w:rFonts w:ascii="Calibri" w:eastAsia="Times New Roman" w:hAnsi="Calibri" w:cs="Arial"/>
                <w:noProof/>
                <w:szCs w:val="22"/>
                <w:vertAlign w:val="superscript"/>
              </w:rPr>
              <w:instrText xml:space="preserve"> ADDIN EN.CITE </w:instrText>
            </w:r>
            <w:r>
              <w:rPr>
                <w:rFonts w:ascii="Calibri" w:eastAsia="Times New Roman" w:hAnsi="Calibri" w:cs="Arial"/>
                <w:noProof/>
                <w:szCs w:val="22"/>
                <w:vertAlign w:val="superscript"/>
              </w:rPr>
              <w:fldChar w:fldCharType="begin">
                <w:fldData xml:space="preserve">PEVuZE5vdGU+PENpdGU+PEF1dGhvcj5Db29rPC9BdXRob3I+PFllYXI+MjAxNjwvWWVhcj48UmVj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</w:fldData>
              </w:fldChar>
            </w:r>
            <w:r>
              <w:rPr>
                <w:rFonts w:ascii="Calibri" w:eastAsia="Times New Roman" w:hAnsi="Calibri" w:cs="Arial"/>
                <w:noProof/>
                <w:szCs w:val="22"/>
                <w:vertAlign w:val="superscript"/>
              </w:rPr>
              <w:instrText xml:space="preserve"> ADDIN EN.CITE.DATA </w:instrText>
            </w:r>
            <w:r>
              <w:rPr>
                <w:rFonts w:ascii="Calibri" w:eastAsia="Times New Roman" w:hAnsi="Calibri" w:cs="Arial"/>
                <w:noProof/>
                <w:szCs w:val="22"/>
                <w:vertAlign w:val="superscript"/>
              </w:rPr>
            </w:r>
            <w:r>
              <w:rPr>
                <w:rFonts w:ascii="Calibri" w:eastAsia="Times New Roman" w:hAnsi="Calibri" w:cs="Arial"/>
                <w:noProof/>
                <w:szCs w:val="22"/>
                <w:vertAlign w:val="superscript"/>
              </w:rPr>
              <w:fldChar w:fldCharType="end"/>
            </w:r>
            <w:r w:rsidRPr="003D6676">
              <w:rPr>
                <w:rFonts w:ascii="Calibri" w:eastAsia="Times New Roman" w:hAnsi="Calibri" w:cs="Arial"/>
                <w:noProof/>
                <w:szCs w:val="22"/>
                <w:vertAlign w:val="superscript"/>
              </w:rPr>
            </w:r>
            <w:r w:rsidRPr="003D6676">
              <w:rPr>
                <w:rFonts w:ascii="Calibri" w:eastAsia="Times New Roman" w:hAnsi="Calibri" w:cs="Arial"/>
                <w:noProof/>
                <w:szCs w:val="22"/>
                <w:vertAlign w:val="superscript"/>
              </w:rPr>
              <w:fldChar w:fldCharType="separate"/>
            </w:r>
            <w:r>
              <w:rPr>
                <w:rFonts w:ascii="Calibri" w:eastAsia="Times New Roman" w:hAnsi="Calibri" w:cs="Arial"/>
                <w:noProof/>
                <w:szCs w:val="22"/>
                <w:vertAlign w:val="superscript"/>
              </w:rPr>
              <w:t>57,58</w:t>
            </w:r>
            <w:r w:rsidRPr="003D6676">
              <w:rPr>
                <w:rFonts w:ascii="Calibri" w:eastAsia="Times New Roman" w:hAnsi="Calibri" w:cs="Arial"/>
                <w:noProof/>
                <w:szCs w:val="22"/>
                <w:vertAlign w:val="superscript"/>
              </w:rPr>
              <w:fldChar w:fldCharType="end"/>
            </w:r>
          </w:p>
        </w:tc>
        <w:tc>
          <w:tcPr>
            <w:tcW w:w="6475" w:type="dxa"/>
            <w:tcBorders>
              <w:top w:val="nil"/>
              <w:left w:val="nil"/>
              <w:bottom w:val="nil"/>
              <w:right w:val="nil"/>
            </w:tcBorders>
          </w:tcPr>
          <w:p w14:paraId="310C5D73"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PROMIS pain interference determines the consequences of pain on aspects of life including the extent that pain hinders engagement with social, cognitive, emotional, physical, and recreational activities.</w:t>
            </w:r>
          </w:p>
        </w:tc>
      </w:tr>
      <w:tr w:rsidR="00FB70EC" w14:paraId="6DDCB7BA" w14:textId="77777777" w:rsidTr="0078377B">
        <w:tc>
          <w:tcPr>
            <w:tcW w:w="2875" w:type="dxa"/>
            <w:tcBorders>
              <w:top w:val="nil"/>
              <w:left w:val="nil"/>
              <w:bottom w:val="single" w:sz="4" w:space="0" w:color="auto"/>
              <w:right w:val="nil"/>
            </w:tcBorders>
          </w:tcPr>
          <w:p w14:paraId="72B94321" w14:textId="77777777" w:rsidR="00FB70EC" w:rsidRPr="006439A6" w:rsidRDefault="00FB70EC" w:rsidP="0078377B">
            <w:pPr>
              <w:keepNext/>
              <w:rPr>
                <w:rFonts w:ascii="Calibri" w:eastAsia="Times New Roman" w:hAnsi="Calibri" w:cs="Arial"/>
                <w:noProof/>
                <w:szCs w:val="22"/>
                <w:vertAlign w:val="superscript"/>
              </w:rPr>
            </w:pPr>
            <w:r>
              <w:rPr>
                <w:rFonts w:ascii="Calibri" w:eastAsia="Times New Roman" w:hAnsi="Calibri" w:cs="Arial"/>
                <w:noProof/>
                <w:szCs w:val="22"/>
              </w:rPr>
              <w:t>Chronic Pain Coping Inventory (CPCI)</w:t>
            </w:r>
            <w:r w:rsidRPr="00CA5D6F">
              <w:rPr>
                <w:rFonts w:ascii="Calibri" w:eastAsia="Times New Roman" w:hAnsi="Calibri" w:cs="Arial"/>
                <w:noProof/>
                <w:szCs w:val="22"/>
                <w:vertAlign w:val="superscript"/>
              </w:rPr>
              <w:fldChar w:fldCharType="begin"/>
            </w:r>
            <w:r>
              <w:rPr>
                <w:rFonts w:ascii="Calibri" w:eastAsia="Times New Roman" w:hAnsi="Calibri" w:cs="Arial"/>
                <w:noProof/>
                <w:szCs w:val="22"/>
                <w:vertAlign w:val="superscript"/>
              </w:rPr>
              <w:instrText xml:space="preserve"> ADDIN EN.CITE &lt;EndNote&gt;&lt;Cite&gt;&lt;Author&gt;Jensen&lt;/Author&gt;&lt;Year&gt;1995&lt;/Year&gt;&lt;RecNum&gt;84&lt;/RecNum&gt;&lt;DisplayText&gt;59&lt;/DisplayText&gt;&lt;record&gt;&lt;rec-number&gt;84&lt;/rec-number&gt;&lt;foreign-keys&gt;&lt;key app="EN" db-id="vdv0epr5zvrvshex25rxws9rz5wfx2ee5rax" timestamp="1704013329"&gt;84&lt;/key&gt;&lt;/foreign-keys&gt;&lt;ref-type name="Journal Article"&gt;17&lt;/ref-type&gt;&lt;contributors&gt;&lt;authors&gt;&lt;author&gt;Jensen, M. P.&lt;/author&gt;&lt;author&gt;Turner, J. A.&lt;/author&gt;&lt;author&gt;Romano, J. M.&lt;/author&gt;&lt;author&gt;Strom, S. E.&lt;/author&gt;&lt;/authors&gt;&lt;/contributors&gt;&lt;auth-address&gt;Department of Rehabilitation Medicine (RJ-30), University of Washington School of Medicine, Seattle, WA 98195 USA Department of Psychiatry and Behavioral Sciences (RP-10), University of Washington School of Medicine, Seattle, WA 98195 USA Multidisciplinary Pain Center (RC-95), University of Washington Medical Center, Seattle, WA 98195 USA.&lt;/auth-address&gt;&lt;titles&gt;&lt;title&gt;The Chronic Pain Coping Inventory: development and preliminary validation&lt;/title&gt;&lt;secondary-title&gt;Pain&lt;/secondary-title&gt;&lt;/titles&gt;&lt;periodical&gt;&lt;full-title&gt;Pain&lt;/full-title&gt;&lt;/periodical&gt;&lt;pages&gt;203-216&lt;/pages&gt;&lt;volume&gt;60&lt;/volume&gt;&lt;number&gt;2&lt;/number&gt;&lt;keywords&gt;&lt;keyword&gt;Adaptation, Psychological/*physiology&lt;/keyword&gt;&lt;keyword&gt;Adolescent&lt;/keyword&gt;&lt;keyword&gt;Adult&lt;/keyword&gt;&lt;keyword&gt;Aged&lt;/keyword&gt;&lt;keyword&gt;Aged, 80 and over&lt;/keyword&gt;&lt;keyword&gt;Chronic Disease&lt;/keyword&gt;&lt;keyword&gt;Female&lt;/keyword&gt;&lt;keyword&gt;Humans&lt;/keyword&gt;&lt;keyword&gt;Male&lt;/keyword&gt;&lt;keyword&gt;Middle Aged&lt;/keyword&gt;&lt;keyword&gt;Pain/*psychology&lt;/keyword&gt;&lt;keyword&gt;*Psychological Tests&lt;/keyword&gt;&lt;keyword&gt;Reproducibility of Results&lt;/keyword&gt;&lt;/keywords&gt;&lt;dates&gt;&lt;year&gt;1995&lt;/year&gt;&lt;pub-dates&gt;&lt;date&gt;Feb&lt;/date&gt;&lt;/pub-dates&gt;&lt;/dates&gt;&lt;isbn&gt;0304-3959 (Print)&amp;#xD;0304-3959 (Linking)&lt;/isbn&gt;&lt;accession-num&gt;7784106&lt;/accession-num&gt;&lt;urls&gt;&lt;related-urls&gt;&lt;url&gt;https://www.ncbi.nlm.nih.gov/pubmed/7784106&lt;/url&gt;&lt;/related-urls&gt;&lt;/urls&gt;&lt;electronic-resource-num&gt;10.1016/0304-3959(94)00118-X&lt;/electronic-resource-num&gt;&lt;remote-database-name&gt;Medline&lt;/remote-database-name&gt;&lt;remote-database-provider&gt;NLM&lt;/remote-database-provider&gt;&lt;/record&gt;&lt;/Cite&gt;&lt;/EndNote&gt;</w:instrText>
            </w:r>
            <w:r w:rsidRPr="00CA5D6F">
              <w:rPr>
                <w:rFonts w:ascii="Calibri" w:eastAsia="Times New Roman" w:hAnsi="Calibri" w:cs="Arial"/>
                <w:noProof/>
                <w:szCs w:val="22"/>
                <w:vertAlign w:val="superscript"/>
              </w:rPr>
              <w:fldChar w:fldCharType="separate"/>
            </w:r>
            <w:r>
              <w:rPr>
                <w:rFonts w:ascii="Calibri" w:eastAsia="Times New Roman" w:hAnsi="Calibri" w:cs="Arial"/>
                <w:noProof/>
                <w:szCs w:val="22"/>
                <w:vertAlign w:val="superscript"/>
              </w:rPr>
              <w:t>59</w:t>
            </w:r>
            <w:r w:rsidRPr="00CA5D6F">
              <w:rPr>
                <w:rFonts w:ascii="Calibri" w:eastAsia="Times New Roman" w:hAnsi="Calibri" w:cs="Arial"/>
                <w:noProof/>
                <w:szCs w:val="22"/>
                <w:vertAlign w:val="superscript"/>
              </w:rPr>
              <w:fldChar w:fldCharType="end"/>
            </w:r>
          </w:p>
        </w:tc>
        <w:tc>
          <w:tcPr>
            <w:tcW w:w="6475" w:type="dxa"/>
            <w:tcBorders>
              <w:top w:val="nil"/>
              <w:left w:val="nil"/>
              <w:bottom w:val="single" w:sz="4" w:space="0" w:color="auto"/>
              <w:right w:val="nil"/>
            </w:tcBorders>
          </w:tcPr>
          <w:p w14:paraId="4851314A"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The CPCI is designed to assess the use of coping strategies that are typically targeted for change in multidisciplinary pain treatment programs. It can be used as a treatment outcome measure, as a screening measure, and to document the necessity of treatment.</w:t>
            </w:r>
          </w:p>
        </w:tc>
      </w:tr>
      <w:tr w:rsidR="00FB70EC" w14:paraId="443D0106" w14:textId="77777777" w:rsidTr="0078377B">
        <w:trPr>
          <w:trHeight w:val="440"/>
        </w:trPr>
        <w:tc>
          <w:tcPr>
            <w:tcW w:w="9350" w:type="dxa"/>
            <w:gridSpan w:val="2"/>
            <w:tcBorders>
              <w:top w:val="single" w:sz="4" w:space="0" w:color="auto"/>
              <w:left w:val="nil"/>
              <w:bottom w:val="single" w:sz="4" w:space="0" w:color="auto"/>
              <w:right w:val="nil"/>
            </w:tcBorders>
          </w:tcPr>
          <w:p w14:paraId="47813E3A"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Exploratory Outcomes</w:t>
            </w:r>
          </w:p>
        </w:tc>
      </w:tr>
      <w:tr w:rsidR="00FB70EC" w14:paraId="016D2D3E" w14:textId="77777777" w:rsidTr="0078377B">
        <w:tc>
          <w:tcPr>
            <w:tcW w:w="2875" w:type="dxa"/>
            <w:tcBorders>
              <w:top w:val="single" w:sz="4" w:space="0" w:color="auto"/>
              <w:left w:val="nil"/>
              <w:bottom w:val="nil"/>
              <w:right w:val="nil"/>
            </w:tcBorders>
          </w:tcPr>
          <w:p w14:paraId="735D27BB" w14:textId="77777777" w:rsidR="00FB70EC" w:rsidRPr="006439A6" w:rsidRDefault="00FB70EC" w:rsidP="0078377B">
            <w:pPr>
              <w:keepNext/>
              <w:rPr>
                <w:rFonts w:ascii="Calibri" w:eastAsia="Times New Roman" w:hAnsi="Calibri" w:cs="Arial"/>
                <w:noProof/>
                <w:szCs w:val="22"/>
                <w:vertAlign w:val="superscript"/>
              </w:rPr>
            </w:pPr>
            <w:r>
              <w:rPr>
                <w:rFonts w:ascii="Calibri" w:eastAsia="Times New Roman" w:hAnsi="Calibri" w:cs="Arial"/>
                <w:noProof/>
                <w:szCs w:val="22"/>
              </w:rPr>
              <w:t>Generalized Anxiety Disorder 7-item scale (GAD-7)</w:t>
            </w:r>
            <w:r w:rsidRPr="00CA5D6F">
              <w:rPr>
                <w:rFonts w:ascii="Calibri" w:eastAsia="Times New Roman" w:hAnsi="Calibri" w:cs="Arial"/>
                <w:noProof/>
                <w:szCs w:val="22"/>
                <w:vertAlign w:val="superscript"/>
              </w:rPr>
              <w:fldChar w:fldCharType="begin">
                <w:fldData xml:space="preserve">PEVuZE5vdGU+PENpdGU+PEF1dGhvcj5TcGl0emVyPC9BdXRob3I+PFllYXI+MjAwNjwvWWVhcj48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</w:fldData>
              </w:fldChar>
            </w:r>
            <w:r>
              <w:rPr>
                <w:rFonts w:ascii="Calibri" w:eastAsia="Times New Roman" w:hAnsi="Calibri" w:cs="Arial"/>
                <w:noProof/>
                <w:szCs w:val="22"/>
                <w:vertAlign w:val="superscript"/>
              </w:rPr>
              <w:instrText xml:space="preserve"> ADDIN EN.CITE </w:instrText>
            </w:r>
            <w:r>
              <w:rPr>
                <w:rFonts w:ascii="Calibri" w:eastAsia="Times New Roman" w:hAnsi="Calibri" w:cs="Arial"/>
                <w:noProof/>
                <w:szCs w:val="22"/>
                <w:vertAlign w:val="superscript"/>
              </w:rPr>
              <w:fldChar w:fldCharType="begin">
                <w:fldData xml:space="preserve">PEVuZE5vdGU+PENpdGU+PEF1dGhvcj5TcGl0emVyPC9BdXRob3I+PFllYXI+MjAwNjwvWWVhcj48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</w:fldData>
              </w:fldChar>
            </w:r>
            <w:r>
              <w:rPr>
                <w:rFonts w:ascii="Calibri" w:eastAsia="Times New Roman" w:hAnsi="Calibri" w:cs="Arial"/>
                <w:noProof/>
                <w:szCs w:val="22"/>
                <w:vertAlign w:val="superscript"/>
              </w:rPr>
              <w:instrText xml:space="preserve"> ADDIN EN.CITE.DATA </w:instrText>
            </w:r>
            <w:r>
              <w:rPr>
                <w:rFonts w:ascii="Calibri" w:eastAsia="Times New Roman" w:hAnsi="Calibri" w:cs="Arial"/>
                <w:noProof/>
                <w:szCs w:val="22"/>
                <w:vertAlign w:val="superscript"/>
              </w:rPr>
            </w:r>
            <w:r>
              <w:rPr>
                <w:rFonts w:ascii="Calibri" w:eastAsia="Times New Roman" w:hAnsi="Calibri" w:cs="Arial"/>
                <w:noProof/>
                <w:szCs w:val="22"/>
                <w:vertAlign w:val="superscript"/>
              </w:rPr>
              <w:fldChar w:fldCharType="end"/>
            </w:r>
            <w:r w:rsidRPr="00CA5D6F">
              <w:rPr>
                <w:rFonts w:ascii="Calibri" w:eastAsia="Times New Roman" w:hAnsi="Calibri" w:cs="Arial"/>
                <w:noProof/>
                <w:szCs w:val="22"/>
                <w:vertAlign w:val="superscript"/>
              </w:rPr>
            </w:r>
            <w:r w:rsidRPr="00CA5D6F">
              <w:rPr>
                <w:rFonts w:ascii="Calibri" w:eastAsia="Times New Roman" w:hAnsi="Calibri" w:cs="Arial"/>
                <w:noProof/>
                <w:szCs w:val="22"/>
                <w:vertAlign w:val="superscript"/>
              </w:rPr>
              <w:fldChar w:fldCharType="separate"/>
            </w:r>
            <w:r>
              <w:rPr>
                <w:rFonts w:ascii="Calibri" w:eastAsia="Times New Roman" w:hAnsi="Calibri" w:cs="Arial"/>
                <w:noProof/>
                <w:szCs w:val="22"/>
                <w:vertAlign w:val="superscript"/>
              </w:rPr>
              <w:t>60,61</w:t>
            </w:r>
            <w:r w:rsidRPr="00CA5D6F">
              <w:rPr>
                <w:rFonts w:ascii="Calibri" w:eastAsia="Times New Roman" w:hAnsi="Calibri" w:cs="Arial"/>
                <w:noProof/>
                <w:szCs w:val="22"/>
                <w:vertAlign w:val="superscript"/>
              </w:rPr>
              <w:fldChar w:fldCharType="end"/>
            </w:r>
          </w:p>
        </w:tc>
        <w:tc>
          <w:tcPr>
            <w:tcW w:w="6475" w:type="dxa"/>
            <w:tcBorders>
              <w:top w:val="single" w:sz="4" w:space="0" w:color="auto"/>
              <w:left w:val="nil"/>
              <w:bottom w:val="nil"/>
              <w:right w:val="nil"/>
            </w:tcBorders>
          </w:tcPr>
          <w:p w14:paraId="57CA27FE"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GAD-7 is a validated screening and severity measure for the most common anxiety disorders in primary care. Higher scores on GAD-7 represent more severe anxiety symptoms. Clinical anxiety is defined as a GAD-7 score of greater than or equal to 10.</w:t>
            </w:r>
          </w:p>
        </w:tc>
      </w:tr>
      <w:tr w:rsidR="00FB70EC" w14:paraId="7EB139EB" w14:textId="77777777" w:rsidTr="0078377B">
        <w:tc>
          <w:tcPr>
            <w:tcW w:w="2875" w:type="dxa"/>
            <w:tcBorders>
              <w:top w:val="nil"/>
              <w:left w:val="nil"/>
              <w:bottom w:val="nil"/>
              <w:right w:val="nil"/>
            </w:tcBorders>
          </w:tcPr>
          <w:p w14:paraId="546D6190" w14:textId="77777777" w:rsidR="00FB70EC" w:rsidRPr="006439A6" w:rsidRDefault="00FB70EC" w:rsidP="0078377B">
            <w:pPr>
              <w:keepNext/>
              <w:rPr>
                <w:rFonts w:ascii="Calibri" w:eastAsia="Times New Roman" w:hAnsi="Calibri" w:cs="Arial"/>
                <w:noProof/>
                <w:szCs w:val="22"/>
                <w:vertAlign w:val="superscript"/>
              </w:rPr>
            </w:pPr>
            <w:r>
              <w:rPr>
                <w:rFonts w:ascii="Calibri" w:eastAsia="Times New Roman" w:hAnsi="Calibri" w:cs="Arial"/>
                <w:noProof/>
                <w:szCs w:val="22"/>
              </w:rPr>
              <w:t>Patient Health Questionnaire 8-item Depression Scale (PHQ-8)</w:t>
            </w:r>
            <w:r w:rsidRPr="00CA5D6F">
              <w:rPr>
                <w:rFonts w:ascii="Calibri" w:eastAsia="Times New Roman" w:hAnsi="Calibri" w:cs="Arial"/>
                <w:noProof/>
                <w:szCs w:val="22"/>
                <w:vertAlign w:val="superscript"/>
              </w:rPr>
              <w:fldChar w:fldCharType="begin">
                <w:fldData xml:space="preserve">PEVuZE5vdGU+PENpdGU+PEF1dGhvcj5Mb3dlPC9BdXRob3I+PFllYXI+MjAwNDwvWWVhcj48UmVj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</w:fldData>
              </w:fldChar>
            </w:r>
            <w:r>
              <w:rPr>
                <w:rFonts w:ascii="Calibri" w:eastAsia="Times New Roman" w:hAnsi="Calibri" w:cs="Arial"/>
                <w:noProof/>
                <w:szCs w:val="22"/>
                <w:vertAlign w:val="superscript"/>
              </w:rPr>
              <w:instrText xml:space="preserve"> ADDIN EN.CITE </w:instrText>
            </w:r>
            <w:r>
              <w:rPr>
                <w:rFonts w:ascii="Calibri" w:eastAsia="Times New Roman" w:hAnsi="Calibri" w:cs="Arial"/>
                <w:noProof/>
                <w:szCs w:val="22"/>
                <w:vertAlign w:val="superscript"/>
              </w:rPr>
              <w:fldChar w:fldCharType="begin">
                <w:fldData xml:space="preserve">PEVuZE5vdGU+PENpdGU+PEF1dGhvcj5Mb3dlPC9BdXRob3I+PFllYXI+MjAwNDwvWWVhcj48UmVj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</w:fldData>
              </w:fldChar>
            </w:r>
            <w:r>
              <w:rPr>
                <w:rFonts w:ascii="Calibri" w:eastAsia="Times New Roman" w:hAnsi="Calibri" w:cs="Arial"/>
                <w:noProof/>
                <w:szCs w:val="22"/>
                <w:vertAlign w:val="superscript"/>
              </w:rPr>
              <w:instrText xml:space="preserve"> ADDIN EN.CITE.DATA </w:instrText>
            </w:r>
            <w:r>
              <w:rPr>
                <w:rFonts w:ascii="Calibri" w:eastAsia="Times New Roman" w:hAnsi="Calibri" w:cs="Arial"/>
                <w:noProof/>
                <w:szCs w:val="22"/>
                <w:vertAlign w:val="superscript"/>
              </w:rPr>
            </w:r>
            <w:r>
              <w:rPr>
                <w:rFonts w:ascii="Calibri" w:eastAsia="Times New Roman" w:hAnsi="Calibri" w:cs="Arial"/>
                <w:noProof/>
                <w:szCs w:val="22"/>
                <w:vertAlign w:val="superscript"/>
              </w:rPr>
              <w:fldChar w:fldCharType="end"/>
            </w:r>
            <w:r w:rsidRPr="00CA5D6F">
              <w:rPr>
                <w:rFonts w:ascii="Calibri" w:eastAsia="Times New Roman" w:hAnsi="Calibri" w:cs="Arial"/>
                <w:noProof/>
                <w:szCs w:val="22"/>
                <w:vertAlign w:val="superscript"/>
              </w:rPr>
            </w:r>
            <w:r w:rsidRPr="00CA5D6F">
              <w:rPr>
                <w:rFonts w:ascii="Calibri" w:eastAsia="Times New Roman" w:hAnsi="Calibri" w:cs="Arial"/>
                <w:noProof/>
                <w:szCs w:val="22"/>
                <w:vertAlign w:val="superscript"/>
              </w:rPr>
              <w:fldChar w:fldCharType="separate"/>
            </w:r>
            <w:r>
              <w:rPr>
                <w:rFonts w:ascii="Calibri" w:eastAsia="Times New Roman" w:hAnsi="Calibri" w:cs="Arial"/>
                <w:noProof/>
                <w:szCs w:val="22"/>
                <w:vertAlign w:val="superscript"/>
              </w:rPr>
              <w:t>62-68</w:t>
            </w:r>
            <w:r w:rsidRPr="00CA5D6F">
              <w:rPr>
                <w:rFonts w:ascii="Calibri" w:eastAsia="Times New Roman" w:hAnsi="Calibri" w:cs="Arial"/>
                <w:noProof/>
                <w:szCs w:val="22"/>
                <w:vertAlign w:val="superscript"/>
              </w:rPr>
              <w:fldChar w:fldCharType="end"/>
            </w:r>
          </w:p>
        </w:tc>
        <w:tc>
          <w:tcPr>
            <w:tcW w:w="6475" w:type="dxa"/>
            <w:tcBorders>
              <w:top w:val="nil"/>
              <w:left w:val="nil"/>
              <w:bottom w:val="nil"/>
              <w:right w:val="nil"/>
            </w:tcBorders>
          </w:tcPr>
          <w:p w14:paraId="0344BA71"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PHQ-8 is a brief self-administered scale that assesses major depressive disorder core symptoms and allows a score based on the total number and severity of depressive symptoms noted over the previous two week period. Clinical depression is defined as a PHQ-8 score greater than or equal to 10.</w:t>
            </w:r>
          </w:p>
        </w:tc>
      </w:tr>
      <w:tr w:rsidR="00FB70EC" w14:paraId="50DDA114" w14:textId="77777777" w:rsidTr="0078377B">
        <w:tc>
          <w:tcPr>
            <w:tcW w:w="2875" w:type="dxa"/>
            <w:tcBorders>
              <w:top w:val="nil"/>
              <w:left w:val="nil"/>
              <w:bottom w:val="nil"/>
              <w:right w:val="nil"/>
            </w:tcBorders>
          </w:tcPr>
          <w:p w14:paraId="7007E767" w14:textId="77777777" w:rsidR="00FB70EC" w:rsidRPr="006439A6" w:rsidRDefault="00FB70EC" w:rsidP="0078377B">
            <w:pPr>
              <w:keepNext/>
              <w:rPr>
                <w:rFonts w:ascii="Calibri" w:eastAsia="Times New Roman" w:hAnsi="Calibri" w:cs="Arial"/>
                <w:noProof/>
                <w:szCs w:val="22"/>
                <w:vertAlign w:val="superscript"/>
              </w:rPr>
            </w:pPr>
            <w:r>
              <w:rPr>
                <w:rFonts w:ascii="Calibri" w:eastAsia="Times New Roman" w:hAnsi="Calibri" w:cs="Arial"/>
                <w:noProof/>
                <w:szCs w:val="22"/>
              </w:rPr>
              <w:t>Pain catastrophizing scale (PCS)</w:t>
            </w:r>
            <w:r>
              <w:rPr>
                <w:rFonts w:ascii="Calibri" w:eastAsia="Times New Roman" w:hAnsi="Calibri" w:cs="Arial"/>
                <w:noProof/>
                <w:szCs w:val="22"/>
              </w:rPr>
              <w:fldChar w:fldCharType="begin">
                <w:fldData xml:space="preserve">PEVuZE5vdGU+PENpdGU+PEF1dGhvcj5TdWxsaXZhbjwvQXV0aG9yPjxZZWFyPjE5OTU8L1llYXI+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</w:fldData>
              </w:fldChar>
            </w:r>
            <w:r>
              <w:rPr>
                <w:rFonts w:ascii="Calibri" w:eastAsia="Times New Roman" w:hAnsi="Calibri" w:cs="Arial"/>
                <w:noProof/>
                <w:szCs w:val="22"/>
              </w:rPr>
              <w:instrText xml:space="preserve"> ADDIN EN.CITE </w:instrText>
            </w:r>
            <w:r>
              <w:rPr>
                <w:rFonts w:ascii="Calibri" w:eastAsia="Times New Roman" w:hAnsi="Calibri" w:cs="Arial"/>
                <w:noProof/>
                <w:szCs w:val="22"/>
              </w:rPr>
              <w:fldChar w:fldCharType="begin">
                <w:fldData xml:space="preserve">PEVuZE5vdGU+PENpdGU+PEF1dGhvcj5TdWxsaXZhbjwvQXV0aG9yPjxZZWFyPjE5OTU8L1llYXI+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</w:fldData>
              </w:fldChar>
            </w:r>
            <w:r>
              <w:rPr>
                <w:rFonts w:ascii="Calibri" w:eastAsia="Times New Roman" w:hAnsi="Calibri" w:cs="Arial"/>
                <w:noProof/>
                <w:szCs w:val="22"/>
              </w:rPr>
              <w:instrText xml:space="preserve"> ADDIN EN.CITE.DATA </w:instrText>
            </w:r>
            <w:r>
              <w:rPr>
                <w:rFonts w:ascii="Calibri" w:eastAsia="Times New Roman" w:hAnsi="Calibri" w:cs="Arial"/>
                <w:noProof/>
                <w:szCs w:val="22"/>
              </w:rPr>
            </w:r>
            <w:r>
              <w:rPr>
                <w:rFonts w:ascii="Calibri" w:eastAsia="Times New Roman" w:hAnsi="Calibri" w:cs="Arial"/>
                <w:noProof/>
                <w:szCs w:val="22"/>
              </w:rPr>
              <w:fldChar w:fldCharType="end"/>
            </w:r>
            <w:r>
              <w:rPr>
                <w:rFonts w:ascii="Calibri" w:eastAsia="Times New Roman" w:hAnsi="Calibri" w:cs="Arial"/>
                <w:noProof/>
                <w:szCs w:val="22"/>
              </w:rPr>
            </w:r>
            <w:r>
              <w:rPr>
                <w:rFonts w:ascii="Calibri" w:eastAsia="Times New Roman" w:hAnsi="Calibri" w:cs="Arial"/>
                <w:noProof/>
                <w:szCs w:val="22"/>
              </w:rPr>
              <w:fldChar w:fldCharType="separate"/>
            </w:r>
            <w:r>
              <w:rPr>
                <w:rFonts w:ascii="Calibri" w:eastAsia="Times New Roman" w:hAnsi="Calibri" w:cs="Arial"/>
                <w:noProof/>
                <w:szCs w:val="22"/>
              </w:rPr>
              <w:t>69-73</w:t>
            </w:r>
            <w:r>
              <w:rPr>
                <w:rFonts w:ascii="Calibri" w:eastAsia="Times New Roman" w:hAnsi="Calibri" w:cs="Arial"/>
                <w:noProof/>
                <w:szCs w:val="22"/>
              </w:rPr>
              <w:fldChar w:fldCharType="end"/>
            </w:r>
          </w:p>
        </w:tc>
        <w:tc>
          <w:tcPr>
            <w:tcW w:w="6475" w:type="dxa"/>
            <w:tcBorders>
              <w:top w:val="nil"/>
              <w:left w:val="nil"/>
              <w:bottom w:val="nil"/>
              <w:right w:val="nil"/>
            </w:tcBorders>
          </w:tcPr>
          <w:p w14:paraId="7A455513"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 xml:space="preserve">PCS </w:t>
            </w:r>
            <w:r w:rsidRPr="00CC23B2">
              <w:rPr>
                <w:rFonts w:ascii="Calibri" w:eastAsia="Times New Roman" w:hAnsi="Calibri" w:cs="Arial"/>
                <w:noProof/>
                <w:szCs w:val="22"/>
              </w:rPr>
              <w:t>is a 13-item scale that describes the catastrophic thoughts and feelings that people may have in response to pain</w:t>
            </w:r>
            <w:r>
              <w:rPr>
                <w:rFonts w:ascii="Calibri" w:eastAsia="Times New Roman" w:hAnsi="Calibri" w:cs="Arial"/>
                <w:noProof/>
                <w:szCs w:val="22"/>
              </w:rPr>
              <w:t>. Higher scores indicate greater catastrophizing.</w:t>
            </w:r>
          </w:p>
        </w:tc>
      </w:tr>
      <w:tr w:rsidR="00FB70EC" w14:paraId="6CDDBC4B" w14:textId="77777777" w:rsidTr="0078377B">
        <w:tc>
          <w:tcPr>
            <w:tcW w:w="2875" w:type="dxa"/>
            <w:tcBorders>
              <w:top w:val="nil"/>
              <w:left w:val="nil"/>
              <w:bottom w:val="nil"/>
              <w:right w:val="nil"/>
            </w:tcBorders>
          </w:tcPr>
          <w:p w14:paraId="61795AC0" w14:textId="77777777" w:rsidR="00FB70EC" w:rsidRPr="006439A6" w:rsidRDefault="00FB70EC" w:rsidP="0078377B">
            <w:pPr>
              <w:keepNext/>
              <w:rPr>
                <w:rFonts w:ascii="Calibri" w:eastAsia="Times New Roman" w:hAnsi="Calibri" w:cs="Arial"/>
                <w:noProof/>
                <w:szCs w:val="22"/>
                <w:vertAlign w:val="superscript"/>
              </w:rPr>
            </w:pPr>
            <w:r>
              <w:rPr>
                <w:rFonts w:ascii="Calibri" w:eastAsia="Times New Roman" w:hAnsi="Calibri" w:cs="Arial"/>
                <w:noProof/>
                <w:szCs w:val="22"/>
              </w:rPr>
              <w:t>PROMIS Adult Self-Reported Measures</w:t>
            </w:r>
            <w:r w:rsidRPr="003D6676">
              <w:rPr>
                <w:rFonts w:ascii="Calibri" w:eastAsia="Times New Roman" w:hAnsi="Calibri" w:cs="Arial"/>
                <w:noProof/>
                <w:szCs w:val="22"/>
                <w:vertAlign w:val="superscript"/>
              </w:rPr>
              <w:fldChar w:fldCharType="begin">
                <w:fldData xml:space="preserve">PEVuZE5vdGU+PENpdGU+PEF1dGhvcj5Db29rPC9BdXRob3I+PFllYXI+MjAxNjwvWWVhcj48UmVj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</w:fldData>
              </w:fldChar>
            </w:r>
            <w:r>
              <w:rPr>
                <w:rFonts w:ascii="Calibri" w:eastAsia="Times New Roman" w:hAnsi="Calibri" w:cs="Arial"/>
                <w:noProof/>
                <w:szCs w:val="22"/>
                <w:vertAlign w:val="superscript"/>
              </w:rPr>
              <w:instrText xml:space="preserve"> ADDIN EN.CITE </w:instrText>
            </w:r>
            <w:r>
              <w:rPr>
                <w:rFonts w:ascii="Calibri" w:eastAsia="Times New Roman" w:hAnsi="Calibri" w:cs="Arial"/>
                <w:noProof/>
                <w:szCs w:val="22"/>
                <w:vertAlign w:val="superscript"/>
              </w:rPr>
              <w:fldChar w:fldCharType="begin">
                <w:fldData xml:space="preserve">PEVuZE5vdGU+PENpdGU+PEF1dGhvcj5Db29rPC9BdXRob3I+PFllYXI+MjAxNjwvWWVhcj48UmVj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</w:fldData>
              </w:fldChar>
            </w:r>
            <w:r>
              <w:rPr>
                <w:rFonts w:ascii="Calibri" w:eastAsia="Times New Roman" w:hAnsi="Calibri" w:cs="Arial"/>
                <w:noProof/>
                <w:szCs w:val="22"/>
                <w:vertAlign w:val="superscript"/>
              </w:rPr>
              <w:instrText xml:space="preserve"> ADDIN EN.CITE.DATA </w:instrText>
            </w:r>
            <w:r>
              <w:rPr>
                <w:rFonts w:ascii="Calibri" w:eastAsia="Times New Roman" w:hAnsi="Calibri" w:cs="Arial"/>
                <w:noProof/>
                <w:szCs w:val="22"/>
                <w:vertAlign w:val="superscript"/>
              </w:rPr>
            </w:r>
            <w:r>
              <w:rPr>
                <w:rFonts w:ascii="Calibri" w:eastAsia="Times New Roman" w:hAnsi="Calibri" w:cs="Arial"/>
                <w:noProof/>
                <w:szCs w:val="22"/>
                <w:vertAlign w:val="superscript"/>
              </w:rPr>
              <w:fldChar w:fldCharType="end"/>
            </w:r>
            <w:r w:rsidRPr="003D6676">
              <w:rPr>
                <w:rFonts w:ascii="Calibri" w:eastAsia="Times New Roman" w:hAnsi="Calibri" w:cs="Arial"/>
                <w:noProof/>
                <w:szCs w:val="22"/>
                <w:vertAlign w:val="superscript"/>
              </w:rPr>
            </w:r>
            <w:r w:rsidRPr="003D6676">
              <w:rPr>
                <w:rFonts w:ascii="Calibri" w:eastAsia="Times New Roman" w:hAnsi="Calibri" w:cs="Arial"/>
                <w:noProof/>
                <w:szCs w:val="22"/>
                <w:vertAlign w:val="superscript"/>
              </w:rPr>
              <w:fldChar w:fldCharType="separate"/>
            </w:r>
            <w:r>
              <w:rPr>
                <w:rFonts w:ascii="Calibri" w:eastAsia="Times New Roman" w:hAnsi="Calibri" w:cs="Arial"/>
                <w:noProof/>
                <w:szCs w:val="22"/>
                <w:vertAlign w:val="superscript"/>
              </w:rPr>
              <w:t>57,58</w:t>
            </w:r>
            <w:r w:rsidRPr="003D6676">
              <w:rPr>
                <w:rFonts w:ascii="Calibri" w:eastAsia="Times New Roman" w:hAnsi="Calibri" w:cs="Arial"/>
                <w:noProof/>
                <w:szCs w:val="22"/>
                <w:vertAlign w:val="superscript"/>
              </w:rPr>
              <w:fldChar w:fldCharType="end"/>
            </w:r>
          </w:p>
        </w:tc>
        <w:tc>
          <w:tcPr>
            <w:tcW w:w="6475" w:type="dxa"/>
            <w:tcBorders>
              <w:top w:val="nil"/>
              <w:left w:val="nil"/>
              <w:bottom w:val="nil"/>
              <w:right w:val="nil"/>
            </w:tcBorders>
          </w:tcPr>
          <w:p w14:paraId="079B5377"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PROMIS adult self-reported measures on physical health (physical function, fatigue, pain intensity, pain interference, sleep disturbance, pain behavior, sleep-related impairment) and social health (ability to participate in social roles and activities) were developed and validated with state of the science methods to be psychometrically sound.</w:t>
            </w:r>
          </w:p>
        </w:tc>
      </w:tr>
      <w:tr w:rsidR="00FB70EC" w14:paraId="201073F2" w14:textId="77777777" w:rsidTr="0078377B">
        <w:trPr>
          <w:trHeight w:val="82"/>
        </w:trPr>
        <w:tc>
          <w:tcPr>
            <w:tcW w:w="2875" w:type="dxa"/>
            <w:tcBorders>
              <w:top w:val="nil"/>
              <w:left w:val="nil"/>
              <w:bottom w:val="single" w:sz="4" w:space="0" w:color="auto"/>
              <w:right w:val="nil"/>
            </w:tcBorders>
          </w:tcPr>
          <w:p w14:paraId="118D6EB4" w14:textId="77777777" w:rsidR="00FB70EC" w:rsidRPr="006439A6" w:rsidRDefault="00FB70EC" w:rsidP="0078377B">
            <w:pPr>
              <w:keepNext/>
              <w:rPr>
                <w:rFonts w:ascii="Calibri" w:eastAsia="Times New Roman" w:hAnsi="Calibri" w:cs="Arial"/>
                <w:noProof/>
                <w:szCs w:val="22"/>
                <w:vertAlign w:val="superscript"/>
              </w:rPr>
            </w:pPr>
            <w:r>
              <w:rPr>
                <w:rFonts w:ascii="Calibri" w:eastAsia="Times New Roman" w:hAnsi="Calibri" w:cs="Arial"/>
                <w:noProof/>
                <w:szCs w:val="22"/>
              </w:rPr>
              <w:t>Opioid Morphine Equivalent (OME)</w:t>
            </w:r>
            <w:r w:rsidRPr="00B618E6">
              <w:rPr>
                <w:rFonts w:ascii="Calibri" w:eastAsia="Times New Roman" w:hAnsi="Calibri" w:cs="Arial"/>
                <w:noProof/>
                <w:szCs w:val="22"/>
                <w:vertAlign w:val="superscript"/>
              </w:rPr>
              <w:fldChar w:fldCharType="begin">
                <w:fldData xml:space="preserve">PEVuZE5vdGU+PENpdGU+PEF1dGhvcj5QaXQ8L0F1dGhvcj48WWVhcj4yMDEwPC9ZZWFyPjxSZWNO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==
</w:fldData>
              </w:fldChar>
            </w:r>
            <w:r>
              <w:rPr>
                <w:rFonts w:ascii="Calibri" w:eastAsia="Times New Roman" w:hAnsi="Calibri" w:cs="Arial"/>
                <w:noProof/>
                <w:szCs w:val="22"/>
                <w:vertAlign w:val="superscript"/>
              </w:rPr>
              <w:instrText xml:space="preserve"> ADDIN EN.CITE </w:instrText>
            </w:r>
            <w:r>
              <w:rPr>
                <w:rFonts w:ascii="Calibri" w:eastAsia="Times New Roman" w:hAnsi="Calibri" w:cs="Arial"/>
                <w:noProof/>
                <w:szCs w:val="22"/>
                <w:vertAlign w:val="superscript"/>
              </w:rPr>
              <w:fldChar w:fldCharType="begin">
                <w:fldData xml:space="preserve">PEVuZE5vdGU+PENpdGU+PEF1dGhvcj5QaXQ8L0F1dGhvcj48WWVhcj4yMDEwPC9ZZWFyPjxSZWNO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==
</w:fldData>
              </w:fldChar>
            </w:r>
            <w:r>
              <w:rPr>
                <w:rFonts w:ascii="Calibri" w:eastAsia="Times New Roman" w:hAnsi="Calibri" w:cs="Arial"/>
                <w:noProof/>
                <w:szCs w:val="22"/>
                <w:vertAlign w:val="superscript"/>
              </w:rPr>
              <w:instrText xml:space="preserve"> ADDIN EN.CITE.DATA </w:instrText>
            </w:r>
            <w:r>
              <w:rPr>
                <w:rFonts w:ascii="Calibri" w:eastAsia="Times New Roman" w:hAnsi="Calibri" w:cs="Arial"/>
                <w:noProof/>
                <w:szCs w:val="22"/>
                <w:vertAlign w:val="superscript"/>
              </w:rPr>
            </w:r>
            <w:r>
              <w:rPr>
                <w:rFonts w:ascii="Calibri" w:eastAsia="Times New Roman" w:hAnsi="Calibri" w:cs="Arial"/>
                <w:noProof/>
                <w:szCs w:val="22"/>
                <w:vertAlign w:val="superscript"/>
              </w:rPr>
              <w:fldChar w:fldCharType="end"/>
            </w:r>
            <w:r w:rsidRPr="00B618E6">
              <w:rPr>
                <w:rFonts w:ascii="Calibri" w:eastAsia="Times New Roman" w:hAnsi="Calibri" w:cs="Arial"/>
                <w:noProof/>
                <w:szCs w:val="22"/>
                <w:vertAlign w:val="superscript"/>
              </w:rPr>
            </w:r>
            <w:r w:rsidRPr="00B618E6">
              <w:rPr>
                <w:rFonts w:ascii="Calibri" w:eastAsia="Times New Roman" w:hAnsi="Calibri" w:cs="Arial"/>
                <w:noProof/>
                <w:szCs w:val="22"/>
                <w:vertAlign w:val="superscript"/>
              </w:rPr>
              <w:fldChar w:fldCharType="separate"/>
            </w:r>
            <w:r>
              <w:rPr>
                <w:rFonts w:ascii="Calibri" w:eastAsia="Times New Roman" w:hAnsi="Calibri" w:cs="Arial"/>
                <w:noProof/>
                <w:szCs w:val="22"/>
                <w:vertAlign w:val="superscript"/>
              </w:rPr>
              <w:t>74-76</w:t>
            </w:r>
            <w:r w:rsidRPr="00B618E6">
              <w:rPr>
                <w:rFonts w:ascii="Calibri" w:eastAsia="Times New Roman" w:hAnsi="Calibri" w:cs="Arial"/>
                <w:noProof/>
                <w:szCs w:val="22"/>
                <w:vertAlign w:val="superscript"/>
              </w:rPr>
              <w:fldChar w:fldCharType="end"/>
            </w:r>
          </w:p>
        </w:tc>
        <w:tc>
          <w:tcPr>
            <w:tcW w:w="6475" w:type="dxa"/>
            <w:tcBorders>
              <w:top w:val="nil"/>
              <w:left w:val="nil"/>
              <w:bottom w:val="single" w:sz="4" w:space="0" w:color="auto"/>
              <w:right w:val="nil"/>
            </w:tcBorders>
          </w:tcPr>
          <w:p w14:paraId="79DCA0C4"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 xml:space="preserve">OME </w:t>
            </w:r>
            <w:r w:rsidRPr="00CC23B2">
              <w:rPr>
                <w:rFonts w:ascii="Calibri" w:eastAsia="Times New Roman" w:hAnsi="Calibri" w:cs="Arial"/>
                <w:noProof/>
                <w:szCs w:val="22"/>
              </w:rPr>
              <w:t>is a measure of daily dose of opioid use</w:t>
            </w:r>
            <w:r>
              <w:rPr>
                <w:rFonts w:ascii="Calibri" w:eastAsia="Times New Roman" w:hAnsi="Calibri" w:cs="Arial"/>
                <w:noProof/>
                <w:szCs w:val="22"/>
              </w:rPr>
              <w:t xml:space="preserve">. OME </w:t>
            </w:r>
            <w:r w:rsidRPr="00CC23B2">
              <w:rPr>
                <w:rFonts w:ascii="Calibri" w:eastAsia="Times New Roman" w:hAnsi="Calibri" w:cs="Arial"/>
                <w:noProof/>
                <w:szCs w:val="22"/>
              </w:rPr>
              <w:t>is calculated by multiplying dosage by daily frequency by a conversion factor for each opioid based on opioid strength</w:t>
            </w:r>
            <w:r>
              <w:rPr>
                <w:rFonts w:ascii="Calibri" w:eastAsia="Times New Roman" w:hAnsi="Calibri" w:cs="Arial"/>
                <w:noProof/>
                <w:szCs w:val="22"/>
              </w:rPr>
              <w:t>. We will use self-reported opioid type, medical record-based dosage, and self-</w:t>
            </w:r>
            <w:r>
              <w:rPr>
                <w:rFonts w:ascii="Calibri" w:eastAsia="Times New Roman" w:hAnsi="Calibri" w:cs="Arial"/>
                <w:noProof/>
                <w:szCs w:val="22"/>
              </w:rPr>
              <w:lastRenderedPageBreak/>
              <w:t>reported daily frequency to calculate the OME, reported in milligrams per day.</w:t>
            </w:r>
          </w:p>
        </w:tc>
      </w:tr>
      <w:tr w:rsidR="00FB70EC" w14:paraId="20B1DD64" w14:textId="77777777" w:rsidTr="0078377B">
        <w:tc>
          <w:tcPr>
            <w:tcW w:w="2875" w:type="dxa"/>
            <w:tcBorders>
              <w:left w:val="nil"/>
              <w:bottom w:val="nil"/>
              <w:right w:val="nil"/>
            </w:tcBorders>
          </w:tcPr>
          <w:p w14:paraId="323CBE64"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lastRenderedPageBreak/>
              <w:t>Health care service utilization</w:t>
            </w:r>
          </w:p>
        </w:tc>
        <w:tc>
          <w:tcPr>
            <w:tcW w:w="6475" w:type="dxa"/>
            <w:tcBorders>
              <w:left w:val="nil"/>
              <w:bottom w:val="nil"/>
              <w:right w:val="nil"/>
            </w:tcBorders>
          </w:tcPr>
          <w:p w14:paraId="5F60D400" w14:textId="77777777" w:rsidR="00FB70EC" w:rsidRDefault="00FB70EC" w:rsidP="0078377B">
            <w:pPr>
              <w:keepNext/>
              <w:rPr>
                <w:rFonts w:ascii="Calibri" w:eastAsia="Times New Roman" w:hAnsi="Calibri" w:cs="Arial"/>
                <w:noProof/>
                <w:szCs w:val="22"/>
              </w:rPr>
            </w:pPr>
            <w:r w:rsidRPr="00CC23B2">
              <w:rPr>
                <w:rFonts w:ascii="Calibri" w:eastAsia="Times New Roman" w:hAnsi="Calibri" w:cs="Arial"/>
                <w:noProof/>
                <w:szCs w:val="22"/>
              </w:rPr>
              <w:t>We will extract data on use of different allied health care services from date of enrollment until the one-year anniversary utilizing EMR. The general approach will include models for count data. Length of follow-up will be used as an offset. Poisson models will be used to estimate the mean number of events for each intervention group. Alternatively, negative binomial (NB) models will used if there is evidence of over-dispersion in model diagnostics.</w:t>
            </w:r>
          </w:p>
        </w:tc>
      </w:tr>
      <w:tr w:rsidR="00FB70EC" w14:paraId="4761A795" w14:textId="77777777" w:rsidTr="0078377B">
        <w:tc>
          <w:tcPr>
            <w:tcW w:w="2875" w:type="dxa"/>
            <w:tcBorders>
              <w:top w:val="nil"/>
              <w:left w:val="nil"/>
              <w:bottom w:val="nil"/>
              <w:right w:val="nil"/>
            </w:tcBorders>
          </w:tcPr>
          <w:p w14:paraId="6287138D" w14:textId="77777777" w:rsidR="00FB70EC" w:rsidRPr="006439A6" w:rsidRDefault="00FB70EC" w:rsidP="0078377B">
            <w:pPr>
              <w:keepNext/>
              <w:rPr>
                <w:rFonts w:ascii="Calibri" w:eastAsia="Times New Roman" w:hAnsi="Calibri" w:cs="Arial"/>
                <w:noProof/>
                <w:szCs w:val="22"/>
                <w:vertAlign w:val="superscript"/>
              </w:rPr>
            </w:pPr>
            <w:r>
              <w:rPr>
                <w:rFonts w:ascii="Calibri" w:eastAsia="Times New Roman" w:hAnsi="Calibri" w:cs="Arial"/>
                <w:noProof/>
                <w:szCs w:val="22"/>
              </w:rPr>
              <w:t>PHQ Anxiety-Depression Scale (PHQ-ADS)</w:t>
            </w:r>
            <w:r w:rsidRPr="002D0734">
              <w:rPr>
                <w:rFonts w:ascii="Calibri" w:eastAsia="Times New Roman" w:hAnsi="Calibri" w:cs="Arial"/>
                <w:noProof/>
                <w:szCs w:val="22"/>
                <w:vertAlign w:val="superscript"/>
              </w:rPr>
              <w:fldChar w:fldCharType="begin"/>
            </w:r>
            <w:r>
              <w:rPr>
                <w:rFonts w:ascii="Calibri" w:eastAsia="Times New Roman" w:hAnsi="Calibri" w:cs="Arial"/>
                <w:noProof/>
                <w:szCs w:val="22"/>
                <w:vertAlign w:val="superscript"/>
              </w:rPr>
              <w:instrText xml:space="preserve"> ADDIN EN.CITE &lt;EndNote&gt;&lt;Cite&gt;&lt;Author&gt;Kroenke&lt;/Author&gt;&lt;Year&gt;2016&lt;/Year&gt;&lt;RecNum&gt;103&lt;/RecNum&gt;&lt;DisplayText&gt;77&lt;/DisplayText&gt;&lt;record&gt;&lt;rec-number&gt;103&lt;/rec-number&gt;&lt;foreign-keys&gt;&lt;key app="EN" db-id="vdv0epr5zvrvshex25rxws9rz5wfx2ee5rax" timestamp="1704017344"&gt;103&lt;/key&gt;&lt;/foreign-keys&gt;&lt;ref-type name="Journal Article"&gt;17&lt;/ref-type&gt;&lt;contributors&gt;&lt;authors&gt;&lt;author&gt;Kroenke, K.&lt;/author&gt;&lt;author&gt;Wu, J.&lt;/author&gt;&lt;author&gt;Yu, Z.&lt;/author&gt;&lt;author&gt;Bair, M. J.&lt;/author&gt;&lt;author&gt;Kean, J.&lt;/author&gt;&lt;author&gt;Stump, T.&lt;/author&gt;&lt;author&gt;Monahan, P. O.&lt;/author&gt;&lt;/authors&gt;&lt;/contributors&gt;&lt;titles&gt;&lt;title&gt;Patient Health Questionnaire Anxiety and Depression Scale: Initial Validation in Three Clinical Trials&lt;/title&gt;&lt;secondary-title&gt;Psychosom Med&lt;/secondary-title&gt;&lt;/titles&gt;&lt;periodical&gt;&lt;full-title&gt;Psychosom Med&lt;/full-title&gt;&lt;/periodical&gt;&lt;pages&gt;716-727&lt;/pages&gt;&lt;volume&gt;78&lt;/volume&gt;&lt;number&gt;6&lt;/number&gt;&lt;dates&gt;&lt;year&gt;2016&lt;/year&gt;&lt;/dates&gt;&lt;urls&gt;&lt;/urls&gt;&lt;electronic-resource-num&gt;10.1097/PSY.0000000000000322&lt;/electronic-resource-num&gt;&lt;/record&gt;&lt;/Cite&gt;&lt;/EndNote&gt;</w:instrText>
            </w:r>
            <w:r w:rsidRPr="002D0734">
              <w:rPr>
                <w:rFonts w:ascii="Calibri" w:eastAsia="Times New Roman" w:hAnsi="Calibri" w:cs="Arial"/>
                <w:noProof/>
                <w:szCs w:val="22"/>
                <w:vertAlign w:val="superscript"/>
              </w:rPr>
              <w:fldChar w:fldCharType="separate"/>
            </w:r>
            <w:r>
              <w:rPr>
                <w:rFonts w:ascii="Calibri" w:eastAsia="Times New Roman" w:hAnsi="Calibri" w:cs="Arial"/>
                <w:noProof/>
                <w:szCs w:val="22"/>
                <w:vertAlign w:val="superscript"/>
              </w:rPr>
              <w:t>77</w:t>
            </w:r>
            <w:r w:rsidRPr="002D0734">
              <w:rPr>
                <w:rFonts w:ascii="Calibri" w:eastAsia="Times New Roman" w:hAnsi="Calibri" w:cs="Arial"/>
                <w:noProof/>
                <w:szCs w:val="22"/>
                <w:vertAlign w:val="superscript"/>
              </w:rPr>
              <w:fldChar w:fldCharType="end"/>
            </w:r>
          </w:p>
        </w:tc>
        <w:tc>
          <w:tcPr>
            <w:tcW w:w="6475" w:type="dxa"/>
            <w:tcBorders>
              <w:top w:val="nil"/>
              <w:left w:val="nil"/>
              <w:bottom w:val="nil"/>
              <w:right w:val="nil"/>
            </w:tcBorders>
          </w:tcPr>
          <w:p w14:paraId="7305FA56"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 xml:space="preserve">PHQ-ADS </w:t>
            </w:r>
            <w:r w:rsidRPr="00CC23B2">
              <w:rPr>
                <w:rFonts w:ascii="Calibri" w:eastAsia="Times New Roman" w:hAnsi="Calibri" w:cs="Arial"/>
                <w:noProof/>
                <w:szCs w:val="22"/>
              </w:rPr>
              <w:t>is a composite of PHQ-8 and GAD-7 scores. PHQ-ADS is a single measure for assessing psychological distress in clinical practice and research</w:t>
            </w:r>
            <w:r>
              <w:rPr>
                <w:rFonts w:ascii="Calibri" w:eastAsia="Times New Roman" w:hAnsi="Calibri" w:cs="Arial"/>
                <w:noProof/>
                <w:szCs w:val="22"/>
              </w:rPr>
              <w:t xml:space="preserve">. </w:t>
            </w:r>
            <w:r w:rsidRPr="00CC23B2">
              <w:rPr>
                <w:rFonts w:ascii="Calibri" w:eastAsia="Times New Roman" w:hAnsi="Calibri" w:cs="Arial"/>
                <w:noProof/>
                <w:szCs w:val="22"/>
              </w:rPr>
              <w:t>PHQ-ADS cut points of 10, 20 and 30 were shown to represent mild, moderate, and severe levels of psychological distress, respectively.  We are using cut point of ≥20 to represent moderate level of psychological distress.</w:t>
            </w:r>
          </w:p>
        </w:tc>
      </w:tr>
      <w:tr w:rsidR="00FB70EC" w14:paraId="7033B518" w14:textId="77777777" w:rsidTr="0078377B">
        <w:tc>
          <w:tcPr>
            <w:tcW w:w="2875" w:type="dxa"/>
            <w:tcBorders>
              <w:top w:val="nil"/>
              <w:left w:val="nil"/>
              <w:bottom w:val="nil"/>
              <w:right w:val="nil"/>
            </w:tcBorders>
          </w:tcPr>
          <w:p w14:paraId="0866E02A" w14:textId="77777777" w:rsidR="00FB70EC" w:rsidRPr="006439A6" w:rsidRDefault="00FB70EC" w:rsidP="0078377B">
            <w:pPr>
              <w:keepNext/>
              <w:rPr>
                <w:rFonts w:ascii="Calibri" w:eastAsia="Times New Roman" w:hAnsi="Calibri" w:cs="Arial"/>
                <w:noProof/>
                <w:szCs w:val="22"/>
                <w:vertAlign w:val="superscript"/>
              </w:rPr>
            </w:pPr>
            <w:r>
              <w:rPr>
                <w:rFonts w:ascii="Calibri" w:eastAsia="Times New Roman" w:hAnsi="Calibri" w:cs="Arial"/>
                <w:noProof/>
                <w:szCs w:val="22"/>
              </w:rPr>
              <w:t>Frequency of Practicing Pain Coping Skills</w:t>
            </w:r>
            <w:r w:rsidRPr="002D0734">
              <w:rPr>
                <w:rFonts w:ascii="Calibri" w:eastAsia="Times New Roman" w:hAnsi="Calibri" w:cs="Arial"/>
                <w:noProof/>
                <w:szCs w:val="22"/>
                <w:vertAlign w:val="superscript"/>
              </w:rPr>
              <w:fldChar w:fldCharType="begin">
                <w:fldData xml:space="preserve">PEVuZE5vdGU+PENpdGU+PEF1dGhvcj5CZW5uZWxsPC9BdXRob3I+PFllYXI+MjAxNzwvWWVhcj48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</w:fldData>
              </w:fldChar>
            </w:r>
            <w:r>
              <w:rPr>
                <w:rFonts w:ascii="Calibri" w:eastAsia="Times New Roman" w:hAnsi="Calibri" w:cs="Arial"/>
                <w:noProof/>
                <w:szCs w:val="22"/>
                <w:vertAlign w:val="superscript"/>
              </w:rPr>
              <w:instrText xml:space="preserve"> ADDIN EN.CITE </w:instrText>
            </w:r>
            <w:r>
              <w:rPr>
                <w:rFonts w:ascii="Calibri" w:eastAsia="Times New Roman" w:hAnsi="Calibri" w:cs="Arial"/>
                <w:noProof/>
                <w:szCs w:val="22"/>
                <w:vertAlign w:val="superscript"/>
              </w:rPr>
              <w:fldChar w:fldCharType="begin">
                <w:fldData xml:space="preserve">PEVuZE5vdGU+PENpdGU+PEF1dGhvcj5CZW5uZWxsPC9BdXRob3I+PFllYXI+MjAxNzwvWWVhcj48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</w:fldData>
              </w:fldChar>
            </w:r>
            <w:r>
              <w:rPr>
                <w:rFonts w:ascii="Calibri" w:eastAsia="Times New Roman" w:hAnsi="Calibri" w:cs="Arial"/>
                <w:noProof/>
                <w:szCs w:val="22"/>
                <w:vertAlign w:val="superscript"/>
              </w:rPr>
              <w:instrText xml:space="preserve"> ADDIN EN.CITE.DATA </w:instrText>
            </w:r>
            <w:r>
              <w:rPr>
                <w:rFonts w:ascii="Calibri" w:eastAsia="Times New Roman" w:hAnsi="Calibri" w:cs="Arial"/>
                <w:noProof/>
                <w:szCs w:val="22"/>
                <w:vertAlign w:val="superscript"/>
              </w:rPr>
            </w:r>
            <w:r>
              <w:rPr>
                <w:rFonts w:ascii="Calibri" w:eastAsia="Times New Roman" w:hAnsi="Calibri" w:cs="Arial"/>
                <w:noProof/>
                <w:szCs w:val="22"/>
                <w:vertAlign w:val="superscript"/>
              </w:rPr>
              <w:fldChar w:fldCharType="end"/>
            </w:r>
            <w:r w:rsidRPr="002D0734">
              <w:rPr>
                <w:rFonts w:ascii="Calibri" w:eastAsia="Times New Roman" w:hAnsi="Calibri" w:cs="Arial"/>
                <w:noProof/>
                <w:szCs w:val="22"/>
                <w:vertAlign w:val="superscript"/>
              </w:rPr>
            </w:r>
            <w:r w:rsidRPr="002D0734">
              <w:rPr>
                <w:rFonts w:ascii="Calibri" w:eastAsia="Times New Roman" w:hAnsi="Calibri" w:cs="Arial"/>
                <w:noProof/>
                <w:szCs w:val="22"/>
                <w:vertAlign w:val="superscript"/>
              </w:rPr>
              <w:fldChar w:fldCharType="separate"/>
            </w:r>
            <w:r>
              <w:rPr>
                <w:rFonts w:ascii="Calibri" w:eastAsia="Times New Roman" w:hAnsi="Calibri" w:cs="Arial"/>
                <w:noProof/>
                <w:szCs w:val="22"/>
                <w:vertAlign w:val="superscript"/>
              </w:rPr>
              <w:t>50</w:t>
            </w:r>
            <w:r w:rsidRPr="002D0734">
              <w:rPr>
                <w:rFonts w:ascii="Calibri" w:eastAsia="Times New Roman" w:hAnsi="Calibri" w:cs="Arial"/>
                <w:noProof/>
                <w:szCs w:val="22"/>
                <w:vertAlign w:val="superscript"/>
              </w:rPr>
              <w:fldChar w:fldCharType="end"/>
            </w:r>
          </w:p>
        </w:tc>
        <w:tc>
          <w:tcPr>
            <w:tcW w:w="6475" w:type="dxa"/>
            <w:tcBorders>
              <w:top w:val="nil"/>
              <w:left w:val="nil"/>
              <w:bottom w:val="nil"/>
              <w:right w:val="nil"/>
            </w:tcBorders>
          </w:tcPr>
          <w:p w14:paraId="6DB26759" w14:textId="77777777" w:rsidR="00FB70EC" w:rsidRDefault="00FB70EC" w:rsidP="0078377B">
            <w:pPr>
              <w:keepNext/>
              <w:rPr>
                <w:rFonts w:ascii="Calibri" w:eastAsia="Times New Roman" w:hAnsi="Calibri" w:cs="Arial"/>
                <w:noProof/>
                <w:szCs w:val="22"/>
              </w:rPr>
            </w:pPr>
            <w:r w:rsidRPr="00CC23B2">
              <w:rPr>
                <w:rFonts w:ascii="Calibri" w:eastAsia="Times New Roman" w:hAnsi="Calibri" w:cs="Arial"/>
                <w:noProof/>
                <w:szCs w:val="22"/>
              </w:rPr>
              <w:t>During the outcome data collection at weeks 13 and 25 we will ask participants how many days they practiced pain coping skills in the past 2 weeks (maximum of 14)</w:t>
            </w:r>
            <w:r>
              <w:rPr>
                <w:rFonts w:ascii="Calibri" w:eastAsia="Times New Roman" w:hAnsi="Calibri" w:cs="Arial"/>
                <w:noProof/>
                <w:szCs w:val="22"/>
              </w:rPr>
              <w:t>.</w:t>
            </w:r>
          </w:p>
        </w:tc>
      </w:tr>
      <w:tr w:rsidR="00FB70EC" w14:paraId="311B5361" w14:textId="77777777" w:rsidTr="0078377B">
        <w:tc>
          <w:tcPr>
            <w:tcW w:w="2875" w:type="dxa"/>
            <w:tcBorders>
              <w:top w:val="nil"/>
              <w:left w:val="nil"/>
              <w:right w:val="nil"/>
            </w:tcBorders>
          </w:tcPr>
          <w:p w14:paraId="0AB74BFD" w14:textId="77777777" w:rsidR="00FB70EC" w:rsidRPr="006439A6" w:rsidRDefault="00FB70EC" w:rsidP="0078377B">
            <w:pPr>
              <w:keepNext/>
              <w:rPr>
                <w:rFonts w:ascii="Calibri" w:eastAsia="Times New Roman" w:hAnsi="Calibri" w:cs="Arial"/>
                <w:noProof/>
                <w:szCs w:val="22"/>
                <w:vertAlign w:val="superscript"/>
              </w:rPr>
            </w:pPr>
            <w:r>
              <w:rPr>
                <w:rFonts w:ascii="Calibri" w:eastAsia="Times New Roman" w:hAnsi="Calibri" w:cs="Arial"/>
                <w:noProof/>
                <w:szCs w:val="22"/>
              </w:rPr>
              <w:t>Others</w:t>
            </w:r>
            <w:r w:rsidRPr="002D0734">
              <w:rPr>
                <w:rFonts w:ascii="Calibri" w:eastAsia="Times New Roman" w:hAnsi="Calibri" w:cs="Arial"/>
                <w:noProof/>
                <w:szCs w:val="22"/>
                <w:vertAlign w:val="superscript"/>
              </w:rPr>
              <w:fldChar w:fldCharType="begin">
                <w:fldData xml:space="preserve">PEVuZE5vdGU+PENpdGU+PEF1dGhvcj5Lcm9lbmtlPC9BdXRob3I+PFllYXI+MjAwNzwvWWVhcj48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=
</w:fldData>
              </w:fldChar>
            </w:r>
            <w:r>
              <w:rPr>
                <w:rFonts w:ascii="Calibri" w:eastAsia="Times New Roman" w:hAnsi="Calibri" w:cs="Arial"/>
                <w:noProof/>
                <w:szCs w:val="22"/>
                <w:vertAlign w:val="superscript"/>
              </w:rPr>
              <w:instrText xml:space="preserve"> ADDIN EN.CITE </w:instrText>
            </w:r>
            <w:r>
              <w:rPr>
                <w:rFonts w:ascii="Calibri" w:eastAsia="Times New Roman" w:hAnsi="Calibri" w:cs="Arial"/>
                <w:noProof/>
                <w:szCs w:val="22"/>
                <w:vertAlign w:val="superscript"/>
              </w:rPr>
              <w:fldChar w:fldCharType="begin">
                <w:fldData xml:space="preserve">PEVuZE5vdGU+PENpdGU+PEF1dGhvcj5Lcm9lbmtlPC9BdXRob3I+PFllYXI+MjAwNzwvWWVhcj48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=
</w:fldData>
              </w:fldChar>
            </w:r>
            <w:r>
              <w:rPr>
                <w:rFonts w:ascii="Calibri" w:eastAsia="Times New Roman" w:hAnsi="Calibri" w:cs="Arial"/>
                <w:noProof/>
                <w:szCs w:val="22"/>
                <w:vertAlign w:val="superscript"/>
              </w:rPr>
              <w:instrText xml:space="preserve"> ADDIN EN.CITE.DATA </w:instrText>
            </w:r>
            <w:r>
              <w:rPr>
                <w:rFonts w:ascii="Calibri" w:eastAsia="Times New Roman" w:hAnsi="Calibri" w:cs="Arial"/>
                <w:noProof/>
                <w:szCs w:val="22"/>
                <w:vertAlign w:val="superscript"/>
              </w:rPr>
            </w:r>
            <w:r>
              <w:rPr>
                <w:rFonts w:ascii="Calibri" w:eastAsia="Times New Roman" w:hAnsi="Calibri" w:cs="Arial"/>
                <w:noProof/>
                <w:szCs w:val="22"/>
                <w:vertAlign w:val="superscript"/>
              </w:rPr>
              <w:fldChar w:fldCharType="end"/>
            </w:r>
            <w:r w:rsidRPr="002D0734">
              <w:rPr>
                <w:rFonts w:ascii="Calibri" w:eastAsia="Times New Roman" w:hAnsi="Calibri" w:cs="Arial"/>
                <w:noProof/>
                <w:szCs w:val="22"/>
                <w:vertAlign w:val="superscript"/>
              </w:rPr>
            </w:r>
            <w:r w:rsidRPr="002D0734">
              <w:rPr>
                <w:rFonts w:ascii="Calibri" w:eastAsia="Times New Roman" w:hAnsi="Calibri" w:cs="Arial"/>
                <w:noProof/>
                <w:szCs w:val="22"/>
                <w:vertAlign w:val="superscript"/>
              </w:rPr>
              <w:fldChar w:fldCharType="separate"/>
            </w:r>
            <w:r>
              <w:rPr>
                <w:rFonts w:ascii="Calibri" w:eastAsia="Times New Roman" w:hAnsi="Calibri" w:cs="Arial"/>
                <w:noProof/>
                <w:szCs w:val="22"/>
                <w:vertAlign w:val="superscript"/>
              </w:rPr>
              <w:t>68</w:t>
            </w:r>
            <w:r w:rsidRPr="002D0734">
              <w:rPr>
                <w:rFonts w:ascii="Calibri" w:eastAsia="Times New Roman" w:hAnsi="Calibri" w:cs="Arial"/>
                <w:noProof/>
                <w:szCs w:val="22"/>
                <w:vertAlign w:val="superscript"/>
              </w:rPr>
              <w:fldChar w:fldCharType="end"/>
            </w:r>
          </w:p>
        </w:tc>
        <w:tc>
          <w:tcPr>
            <w:tcW w:w="6475" w:type="dxa"/>
            <w:tcBorders>
              <w:top w:val="nil"/>
              <w:left w:val="nil"/>
              <w:right w:val="nil"/>
            </w:tcBorders>
          </w:tcPr>
          <w:p w14:paraId="34EADC89" w14:textId="77777777" w:rsidR="00FB70EC" w:rsidRDefault="00FB70EC" w:rsidP="0078377B">
            <w:pPr>
              <w:keepNext/>
              <w:rPr>
                <w:rFonts w:ascii="Calibri" w:eastAsia="Times New Roman" w:hAnsi="Calibri" w:cs="Arial"/>
                <w:noProof/>
                <w:szCs w:val="22"/>
              </w:rPr>
            </w:pPr>
            <w:r>
              <w:rPr>
                <w:rFonts w:ascii="Calibri" w:eastAsia="Times New Roman" w:hAnsi="Calibri" w:cs="Arial"/>
                <w:noProof/>
                <w:szCs w:val="22"/>
              </w:rPr>
              <w:t xml:space="preserve">We will track other medication use but will not restrict or control use as part of the study. </w:t>
            </w:r>
            <w:r w:rsidRPr="00CC23B2">
              <w:rPr>
                <w:rFonts w:ascii="Calibri" w:eastAsia="Times New Roman" w:hAnsi="Calibri" w:cs="Arial"/>
                <w:noProof/>
                <w:szCs w:val="22"/>
              </w:rPr>
              <w:t>To assess co-intervention effect, a treatment survey will inquire about specific treatments the patient has received (opiates and other analgesics, psychotropic medications and use of complementary and integrative health modalities such as acupuncture) for pain since the last follow-up</w:t>
            </w:r>
            <w:r>
              <w:rPr>
                <w:rFonts w:ascii="Calibri" w:eastAsia="Times New Roman" w:hAnsi="Calibri" w:cs="Arial"/>
                <w:noProof/>
                <w:szCs w:val="22"/>
              </w:rPr>
              <w:t xml:space="preserve">. </w:t>
            </w:r>
          </w:p>
        </w:tc>
      </w:tr>
    </w:tbl>
    <w:p w14:paraId="005A8164" w14:textId="77777777" w:rsidR="00FB70EC" w:rsidRPr="00777307" w:rsidRDefault="00FB70EC" w:rsidP="00FB70EC">
      <w:pPr>
        <w:autoSpaceDE w:val="0"/>
        <w:autoSpaceDN w:val="0"/>
        <w:adjustRightInd w:val="0"/>
        <w:spacing w:line="480" w:lineRule="auto"/>
        <w:rPr>
          <w:rFonts w:cstheme="minorHAnsi"/>
          <w:kern w:val="0"/>
        </w:rPr>
      </w:pPr>
    </w:p>
    <w:p w14:paraId="2B2281F1" w14:textId="77777777" w:rsidR="00FB70EC" w:rsidRPr="0060231C" w:rsidRDefault="00FB70EC" w:rsidP="00FB70EC">
      <w:pPr>
        <w:spacing w:line="480" w:lineRule="auto"/>
      </w:pPr>
    </w:p>
    <w:p w14:paraId="65DFBF42" w14:textId="77777777" w:rsidR="00FB70EC" w:rsidRDefault="00FB70EC" w:rsidP="00FB70EC">
      <w:pPr>
        <w:spacing w:line="480" w:lineRule="auto"/>
        <w:rPr>
          <w:noProof/>
        </w:rPr>
      </w:pPr>
    </w:p>
    <w:p w14:paraId="53B944DB" w14:textId="77777777" w:rsidR="00FB70EC" w:rsidRDefault="00FB70EC" w:rsidP="00FB70EC">
      <w:pPr>
        <w:spacing w:line="480" w:lineRule="auto"/>
        <w:rPr>
          <w:noProof/>
        </w:rPr>
      </w:pPr>
    </w:p>
    <w:p w14:paraId="05936565" w14:textId="77777777" w:rsidR="00FB70EC" w:rsidRDefault="00FB70EC" w:rsidP="00FB70EC">
      <w:pPr>
        <w:spacing w:line="480" w:lineRule="auto"/>
        <w:rPr>
          <w:noProof/>
        </w:rPr>
      </w:pPr>
    </w:p>
    <w:p w14:paraId="02A59362" w14:textId="77777777" w:rsidR="00FB70EC" w:rsidRDefault="00FB70EC" w:rsidP="00FB70EC">
      <w:pPr>
        <w:spacing w:line="480" w:lineRule="auto"/>
        <w:rPr>
          <w:noProof/>
        </w:rPr>
      </w:pPr>
    </w:p>
    <w:p w14:paraId="2513D937" w14:textId="77777777" w:rsidR="00FB70EC" w:rsidRDefault="00FB70EC" w:rsidP="00FB70EC">
      <w:pPr>
        <w:spacing w:line="480" w:lineRule="auto"/>
        <w:rPr>
          <w:noProof/>
        </w:rPr>
      </w:pPr>
    </w:p>
    <w:p w14:paraId="0580D8D2" w14:textId="77777777" w:rsidR="00FB70EC" w:rsidRDefault="00FB70EC" w:rsidP="00FB70EC">
      <w:pPr>
        <w:rPr>
          <w:noProof/>
        </w:rPr>
        <w:sectPr w:rsidR="00FB70EC" w:rsidSect="0030697E">
          <w:footerReference w:type="even" r:id="rId4"/>
          <w:footerReference w:type="default" r:id="rId5"/>
          <w:headerReference w:type="first" r:id="rId6"/>
          <w:pgSz w:w="12240" w:h="15840"/>
          <w:pgMar w:top="1440" w:right="1440" w:bottom="1440" w:left="1440" w:header="720" w:footer="720" w:gutter="0"/>
          <w:lnNumType w:countBy="1" w:restart="continuous"/>
          <w:cols w:space="720"/>
          <w:titlePg/>
          <w:docGrid w:linePitch="360"/>
        </w:sectPr>
      </w:pPr>
    </w:p>
    <w:p w14:paraId="3B0A9F7F" w14:textId="77777777" w:rsidR="00FB70EC" w:rsidRPr="00F43BDD" w:rsidRDefault="00FB70EC" w:rsidP="00FB70EC">
      <w:pPr>
        <w:rPr>
          <w:sz w:val="20"/>
          <w:szCs w:val="20"/>
        </w:rPr>
      </w:pPr>
      <w:r>
        <w:rPr>
          <w:sz w:val="20"/>
          <w:szCs w:val="20"/>
        </w:rPr>
        <w:lastRenderedPageBreak/>
        <w:t>Table 4. Participant timeline</w:t>
      </w:r>
    </w:p>
    <w:tbl>
      <w:tblPr>
        <w:tblW w:w="0" w:type="auto"/>
        <w:tblLayout w:type="fixed"/>
        <w:tblLook w:val="04A0" w:firstRow="1" w:lastRow="0" w:firstColumn="1" w:lastColumn="0" w:noHBand="0" w:noVBand="1"/>
      </w:tblPr>
      <w:tblGrid>
        <w:gridCol w:w="3415"/>
        <w:gridCol w:w="900"/>
        <w:gridCol w:w="630"/>
        <w:gridCol w:w="630"/>
        <w:gridCol w:w="630"/>
        <w:gridCol w:w="630"/>
        <w:gridCol w:w="630"/>
        <w:gridCol w:w="630"/>
        <w:gridCol w:w="630"/>
        <w:gridCol w:w="630"/>
        <w:gridCol w:w="630"/>
        <w:gridCol w:w="630"/>
        <w:gridCol w:w="630"/>
        <w:gridCol w:w="630"/>
        <w:gridCol w:w="586"/>
        <w:gridCol w:w="489"/>
      </w:tblGrid>
      <w:tr w:rsidR="00FB70EC" w:rsidRPr="00463811" w14:paraId="380C24F0" w14:textId="77777777" w:rsidTr="0078377B">
        <w:trPr>
          <w:trHeight w:val="160"/>
        </w:trPr>
        <w:tc>
          <w:tcPr>
            <w:tcW w:w="34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958F40" w14:textId="77777777" w:rsidR="00FB70EC" w:rsidRPr="00463811" w:rsidRDefault="00FB70EC" w:rsidP="0078377B">
            <w:pPr>
              <w:rPr>
                <w:rFonts w:eastAsia="Times New Roman" w:cstheme="minorHAnsi"/>
                <w:color w:val="000000"/>
                <w:kern w:val="0"/>
                <w:sz w:val="16"/>
                <w:szCs w:val="16"/>
                <w:vertAlign w:val="superscript"/>
                <w14:ligatures w14:val="none"/>
              </w:rPr>
            </w:pPr>
            <w:r w:rsidRPr="00463811">
              <w:rPr>
                <w:rFonts w:eastAsia="Times New Roman" w:cstheme="minorHAnsi"/>
                <w:color w:val="000000"/>
                <w:kern w:val="0"/>
                <w:sz w:val="16"/>
                <w:szCs w:val="16"/>
                <w14:ligatures w14:val="none"/>
              </w:rPr>
              <w:t>Timepoint</w:t>
            </w:r>
            <w:r>
              <w:rPr>
                <w:rFonts w:eastAsia="Times New Roman" w:cstheme="minorHAnsi"/>
                <w:color w:val="000000"/>
                <w:kern w:val="0"/>
                <w:sz w:val="16"/>
                <w:szCs w:val="16"/>
                <w:vertAlign w:val="superscript"/>
                <w14:ligatures w14:val="none"/>
              </w:rPr>
              <w:t>a,b,c</w:t>
            </w:r>
          </w:p>
        </w:tc>
        <w:tc>
          <w:tcPr>
            <w:tcW w:w="900" w:type="dxa"/>
            <w:tcBorders>
              <w:top w:val="single" w:sz="4" w:space="0" w:color="auto"/>
              <w:left w:val="nil"/>
              <w:bottom w:val="single" w:sz="4" w:space="0" w:color="auto"/>
              <w:right w:val="single" w:sz="18" w:space="0" w:color="auto"/>
            </w:tcBorders>
            <w:shd w:val="clear" w:color="auto" w:fill="auto"/>
            <w:hideMark/>
          </w:tcPr>
          <w:p w14:paraId="01A5420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Screening Visit</w:t>
            </w:r>
          </w:p>
        </w:tc>
        <w:tc>
          <w:tcPr>
            <w:tcW w:w="630" w:type="dxa"/>
            <w:tcBorders>
              <w:top w:val="single" w:sz="18" w:space="0" w:color="auto"/>
              <w:left w:val="single" w:sz="18" w:space="0" w:color="auto"/>
              <w:bottom w:val="single" w:sz="4" w:space="0" w:color="auto"/>
              <w:right w:val="single" w:sz="18" w:space="0" w:color="auto"/>
            </w:tcBorders>
            <w:shd w:val="clear" w:color="auto" w:fill="auto"/>
            <w:hideMark/>
          </w:tcPr>
          <w:p w14:paraId="3BE1B2D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Week 0</w:t>
            </w:r>
          </w:p>
        </w:tc>
        <w:tc>
          <w:tcPr>
            <w:tcW w:w="630" w:type="dxa"/>
            <w:tcBorders>
              <w:top w:val="single" w:sz="18" w:space="0" w:color="auto"/>
              <w:left w:val="single" w:sz="18" w:space="0" w:color="auto"/>
              <w:bottom w:val="single" w:sz="4" w:space="0" w:color="auto"/>
              <w:right w:val="single" w:sz="18" w:space="0" w:color="auto"/>
            </w:tcBorders>
            <w:shd w:val="clear" w:color="auto" w:fill="auto"/>
            <w:hideMark/>
          </w:tcPr>
          <w:p w14:paraId="5C97E9A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Week 1</w:t>
            </w:r>
          </w:p>
        </w:tc>
        <w:tc>
          <w:tcPr>
            <w:tcW w:w="630" w:type="dxa"/>
            <w:tcBorders>
              <w:top w:val="single" w:sz="4" w:space="0" w:color="auto"/>
              <w:left w:val="single" w:sz="18" w:space="0" w:color="auto"/>
              <w:bottom w:val="single" w:sz="4" w:space="0" w:color="auto"/>
              <w:right w:val="single" w:sz="4" w:space="0" w:color="auto"/>
            </w:tcBorders>
            <w:shd w:val="clear" w:color="auto" w:fill="auto"/>
            <w:hideMark/>
          </w:tcPr>
          <w:p w14:paraId="4AECA74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Week 2</w:t>
            </w:r>
          </w:p>
        </w:tc>
        <w:tc>
          <w:tcPr>
            <w:tcW w:w="630" w:type="dxa"/>
            <w:tcBorders>
              <w:top w:val="single" w:sz="4" w:space="0" w:color="auto"/>
              <w:left w:val="nil"/>
              <w:bottom w:val="single" w:sz="4" w:space="0" w:color="auto"/>
              <w:right w:val="single" w:sz="4" w:space="0" w:color="auto"/>
            </w:tcBorders>
            <w:shd w:val="clear" w:color="auto" w:fill="auto"/>
            <w:hideMark/>
          </w:tcPr>
          <w:p w14:paraId="73D949C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Week 3</w:t>
            </w:r>
          </w:p>
        </w:tc>
        <w:tc>
          <w:tcPr>
            <w:tcW w:w="630" w:type="dxa"/>
            <w:tcBorders>
              <w:top w:val="single" w:sz="4" w:space="0" w:color="auto"/>
              <w:left w:val="nil"/>
              <w:bottom w:val="single" w:sz="4" w:space="0" w:color="auto"/>
              <w:right w:val="single" w:sz="4" w:space="0" w:color="auto"/>
            </w:tcBorders>
            <w:shd w:val="clear" w:color="auto" w:fill="auto"/>
            <w:hideMark/>
          </w:tcPr>
          <w:p w14:paraId="71F0E12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Week 4</w:t>
            </w:r>
          </w:p>
        </w:tc>
        <w:tc>
          <w:tcPr>
            <w:tcW w:w="630" w:type="dxa"/>
            <w:tcBorders>
              <w:top w:val="single" w:sz="4" w:space="0" w:color="auto"/>
              <w:left w:val="nil"/>
              <w:bottom w:val="single" w:sz="4" w:space="0" w:color="auto"/>
              <w:right w:val="single" w:sz="4" w:space="0" w:color="auto"/>
            </w:tcBorders>
            <w:shd w:val="clear" w:color="auto" w:fill="auto"/>
            <w:hideMark/>
          </w:tcPr>
          <w:p w14:paraId="40F9E73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Week 6</w:t>
            </w:r>
          </w:p>
        </w:tc>
        <w:tc>
          <w:tcPr>
            <w:tcW w:w="630" w:type="dxa"/>
            <w:tcBorders>
              <w:top w:val="single" w:sz="4" w:space="0" w:color="auto"/>
              <w:left w:val="nil"/>
              <w:bottom w:val="single" w:sz="4" w:space="0" w:color="auto"/>
              <w:right w:val="single" w:sz="18" w:space="0" w:color="auto"/>
            </w:tcBorders>
            <w:shd w:val="clear" w:color="auto" w:fill="auto"/>
            <w:hideMark/>
          </w:tcPr>
          <w:p w14:paraId="4E28DBD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Week 10</w:t>
            </w:r>
          </w:p>
        </w:tc>
        <w:tc>
          <w:tcPr>
            <w:tcW w:w="630" w:type="dxa"/>
            <w:tcBorders>
              <w:top w:val="single" w:sz="18" w:space="0" w:color="auto"/>
              <w:left w:val="single" w:sz="18" w:space="0" w:color="auto"/>
              <w:bottom w:val="single" w:sz="4" w:space="0" w:color="auto"/>
              <w:right w:val="single" w:sz="18" w:space="0" w:color="auto"/>
            </w:tcBorders>
            <w:shd w:val="clear" w:color="auto" w:fill="auto"/>
            <w:hideMark/>
          </w:tcPr>
          <w:p w14:paraId="10858D7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Week 13</w:t>
            </w:r>
          </w:p>
        </w:tc>
        <w:tc>
          <w:tcPr>
            <w:tcW w:w="630" w:type="dxa"/>
            <w:tcBorders>
              <w:top w:val="single" w:sz="4" w:space="0" w:color="auto"/>
              <w:left w:val="single" w:sz="18" w:space="0" w:color="auto"/>
              <w:bottom w:val="single" w:sz="4" w:space="0" w:color="auto"/>
              <w:right w:val="single" w:sz="4" w:space="0" w:color="auto"/>
            </w:tcBorders>
            <w:shd w:val="clear" w:color="auto" w:fill="auto"/>
            <w:hideMark/>
          </w:tcPr>
          <w:p w14:paraId="6E8FB11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Week 14</w:t>
            </w:r>
          </w:p>
        </w:tc>
        <w:tc>
          <w:tcPr>
            <w:tcW w:w="630" w:type="dxa"/>
            <w:tcBorders>
              <w:top w:val="single" w:sz="4" w:space="0" w:color="auto"/>
              <w:left w:val="nil"/>
              <w:bottom w:val="single" w:sz="4" w:space="0" w:color="auto"/>
              <w:right w:val="single" w:sz="4" w:space="0" w:color="auto"/>
            </w:tcBorders>
            <w:shd w:val="clear" w:color="auto" w:fill="auto"/>
            <w:hideMark/>
          </w:tcPr>
          <w:p w14:paraId="198AA4E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Week 18</w:t>
            </w:r>
          </w:p>
        </w:tc>
        <w:tc>
          <w:tcPr>
            <w:tcW w:w="630" w:type="dxa"/>
            <w:tcBorders>
              <w:top w:val="single" w:sz="4" w:space="0" w:color="auto"/>
              <w:left w:val="nil"/>
              <w:bottom w:val="single" w:sz="4" w:space="0" w:color="auto"/>
              <w:right w:val="single" w:sz="18" w:space="0" w:color="auto"/>
            </w:tcBorders>
            <w:shd w:val="clear" w:color="auto" w:fill="auto"/>
            <w:hideMark/>
          </w:tcPr>
          <w:p w14:paraId="76E576C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Week 22</w:t>
            </w:r>
          </w:p>
        </w:tc>
        <w:tc>
          <w:tcPr>
            <w:tcW w:w="630" w:type="dxa"/>
            <w:tcBorders>
              <w:top w:val="single" w:sz="18" w:space="0" w:color="auto"/>
              <w:left w:val="single" w:sz="18" w:space="0" w:color="auto"/>
              <w:bottom w:val="single" w:sz="4" w:space="0" w:color="auto"/>
              <w:right w:val="single" w:sz="18" w:space="0" w:color="auto"/>
            </w:tcBorders>
            <w:shd w:val="clear" w:color="auto" w:fill="auto"/>
            <w:hideMark/>
          </w:tcPr>
          <w:p w14:paraId="5C09AA7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Week 25</w:t>
            </w:r>
          </w:p>
        </w:tc>
        <w:tc>
          <w:tcPr>
            <w:tcW w:w="586" w:type="dxa"/>
            <w:tcBorders>
              <w:top w:val="single" w:sz="4" w:space="0" w:color="auto"/>
              <w:left w:val="single" w:sz="18" w:space="0" w:color="auto"/>
              <w:bottom w:val="single" w:sz="4" w:space="0" w:color="auto"/>
              <w:right w:val="single" w:sz="4" w:space="0" w:color="auto"/>
            </w:tcBorders>
            <w:shd w:val="clear" w:color="auto" w:fill="auto"/>
            <w:hideMark/>
          </w:tcPr>
          <w:p w14:paraId="79DDAE3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1 Year</w:t>
            </w:r>
          </w:p>
        </w:tc>
        <w:tc>
          <w:tcPr>
            <w:tcW w:w="489" w:type="dxa"/>
            <w:tcBorders>
              <w:top w:val="single" w:sz="4" w:space="0" w:color="auto"/>
              <w:left w:val="nil"/>
              <w:bottom w:val="single" w:sz="4" w:space="0" w:color="auto"/>
              <w:right w:val="single" w:sz="4" w:space="0" w:color="auto"/>
            </w:tcBorders>
            <w:shd w:val="clear" w:color="auto" w:fill="auto"/>
            <w:hideMark/>
          </w:tcPr>
          <w:p w14:paraId="487127A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PRN</w:t>
            </w:r>
          </w:p>
        </w:tc>
      </w:tr>
      <w:tr w:rsidR="00FB70EC" w:rsidRPr="00463811" w14:paraId="3C5C3F95" w14:textId="77777777" w:rsidTr="0078377B">
        <w:trPr>
          <w:trHeight w:val="125"/>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44F1E627"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Type of Contact/Visit</w:t>
            </w:r>
          </w:p>
        </w:tc>
        <w:tc>
          <w:tcPr>
            <w:tcW w:w="900" w:type="dxa"/>
            <w:tcBorders>
              <w:top w:val="nil"/>
              <w:left w:val="nil"/>
              <w:bottom w:val="single" w:sz="4" w:space="0" w:color="auto"/>
              <w:right w:val="single" w:sz="18" w:space="0" w:color="auto"/>
            </w:tcBorders>
            <w:shd w:val="clear" w:color="auto" w:fill="auto"/>
            <w:hideMark/>
          </w:tcPr>
          <w:p w14:paraId="0F172D4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TC</w:t>
            </w:r>
          </w:p>
        </w:tc>
        <w:tc>
          <w:tcPr>
            <w:tcW w:w="630" w:type="dxa"/>
            <w:tcBorders>
              <w:top w:val="nil"/>
              <w:left w:val="single" w:sz="18" w:space="0" w:color="auto"/>
              <w:bottom w:val="single" w:sz="4" w:space="0" w:color="auto"/>
              <w:right w:val="single" w:sz="18" w:space="0" w:color="auto"/>
            </w:tcBorders>
            <w:shd w:val="clear" w:color="auto" w:fill="auto"/>
            <w:hideMark/>
          </w:tcPr>
          <w:p w14:paraId="0730BEB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IPV</w:t>
            </w:r>
          </w:p>
        </w:tc>
        <w:tc>
          <w:tcPr>
            <w:tcW w:w="630" w:type="dxa"/>
            <w:tcBorders>
              <w:top w:val="nil"/>
              <w:left w:val="single" w:sz="18" w:space="0" w:color="auto"/>
              <w:bottom w:val="single" w:sz="4" w:space="0" w:color="auto"/>
              <w:right w:val="single" w:sz="18" w:space="0" w:color="auto"/>
            </w:tcBorders>
            <w:shd w:val="clear" w:color="auto" w:fill="auto"/>
            <w:hideMark/>
          </w:tcPr>
          <w:p w14:paraId="7411DFC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IPV</w:t>
            </w:r>
          </w:p>
        </w:tc>
        <w:tc>
          <w:tcPr>
            <w:tcW w:w="630" w:type="dxa"/>
            <w:tcBorders>
              <w:top w:val="nil"/>
              <w:left w:val="single" w:sz="18" w:space="0" w:color="auto"/>
              <w:bottom w:val="single" w:sz="4" w:space="0" w:color="auto"/>
              <w:right w:val="single" w:sz="4" w:space="0" w:color="auto"/>
            </w:tcBorders>
            <w:shd w:val="clear" w:color="auto" w:fill="auto"/>
            <w:hideMark/>
          </w:tcPr>
          <w:p w14:paraId="6CC2B8F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TC</w:t>
            </w:r>
          </w:p>
        </w:tc>
        <w:tc>
          <w:tcPr>
            <w:tcW w:w="630" w:type="dxa"/>
            <w:tcBorders>
              <w:top w:val="nil"/>
              <w:left w:val="nil"/>
              <w:bottom w:val="single" w:sz="4" w:space="0" w:color="auto"/>
              <w:right w:val="single" w:sz="4" w:space="0" w:color="auto"/>
            </w:tcBorders>
            <w:shd w:val="clear" w:color="auto" w:fill="auto"/>
            <w:hideMark/>
          </w:tcPr>
          <w:p w14:paraId="053E0C3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TC</w:t>
            </w:r>
          </w:p>
        </w:tc>
        <w:tc>
          <w:tcPr>
            <w:tcW w:w="630" w:type="dxa"/>
            <w:tcBorders>
              <w:top w:val="nil"/>
              <w:left w:val="nil"/>
              <w:bottom w:val="single" w:sz="4" w:space="0" w:color="auto"/>
              <w:right w:val="single" w:sz="4" w:space="0" w:color="auto"/>
            </w:tcBorders>
            <w:shd w:val="clear" w:color="auto" w:fill="auto"/>
            <w:hideMark/>
          </w:tcPr>
          <w:p w14:paraId="3868181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TC</w:t>
            </w:r>
          </w:p>
        </w:tc>
        <w:tc>
          <w:tcPr>
            <w:tcW w:w="630" w:type="dxa"/>
            <w:tcBorders>
              <w:top w:val="nil"/>
              <w:left w:val="nil"/>
              <w:bottom w:val="single" w:sz="4" w:space="0" w:color="auto"/>
              <w:right w:val="single" w:sz="4" w:space="0" w:color="auto"/>
            </w:tcBorders>
            <w:shd w:val="clear" w:color="auto" w:fill="auto"/>
            <w:hideMark/>
          </w:tcPr>
          <w:p w14:paraId="0C6FF57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TC</w:t>
            </w:r>
          </w:p>
        </w:tc>
        <w:tc>
          <w:tcPr>
            <w:tcW w:w="630" w:type="dxa"/>
            <w:tcBorders>
              <w:top w:val="nil"/>
              <w:left w:val="nil"/>
              <w:bottom w:val="single" w:sz="4" w:space="0" w:color="auto"/>
              <w:right w:val="single" w:sz="18" w:space="0" w:color="auto"/>
            </w:tcBorders>
            <w:shd w:val="clear" w:color="auto" w:fill="auto"/>
            <w:hideMark/>
          </w:tcPr>
          <w:p w14:paraId="3E29371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TC</w:t>
            </w:r>
          </w:p>
        </w:tc>
        <w:tc>
          <w:tcPr>
            <w:tcW w:w="630" w:type="dxa"/>
            <w:tcBorders>
              <w:top w:val="nil"/>
              <w:left w:val="single" w:sz="18" w:space="0" w:color="auto"/>
              <w:bottom w:val="single" w:sz="4" w:space="0" w:color="auto"/>
              <w:right w:val="single" w:sz="18" w:space="0" w:color="auto"/>
            </w:tcBorders>
            <w:shd w:val="clear" w:color="auto" w:fill="auto"/>
            <w:hideMark/>
          </w:tcPr>
          <w:p w14:paraId="4E334B2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IPV</w:t>
            </w:r>
          </w:p>
        </w:tc>
        <w:tc>
          <w:tcPr>
            <w:tcW w:w="630" w:type="dxa"/>
            <w:tcBorders>
              <w:top w:val="nil"/>
              <w:left w:val="single" w:sz="18" w:space="0" w:color="auto"/>
              <w:bottom w:val="single" w:sz="4" w:space="0" w:color="auto"/>
              <w:right w:val="single" w:sz="4" w:space="0" w:color="auto"/>
            </w:tcBorders>
            <w:shd w:val="clear" w:color="auto" w:fill="auto"/>
            <w:hideMark/>
          </w:tcPr>
          <w:p w14:paraId="20D773F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TC</w:t>
            </w:r>
          </w:p>
        </w:tc>
        <w:tc>
          <w:tcPr>
            <w:tcW w:w="630" w:type="dxa"/>
            <w:tcBorders>
              <w:top w:val="nil"/>
              <w:left w:val="nil"/>
              <w:bottom w:val="single" w:sz="4" w:space="0" w:color="auto"/>
              <w:right w:val="single" w:sz="4" w:space="0" w:color="auto"/>
            </w:tcBorders>
            <w:shd w:val="clear" w:color="auto" w:fill="auto"/>
            <w:hideMark/>
          </w:tcPr>
          <w:p w14:paraId="0489495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TC</w:t>
            </w:r>
          </w:p>
        </w:tc>
        <w:tc>
          <w:tcPr>
            <w:tcW w:w="630" w:type="dxa"/>
            <w:tcBorders>
              <w:top w:val="nil"/>
              <w:left w:val="nil"/>
              <w:bottom w:val="single" w:sz="4" w:space="0" w:color="auto"/>
              <w:right w:val="single" w:sz="18" w:space="0" w:color="auto"/>
            </w:tcBorders>
            <w:shd w:val="clear" w:color="auto" w:fill="auto"/>
            <w:hideMark/>
          </w:tcPr>
          <w:p w14:paraId="21CF4A5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TC</w:t>
            </w:r>
          </w:p>
        </w:tc>
        <w:tc>
          <w:tcPr>
            <w:tcW w:w="630" w:type="dxa"/>
            <w:tcBorders>
              <w:top w:val="nil"/>
              <w:left w:val="single" w:sz="18" w:space="0" w:color="auto"/>
              <w:bottom w:val="single" w:sz="4" w:space="0" w:color="auto"/>
              <w:right w:val="single" w:sz="18" w:space="0" w:color="auto"/>
            </w:tcBorders>
            <w:shd w:val="clear" w:color="auto" w:fill="auto"/>
            <w:hideMark/>
          </w:tcPr>
          <w:p w14:paraId="2863231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IPV</w:t>
            </w:r>
          </w:p>
        </w:tc>
        <w:tc>
          <w:tcPr>
            <w:tcW w:w="586" w:type="dxa"/>
            <w:tcBorders>
              <w:top w:val="nil"/>
              <w:left w:val="single" w:sz="18" w:space="0" w:color="auto"/>
              <w:bottom w:val="single" w:sz="4" w:space="0" w:color="auto"/>
              <w:right w:val="single" w:sz="4" w:space="0" w:color="auto"/>
            </w:tcBorders>
            <w:shd w:val="clear" w:color="auto" w:fill="auto"/>
            <w:hideMark/>
          </w:tcPr>
          <w:p w14:paraId="7E45705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EMR</w:t>
            </w:r>
          </w:p>
        </w:tc>
        <w:tc>
          <w:tcPr>
            <w:tcW w:w="489" w:type="dxa"/>
            <w:tcBorders>
              <w:top w:val="nil"/>
              <w:left w:val="nil"/>
              <w:bottom w:val="single" w:sz="4" w:space="0" w:color="auto"/>
              <w:right w:val="single" w:sz="4" w:space="0" w:color="auto"/>
            </w:tcBorders>
            <w:shd w:val="clear" w:color="auto" w:fill="auto"/>
            <w:hideMark/>
          </w:tcPr>
          <w:p w14:paraId="48F3645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PRN</w:t>
            </w:r>
          </w:p>
        </w:tc>
      </w:tr>
      <w:tr w:rsidR="00FB70EC" w:rsidRPr="00463811" w14:paraId="26A09796" w14:textId="77777777" w:rsidTr="0078377B">
        <w:trPr>
          <w:trHeight w:val="56"/>
        </w:trPr>
        <w:tc>
          <w:tcPr>
            <w:tcW w:w="3415" w:type="dxa"/>
            <w:tcBorders>
              <w:top w:val="nil"/>
              <w:left w:val="single" w:sz="4" w:space="0" w:color="auto"/>
              <w:bottom w:val="single" w:sz="4" w:space="0" w:color="auto"/>
              <w:right w:val="single" w:sz="4" w:space="0" w:color="auto"/>
            </w:tcBorders>
            <w:shd w:val="clear" w:color="000000" w:fill="D9D9D9"/>
            <w:vAlign w:val="bottom"/>
            <w:hideMark/>
          </w:tcPr>
          <w:p w14:paraId="3A000DE6"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kern w:val="0"/>
                <w:sz w:val="16"/>
                <w:szCs w:val="16"/>
                <w14:ligatures w14:val="none"/>
              </w:rPr>
              <w:t>Screening</w:t>
            </w:r>
          </w:p>
        </w:tc>
        <w:tc>
          <w:tcPr>
            <w:tcW w:w="900" w:type="dxa"/>
            <w:tcBorders>
              <w:top w:val="nil"/>
              <w:left w:val="nil"/>
              <w:bottom w:val="single" w:sz="4" w:space="0" w:color="auto"/>
              <w:right w:val="single" w:sz="18" w:space="0" w:color="auto"/>
            </w:tcBorders>
            <w:shd w:val="clear" w:color="000000" w:fill="D9D9D9"/>
            <w:hideMark/>
          </w:tcPr>
          <w:p w14:paraId="2F21F11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442A021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1A9E782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000000" w:fill="D9D9D9"/>
            <w:hideMark/>
          </w:tcPr>
          <w:p w14:paraId="4C73730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0411137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1E236A2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4FAB67E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kern w:val="0"/>
                <w:sz w:val="16"/>
                <w:szCs w:val="16"/>
                <w14:ligatures w14:val="none"/>
              </w:rPr>
              <w:t> </w:t>
            </w:r>
          </w:p>
        </w:tc>
        <w:tc>
          <w:tcPr>
            <w:tcW w:w="630" w:type="dxa"/>
            <w:tcBorders>
              <w:top w:val="nil"/>
              <w:left w:val="nil"/>
              <w:bottom w:val="single" w:sz="4" w:space="0" w:color="auto"/>
              <w:right w:val="single" w:sz="18" w:space="0" w:color="auto"/>
            </w:tcBorders>
            <w:shd w:val="clear" w:color="000000" w:fill="D9D9D9"/>
            <w:hideMark/>
          </w:tcPr>
          <w:p w14:paraId="7DBDE2A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78AE1E4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000000" w:fill="D9D9D9"/>
            <w:hideMark/>
          </w:tcPr>
          <w:p w14:paraId="4ACC676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1EA6C92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000000" w:fill="D9D9D9"/>
            <w:hideMark/>
          </w:tcPr>
          <w:p w14:paraId="7F7EEF7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43B5D1C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000000" w:fill="D9D9D9"/>
            <w:hideMark/>
          </w:tcPr>
          <w:p w14:paraId="313E34A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000000" w:fill="D9D9D9"/>
            <w:hideMark/>
          </w:tcPr>
          <w:p w14:paraId="3A77F28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0FD0B824"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79E42E34"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Phone Screening</w:t>
            </w:r>
          </w:p>
        </w:tc>
        <w:tc>
          <w:tcPr>
            <w:tcW w:w="900" w:type="dxa"/>
            <w:tcBorders>
              <w:top w:val="nil"/>
              <w:left w:val="nil"/>
              <w:bottom w:val="single" w:sz="4" w:space="0" w:color="auto"/>
              <w:right w:val="single" w:sz="18" w:space="0" w:color="auto"/>
            </w:tcBorders>
            <w:shd w:val="clear" w:color="auto" w:fill="auto"/>
            <w:hideMark/>
          </w:tcPr>
          <w:p w14:paraId="41CD837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043A435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4A35BD1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0AA3F17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4E72974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1D234C9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6E3E6B7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6BAC8A1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55399B0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1DFDF25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32473C1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71DA011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5367F5E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auto" w:fill="auto"/>
            <w:hideMark/>
          </w:tcPr>
          <w:p w14:paraId="56510A7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7E0B3A8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7AE4C99F" w14:textId="77777777" w:rsidTr="0078377B">
        <w:trPr>
          <w:trHeight w:val="56"/>
        </w:trPr>
        <w:tc>
          <w:tcPr>
            <w:tcW w:w="3415" w:type="dxa"/>
            <w:tcBorders>
              <w:top w:val="nil"/>
              <w:left w:val="single" w:sz="4" w:space="0" w:color="auto"/>
              <w:bottom w:val="single" w:sz="4" w:space="0" w:color="auto"/>
              <w:right w:val="single" w:sz="4" w:space="0" w:color="auto"/>
            </w:tcBorders>
            <w:shd w:val="clear" w:color="000000" w:fill="D9D9D9"/>
            <w:vAlign w:val="bottom"/>
            <w:hideMark/>
          </w:tcPr>
          <w:p w14:paraId="5534FCFE"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Randomization</w:t>
            </w:r>
          </w:p>
        </w:tc>
        <w:tc>
          <w:tcPr>
            <w:tcW w:w="900" w:type="dxa"/>
            <w:tcBorders>
              <w:top w:val="nil"/>
              <w:left w:val="nil"/>
              <w:bottom w:val="single" w:sz="4" w:space="0" w:color="auto"/>
              <w:right w:val="single" w:sz="18" w:space="0" w:color="auto"/>
            </w:tcBorders>
            <w:shd w:val="clear" w:color="000000" w:fill="D9D9D9"/>
            <w:hideMark/>
          </w:tcPr>
          <w:p w14:paraId="6CDA73C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1398EC3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6CAAE01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4" w:space="0" w:color="auto"/>
            </w:tcBorders>
            <w:shd w:val="clear" w:color="000000" w:fill="D9D9D9"/>
            <w:hideMark/>
          </w:tcPr>
          <w:p w14:paraId="72645BC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0F20BCF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75FE8FC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41DE675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000000" w:fill="D9D9D9"/>
            <w:hideMark/>
          </w:tcPr>
          <w:p w14:paraId="0C2E2D8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62952FC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000000" w:fill="D9D9D9"/>
            <w:hideMark/>
          </w:tcPr>
          <w:p w14:paraId="105653F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5AE0C5F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000000" w:fill="D9D9D9"/>
            <w:hideMark/>
          </w:tcPr>
          <w:p w14:paraId="7C1738E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21EF854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000000" w:fill="D9D9D9"/>
            <w:hideMark/>
          </w:tcPr>
          <w:p w14:paraId="7CD9FDF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000000" w:fill="D9D9D9"/>
            <w:hideMark/>
          </w:tcPr>
          <w:p w14:paraId="51EFE30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03137238" w14:textId="77777777" w:rsidTr="0078377B">
        <w:trPr>
          <w:trHeight w:val="56"/>
        </w:trPr>
        <w:tc>
          <w:tcPr>
            <w:tcW w:w="3415" w:type="dxa"/>
            <w:tcBorders>
              <w:top w:val="nil"/>
              <w:left w:val="single" w:sz="4" w:space="0" w:color="auto"/>
              <w:bottom w:val="single" w:sz="4" w:space="0" w:color="auto"/>
              <w:right w:val="single" w:sz="4" w:space="0" w:color="auto"/>
            </w:tcBorders>
            <w:shd w:val="clear" w:color="000000" w:fill="D9D9D9"/>
            <w:vAlign w:val="bottom"/>
            <w:hideMark/>
          </w:tcPr>
          <w:p w14:paraId="3617C94E"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Physical Measures</w:t>
            </w:r>
          </w:p>
        </w:tc>
        <w:tc>
          <w:tcPr>
            <w:tcW w:w="900" w:type="dxa"/>
            <w:tcBorders>
              <w:top w:val="nil"/>
              <w:left w:val="nil"/>
              <w:bottom w:val="single" w:sz="4" w:space="0" w:color="auto"/>
              <w:right w:val="single" w:sz="18" w:space="0" w:color="auto"/>
            </w:tcBorders>
            <w:shd w:val="clear" w:color="000000" w:fill="D9D9D9"/>
            <w:hideMark/>
          </w:tcPr>
          <w:p w14:paraId="4992889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158E8E6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18F9C9D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000000" w:fill="D9D9D9"/>
            <w:hideMark/>
          </w:tcPr>
          <w:p w14:paraId="41C09DA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156C44F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759E8DE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5EB6860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000000" w:fill="D9D9D9"/>
            <w:hideMark/>
          </w:tcPr>
          <w:p w14:paraId="1B415DF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35BDA96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000000" w:fill="D9D9D9"/>
            <w:hideMark/>
          </w:tcPr>
          <w:p w14:paraId="481815B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5F0572F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000000" w:fill="D9D9D9"/>
            <w:hideMark/>
          </w:tcPr>
          <w:p w14:paraId="6F17EF4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0444561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000000" w:fill="D9D9D9"/>
            <w:hideMark/>
          </w:tcPr>
          <w:p w14:paraId="4CA6454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000000" w:fill="D9D9D9"/>
            <w:hideMark/>
          </w:tcPr>
          <w:p w14:paraId="21BDA29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6D60D480"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1C118F62"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Blood Pressure</w:t>
            </w:r>
          </w:p>
        </w:tc>
        <w:tc>
          <w:tcPr>
            <w:tcW w:w="900" w:type="dxa"/>
            <w:tcBorders>
              <w:top w:val="nil"/>
              <w:left w:val="nil"/>
              <w:bottom w:val="single" w:sz="4" w:space="0" w:color="auto"/>
              <w:right w:val="single" w:sz="18" w:space="0" w:color="auto"/>
            </w:tcBorders>
            <w:shd w:val="clear" w:color="auto" w:fill="auto"/>
            <w:hideMark/>
          </w:tcPr>
          <w:p w14:paraId="68B66F8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39E279F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406E01B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4" w:space="0" w:color="auto"/>
            </w:tcBorders>
            <w:shd w:val="clear" w:color="auto" w:fill="auto"/>
            <w:hideMark/>
          </w:tcPr>
          <w:p w14:paraId="57440B5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6874D8B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65AB77F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E2720F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3E29825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597959B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4" w:space="0" w:color="auto"/>
            </w:tcBorders>
            <w:shd w:val="clear" w:color="auto" w:fill="auto"/>
            <w:hideMark/>
          </w:tcPr>
          <w:p w14:paraId="1F7441E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4A106AF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72E48D3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4509C6F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586" w:type="dxa"/>
            <w:tcBorders>
              <w:top w:val="nil"/>
              <w:left w:val="single" w:sz="18" w:space="0" w:color="auto"/>
              <w:bottom w:val="single" w:sz="4" w:space="0" w:color="auto"/>
              <w:right w:val="single" w:sz="4" w:space="0" w:color="auto"/>
            </w:tcBorders>
            <w:shd w:val="clear" w:color="auto" w:fill="auto"/>
            <w:hideMark/>
          </w:tcPr>
          <w:p w14:paraId="232247F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7530D4C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068FDCD6"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36C52178"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Height</w:t>
            </w:r>
          </w:p>
        </w:tc>
        <w:tc>
          <w:tcPr>
            <w:tcW w:w="900" w:type="dxa"/>
            <w:tcBorders>
              <w:top w:val="nil"/>
              <w:left w:val="nil"/>
              <w:bottom w:val="single" w:sz="4" w:space="0" w:color="auto"/>
              <w:right w:val="single" w:sz="18" w:space="0" w:color="auto"/>
            </w:tcBorders>
            <w:shd w:val="clear" w:color="auto" w:fill="auto"/>
            <w:hideMark/>
          </w:tcPr>
          <w:p w14:paraId="43A1D2E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3223FD3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29B6345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4E03F0F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0840D08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398CDB3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6BC2460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1704BF0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2C22272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3545877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476AE12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6A4D92B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3D01D9E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auto" w:fill="auto"/>
            <w:hideMark/>
          </w:tcPr>
          <w:p w14:paraId="0B1277C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5E8A9C0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63D838ED"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5817A4A1"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Weight</w:t>
            </w:r>
          </w:p>
        </w:tc>
        <w:tc>
          <w:tcPr>
            <w:tcW w:w="900" w:type="dxa"/>
            <w:tcBorders>
              <w:top w:val="nil"/>
              <w:left w:val="nil"/>
              <w:bottom w:val="single" w:sz="4" w:space="0" w:color="auto"/>
              <w:right w:val="single" w:sz="18" w:space="0" w:color="auto"/>
            </w:tcBorders>
            <w:shd w:val="clear" w:color="auto" w:fill="auto"/>
            <w:hideMark/>
          </w:tcPr>
          <w:p w14:paraId="1E1398B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70D78C3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182ACFA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3D6C2F6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A643D9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29ABCC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354883F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39FC8A8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285C36E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74B373D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2370E2B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3CB6630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3C0176C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586" w:type="dxa"/>
            <w:tcBorders>
              <w:top w:val="nil"/>
              <w:left w:val="single" w:sz="18" w:space="0" w:color="auto"/>
              <w:bottom w:val="single" w:sz="4" w:space="0" w:color="auto"/>
              <w:right w:val="single" w:sz="4" w:space="0" w:color="auto"/>
            </w:tcBorders>
            <w:shd w:val="clear" w:color="auto" w:fill="auto"/>
            <w:hideMark/>
          </w:tcPr>
          <w:p w14:paraId="1F379B5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334E748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1FE3A7EE"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790CC18C"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Urine Pregnancy Test</w:t>
            </w:r>
          </w:p>
        </w:tc>
        <w:tc>
          <w:tcPr>
            <w:tcW w:w="900" w:type="dxa"/>
            <w:tcBorders>
              <w:top w:val="nil"/>
              <w:left w:val="nil"/>
              <w:bottom w:val="single" w:sz="4" w:space="0" w:color="auto"/>
              <w:right w:val="single" w:sz="18" w:space="0" w:color="auto"/>
            </w:tcBorders>
            <w:shd w:val="clear" w:color="auto" w:fill="auto"/>
            <w:hideMark/>
          </w:tcPr>
          <w:p w14:paraId="796A15D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75D3B37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5597B8A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389417A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245CC0A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1557B61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60F147A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2356AD7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4F49288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4" w:space="0" w:color="auto"/>
            </w:tcBorders>
            <w:shd w:val="clear" w:color="auto" w:fill="auto"/>
            <w:hideMark/>
          </w:tcPr>
          <w:p w14:paraId="44A4F11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06C24A6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66AD816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294AFFE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auto" w:fill="auto"/>
            <w:hideMark/>
          </w:tcPr>
          <w:p w14:paraId="3D48EBF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3190ED1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6658E77D" w14:textId="77777777" w:rsidTr="0078377B">
        <w:trPr>
          <w:trHeight w:val="56"/>
        </w:trPr>
        <w:tc>
          <w:tcPr>
            <w:tcW w:w="3415" w:type="dxa"/>
            <w:tcBorders>
              <w:top w:val="nil"/>
              <w:left w:val="single" w:sz="4" w:space="0" w:color="auto"/>
              <w:bottom w:val="single" w:sz="4" w:space="0" w:color="auto"/>
              <w:right w:val="single" w:sz="4" w:space="0" w:color="auto"/>
            </w:tcBorders>
            <w:shd w:val="clear" w:color="000000" w:fill="D9D9D9"/>
            <w:vAlign w:val="bottom"/>
            <w:hideMark/>
          </w:tcPr>
          <w:p w14:paraId="7BAE0782"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Questionnaires</w:t>
            </w:r>
          </w:p>
        </w:tc>
        <w:tc>
          <w:tcPr>
            <w:tcW w:w="900" w:type="dxa"/>
            <w:tcBorders>
              <w:top w:val="nil"/>
              <w:left w:val="nil"/>
              <w:bottom w:val="single" w:sz="4" w:space="0" w:color="auto"/>
              <w:right w:val="single" w:sz="18" w:space="0" w:color="auto"/>
            </w:tcBorders>
            <w:shd w:val="clear" w:color="000000" w:fill="D9D9D9"/>
            <w:hideMark/>
          </w:tcPr>
          <w:p w14:paraId="5E63135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19E8E57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16B7D44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000000" w:fill="D9D9D9"/>
            <w:hideMark/>
          </w:tcPr>
          <w:p w14:paraId="2558988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52DFD42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6FDB7C1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5235667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000000" w:fill="D9D9D9"/>
            <w:hideMark/>
          </w:tcPr>
          <w:p w14:paraId="65A8958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0F7C718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000000" w:fill="D9D9D9"/>
            <w:hideMark/>
          </w:tcPr>
          <w:p w14:paraId="341AE3B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069F91E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000000" w:fill="D9D9D9"/>
            <w:hideMark/>
          </w:tcPr>
          <w:p w14:paraId="32ACB59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000000" w:fill="D9D9D9"/>
            <w:hideMark/>
          </w:tcPr>
          <w:p w14:paraId="26BE381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000000" w:fill="D9D9D9"/>
            <w:hideMark/>
          </w:tcPr>
          <w:p w14:paraId="6A79CD7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000000" w:fill="D9D9D9"/>
            <w:hideMark/>
          </w:tcPr>
          <w:p w14:paraId="5DCB967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40C3351F"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7BB59B72"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Demographics with Medical Diagnosis</w:t>
            </w:r>
          </w:p>
        </w:tc>
        <w:tc>
          <w:tcPr>
            <w:tcW w:w="900" w:type="dxa"/>
            <w:tcBorders>
              <w:top w:val="nil"/>
              <w:left w:val="nil"/>
              <w:bottom w:val="single" w:sz="4" w:space="0" w:color="auto"/>
              <w:right w:val="single" w:sz="18" w:space="0" w:color="auto"/>
            </w:tcBorders>
            <w:shd w:val="clear" w:color="auto" w:fill="auto"/>
            <w:hideMark/>
          </w:tcPr>
          <w:p w14:paraId="011959F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449DA58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6EE3565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22739B4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4817ABB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4F23273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12A3D7A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3295BCE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357C8E1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066497C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5C1E507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12024D3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7D58D1E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auto" w:fill="auto"/>
            <w:hideMark/>
          </w:tcPr>
          <w:p w14:paraId="5378869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51D057C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596CA5BD"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1BD9ADF8"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Informed Consent</w:t>
            </w:r>
          </w:p>
        </w:tc>
        <w:tc>
          <w:tcPr>
            <w:tcW w:w="900" w:type="dxa"/>
            <w:tcBorders>
              <w:top w:val="nil"/>
              <w:left w:val="nil"/>
              <w:bottom w:val="single" w:sz="4" w:space="0" w:color="auto"/>
              <w:right w:val="single" w:sz="18" w:space="0" w:color="auto"/>
            </w:tcBorders>
            <w:shd w:val="clear" w:color="auto" w:fill="auto"/>
            <w:hideMark/>
          </w:tcPr>
          <w:p w14:paraId="08F3D66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0D7579C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6ECC7B0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359902A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4A06A5C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C13254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0589E80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169799F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50FAFD9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47DE4CD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363596B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40E2B09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539D2B6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auto" w:fill="auto"/>
            <w:hideMark/>
          </w:tcPr>
          <w:p w14:paraId="4F960D9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4A95370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597DA215"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381F2538"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3-Item Pain Intensity Interview</w:t>
            </w:r>
          </w:p>
        </w:tc>
        <w:tc>
          <w:tcPr>
            <w:tcW w:w="900" w:type="dxa"/>
            <w:tcBorders>
              <w:top w:val="nil"/>
              <w:left w:val="nil"/>
              <w:bottom w:val="single" w:sz="4" w:space="0" w:color="auto"/>
              <w:right w:val="single" w:sz="18" w:space="0" w:color="auto"/>
            </w:tcBorders>
            <w:shd w:val="clear" w:color="auto" w:fill="auto"/>
            <w:hideMark/>
          </w:tcPr>
          <w:p w14:paraId="1DE39BD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3FDED11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620913F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11508B3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59F92FD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47AE39A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01E6ABF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0960C71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60C3012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4" w:space="0" w:color="auto"/>
            </w:tcBorders>
            <w:shd w:val="clear" w:color="auto" w:fill="auto"/>
            <w:hideMark/>
          </w:tcPr>
          <w:p w14:paraId="340FCAF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5CEA2AD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1E79598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306CACC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586" w:type="dxa"/>
            <w:tcBorders>
              <w:top w:val="nil"/>
              <w:left w:val="single" w:sz="18" w:space="0" w:color="auto"/>
              <w:bottom w:val="single" w:sz="4" w:space="0" w:color="auto"/>
              <w:right w:val="single" w:sz="4" w:space="0" w:color="auto"/>
            </w:tcBorders>
            <w:shd w:val="clear" w:color="auto" w:fill="auto"/>
            <w:hideMark/>
          </w:tcPr>
          <w:p w14:paraId="542DC14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7A5CE9A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1EA7EFB3" w14:textId="77777777" w:rsidTr="0078377B">
        <w:trPr>
          <w:trHeight w:val="1322"/>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43BFF2CB" w14:textId="77777777" w:rsidR="00FB70EC"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Compiled Questionnaires</w:t>
            </w:r>
            <w:r w:rsidRPr="00463811">
              <w:rPr>
                <w:rFonts w:eastAsia="Times New Roman" w:cstheme="minorHAnsi"/>
                <w:color w:val="000000"/>
                <w:kern w:val="0"/>
                <w:sz w:val="16"/>
                <w:szCs w:val="16"/>
                <w14:ligatures w14:val="none"/>
              </w:rPr>
              <w:br/>
              <w:t>- Brief Pain Inventory</w:t>
            </w:r>
            <w:r w:rsidRPr="00463811">
              <w:rPr>
                <w:rFonts w:eastAsia="Times New Roman" w:cstheme="minorHAnsi"/>
                <w:color w:val="000000"/>
                <w:kern w:val="0"/>
                <w:sz w:val="16"/>
                <w:szCs w:val="16"/>
                <w14:ligatures w14:val="none"/>
              </w:rPr>
              <w:br/>
              <w:t>- Generalized Anxiety Disorder (GAD-7)</w:t>
            </w:r>
            <w:r w:rsidRPr="00463811">
              <w:rPr>
                <w:rFonts w:eastAsia="Times New Roman" w:cstheme="minorHAnsi"/>
                <w:color w:val="000000"/>
                <w:kern w:val="0"/>
                <w:sz w:val="16"/>
                <w:szCs w:val="16"/>
                <w14:ligatures w14:val="none"/>
              </w:rPr>
              <w:br/>
              <w:t>- Patient Health Questionnaire (PHQ-8)</w:t>
            </w:r>
            <w:r w:rsidRPr="00463811">
              <w:rPr>
                <w:rFonts w:eastAsia="Times New Roman" w:cstheme="minorHAnsi"/>
                <w:color w:val="000000"/>
                <w:kern w:val="0"/>
                <w:sz w:val="16"/>
                <w:szCs w:val="16"/>
                <w14:ligatures w14:val="none"/>
              </w:rPr>
              <w:br/>
              <w:t>- Global Rating of Change (GRC)</w:t>
            </w:r>
            <w:r w:rsidRPr="00463811">
              <w:rPr>
                <w:rFonts w:eastAsia="Times New Roman" w:cstheme="minorHAnsi"/>
                <w:color w:val="000000"/>
                <w:kern w:val="0"/>
                <w:sz w:val="16"/>
                <w:szCs w:val="16"/>
                <w14:ligatures w14:val="none"/>
              </w:rPr>
              <w:br/>
              <w:t>- Pain Catastrophizing Scale (PCS)</w:t>
            </w:r>
            <w:r w:rsidRPr="00463811">
              <w:rPr>
                <w:rFonts w:eastAsia="Times New Roman" w:cstheme="minorHAnsi"/>
                <w:color w:val="000000"/>
                <w:kern w:val="0"/>
                <w:sz w:val="16"/>
                <w:szCs w:val="16"/>
                <w14:ligatures w14:val="none"/>
              </w:rPr>
              <w:br/>
              <w:t>- PROMIS Adult Self-Report</w:t>
            </w:r>
            <w:r w:rsidRPr="00463811">
              <w:rPr>
                <w:rFonts w:eastAsia="Times New Roman" w:cstheme="minorHAnsi"/>
                <w:color w:val="000000"/>
                <w:kern w:val="0"/>
                <w:sz w:val="16"/>
                <w:szCs w:val="16"/>
                <w14:ligatures w14:val="none"/>
              </w:rPr>
              <w:br/>
              <w:t>- Chronic Pain Coping Inventory (CPCI)</w:t>
            </w:r>
          </w:p>
          <w:p w14:paraId="35D2368E" w14:textId="77777777" w:rsidR="00FB70EC" w:rsidRDefault="00FB70EC" w:rsidP="0078377B">
            <w:pPr>
              <w:rPr>
                <w:rFonts w:eastAsia="Times New Roman" w:cstheme="minorHAnsi"/>
                <w:color w:val="000000"/>
                <w:kern w:val="0"/>
                <w:sz w:val="16"/>
                <w:szCs w:val="16"/>
                <w14:ligatures w14:val="none"/>
              </w:rPr>
            </w:pPr>
            <w:r w:rsidRPr="00D502F5">
              <w:rPr>
                <w:rFonts w:eastAsia="Times New Roman" w:cstheme="minorHAnsi"/>
                <w:color w:val="000000"/>
                <w:kern w:val="0"/>
                <w:sz w:val="16"/>
                <w:szCs w:val="16"/>
                <w14:ligatures w14:val="none"/>
              </w:rPr>
              <w:t>-</w:t>
            </w:r>
            <w:r>
              <w:rPr>
                <w:rFonts w:eastAsia="Times New Roman" w:cstheme="minorHAnsi"/>
                <w:color w:val="000000"/>
                <w:kern w:val="0"/>
                <w:sz w:val="16"/>
                <w:szCs w:val="16"/>
                <w14:ligatures w14:val="none"/>
              </w:rPr>
              <w:t xml:space="preserve"> </w:t>
            </w:r>
            <w:r w:rsidRPr="00D502F5">
              <w:rPr>
                <w:rFonts w:eastAsia="Times New Roman" w:cstheme="minorHAnsi"/>
                <w:color w:val="000000"/>
                <w:kern w:val="0"/>
                <w:sz w:val="16"/>
                <w:szCs w:val="16"/>
                <w14:ligatures w14:val="none"/>
              </w:rPr>
              <w:t>O</w:t>
            </w:r>
            <w:r>
              <w:rPr>
                <w:rFonts w:eastAsia="Times New Roman" w:cstheme="minorHAnsi"/>
                <w:color w:val="000000"/>
                <w:kern w:val="0"/>
                <w:sz w:val="16"/>
                <w:szCs w:val="16"/>
                <w14:ligatures w14:val="none"/>
              </w:rPr>
              <w:t>pioid Morphine Equivalent (OME)</w:t>
            </w:r>
          </w:p>
          <w:p w14:paraId="5C83B323" w14:textId="77777777" w:rsidR="00FB70EC" w:rsidRPr="00D502F5" w:rsidRDefault="00FB70EC" w:rsidP="0078377B">
            <w:pPr>
              <w:rPr>
                <w:rFonts w:eastAsia="Times New Roman" w:cstheme="minorHAnsi"/>
                <w:color w:val="000000"/>
                <w:kern w:val="0"/>
                <w:sz w:val="16"/>
                <w:szCs w:val="16"/>
                <w14:ligatures w14:val="none"/>
              </w:rPr>
            </w:pPr>
            <w:r>
              <w:rPr>
                <w:rFonts w:eastAsia="Times New Roman" w:cstheme="minorHAnsi"/>
                <w:color w:val="000000"/>
                <w:kern w:val="0"/>
                <w:sz w:val="16"/>
                <w:szCs w:val="16"/>
                <w14:ligatures w14:val="none"/>
              </w:rPr>
              <w:t>- PHQ Anxiety-Depression Scale (PHQ-ADS)</w:t>
            </w:r>
          </w:p>
        </w:tc>
        <w:tc>
          <w:tcPr>
            <w:tcW w:w="900" w:type="dxa"/>
            <w:tcBorders>
              <w:top w:val="nil"/>
              <w:left w:val="nil"/>
              <w:bottom w:val="single" w:sz="4" w:space="0" w:color="auto"/>
              <w:right w:val="single" w:sz="18" w:space="0" w:color="auto"/>
            </w:tcBorders>
            <w:shd w:val="clear" w:color="auto" w:fill="auto"/>
            <w:hideMark/>
          </w:tcPr>
          <w:p w14:paraId="437C1F7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0BD07C6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5840BF7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46FE792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2B7B5C4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368F308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2E46BCF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6ACBE92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2BBB86E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4" w:space="0" w:color="auto"/>
            </w:tcBorders>
            <w:shd w:val="clear" w:color="auto" w:fill="auto"/>
            <w:hideMark/>
          </w:tcPr>
          <w:p w14:paraId="543440A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3A26CD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39354F5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4D31861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586" w:type="dxa"/>
            <w:tcBorders>
              <w:top w:val="nil"/>
              <w:left w:val="single" w:sz="18" w:space="0" w:color="auto"/>
              <w:bottom w:val="single" w:sz="4" w:space="0" w:color="auto"/>
              <w:right w:val="single" w:sz="4" w:space="0" w:color="auto"/>
            </w:tcBorders>
            <w:shd w:val="clear" w:color="auto" w:fill="auto"/>
            <w:hideMark/>
          </w:tcPr>
          <w:p w14:paraId="7FF2C14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1EEDAA3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73AF4D03"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tcPr>
          <w:p w14:paraId="2BA37933" w14:textId="77777777" w:rsidR="00FB70EC" w:rsidRPr="00463811" w:rsidRDefault="00FB70EC" w:rsidP="0078377B">
            <w:pPr>
              <w:rPr>
                <w:rFonts w:eastAsia="Times New Roman" w:cstheme="minorHAnsi"/>
                <w:color w:val="000000"/>
                <w:kern w:val="0"/>
                <w:sz w:val="16"/>
                <w:szCs w:val="16"/>
                <w14:ligatures w14:val="none"/>
              </w:rPr>
            </w:pPr>
            <w:r>
              <w:rPr>
                <w:rFonts w:eastAsia="Times New Roman" w:cstheme="minorHAnsi"/>
                <w:color w:val="000000"/>
                <w:kern w:val="0"/>
                <w:sz w:val="16"/>
                <w:szCs w:val="16"/>
                <w14:ligatures w14:val="none"/>
              </w:rPr>
              <w:t>Frequency of Pain Coping Practice</w:t>
            </w:r>
          </w:p>
        </w:tc>
        <w:tc>
          <w:tcPr>
            <w:tcW w:w="900" w:type="dxa"/>
            <w:tcBorders>
              <w:top w:val="nil"/>
              <w:left w:val="nil"/>
              <w:bottom w:val="single" w:sz="4" w:space="0" w:color="auto"/>
              <w:right w:val="single" w:sz="18" w:space="0" w:color="auto"/>
            </w:tcBorders>
            <w:shd w:val="clear" w:color="auto" w:fill="auto"/>
          </w:tcPr>
          <w:p w14:paraId="396D64D5" w14:textId="77777777" w:rsidR="00FB70EC" w:rsidRPr="00463811" w:rsidRDefault="00FB70EC" w:rsidP="0078377B">
            <w:pPr>
              <w:jc w:val="center"/>
              <w:rPr>
                <w:rFonts w:eastAsia="Times New Roman" w:cstheme="minorHAnsi"/>
                <w:color w:val="000000"/>
                <w:kern w:val="0"/>
                <w:sz w:val="16"/>
                <w:szCs w:val="16"/>
                <w14:ligatures w14:val="none"/>
              </w:rPr>
            </w:pPr>
          </w:p>
        </w:tc>
        <w:tc>
          <w:tcPr>
            <w:tcW w:w="630" w:type="dxa"/>
            <w:tcBorders>
              <w:top w:val="nil"/>
              <w:left w:val="single" w:sz="18" w:space="0" w:color="auto"/>
              <w:bottom w:val="single" w:sz="4" w:space="0" w:color="auto"/>
              <w:right w:val="single" w:sz="18" w:space="0" w:color="auto"/>
            </w:tcBorders>
            <w:shd w:val="clear" w:color="auto" w:fill="auto"/>
          </w:tcPr>
          <w:p w14:paraId="34C207E9" w14:textId="77777777" w:rsidR="00FB70EC" w:rsidRPr="00463811" w:rsidRDefault="00FB70EC" w:rsidP="0078377B">
            <w:pPr>
              <w:jc w:val="center"/>
              <w:rPr>
                <w:rFonts w:eastAsia="Times New Roman" w:cstheme="minorHAnsi"/>
                <w:color w:val="000000"/>
                <w:kern w:val="0"/>
                <w:sz w:val="16"/>
                <w:szCs w:val="16"/>
                <w14:ligatures w14:val="none"/>
              </w:rPr>
            </w:pPr>
          </w:p>
        </w:tc>
        <w:tc>
          <w:tcPr>
            <w:tcW w:w="630" w:type="dxa"/>
            <w:tcBorders>
              <w:top w:val="nil"/>
              <w:left w:val="single" w:sz="18" w:space="0" w:color="auto"/>
              <w:bottom w:val="single" w:sz="4" w:space="0" w:color="auto"/>
              <w:right w:val="single" w:sz="18" w:space="0" w:color="auto"/>
            </w:tcBorders>
            <w:shd w:val="clear" w:color="auto" w:fill="auto"/>
          </w:tcPr>
          <w:p w14:paraId="12B648E5" w14:textId="77777777" w:rsidR="00FB70EC" w:rsidRPr="00463811" w:rsidRDefault="00FB70EC" w:rsidP="0078377B">
            <w:pPr>
              <w:jc w:val="center"/>
              <w:rPr>
                <w:rFonts w:eastAsia="Times New Roman" w:cstheme="minorHAnsi"/>
                <w:color w:val="000000"/>
                <w:kern w:val="0"/>
                <w:sz w:val="16"/>
                <w:szCs w:val="16"/>
                <w14:ligatures w14:val="none"/>
              </w:rPr>
            </w:pPr>
          </w:p>
        </w:tc>
        <w:tc>
          <w:tcPr>
            <w:tcW w:w="630" w:type="dxa"/>
            <w:tcBorders>
              <w:top w:val="nil"/>
              <w:left w:val="single" w:sz="18" w:space="0" w:color="auto"/>
              <w:bottom w:val="single" w:sz="4" w:space="0" w:color="auto"/>
              <w:right w:val="single" w:sz="4" w:space="0" w:color="auto"/>
            </w:tcBorders>
            <w:shd w:val="clear" w:color="auto" w:fill="auto"/>
          </w:tcPr>
          <w:p w14:paraId="76172519" w14:textId="77777777" w:rsidR="00FB70EC" w:rsidRPr="00463811" w:rsidRDefault="00FB70EC" w:rsidP="0078377B">
            <w:pPr>
              <w:jc w:val="center"/>
              <w:rPr>
                <w:rFonts w:eastAsia="Times New Roman" w:cstheme="minorHAnsi"/>
                <w:color w:val="000000"/>
                <w:kern w:val="0"/>
                <w:sz w:val="16"/>
                <w:szCs w:val="16"/>
                <w14:ligatures w14:val="none"/>
              </w:rPr>
            </w:pPr>
          </w:p>
        </w:tc>
        <w:tc>
          <w:tcPr>
            <w:tcW w:w="630" w:type="dxa"/>
            <w:tcBorders>
              <w:top w:val="nil"/>
              <w:left w:val="nil"/>
              <w:bottom w:val="single" w:sz="4" w:space="0" w:color="auto"/>
              <w:right w:val="single" w:sz="4" w:space="0" w:color="auto"/>
            </w:tcBorders>
            <w:shd w:val="clear" w:color="auto" w:fill="auto"/>
          </w:tcPr>
          <w:p w14:paraId="70F71ADA" w14:textId="77777777" w:rsidR="00FB70EC" w:rsidRPr="00463811" w:rsidRDefault="00FB70EC" w:rsidP="0078377B">
            <w:pPr>
              <w:jc w:val="center"/>
              <w:rPr>
                <w:rFonts w:eastAsia="Times New Roman" w:cstheme="minorHAnsi"/>
                <w:color w:val="000000"/>
                <w:kern w:val="0"/>
                <w:sz w:val="16"/>
                <w:szCs w:val="16"/>
                <w14:ligatures w14:val="none"/>
              </w:rPr>
            </w:pPr>
          </w:p>
        </w:tc>
        <w:tc>
          <w:tcPr>
            <w:tcW w:w="630" w:type="dxa"/>
            <w:tcBorders>
              <w:top w:val="nil"/>
              <w:left w:val="nil"/>
              <w:bottom w:val="single" w:sz="4" w:space="0" w:color="auto"/>
              <w:right w:val="single" w:sz="4" w:space="0" w:color="auto"/>
            </w:tcBorders>
            <w:shd w:val="clear" w:color="auto" w:fill="auto"/>
          </w:tcPr>
          <w:p w14:paraId="52CE1741" w14:textId="77777777" w:rsidR="00FB70EC" w:rsidRPr="00463811" w:rsidRDefault="00FB70EC" w:rsidP="0078377B">
            <w:pPr>
              <w:jc w:val="center"/>
              <w:rPr>
                <w:rFonts w:eastAsia="Times New Roman" w:cstheme="minorHAnsi"/>
                <w:color w:val="000000"/>
                <w:kern w:val="0"/>
                <w:sz w:val="16"/>
                <w:szCs w:val="16"/>
                <w14:ligatures w14:val="none"/>
              </w:rPr>
            </w:pPr>
          </w:p>
        </w:tc>
        <w:tc>
          <w:tcPr>
            <w:tcW w:w="630" w:type="dxa"/>
            <w:tcBorders>
              <w:top w:val="nil"/>
              <w:left w:val="nil"/>
              <w:bottom w:val="single" w:sz="4" w:space="0" w:color="auto"/>
              <w:right w:val="single" w:sz="4" w:space="0" w:color="auto"/>
            </w:tcBorders>
            <w:shd w:val="clear" w:color="auto" w:fill="auto"/>
          </w:tcPr>
          <w:p w14:paraId="475EEE68" w14:textId="77777777" w:rsidR="00FB70EC" w:rsidRPr="00463811" w:rsidRDefault="00FB70EC" w:rsidP="0078377B">
            <w:pPr>
              <w:jc w:val="center"/>
              <w:rPr>
                <w:rFonts w:eastAsia="Times New Roman" w:cstheme="minorHAnsi"/>
                <w:color w:val="000000"/>
                <w:kern w:val="0"/>
                <w:sz w:val="16"/>
                <w:szCs w:val="16"/>
                <w14:ligatures w14:val="none"/>
              </w:rPr>
            </w:pPr>
          </w:p>
        </w:tc>
        <w:tc>
          <w:tcPr>
            <w:tcW w:w="630" w:type="dxa"/>
            <w:tcBorders>
              <w:top w:val="nil"/>
              <w:left w:val="nil"/>
              <w:bottom w:val="single" w:sz="4" w:space="0" w:color="auto"/>
              <w:right w:val="single" w:sz="18" w:space="0" w:color="auto"/>
            </w:tcBorders>
            <w:shd w:val="clear" w:color="auto" w:fill="auto"/>
          </w:tcPr>
          <w:p w14:paraId="1FECE4CC" w14:textId="77777777" w:rsidR="00FB70EC" w:rsidRPr="00463811" w:rsidRDefault="00FB70EC" w:rsidP="0078377B">
            <w:pPr>
              <w:jc w:val="center"/>
              <w:rPr>
                <w:rFonts w:eastAsia="Times New Roman" w:cstheme="minorHAnsi"/>
                <w:color w:val="000000"/>
                <w:kern w:val="0"/>
                <w:sz w:val="16"/>
                <w:szCs w:val="16"/>
                <w14:ligatures w14:val="none"/>
              </w:rPr>
            </w:pPr>
          </w:p>
        </w:tc>
        <w:tc>
          <w:tcPr>
            <w:tcW w:w="630" w:type="dxa"/>
            <w:tcBorders>
              <w:top w:val="nil"/>
              <w:left w:val="single" w:sz="18" w:space="0" w:color="auto"/>
              <w:bottom w:val="single" w:sz="4" w:space="0" w:color="auto"/>
              <w:right w:val="single" w:sz="18" w:space="0" w:color="auto"/>
            </w:tcBorders>
            <w:shd w:val="clear" w:color="auto" w:fill="auto"/>
          </w:tcPr>
          <w:p w14:paraId="5E1237DB" w14:textId="77777777" w:rsidR="00FB70EC" w:rsidRPr="00463811" w:rsidRDefault="00FB70EC" w:rsidP="0078377B">
            <w:pPr>
              <w:jc w:val="center"/>
              <w:rPr>
                <w:rFonts w:eastAsia="Times New Roman" w:cstheme="minorHAnsi"/>
                <w:color w:val="000000"/>
                <w:kern w:val="0"/>
                <w:sz w:val="16"/>
                <w:szCs w:val="16"/>
                <w14:ligatures w14:val="none"/>
              </w:rPr>
            </w:pPr>
            <w:r>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4" w:space="0" w:color="auto"/>
            </w:tcBorders>
            <w:shd w:val="clear" w:color="auto" w:fill="auto"/>
          </w:tcPr>
          <w:p w14:paraId="7BF5ACEA" w14:textId="77777777" w:rsidR="00FB70EC" w:rsidRPr="00463811" w:rsidRDefault="00FB70EC" w:rsidP="0078377B">
            <w:pPr>
              <w:jc w:val="center"/>
              <w:rPr>
                <w:rFonts w:eastAsia="Times New Roman" w:cstheme="minorHAnsi"/>
                <w:color w:val="000000"/>
                <w:kern w:val="0"/>
                <w:sz w:val="16"/>
                <w:szCs w:val="16"/>
                <w14:ligatures w14:val="none"/>
              </w:rPr>
            </w:pPr>
          </w:p>
        </w:tc>
        <w:tc>
          <w:tcPr>
            <w:tcW w:w="630" w:type="dxa"/>
            <w:tcBorders>
              <w:top w:val="nil"/>
              <w:left w:val="nil"/>
              <w:bottom w:val="single" w:sz="4" w:space="0" w:color="auto"/>
              <w:right w:val="single" w:sz="4" w:space="0" w:color="auto"/>
            </w:tcBorders>
            <w:shd w:val="clear" w:color="auto" w:fill="auto"/>
          </w:tcPr>
          <w:p w14:paraId="1AF77D7A" w14:textId="77777777" w:rsidR="00FB70EC" w:rsidRPr="00463811" w:rsidRDefault="00FB70EC" w:rsidP="0078377B">
            <w:pPr>
              <w:jc w:val="center"/>
              <w:rPr>
                <w:rFonts w:eastAsia="Times New Roman" w:cstheme="minorHAnsi"/>
                <w:color w:val="000000"/>
                <w:kern w:val="0"/>
                <w:sz w:val="16"/>
                <w:szCs w:val="16"/>
                <w14:ligatures w14:val="none"/>
              </w:rPr>
            </w:pPr>
          </w:p>
        </w:tc>
        <w:tc>
          <w:tcPr>
            <w:tcW w:w="630" w:type="dxa"/>
            <w:tcBorders>
              <w:top w:val="nil"/>
              <w:left w:val="nil"/>
              <w:bottom w:val="single" w:sz="4" w:space="0" w:color="auto"/>
              <w:right w:val="single" w:sz="18" w:space="0" w:color="auto"/>
            </w:tcBorders>
            <w:shd w:val="clear" w:color="auto" w:fill="auto"/>
          </w:tcPr>
          <w:p w14:paraId="23957D86" w14:textId="77777777" w:rsidR="00FB70EC" w:rsidRPr="00463811" w:rsidRDefault="00FB70EC" w:rsidP="0078377B">
            <w:pPr>
              <w:jc w:val="center"/>
              <w:rPr>
                <w:rFonts w:eastAsia="Times New Roman" w:cstheme="minorHAnsi"/>
                <w:color w:val="000000"/>
                <w:kern w:val="0"/>
                <w:sz w:val="16"/>
                <w:szCs w:val="16"/>
                <w14:ligatures w14:val="none"/>
              </w:rPr>
            </w:pPr>
          </w:p>
        </w:tc>
        <w:tc>
          <w:tcPr>
            <w:tcW w:w="630" w:type="dxa"/>
            <w:tcBorders>
              <w:top w:val="nil"/>
              <w:left w:val="single" w:sz="18" w:space="0" w:color="auto"/>
              <w:bottom w:val="single" w:sz="4" w:space="0" w:color="auto"/>
              <w:right w:val="single" w:sz="18" w:space="0" w:color="auto"/>
            </w:tcBorders>
            <w:shd w:val="clear" w:color="auto" w:fill="auto"/>
          </w:tcPr>
          <w:p w14:paraId="38FD4D1B" w14:textId="77777777" w:rsidR="00FB70EC" w:rsidRPr="00463811" w:rsidRDefault="00FB70EC" w:rsidP="0078377B">
            <w:pPr>
              <w:jc w:val="center"/>
              <w:rPr>
                <w:rFonts w:eastAsia="Times New Roman" w:cstheme="minorHAnsi"/>
                <w:color w:val="000000"/>
                <w:kern w:val="0"/>
                <w:sz w:val="16"/>
                <w:szCs w:val="16"/>
                <w14:ligatures w14:val="none"/>
              </w:rPr>
            </w:pPr>
            <w:r>
              <w:rPr>
                <w:rFonts w:eastAsia="Times New Roman" w:cstheme="minorHAnsi"/>
                <w:color w:val="000000"/>
                <w:kern w:val="0"/>
                <w:sz w:val="16"/>
                <w:szCs w:val="16"/>
                <w14:ligatures w14:val="none"/>
              </w:rPr>
              <w:t>X</w:t>
            </w:r>
          </w:p>
        </w:tc>
        <w:tc>
          <w:tcPr>
            <w:tcW w:w="586" w:type="dxa"/>
            <w:tcBorders>
              <w:top w:val="nil"/>
              <w:left w:val="single" w:sz="18" w:space="0" w:color="auto"/>
              <w:bottom w:val="single" w:sz="4" w:space="0" w:color="auto"/>
              <w:right w:val="single" w:sz="4" w:space="0" w:color="auto"/>
            </w:tcBorders>
            <w:shd w:val="clear" w:color="auto" w:fill="auto"/>
          </w:tcPr>
          <w:p w14:paraId="6883CCF6" w14:textId="77777777" w:rsidR="00FB70EC" w:rsidRPr="00463811" w:rsidRDefault="00FB70EC" w:rsidP="0078377B">
            <w:pPr>
              <w:jc w:val="center"/>
              <w:rPr>
                <w:rFonts w:eastAsia="Times New Roman" w:cstheme="minorHAnsi"/>
                <w:color w:val="000000"/>
                <w:kern w:val="0"/>
                <w:sz w:val="16"/>
                <w:szCs w:val="16"/>
                <w14:ligatures w14:val="none"/>
              </w:rPr>
            </w:pPr>
          </w:p>
        </w:tc>
        <w:tc>
          <w:tcPr>
            <w:tcW w:w="489" w:type="dxa"/>
            <w:tcBorders>
              <w:top w:val="nil"/>
              <w:left w:val="nil"/>
              <w:bottom w:val="single" w:sz="4" w:space="0" w:color="auto"/>
              <w:right w:val="single" w:sz="4" w:space="0" w:color="auto"/>
            </w:tcBorders>
            <w:shd w:val="clear" w:color="auto" w:fill="auto"/>
          </w:tcPr>
          <w:p w14:paraId="235AF680" w14:textId="77777777" w:rsidR="00FB70EC" w:rsidRPr="00463811" w:rsidRDefault="00FB70EC" w:rsidP="0078377B">
            <w:pPr>
              <w:jc w:val="center"/>
              <w:rPr>
                <w:rFonts w:eastAsia="Times New Roman" w:cstheme="minorHAnsi"/>
                <w:color w:val="000000"/>
                <w:kern w:val="0"/>
                <w:sz w:val="16"/>
                <w:szCs w:val="16"/>
                <w14:ligatures w14:val="none"/>
              </w:rPr>
            </w:pPr>
          </w:p>
        </w:tc>
      </w:tr>
      <w:tr w:rsidR="00FB70EC" w:rsidRPr="00463811" w14:paraId="52C2C7F9"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272A54FE"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Modified Pain Detect</w:t>
            </w:r>
          </w:p>
        </w:tc>
        <w:tc>
          <w:tcPr>
            <w:tcW w:w="900" w:type="dxa"/>
            <w:tcBorders>
              <w:top w:val="nil"/>
              <w:left w:val="nil"/>
              <w:bottom w:val="single" w:sz="4" w:space="0" w:color="auto"/>
              <w:right w:val="single" w:sz="18" w:space="0" w:color="auto"/>
            </w:tcBorders>
            <w:shd w:val="clear" w:color="auto" w:fill="auto"/>
            <w:hideMark/>
          </w:tcPr>
          <w:p w14:paraId="1E0B532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33814EC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02B7820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5503412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8E8028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7B6328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23BD99D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3BC3D8D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6362CD7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6070C61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616B355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68EB440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249D4AB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auto" w:fill="auto"/>
            <w:hideMark/>
          </w:tcPr>
          <w:p w14:paraId="4148DCB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23496C0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150C1F3E"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157E7D77"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Non-study Medication List</w:t>
            </w:r>
          </w:p>
        </w:tc>
        <w:tc>
          <w:tcPr>
            <w:tcW w:w="900" w:type="dxa"/>
            <w:tcBorders>
              <w:top w:val="nil"/>
              <w:left w:val="nil"/>
              <w:bottom w:val="single" w:sz="4" w:space="0" w:color="auto"/>
              <w:right w:val="single" w:sz="18" w:space="0" w:color="auto"/>
            </w:tcBorders>
            <w:shd w:val="clear" w:color="auto" w:fill="auto"/>
            <w:hideMark/>
          </w:tcPr>
          <w:p w14:paraId="30A0083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0666D7A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326B0C3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4FBF58F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AC4D92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6CCC0D8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6B2EE16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008A410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52EC7E5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4" w:space="0" w:color="auto"/>
            </w:tcBorders>
            <w:shd w:val="clear" w:color="auto" w:fill="auto"/>
            <w:hideMark/>
          </w:tcPr>
          <w:p w14:paraId="55B75AD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624FF3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045FA64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647B3F7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586" w:type="dxa"/>
            <w:tcBorders>
              <w:top w:val="nil"/>
              <w:left w:val="single" w:sz="18" w:space="0" w:color="auto"/>
              <w:bottom w:val="single" w:sz="4" w:space="0" w:color="auto"/>
              <w:right w:val="single" w:sz="4" w:space="0" w:color="auto"/>
            </w:tcBorders>
            <w:shd w:val="clear" w:color="auto" w:fill="auto"/>
            <w:hideMark/>
          </w:tcPr>
          <w:p w14:paraId="673ECF9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6FAE840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2D5B6E31"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0D175C94"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Opioid Risk Tool</w:t>
            </w:r>
          </w:p>
        </w:tc>
        <w:tc>
          <w:tcPr>
            <w:tcW w:w="900" w:type="dxa"/>
            <w:tcBorders>
              <w:top w:val="nil"/>
              <w:left w:val="nil"/>
              <w:bottom w:val="single" w:sz="4" w:space="0" w:color="auto"/>
              <w:right w:val="single" w:sz="18" w:space="0" w:color="auto"/>
            </w:tcBorders>
            <w:shd w:val="clear" w:color="auto" w:fill="auto"/>
            <w:hideMark/>
          </w:tcPr>
          <w:p w14:paraId="54473F1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4C4BCDA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131CCB3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52ACF77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509F4F9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0ABC9A1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0070161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670CFB0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780700A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3FAFF19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5BD2E97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4553775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2E16EB4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auto" w:fill="auto"/>
            <w:hideMark/>
          </w:tcPr>
          <w:p w14:paraId="404DAB8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7EB97F7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00C1729A"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279F1AC1"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TAPS - Tobacco, Alcohol, Prescription</w:t>
            </w:r>
          </w:p>
        </w:tc>
        <w:tc>
          <w:tcPr>
            <w:tcW w:w="900" w:type="dxa"/>
            <w:tcBorders>
              <w:top w:val="nil"/>
              <w:left w:val="nil"/>
              <w:bottom w:val="single" w:sz="4" w:space="0" w:color="auto"/>
              <w:right w:val="single" w:sz="18" w:space="0" w:color="auto"/>
            </w:tcBorders>
            <w:shd w:val="clear" w:color="auto" w:fill="auto"/>
            <w:hideMark/>
          </w:tcPr>
          <w:p w14:paraId="1DD2267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221B9B7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18273EE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34A5F41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5D9323E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0D60CB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5EB1DB1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682EAD5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61BCADF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1E6B6C0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1A1CD77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5F8382B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5339A78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auto" w:fill="auto"/>
            <w:hideMark/>
          </w:tcPr>
          <w:p w14:paraId="65DDB19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04F3319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2222CF50"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18563924"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Study Drug Accountability Log</w:t>
            </w:r>
          </w:p>
        </w:tc>
        <w:tc>
          <w:tcPr>
            <w:tcW w:w="900" w:type="dxa"/>
            <w:tcBorders>
              <w:top w:val="nil"/>
              <w:left w:val="nil"/>
              <w:bottom w:val="single" w:sz="4" w:space="0" w:color="auto"/>
              <w:right w:val="single" w:sz="18" w:space="0" w:color="auto"/>
            </w:tcBorders>
            <w:shd w:val="clear" w:color="auto" w:fill="auto"/>
            <w:hideMark/>
          </w:tcPr>
          <w:p w14:paraId="3EDAE09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6DE6BCE8" w14:textId="77777777" w:rsidR="00FB70EC" w:rsidRPr="00463811" w:rsidRDefault="00FB70EC" w:rsidP="0078377B">
            <w:pPr>
              <w:jc w:val="center"/>
              <w:rPr>
                <w:rFonts w:eastAsia="Times New Roman" w:cstheme="minorHAnsi"/>
                <w:color w:val="000000"/>
                <w:kern w:val="0"/>
                <w:sz w:val="16"/>
                <w:szCs w:val="16"/>
                <w:vertAlign w:val="superscript"/>
                <w14:ligatures w14:val="none"/>
              </w:rPr>
            </w:pPr>
            <w:r w:rsidRPr="00463811">
              <w:rPr>
                <w:rFonts w:eastAsia="Times New Roman" w:cstheme="minorHAnsi"/>
                <w:color w:val="000000"/>
                <w:kern w:val="0"/>
                <w:sz w:val="16"/>
                <w:szCs w:val="16"/>
                <w14:ligatures w14:val="none"/>
              </w:rPr>
              <w:t>X</w:t>
            </w:r>
            <w:r>
              <w:rPr>
                <w:rFonts w:eastAsia="Times New Roman" w:cstheme="minorHAnsi"/>
                <w:color w:val="000000"/>
                <w:kern w:val="0"/>
                <w:sz w:val="16"/>
                <w:szCs w:val="16"/>
                <w:vertAlign w:val="superscript"/>
                <w14:ligatures w14:val="none"/>
              </w:rPr>
              <w:t>d</w:t>
            </w:r>
          </w:p>
        </w:tc>
        <w:tc>
          <w:tcPr>
            <w:tcW w:w="630" w:type="dxa"/>
            <w:tcBorders>
              <w:top w:val="nil"/>
              <w:left w:val="single" w:sz="18" w:space="0" w:color="auto"/>
              <w:bottom w:val="single" w:sz="4" w:space="0" w:color="auto"/>
              <w:right w:val="single" w:sz="18" w:space="0" w:color="auto"/>
            </w:tcBorders>
            <w:shd w:val="clear" w:color="auto" w:fill="auto"/>
            <w:hideMark/>
          </w:tcPr>
          <w:p w14:paraId="47EA13B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r>
              <w:rPr>
                <w:rFonts w:eastAsia="Times New Roman" w:cstheme="minorHAnsi"/>
                <w:color w:val="000000"/>
                <w:kern w:val="0"/>
                <w:sz w:val="16"/>
                <w:szCs w:val="16"/>
                <w:vertAlign w:val="superscript"/>
                <w14:ligatures w14:val="none"/>
              </w:rPr>
              <w:t>e</w:t>
            </w:r>
          </w:p>
        </w:tc>
        <w:tc>
          <w:tcPr>
            <w:tcW w:w="630" w:type="dxa"/>
            <w:tcBorders>
              <w:top w:val="nil"/>
              <w:left w:val="single" w:sz="18" w:space="0" w:color="auto"/>
              <w:bottom w:val="single" w:sz="4" w:space="0" w:color="auto"/>
              <w:right w:val="single" w:sz="4" w:space="0" w:color="auto"/>
            </w:tcBorders>
            <w:shd w:val="clear" w:color="auto" w:fill="auto"/>
            <w:hideMark/>
          </w:tcPr>
          <w:p w14:paraId="7A02D14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5924934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6B32BAA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143034F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186C077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036690F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4" w:space="0" w:color="auto"/>
            </w:tcBorders>
            <w:shd w:val="clear" w:color="auto" w:fill="auto"/>
            <w:hideMark/>
          </w:tcPr>
          <w:p w14:paraId="10D3DA1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2A62DBC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2D96544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7B2D2D91" w14:textId="77777777" w:rsidR="00FB70EC" w:rsidRPr="00463811" w:rsidRDefault="00FB70EC" w:rsidP="0078377B">
            <w:pPr>
              <w:jc w:val="center"/>
              <w:rPr>
                <w:rFonts w:eastAsia="Times New Roman" w:cstheme="minorHAnsi"/>
                <w:color w:val="000000"/>
                <w:kern w:val="0"/>
                <w:sz w:val="16"/>
                <w:szCs w:val="16"/>
                <w:vertAlign w:val="superscript"/>
                <w14:ligatures w14:val="none"/>
              </w:rPr>
            </w:pPr>
            <w:r w:rsidRPr="00463811">
              <w:rPr>
                <w:rFonts w:eastAsia="Times New Roman" w:cstheme="minorHAnsi"/>
                <w:color w:val="000000"/>
                <w:kern w:val="0"/>
                <w:sz w:val="16"/>
                <w:szCs w:val="16"/>
                <w14:ligatures w14:val="none"/>
              </w:rPr>
              <w:t>X</w:t>
            </w:r>
            <w:r>
              <w:rPr>
                <w:rFonts w:eastAsia="Times New Roman" w:cstheme="minorHAnsi"/>
                <w:color w:val="000000"/>
                <w:kern w:val="0"/>
                <w:sz w:val="16"/>
                <w:szCs w:val="16"/>
                <w:vertAlign w:val="superscript"/>
                <w14:ligatures w14:val="none"/>
              </w:rPr>
              <w:t>f</w:t>
            </w:r>
          </w:p>
        </w:tc>
        <w:tc>
          <w:tcPr>
            <w:tcW w:w="586" w:type="dxa"/>
            <w:tcBorders>
              <w:top w:val="nil"/>
              <w:left w:val="single" w:sz="18" w:space="0" w:color="auto"/>
              <w:bottom w:val="single" w:sz="4" w:space="0" w:color="auto"/>
              <w:right w:val="single" w:sz="4" w:space="0" w:color="auto"/>
            </w:tcBorders>
            <w:shd w:val="clear" w:color="auto" w:fill="auto"/>
            <w:hideMark/>
          </w:tcPr>
          <w:p w14:paraId="0F3A0FD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417E377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6562CC40"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2C77E5F0"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Study Medication Modification</w:t>
            </w:r>
          </w:p>
        </w:tc>
        <w:tc>
          <w:tcPr>
            <w:tcW w:w="900" w:type="dxa"/>
            <w:tcBorders>
              <w:top w:val="nil"/>
              <w:left w:val="nil"/>
              <w:bottom w:val="single" w:sz="4" w:space="0" w:color="auto"/>
              <w:right w:val="single" w:sz="18" w:space="0" w:color="auto"/>
            </w:tcBorders>
            <w:shd w:val="clear" w:color="auto" w:fill="auto"/>
            <w:hideMark/>
          </w:tcPr>
          <w:p w14:paraId="0EBCF2A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01B652B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4A9083C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251C842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nil"/>
              <w:bottom w:val="single" w:sz="4" w:space="0" w:color="auto"/>
              <w:right w:val="single" w:sz="4" w:space="0" w:color="auto"/>
            </w:tcBorders>
            <w:shd w:val="clear" w:color="auto" w:fill="auto"/>
            <w:hideMark/>
          </w:tcPr>
          <w:p w14:paraId="520767C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0124DDF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E6407B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5E8835F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2A8C401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4" w:space="0" w:color="auto"/>
            </w:tcBorders>
            <w:shd w:val="clear" w:color="auto" w:fill="auto"/>
            <w:hideMark/>
          </w:tcPr>
          <w:p w14:paraId="6183A4F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125DA10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2CF773F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2C27BBB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586" w:type="dxa"/>
            <w:tcBorders>
              <w:top w:val="nil"/>
              <w:left w:val="single" w:sz="18" w:space="0" w:color="auto"/>
              <w:bottom w:val="single" w:sz="4" w:space="0" w:color="auto"/>
              <w:right w:val="single" w:sz="4" w:space="0" w:color="auto"/>
            </w:tcBorders>
            <w:shd w:val="clear" w:color="auto" w:fill="auto"/>
            <w:hideMark/>
          </w:tcPr>
          <w:p w14:paraId="0B5858A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574DF953" w14:textId="77777777" w:rsidR="00FB70EC" w:rsidRPr="00463811" w:rsidRDefault="00FB70EC" w:rsidP="0078377B">
            <w:pPr>
              <w:jc w:val="center"/>
              <w:rPr>
                <w:rFonts w:eastAsia="Times New Roman" w:cstheme="minorHAnsi"/>
                <w:color w:val="000000"/>
                <w:kern w:val="0"/>
                <w:sz w:val="16"/>
                <w:szCs w:val="16"/>
                <w:vertAlign w:val="superscript"/>
                <w14:ligatures w14:val="none"/>
              </w:rPr>
            </w:pPr>
            <w:r w:rsidRPr="00463811">
              <w:rPr>
                <w:rFonts w:eastAsia="Times New Roman" w:cstheme="minorHAnsi"/>
                <w:color w:val="000000"/>
                <w:kern w:val="0"/>
                <w:sz w:val="16"/>
                <w:szCs w:val="16"/>
                <w14:ligatures w14:val="none"/>
              </w:rPr>
              <w:t>X</w:t>
            </w:r>
            <w:r>
              <w:rPr>
                <w:rFonts w:eastAsia="Times New Roman" w:cstheme="minorHAnsi"/>
                <w:color w:val="000000"/>
                <w:kern w:val="0"/>
                <w:sz w:val="16"/>
                <w:szCs w:val="16"/>
                <w:vertAlign w:val="superscript"/>
                <w14:ligatures w14:val="none"/>
              </w:rPr>
              <w:t>g</w:t>
            </w:r>
          </w:p>
        </w:tc>
      </w:tr>
      <w:tr w:rsidR="00FB70EC" w:rsidRPr="00463811" w14:paraId="1796622F"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1A42B10F"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Study Medication Symptom Monitoring Form</w:t>
            </w:r>
          </w:p>
        </w:tc>
        <w:tc>
          <w:tcPr>
            <w:tcW w:w="900" w:type="dxa"/>
            <w:tcBorders>
              <w:top w:val="nil"/>
              <w:left w:val="nil"/>
              <w:bottom w:val="single" w:sz="4" w:space="0" w:color="auto"/>
              <w:right w:val="single" w:sz="18" w:space="0" w:color="auto"/>
            </w:tcBorders>
            <w:shd w:val="clear" w:color="auto" w:fill="auto"/>
            <w:hideMark/>
          </w:tcPr>
          <w:p w14:paraId="0B8F3EF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116EDA7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64BF566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4" w:space="0" w:color="auto"/>
            </w:tcBorders>
            <w:shd w:val="clear" w:color="auto" w:fill="auto"/>
            <w:hideMark/>
          </w:tcPr>
          <w:p w14:paraId="1B61909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nil"/>
              <w:bottom w:val="single" w:sz="4" w:space="0" w:color="auto"/>
              <w:right w:val="single" w:sz="4" w:space="0" w:color="auto"/>
            </w:tcBorders>
            <w:shd w:val="clear" w:color="auto" w:fill="auto"/>
            <w:hideMark/>
          </w:tcPr>
          <w:p w14:paraId="08F4EA6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36D0C9A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nil"/>
              <w:bottom w:val="single" w:sz="4" w:space="0" w:color="auto"/>
              <w:right w:val="single" w:sz="4" w:space="0" w:color="auto"/>
            </w:tcBorders>
            <w:shd w:val="clear" w:color="auto" w:fill="auto"/>
            <w:hideMark/>
          </w:tcPr>
          <w:p w14:paraId="02D4146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1D1EC6D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40BF451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4" w:space="0" w:color="auto"/>
            </w:tcBorders>
            <w:shd w:val="clear" w:color="auto" w:fill="auto"/>
            <w:hideMark/>
          </w:tcPr>
          <w:p w14:paraId="04CAF83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9A16D4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40E972E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56EA514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586" w:type="dxa"/>
            <w:tcBorders>
              <w:top w:val="nil"/>
              <w:left w:val="single" w:sz="18" w:space="0" w:color="auto"/>
              <w:bottom w:val="single" w:sz="4" w:space="0" w:color="auto"/>
              <w:right w:val="single" w:sz="4" w:space="0" w:color="auto"/>
            </w:tcBorders>
            <w:shd w:val="clear" w:color="auto" w:fill="auto"/>
            <w:hideMark/>
          </w:tcPr>
          <w:p w14:paraId="763BE0B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7228858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r>
      <w:tr w:rsidR="00FB70EC" w:rsidRPr="00463811" w14:paraId="7FD71973"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7F416117"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Interventionalist Counseling Tracking Form</w:t>
            </w:r>
          </w:p>
        </w:tc>
        <w:tc>
          <w:tcPr>
            <w:tcW w:w="900" w:type="dxa"/>
            <w:tcBorders>
              <w:top w:val="nil"/>
              <w:left w:val="nil"/>
              <w:bottom w:val="single" w:sz="4" w:space="0" w:color="auto"/>
              <w:right w:val="single" w:sz="18" w:space="0" w:color="auto"/>
            </w:tcBorders>
            <w:shd w:val="clear" w:color="auto" w:fill="auto"/>
            <w:hideMark/>
          </w:tcPr>
          <w:p w14:paraId="0A369C2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6C11541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6FD4D57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530E3D0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644806B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nil"/>
              <w:bottom w:val="single" w:sz="4" w:space="0" w:color="auto"/>
              <w:right w:val="single" w:sz="4" w:space="0" w:color="auto"/>
            </w:tcBorders>
            <w:shd w:val="clear" w:color="auto" w:fill="auto"/>
            <w:hideMark/>
          </w:tcPr>
          <w:p w14:paraId="3A35834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31F9FF8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nil"/>
              <w:bottom w:val="single" w:sz="4" w:space="0" w:color="auto"/>
              <w:right w:val="single" w:sz="18" w:space="0" w:color="auto"/>
            </w:tcBorders>
            <w:shd w:val="clear" w:color="auto" w:fill="auto"/>
            <w:hideMark/>
          </w:tcPr>
          <w:p w14:paraId="5ECBC0F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49B7B4E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27A3D99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nil"/>
              <w:bottom w:val="single" w:sz="4" w:space="0" w:color="auto"/>
              <w:right w:val="single" w:sz="4" w:space="0" w:color="auto"/>
            </w:tcBorders>
            <w:shd w:val="clear" w:color="auto" w:fill="auto"/>
            <w:hideMark/>
          </w:tcPr>
          <w:p w14:paraId="53DF16E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nil"/>
              <w:bottom w:val="single" w:sz="4" w:space="0" w:color="auto"/>
              <w:right w:val="single" w:sz="18" w:space="0" w:color="auto"/>
            </w:tcBorders>
            <w:shd w:val="clear" w:color="auto" w:fill="auto"/>
            <w:hideMark/>
          </w:tcPr>
          <w:p w14:paraId="307E535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630" w:type="dxa"/>
            <w:tcBorders>
              <w:top w:val="nil"/>
              <w:left w:val="single" w:sz="18" w:space="0" w:color="auto"/>
              <w:bottom w:val="single" w:sz="4" w:space="0" w:color="auto"/>
              <w:right w:val="single" w:sz="18" w:space="0" w:color="auto"/>
            </w:tcBorders>
            <w:shd w:val="clear" w:color="auto" w:fill="auto"/>
            <w:hideMark/>
          </w:tcPr>
          <w:p w14:paraId="7951008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auto" w:fill="auto"/>
            <w:hideMark/>
          </w:tcPr>
          <w:p w14:paraId="338D606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51B74B7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r w:rsidR="00FB70EC" w:rsidRPr="00463811" w14:paraId="69111C23"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79F84F54"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Serious Adverse Event Report Form</w:t>
            </w:r>
          </w:p>
        </w:tc>
        <w:tc>
          <w:tcPr>
            <w:tcW w:w="900" w:type="dxa"/>
            <w:tcBorders>
              <w:top w:val="nil"/>
              <w:left w:val="nil"/>
              <w:bottom w:val="single" w:sz="4" w:space="0" w:color="auto"/>
              <w:right w:val="single" w:sz="18" w:space="0" w:color="auto"/>
            </w:tcBorders>
            <w:shd w:val="clear" w:color="auto" w:fill="auto"/>
            <w:hideMark/>
          </w:tcPr>
          <w:p w14:paraId="460841C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45D0374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5FE64DC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2143A09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3A74A90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288477A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CEE6DB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61F527CE"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1504E79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7834AEC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18228B0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003C209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1DBB68F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auto" w:fill="auto"/>
            <w:hideMark/>
          </w:tcPr>
          <w:p w14:paraId="39B7C93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5AAE3AC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r>
      <w:tr w:rsidR="00FB70EC" w:rsidRPr="00463811" w14:paraId="695FB7C2"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507147A0"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Missed Visit Form</w:t>
            </w:r>
          </w:p>
        </w:tc>
        <w:tc>
          <w:tcPr>
            <w:tcW w:w="900" w:type="dxa"/>
            <w:tcBorders>
              <w:top w:val="nil"/>
              <w:left w:val="nil"/>
              <w:bottom w:val="single" w:sz="4" w:space="0" w:color="auto"/>
              <w:right w:val="single" w:sz="18" w:space="0" w:color="auto"/>
            </w:tcBorders>
            <w:shd w:val="clear" w:color="auto" w:fill="auto"/>
            <w:hideMark/>
          </w:tcPr>
          <w:p w14:paraId="24D5A7F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33992BE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16355AB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17E4E6C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43756BA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0AAEE07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1E550E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055D7F72"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6EEEDD8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5CB47454"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11DFAC0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4CD78FD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04B6ECC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auto" w:fill="auto"/>
            <w:hideMark/>
          </w:tcPr>
          <w:p w14:paraId="78A6397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1BF6E29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r>
      <w:tr w:rsidR="00FB70EC" w:rsidRPr="00463811" w14:paraId="3F2BAC31" w14:textId="77777777" w:rsidTr="0078377B">
        <w:trPr>
          <w:trHeight w:val="56"/>
        </w:trPr>
        <w:tc>
          <w:tcPr>
            <w:tcW w:w="3415" w:type="dxa"/>
            <w:tcBorders>
              <w:top w:val="nil"/>
              <w:left w:val="single" w:sz="4" w:space="0" w:color="auto"/>
              <w:bottom w:val="single" w:sz="4" w:space="0" w:color="auto"/>
              <w:right w:val="single" w:sz="4" w:space="0" w:color="auto"/>
            </w:tcBorders>
            <w:shd w:val="clear" w:color="auto" w:fill="auto"/>
            <w:vAlign w:val="bottom"/>
            <w:hideMark/>
          </w:tcPr>
          <w:p w14:paraId="181985D0"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Participant Status</w:t>
            </w:r>
          </w:p>
        </w:tc>
        <w:tc>
          <w:tcPr>
            <w:tcW w:w="900" w:type="dxa"/>
            <w:tcBorders>
              <w:top w:val="nil"/>
              <w:left w:val="nil"/>
              <w:bottom w:val="single" w:sz="4" w:space="0" w:color="auto"/>
              <w:right w:val="single" w:sz="18" w:space="0" w:color="auto"/>
            </w:tcBorders>
            <w:shd w:val="clear" w:color="auto" w:fill="auto"/>
            <w:hideMark/>
          </w:tcPr>
          <w:p w14:paraId="262F4B7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7F6ED1F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597A0AB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39F9A61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396555C9"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7F98D7E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259FE1F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01AC457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48F137A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auto" w:fill="auto"/>
            <w:hideMark/>
          </w:tcPr>
          <w:p w14:paraId="68EFCFB7"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auto" w:fill="auto"/>
            <w:hideMark/>
          </w:tcPr>
          <w:p w14:paraId="5300811C"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auto" w:fill="auto"/>
            <w:hideMark/>
          </w:tcPr>
          <w:p w14:paraId="5566030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18" w:space="0" w:color="auto"/>
            </w:tcBorders>
            <w:shd w:val="clear" w:color="auto" w:fill="auto"/>
            <w:hideMark/>
          </w:tcPr>
          <w:p w14:paraId="458E5CE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auto" w:fill="auto"/>
            <w:hideMark/>
          </w:tcPr>
          <w:p w14:paraId="018E3F4B"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489" w:type="dxa"/>
            <w:tcBorders>
              <w:top w:val="nil"/>
              <w:left w:val="nil"/>
              <w:bottom w:val="single" w:sz="4" w:space="0" w:color="auto"/>
              <w:right w:val="single" w:sz="4" w:space="0" w:color="auto"/>
            </w:tcBorders>
            <w:shd w:val="clear" w:color="auto" w:fill="auto"/>
            <w:hideMark/>
          </w:tcPr>
          <w:p w14:paraId="491ED70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r>
      <w:tr w:rsidR="00FB70EC" w:rsidRPr="00463811" w14:paraId="05F09A85" w14:textId="77777777" w:rsidTr="0078377B">
        <w:trPr>
          <w:trHeight w:val="56"/>
        </w:trPr>
        <w:tc>
          <w:tcPr>
            <w:tcW w:w="3415" w:type="dxa"/>
            <w:tcBorders>
              <w:top w:val="nil"/>
              <w:left w:val="single" w:sz="4" w:space="0" w:color="auto"/>
              <w:bottom w:val="single" w:sz="4" w:space="0" w:color="auto"/>
              <w:right w:val="single" w:sz="4" w:space="0" w:color="auto"/>
            </w:tcBorders>
            <w:shd w:val="clear" w:color="000000" w:fill="D9D9D9"/>
            <w:vAlign w:val="bottom"/>
            <w:hideMark/>
          </w:tcPr>
          <w:p w14:paraId="09799CC9" w14:textId="77777777" w:rsidR="00FB70EC" w:rsidRPr="00463811" w:rsidRDefault="00FB70EC" w:rsidP="0078377B">
            <w:pP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EMR Health Care Utilization</w:t>
            </w:r>
          </w:p>
        </w:tc>
        <w:tc>
          <w:tcPr>
            <w:tcW w:w="900" w:type="dxa"/>
            <w:tcBorders>
              <w:top w:val="nil"/>
              <w:left w:val="nil"/>
              <w:bottom w:val="single" w:sz="4" w:space="0" w:color="auto"/>
              <w:right w:val="single" w:sz="18" w:space="0" w:color="auto"/>
            </w:tcBorders>
            <w:shd w:val="clear" w:color="000000" w:fill="D9D9D9"/>
            <w:hideMark/>
          </w:tcPr>
          <w:p w14:paraId="19807B5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18" w:space="0" w:color="auto"/>
              <w:right w:val="single" w:sz="18" w:space="0" w:color="auto"/>
            </w:tcBorders>
            <w:shd w:val="clear" w:color="000000" w:fill="D9D9D9"/>
            <w:hideMark/>
          </w:tcPr>
          <w:p w14:paraId="7108E53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18" w:space="0" w:color="auto"/>
              <w:right w:val="single" w:sz="18" w:space="0" w:color="auto"/>
            </w:tcBorders>
            <w:shd w:val="clear" w:color="000000" w:fill="D9D9D9"/>
            <w:hideMark/>
          </w:tcPr>
          <w:p w14:paraId="7D4F422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000000" w:fill="D9D9D9"/>
            <w:hideMark/>
          </w:tcPr>
          <w:p w14:paraId="64AAC3A3"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062037D5"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1D0AA446"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3C4CC64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000000" w:fill="D9D9D9"/>
            <w:hideMark/>
          </w:tcPr>
          <w:p w14:paraId="685E87A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18" w:space="0" w:color="auto"/>
              <w:right w:val="single" w:sz="18" w:space="0" w:color="auto"/>
            </w:tcBorders>
            <w:shd w:val="clear" w:color="000000" w:fill="D9D9D9"/>
            <w:hideMark/>
          </w:tcPr>
          <w:p w14:paraId="0D85E11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4" w:space="0" w:color="auto"/>
              <w:right w:val="single" w:sz="4" w:space="0" w:color="auto"/>
            </w:tcBorders>
            <w:shd w:val="clear" w:color="000000" w:fill="D9D9D9"/>
            <w:hideMark/>
          </w:tcPr>
          <w:p w14:paraId="6417F7C8"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4" w:space="0" w:color="auto"/>
            </w:tcBorders>
            <w:shd w:val="clear" w:color="000000" w:fill="D9D9D9"/>
            <w:hideMark/>
          </w:tcPr>
          <w:p w14:paraId="06898CC0"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nil"/>
              <w:bottom w:val="single" w:sz="4" w:space="0" w:color="auto"/>
              <w:right w:val="single" w:sz="18" w:space="0" w:color="auto"/>
            </w:tcBorders>
            <w:shd w:val="clear" w:color="000000" w:fill="D9D9D9"/>
            <w:hideMark/>
          </w:tcPr>
          <w:p w14:paraId="65E9541A"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630" w:type="dxa"/>
            <w:tcBorders>
              <w:top w:val="nil"/>
              <w:left w:val="single" w:sz="18" w:space="0" w:color="auto"/>
              <w:bottom w:val="single" w:sz="18" w:space="0" w:color="auto"/>
              <w:right w:val="single" w:sz="18" w:space="0" w:color="auto"/>
            </w:tcBorders>
            <w:shd w:val="clear" w:color="000000" w:fill="D9D9D9"/>
            <w:hideMark/>
          </w:tcPr>
          <w:p w14:paraId="434C45AF"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c>
          <w:tcPr>
            <w:tcW w:w="586" w:type="dxa"/>
            <w:tcBorders>
              <w:top w:val="nil"/>
              <w:left w:val="single" w:sz="18" w:space="0" w:color="auto"/>
              <w:bottom w:val="single" w:sz="4" w:space="0" w:color="auto"/>
              <w:right w:val="single" w:sz="4" w:space="0" w:color="auto"/>
            </w:tcBorders>
            <w:shd w:val="clear" w:color="000000" w:fill="D9D9D9"/>
            <w:hideMark/>
          </w:tcPr>
          <w:p w14:paraId="601A150D"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X</w:t>
            </w:r>
          </w:p>
        </w:tc>
        <w:tc>
          <w:tcPr>
            <w:tcW w:w="489" w:type="dxa"/>
            <w:tcBorders>
              <w:top w:val="nil"/>
              <w:left w:val="nil"/>
              <w:bottom w:val="single" w:sz="4" w:space="0" w:color="auto"/>
              <w:right w:val="single" w:sz="4" w:space="0" w:color="auto"/>
            </w:tcBorders>
            <w:shd w:val="clear" w:color="000000" w:fill="D9D9D9"/>
            <w:hideMark/>
          </w:tcPr>
          <w:p w14:paraId="63A682B1" w14:textId="77777777" w:rsidR="00FB70EC" w:rsidRPr="00463811" w:rsidRDefault="00FB70EC" w:rsidP="0078377B">
            <w:pPr>
              <w:jc w:val="center"/>
              <w:rPr>
                <w:rFonts w:eastAsia="Times New Roman" w:cstheme="minorHAnsi"/>
                <w:color w:val="000000"/>
                <w:kern w:val="0"/>
                <w:sz w:val="16"/>
                <w:szCs w:val="16"/>
                <w14:ligatures w14:val="none"/>
              </w:rPr>
            </w:pPr>
            <w:r w:rsidRPr="00463811">
              <w:rPr>
                <w:rFonts w:eastAsia="Times New Roman" w:cstheme="minorHAnsi"/>
                <w:color w:val="000000"/>
                <w:kern w:val="0"/>
                <w:sz w:val="16"/>
                <w:szCs w:val="16"/>
                <w14:ligatures w14:val="none"/>
              </w:rPr>
              <w:t> </w:t>
            </w:r>
          </w:p>
        </w:tc>
      </w:tr>
    </w:tbl>
    <w:p w14:paraId="7A64881A" w14:textId="77777777" w:rsidR="00FB70EC" w:rsidRDefault="00FB70EC" w:rsidP="00FB70EC">
      <w:pPr>
        <w:rPr>
          <w:sz w:val="15"/>
          <w:szCs w:val="15"/>
        </w:rPr>
      </w:pPr>
      <w:r>
        <w:rPr>
          <w:sz w:val="15"/>
          <w:szCs w:val="15"/>
          <w:vertAlign w:val="superscript"/>
        </w:rPr>
        <w:t>a</w:t>
      </w:r>
      <w:r>
        <w:rPr>
          <w:sz w:val="15"/>
          <w:szCs w:val="15"/>
        </w:rPr>
        <w:t>TC indicates telephone contact.</w:t>
      </w:r>
    </w:p>
    <w:p w14:paraId="7DC63897" w14:textId="77777777" w:rsidR="00FB70EC" w:rsidRDefault="00FB70EC" w:rsidP="00FB70EC">
      <w:pPr>
        <w:rPr>
          <w:sz w:val="15"/>
          <w:szCs w:val="15"/>
        </w:rPr>
      </w:pPr>
      <w:r>
        <w:rPr>
          <w:sz w:val="15"/>
          <w:szCs w:val="15"/>
          <w:vertAlign w:val="superscript"/>
        </w:rPr>
        <w:t>b</w:t>
      </w:r>
      <w:r>
        <w:rPr>
          <w:sz w:val="15"/>
          <w:szCs w:val="15"/>
        </w:rPr>
        <w:t>IPV indicates in-person visit.</w:t>
      </w:r>
    </w:p>
    <w:p w14:paraId="3875EF78" w14:textId="77777777" w:rsidR="00FB70EC" w:rsidRDefault="00FB70EC" w:rsidP="00FB70EC">
      <w:pPr>
        <w:rPr>
          <w:sz w:val="15"/>
          <w:szCs w:val="15"/>
        </w:rPr>
      </w:pPr>
      <w:r>
        <w:rPr>
          <w:sz w:val="15"/>
          <w:szCs w:val="15"/>
          <w:vertAlign w:val="superscript"/>
        </w:rPr>
        <w:t>c</w:t>
      </w:r>
      <w:r>
        <w:rPr>
          <w:sz w:val="15"/>
          <w:szCs w:val="15"/>
        </w:rPr>
        <w:t>EMR indicates electronic medical record review.</w:t>
      </w:r>
    </w:p>
    <w:p w14:paraId="1F7096C1" w14:textId="77777777" w:rsidR="00FB70EC" w:rsidRDefault="00FB70EC" w:rsidP="00FB70EC">
      <w:pPr>
        <w:rPr>
          <w:sz w:val="15"/>
          <w:szCs w:val="15"/>
        </w:rPr>
      </w:pPr>
      <w:r w:rsidRPr="008A6787">
        <w:rPr>
          <w:sz w:val="15"/>
          <w:szCs w:val="15"/>
          <w:vertAlign w:val="superscript"/>
        </w:rPr>
        <w:t>d</w:t>
      </w:r>
      <w:r w:rsidRPr="008A6787">
        <w:rPr>
          <w:sz w:val="15"/>
          <w:szCs w:val="15"/>
        </w:rPr>
        <w:t>At</w:t>
      </w:r>
      <w:r>
        <w:rPr>
          <w:sz w:val="15"/>
          <w:szCs w:val="15"/>
        </w:rPr>
        <w:t xml:space="preserve"> study entry, all participants will receive duloxetine 30 mg once daily for one week.</w:t>
      </w:r>
    </w:p>
    <w:p w14:paraId="3D541A84" w14:textId="77777777" w:rsidR="00FB70EC" w:rsidRDefault="00FB70EC" w:rsidP="00FB70EC">
      <w:pPr>
        <w:rPr>
          <w:sz w:val="15"/>
          <w:szCs w:val="15"/>
        </w:rPr>
      </w:pPr>
      <w:r>
        <w:rPr>
          <w:sz w:val="15"/>
          <w:szCs w:val="15"/>
          <w:vertAlign w:val="superscript"/>
        </w:rPr>
        <w:t>e</w:t>
      </w:r>
      <w:r>
        <w:rPr>
          <w:sz w:val="15"/>
          <w:szCs w:val="15"/>
        </w:rPr>
        <w:t>At Week 1, participants will receive duloxetine 60 mg once daily for 24 weeks.</w:t>
      </w:r>
    </w:p>
    <w:p w14:paraId="5E8A20D4" w14:textId="77777777" w:rsidR="00FB70EC" w:rsidRDefault="00FB70EC" w:rsidP="00FB70EC">
      <w:pPr>
        <w:rPr>
          <w:sz w:val="15"/>
          <w:szCs w:val="15"/>
        </w:rPr>
      </w:pPr>
      <w:r>
        <w:rPr>
          <w:sz w:val="15"/>
          <w:szCs w:val="15"/>
          <w:vertAlign w:val="superscript"/>
        </w:rPr>
        <w:t>f</w:t>
      </w:r>
      <w:r>
        <w:rPr>
          <w:sz w:val="15"/>
          <w:szCs w:val="15"/>
        </w:rPr>
        <w:t>At Week 25, all participants will be provided duloxetine 30 mg once daily for 7 days and medication treatment will then stop (tapering regimen).</w:t>
      </w:r>
    </w:p>
    <w:p w14:paraId="741A4DEA" w14:textId="77777777" w:rsidR="00FB70EC" w:rsidRPr="00FE13CC" w:rsidRDefault="00FB70EC" w:rsidP="00FB70EC">
      <w:pPr>
        <w:rPr>
          <w:sz w:val="15"/>
          <w:szCs w:val="15"/>
        </w:rPr>
      </w:pPr>
      <w:r w:rsidRPr="00FB5102">
        <w:rPr>
          <w:sz w:val="15"/>
          <w:szCs w:val="15"/>
          <w:vertAlign w:val="superscript"/>
        </w:rPr>
        <w:t>g</w:t>
      </w:r>
      <w:r w:rsidRPr="00FB5102">
        <w:rPr>
          <w:sz w:val="15"/>
          <w:szCs w:val="15"/>
        </w:rPr>
        <w:t>Phone</w:t>
      </w:r>
      <w:r>
        <w:rPr>
          <w:sz w:val="15"/>
          <w:szCs w:val="15"/>
        </w:rPr>
        <w:t xml:space="preserve"> administration on an as needed basis only if the participant calls the research office and complains of a potential side effect.</w:t>
      </w:r>
    </w:p>
    <w:p w14:paraId="51555055" w14:textId="77777777" w:rsidR="001C76BA" w:rsidRDefault="001C76BA"/>
    <w:sectPr w:rsidR="001C76BA" w:rsidSect="0030697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2584984"/>
      <w:docPartObj>
        <w:docPartGallery w:val="Page Numbers (Bottom of Page)"/>
        <w:docPartUnique/>
      </w:docPartObj>
    </w:sdtPr>
    <w:sdtContent>
      <w:p w14:paraId="302BEF3D" w14:textId="77777777" w:rsidR="00000000" w:rsidRDefault="00000000" w:rsidP="00DD4D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85B9EC" w14:textId="77777777" w:rsidR="00000000" w:rsidRDefault="00000000" w:rsidP="001114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3956360"/>
      <w:docPartObj>
        <w:docPartGallery w:val="Page Numbers (Bottom of Page)"/>
        <w:docPartUnique/>
      </w:docPartObj>
    </w:sdtPr>
    <w:sdtContent>
      <w:p w14:paraId="6C7B3F8C" w14:textId="77777777" w:rsidR="00000000" w:rsidRDefault="00000000" w:rsidP="00DD4D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F41D226" w14:textId="77777777" w:rsidR="00000000" w:rsidRDefault="00000000" w:rsidP="00111428">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F2D2" w14:textId="77777777" w:rsidR="00000000" w:rsidRDefault="00000000">
    <w:pPr>
      <w:pStyle w:val="Header"/>
    </w:pPr>
    <w:r>
      <w:t>Swetha Davuluri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0EC"/>
    <w:rsid w:val="001C76BA"/>
    <w:rsid w:val="0030697E"/>
    <w:rsid w:val="00FB7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900E6"/>
  <w15:chartTrackingRefBased/>
  <w15:docId w15:val="{547A7F26-86C9-4B30-B0D7-83F838349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0EC"/>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70EC"/>
    <w:pPr>
      <w:tabs>
        <w:tab w:val="center" w:pos="4680"/>
        <w:tab w:val="right" w:pos="9360"/>
      </w:tabs>
    </w:pPr>
  </w:style>
  <w:style w:type="character" w:customStyle="1" w:styleId="HeaderChar">
    <w:name w:val="Header Char"/>
    <w:basedOn w:val="DefaultParagraphFont"/>
    <w:link w:val="Header"/>
    <w:uiPriority w:val="99"/>
    <w:rsid w:val="00FB70EC"/>
    <w:rPr>
      <w:rFonts w:eastAsiaTheme="minorEastAsia"/>
      <w:sz w:val="24"/>
      <w:szCs w:val="24"/>
    </w:rPr>
  </w:style>
  <w:style w:type="paragraph" w:styleId="Footer">
    <w:name w:val="footer"/>
    <w:basedOn w:val="Normal"/>
    <w:link w:val="FooterChar"/>
    <w:uiPriority w:val="99"/>
    <w:unhideWhenUsed/>
    <w:rsid w:val="00FB70EC"/>
    <w:pPr>
      <w:tabs>
        <w:tab w:val="center" w:pos="4680"/>
        <w:tab w:val="right" w:pos="9360"/>
      </w:tabs>
    </w:pPr>
  </w:style>
  <w:style w:type="character" w:customStyle="1" w:styleId="FooterChar">
    <w:name w:val="Footer Char"/>
    <w:basedOn w:val="DefaultParagraphFont"/>
    <w:link w:val="Footer"/>
    <w:uiPriority w:val="99"/>
    <w:rsid w:val="00FB70EC"/>
    <w:rPr>
      <w:rFonts w:eastAsiaTheme="minorEastAsia"/>
      <w:sz w:val="24"/>
      <w:szCs w:val="24"/>
    </w:rPr>
  </w:style>
  <w:style w:type="character" w:styleId="PageNumber">
    <w:name w:val="page number"/>
    <w:basedOn w:val="DefaultParagraphFont"/>
    <w:uiPriority w:val="99"/>
    <w:semiHidden/>
    <w:unhideWhenUsed/>
    <w:rsid w:val="00FB70EC"/>
  </w:style>
  <w:style w:type="table" w:styleId="TableGrid">
    <w:name w:val="Table Grid"/>
    <w:basedOn w:val="TableNormal"/>
    <w:uiPriority w:val="39"/>
    <w:rsid w:val="00FB70E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B7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2117</Words>
  <Characters>12069</Characters>
  <Application>Microsoft Office Word</Application>
  <DocSecurity>0</DocSecurity>
  <Lines>100</Lines>
  <Paragraphs>28</Paragraphs>
  <ScaleCrop>false</ScaleCrop>
  <Company>SpringerNature</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2024-04-15T13:38:00Z</dcterms:created>
  <dcterms:modified xsi:type="dcterms:W3CDTF">2024-04-15T13:39:00Z</dcterms:modified>
</cp:coreProperties>
</file>