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53B4" w14:textId="3FE765BE" w:rsidR="001D2630" w:rsidRPr="00886464" w:rsidRDefault="001D2630" w:rsidP="00886464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  <w:bookmarkStart w:id="0" w:name="_Toc85470930"/>
      <w:bookmarkStart w:id="1" w:name="_Toc85025013"/>
      <w:bookmarkStart w:id="2" w:name="_Toc74155168"/>
      <w:r w:rsidRPr="00886464"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  <w:t>Supplementary Information</w:t>
      </w:r>
    </w:p>
    <w:bookmarkStart w:id="3" w:name="_Toc140777031" w:displacedByCustomXml="next"/>
    <w:sdt>
      <w:sdtPr>
        <w:rPr>
          <w:rFonts w:ascii="Times New Roman" w:eastAsiaTheme="minorHAnsi" w:hAnsi="Times New Roman" w:cs="Times New Roman"/>
          <w:color w:val="auto"/>
          <w:kern w:val="2"/>
          <w:sz w:val="22"/>
          <w:szCs w:val="22"/>
          <w:lang w:eastAsia="en-US"/>
          <w14:ligatures w14:val="standardContextual"/>
        </w:rPr>
        <w:id w:val="115333801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4327EC" w14:textId="7817AE19" w:rsidR="00A45391" w:rsidRPr="005A5DA2" w:rsidRDefault="005A5DA2" w:rsidP="00C74CE6">
          <w:pPr>
            <w:pStyle w:val="Inhaltsverzeichnisberschrift"/>
            <w:spacing w:line="360" w:lineRule="auto"/>
            <w:rPr>
              <w:rFonts w:ascii="Times New Roman" w:hAnsi="Times New Roman" w:cs="Times New Roman"/>
              <w:b/>
              <w:bCs/>
              <w:color w:val="auto"/>
              <w:sz w:val="22"/>
              <w:szCs w:val="22"/>
            </w:rPr>
          </w:pPr>
          <w:r w:rsidRPr="005A5DA2">
            <w:rPr>
              <w:rFonts w:ascii="Times New Roman" w:hAnsi="Times New Roman" w:cs="Times New Roman"/>
              <w:b/>
              <w:bCs/>
              <w:color w:val="auto"/>
              <w:sz w:val="22"/>
              <w:szCs w:val="22"/>
            </w:rPr>
            <w:t>Directory</w:t>
          </w:r>
        </w:p>
        <w:p w14:paraId="0E8BC7BB" w14:textId="3DAF982E" w:rsidR="00514B14" w:rsidRPr="00C74CE6" w:rsidRDefault="00A45391" w:rsidP="00C74CE6">
          <w:pPr>
            <w:pStyle w:val="Verzeichnis1"/>
            <w:spacing w:line="360" w:lineRule="auto"/>
            <w:rPr>
              <w:rFonts w:eastAsiaTheme="minorEastAsia" w:cs="Times New Roman"/>
              <w:bCs w:val="0"/>
              <w:noProof/>
              <w:kern w:val="2"/>
              <w:szCs w:val="22"/>
              <w14:ligatures w14:val="standardContextual"/>
            </w:rPr>
          </w:pPr>
          <w:r w:rsidRPr="00C74CE6">
            <w:rPr>
              <w:rFonts w:cs="Times New Roman"/>
              <w:szCs w:val="22"/>
            </w:rPr>
            <w:fldChar w:fldCharType="begin"/>
          </w:r>
          <w:r w:rsidRPr="00C74CE6">
            <w:rPr>
              <w:rFonts w:cs="Times New Roman"/>
              <w:szCs w:val="22"/>
            </w:rPr>
            <w:instrText xml:space="preserve"> TOC \o "1-3" \h \z \u </w:instrText>
          </w:r>
          <w:r w:rsidRPr="00C74CE6">
            <w:rPr>
              <w:rFonts w:cs="Times New Roman"/>
              <w:szCs w:val="22"/>
            </w:rPr>
            <w:fldChar w:fldCharType="separate"/>
          </w:r>
          <w:hyperlink w:anchor="_Toc158190329" w:history="1">
            <w:r w:rsidR="00514B14" w:rsidRPr="00C74CE6">
              <w:rPr>
                <w:rStyle w:val="Hyperlink"/>
                <w:rFonts w:cs="Times New Roman"/>
                <w:noProof/>
                <w:szCs w:val="22"/>
                <w:lang w:val="en-GB"/>
              </w:rPr>
              <w:t xml:space="preserve">Table </w:t>
            </w:r>
            <w:r w:rsidR="00312AC4">
              <w:rPr>
                <w:rStyle w:val="Hyperlink"/>
                <w:rFonts w:cs="Times New Roman"/>
                <w:noProof/>
                <w:szCs w:val="22"/>
              </w:rPr>
              <w:t>1</w:t>
            </w:r>
            <w:r w:rsidR="00BA089A" w:rsidRPr="00C74CE6">
              <w:rPr>
                <w:rStyle w:val="Hyperlink"/>
                <w:rFonts w:cs="Times New Roman"/>
                <w:noProof/>
                <w:szCs w:val="22"/>
              </w:rPr>
              <w:t xml:space="preserve"> -</w:t>
            </w:r>
            <w:r w:rsidR="00BA089A" w:rsidRPr="00C74CE6">
              <w:rPr>
                <w:rStyle w:val="Hyperlink"/>
                <w:rFonts w:eastAsia="SimSun" w:cs="Times New Roman"/>
                <w:noProof/>
                <w:szCs w:val="22"/>
              </w:rPr>
              <w:t xml:space="preserve"> Rasch model analysis of the scale of real CT used by van Prooijen et al. (2018)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ab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begin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instrText xml:space="preserve"> PAGEREF _Toc158190329 \h </w:instrTex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separate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>2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end"/>
            </w:r>
          </w:hyperlink>
        </w:p>
        <w:p w14:paraId="237A022A" w14:textId="57312C92" w:rsidR="00514B14" w:rsidRPr="00C74CE6" w:rsidRDefault="00312AC4" w:rsidP="00C74CE6">
          <w:pPr>
            <w:pStyle w:val="Verzeichnis1"/>
            <w:spacing w:line="360" w:lineRule="auto"/>
            <w:rPr>
              <w:rFonts w:eastAsiaTheme="minorEastAsia" w:cs="Times New Roman"/>
              <w:bCs w:val="0"/>
              <w:noProof/>
              <w:kern w:val="2"/>
              <w:szCs w:val="22"/>
              <w14:ligatures w14:val="standardContextual"/>
            </w:rPr>
          </w:pPr>
          <w:hyperlink w:anchor="_Toc158190330" w:history="1">
            <w:r w:rsidR="00514B14" w:rsidRPr="00C74CE6">
              <w:rPr>
                <w:rStyle w:val="Hyperlink"/>
                <w:rFonts w:cs="Times New Roman"/>
                <w:noProof/>
                <w:szCs w:val="22"/>
                <w:lang w:val="en-GB"/>
              </w:rPr>
              <w:t xml:space="preserve">Table </w:t>
            </w:r>
            <w:r>
              <w:rPr>
                <w:rStyle w:val="Hyperlink"/>
                <w:rFonts w:cs="Times New Roman"/>
                <w:noProof/>
                <w:szCs w:val="22"/>
              </w:rPr>
              <w:t>2</w:t>
            </w:r>
            <w:r w:rsidR="00D42FB5" w:rsidRPr="00C74CE6">
              <w:rPr>
                <w:rStyle w:val="Hyperlink"/>
                <w:rFonts w:cs="Times New Roman"/>
                <w:noProof/>
                <w:szCs w:val="22"/>
              </w:rPr>
              <w:t xml:space="preserve"> - </w:t>
            </w:r>
            <w:r w:rsidR="00D42FB5" w:rsidRPr="00C74CE6">
              <w:rPr>
                <w:rStyle w:val="Hyperlink"/>
                <w:rFonts w:eastAsia="SimSun" w:cs="Times New Roman"/>
                <w:noProof/>
                <w:szCs w:val="22"/>
              </w:rPr>
              <w:t>Rasch model analysis of the scale of fictional CT used by van Prooijen et al. (2018)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ab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begin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instrText xml:space="preserve"> PAGEREF _Toc158190330 \h </w:instrTex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separate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>2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end"/>
            </w:r>
          </w:hyperlink>
        </w:p>
        <w:p w14:paraId="1AB1C5B3" w14:textId="355D28F7" w:rsidR="00514B14" w:rsidRPr="00C74CE6" w:rsidRDefault="00312AC4" w:rsidP="00C74CE6">
          <w:pPr>
            <w:pStyle w:val="Verzeichnis1"/>
            <w:spacing w:line="360" w:lineRule="auto"/>
            <w:rPr>
              <w:rFonts w:eastAsiaTheme="minorEastAsia" w:cs="Times New Roman"/>
              <w:bCs w:val="0"/>
              <w:noProof/>
              <w:kern w:val="2"/>
              <w:szCs w:val="22"/>
              <w14:ligatures w14:val="standardContextual"/>
            </w:rPr>
          </w:pPr>
          <w:hyperlink w:anchor="_Toc158190331" w:history="1">
            <w:r w:rsidR="00514B14" w:rsidRPr="00C74CE6">
              <w:rPr>
                <w:rStyle w:val="Hyperlink"/>
                <w:rFonts w:cs="Times New Roman"/>
                <w:noProof/>
                <w:szCs w:val="22"/>
                <w:lang w:val="en-GB"/>
              </w:rPr>
              <w:t xml:space="preserve">Table </w:t>
            </w:r>
            <w:r>
              <w:rPr>
                <w:rStyle w:val="Hyperlink"/>
                <w:rFonts w:cs="Times New Roman"/>
                <w:noProof/>
                <w:szCs w:val="22"/>
              </w:rPr>
              <w:t>3</w:t>
            </w:r>
            <w:r w:rsidR="00B17FC0" w:rsidRPr="00C74CE6">
              <w:rPr>
                <w:rStyle w:val="Hyperlink"/>
                <w:rFonts w:cs="Times New Roman"/>
                <w:noProof/>
                <w:szCs w:val="22"/>
              </w:rPr>
              <w:t xml:space="preserve"> - </w:t>
            </w:r>
            <w:r w:rsidR="00B17FC0" w:rsidRPr="00C74CE6">
              <w:rPr>
                <w:rStyle w:val="Hyperlink"/>
                <w:rFonts w:eastAsia="SimSun" w:cs="Times New Roman"/>
                <w:noProof/>
                <w:szCs w:val="22"/>
              </w:rPr>
              <w:t>Rasch model analysis of the GVT12 scale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ab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begin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instrText xml:space="preserve"> PAGEREF _Toc158190331 \h </w:instrTex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separate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>3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end"/>
            </w:r>
          </w:hyperlink>
        </w:p>
        <w:p w14:paraId="30FA1F99" w14:textId="6392D38F" w:rsidR="00514B14" w:rsidRPr="00C74CE6" w:rsidRDefault="00312AC4" w:rsidP="00C74CE6">
          <w:pPr>
            <w:pStyle w:val="Verzeichnis1"/>
            <w:spacing w:line="360" w:lineRule="auto"/>
            <w:rPr>
              <w:rFonts w:eastAsiaTheme="minorEastAsia" w:cs="Times New Roman"/>
              <w:bCs w:val="0"/>
              <w:noProof/>
              <w:kern w:val="2"/>
              <w:szCs w:val="22"/>
              <w14:ligatures w14:val="standardContextual"/>
            </w:rPr>
          </w:pPr>
          <w:hyperlink w:anchor="_Toc158190332" w:history="1">
            <w:r w:rsidR="00514B14" w:rsidRPr="00C74CE6">
              <w:rPr>
                <w:rStyle w:val="Hyperlink"/>
                <w:rFonts w:cs="Times New Roman"/>
                <w:noProof/>
                <w:szCs w:val="22"/>
                <w:lang w:val="en-GB"/>
              </w:rPr>
              <w:t xml:space="preserve">Table </w:t>
            </w:r>
            <w:r>
              <w:rPr>
                <w:rStyle w:val="Hyperlink"/>
                <w:rFonts w:cs="Times New Roman"/>
                <w:noProof/>
                <w:szCs w:val="22"/>
              </w:rPr>
              <w:t>4</w:t>
            </w:r>
            <w:r w:rsidR="00E82E49" w:rsidRPr="00C74CE6">
              <w:rPr>
                <w:rStyle w:val="Hyperlink"/>
                <w:rFonts w:cs="Times New Roman"/>
                <w:noProof/>
                <w:szCs w:val="22"/>
              </w:rPr>
              <w:t xml:space="preserve"> </w:t>
            </w:r>
            <w:r w:rsidR="00B01A4D" w:rsidRPr="00C74CE6">
              <w:rPr>
                <w:rStyle w:val="Hyperlink"/>
                <w:rFonts w:cs="Times New Roman"/>
                <w:noProof/>
                <w:szCs w:val="22"/>
              </w:rPr>
              <w:t xml:space="preserve">- </w:t>
            </w:r>
            <w:r w:rsidR="00B01A4D" w:rsidRPr="00C74CE6">
              <w:rPr>
                <w:rStyle w:val="Hyperlink"/>
                <w:rFonts w:eastAsia="SimSun" w:cs="Times New Roman"/>
                <w:noProof/>
                <w:szCs w:val="22"/>
              </w:rPr>
              <w:t>Rasch model analysis of the combined scale of real CT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ab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begin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instrText xml:space="preserve"> PAGEREF _Toc158190332 \h </w:instrTex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separate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>4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end"/>
            </w:r>
          </w:hyperlink>
        </w:p>
        <w:p w14:paraId="069AF392" w14:textId="12705C6E" w:rsidR="00514B14" w:rsidRPr="00C74CE6" w:rsidRDefault="00312AC4" w:rsidP="00C74CE6">
          <w:pPr>
            <w:pStyle w:val="Verzeichnis1"/>
            <w:spacing w:line="360" w:lineRule="auto"/>
            <w:rPr>
              <w:rFonts w:eastAsiaTheme="minorEastAsia" w:cs="Times New Roman"/>
              <w:bCs w:val="0"/>
              <w:noProof/>
              <w:kern w:val="2"/>
              <w:szCs w:val="22"/>
              <w14:ligatures w14:val="standardContextual"/>
            </w:rPr>
          </w:pPr>
          <w:hyperlink w:anchor="_Toc158190333" w:history="1">
            <w:r w:rsidR="00514B14" w:rsidRPr="00C74CE6">
              <w:rPr>
                <w:rStyle w:val="Hyperlink"/>
                <w:rFonts w:cs="Times New Roman"/>
                <w:noProof/>
                <w:szCs w:val="22"/>
                <w:lang w:val="en-GB"/>
              </w:rPr>
              <w:t xml:space="preserve">Table </w:t>
            </w:r>
            <w:r>
              <w:rPr>
                <w:rStyle w:val="Hyperlink"/>
                <w:rFonts w:cs="Times New Roman"/>
                <w:noProof/>
                <w:szCs w:val="22"/>
              </w:rPr>
              <w:t>5</w:t>
            </w:r>
            <w:r w:rsidR="00E82E49" w:rsidRPr="00C74CE6">
              <w:rPr>
                <w:rStyle w:val="Hyperlink"/>
                <w:rFonts w:cs="Times New Roman"/>
                <w:noProof/>
                <w:szCs w:val="22"/>
              </w:rPr>
              <w:t xml:space="preserve"> </w:t>
            </w:r>
            <w:r w:rsidR="006C57B4" w:rsidRPr="00C74CE6">
              <w:rPr>
                <w:rStyle w:val="Hyperlink"/>
                <w:rFonts w:cs="Times New Roman"/>
                <w:noProof/>
                <w:szCs w:val="22"/>
              </w:rPr>
              <w:t xml:space="preserve">- </w:t>
            </w:r>
            <w:r w:rsidR="006C57B4" w:rsidRPr="00C74CE6">
              <w:rPr>
                <w:rStyle w:val="Hyperlink"/>
                <w:rFonts w:eastAsia="SimSun" w:cs="Times New Roman"/>
                <w:noProof/>
                <w:szCs w:val="22"/>
              </w:rPr>
              <w:t>Rasch model analysis of the corrected scale of real CT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ab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begin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instrText xml:space="preserve"> PAGEREF _Toc158190333 \h </w:instrTex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separate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>5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end"/>
            </w:r>
          </w:hyperlink>
        </w:p>
        <w:p w14:paraId="017EEA5B" w14:textId="3815A2D6" w:rsidR="00514B14" w:rsidRPr="00C74CE6" w:rsidRDefault="00312AC4" w:rsidP="00C74CE6">
          <w:pPr>
            <w:pStyle w:val="Verzeichnis1"/>
            <w:spacing w:line="360" w:lineRule="auto"/>
            <w:rPr>
              <w:rFonts w:eastAsiaTheme="minorEastAsia" w:cs="Times New Roman"/>
              <w:bCs w:val="0"/>
              <w:noProof/>
              <w:kern w:val="2"/>
              <w:szCs w:val="22"/>
              <w14:ligatures w14:val="standardContextual"/>
            </w:rPr>
          </w:pPr>
          <w:hyperlink w:anchor="_Toc158190334" w:history="1">
            <w:r w:rsidR="00514B14" w:rsidRPr="00C74CE6">
              <w:rPr>
                <w:rStyle w:val="Hyperlink"/>
                <w:rFonts w:cs="Times New Roman"/>
                <w:noProof/>
                <w:szCs w:val="22"/>
                <w:lang w:val="en-GB"/>
              </w:rPr>
              <w:t xml:space="preserve">Table </w:t>
            </w:r>
            <w:r>
              <w:rPr>
                <w:rStyle w:val="Hyperlink"/>
                <w:rFonts w:cs="Times New Roman"/>
                <w:noProof/>
                <w:szCs w:val="22"/>
              </w:rPr>
              <w:t>6</w:t>
            </w:r>
            <w:r w:rsidR="00E82E49" w:rsidRPr="00C74CE6">
              <w:rPr>
                <w:rStyle w:val="Hyperlink"/>
                <w:rFonts w:cs="Times New Roman"/>
                <w:noProof/>
                <w:szCs w:val="22"/>
              </w:rPr>
              <w:t xml:space="preserve"> </w:t>
            </w:r>
            <w:r w:rsidR="000A7586" w:rsidRPr="00C74CE6">
              <w:rPr>
                <w:rStyle w:val="Hyperlink"/>
                <w:rFonts w:cs="Times New Roman"/>
                <w:noProof/>
                <w:szCs w:val="22"/>
              </w:rPr>
              <w:t xml:space="preserve">- </w:t>
            </w:r>
            <w:r w:rsidR="000A7586" w:rsidRPr="00C74CE6">
              <w:rPr>
                <w:rStyle w:val="Hyperlink"/>
                <w:rFonts w:eastAsia="SimSun" w:cs="Times New Roman"/>
                <w:noProof/>
                <w:szCs w:val="22"/>
              </w:rPr>
              <w:t>Rasch model analysis of the corrected scale of fictional CT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ab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begin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instrText xml:space="preserve"> PAGEREF _Toc158190334 \h </w:instrTex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separate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>5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end"/>
            </w:r>
          </w:hyperlink>
        </w:p>
        <w:p w14:paraId="7CF14F04" w14:textId="024C1511" w:rsidR="00514B14" w:rsidRPr="00C74CE6" w:rsidRDefault="00312AC4" w:rsidP="00C74CE6">
          <w:pPr>
            <w:pStyle w:val="Verzeichnis1"/>
            <w:spacing w:line="360" w:lineRule="auto"/>
            <w:rPr>
              <w:rFonts w:eastAsiaTheme="minorEastAsia" w:cs="Times New Roman"/>
              <w:bCs w:val="0"/>
              <w:noProof/>
              <w:kern w:val="2"/>
              <w:szCs w:val="22"/>
              <w14:ligatures w14:val="standardContextual"/>
            </w:rPr>
          </w:pPr>
          <w:hyperlink w:anchor="_Toc158190335" w:history="1">
            <w:r w:rsidR="00514B14" w:rsidRPr="00C74CE6">
              <w:rPr>
                <w:rStyle w:val="Hyperlink"/>
                <w:rFonts w:cs="Times New Roman"/>
                <w:noProof/>
                <w:szCs w:val="22"/>
                <w:lang w:val="en-GB"/>
              </w:rPr>
              <w:t xml:space="preserve">Figure </w:t>
            </w:r>
            <w:r>
              <w:rPr>
                <w:rStyle w:val="Hyperlink"/>
                <w:rFonts w:cs="Times New Roman"/>
                <w:noProof/>
                <w:szCs w:val="22"/>
              </w:rPr>
              <w:t>1</w:t>
            </w:r>
            <w:r w:rsidR="00E82E49" w:rsidRPr="00C74CE6">
              <w:rPr>
                <w:rStyle w:val="Hyperlink"/>
                <w:rFonts w:cs="Times New Roman"/>
                <w:noProof/>
                <w:szCs w:val="22"/>
              </w:rPr>
              <w:t xml:space="preserve"> -</w:t>
            </w:r>
            <w:r w:rsidR="00E82E49" w:rsidRPr="00C74CE6">
              <w:rPr>
                <w:rFonts w:eastAsia="SimSun" w:cs="Times New Roman"/>
                <w:noProof/>
                <w:szCs w:val="22"/>
              </w:rPr>
              <w:t xml:space="preserve"> </w:t>
            </w:r>
            <w:r w:rsidR="00E82E49" w:rsidRPr="00C74CE6">
              <w:rPr>
                <w:rStyle w:val="Hyperlink"/>
                <w:rFonts w:cs="Times New Roman"/>
                <w:noProof/>
                <w:szCs w:val="22"/>
              </w:rPr>
              <w:t>Graphic analyses of item responses of the real CT scale used by van Prooijen et al. (2018)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ab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begin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instrText xml:space="preserve"> PAGEREF _Toc158190335 \h </w:instrTex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separate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>6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end"/>
            </w:r>
          </w:hyperlink>
        </w:p>
        <w:p w14:paraId="507141DE" w14:textId="57FF3010" w:rsidR="00514B14" w:rsidRPr="00C74CE6" w:rsidRDefault="00312AC4" w:rsidP="00C74CE6">
          <w:pPr>
            <w:pStyle w:val="Verzeichnis1"/>
            <w:spacing w:line="360" w:lineRule="auto"/>
            <w:rPr>
              <w:rFonts w:eastAsiaTheme="minorEastAsia" w:cs="Times New Roman"/>
              <w:bCs w:val="0"/>
              <w:noProof/>
              <w:kern w:val="2"/>
              <w:szCs w:val="22"/>
              <w14:ligatures w14:val="standardContextual"/>
            </w:rPr>
          </w:pPr>
          <w:hyperlink w:anchor="_Toc158190336" w:history="1">
            <w:r w:rsidR="00514B14" w:rsidRPr="00C74CE6">
              <w:rPr>
                <w:rStyle w:val="Hyperlink"/>
                <w:rFonts w:cs="Times New Roman"/>
                <w:noProof/>
                <w:szCs w:val="22"/>
                <w:lang w:val="en-GB"/>
              </w:rPr>
              <w:t xml:space="preserve">Figure </w:t>
            </w:r>
            <w:r>
              <w:rPr>
                <w:rStyle w:val="Hyperlink"/>
                <w:rFonts w:cs="Times New Roman"/>
                <w:noProof/>
                <w:szCs w:val="22"/>
              </w:rPr>
              <w:t>2</w:t>
            </w:r>
            <w:r w:rsidR="00C74CE6" w:rsidRPr="00C74CE6">
              <w:rPr>
                <w:rStyle w:val="Hyperlink"/>
                <w:rFonts w:cs="Times New Roman"/>
                <w:noProof/>
                <w:szCs w:val="22"/>
              </w:rPr>
              <w:t xml:space="preserve"> - </w:t>
            </w:r>
            <w:r w:rsidR="00C74CE6" w:rsidRPr="00C74CE6">
              <w:rPr>
                <w:rStyle w:val="Hyperlink"/>
                <w:rFonts w:eastAsia="SimSun" w:cs="Times New Roman"/>
                <w:noProof/>
                <w:szCs w:val="22"/>
              </w:rPr>
              <w:t>Graphic analyses of item responses of the fictional CT scale used by van Prooijen et al. (2018)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ab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begin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instrText xml:space="preserve"> PAGEREF _Toc158190336 \h </w:instrTex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separate"/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t>6</w:t>
            </w:r>
            <w:r w:rsidR="00514B14" w:rsidRPr="00C74CE6">
              <w:rPr>
                <w:rFonts w:cs="Times New Roman"/>
                <w:noProof/>
                <w:webHidden/>
                <w:szCs w:val="22"/>
              </w:rPr>
              <w:fldChar w:fldCharType="end"/>
            </w:r>
          </w:hyperlink>
        </w:p>
        <w:p w14:paraId="3A5F680B" w14:textId="23F8B8F1" w:rsidR="00A45391" w:rsidRPr="00C74CE6" w:rsidRDefault="00A45391" w:rsidP="00C74CE6">
          <w:pPr>
            <w:spacing w:line="360" w:lineRule="auto"/>
            <w:rPr>
              <w:rFonts w:ascii="Times New Roman" w:hAnsi="Times New Roman" w:cs="Times New Roman"/>
            </w:rPr>
          </w:pPr>
          <w:r w:rsidRPr="00C74CE6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2A52E49B" w14:textId="77777777" w:rsidR="00A45391" w:rsidRDefault="00A45391" w:rsidP="001D2630">
      <w:pPr>
        <w:spacing w:before="240" w:after="0" w:line="276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 w:eastAsia="ja-JP"/>
          <w14:ligatures w14:val="none"/>
        </w:rPr>
      </w:pPr>
    </w:p>
    <w:p w14:paraId="4DF40A29" w14:textId="77777777" w:rsidR="00403AF8" w:rsidRDefault="00403AF8">
      <w:pPr>
        <w:rPr>
          <w:rFonts w:ascii="Times New Roman" w:eastAsia="SimHei" w:hAnsi="Times New Roman" w:cs="Times New Roman"/>
          <w:b/>
          <w:bCs/>
          <w:lang w:val="en-GB" w:eastAsia="de-DE"/>
        </w:rPr>
      </w:pPr>
      <w:r>
        <w:rPr>
          <w:lang w:val="en-GB"/>
        </w:rPr>
        <w:br w:type="page"/>
      </w:r>
    </w:p>
    <w:p w14:paraId="402DE3AD" w14:textId="7993DEF0" w:rsidR="001D2630" w:rsidRPr="00312AC4" w:rsidRDefault="001D2630" w:rsidP="00A45391">
      <w:pPr>
        <w:pStyle w:val="berschrift1"/>
        <w:rPr>
          <w:lang w:val="en-GB"/>
        </w:rPr>
      </w:pPr>
      <w:bookmarkStart w:id="4" w:name="_Toc158190329"/>
      <w:r w:rsidRPr="001D2630">
        <w:rPr>
          <w:lang w:val="en-GB"/>
        </w:rPr>
        <w:lastRenderedPageBreak/>
        <w:t xml:space="preserve">Table </w:t>
      </w:r>
      <w:bookmarkEnd w:id="3"/>
      <w:bookmarkEnd w:id="4"/>
      <w:r w:rsidR="00312AC4">
        <w:rPr>
          <w:lang w:val="en-GB"/>
        </w:rPr>
        <w:t>1</w:t>
      </w:r>
    </w:p>
    <w:p w14:paraId="3B844208" w14:textId="77777777" w:rsidR="001D2630" w:rsidRPr="001D2630" w:rsidRDefault="001D2630" w:rsidP="001D2630">
      <w:pPr>
        <w:spacing w:after="0" w:line="240" w:lineRule="auto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>Rasch model analysis of the scale of real CT used by van Prooijen et al. (2018)</w:t>
      </w:r>
    </w:p>
    <w:tbl>
      <w:tblPr>
        <w:tblStyle w:val="APA-Bericht"/>
        <w:tblW w:w="9214" w:type="dxa"/>
        <w:tblLook w:val="04A0" w:firstRow="1" w:lastRow="0" w:firstColumn="1" w:lastColumn="0" w:noHBand="0" w:noVBand="1"/>
      </w:tblPr>
      <w:tblGrid>
        <w:gridCol w:w="1515"/>
        <w:gridCol w:w="1283"/>
        <w:gridCol w:w="1283"/>
        <w:gridCol w:w="1283"/>
        <w:gridCol w:w="1283"/>
        <w:gridCol w:w="1283"/>
        <w:gridCol w:w="1284"/>
      </w:tblGrid>
      <w:tr w:rsidR="001D2630" w:rsidRPr="001D2630" w14:paraId="377E2063" w14:textId="77777777" w:rsidTr="00AA3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5" w:type="dxa"/>
          </w:tcPr>
          <w:p w14:paraId="5BE6131B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Item</w:t>
            </w:r>
          </w:p>
        </w:tc>
        <w:tc>
          <w:tcPr>
            <w:tcW w:w="1283" w:type="dxa"/>
          </w:tcPr>
          <w:p w14:paraId="2477E9B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  <w:t>β</w:t>
            </w:r>
          </w:p>
        </w:tc>
        <w:tc>
          <w:tcPr>
            <w:tcW w:w="1283" w:type="dxa"/>
          </w:tcPr>
          <w:p w14:paraId="274E1BC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sz w:val="20"/>
                <w:lang w:val="en-GB" w:eastAsia="de-DE"/>
              </w:rPr>
              <w:t>SD</w:t>
            </w:r>
          </w:p>
        </w:tc>
        <w:tc>
          <w:tcPr>
            <w:tcW w:w="1283" w:type="dxa"/>
          </w:tcPr>
          <w:p w14:paraId="7A8D46C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z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83" w:type="dxa"/>
          </w:tcPr>
          <w:p w14:paraId="18E1798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p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83" w:type="dxa"/>
          </w:tcPr>
          <w:p w14:paraId="1CFF976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Infit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  <w:tc>
          <w:tcPr>
            <w:tcW w:w="1284" w:type="dxa"/>
          </w:tcPr>
          <w:p w14:paraId="145FBA6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Outfit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</w:tr>
      <w:tr w:rsidR="001D2630" w:rsidRPr="001D2630" w14:paraId="0523E00F" w14:textId="77777777" w:rsidTr="00AA3765">
        <w:tc>
          <w:tcPr>
            <w:tcW w:w="1515" w:type="dxa"/>
          </w:tcPr>
          <w:p w14:paraId="7CAD472F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VT-Rea_01</w:t>
            </w:r>
          </w:p>
        </w:tc>
        <w:tc>
          <w:tcPr>
            <w:tcW w:w="1283" w:type="dxa"/>
          </w:tcPr>
          <w:p w14:paraId="1E90D26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 xml:space="preserve"> 4.11</w:t>
            </w:r>
          </w:p>
        </w:tc>
        <w:tc>
          <w:tcPr>
            <w:tcW w:w="1283" w:type="dxa"/>
          </w:tcPr>
          <w:p w14:paraId="34E3BA4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0.24</w:t>
            </w:r>
          </w:p>
        </w:tc>
        <w:tc>
          <w:tcPr>
            <w:tcW w:w="1283" w:type="dxa"/>
          </w:tcPr>
          <w:p w14:paraId="1F6D932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-0.41</w:t>
            </w:r>
          </w:p>
        </w:tc>
        <w:tc>
          <w:tcPr>
            <w:tcW w:w="1283" w:type="dxa"/>
          </w:tcPr>
          <w:p w14:paraId="49B4025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.68</w:t>
            </w:r>
          </w:p>
        </w:tc>
        <w:tc>
          <w:tcPr>
            <w:tcW w:w="1283" w:type="dxa"/>
          </w:tcPr>
          <w:p w14:paraId="19CA60A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0.76</w:t>
            </w:r>
          </w:p>
        </w:tc>
        <w:tc>
          <w:tcPr>
            <w:tcW w:w="1284" w:type="dxa"/>
          </w:tcPr>
          <w:p w14:paraId="03EBB8F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1.30</w:t>
            </w:r>
          </w:p>
        </w:tc>
      </w:tr>
      <w:tr w:rsidR="001D2630" w:rsidRPr="001D2630" w14:paraId="0E361CB1" w14:textId="77777777" w:rsidTr="00AA3765">
        <w:tc>
          <w:tcPr>
            <w:tcW w:w="1515" w:type="dxa"/>
          </w:tcPr>
          <w:p w14:paraId="4C574A62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VT-Rea_02</w:t>
            </w:r>
          </w:p>
        </w:tc>
        <w:tc>
          <w:tcPr>
            <w:tcW w:w="1283" w:type="dxa"/>
          </w:tcPr>
          <w:p w14:paraId="4BCD6E8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-0.98</w:t>
            </w:r>
          </w:p>
        </w:tc>
        <w:tc>
          <w:tcPr>
            <w:tcW w:w="1283" w:type="dxa"/>
          </w:tcPr>
          <w:p w14:paraId="23157A6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0.32</w:t>
            </w:r>
          </w:p>
        </w:tc>
        <w:tc>
          <w:tcPr>
            <w:tcW w:w="1283" w:type="dxa"/>
          </w:tcPr>
          <w:p w14:paraId="0A064B1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</w:t>
            </w:r>
          </w:p>
        </w:tc>
        <w:tc>
          <w:tcPr>
            <w:tcW w:w="1283" w:type="dxa"/>
          </w:tcPr>
          <w:p w14:paraId="2E7C751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</w:t>
            </w:r>
          </w:p>
        </w:tc>
        <w:tc>
          <w:tcPr>
            <w:tcW w:w="1283" w:type="dxa"/>
          </w:tcPr>
          <w:p w14:paraId="77A5FB1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0.87</w:t>
            </w:r>
          </w:p>
        </w:tc>
        <w:tc>
          <w:tcPr>
            <w:tcW w:w="1284" w:type="dxa"/>
          </w:tcPr>
          <w:p w14:paraId="359E1FC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0.57</w:t>
            </w:r>
          </w:p>
        </w:tc>
      </w:tr>
      <w:tr w:rsidR="001D2630" w:rsidRPr="001D2630" w14:paraId="7D2E9DE2" w14:textId="77777777" w:rsidTr="00AA3765">
        <w:tc>
          <w:tcPr>
            <w:tcW w:w="1515" w:type="dxa"/>
          </w:tcPr>
          <w:p w14:paraId="4CF76E65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V</w:t>
            </w: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T-Rea_03</w:t>
            </w:r>
          </w:p>
        </w:tc>
        <w:tc>
          <w:tcPr>
            <w:tcW w:w="1283" w:type="dxa"/>
          </w:tcPr>
          <w:p w14:paraId="4B52E61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0.21</w:t>
            </w:r>
          </w:p>
        </w:tc>
        <w:tc>
          <w:tcPr>
            <w:tcW w:w="1283" w:type="dxa"/>
          </w:tcPr>
          <w:p w14:paraId="4651F28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0.23</w:t>
            </w:r>
          </w:p>
        </w:tc>
        <w:tc>
          <w:tcPr>
            <w:tcW w:w="1283" w:type="dxa"/>
          </w:tcPr>
          <w:p w14:paraId="50D2B7C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-0.52</w:t>
            </w:r>
          </w:p>
        </w:tc>
        <w:tc>
          <w:tcPr>
            <w:tcW w:w="1283" w:type="dxa"/>
          </w:tcPr>
          <w:p w14:paraId="3EE2369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.61</w:t>
            </w:r>
          </w:p>
        </w:tc>
        <w:tc>
          <w:tcPr>
            <w:tcW w:w="1283" w:type="dxa"/>
          </w:tcPr>
          <w:p w14:paraId="0755607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0.84</w:t>
            </w:r>
          </w:p>
        </w:tc>
        <w:tc>
          <w:tcPr>
            <w:tcW w:w="1284" w:type="dxa"/>
          </w:tcPr>
          <w:p w14:paraId="7162FA7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0.58</w:t>
            </w:r>
          </w:p>
        </w:tc>
      </w:tr>
      <w:tr w:rsidR="001D2630" w:rsidRPr="001D2630" w14:paraId="01B051AD" w14:textId="77777777" w:rsidTr="00AA3765">
        <w:tc>
          <w:tcPr>
            <w:tcW w:w="1515" w:type="dxa"/>
          </w:tcPr>
          <w:p w14:paraId="006BE968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VT-Rea_04</w:t>
            </w:r>
          </w:p>
        </w:tc>
        <w:tc>
          <w:tcPr>
            <w:tcW w:w="1283" w:type="dxa"/>
          </w:tcPr>
          <w:p w14:paraId="46E5E97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1.60</w:t>
            </w:r>
          </w:p>
        </w:tc>
        <w:tc>
          <w:tcPr>
            <w:tcW w:w="1283" w:type="dxa"/>
          </w:tcPr>
          <w:p w14:paraId="7D3A33E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83" w:type="dxa"/>
          </w:tcPr>
          <w:p w14:paraId="3CE6EB2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-1.46</w:t>
            </w:r>
          </w:p>
        </w:tc>
        <w:tc>
          <w:tcPr>
            <w:tcW w:w="1283" w:type="dxa"/>
          </w:tcPr>
          <w:p w14:paraId="01D8324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.14</w:t>
            </w:r>
          </w:p>
        </w:tc>
        <w:tc>
          <w:tcPr>
            <w:tcW w:w="1283" w:type="dxa"/>
          </w:tcPr>
          <w:p w14:paraId="5E0D91F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0.83</w:t>
            </w:r>
          </w:p>
        </w:tc>
        <w:tc>
          <w:tcPr>
            <w:tcW w:w="1284" w:type="dxa"/>
          </w:tcPr>
          <w:p w14:paraId="49A608E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0.72</w:t>
            </w:r>
          </w:p>
        </w:tc>
      </w:tr>
      <w:tr w:rsidR="001D2630" w:rsidRPr="001D2630" w14:paraId="059E27B9" w14:textId="77777777" w:rsidTr="00AA3765">
        <w:tc>
          <w:tcPr>
            <w:tcW w:w="1515" w:type="dxa"/>
          </w:tcPr>
          <w:p w14:paraId="6439FF76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VT-Rea_05</w:t>
            </w:r>
          </w:p>
        </w:tc>
        <w:tc>
          <w:tcPr>
            <w:tcW w:w="1283" w:type="dxa"/>
          </w:tcPr>
          <w:p w14:paraId="200A32C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0.00</w:t>
            </w:r>
          </w:p>
        </w:tc>
        <w:tc>
          <w:tcPr>
            <w:tcW w:w="1283" w:type="dxa"/>
          </w:tcPr>
          <w:p w14:paraId="4249DB4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0.24</w:t>
            </w:r>
          </w:p>
        </w:tc>
        <w:tc>
          <w:tcPr>
            <w:tcW w:w="1283" w:type="dxa"/>
          </w:tcPr>
          <w:p w14:paraId="266DD90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</w:t>
            </w:r>
          </w:p>
        </w:tc>
        <w:tc>
          <w:tcPr>
            <w:tcW w:w="1283" w:type="dxa"/>
          </w:tcPr>
          <w:p w14:paraId="5F2AEDA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</w:t>
            </w:r>
          </w:p>
        </w:tc>
        <w:tc>
          <w:tcPr>
            <w:tcW w:w="1283" w:type="dxa"/>
          </w:tcPr>
          <w:p w14:paraId="0CEB136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0.87</w:t>
            </w:r>
          </w:p>
        </w:tc>
        <w:tc>
          <w:tcPr>
            <w:tcW w:w="1284" w:type="dxa"/>
          </w:tcPr>
          <w:p w14:paraId="31542F0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0.65</w:t>
            </w:r>
          </w:p>
        </w:tc>
      </w:tr>
      <w:tr w:rsidR="001D2630" w:rsidRPr="001D2630" w14:paraId="797A4D4B" w14:textId="77777777" w:rsidTr="00AA3765">
        <w:tc>
          <w:tcPr>
            <w:tcW w:w="1515" w:type="dxa"/>
          </w:tcPr>
          <w:p w14:paraId="1F668C72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VT-Rea_06</w:t>
            </w:r>
          </w:p>
        </w:tc>
        <w:tc>
          <w:tcPr>
            <w:tcW w:w="1283" w:type="dxa"/>
          </w:tcPr>
          <w:p w14:paraId="3C26B9A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1.34</w:t>
            </w:r>
          </w:p>
        </w:tc>
        <w:tc>
          <w:tcPr>
            <w:tcW w:w="1283" w:type="dxa"/>
          </w:tcPr>
          <w:p w14:paraId="34ACCCA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83" w:type="dxa"/>
          </w:tcPr>
          <w:p w14:paraId="6434EB9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-0.42</w:t>
            </w:r>
          </w:p>
        </w:tc>
        <w:tc>
          <w:tcPr>
            <w:tcW w:w="1283" w:type="dxa"/>
          </w:tcPr>
          <w:p w14:paraId="5D3F5C3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.68</w:t>
            </w:r>
          </w:p>
        </w:tc>
        <w:tc>
          <w:tcPr>
            <w:tcW w:w="1283" w:type="dxa"/>
          </w:tcPr>
          <w:p w14:paraId="62C1B20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0.94</w:t>
            </w:r>
          </w:p>
        </w:tc>
        <w:tc>
          <w:tcPr>
            <w:tcW w:w="1284" w:type="dxa"/>
          </w:tcPr>
          <w:p w14:paraId="3BD8712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0.83</w:t>
            </w:r>
          </w:p>
        </w:tc>
      </w:tr>
      <w:tr w:rsidR="001D2630" w:rsidRPr="001D2630" w14:paraId="4335CAB2" w14:textId="77777777" w:rsidTr="00AA3765">
        <w:tc>
          <w:tcPr>
            <w:tcW w:w="1515" w:type="dxa"/>
          </w:tcPr>
          <w:p w14:paraId="63F42BCF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VT-Rea_07 </w:t>
            </w:r>
          </w:p>
        </w:tc>
        <w:tc>
          <w:tcPr>
            <w:tcW w:w="1283" w:type="dxa"/>
          </w:tcPr>
          <w:p w14:paraId="29417DE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-3.16</w:t>
            </w:r>
          </w:p>
        </w:tc>
        <w:tc>
          <w:tcPr>
            <w:tcW w:w="1283" w:type="dxa"/>
          </w:tcPr>
          <w:p w14:paraId="5087579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0.70</w:t>
            </w:r>
          </w:p>
        </w:tc>
        <w:tc>
          <w:tcPr>
            <w:tcW w:w="1283" w:type="dxa"/>
          </w:tcPr>
          <w:p w14:paraId="733710F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</w:t>
            </w:r>
          </w:p>
        </w:tc>
        <w:tc>
          <w:tcPr>
            <w:tcW w:w="1283" w:type="dxa"/>
          </w:tcPr>
          <w:p w14:paraId="2291E16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</w:t>
            </w:r>
          </w:p>
        </w:tc>
        <w:tc>
          <w:tcPr>
            <w:tcW w:w="1283" w:type="dxa"/>
          </w:tcPr>
          <w:p w14:paraId="51808C4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0.61</w:t>
            </w:r>
          </w:p>
        </w:tc>
        <w:tc>
          <w:tcPr>
            <w:tcW w:w="1284" w:type="dxa"/>
          </w:tcPr>
          <w:p w14:paraId="4B92363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0.17</w:t>
            </w:r>
          </w:p>
        </w:tc>
      </w:tr>
      <w:tr w:rsidR="001D2630" w:rsidRPr="001D2630" w14:paraId="409EA161" w14:textId="77777777" w:rsidTr="00AA3765">
        <w:tc>
          <w:tcPr>
            <w:tcW w:w="1515" w:type="dxa"/>
          </w:tcPr>
          <w:p w14:paraId="01ADE0CA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VT-Rea_08 </w:t>
            </w:r>
          </w:p>
        </w:tc>
        <w:tc>
          <w:tcPr>
            <w:tcW w:w="1283" w:type="dxa"/>
          </w:tcPr>
          <w:p w14:paraId="06955BD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-2.71</w:t>
            </w:r>
          </w:p>
        </w:tc>
        <w:tc>
          <w:tcPr>
            <w:tcW w:w="1283" w:type="dxa"/>
          </w:tcPr>
          <w:p w14:paraId="2AF1BC6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0.59</w:t>
            </w:r>
          </w:p>
        </w:tc>
        <w:tc>
          <w:tcPr>
            <w:tcW w:w="1283" w:type="dxa"/>
          </w:tcPr>
          <w:p w14:paraId="16D6603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</w:t>
            </w:r>
          </w:p>
        </w:tc>
        <w:tc>
          <w:tcPr>
            <w:tcW w:w="1283" w:type="dxa"/>
          </w:tcPr>
          <w:p w14:paraId="39367C5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</w:t>
            </w:r>
          </w:p>
        </w:tc>
        <w:tc>
          <w:tcPr>
            <w:tcW w:w="1283" w:type="dxa"/>
          </w:tcPr>
          <w:p w14:paraId="7A4C903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0.92</w:t>
            </w:r>
          </w:p>
        </w:tc>
        <w:tc>
          <w:tcPr>
            <w:tcW w:w="1284" w:type="dxa"/>
          </w:tcPr>
          <w:p w14:paraId="6646AE6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0.19</w:t>
            </w:r>
          </w:p>
        </w:tc>
      </w:tr>
      <w:tr w:rsidR="001D2630" w:rsidRPr="001D2630" w14:paraId="6BEE2A8E" w14:textId="77777777" w:rsidTr="00AA3765">
        <w:tc>
          <w:tcPr>
            <w:tcW w:w="1515" w:type="dxa"/>
          </w:tcPr>
          <w:p w14:paraId="20A1E3E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VT-Rea_09 </w:t>
            </w:r>
          </w:p>
        </w:tc>
        <w:tc>
          <w:tcPr>
            <w:tcW w:w="1283" w:type="dxa"/>
          </w:tcPr>
          <w:p w14:paraId="7DB0CA5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-0.31</w:t>
            </w:r>
          </w:p>
        </w:tc>
        <w:tc>
          <w:tcPr>
            <w:tcW w:w="1283" w:type="dxa"/>
          </w:tcPr>
          <w:p w14:paraId="024F590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0.26</w:t>
            </w:r>
          </w:p>
        </w:tc>
        <w:tc>
          <w:tcPr>
            <w:tcW w:w="1283" w:type="dxa"/>
          </w:tcPr>
          <w:p w14:paraId="3916365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0.08</w:t>
            </w:r>
          </w:p>
        </w:tc>
        <w:tc>
          <w:tcPr>
            <w:tcW w:w="1283" w:type="dxa"/>
          </w:tcPr>
          <w:p w14:paraId="242F32D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.94</w:t>
            </w:r>
          </w:p>
        </w:tc>
        <w:tc>
          <w:tcPr>
            <w:tcW w:w="1283" w:type="dxa"/>
          </w:tcPr>
          <w:p w14:paraId="41BE82C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0.87</w:t>
            </w:r>
          </w:p>
        </w:tc>
        <w:tc>
          <w:tcPr>
            <w:tcW w:w="1284" w:type="dxa"/>
          </w:tcPr>
          <w:p w14:paraId="44AAEA5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0.69</w:t>
            </w:r>
          </w:p>
        </w:tc>
      </w:tr>
      <w:tr w:rsidR="001D2630" w:rsidRPr="001D2630" w14:paraId="2BE0E60E" w14:textId="77777777" w:rsidTr="00AA3765">
        <w:tc>
          <w:tcPr>
            <w:tcW w:w="1515" w:type="dxa"/>
          </w:tcPr>
          <w:p w14:paraId="2AE386F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VT-Ind_01</w:t>
            </w:r>
          </w:p>
        </w:tc>
        <w:tc>
          <w:tcPr>
            <w:tcW w:w="1283" w:type="dxa"/>
          </w:tcPr>
          <w:p w14:paraId="75BCA10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0.26</w:t>
            </w:r>
          </w:p>
        </w:tc>
        <w:tc>
          <w:tcPr>
            <w:tcW w:w="1283" w:type="dxa"/>
          </w:tcPr>
          <w:p w14:paraId="607B068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0.23</w:t>
            </w:r>
          </w:p>
        </w:tc>
        <w:tc>
          <w:tcPr>
            <w:tcW w:w="1283" w:type="dxa"/>
          </w:tcPr>
          <w:p w14:paraId="6AB53EB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3.09</w:t>
            </w:r>
          </w:p>
        </w:tc>
        <w:tc>
          <w:tcPr>
            <w:tcW w:w="1283" w:type="dxa"/>
          </w:tcPr>
          <w:p w14:paraId="46346AC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.00</w:t>
            </w:r>
          </w:p>
        </w:tc>
        <w:tc>
          <w:tcPr>
            <w:tcW w:w="1283" w:type="dxa"/>
          </w:tcPr>
          <w:p w14:paraId="63F1C5E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1.06</w:t>
            </w:r>
          </w:p>
        </w:tc>
        <w:tc>
          <w:tcPr>
            <w:tcW w:w="1284" w:type="dxa"/>
          </w:tcPr>
          <w:p w14:paraId="4D435A0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1.36</w:t>
            </w:r>
          </w:p>
        </w:tc>
      </w:tr>
      <w:tr w:rsidR="001D2630" w:rsidRPr="001D2630" w14:paraId="0053E5E0" w14:textId="77777777" w:rsidTr="00AA3765">
        <w:tc>
          <w:tcPr>
            <w:tcW w:w="1515" w:type="dxa"/>
          </w:tcPr>
          <w:p w14:paraId="6DE66D1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VT-Ind_02</w:t>
            </w:r>
          </w:p>
        </w:tc>
        <w:tc>
          <w:tcPr>
            <w:tcW w:w="1283" w:type="dxa"/>
          </w:tcPr>
          <w:p w14:paraId="3BF3180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-0.38</w:t>
            </w:r>
          </w:p>
        </w:tc>
        <w:tc>
          <w:tcPr>
            <w:tcW w:w="1283" w:type="dxa"/>
          </w:tcPr>
          <w:p w14:paraId="77EE230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0.27</w:t>
            </w:r>
          </w:p>
        </w:tc>
        <w:tc>
          <w:tcPr>
            <w:tcW w:w="1283" w:type="dxa"/>
          </w:tcPr>
          <w:p w14:paraId="05C1C25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0.16</w:t>
            </w:r>
          </w:p>
        </w:tc>
        <w:tc>
          <w:tcPr>
            <w:tcW w:w="1283" w:type="dxa"/>
          </w:tcPr>
          <w:p w14:paraId="754A644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.88</w:t>
            </w:r>
          </w:p>
        </w:tc>
        <w:tc>
          <w:tcPr>
            <w:tcW w:w="1283" w:type="dxa"/>
          </w:tcPr>
          <w:p w14:paraId="41F66A6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0.76</w:t>
            </w:r>
          </w:p>
        </w:tc>
        <w:tc>
          <w:tcPr>
            <w:tcW w:w="1284" w:type="dxa"/>
          </w:tcPr>
          <w:p w14:paraId="255D1DF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0.63</w:t>
            </w:r>
          </w:p>
        </w:tc>
      </w:tr>
    </w:tbl>
    <w:p w14:paraId="2DA684FD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Note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de-DE"/>
          <w14:ligatures w14:val="none"/>
        </w:rPr>
        <w:t>β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item ease parameter;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SD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 deviation; </w:t>
      </w:r>
      <w:proofErr w:type="spellStart"/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standardized 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-value of the Wald test; </w:t>
      </w:r>
      <w:proofErr w:type="spellStart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p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probability of observing the estimated effect size, or a more extreme value, under the assumption that the null hypothesis is true. A smaller p-value (≤ 0.05) suggests evidence in favour of the alternative hypothesis;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item and person parameter fit;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Outfit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very high/low person parameters; VT-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Rea_XX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items describing real conspiracy theories used by van Prooijen et al. (2018); VT-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Ind_XX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Agreement to fictional blog texts.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n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242.</w:t>
      </w:r>
    </w:p>
    <w:p w14:paraId="6848A3BE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en-GB" w:eastAsia="de-DE"/>
          <w14:ligatures w14:val="none"/>
        </w:rPr>
      </w:pPr>
    </w:p>
    <w:p w14:paraId="45BEA357" w14:textId="7FB4B7EC" w:rsidR="001D2630" w:rsidRPr="001D2630" w:rsidRDefault="001D2630" w:rsidP="00A45391">
      <w:pPr>
        <w:pStyle w:val="berschrift1"/>
        <w:rPr>
          <w:i/>
          <w:iCs/>
          <w:lang w:val="en-GB"/>
        </w:rPr>
      </w:pPr>
      <w:bookmarkStart w:id="5" w:name="_Toc140777032"/>
      <w:bookmarkStart w:id="6" w:name="_Toc158190330"/>
      <w:r w:rsidRPr="001D2630">
        <w:rPr>
          <w:lang w:val="en-GB"/>
        </w:rPr>
        <w:t xml:space="preserve">Table </w:t>
      </w:r>
      <w:bookmarkEnd w:id="5"/>
      <w:bookmarkEnd w:id="6"/>
      <w:r w:rsidR="00312AC4">
        <w:rPr>
          <w:lang w:val="en-GB"/>
        </w:rPr>
        <w:t>2</w:t>
      </w:r>
    </w:p>
    <w:p w14:paraId="3D8D08FD" w14:textId="77777777" w:rsidR="001D2630" w:rsidRPr="001D2630" w:rsidRDefault="001D2630" w:rsidP="001D2630">
      <w:pPr>
        <w:spacing w:after="0" w:line="240" w:lineRule="auto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>Rasch model analysis of the scale of fictional CT used by van Prooijen et al. (2018)</w:t>
      </w:r>
    </w:p>
    <w:tbl>
      <w:tblPr>
        <w:tblStyle w:val="APA-Bericht"/>
        <w:tblW w:w="9221" w:type="dxa"/>
        <w:tblLook w:val="04A0" w:firstRow="1" w:lastRow="0" w:firstColumn="1" w:lastColumn="0" w:noHBand="0" w:noVBand="1"/>
      </w:tblPr>
      <w:tblGrid>
        <w:gridCol w:w="1667"/>
        <w:gridCol w:w="1259"/>
        <w:gridCol w:w="1259"/>
        <w:gridCol w:w="1259"/>
        <w:gridCol w:w="1259"/>
        <w:gridCol w:w="1259"/>
        <w:gridCol w:w="1259"/>
      </w:tblGrid>
      <w:tr w:rsidR="001D2630" w:rsidRPr="001D2630" w14:paraId="0BD12678" w14:textId="77777777" w:rsidTr="00AA3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7" w:type="dxa"/>
          </w:tcPr>
          <w:p w14:paraId="669E9738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Item</w:t>
            </w:r>
          </w:p>
        </w:tc>
        <w:tc>
          <w:tcPr>
            <w:tcW w:w="1259" w:type="dxa"/>
          </w:tcPr>
          <w:p w14:paraId="6D1C19D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  <w:t>β</w:t>
            </w:r>
          </w:p>
        </w:tc>
        <w:tc>
          <w:tcPr>
            <w:tcW w:w="1259" w:type="dxa"/>
          </w:tcPr>
          <w:p w14:paraId="6A18D09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sz w:val="20"/>
                <w:lang w:eastAsia="de-DE"/>
              </w:rPr>
              <w:t>SD</w:t>
            </w:r>
          </w:p>
        </w:tc>
        <w:tc>
          <w:tcPr>
            <w:tcW w:w="1259" w:type="dxa"/>
          </w:tcPr>
          <w:p w14:paraId="5506BED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z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59" w:type="dxa"/>
          </w:tcPr>
          <w:p w14:paraId="7ED5233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p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59" w:type="dxa"/>
          </w:tcPr>
          <w:p w14:paraId="51B4C34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Infit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  <w:tc>
          <w:tcPr>
            <w:tcW w:w="1259" w:type="dxa"/>
          </w:tcPr>
          <w:p w14:paraId="1EB473F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Outfit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</w:tr>
      <w:tr w:rsidR="001D2630" w:rsidRPr="001D2630" w14:paraId="0A923C51" w14:textId="77777777" w:rsidTr="00AA3765">
        <w:tc>
          <w:tcPr>
            <w:tcW w:w="1667" w:type="dxa"/>
          </w:tcPr>
          <w:p w14:paraId="71BD805D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VT-Fik_01 </w:t>
            </w:r>
          </w:p>
        </w:tc>
        <w:tc>
          <w:tcPr>
            <w:tcW w:w="1259" w:type="dxa"/>
          </w:tcPr>
          <w:p w14:paraId="0DF2678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-0.55</w:t>
            </w:r>
          </w:p>
        </w:tc>
        <w:tc>
          <w:tcPr>
            <w:tcW w:w="1259" w:type="dxa"/>
          </w:tcPr>
          <w:p w14:paraId="277A3D5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0.26</w:t>
            </w:r>
          </w:p>
        </w:tc>
        <w:tc>
          <w:tcPr>
            <w:tcW w:w="1259" w:type="dxa"/>
          </w:tcPr>
          <w:p w14:paraId="1790459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-0.96</w:t>
            </w:r>
          </w:p>
        </w:tc>
        <w:tc>
          <w:tcPr>
            <w:tcW w:w="1259" w:type="dxa"/>
          </w:tcPr>
          <w:p w14:paraId="14CB806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.34</w:t>
            </w:r>
          </w:p>
        </w:tc>
        <w:tc>
          <w:tcPr>
            <w:tcW w:w="1259" w:type="dxa"/>
          </w:tcPr>
          <w:p w14:paraId="5E0A16F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0.81</w:t>
            </w:r>
          </w:p>
        </w:tc>
        <w:tc>
          <w:tcPr>
            <w:tcW w:w="1259" w:type="dxa"/>
          </w:tcPr>
          <w:p w14:paraId="441F948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0.74</w:t>
            </w:r>
          </w:p>
        </w:tc>
      </w:tr>
      <w:tr w:rsidR="001D2630" w:rsidRPr="001D2630" w14:paraId="3778A8C2" w14:textId="77777777" w:rsidTr="00AA3765">
        <w:tc>
          <w:tcPr>
            <w:tcW w:w="1667" w:type="dxa"/>
          </w:tcPr>
          <w:p w14:paraId="27209C29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VT-Fik_02 </w:t>
            </w:r>
          </w:p>
        </w:tc>
        <w:tc>
          <w:tcPr>
            <w:tcW w:w="1259" w:type="dxa"/>
          </w:tcPr>
          <w:p w14:paraId="2913953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-1.87</w:t>
            </w:r>
          </w:p>
        </w:tc>
        <w:tc>
          <w:tcPr>
            <w:tcW w:w="1259" w:type="dxa"/>
          </w:tcPr>
          <w:p w14:paraId="6F50C51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0.40</w:t>
            </w:r>
          </w:p>
        </w:tc>
        <w:tc>
          <w:tcPr>
            <w:tcW w:w="1259" w:type="dxa"/>
          </w:tcPr>
          <w:p w14:paraId="08A5AFD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0.09</w:t>
            </w:r>
          </w:p>
        </w:tc>
        <w:tc>
          <w:tcPr>
            <w:tcW w:w="1259" w:type="dxa"/>
          </w:tcPr>
          <w:p w14:paraId="5758873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.93</w:t>
            </w:r>
          </w:p>
        </w:tc>
        <w:tc>
          <w:tcPr>
            <w:tcW w:w="1259" w:type="dxa"/>
          </w:tcPr>
          <w:p w14:paraId="7A48A30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0.91</w:t>
            </w:r>
          </w:p>
        </w:tc>
        <w:tc>
          <w:tcPr>
            <w:tcW w:w="1259" w:type="dxa"/>
          </w:tcPr>
          <w:p w14:paraId="4FA2E6A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0.78</w:t>
            </w:r>
          </w:p>
        </w:tc>
      </w:tr>
      <w:tr w:rsidR="001D2630" w:rsidRPr="001D2630" w14:paraId="63D0007A" w14:textId="77777777" w:rsidTr="00AA3765">
        <w:tc>
          <w:tcPr>
            <w:tcW w:w="1667" w:type="dxa"/>
          </w:tcPr>
          <w:p w14:paraId="2AEEE482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VT-Fik_03 </w:t>
            </w:r>
          </w:p>
        </w:tc>
        <w:tc>
          <w:tcPr>
            <w:tcW w:w="1259" w:type="dxa"/>
          </w:tcPr>
          <w:p w14:paraId="29C1146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-0.15</w:t>
            </w:r>
          </w:p>
        </w:tc>
        <w:tc>
          <w:tcPr>
            <w:tcW w:w="1259" w:type="dxa"/>
          </w:tcPr>
          <w:p w14:paraId="6F37E68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0.24</w:t>
            </w:r>
          </w:p>
        </w:tc>
        <w:tc>
          <w:tcPr>
            <w:tcW w:w="1259" w:type="dxa"/>
          </w:tcPr>
          <w:p w14:paraId="4E942E6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-1.69</w:t>
            </w:r>
          </w:p>
        </w:tc>
        <w:tc>
          <w:tcPr>
            <w:tcW w:w="1259" w:type="dxa"/>
          </w:tcPr>
          <w:p w14:paraId="25C4D90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.09</w:t>
            </w:r>
          </w:p>
        </w:tc>
        <w:tc>
          <w:tcPr>
            <w:tcW w:w="1259" w:type="dxa"/>
          </w:tcPr>
          <w:p w14:paraId="0BC75A9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0.79</w:t>
            </w:r>
          </w:p>
        </w:tc>
        <w:tc>
          <w:tcPr>
            <w:tcW w:w="1259" w:type="dxa"/>
          </w:tcPr>
          <w:p w14:paraId="79EBBD7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0.68</w:t>
            </w:r>
          </w:p>
        </w:tc>
      </w:tr>
      <w:tr w:rsidR="001D2630" w:rsidRPr="001D2630" w14:paraId="0ED3C1D3" w14:textId="77777777" w:rsidTr="00AA3765">
        <w:tc>
          <w:tcPr>
            <w:tcW w:w="1667" w:type="dxa"/>
          </w:tcPr>
          <w:p w14:paraId="3DAF338B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VT-Fik_04 </w:t>
            </w:r>
          </w:p>
        </w:tc>
        <w:tc>
          <w:tcPr>
            <w:tcW w:w="1259" w:type="dxa"/>
          </w:tcPr>
          <w:p w14:paraId="0559329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1.43</w:t>
            </w:r>
          </w:p>
        </w:tc>
        <w:tc>
          <w:tcPr>
            <w:tcW w:w="1259" w:type="dxa"/>
          </w:tcPr>
          <w:p w14:paraId="49F59AB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59" w:type="dxa"/>
          </w:tcPr>
          <w:p w14:paraId="6E3C9D7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0.47</w:t>
            </w:r>
          </w:p>
        </w:tc>
        <w:tc>
          <w:tcPr>
            <w:tcW w:w="1259" w:type="dxa"/>
          </w:tcPr>
          <w:p w14:paraId="2670DEC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.64</w:t>
            </w:r>
          </w:p>
        </w:tc>
        <w:tc>
          <w:tcPr>
            <w:tcW w:w="1259" w:type="dxa"/>
          </w:tcPr>
          <w:p w14:paraId="531F535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0.91</w:t>
            </w:r>
          </w:p>
        </w:tc>
        <w:tc>
          <w:tcPr>
            <w:tcW w:w="1259" w:type="dxa"/>
          </w:tcPr>
          <w:p w14:paraId="73CCB1F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0.90</w:t>
            </w:r>
          </w:p>
        </w:tc>
      </w:tr>
      <w:tr w:rsidR="001D2630" w:rsidRPr="001D2630" w14:paraId="7FE77DCD" w14:textId="77777777" w:rsidTr="00AA3765">
        <w:tc>
          <w:tcPr>
            <w:tcW w:w="1667" w:type="dxa"/>
          </w:tcPr>
          <w:p w14:paraId="6CBF6995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VT-Fik_05 </w:t>
            </w:r>
          </w:p>
        </w:tc>
        <w:tc>
          <w:tcPr>
            <w:tcW w:w="1259" w:type="dxa"/>
          </w:tcPr>
          <w:p w14:paraId="0642603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-3.72</w:t>
            </w:r>
          </w:p>
        </w:tc>
        <w:tc>
          <w:tcPr>
            <w:tcW w:w="1259" w:type="dxa"/>
          </w:tcPr>
          <w:p w14:paraId="3B728EE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0.90</w:t>
            </w:r>
          </w:p>
        </w:tc>
        <w:tc>
          <w:tcPr>
            <w:tcW w:w="1259" w:type="dxa"/>
          </w:tcPr>
          <w:p w14:paraId="34E0003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</w:t>
            </w:r>
          </w:p>
        </w:tc>
        <w:tc>
          <w:tcPr>
            <w:tcW w:w="1259" w:type="dxa"/>
          </w:tcPr>
          <w:p w14:paraId="10760E5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</w:t>
            </w:r>
          </w:p>
        </w:tc>
        <w:tc>
          <w:tcPr>
            <w:tcW w:w="1259" w:type="dxa"/>
          </w:tcPr>
          <w:p w14:paraId="1C10BB7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0.76</w:t>
            </w:r>
          </w:p>
        </w:tc>
        <w:tc>
          <w:tcPr>
            <w:tcW w:w="1259" w:type="dxa"/>
          </w:tcPr>
          <w:p w14:paraId="48F5270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0.80</w:t>
            </w:r>
          </w:p>
        </w:tc>
      </w:tr>
      <w:tr w:rsidR="001D2630" w:rsidRPr="001D2630" w14:paraId="24F1B578" w14:textId="77777777" w:rsidTr="00AA3765">
        <w:tc>
          <w:tcPr>
            <w:tcW w:w="1667" w:type="dxa"/>
          </w:tcPr>
          <w:p w14:paraId="6ED21323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VT-Fik_06 </w:t>
            </w:r>
          </w:p>
        </w:tc>
        <w:tc>
          <w:tcPr>
            <w:tcW w:w="1259" w:type="dxa"/>
          </w:tcPr>
          <w:p w14:paraId="0C3514B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1.20</w:t>
            </w:r>
          </w:p>
        </w:tc>
        <w:tc>
          <w:tcPr>
            <w:tcW w:w="1259" w:type="dxa"/>
          </w:tcPr>
          <w:p w14:paraId="6B6757D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59" w:type="dxa"/>
          </w:tcPr>
          <w:p w14:paraId="76A28E6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0.74</w:t>
            </w:r>
          </w:p>
        </w:tc>
        <w:tc>
          <w:tcPr>
            <w:tcW w:w="1259" w:type="dxa"/>
          </w:tcPr>
          <w:p w14:paraId="553DEC7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.46</w:t>
            </w:r>
          </w:p>
        </w:tc>
        <w:tc>
          <w:tcPr>
            <w:tcW w:w="1259" w:type="dxa"/>
          </w:tcPr>
          <w:p w14:paraId="43A4A1F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1.01</w:t>
            </w:r>
          </w:p>
        </w:tc>
        <w:tc>
          <w:tcPr>
            <w:tcW w:w="1259" w:type="dxa"/>
          </w:tcPr>
          <w:p w14:paraId="1DE63E5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1.04</w:t>
            </w:r>
          </w:p>
        </w:tc>
      </w:tr>
      <w:tr w:rsidR="001D2630" w:rsidRPr="001D2630" w14:paraId="12751EBD" w14:textId="77777777" w:rsidTr="00AA3765">
        <w:tc>
          <w:tcPr>
            <w:tcW w:w="1667" w:type="dxa"/>
          </w:tcPr>
          <w:p w14:paraId="67CB82B9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VT-Fik_07</w:t>
            </w:r>
          </w:p>
        </w:tc>
        <w:tc>
          <w:tcPr>
            <w:tcW w:w="1259" w:type="dxa"/>
          </w:tcPr>
          <w:p w14:paraId="0562F40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0.95</w:t>
            </w:r>
          </w:p>
        </w:tc>
        <w:tc>
          <w:tcPr>
            <w:tcW w:w="1259" w:type="dxa"/>
          </w:tcPr>
          <w:p w14:paraId="4037D3C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59" w:type="dxa"/>
          </w:tcPr>
          <w:p w14:paraId="38C47E7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1.17</w:t>
            </w:r>
          </w:p>
        </w:tc>
        <w:tc>
          <w:tcPr>
            <w:tcW w:w="1259" w:type="dxa"/>
          </w:tcPr>
          <w:p w14:paraId="6533864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.24</w:t>
            </w:r>
          </w:p>
        </w:tc>
        <w:tc>
          <w:tcPr>
            <w:tcW w:w="1259" w:type="dxa"/>
          </w:tcPr>
          <w:p w14:paraId="04B3016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0.99</w:t>
            </w:r>
          </w:p>
        </w:tc>
        <w:tc>
          <w:tcPr>
            <w:tcW w:w="1259" w:type="dxa"/>
          </w:tcPr>
          <w:p w14:paraId="6248807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1.00</w:t>
            </w:r>
          </w:p>
        </w:tc>
      </w:tr>
      <w:tr w:rsidR="001D2630" w:rsidRPr="001D2630" w14:paraId="359DBEB1" w14:textId="77777777" w:rsidTr="00AA3765">
        <w:tc>
          <w:tcPr>
            <w:tcW w:w="1667" w:type="dxa"/>
          </w:tcPr>
          <w:p w14:paraId="3228F368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VT-Fik_08</w:t>
            </w:r>
          </w:p>
        </w:tc>
        <w:tc>
          <w:tcPr>
            <w:tcW w:w="1259" w:type="dxa"/>
          </w:tcPr>
          <w:p w14:paraId="680E9FD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 2.97</w:t>
            </w:r>
          </w:p>
        </w:tc>
        <w:tc>
          <w:tcPr>
            <w:tcW w:w="1259" w:type="dxa"/>
          </w:tcPr>
          <w:p w14:paraId="1416EAC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0.22</w:t>
            </w:r>
          </w:p>
        </w:tc>
        <w:tc>
          <w:tcPr>
            <w:tcW w:w="1259" w:type="dxa"/>
          </w:tcPr>
          <w:p w14:paraId="4E3893F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1.87</w:t>
            </w:r>
          </w:p>
        </w:tc>
        <w:tc>
          <w:tcPr>
            <w:tcW w:w="1259" w:type="dxa"/>
          </w:tcPr>
          <w:p w14:paraId="6B90C71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.06</w:t>
            </w:r>
          </w:p>
        </w:tc>
        <w:tc>
          <w:tcPr>
            <w:tcW w:w="1259" w:type="dxa"/>
          </w:tcPr>
          <w:p w14:paraId="2C319F5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0.90</w:t>
            </w:r>
          </w:p>
        </w:tc>
        <w:tc>
          <w:tcPr>
            <w:tcW w:w="1259" w:type="dxa"/>
          </w:tcPr>
          <w:p w14:paraId="06BA56B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0.84</w:t>
            </w:r>
          </w:p>
        </w:tc>
      </w:tr>
      <w:tr w:rsidR="001D2630" w:rsidRPr="001D2630" w14:paraId="1EF17082" w14:textId="77777777" w:rsidTr="00AA3765">
        <w:tc>
          <w:tcPr>
            <w:tcW w:w="1667" w:type="dxa"/>
          </w:tcPr>
          <w:p w14:paraId="7FA94AB6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VT-Fik_09</w:t>
            </w:r>
          </w:p>
        </w:tc>
        <w:tc>
          <w:tcPr>
            <w:tcW w:w="1259" w:type="dxa"/>
          </w:tcPr>
          <w:p w14:paraId="1CA4341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-0.26</w:t>
            </w:r>
          </w:p>
        </w:tc>
        <w:tc>
          <w:tcPr>
            <w:tcW w:w="1259" w:type="dxa"/>
          </w:tcPr>
          <w:p w14:paraId="626EEF2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0.25</w:t>
            </w:r>
          </w:p>
        </w:tc>
        <w:tc>
          <w:tcPr>
            <w:tcW w:w="1259" w:type="dxa"/>
          </w:tcPr>
          <w:p w14:paraId="54D9B01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0.21</w:t>
            </w:r>
          </w:p>
        </w:tc>
        <w:tc>
          <w:tcPr>
            <w:tcW w:w="1259" w:type="dxa"/>
          </w:tcPr>
          <w:p w14:paraId="3E45450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.83</w:t>
            </w:r>
          </w:p>
        </w:tc>
        <w:tc>
          <w:tcPr>
            <w:tcW w:w="1259" w:type="dxa"/>
          </w:tcPr>
          <w:p w14:paraId="02764C9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0.87</w:t>
            </w:r>
          </w:p>
        </w:tc>
        <w:tc>
          <w:tcPr>
            <w:tcW w:w="1259" w:type="dxa"/>
          </w:tcPr>
          <w:p w14:paraId="0F64893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0.81</w:t>
            </w:r>
          </w:p>
        </w:tc>
      </w:tr>
    </w:tbl>
    <w:p w14:paraId="2F75EE10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Note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de-DE"/>
          <w14:ligatures w14:val="none"/>
        </w:rPr>
        <w:t>β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item ease parameter;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SD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 deviation; </w:t>
      </w:r>
      <w:proofErr w:type="spellStart"/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standardized 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-value of the Wald test; </w:t>
      </w:r>
      <w:proofErr w:type="spellStart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p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probability of observing the estimated effect size, or a more extreme value, under the assumption that the null hypothesis is true. A smaller p-value (≤ 0.05) suggests evidence in favour of the alternative hypothesis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item and person parameter fit;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Outfit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very high/low person parameters; VT-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Fik_XX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items describing fictional conspiracy theories.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n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242.</w:t>
      </w:r>
    </w:p>
    <w:p w14:paraId="5A3AB68D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en-GB" w:eastAsia="de-DE"/>
          <w14:ligatures w14:val="none"/>
        </w:rPr>
      </w:pPr>
    </w:p>
    <w:p w14:paraId="197A17CA" w14:textId="77777777" w:rsidR="001D2630" w:rsidRPr="001D2630" w:rsidRDefault="001D2630" w:rsidP="001D2630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kern w:val="0"/>
          <w:sz w:val="20"/>
          <w:szCs w:val="24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b/>
          <w:kern w:val="0"/>
          <w:sz w:val="20"/>
          <w:szCs w:val="24"/>
          <w:lang w:val="en-GB" w:eastAsia="de-DE"/>
          <w14:ligatures w14:val="none"/>
        </w:rPr>
        <w:br w:type="page"/>
      </w:r>
    </w:p>
    <w:p w14:paraId="7BEF6EAE" w14:textId="5F6D44F1" w:rsidR="001D2630" w:rsidRPr="001D2630" w:rsidRDefault="001D2630" w:rsidP="00886464">
      <w:pPr>
        <w:pStyle w:val="berschrift1"/>
        <w:rPr>
          <w:i/>
          <w:iCs/>
          <w:lang w:val="en-GB"/>
        </w:rPr>
      </w:pPr>
      <w:bookmarkStart w:id="7" w:name="_Toc140777033"/>
      <w:bookmarkStart w:id="8" w:name="_Toc158190331"/>
      <w:bookmarkStart w:id="9" w:name="_Hlk137322696"/>
      <w:r w:rsidRPr="001D2630">
        <w:rPr>
          <w:lang w:val="en-GB"/>
        </w:rPr>
        <w:lastRenderedPageBreak/>
        <w:t xml:space="preserve">Table </w:t>
      </w:r>
      <w:bookmarkEnd w:id="7"/>
      <w:bookmarkEnd w:id="8"/>
      <w:r w:rsidR="00312AC4">
        <w:rPr>
          <w:lang w:val="en-GB"/>
        </w:rPr>
        <w:t>3</w:t>
      </w:r>
    </w:p>
    <w:p w14:paraId="2B76024C" w14:textId="77777777" w:rsidR="001D2630" w:rsidRPr="001D2630" w:rsidRDefault="001D2630" w:rsidP="001D2630">
      <w:pPr>
        <w:spacing w:after="0" w:line="240" w:lineRule="auto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>Rasch model analysis of the GVT12 scale</w:t>
      </w:r>
    </w:p>
    <w:tbl>
      <w:tblPr>
        <w:tblStyle w:val="APA-Bericht"/>
        <w:tblW w:w="9230" w:type="dxa"/>
        <w:tblLook w:val="04A0" w:firstRow="1" w:lastRow="0" w:firstColumn="1" w:lastColumn="0" w:noHBand="0" w:noVBand="1"/>
      </w:tblPr>
      <w:tblGrid>
        <w:gridCol w:w="1723"/>
        <w:gridCol w:w="1251"/>
        <w:gridCol w:w="1251"/>
        <w:gridCol w:w="1251"/>
        <w:gridCol w:w="1251"/>
        <w:gridCol w:w="1251"/>
        <w:gridCol w:w="1252"/>
      </w:tblGrid>
      <w:tr w:rsidR="001D2630" w:rsidRPr="001D2630" w14:paraId="5ADF432F" w14:textId="77777777" w:rsidTr="00AA3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23" w:type="dxa"/>
          </w:tcPr>
          <w:bookmarkEnd w:id="9"/>
          <w:p w14:paraId="6942E57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Item</w:t>
            </w:r>
          </w:p>
        </w:tc>
        <w:tc>
          <w:tcPr>
            <w:tcW w:w="1251" w:type="dxa"/>
          </w:tcPr>
          <w:p w14:paraId="4669E77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</w:pPr>
            <w:bookmarkStart w:id="10" w:name="_Hlk133308219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  <w:t>β</w:t>
            </w:r>
            <w:bookmarkEnd w:id="10"/>
          </w:p>
        </w:tc>
        <w:tc>
          <w:tcPr>
            <w:tcW w:w="1251" w:type="dxa"/>
          </w:tcPr>
          <w:p w14:paraId="67E2776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sz w:val="20"/>
                <w:lang w:val="en-GB" w:eastAsia="de-DE"/>
              </w:rPr>
              <w:t>SD</w:t>
            </w:r>
          </w:p>
        </w:tc>
        <w:tc>
          <w:tcPr>
            <w:tcW w:w="1251" w:type="dxa"/>
          </w:tcPr>
          <w:p w14:paraId="760BB82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z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51" w:type="dxa"/>
          </w:tcPr>
          <w:p w14:paraId="3AA5B00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p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51" w:type="dxa"/>
          </w:tcPr>
          <w:p w14:paraId="015EC50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Infit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  <w:tc>
          <w:tcPr>
            <w:tcW w:w="1252" w:type="dxa"/>
          </w:tcPr>
          <w:p w14:paraId="2BB85D4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Outfit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</w:tr>
      <w:tr w:rsidR="001D2630" w:rsidRPr="001D2630" w14:paraId="480B653A" w14:textId="77777777" w:rsidTr="00AA3765">
        <w:tc>
          <w:tcPr>
            <w:tcW w:w="1723" w:type="dxa"/>
          </w:tcPr>
          <w:p w14:paraId="422157F9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GVT_01</w:t>
            </w:r>
          </w:p>
        </w:tc>
        <w:tc>
          <w:tcPr>
            <w:tcW w:w="1251" w:type="dxa"/>
          </w:tcPr>
          <w:p w14:paraId="1438D13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-0.95</w:t>
            </w:r>
          </w:p>
        </w:tc>
        <w:tc>
          <w:tcPr>
            <w:tcW w:w="1251" w:type="dxa"/>
          </w:tcPr>
          <w:p w14:paraId="62BED1B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0.30</w:t>
            </w:r>
          </w:p>
        </w:tc>
        <w:tc>
          <w:tcPr>
            <w:tcW w:w="1251" w:type="dxa"/>
          </w:tcPr>
          <w:p w14:paraId="4D80562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1.47</w:t>
            </w:r>
          </w:p>
        </w:tc>
        <w:tc>
          <w:tcPr>
            <w:tcW w:w="1251" w:type="dxa"/>
          </w:tcPr>
          <w:p w14:paraId="4F76465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.14</w:t>
            </w:r>
          </w:p>
        </w:tc>
        <w:tc>
          <w:tcPr>
            <w:tcW w:w="1251" w:type="dxa"/>
          </w:tcPr>
          <w:p w14:paraId="0774B96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1.01</w:t>
            </w:r>
          </w:p>
        </w:tc>
        <w:tc>
          <w:tcPr>
            <w:tcW w:w="1252" w:type="dxa"/>
          </w:tcPr>
          <w:p w14:paraId="23F9FA7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1.14</w:t>
            </w:r>
          </w:p>
        </w:tc>
      </w:tr>
      <w:tr w:rsidR="001D2630" w:rsidRPr="001D2630" w14:paraId="0735D452" w14:textId="77777777" w:rsidTr="00AA3765">
        <w:tc>
          <w:tcPr>
            <w:tcW w:w="1723" w:type="dxa"/>
          </w:tcPr>
          <w:p w14:paraId="78373769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GVT_02</w:t>
            </w:r>
          </w:p>
        </w:tc>
        <w:tc>
          <w:tcPr>
            <w:tcW w:w="1251" w:type="dxa"/>
          </w:tcPr>
          <w:p w14:paraId="7955B31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 xml:space="preserve"> 0.29</w:t>
            </w:r>
          </w:p>
        </w:tc>
        <w:tc>
          <w:tcPr>
            <w:tcW w:w="1251" w:type="dxa"/>
          </w:tcPr>
          <w:p w14:paraId="67C3CA8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0.23</w:t>
            </w:r>
          </w:p>
        </w:tc>
        <w:tc>
          <w:tcPr>
            <w:tcW w:w="1251" w:type="dxa"/>
          </w:tcPr>
          <w:p w14:paraId="5D3D62C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-0.63</w:t>
            </w:r>
          </w:p>
        </w:tc>
        <w:tc>
          <w:tcPr>
            <w:tcW w:w="1251" w:type="dxa"/>
          </w:tcPr>
          <w:p w14:paraId="1704307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.53</w:t>
            </w:r>
          </w:p>
        </w:tc>
        <w:tc>
          <w:tcPr>
            <w:tcW w:w="1251" w:type="dxa"/>
          </w:tcPr>
          <w:p w14:paraId="16C2E3A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0.83</w:t>
            </w:r>
          </w:p>
        </w:tc>
        <w:tc>
          <w:tcPr>
            <w:tcW w:w="1252" w:type="dxa"/>
          </w:tcPr>
          <w:p w14:paraId="4DA327A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0.79</w:t>
            </w:r>
          </w:p>
        </w:tc>
      </w:tr>
      <w:tr w:rsidR="001D2630" w:rsidRPr="001D2630" w14:paraId="02D4635E" w14:textId="77777777" w:rsidTr="00AA3765">
        <w:tc>
          <w:tcPr>
            <w:tcW w:w="1723" w:type="dxa"/>
          </w:tcPr>
          <w:p w14:paraId="371EF14E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GVT_03</w:t>
            </w:r>
          </w:p>
        </w:tc>
        <w:tc>
          <w:tcPr>
            <w:tcW w:w="1251" w:type="dxa"/>
          </w:tcPr>
          <w:p w14:paraId="391C1AE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-1.65</w:t>
            </w:r>
          </w:p>
        </w:tc>
        <w:tc>
          <w:tcPr>
            <w:tcW w:w="1251" w:type="dxa"/>
          </w:tcPr>
          <w:p w14:paraId="0641A48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0.38</w:t>
            </w:r>
          </w:p>
        </w:tc>
        <w:tc>
          <w:tcPr>
            <w:tcW w:w="1251" w:type="dxa"/>
          </w:tcPr>
          <w:p w14:paraId="1F52A6B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-0.39</w:t>
            </w:r>
          </w:p>
        </w:tc>
        <w:tc>
          <w:tcPr>
            <w:tcW w:w="1251" w:type="dxa"/>
          </w:tcPr>
          <w:p w14:paraId="40D3819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.70</w:t>
            </w:r>
          </w:p>
        </w:tc>
        <w:tc>
          <w:tcPr>
            <w:tcW w:w="1251" w:type="dxa"/>
          </w:tcPr>
          <w:p w14:paraId="0D2065E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0.84</w:t>
            </w:r>
          </w:p>
        </w:tc>
        <w:tc>
          <w:tcPr>
            <w:tcW w:w="1252" w:type="dxa"/>
          </w:tcPr>
          <w:p w14:paraId="2EF186F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0.56</w:t>
            </w:r>
          </w:p>
        </w:tc>
      </w:tr>
      <w:tr w:rsidR="001D2630" w:rsidRPr="001D2630" w14:paraId="4E564845" w14:textId="77777777" w:rsidTr="00AA3765">
        <w:tc>
          <w:tcPr>
            <w:tcW w:w="1723" w:type="dxa"/>
          </w:tcPr>
          <w:p w14:paraId="28F4BD4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GVT_04</w:t>
            </w:r>
          </w:p>
        </w:tc>
        <w:tc>
          <w:tcPr>
            <w:tcW w:w="1251" w:type="dxa"/>
          </w:tcPr>
          <w:p w14:paraId="500D319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 xml:space="preserve"> 0.27</w:t>
            </w:r>
          </w:p>
        </w:tc>
        <w:tc>
          <w:tcPr>
            <w:tcW w:w="1251" w:type="dxa"/>
          </w:tcPr>
          <w:p w14:paraId="2535646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0.24</w:t>
            </w:r>
          </w:p>
        </w:tc>
        <w:tc>
          <w:tcPr>
            <w:tcW w:w="1251" w:type="dxa"/>
          </w:tcPr>
          <w:p w14:paraId="0C5A5DE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-0.97</w:t>
            </w:r>
          </w:p>
        </w:tc>
        <w:tc>
          <w:tcPr>
            <w:tcW w:w="1251" w:type="dxa"/>
          </w:tcPr>
          <w:p w14:paraId="01D1122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.34</w:t>
            </w:r>
          </w:p>
        </w:tc>
        <w:tc>
          <w:tcPr>
            <w:tcW w:w="1251" w:type="dxa"/>
          </w:tcPr>
          <w:p w14:paraId="4CB2349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1.08</w:t>
            </w:r>
          </w:p>
        </w:tc>
        <w:tc>
          <w:tcPr>
            <w:tcW w:w="1252" w:type="dxa"/>
          </w:tcPr>
          <w:p w14:paraId="6B98573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1.04</w:t>
            </w:r>
          </w:p>
        </w:tc>
      </w:tr>
      <w:tr w:rsidR="001D2630" w:rsidRPr="001D2630" w14:paraId="7018434F" w14:textId="77777777" w:rsidTr="00AA3765">
        <w:tc>
          <w:tcPr>
            <w:tcW w:w="1723" w:type="dxa"/>
          </w:tcPr>
          <w:p w14:paraId="5F1F6BF0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GVT_05</w:t>
            </w:r>
          </w:p>
        </w:tc>
        <w:tc>
          <w:tcPr>
            <w:tcW w:w="1251" w:type="dxa"/>
          </w:tcPr>
          <w:p w14:paraId="537CAD1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 xml:space="preserve"> 2.02</w:t>
            </w:r>
          </w:p>
        </w:tc>
        <w:tc>
          <w:tcPr>
            <w:tcW w:w="1251" w:type="dxa"/>
          </w:tcPr>
          <w:p w14:paraId="7109B34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0.18</w:t>
            </w:r>
          </w:p>
        </w:tc>
        <w:tc>
          <w:tcPr>
            <w:tcW w:w="1251" w:type="dxa"/>
          </w:tcPr>
          <w:p w14:paraId="1C2ECBA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1.79</w:t>
            </w:r>
          </w:p>
        </w:tc>
        <w:tc>
          <w:tcPr>
            <w:tcW w:w="1251" w:type="dxa"/>
          </w:tcPr>
          <w:p w14:paraId="4A46EBF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.07</w:t>
            </w:r>
          </w:p>
        </w:tc>
        <w:tc>
          <w:tcPr>
            <w:tcW w:w="1251" w:type="dxa"/>
          </w:tcPr>
          <w:p w14:paraId="1DD7C5C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1.03</w:t>
            </w:r>
          </w:p>
        </w:tc>
        <w:tc>
          <w:tcPr>
            <w:tcW w:w="1252" w:type="dxa"/>
          </w:tcPr>
          <w:p w14:paraId="79CAB1E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0.99</w:t>
            </w:r>
          </w:p>
        </w:tc>
      </w:tr>
      <w:tr w:rsidR="001D2630" w:rsidRPr="001D2630" w14:paraId="60D65606" w14:textId="77777777" w:rsidTr="00AA3765">
        <w:tc>
          <w:tcPr>
            <w:tcW w:w="1723" w:type="dxa"/>
          </w:tcPr>
          <w:p w14:paraId="6DDB1DB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GVT_06</w:t>
            </w:r>
          </w:p>
        </w:tc>
        <w:tc>
          <w:tcPr>
            <w:tcW w:w="1251" w:type="dxa"/>
          </w:tcPr>
          <w:p w14:paraId="0A0FE49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-2.09</w:t>
            </w:r>
          </w:p>
        </w:tc>
        <w:tc>
          <w:tcPr>
            <w:tcW w:w="1251" w:type="dxa"/>
          </w:tcPr>
          <w:p w14:paraId="1EC1A9C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0.55</w:t>
            </w:r>
          </w:p>
        </w:tc>
        <w:tc>
          <w:tcPr>
            <w:tcW w:w="1251" w:type="dxa"/>
          </w:tcPr>
          <w:p w14:paraId="069C371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0.06</w:t>
            </w:r>
          </w:p>
        </w:tc>
        <w:tc>
          <w:tcPr>
            <w:tcW w:w="1251" w:type="dxa"/>
          </w:tcPr>
          <w:p w14:paraId="31F9BBA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.96</w:t>
            </w:r>
          </w:p>
        </w:tc>
        <w:tc>
          <w:tcPr>
            <w:tcW w:w="1251" w:type="dxa"/>
          </w:tcPr>
          <w:p w14:paraId="54A1CBA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0.88</w:t>
            </w:r>
          </w:p>
        </w:tc>
        <w:tc>
          <w:tcPr>
            <w:tcW w:w="1252" w:type="dxa"/>
          </w:tcPr>
          <w:p w14:paraId="5E0E2CB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0.53</w:t>
            </w:r>
          </w:p>
        </w:tc>
      </w:tr>
      <w:tr w:rsidR="001D2630" w:rsidRPr="001D2630" w14:paraId="65C392A0" w14:textId="77777777" w:rsidTr="00AA3765">
        <w:tc>
          <w:tcPr>
            <w:tcW w:w="1723" w:type="dxa"/>
          </w:tcPr>
          <w:p w14:paraId="19AF1373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GVT_07</w:t>
            </w:r>
          </w:p>
        </w:tc>
        <w:tc>
          <w:tcPr>
            <w:tcW w:w="1251" w:type="dxa"/>
          </w:tcPr>
          <w:p w14:paraId="6C89F28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 xml:space="preserve"> 1.86</w:t>
            </w:r>
          </w:p>
        </w:tc>
        <w:tc>
          <w:tcPr>
            <w:tcW w:w="1251" w:type="dxa"/>
          </w:tcPr>
          <w:p w14:paraId="0328FC8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0.18</w:t>
            </w:r>
          </w:p>
        </w:tc>
        <w:tc>
          <w:tcPr>
            <w:tcW w:w="1251" w:type="dxa"/>
          </w:tcPr>
          <w:p w14:paraId="566CB3C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1.51</w:t>
            </w:r>
          </w:p>
        </w:tc>
        <w:tc>
          <w:tcPr>
            <w:tcW w:w="1251" w:type="dxa"/>
          </w:tcPr>
          <w:p w14:paraId="23392F3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.13</w:t>
            </w:r>
          </w:p>
        </w:tc>
        <w:tc>
          <w:tcPr>
            <w:tcW w:w="1251" w:type="dxa"/>
          </w:tcPr>
          <w:p w14:paraId="63D40BC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1.03</w:t>
            </w:r>
          </w:p>
        </w:tc>
        <w:tc>
          <w:tcPr>
            <w:tcW w:w="1252" w:type="dxa"/>
          </w:tcPr>
          <w:p w14:paraId="58D45B6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0.99</w:t>
            </w:r>
          </w:p>
        </w:tc>
      </w:tr>
      <w:tr w:rsidR="001D2630" w:rsidRPr="001D2630" w14:paraId="0FFE3A72" w14:textId="77777777" w:rsidTr="00AA3765">
        <w:tc>
          <w:tcPr>
            <w:tcW w:w="1723" w:type="dxa"/>
          </w:tcPr>
          <w:p w14:paraId="1ADCE8E8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GVT_08</w:t>
            </w:r>
          </w:p>
        </w:tc>
        <w:tc>
          <w:tcPr>
            <w:tcW w:w="1251" w:type="dxa"/>
          </w:tcPr>
          <w:p w14:paraId="27DFCB8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-1.00</w:t>
            </w:r>
          </w:p>
        </w:tc>
        <w:tc>
          <w:tcPr>
            <w:tcW w:w="1251" w:type="dxa"/>
          </w:tcPr>
          <w:p w14:paraId="4F8F92D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0.51</w:t>
            </w:r>
          </w:p>
        </w:tc>
        <w:tc>
          <w:tcPr>
            <w:tcW w:w="1251" w:type="dxa"/>
          </w:tcPr>
          <w:p w14:paraId="5201470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0.79</w:t>
            </w:r>
          </w:p>
        </w:tc>
        <w:tc>
          <w:tcPr>
            <w:tcW w:w="1251" w:type="dxa"/>
          </w:tcPr>
          <w:p w14:paraId="160EBA3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.43</w:t>
            </w:r>
          </w:p>
        </w:tc>
        <w:tc>
          <w:tcPr>
            <w:tcW w:w="1251" w:type="dxa"/>
          </w:tcPr>
          <w:p w14:paraId="4E0AFF0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0.82</w:t>
            </w:r>
          </w:p>
        </w:tc>
        <w:tc>
          <w:tcPr>
            <w:tcW w:w="1252" w:type="dxa"/>
          </w:tcPr>
          <w:p w14:paraId="16E5FBE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0.90</w:t>
            </w:r>
          </w:p>
        </w:tc>
      </w:tr>
      <w:tr w:rsidR="001D2630" w:rsidRPr="001D2630" w14:paraId="0BF397F5" w14:textId="77777777" w:rsidTr="00AA3765">
        <w:tc>
          <w:tcPr>
            <w:tcW w:w="1723" w:type="dxa"/>
          </w:tcPr>
          <w:p w14:paraId="2714D340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GVT_09</w:t>
            </w:r>
          </w:p>
        </w:tc>
        <w:tc>
          <w:tcPr>
            <w:tcW w:w="1251" w:type="dxa"/>
          </w:tcPr>
          <w:p w14:paraId="64F8FBB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-0.32</w:t>
            </w:r>
          </w:p>
        </w:tc>
        <w:tc>
          <w:tcPr>
            <w:tcW w:w="1251" w:type="dxa"/>
          </w:tcPr>
          <w:p w14:paraId="3EDC8D0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0.25</w:t>
            </w:r>
          </w:p>
        </w:tc>
        <w:tc>
          <w:tcPr>
            <w:tcW w:w="1251" w:type="dxa"/>
          </w:tcPr>
          <w:p w14:paraId="2E1BAD5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-1.47</w:t>
            </w:r>
          </w:p>
        </w:tc>
        <w:tc>
          <w:tcPr>
            <w:tcW w:w="1251" w:type="dxa"/>
          </w:tcPr>
          <w:p w14:paraId="76D6EF3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.14</w:t>
            </w:r>
          </w:p>
        </w:tc>
        <w:tc>
          <w:tcPr>
            <w:tcW w:w="1251" w:type="dxa"/>
          </w:tcPr>
          <w:p w14:paraId="2EA361A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0.75</w:t>
            </w:r>
          </w:p>
        </w:tc>
        <w:tc>
          <w:tcPr>
            <w:tcW w:w="1252" w:type="dxa"/>
          </w:tcPr>
          <w:p w14:paraId="4CE518C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0.48</w:t>
            </w:r>
          </w:p>
        </w:tc>
      </w:tr>
      <w:tr w:rsidR="001D2630" w:rsidRPr="001D2630" w14:paraId="2E7BA07D" w14:textId="77777777" w:rsidTr="00AA3765">
        <w:tc>
          <w:tcPr>
            <w:tcW w:w="1723" w:type="dxa"/>
          </w:tcPr>
          <w:p w14:paraId="1B193E70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GVT_10</w:t>
            </w:r>
          </w:p>
        </w:tc>
        <w:tc>
          <w:tcPr>
            <w:tcW w:w="1251" w:type="dxa"/>
          </w:tcPr>
          <w:p w14:paraId="327D1D8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-0.61</w:t>
            </w:r>
          </w:p>
        </w:tc>
        <w:tc>
          <w:tcPr>
            <w:tcW w:w="1251" w:type="dxa"/>
          </w:tcPr>
          <w:p w14:paraId="04E207B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0.24</w:t>
            </w:r>
          </w:p>
        </w:tc>
        <w:tc>
          <w:tcPr>
            <w:tcW w:w="1251" w:type="dxa"/>
          </w:tcPr>
          <w:p w14:paraId="6E4F3BF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-0.60</w:t>
            </w:r>
          </w:p>
        </w:tc>
        <w:tc>
          <w:tcPr>
            <w:tcW w:w="1251" w:type="dxa"/>
          </w:tcPr>
          <w:p w14:paraId="70BB706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.55</w:t>
            </w:r>
          </w:p>
        </w:tc>
        <w:tc>
          <w:tcPr>
            <w:tcW w:w="1251" w:type="dxa"/>
          </w:tcPr>
          <w:p w14:paraId="61D50AB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0.84</w:t>
            </w:r>
          </w:p>
        </w:tc>
        <w:tc>
          <w:tcPr>
            <w:tcW w:w="1252" w:type="dxa"/>
          </w:tcPr>
          <w:p w14:paraId="450A12A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0.75</w:t>
            </w:r>
          </w:p>
        </w:tc>
      </w:tr>
      <w:tr w:rsidR="001D2630" w:rsidRPr="001D2630" w14:paraId="6D5501CC" w14:textId="77777777" w:rsidTr="00AA3765">
        <w:tc>
          <w:tcPr>
            <w:tcW w:w="1723" w:type="dxa"/>
          </w:tcPr>
          <w:p w14:paraId="57C897E0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GVT_11</w:t>
            </w:r>
          </w:p>
        </w:tc>
        <w:tc>
          <w:tcPr>
            <w:tcW w:w="1251" w:type="dxa"/>
          </w:tcPr>
          <w:p w14:paraId="45775C9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 xml:space="preserve"> 0.79</w:t>
            </w:r>
          </w:p>
        </w:tc>
        <w:tc>
          <w:tcPr>
            <w:tcW w:w="1251" w:type="dxa"/>
          </w:tcPr>
          <w:p w14:paraId="0F28F6F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0.20</w:t>
            </w:r>
          </w:p>
        </w:tc>
        <w:tc>
          <w:tcPr>
            <w:tcW w:w="1251" w:type="dxa"/>
          </w:tcPr>
          <w:p w14:paraId="3197F65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-1.61</w:t>
            </w:r>
          </w:p>
        </w:tc>
        <w:tc>
          <w:tcPr>
            <w:tcW w:w="1251" w:type="dxa"/>
          </w:tcPr>
          <w:p w14:paraId="2DD33F4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.11</w:t>
            </w:r>
          </w:p>
        </w:tc>
        <w:tc>
          <w:tcPr>
            <w:tcW w:w="1251" w:type="dxa"/>
          </w:tcPr>
          <w:p w14:paraId="1C304DE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0.88</w:t>
            </w:r>
          </w:p>
        </w:tc>
        <w:tc>
          <w:tcPr>
            <w:tcW w:w="1252" w:type="dxa"/>
          </w:tcPr>
          <w:p w14:paraId="042A7EF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0.75</w:t>
            </w:r>
          </w:p>
        </w:tc>
      </w:tr>
      <w:tr w:rsidR="001D2630" w:rsidRPr="001D2630" w14:paraId="4AB0D0CB" w14:textId="77777777" w:rsidTr="00AA3765">
        <w:tc>
          <w:tcPr>
            <w:tcW w:w="1723" w:type="dxa"/>
          </w:tcPr>
          <w:p w14:paraId="7132E0EC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GVT_12</w:t>
            </w:r>
          </w:p>
        </w:tc>
        <w:tc>
          <w:tcPr>
            <w:tcW w:w="1251" w:type="dxa"/>
          </w:tcPr>
          <w:p w14:paraId="47EBBAA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 xml:space="preserve"> 0.83</w:t>
            </w:r>
          </w:p>
        </w:tc>
        <w:tc>
          <w:tcPr>
            <w:tcW w:w="1251" w:type="dxa"/>
          </w:tcPr>
          <w:p w14:paraId="3963F7A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0.20</w:t>
            </w:r>
          </w:p>
        </w:tc>
        <w:tc>
          <w:tcPr>
            <w:tcW w:w="1251" w:type="dxa"/>
          </w:tcPr>
          <w:p w14:paraId="4B1F8AF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0.04</w:t>
            </w:r>
          </w:p>
        </w:tc>
        <w:tc>
          <w:tcPr>
            <w:tcW w:w="1251" w:type="dxa"/>
          </w:tcPr>
          <w:p w14:paraId="1424124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.97</w:t>
            </w:r>
          </w:p>
        </w:tc>
        <w:tc>
          <w:tcPr>
            <w:tcW w:w="1251" w:type="dxa"/>
          </w:tcPr>
          <w:p w14:paraId="46DD3B9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1.19</w:t>
            </w:r>
          </w:p>
        </w:tc>
        <w:tc>
          <w:tcPr>
            <w:tcW w:w="1252" w:type="dxa"/>
          </w:tcPr>
          <w:p w14:paraId="304463A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val="en-GB" w:eastAsia="de-DE"/>
              </w:rPr>
              <w:t>1.31</w:t>
            </w:r>
          </w:p>
        </w:tc>
      </w:tr>
    </w:tbl>
    <w:p w14:paraId="7C46D9A1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Note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de-DE"/>
          <w14:ligatures w14:val="none"/>
        </w:rPr>
        <w:t>β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item ease parameter;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SD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 deviation; </w:t>
      </w:r>
      <w:proofErr w:type="spellStart"/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standardized 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-value of the Wald test; </w:t>
      </w:r>
      <w:proofErr w:type="spellStart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p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probability of observing the estimated effect size, or a more extreme value, under the assumption that the null hypothesis is true. A smaller p-value (≤ 0.05) suggests evidence in favour of the alternative hypothesis;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item and person parameter fit;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Outfit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very high/low person parameters; GVT_XX = items describing real conspiracy theories.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n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242.</w:t>
      </w:r>
    </w:p>
    <w:p w14:paraId="4517E62E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en-GB" w:eastAsia="de-DE"/>
          <w14:ligatures w14:val="none"/>
        </w:rPr>
      </w:pPr>
    </w:p>
    <w:p w14:paraId="40E653BE" w14:textId="77777777" w:rsidR="001D2630" w:rsidRPr="001D2630" w:rsidRDefault="001D2630" w:rsidP="001D2630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kern w:val="0"/>
          <w:sz w:val="20"/>
          <w:szCs w:val="24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b/>
          <w:kern w:val="0"/>
          <w:sz w:val="20"/>
          <w:szCs w:val="24"/>
          <w:lang w:val="en-GB" w:eastAsia="de-DE"/>
          <w14:ligatures w14:val="none"/>
        </w:rPr>
        <w:br w:type="page"/>
      </w:r>
    </w:p>
    <w:p w14:paraId="5F27827A" w14:textId="14518FB8" w:rsidR="001D2630" w:rsidRPr="001D2630" w:rsidRDefault="001D2630" w:rsidP="00886464">
      <w:pPr>
        <w:pStyle w:val="berschrift1"/>
        <w:rPr>
          <w:i/>
          <w:iCs/>
          <w:lang w:val="en-GB"/>
        </w:rPr>
      </w:pPr>
      <w:bookmarkStart w:id="11" w:name="_Toc140777034"/>
      <w:bookmarkStart w:id="12" w:name="_Toc158190332"/>
      <w:r w:rsidRPr="001D2630">
        <w:rPr>
          <w:lang w:val="en-GB"/>
        </w:rPr>
        <w:lastRenderedPageBreak/>
        <w:t xml:space="preserve">Table </w:t>
      </w:r>
      <w:bookmarkEnd w:id="11"/>
      <w:bookmarkEnd w:id="12"/>
      <w:r w:rsidR="00312AC4">
        <w:rPr>
          <w:lang w:val="en-GB"/>
        </w:rPr>
        <w:t>4</w:t>
      </w:r>
    </w:p>
    <w:p w14:paraId="09C57617" w14:textId="77777777" w:rsidR="001D2630" w:rsidRPr="001D2630" w:rsidRDefault="001D2630" w:rsidP="001D2630">
      <w:pPr>
        <w:spacing w:after="0" w:line="240" w:lineRule="auto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 xml:space="preserve">Rasch model analysis of the combined scale of real CT </w:t>
      </w:r>
    </w:p>
    <w:tbl>
      <w:tblPr>
        <w:tblStyle w:val="APA-Bericht"/>
        <w:tblW w:w="9214" w:type="dxa"/>
        <w:tblLook w:val="04A0" w:firstRow="1" w:lastRow="0" w:firstColumn="1" w:lastColumn="0" w:noHBand="0" w:noVBand="1"/>
      </w:tblPr>
      <w:tblGrid>
        <w:gridCol w:w="1560"/>
        <w:gridCol w:w="1275"/>
        <w:gridCol w:w="1276"/>
        <w:gridCol w:w="1276"/>
        <w:gridCol w:w="1275"/>
        <w:gridCol w:w="1276"/>
        <w:gridCol w:w="1276"/>
      </w:tblGrid>
      <w:tr w:rsidR="001D2630" w:rsidRPr="001D2630" w14:paraId="50222B2A" w14:textId="77777777" w:rsidTr="00AA3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0" w:type="dxa"/>
          </w:tcPr>
          <w:p w14:paraId="774FF5D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Item</w:t>
            </w:r>
          </w:p>
        </w:tc>
        <w:tc>
          <w:tcPr>
            <w:tcW w:w="1275" w:type="dxa"/>
          </w:tcPr>
          <w:p w14:paraId="51964C3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  <w:t>β</w:t>
            </w:r>
          </w:p>
        </w:tc>
        <w:tc>
          <w:tcPr>
            <w:tcW w:w="1276" w:type="dxa"/>
          </w:tcPr>
          <w:p w14:paraId="0DF776A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sz w:val="20"/>
                <w:lang w:eastAsia="de-DE"/>
              </w:rPr>
              <w:t>SD</w:t>
            </w:r>
          </w:p>
        </w:tc>
        <w:tc>
          <w:tcPr>
            <w:tcW w:w="1276" w:type="dxa"/>
          </w:tcPr>
          <w:p w14:paraId="698F00B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z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75" w:type="dxa"/>
          </w:tcPr>
          <w:p w14:paraId="2E1B3A7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p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76" w:type="dxa"/>
          </w:tcPr>
          <w:p w14:paraId="659F5DE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Infit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  <w:tc>
          <w:tcPr>
            <w:tcW w:w="1276" w:type="dxa"/>
          </w:tcPr>
          <w:p w14:paraId="2DE1F28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Outfit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</w:tr>
      <w:tr w:rsidR="001D2630" w:rsidRPr="001D2630" w14:paraId="30077153" w14:textId="77777777" w:rsidTr="00AA3765">
        <w:tc>
          <w:tcPr>
            <w:tcW w:w="1560" w:type="dxa"/>
          </w:tcPr>
          <w:p w14:paraId="49DEC95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VT-Rea_01</w:t>
            </w:r>
          </w:p>
        </w:tc>
        <w:tc>
          <w:tcPr>
            <w:tcW w:w="1275" w:type="dxa"/>
          </w:tcPr>
          <w:p w14:paraId="02DEFBB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3.91</w:t>
            </w:r>
          </w:p>
        </w:tc>
        <w:tc>
          <w:tcPr>
            <w:tcW w:w="1276" w:type="dxa"/>
          </w:tcPr>
          <w:p w14:paraId="3F6AEDD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0.19</w:t>
            </w:r>
          </w:p>
        </w:tc>
        <w:tc>
          <w:tcPr>
            <w:tcW w:w="1276" w:type="dxa"/>
          </w:tcPr>
          <w:p w14:paraId="0433864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-0.16</w:t>
            </w:r>
          </w:p>
        </w:tc>
        <w:tc>
          <w:tcPr>
            <w:tcW w:w="1275" w:type="dxa"/>
          </w:tcPr>
          <w:p w14:paraId="47B370F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.88</w:t>
            </w:r>
          </w:p>
        </w:tc>
        <w:tc>
          <w:tcPr>
            <w:tcW w:w="1276" w:type="dxa"/>
          </w:tcPr>
          <w:p w14:paraId="4A009FE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0.97</w:t>
            </w:r>
          </w:p>
        </w:tc>
        <w:tc>
          <w:tcPr>
            <w:tcW w:w="1276" w:type="dxa"/>
          </w:tcPr>
          <w:p w14:paraId="150305E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1.63</w:t>
            </w:r>
          </w:p>
        </w:tc>
      </w:tr>
      <w:tr w:rsidR="001D2630" w:rsidRPr="001D2630" w14:paraId="66D6286A" w14:textId="77777777" w:rsidTr="00AA3765">
        <w:tc>
          <w:tcPr>
            <w:tcW w:w="1560" w:type="dxa"/>
          </w:tcPr>
          <w:p w14:paraId="28934C4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VT-Rea_02</w:t>
            </w:r>
          </w:p>
        </w:tc>
        <w:tc>
          <w:tcPr>
            <w:tcW w:w="1275" w:type="dxa"/>
          </w:tcPr>
          <w:p w14:paraId="35E2127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-1.05</w:t>
            </w:r>
          </w:p>
        </w:tc>
        <w:tc>
          <w:tcPr>
            <w:tcW w:w="1276" w:type="dxa"/>
          </w:tcPr>
          <w:p w14:paraId="3CEA39F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0.32</w:t>
            </w:r>
          </w:p>
        </w:tc>
        <w:tc>
          <w:tcPr>
            <w:tcW w:w="1276" w:type="dxa"/>
          </w:tcPr>
          <w:p w14:paraId="00BD919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0.41</w:t>
            </w:r>
          </w:p>
        </w:tc>
        <w:tc>
          <w:tcPr>
            <w:tcW w:w="1275" w:type="dxa"/>
          </w:tcPr>
          <w:p w14:paraId="0386384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.68</w:t>
            </w:r>
          </w:p>
        </w:tc>
        <w:tc>
          <w:tcPr>
            <w:tcW w:w="1276" w:type="dxa"/>
          </w:tcPr>
          <w:p w14:paraId="4F2AA68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1.00</w:t>
            </w:r>
          </w:p>
        </w:tc>
        <w:tc>
          <w:tcPr>
            <w:tcW w:w="1276" w:type="dxa"/>
          </w:tcPr>
          <w:p w14:paraId="32439C7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0.84</w:t>
            </w:r>
          </w:p>
        </w:tc>
      </w:tr>
      <w:tr w:rsidR="001D2630" w:rsidRPr="001D2630" w14:paraId="265BD1BD" w14:textId="77777777" w:rsidTr="00AA3765">
        <w:tc>
          <w:tcPr>
            <w:tcW w:w="1560" w:type="dxa"/>
          </w:tcPr>
          <w:p w14:paraId="40D96AA3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VT-Rea_03</w:t>
            </w:r>
          </w:p>
        </w:tc>
        <w:tc>
          <w:tcPr>
            <w:tcW w:w="1275" w:type="dxa"/>
          </w:tcPr>
          <w:p w14:paraId="6FDCB9E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0.15</w:t>
            </w:r>
          </w:p>
        </w:tc>
        <w:tc>
          <w:tcPr>
            <w:tcW w:w="1276" w:type="dxa"/>
          </w:tcPr>
          <w:p w14:paraId="01D549E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0.23</w:t>
            </w:r>
          </w:p>
        </w:tc>
        <w:tc>
          <w:tcPr>
            <w:tcW w:w="1276" w:type="dxa"/>
          </w:tcPr>
          <w:p w14:paraId="6E8030F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-1.41</w:t>
            </w:r>
          </w:p>
        </w:tc>
        <w:tc>
          <w:tcPr>
            <w:tcW w:w="1275" w:type="dxa"/>
          </w:tcPr>
          <w:p w14:paraId="46E2CFE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.16</w:t>
            </w:r>
          </w:p>
        </w:tc>
        <w:tc>
          <w:tcPr>
            <w:tcW w:w="1276" w:type="dxa"/>
          </w:tcPr>
          <w:p w14:paraId="064F3BA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0.86</w:t>
            </w:r>
          </w:p>
        </w:tc>
        <w:tc>
          <w:tcPr>
            <w:tcW w:w="1276" w:type="dxa"/>
          </w:tcPr>
          <w:p w14:paraId="28B0EC0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0.52</w:t>
            </w:r>
          </w:p>
        </w:tc>
      </w:tr>
      <w:tr w:rsidR="001D2630" w:rsidRPr="001D2630" w14:paraId="5617E449" w14:textId="77777777" w:rsidTr="00AA3765">
        <w:tc>
          <w:tcPr>
            <w:tcW w:w="1560" w:type="dxa"/>
          </w:tcPr>
          <w:p w14:paraId="2B8A098B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VT-Rea_04</w:t>
            </w:r>
          </w:p>
        </w:tc>
        <w:tc>
          <w:tcPr>
            <w:tcW w:w="1275" w:type="dxa"/>
          </w:tcPr>
          <w:p w14:paraId="699CD0B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1.52</w:t>
            </w:r>
          </w:p>
        </w:tc>
        <w:tc>
          <w:tcPr>
            <w:tcW w:w="1276" w:type="dxa"/>
          </w:tcPr>
          <w:p w14:paraId="3FFFF7A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0.17</w:t>
            </w:r>
          </w:p>
        </w:tc>
        <w:tc>
          <w:tcPr>
            <w:tcW w:w="1276" w:type="dxa"/>
          </w:tcPr>
          <w:p w14:paraId="59CCFFE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-2.42</w:t>
            </w:r>
          </w:p>
        </w:tc>
        <w:tc>
          <w:tcPr>
            <w:tcW w:w="1275" w:type="dxa"/>
          </w:tcPr>
          <w:p w14:paraId="28826E9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.02</w:t>
            </w:r>
          </w:p>
        </w:tc>
        <w:tc>
          <w:tcPr>
            <w:tcW w:w="1276" w:type="dxa"/>
          </w:tcPr>
          <w:p w14:paraId="2ED9E56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0.93</w:t>
            </w:r>
          </w:p>
        </w:tc>
        <w:tc>
          <w:tcPr>
            <w:tcW w:w="1276" w:type="dxa"/>
          </w:tcPr>
          <w:p w14:paraId="7843A4D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0.90</w:t>
            </w:r>
          </w:p>
        </w:tc>
      </w:tr>
      <w:tr w:rsidR="001D2630" w:rsidRPr="001D2630" w14:paraId="0FD75C27" w14:textId="77777777" w:rsidTr="00AA3765">
        <w:tc>
          <w:tcPr>
            <w:tcW w:w="1560" w:type="dxa"/>
          </w:tcPr>
          <w:p w14:paraId="6D9D9B0F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VT-Rea_05</w:t>
            </w:r>
          </w:p>
        </w:tc>
        <w:tc>
          <w:tcPr>
            <w:tcW w:w="1275" w:type="dxa"/>
          </w:tcPr>
          <w:p w14:paraId="525286C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-0.06</w:t>
            </w:r>
          </w:p>
        </w:tc>
        <w:tc>
          <w:tcPr>
            <w:tcW w:w="1276" w:type="dxa"/>
          </w:tcPr>
          <w:p w14:paraId="43099C1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0.24</w:t>
            </w:r>
          </w:p>
        </w:tc>
        <w:tc>
          <w:tcPr>
            <w:tcW w:w="1276" w:type="dxa"/>
          </w:tcPr>
          <w:p w14:paraId="62B52A3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-0.23</w:t>
            </w:r>
          </w:p>
        </w:tc>
        <w:tc>
          <w:tcPr>
            <w:tcW w:w="1275" w:type="dxa"/>
          </w:tcPr>
          <w:p w14:paraId="5B216B5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.82</w:t>
            </w:r>
          </w:p>
        </w:tc>
        <w:tc>
          <w:tcPr>
            <w:tcW w:w="1276" w:type="dxa"/>
          </w:tcPr>
          <w:p w14:paraId="2C2040B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0.96</w:t>
            </w:r>
          </w:p>
        </w:tc>
        <w:tc>
          <w:tcPr>
            <w:tcW w:w="1276" w:type="dxa"/>
          </w:tcPr>
          <w:p w14:paraId="6C5EE72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0.96</w:t>
            </w:r>
          </w:p>
        </w:tc>
      </w:tr>
      <w:tr w:rsidR="001D2630" w:rsidRPr="001D2630" w14:paraId="280472CB" w14:textId="77777777" w:rsidTr="00AA3765">
        <w:tc>
          <w:tcPr>
            <w:tcW w:w="1560" w:type="dxa"/>
          </w:tcPr>
          <w:p w14:paraId="53F6FDA3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VT-Rea_06</w:t>
            </w:r>
          </w:p>
        </w:tc>
        <w:tc>
          <w:tcPr>
            <w:tcW w:w="1275" w:type="dxa"/>
          </w:tcPr>
          <w:p w14:paraId="456D3C4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1.26</w:t>
            </w:r>
          </w:p>
        </w:tc>
        <w:tc>
          <w:tcPr>
            <w:tcW w:w="1276" w:type="dxa"/>
          </w:tcPr>
          <w:p w14:paraId="0AADE5A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0.18</w:t>
            </w:r>
          </w:p>
        </w:tc>
        <w:tc>
          <w:tcPr>
            <w:tcW w:w="1276" w:type="dxa"/>
          </w:tcPr>
          <w:p w14:paraId="4C510A0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-0.70</w:t>
            </w:r>
          </w:p>
        </w:tc>
        <w:tc>
          <w:tcPr>
            <w:tcW w:w="1275" w:type="dxa"/>
          </w:tcPr>
          <w:p w14:paraId="5BFB2CE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.48</w:t>
            </w:r>
          </w:p>
        </w:tc>
        <w:tc>
          <w:tcPr>
            <w:tcW w:w="1276" w:type="dxa"/>
          </w:tcPr>
          <w:p w14:paraId="4DF74D4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1.01</w:t>
            </w:r>
          </w:p>
        </w:tc>
        <w:tc>
          <w:tcPr>
            <w:tcW w:w="1276" w:type="dxa"/>
          </w:tcPr>
          <w:p w14:paraId="235C53B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1.01</w:t>
            </w:r>
          </w:p>
        </w:tc>
      </w:tr>
      <w:tr w:rsidR="001D2630" w:rsidRPr="001D2630" w14:paraId="25598600" w14:textId="77777777" w:rsidTr="00AA3765">
        <w:tc>
          <w:tcPr>
            <w:tcW w:w="1560" w:type="dxa"/>
          </w:tcPr>
          <w:p w14:paraId="4DB48B05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VT-Rea_07 </w:t>
            </w:r>
          </w:p>
        </w:tc>
        <w:tc>
          <w:tcPr>
            <w:tcW w:w="1275" w:type="dxa"/>
          </w:tcPr>
          <w:p w14:paraId="22461E4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-3.18</w:t>
            </w:r>
          </w:p>
        </w:tc>
        <w:tc>
          <w:tcPr>
            <w:tcW w:w="1276" w:type="dxa"/>
          </w:tcPr>
          <w:p w14:paraId="77044D0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0.72</w:t>
            </w:r>
          </w:p>
        </w:tc>
        <w:tc>
          <w:tcPr>
            <w:tcW w:w="1276" w:type="dxa"/>
          </w:tcPr>
          <w:p w14:paraId="7B0AF69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0.31</w:t>
            </w:r>
          </w:p>
        </w:tc>
        <w:tc>
          <w:tcPr>
            <w:tcW w:w="1275" w:type="dxa"/>
          </w:tcPr>
          <w:p w14:paraId="6EA2761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.76</w:t>
            </w:r>
          </w:p>
        </w:tc>
        <w:tc>
          <w:tcPr>
            <w:tcW w:w="1276" w:type="dxa"/>
          </w:tcPr>
          <w:p w14:paraId="6999209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0.83</w:t>
            </w:r>
          </w:p>
        </w:tc>
        <w:tc>
          <w:tcPr>
            <w:tcW w:w="1276" w:type="dxa"/>
          </w:tcPr>
          <w:p w14:paraId="3284A27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0.17</w:t>
            </w:r>
          </w:p>
        </w:tc>
      </w:tr>
      <w:tr w:rsidR="001D2630" w:rsidRPr="001D2630" w14:paraId="53A8C4EC" w14:textId="77777777" w:rsidTr="00AA3765">
        <w:tc>
          <w:tcPr>
            <w:tcW w:w="1560" w:type="dxa"/>
          </w:tcPr>
          <w:p w14:paraId="76766E83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VT-Rea_08 </w:t>
            </w:r>
          </w:p>
        </w:tc>
        <w:tc>
          <w:tcPr>
            <w:tcW w:w="1275" w:type="dxa"/>
          </w:tcPr>
          <w:p w14:paraId="387A807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-2.73</w:t>
            </w:r>
          </w:p>
        </w:tc>
        <w:tc>
          <w:tcPr>
            <w:tcW w:w="1276" w:type="dxa"/>
          </w:tcPr>
          <w:p w14:paraId="4EA020A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0.60</w:t>
            </w:r>
          </w:p>
        </w:tc>
        <w:tc>
          <w:tcPr>
            <w:tcW w:w="1276" w:type="dxa"/>
          </w:tcPr>
          <w:p w14:paraId="7010F64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-0.23</w:t>
            </w:r>
          </w:p>
        </w:tc>
        <w:tc>
          <w:tcPr>
            <w:tcW w:w="1275" w:type="dxa"/>
          </w:tcPr>
          <w:p w14:paraId="55C45B8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.82</w:t>
            </w:r>
          </w:p>
        </w:tc>
        <w:tc>
          <w:tcPr>
            <w:tcW w:w="1276" w:type="dxa"/>
          </w:tcPr>
          <w:p w14:paraId="68F744B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0.78</w:t>
            </w:r>
          </w:p>
        </w:tc>
        <w:tc>
          <w:tcPr>
            <w:tcW w:w="1276" w:type="dxa"/>
          </w:tcPr>
          <w:p w14:paraId="711527E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0.21</w:t>
            </w:r>
          </w:p>
        </w:tc>
      </w:tr>
      <w:tr w:rsidR="001D2630" w:rsidRPr="001D2630" w14:paraId="1A20DF54" w14:textId="77777777" w:rsidTr="00AA3765">
        <w:tc>
          <w:tcPr>
            <w:tcW w:w="1560" w:type="dxa"/>
          </w:tcPr>
          <w:p w14:paraId="0C97834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VT-Rea_09 </w:t>
            </w:r>
          </w:p>
        </w:tc>
        <w:tc>
          <w:tcPr>
            <w:tcW w:w="1275" w:type="dxa"/>
          </w:tcPr>
          <w:p w14:paraId="2B930F3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-0.37</w:t>
            </w:r>
          </w:p>
        </w:tc>
        <w:tc>
          <w:tcPr>
            <w:tcW w:w="1276" w:type="dxa"/>
          </w:tcPr>
          <w:p w14:paraId="43BB3FB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0.26</w:t>
            </w:r>
          </w:p>
        </w:tc>
        <w:tc>
          <w:tcPr>
            <w:tcW w:w="1276" w:type="dxa"/>
          </w:tcPr>
          <w:p w14:paraId="01892D8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-0.79</w:t>
            </w:r>
          </w:p>
        </w:tc>
        <w:tc>
          <w:tcPr>
            <w:tcW w:w="1275" w:type="dxa"/>
          </w:tcPr>
          <w:p w14:paraId="06A51F5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.43</w:t>
            </w:r>
          </w:p>
        </w:tc>
        <w:tc>
          <w:tcPr>
            <w:tcW w:w="1276" w:type="dxa"/>
          </w:tcPr>
          <w:p w14:paraId="07AF168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0.89</w:t>
            </w:r>
          </w:p>
        </w:tc>
        <w:tc>
          <w:tcPr>
            <w:tcW w:w="1276" w:type="dxa"/>
          </w:tcPr>
          <w:p w14:paraId="630035E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0.44</w:t>
            </w:r>
          </w:p>
        </w:tc>
      </w:tr>
      <w:tr w:rsidR="001D2630" w:rsidRPr="001D2630" w14:paraId="18332EC4" w14:textId="77777777" w:rsidTr="00AA3765">
        <w:tc>
          <w:tcPr>
            <w:tcW w:w="1560" w:type="dxa"/>
          </w:tcPr>
          <w:p w14:paraId="7A246198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VT-Ind_01</w:t>
            </w:r>
          </w:p>
        </w:tc>
        <w:tc>
          <w:tcPr>
            <w:tcW w:w="1275" w:type="dxa"/>
          </w:tcPr>
          <w:p w14:paraId="60C0FA6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76" w:type="dxa"/>
          </w:tcPr>
          <w:p w14:paraId="6652464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0.22</w:t>
            </w:r>
          </w:p>
        </w:tc>
        <w:tc>
          <w:tcPr>
            <w:tcW w:w="1276" w:type="dxa"/>
          </w:tcPr>
          <w:p w14:paraId="7D60343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1.49</w:t>
            </w:r>
          </w:p>
        </w:tc>
        <w:tc>
          <w:tcPr>
            <w:tcW w:w="1275" w:type="dxa"/>
          </w:tcPr>
          <w:p w14:paraId="6EBF206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.14</w:t>
            </w:r>
          </w:p>
        </w:tc>
        <w:tc>
          <w:tcPr>
            <w:tcW w:w="1276" w:type="dxa"/>
          </w:tcPr>
          <w:p w14:paraId="354BF3B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1.07</w:t>
            </w:r>
          </w:p>
        </w:tc>
        <w:tc>
          <w:tcPr>
            <w:tcW w:w="1276" w:type="dxa"/>
          </w:tcPr>
          <w:p w14:paraId="3DD10ED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1.47</w:t>
            </w:r>
          </w:p>
        </w:tc>
      </w:tr>
      <w:tr w:rsidR="001D2630" w:rsidRPr="001D2630" w14:paraId="18592D1E" w14:textId="77777777" w:rsidTr="00AA3765">
        <w:tc>
          <w:tcPr>
            <w:tcW w:w="1560" w:type="dxa"/>
          </w:tcPr>
          <w:p w14:paraId="7E95D4D0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VT-Ind_02</w:t>
            </w:r>
          </w:p>
        </w:tc>
        <w:tc>
          <w:tcPr>
            <w:tcW w:w="1275" w:type="dxa"/>
          </w:tcPr>
          <w:p w14:paraId="551237E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-0.44</w:t>
            </w:r>
          </w:p>
        </w:tc>
        <w:tc>
          <w:tcPr>
            <w:tcW w:w="1276" w:type="dxa"/>
          </w:tcPr>
          <w:p w14:paraId="36F895C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0.27</w:t>
            </w:r>
          </w:p>
        </w:tc>
        <w:tc>
          <w:tcPr>
            <w:tcW w:w="1276" w:type="dxa"/>
          </w:tcPr>
          <w:p w14:paraId="7996D7D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-0.04</w:t>
            </w:r>
          </w:p>
        </w:tc>
        <w:tc>
          <w:tcPr>
            <w:tcW w:w="1275" w:type="dxa"/>
          </w:tcPr>
          <w:p w14:paraId="2AE3708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.97</w:t>
            </w:r>
          </w:p>
        </w:tc>
        <w:tc>
          <w:tcPr>
            <w:tcW w:w="1276" w:type="dxa"/>
          </w:tcPr>
          <w:p w14:paraId="7260DD0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0.80</w:t>
            </w:r>
          </w:p>
        </w:tc>
        <w:tc>
          <w:tcPr>
            <w:tcW w:w="1276" w:type="dxa"/>
          </w:tcPr>
          <w:p w14:paraId="090B7A2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0.48</w:t>
            </w:r>
          </w:p>
        </w:tc>
      </w:tr>
      <w:tr w:rsidR="001D2630" w:rsidRPr="001D2630" w14:paraId="63FC8582" w14:textId="77777777" w:rsidTr="00AA3765">
        <w:tc>
          <w:tcPr>
            <w:tcW w:w="1560" w:type="dxa"/>
          </w:tcPr>
          <w:p w14:paraId="3024854E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GVT_01</w:t>
            </w:r>
          </w:p>
        </w:tc>
        <w:tc>
          <w:tcPr>
            <w:tcW w:w="1275" w:type="dxa"/>
          </w:tcPr>
          <w:p w14:paraId="041ADE0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-0.82</w:t>
            </w:r>
          </w:p>
        </w:tc>
        <w:tc>
          <w:tcPr>
            <w:tcW w:w="1276" w:type="dxa"/>
          </w:tcPr>
          <w:p w14:paraId="15C45A1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0.30</w:t>
            </w:r>
          </w:p>
        </w:tc>
        <w:tc>
          <w:tcPr>
            <w:tcW w:w="1276" w:type="dxa"/>
          </w:tcPr>
          <w:p w14:paraId="28C1940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2.47</w:t>
            </w:r>
          </w:p>
        </w:tc>
        <w:tc>
          <w:tcPr>
            <w:tcW w:w="1275" w:type="dxa"/>
          </w:tcPr>
          <w:p w14:paraId="2559933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.01</w:t>
            </w:r>
          </w:p>
        </w:tc>
        <w:tc>
          <w:tcPr>
            <w:tcW w:w="1276" w:type="dxa"/>
          </w:tcPr>
          <w:p w14:paraId="7870517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1.11</w:t>
            </w:r>
          </w:p>
        </w:tc>
        <w:tc>
          <w:tcPr>
            <w:tcW w:w="1276" w:type="dxa"/>
          </w:tcPr>
          <w:p w14:paraId="07F1D81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0.96</w:t>
            </w:r>
          </w:p>
        </w:tc>
      </w:tr>
      <w:tr w:rsidR="001D2630" w:rsidRPr="001D2630" w14:paraId="08894645" w14:textId="77777777" w:rsidTr="00AA3765">
        <w:tc>
          <w:tcPr>
            <w:tcW w:w="1560" w:type="dxa"/>
          </w:tcPr>
          <w:p w14:paraId="699AB62C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GVT_02</w:t>
            </w:r>
          </w:p>
        </w:tc>
        <w:tc>
          <w:tcPr>
            <w:tcW w:w="1275" w:type="dxa"/>
          </w:tcPr>
          <w:p w14:paraId="6F4BB00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0.37</w:t>
            </w:r>
          </w:p>
        </w:tc>
        <w:tc>
          <w:tcPr>
            <w:tcW w:w="1276" w:type="dxa"/>
          </w:tcPr>
          <w:p w14:paraId="45AD6BB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0.23</w:t>
            </w:r>
          </w:p>
        </w:tc>
        <w:tc>
          <w:tcPr>
            <w:tcW w:w="1276" w:type="dxa"/>
          </w:tcPr>
          <w:p w14:paraId="290A1D8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0.58</w:t>
            </w:r>
          </w:p>
        </w:tc>
        <w:tc>
          <w:tcPr>
            <w:tcW w:w="1275" w:type="dxa"/>
          </w:tcPr>
          <w:p w14:paraId="041B99E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.56</w:t>
            </w:r>
          </w:p>
        </w:tc>
        <w:tc>
          <w:tcPr>
            <w:tcW w:w="1276" w:type="dxa"/>
          </w:tcPr>
          <w:p w14:paraId="31EC5FA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0.87</w:t>
            </w:r>
          </w:p>
        </w:tc>
        <w:tc>
          <w:tcPr>
            <w:tcW w:w="1276" w:type="dxa"/>
          </w:tcPr>
          <w:p w14:paraId="541D711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0.76</w:t>
            </w:r>
          </w:p>
        </w:tc>
      </w:tr>
      <w:tr w:rsidR="001D2630" w:rsidRPr="001D2630" w14:paraId="03973534" w14:textId="77777777" w:rsidTr="00AA3765">
        <w:tc>
          <w:tcPr>
            <w:tcW w:w="1560" w:type="dxa"/>
          </w:tcPr>
          <w:p w14:paraId="15598BA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GVT_03</w:t>
            </w:r>
          </w:p>
        </w:tc>
        <w:tc>
          <w:tcPr>
            <w:tcW w:w="1275" w:type="dxa"/>
          </w:tcPr>
          <w:p w14:paraId="274F3D3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-1.57</w:t>
            </w:r>
          </w:p>
        </w:tc>
        <w:tc>
          <w:tcPr>
            <w:tcW w:w="1276" w:type="dxa"/>
          </w:tcPr>
          <w:p w14:paraId="25EB4B2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0.40</w:t>
            </w:r>
          </w:p>
        </w:tc>
        <w:tc>
          <w:tcPr>
            <w:tcW w:w="1276" w:type="dxa"/>
          </w:tcPr>
          <w:p w14:paraId="4EAE120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0.87</w:t>
            </w:r>
          </w:p>
        </w:tc>
        <w:tc>
          <w:tcPr>
            <w:tcW w:w="1275" w:type="dxa"/>
          </w:tcPr>
          <w:p w14:paraId="06F62C4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.38</w:t>
            </w:r>
          </w:p>
        </w:tc>
        <w:tc>
          <w:tcPr>
            <w:tcW w:w="1276" w:type="dxa"/>
          </w:tcPr>
          <w:p w14:paraId="2D0D46D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0.84</w:t>
            </w:r>
          </w:p>
        </w:tc>
        <w:tc>
          <w:tcPr>
            <w:tcW w:w="1276" w:type="dxa"/>
          </w:tcPr>
          <w:p w14:paraId="7163253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0.60</w:t>
            </w:r>
          </w:p>
        </w:tc>
      </w:tr>
      <w:tr w:rsidR="001D2630" w:rsidRPr="001D2630" w14:paraId="2ACE0E9D" w14:textId="77777777" w:rsidTr="00AA3765">
        <w:tc>
          <w:tcPr>
            <w:tcW w:w="1560" w:type="dxa"/>
          </w:tcPr>
          <w:p w14:paraId="5AE0C25D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GVT_04</w:t>
            </w:r>
          </w:p>
        </w:tc>
        <w:tc>
          <w:tcPr>
            <w:tcW w:w="1275" w:type="dxa"/>
          </w:tcPr>
          <w:p w14:paraId="7B8D45A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0.29</w:t>
            </w:r>
          </w:p>
        </w:tc>
        <w:tc>
          <w:tcPr>
            <w:tcW w:w="1276" w:type="dxa"/>
          </w:tcPr>
          <w:p w14:paraId="75B5BF4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0.24</w:t>
            </w:r>
          </w:p>
        </w:tc>
        <w:tc>
          <w:tcPr>
            <w:tcW w:w="1276" w:type="dxa"/>
          </w:tcPr>
          <w:p w14:paraId="5878F09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-1.32</w:t>
            </w:r>
          </w:p>
        </w:tc>
        <w:tc>
          <w:tcPr>
            <w:tcW w:w="1275" w:type="dxa"/>
          </w:tcPr>
          <w:p w14:paraId="32B3E32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.19</w:t>
            </w:r>
          </w:p>
        </w:tc>
        <w:tc>
          <w:tcPr>
            <w:tcW w:w="1276" w:type="dxa"/>
          </w:tcPr>
          <w:p w14:paraId="3A1DE50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1.10</w:t>
            </w:r>
          </w:p>
        </w:tc>
        <w:tc>
          <w:tcPr>
            <w:tcW w:w="1276" w:type="dxa"/>
          </w:tcPr>
          <w:p w14:paraId="27E8D8B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0.98</w:t>
            </w:r>
          </w:p>
        </w:tc>
      </w:tr>
      <w:tr w:rsidR="001D2630" w:rsidRPr="001D2630" w14:paraId="3832AA16" w14:textId="77777777" w:rsidTr="00AA3765">
        <w:tc>
          <w:tcPr>
            <w:tcW w:w="1560" w:type="dxa"/>
          </w:tcPr>
          <w:p w14:paraId="3E1370BB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GVT_05</w:t>
            </w:r>
          </w:p>
        </w:tc>
        <w:tc>
          <w:tcPr>
            <w:tcW w:w="1275" w:type="dxa"/>
          </w:tcPr>
          <w:p w14:paraId="0AD88BA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2.06</w:t>
            </w:r>
          </w:p>
        </w:tc>
        <w:tc>
          <w:tcPr>
            <w:tcW w:w="1276" w:type="dxa"/>
          </w:tcPr>
          <w:p w14:paraId="307257B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0.17</w:t>
            </w:r>
          </w:p>
        </w:tc>
        <w:tc>
          <w:tcPr>
            <w:tcW w:w="1276" w:type="dxa"/>
          </w:tcPr>
          <w:p w14:paraId="2D9BDD5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1.77</w:t>
            </w:r>
          </w:p>
        </w:tc>
        <w:tc>
          <w:tcPr>
            <w:tcW w:w="1275" w:type="dxa"/>
          </w:tcPr>
          <w:p w14:paraId="4F877F5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.08</w:t>
            </w:r>
          </w:p>
        </w:tc>
        <w:tc>
          <w:tcPr>
            <w:tcW w:w="1276" w:type="dxa"/>
          </w:tcPr>
          <w:p w14:paraId="1C2C140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1.03</w:t>
            </w:r>
          </w:p>
        </w:tc>
        <w:tc>
          <w:tcPr>
            <w:tcW w:w="1276" w:type="dxa"/>
          </w:tcPr>
          <w:p w14:paraId="620A177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0.98</w:t>
            </w:r>
          </w:p>
        </w:tc>
      </w:tr>
      <w:tr w:rsidR="001D2630" w:rsidRPr="001D2630" w14:paraId="22A41E23" w14:textId="77777777" w:rsidTr="00AA3765">
        <w:tc>
          <w:tcPr>
            <w:tcW w:w="1560" w:type="dxa"/>
          </w:tcPr>
          <w:p w14:paraId="0AB3EBE2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GVT_06</w:t>
            </w:r>
          </w:p>
        </w:tc>
        <w:tc>
          <w:tcPr>
            <w:tcW w:w="1275" w:type="dxa"/>
          </w:tcPr>
          <w:p w14:paraId="336CE11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-2.05</w:t>
            </w:r>
          </w:p>
        </w:tc>
        <w:tc>
          <w:tcPr>
            <w:tcW w:w="1276" w:type="dxa"/>
          </w:tcPr>
          <w:p w14:paraId="73032A3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0.57</w:t>
            </w:r>
          </w:p>
        </w:tc>
        <w:tc>
          <w:tcPr>
            <w:tcW w:w="1276" w:type="dxa"/>
          </w:tcPr>
          <w:p w14:paraId="5B7715B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0.14</w:t>
            </w:r>
          </w:p>
        </w:tc>
        <w:tc>
          <w:tcPr>
            <w:tcW w:w="1275" w:type="dxa"/>
          </w:tcPr>
          <w:p w14:paraId="0288B4A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.89</w:t>
            </w:r>
          </w:p>
        </w:tc>
        <w:tc>
          <w:tcPr>
            <w:tcW w:w="1276" w:type="dxa"/>
          </w:tcPr>
          <w:p w14:paraId="5187DDE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0.94</w:t>
            </w:r>
          </w:p>
        </w:tc>
        <w:tc>
          <w:tcPr>
            <w:tcW w:w="1276" w:type="dxa"/>
          </w:tcPr>
          <w:p w14:paraId="6458182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0.59</w:t>
            </w:r>
          </w:p>
        </w:tc>
      </w:tr>
      <w:tr w:rsidR="001D2630" w:rsidRPr="001D2630" w14:paraId="795211A9" w14:textId="77777777" w:rsidTr="00AA3765">
        <w:tc>
          <w:tcPr>
            <w:tcW w:w="1560" w:type="dxa"/>
          </w:tcPr>
          <w:p w14:paraId="0D24E98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GVT_07</w:t>
            </w:r>
          </w:p>
        </w:tc>
        <w:tc>
          <w:tcPr>
            <w:tcW w:w="1275" w:type="dxa"/>
          </w:tcPr>
          <w:p w14:paraId="5C1EA39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1.93</w:t>
            </w:r>
          </w:p>
        </w:tc>
        <w:tc>
          <w:tcPr>
            <w:tcW w:w="1276" w:type="dxa"/>
          </w:tcPr>
          <w:p w14:paraId="1E77051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0.17</w:t>
            </w:r>
          </w:p>
        </w:tc>
        <w:tc>
          <w:tcPr>
            <w:tcW w:w="1276" w:type="dxa"/>
          </w:tcPr>
          <w:p w14:paraId="570B1B6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0.22</w:t>
            </w:r>
          </w:p>
        </w:tc>
        <w:tc>
          <w:tcPr>
            <w:tcW w:w="1275" w:type="dxa"/>
          </w:tcPr>
          <w:p w14:paraId="6026DBF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.82</w:t>
            </w:r>
          </w:p>
        </w:tc>
        <w:tc>
          <w:tcPr>
            <w:tcW w:w="1276" w:type="dxa"/>
          </w:tcPr>
          <w:p w14:paraId="4DD075C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0.96</w:t>
            </w:r>
          </w:p>
        </w:tc>
        <w:tc>
          <w:tcPr>
            <w:tcW w:w="1276" w:type="dxa"/>
          </w:tcPr>
          <w:p w14:paraId="514258B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0.87</w:t>
            </w:r>
          </w:p>
        </w:tc>
      </w:tr>
      <w:tr w:rsidR="001D2630" w:rsidRPr="001D2630" w14:paraId="7909F6FF" w14:textId="77777777" w:rsidTr="00AA3765">
        <w:tc>
          <w:tcPr>
            <w:tcW w:w="1560" w:type="dxa"/>
          </w:tcPr>
          <w:p w14:paraId="5C7C6E8A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GVT_08</w:t>
            </w:r>
          </w:p>
        </w:tc>
        <w:tc>
          <w:tcPr>
            <w:tcW w:w="1275" w:type="dxa"/>
          </w:tcPr>
          <w:p w14:paraId="2CA97E9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-0.98</w:t>
            </w:r>
          </w:p>
        </w:tc>
        <w:tc>
          <w:tcPr>
            <w:tcW w:w="1276" w:type="dxa"/>
          </w:tcPr>
          <w:p w14:paraId="7D698A1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0.51</w:t>
            </w:r>
          </w:p>
        </w:tc>
        <w:tc>
          <w:tcPr>
            <w:tcW w:w="1276" w:type="dxa"/>
          </w:tcPr>
          <w:p w14:paraId="54E3998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-0.30</w:t>
            </w:r>
          </w:p>
        </w:tc>
        <w:tc>
          <w:tcPr>
            <w:tcW w:w="1275" w:type="dxa"/>
          </w:tcPr>
          <w:p w14:paraId="3A84BB2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.77</w:t>
            </w:r>
          </w:p>
        </w:tc>
        <w:tc>
          <w:tcPr>
            <w:tcW w:w="1276" w:type="dxa"/>
          </w:tcPr>
          <w:p w14:paraId="110CF0C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0.75</w:t>
            </w:r>
          </w:p>
        </w:tc>
        <w:tc>
          <w:tcPr>
            <w:tcW w:w="1276" w:type="dxa"/>
          </w:tcPr>
          <w:p w14:paraId="387EF1A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0.35</w:t>
            </w:r>
          </w:p>
        </w:tc>
      </w:tr>
      <w:tr w:rsidR="001D2630" w:rsidRPr="001D2630" w14:paraId="6E88425A" w14:textId="77777777" w:rsidTr="00AA3765">
        <w:tc>
          <w:tcPr>
            <w:tcW w:w="1560" w:type="dxa"/>
          </w:tcPr>
          <w:p w14:paraId="0E55989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GVT_09</w:t>
            </w:r>
          </w:p>
        </w:tc>
        <w:tc>
          <w:tcPr>
            <w:tcW w:w="1275" w:type="dxa"/>
          </w:tcPr>
          <w:p w14:paraId="04CB876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-0.19</w:t>
            </w:r>
          </w:p>
        </w:tc>
        <w:tc>
          <w:tcPr>
            <w:tcW w:w="1276" w:type="dxa"/>
          </w:tcPr>
          <w:p w14:paraId="0F15B31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0.25</w:t>
            </w:r>
          </w:p>
        </w:tc>
        <w:tc>
          <w:tcPr>
            <w:tcW w:w="1276" w:type="dxa"/>
          </w:tcPr>
          <w:p w14:paraId="4E842FD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-1.47</w:t>
            </w:r>
          </w:p>
        </w:tc>
        <w:tc>
          <w:tcPr>
            <w:tcW w:w="1275" w:type="dxa"/>
          </w:tcPr>
          <w:p w14:paraId="402BB3E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.14</w:t>
            </w:r>
          </w:p>
        </w:tc>
        <w:tc>
          <w:tcPr>
            <w:tcW w:w="1276" w:type="dxa"/>
          </w:tcPr>
          <w:p w14:paraId="67A08CB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0.76</w:t>
            </w:r>
          </w:p>
        </w:tc>
        <w:tc>
          <w:tcPr>
            <w:tcW w:w="1276" w:type="dxa"/>
          </w:tcPr>
          <w:p w14:paraId="15440BE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0.45</w:t>
            </w:r>
          </w:p>
        </w:tc>
      </w:tr>
      <w:tr w:rsidR="001D2630" w:rsidRPr="001D2630" w14:paraId="45B60727" w14:textId="77777777" w:rsidTr="00AA3765">
        <w:tc>
          <w:tcPr>
            <w:tcW w:w="1560" w:type="dxa"/>
          </w:tcPr>
          <w:p w14:paraId="7C665673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GVT_10</w:t>
            </w:r>
          </w:p>
        </w:tc>
        <w:tc>
          <w:tcPr>
            <w:tcW w:w="1275" w:type="dxa"/>
          </w:tcPr>
          <w:p w14:paraId="7D0F7F5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-0.01</w:t>
            </w:r>
          </w:p>
        </w:tc>
        <w:tc>
          <w:tcPr>
            <w:tcW w:w="1276" w:type="dxa"/>
          </w:tcPr>
          <w:p w14:paraId="56965A9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0.25</w:t>
            </w:r>
          </w:p>
        </w:tc>
        <w:tc>
          <w:tcPr>
            <w:tcW w:w="1276" w:type="dxa"/>
          </w:tcPr>
          <w:p w14:paraId="611F4A0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-1.04</w:t>
            </w:r>
          </w:p>
        </w:tc>
        <w:tc>
          <w:tcPr>
            <w:tcW w:w="1275" w:type="dxa"/>
          </w:tcPr>
          <w:p w14:paraId="08678DD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.30</w:t>
            </w:r>
          </w:p>
        </w:tc>
        <w:tc>
          <w:tcPr>
            <w:tcW w:w="1276" w:type="dxa"/>
          </w:tcPr>
          <w:p w14:paraId="07BA2E4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0.85</w:t>
            </w:r>
          </w:p>
        </w:tc>
        <w:tc>
          <w:tcPr>
            <w:tcW w:w="1276" w:type="dxa"/>
          </w:tcPr>
          <w:p w14:paraId="0C8E2F3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1.03</w:t>
            </w:r>
          </w:p>
        </w:tc>
      </w:tr>
      <w:tr w:rsidR="001D2630" w:rsidRPr="001D2630" w14:paraId="34B32766" w14:textId="77777777" w:rsidTr="00AA3765">
        <w:tc>
          <w:tcPr>
            <w:tcW w:w="1560" w:type="dxa"/>
          </w:tcPr>
          <w:p w14:paraId="733D4984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GVT_11</w:t>
            </w:r>
          </w:p>
        </w:tc>
        <w:tc>
          <w:tcPr>
            <w:tcW w:w="1275" w:type="dxa"/>
          </w:tcPr>
          <w:p w14:paraId="113A51C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0.85</w:t>
            </w:r>
          </w:p>
        </w:tc>
        <w:tc>
          <w:tcPr>
            <w:tcW w:w="1276" w:type="dxa"/>
          </w:tcPr>
          <w:p w14:paraId="0561014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76" w:type="dxa"/>
          </w:tcPr>
          <w:p w14:paraId="757A2E5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-1.04</w:t>
            </w:r>
          </w:p>
        </w:tc>
        <w:tc>
          <w:tcPr>
            <w:tcW w:w="1275" w:type="dxa"/>
          </w:tcPr>
          <w:p w14:paraId="6B51D3D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.30</w:t>
            </w:r>
          </w:p>
        </w:tc>
        <w:tc>
          <w:tcPr>
            <w:tcW w:w="1276" w:type="dxa"/>
          </w:tcPr>
          <w:p w14:paraId="3D38DD8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0.84</w:t>
            </w:r>
          </w:p>
        </w:tc>
        <w:tc>
          <w:tcPr>
            <w:tcW w:w="1276" w:type="dxa"/>
          </w:tcPr>
          <w:p w14:paraId="4996AE8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0.60</w:t>
            </w:r>
          </w:p>
        </w:tc>
      </w:tr>
      <w:tr w:rsidR="001D2630" w:rsidRPr="001D2630" w14:paraId="7BE25390" w14:textId="77777777" w:rsidTr="00AA3765">
        <w:tc>
          <w:tcPr>
            <w:tcW w:w="1560" w:type="dxa"/>
          </w:tcPr>
          <w:p w14:paraId="57FB352B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GVT_12</w:t>
            </w:r>
          </w:p>
        </w:tc>
        <w:tc>
          <w:tcPr>
            <w:tcW w:w="1275" w:type="dxa"/>
          </w:tcPr>
          <w:p w14:paraId="5B33868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0.89</w:t>
            </w:r>
          </w:p>
        </w:tc>
        <w:tc>
          <w:tcPr>
            <w:tcW w:w="1276" w:type="dxa"/>
          </w:tcPr>
          <w:p w14:paraId="62BD46C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76" w:type="dxa"/>
          </w:tcPr>
          <w:p w14:paraId="1250462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2.56</w:t>
            </w:r>
          </w:p>
        </w:tc>
        <w:tc>
          <w:tcPr>
            <w:tcW w:w="1275" w:type="dxa"/>
          </w:tcPr>
          <w:p w14:paraId="2CA069E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.01</w:t>
            </w:r>
          </w:p>
        </w:tc>
        <w:tc>
          <w:tcPr>
            <w:tcW w:w="1276" w:type="dxa"/>
          </w:tcPr>
          <w:p w14:paraId="210AFEE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1.24</w:t>
            </w:r>
          </w:p>
        </w:tc>
        <w:tc>
          <w:tcPr>
            <w:tcW w:w="1276" w:type="dxa"/>
          </w:tcPr>
          <w:p w14:paraId="3DE100A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1.69</w:t>
            </w:r>
          </w:p>
        </w:tc>
      </w:tr>
    </w:tbl>
    <w:p w14:paraId="34ACC029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Note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de-DE"/>
          <w14:ligatures w14:val="none"/>
        </w:rPr>
        <w:t>β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item ease parameter;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SD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 deviation; </w:t>
      </w:r>
      <w:proofErr w:type="spellStart"/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standardized 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-value of the Wald test; </w:t>
      </w:r>
      <w:proofErr w:type="spellStart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p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probability of observing the estimated effect size, or a more extreme value, under the assumption that the null hypothesis is true. A smaller p-value (≤ 0.05) suggests evidence in favour of the alternative hypothesis;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item and person parameter fit;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Outfit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very high/low person parameters; VT-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Rea_XX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items describing real conspiracy theories used by van Prooijen et al. (2018); VT-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Ind_XX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Agreement to fictional blog texts; GVT_XX = items describing real conspiracy theories.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n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242.</w:t>
      </w:r>
    </w:p>
    <w:p w14:paraId="6254C0AE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</w:p>
    <w:p w14:paraId="6870C09B" w14:textId="77777777" w:rsidR="001D2630" w:rsidRPr="001D2630" w:rsidRDefault="001D2630" w:rsidP="001D2630">
      <w:pPr>
        <w:spacing w:after="0" w:line="480" w:lineRule="auto"/>
        <w:ind w:firstLine="720"/>
        <w:rPr>
          <w:rFonts w:ascii="Times New Roman" w:eastAsia="Times New Roman" w:hAnsi="Times New Roman" w:cs="Times New Roman"/>
          <w:b/>
          <w:kern w:val="0"/>
          <w:sz w:val="20"/>
          <w:szCs w:val="24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b/>
          <w:kern w:val="0"/>
          <w:sz w:val="20"/>
          <w:szCs w:val="24"/>
          <w:lang w:val="en-GB" w:eastAsia="de-DE"/>
          <w14:ligatures w14:val="none"/>
        </w:rPr>
        <w:br w:type="page"/>
      </w:r>
    </w:p>
    <w:p w14:paraId="4899DBA4" w14:textId="5025002A" w:rsidR="001D2630" w:rsidRPr="001D2630" w:rsidRDefault="001D2630" w:rsidP="00886464">
      <w:pPr>
        <w:pStyle w:val="berschrift1"/>
        <w:rPr>
          <w:i/>
          <w:iCs/>
          <w:lang w:val="en-GB"/>
        </w:rPr>
      </w:pPr>
      <w:bookmarkStart w:id="13" w:name="_Toc140777035"/>
      <w:bookmarkStart w:id="14" w:name="_Toc158190333"/>
      <w:r w:rsidRPr="001D2630">
        <w:rPr>
          <w:lang w:val="en-GB"/>
        </w:rPr>
        <w:lastRenderedPageBreak/>
        <w:t xml:space="preserve">Table </w:t>
      </w:r>
      <w:bookmarkEnd w:id="13"/>
      <w:bookmarkEnd w:id="14"/>
      <w:r w:rsidR="00312AC4">
        <w:t>5</w:t>
      </w:r>
    </w:p>
    <w:p w14:paraId="518BFA8B" w14:textId="77777777" w:rsidR="001D2630" w:rsidRPr="001D2630" w:rsidRDefault="001D2630" w:rsidP="001D2630">
      <w:pPr>
        <w:spacing w:after="0" w:line="240" w:lineRule="auto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 xml:space="preserve">Rasch model analysis of the corrected scale of real CT </w:t>
      </w:r>
    </w:p>
    <w:tbl>
      <w:tblPr>
        <w:tblStyle w:val="APA-Bericht"/>
        <w:tblW w:w="9214" w:type="dxa"/>
        <w:tblLook w:val="04A0" w:firstRow="1" w:lastRow="0" w:firstColumn="1" w:lastColumn="0" w:noHBand="0" w:noVBand="1"/>
      </w:tblPr>
      <w:tblGrid>
        <w:gridCol w:w="1519"/>
        <w:gridCol w:w="1282"/>
        <w:gridCol w:w="1283"/>
        <w:gridCol w:w="1282"/>
        <w:gridCol w:w="1283"/>
        <w:gridCol w:w="1282"/>
        <w:gridCol w:w="1283"/>
      </w:tblGrid>
      <w:tr w:rsidR="001D2630" w:rsidRPr="001D2630" w14:paraId="1C11A10F" w14:textId="77777777" w:rsidTr="00AA3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19" w:type="dxa"/>
          </w:tcPr>
          <w:p w14:paraId="021789C8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Item</w:t>
            </w:r>
          </w:p>
        </w:tc>
        <w:tc>
          <w:tcPr>
            <w:tcW w:w="1282" w:type="dxa"/>
          </w:tcPr>
          <w:p w14:paraId="5C0D649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  <w:t>β</w:t>
            </w:r>
          </w:p>
        </w:tc>
        <w:tc>
          <w:tcPr>
            <w:tcW w:w="1283" w:type="dxa"/>
          </w:tcPr>
          <w:p w14:paraId="08D9ECA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sz w:val="20"/>
                <w:lang w:eastAsia="de-DE"/>
              </w:rPr>
              <w:t>SD</w:t>
            </w:r>
          </w:p>
        </w:tc>
        <w:tc>
          <w:tcPr>
            <w:tcW w:w="1282" w:type="dxa"/>
          </w:tcPr>
          <w:p w14:paraId="2B577DD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z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83" w:type="dxa"/>
          </w:tcPr>
          <w:p w14:paraId="568327B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p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82" w:type="dxa"/>
          </w:tcPr>
          <w:p w14:paraId="0096D74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Infit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  <w:tc>
          <w:tcPr>
            <w:tcW w:w="1283" w:type="dxa"/>
          </w:tcPr>
          <w:p w14:paraId="35CD325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Outfit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</w:tr>
      <w:tr w:rsidR="001D2630" w:rsidRPr="001D2630" w14:paraId="3EDC2A60" w14:textId="77777777" w:rsidTr="00AA3765">
        <w:tc>
          <w:tcPr>
            <w:tcW w:w="1519" w:type="dxa"/>
          </w:tcPr>
          <w:p w14:paraId="6B5C6CC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VT-Rea_01</w:t>
            </w:r>
          </w:p>
        </w:tc>
        <w:tc>
          <w:tcPr>
            <w:tcW w:w="1282" w:type="dxa"/>
          </w:tcPr>
          <w:p w14:paraId="53C5EE3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3.97</w:t>
            </w:r>
          </w:p>
        </w:tc>
        <w:tc>
          <w:tcPr>
            <w:tcW w:w="1283" w:type="dxa"/>
          </w:tcPr>
          <w:p w14:paraId="6B50078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82" w:type="dxa"/>
          </w:tcPr>
          <w:p w14:paraId="783E6AB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0.30</w:t>
            </w:r>
          </w:p>
        </w:tc>
        <w:tc>
          <w:tcPr>
            <w:tcW w:w="1283" w:type="dxa"/>
          </w:tcPr>
          <w:p w14:paraId="0D90B4D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.76</w:t>
            </w:r>
          </w:p>
        </w:tc>
        <w:tc>
          <w:tcPr>
            <w:tcW w:w="1282" w:type="dxa"/>
          </w:tcPr>
          <w:p w14:paraId="0376652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0.93</w:t>
            </w:r>
          </w:p>
        </w:tc>
        <w:tc>
          <w:tcPr>
            <w:tcW w:w="1283" w:type="dxa"/>
          </w:tcPr>
          <w:p w14:paraId="7013B38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1.96</w:t>
            </w:r>
          </w:p>
        </w:tc>
      </w:tr>
      <w:tr w:rsidR="001D2630" w:rsidRPr="001D2630" w14:paraId="3E002CA4" w14:textId="77777777" w:rsidTr="00AA3765">
        <w:tc>
          <w:tcPr>
            <w:tcW w:w="1519" w:type="dxa"/>
          </w:tcPr>
          <w:p w14:paraId="1F526BFC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VT-Rea_02</w:t>
            </w:r>
          </w:p>
        </w:tc>
        <w:tc>
          <w:tcPr>
            <w:tcW w:w="1282" w:type="dxa"/>
          </w:tcPr>
          <w:p w14:paraId="3805647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-1.25</w:t>
            </w:r>
          </w:p>
        </w:tc>
        <w:tc>
          <w:tcPr>
            <w:tcW w:w="1283" w:type="dxa"/>
          </w:tcPr>
          <w:p w14:paraId="41ECBCE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0.33</w:t>
            </w:r>
          </w:p>
        </w:tc>
        <w:tc>
          <w:tcPr>
            <w:tcW w:w="1282" w:type="dxa"/>
          </w:tcPr>
          <w:p w14:paraId="32175A7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0.91</w:t>
            </w:r>
          </w:p>
        </w:tc>
        <w:tc>
          <w:tcPr>
            <w:tcW w:w="1283" w:type="dxa"/>
          </w:tcPr>
          <w:p w14:paraId="44F710D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.36</w:t>
            </w:r>
          </w:p>
        </w:tc>
        <w:tc>
          <w:tcPr>
            <w:tcW w:w="1282" w:type="dxa"/>
          </w:tcPr>
          <w:p w14:paraId="554E51D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1.03</w:t>
            </w:r>
          </w:p>
        </w:tc>
        <w:tc>
          <w:tcPr>
            <w:tcW w:w="1283" w:type="dxa"/>
          </w:tcPr>
          <w:p w14:paraId="38A5718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1.03</w:t>
            </w:r>
          </w:p>
        </w:tc>
      </w:tr>
      <w:tr w:rsidR="001D2630" w:rsidRPr="001D2630" w14:paraId="0B33C344" w14:textId="77777777" w:rsidTr="00AA3765">
        <w:tc>
          <w:tcPr>
            <w:tcW w:w="1519" w:type="dxa"/>
          </w:tcPr>
          <w:p w14:paraId="27BD740F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VT-Rea_03</w:t>
            </w:r>
          </w:p>
        </w:tc>
        <w:tc>
          <w:tcPr>
            <w:tcW w:w="1282" w:type="dxa"/>
          </w:tcPr>
          <w:p w14:paraId="2A1A2D2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-0.01</w:t>
            </w:r>
          </w:p>
        </w:tc>
        <w:tc>
          <w:tcPr>
            <w:tcW w:w="1283" w:type="dxa"/>
          </w:tcPr>
          <w:p w14:paraId="49440D5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0.23</w:t>
            </w:r>
          </w:p>
        </w:tc>
        <w:tc>
          <w:tcPr>
            <w:tcW w:w="1282" w:type="dxa"/>
          </w:tcPr>
          <w:p w14:paraId="52C15F7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-1.12</w:t>
            </w:r>
          </w:p>
        </w:tc>
        <w:tc>
          <w:tcPr>
            <w:tcW w:w="1283" w:type="dxa"/>
          </w:tcPr>
          <w:p w14:paraId="5F78E27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.26</w:t>
            </w:r>
          </w:p>
        </w:tc>
        <w:tc>
          <w:tcPr>
            <w:tcW w:w="1282" w:type="dxa"/>
          </w:tcPr>
          <w:p w14:paraId="3B943DC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0.82</w:t>
            </w:r>
          </w:p>
        </w:tc>
        <w:tc>
          <w:tcPr>
            <w:tcW w:w="1283" w:type="dxa"/>
          </w:tcPr>
          <w:p w14:paraId="4112D9A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0.52</w:t>
            </w:r>
          </w:p>
        </w:tc>
      </w:tr>
      <w:tr w:rsidR="001D2630" w:rsidRPr="001D2630" w14:paraId="1E5682CE" w14:textId="77777777" w:rsidTr="00AA3765">
        <w:tc>
          <w:tcPr>
            <w:tcW w:w="1519" w:type="dxa"/>
          </w:tcPr>
          <w:p w14:paraId="5BD6D002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VT-Rea_04</w:t>
            </w:r>
          </w:p>
        </w:tc>
        <w:tc>
          <w:tcPr>
            <w:tcW w:w="1282" w:type="dxa"/>
          </w:tcPr>
          <w:p w14:paraId="5AF6C16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1.42</w:t>
            </w:r>
          </w:p>
        </w:tc>
        <w:tc>
          <w:tcPr>
            <w:tcW w:w="1283" w:type="dxa"/>
          </w:tcPr>
          <w:p w14:paraId="4767779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0.18</w:t>
            </w:r>
          </w:p>
        </w:tc>
        <w:tc>
          <w:tcPr>
            <w:tcW w:w="1282" w:type="dxa"/>
          </w:tcPr>
          <w:p w14:paraId="6763EBD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-1.84</w:t>
            </w:r>
          </w:p>
        </w:tc>
        <w:tc>
          <w:tcPr>
            <w:tcW w:w="1283" w:type="dxa"/>
          </w:tcPr>
          <w:p w14:paraId="7F5C81D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.07</w:t>
            </w:r>
          </w:p>
        </w:tc>
        <w:tc>
          <w:tcPr>
            <w:tcW w:w="1282" w:type="dxa"/>
          </w:tcPr>
          <w:p w14:paraId="1AEDAE9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0.92</w:t>
            </w:r>
          </w:p>
        </w:tc>
        <w:tc>
          <w:tcPr>
            <w:tcW w:w="1283" w:type="dxa"/>
          </w:tcPr>
          <w:p w14:paraId="2B4F5AA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0.89</w:t>
            </w:r>
          </w:p>
        </w:tc>
      </w:tr>
      <w:tr w:rsidR="001D2630" w:rsidRPr="001D2630" w14:paraId="1D06FA3A" w14:textId="77777777" w:rsidTr="00AA3765">
        <w:tc>
          <w:tcPr>
            <w:tcW w:w="1519" w:type="dxa"/>
          </w:tcPr>
          <w:p w14:paraId="77E4D826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VT-Rea_05</w:t>
            </w:r>
          </w:p>
        </w:tc>
        <w:tc>
          <w:tcPr>
            <w:tcW w:w="1282" w:type="dxa"/>
          </w:tcPr>
          <w:p w14:paraId="2145164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-0.23</w:t>
            </w:r>
          </w:p>
        </w:tc>
        <w:tc>
          <w:tcPr>
            <w:tcW w:w="1283" w:type="dxa"/>
          </w:tcPr>
          <w:p w14:paraId="7275626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0.24</w:t>
            </w:r>
          </w:p>
        </w:tc>
        <w:tc>
          <w:tcPr>
            <w:tcW w:w="1282" w:type="dxa"/>
          </w:tcPr>
          <w:p w14:paraId="1C4D393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0.01</w:t>
            </w:r>
          </w:p>
        </w:tc>
        <w:tc>
          <w:tcPr>
            <w:tcW w:w="1283" w:type="dxa"/>
          </w:tcPr>
          <w:p w14:paraId="5998387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.99</w:t>
            </w:r>
          </w:p>
        </w:tc>
        <w:tc>
          <w:tcPr>
            <w:tcW w:w="1282" w:type="dxa"/>
          </w:tcPr>
          <w:p w14:paraId="3FBAE60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0.98</w:t>
            </w:r>
          </w:p>
        </w:tc>
        <w:tc>
          <w:tcPr>
            <w:tcW w:w="1283" w:type="dxa"/>
          </w:tcPr>
          <w:p w14:paraId="0017683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0.93</w:t>
            </w:r>
          </w:p>
        </w:tc>
      </w:tr>
      <w:tr w:rsidR="001D2630" w:rsidRPr="001D2630" w14:paraId="120B8FA0" w14:textId="77777777" w:rsidTr="00AA3765">
        <w:tc>
          <w:tcPr>
            <w:tcW w:w="1519" w:type="dxa"/>
          </w:tcPr>
          <w:p w14:paraId="2FBA4589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VT-Rea_06</w:t>
            </w:r>
          </w:p>
        </w:tc>
        <w:tc>
          <w:tcPr>
            <w:tcW w:w="1282" w:type="dxa"/>
          </w:tcPr>
          <w:p w14:paraId="180A5E4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1.15</w:t>
            </w:r>
          </w:p>
        </w:tc>
        <w:tc>
          <w:tcPr>
            <w:tcW w:w="1283" w:type="dxa"/>
          </w:tcPr>
          <w:p w14:paraId="60D09F6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0.18</w:t>
            </w:r>
          </w:p>
        </w:tc>
        <w:tc>
          <w:tcPr>
            <w:tcW w:w="1282" w:type="dxa"/>
          </w:tcPr>
          <w:p w14:paraId="3E7F9CF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-0.22</w:t>
            </w:r>
          </w:p>
        </w:tc>
        <w:tc>
          <w:tcPr>
            <w:tcW w:w="1283" w:type="dxa"/>
          </w:tcPr>
          <w:p w14:paraId="40B671B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.82</w:t>
            </w:r>
          </w:p>
        </w:tc>
        <w:tc>
          <w:tcPr>
            <w:tcW w:w="1282" w:type="dxa"/>
          </w:tcPr>
          <w:p w14:paraId="3234A70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1.06</w:t>
            </w:r>
          </w:p>
        </w:tc>
        <w:tc>
          <w:tcPr>
            <w:tcW w:w="1283" w:type="dxa"/>
          </w:tcPr>
          <w:p w14:paraId="28F9CBC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1.10</w:t>
            </w:r>
          </w:p>
        </w:tc>
      </w:tr>
      <w:tr w:rsidR="001D2630" w:rsidRPr="001D2630" w14:paraId="1F28FC5A" w14:textId="77777777" w:rsidTr="00AA3765">
        <w:tc>
          <w:tcPr>
            <w:tcW w:w="1519" w:type="dxa"/>
          </w:tcPr>
          <w:p w14:paraId="6091AA0A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VT-Rea_08 </w:t>
            </w:r>
          </w:p>
        </w:tc>
        <w:tc>
          <w:tcPr>
            <w:tcW w:w="1282" w:type="dxa"/>
          </w:tcPr>
          <w:p w14:paraId="4F35355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-3.00</w:t>
            </w:r>
          </w:p>
        </w:tc>
        <w:tc>
          <w:tcPr>
            <w:tcW w:w="1283" w:type="dxa"/>
          </w:tcPr>
          <w:p w14:paraId="474B760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0.61</w:t>
            </w:r>
          </w:p>
        </w:tc>
        <w:tc>
          <w:tcPr>
            <w:tcW w:w="1282" w:type="dxa"/>
          </w:tcPr>
          <w:p w14:paraId="34FB282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-0.08</w:t>
            </w:r>
          </w:p>
        </w:tc>
        <w:tc>
          <w:tcPr>
            <w:tcW w:w="1283" w:type="dxa"/>
          </w:tcPr>
          <w:p w14:paraId="224062E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.93</w:t>
            </w:r>
          </w:p>
        </w:tc>
        <w:tc>
          <w:tcPr>
            <w:tcW w:w="1282" w:type="dxa"/>
          </w:tcPr>
          <w:p w14:paraId="1B1FA9C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0.85</w:t>
            </w:r>
          </w:p>
        </w:tc>
        <w:tc>
          <w:tcPr>
            <w:tcW w:w="1283" w:type="dxa"/>
          </w:tcPr>
          <w:p w14:paraId="28C16AB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0.18</w:t>
            </w:r>
          </w:p>
        </w:tc>
      </w:tr>
      <w:tr w:rsidR="001D2630" w:rsidRPr="001D2630" w14:paraId="5B93C15A" w14:textId="77777777" w:rsidTr="00AA3765">
        <w:tc>
          <w:tcPr>
            <w:tcW w:w="1519" w:type="dxa"/>
          </w:tcPr>
          <w:p w14:paraId="0265CFCE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VT-Rea_09 </w:t>
            </w:r>
          </w:p>
        </w:tc>
        <w:tc>
          <w:tcPr>
            <w:tcW w:w="1282" w:type="dxa"/>
          </w:tcPr>
          <w:p w14:paraId="16E1D3C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-0.55</w:t>
            </w:r>
          </w:p>
        </w:tc>
        <w:tc>
          <w:tcPr>
            <w:tcW w:w="1283" w:type="dxa"/>
          </w:tcPr>
          <w:p w14:paraId="708626C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0.26</w:t>
            </w:r>
          </w:p>
        </w:tc>
        <w:tc>
          <w:tcPr>
            <w:tcW w:w="1282" w:type="dxa"/>
          </w:tcPr>
          <w:p w14:paraId="658A749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-0.74</w:t>
            </w:r>
          </w:p>
        </w:tc>
        <w:tc>
          <w:tcPr>
            <w:tcW w:w="1283" w:type="dxa"/>
          </w:tcPr>
          <w:p w14:paraId="0BA785A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.46</w:t>
            </w:r>
          </w:p>
        </w:tc>
        <w:tc>
          <w:tcPr>
            <w:tcW w:w="1282" w:type="dxa"/>
          </w:tcPr>
          <w:p w14:paraId="34BFCF8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0.90</w:t>
            </w:r>
          </w:p>
        </w:tc>
        <w:tc>
          <w:tcPr>
            <w:tcW w:w="1283" w:type="dxa"/>
          </w:tcPr>
          <w:p w14:paraId="3D89692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0.53</w:t>
            </w:r>
          </w:p>
        </w:tc>
      </w:tr>
      <w:tr w:rsidR="001D2630" w:rsidRPr="001D2630" w14:paraId="2E87AB00" w14:textId="77777777" w:rsidTr="00AA3765">
        <w:tc>
          <w:tcPr>
            <w:tcW w:w="1519" w:type="dxa"/>
          </w:tcPr>
          <w:p w14:paraId="4E6D7EC6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VT-Ind_02</w:t>
            </w:r>
          </w:p>
        </w:tc>
        <w:tc>
          <w:tcPr>
            <w:tcW w:w="1282" w:type="dxa"/>
          </w:tcPr>
          <w:p w14:paraId="59A54D0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-0.62</w:t>
            </w:r>
          </w:p>
        </w:tc>
        <w:tc>
          <w:tcPr>
            <w:tcW w:w="1283" w:type="dxa"/>
          </w:tcPr>
          <w:p w14:paraId="3589740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0.27</w:t>
            </w:r>
          </w:p>
        </w:tc>
        <w:tc>
          <w:tcPr>
            <w:tcW w:w="1282" w:type="dxa"/>
          </w:tcPr>
          <w:p w14:paraId="753583B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1.17</w:t>
            </w:r>
          </w:p>
        </w:tc>
        <w:tc>
          <w:tcPr>
            <w:tcW w:w="1283" w:type="dxa"/>
          </w:tcPr>
          <w:p w14:paraId="2109F1E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.24</w:t>
            </w:r>
          </w:p>
        </w:tc>
        <w:tc>
          <w:tcPr>
            <w:tcW w:w="1282" w:type="dxa"/>
          </w:tcPr>
          <w:p w14:paraId="1591BAE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0.85</w:t>
            </w:r>
          </w:p>
        </w:tc>
        <w:tc>
          <w:tcPr>
            <w:tcW w:w="1283" w:type="dxa"/>
          </w:tcPr>
          <w:p w14:paraId="12BB17A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0.63</w:t>
            </w:r>
          </w:p>
        </w:tc>
      </w:tr>
      <w:tr w:rsidR="001D2630" w:rsidRPr="001D2630" w14:paraId="32036823" w14:textId="77777777" w:rsidTr="00AA3765">
        <w:tc>
          <w:tcPr>
            <w:tcW w:w="1519" w:type="dxa"/>
          </w:tcPr>
          <w:p w14:paraId="25B7FB7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GVT_02</w:t>
            </w:r>
          </w:p>
        </w:tc>
        <w:tc>
          <w:tcPr>
            <w:tcW w:w="1282" w:type="dxa"/>
          </w:tcPr>
          <w:p w14:paraId="1E36BD4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0.22</w:t>
            </w:r>
          </w:p>
        </w:tc>
        <w:tc>
          <w:tcPr>
            <w:tcW w:w="1283" w:type="dxa"/>
          </w:tcPr>
          <w:p w14:paraId="350722D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0.23</w:t>
            </w:r>
          </w:p>
        </w:tc>
        <w:tc>
          <w:tcPr>
            <w:tcW w:w="1282" w:type="dxa"/>
          </w:tcPr>
          <w:p w14:paraId="6DD106E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0.99</w:t>
            </w:r>
          </w:p>
        </w:tc>
        <w:tc>
          <w:tcPr>
            <w:tcW w:w="1283" w:type="dxa"/>
          </w:tcPr>
          <w:p w14:paraId="0702692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.32</w:t>
            </w:r>
          </w:p>
        </w:tc>
        <w:tc>
          <w:tcPr>
            <w:tcW w:w="1282" w:type="dxa"/>
          </w:tcPr>
          <w:p w14:paraId="02885DE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0.88</w:t>
            </w:r>
          </w:p>
        </w:tc>
        <w:tc>
          <w:tcPr>
            <w:tcW w:w="1283" w:type="dxa"/>
          </w:tcPr>
          <w:p w14:paraId="44880A6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0.91</w:t>
            </w:r>
          </w:p>
        </w:tc>
      </w:tr>
      <w:tr w:rsidR="001D2630" w:rsidRPr="001D2630" w14:paraId="7855BDA4" w14:textId="77777777" w:rsidTr="00AA3765">
        <w:tc>
          <w:tcPr>
            <w:tcW w:w="1519" w:type="dxa"/>
          </w:tcPr>
          <w:p w14:paraId="47BECDF9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GVT_03</w:t>
            </w:r>
          </w:p>
        </w:tc>
        <w:tc>
          <w:tcPr>
            <w:tcW w:w="1282" w:type="dxa"/>
          </w:tcPr>
          <w:p w14:paraId="7DF0995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-1.80</w:t>
            </w:r>
          </w:p>
        </w:tc>
        <w:tc>
          <w:tcPr>
            <w:tcW w:w="1283" w:type="dxa"/>
          </w:tcPr>
          <w:p w14:paraId="12371D7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0.41</w:t>
            </w:r>
          </w:p>
        </w:tc>
        <w:tc>
          <w:tcPr>
            <w:tcW w:w="1282" w:type="dxa"/>
          </w:tcPr>
          <w:p w14:paraId="6772DC2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1.33</w:t>
            </w:r>
          </w:p>
        </w:tc>
        <w:tc>
          <w:tcPr>
            <w:tcW w:w="1283" w:type="dxa"/>
          </w:tcPr>
          <w:p w14:paraId="3C7500F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.18</w:t>
            </w:r>
          </w:p>
        </w:tc>
        <w:tc>
          <w:tcPr>
            <w:tcW w:w="1282" w:type="dxa"/>
          </w:tcPr>
          <w:p w14:paraId="6FB3B98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0.83</w:t>
            </w:r>
          </w:p>
        </w:tc>
        <w:tc>
          <w:tcPr>
            <w:tcW w:w="1283" w:type="dxa"/>
          </w:tcPr>
          <w:p w14:paraId="5CE2800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0.86</w:t>
            </w:r>
          </w:p>
        </w:tc>
      </w:tr>
      <w:tr w:rsidR="001D2630" w:rsidRPr="001D2630" w14:paraId="1DC9D7A9" w14:textId="77777777" w:rsidTr="00AA3765">
        <w:tc>
          <w:tcPr>
            <w:tcW w:w="1519" w:type="dxa"/>
          </w:tcPr>
          <w:p w14:paraId="0C593285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GVT_04</w:t>
            </w:r>
          </w:p>
        </w:tc>
        <w:tc>
          <w:tcPr>
            <w:tcW w:w="1282" w:type="dxa"/>
          </w:tcPr>
          <w:p w14:paraId="54F3C83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0.12</w:t>
            </w:r>
          </w:p>
        </w:tc>
        <w:tc>
          <w:tcPr>
            <w:tcW w:w="1283" w:type="dxa"/>
          </w:tcPr>
          <w:p w14:paraId="275402A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0.24</w:t>
            </w:r>
          </w:p>
        </w:tc>
        <w:tc>
          <w:tcPr>
            <w:tcW w:w="1282" w:type="dxa"/>
          </w:tcPr>
          <w:p w14:paraId="5CF5938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0.04</w:t>
            </w:r>
          </w:p>
        </w:tc>
        <w:tc>
          <w:tcPr>
            <w:tcW w:w="1283" w:type="dxa"/>
          </w:tcPr>
          <w:p w14:paraId="5428C4D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.97</w:t>
            </w:r>
          </w:p>
        </w:tc>
        <w:tc>
          <w:tcPr>
            <w:tcW w:w="1282" w:type="dxa"/>
          </w:tcPr>
          <w:p w14:paraId="3B13FAB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1.16</w:t>
            </w:r>
          </w:p>
        </w:tc>
        <w:tc>
          <w:tcPr>
            <w:tcW w:w="1283" w:type="dxa"/>
          </w:tcPr>
          <w:p w14:paraId="0886286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1.09</w:t>
            </w:r>
          </w:p>
        </w:tc>
      </w:tr>
      <w:tr w:rsidR="001D2630" w:rsidRPr="001D2630" w14:paraId="2F359DDF" w14:textId="77777777" w:rsidTr="00AA3765">
        <w:tc>
          <w:tcPr>
            <w:tcW w:w="1519" w:type="dxa"/>
          </w:tcPr>
          <w:p w14:paraId="63631DBF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GVT_05</w:t>
            </w:r>
          </w:p>
        </w:tc>
        <w:tc>
          <w:tcPr>
            <w:tcW w:w="1282" w:type="dxa"/>
          </w:tcPr>
          <w:p w14:paraId="6C7920C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1.98</w:t>
            </w:r>
          </w:p>
        </w:tc>
        <w:tc>
          <w:tcPr>
            <w:tcW w:w="1283" w:type="dxa"/>
          </w:tcPr>
          <w:p w14:paraId="7DEC07F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0.18</w:t>
            </w:r>
          </w:p>
        </w:tc>
        <w:tc>
          <w:tcPr>
            <w:tcW w:w="1282" w:type="dxa"/>
          </w:tcPr>
          <w:p w14:paraId="62FAE1F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2.20</w:t>
            </w:r>
          </w:p>
        </w:tc>
        <w:tc>
          <w:tcPr>
            <w:tcW w:w="1283" w:type="dxa"/>
          </w:tcPr>
          <w:p w14:paraId="4DBB294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.03</w:t>
            </w:r>
          </w:p>
        </w:tc>
        <w:tc>
          <w:tcPr>
            <w:tcW w:w="1282" w:type="dxa"/>
          </w:tcPr>
          <w:p w14:paraId="202B684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1.07</w:t>
            </w:r>
          </w:p>
        </w:tc>
        <w:tc>
          <w:tcPr>
            <w:tcW w:w="1283" w:type="dxa"/>
          </w:tcPr>
          <w:p w14:paraId="3C4B48D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1.05</w:t>
            </w:r>
          </w:p>
        </w:tc>
      </w:tr>
      <w:tr w:rsidR="001D2630" w:rsidRPr="001D2630" w14:paraId="059002A3" w14:textId="77777777" w:rsidTr="00AA3765">
        <w:tc>
          <w:tcPr>
            <w:tcW w:w="1519" w:type="dxa"/>
          </w:tcPr>
          <w:p w14:paraId="36F637F9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GVT_06</w:t>
            </w:r>
          </w:p>
        </w:tc>
        <w:tc>
          <w:tcPr>
            <w:tcW w:w="1282" w:type="dxa"/>
          </w:tcPr>
          <w:p w14:paraId="1ECE1BA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-2.25</w:t>
            </w:r>
          </w:p>
        </w:tc>
        <w:tc>
          <w:tcPr>
            <w:tcW w:w="1283" w:type="dxa"/>
          </w:tcPr>
          <w:p w14:paraId="6406D6F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0.57</w:t>
            </w:r>
          </w:p>
        </w:tc>
        <w:tc>
          <w:tcPr>
            <w:tcW w:w="1282" w:type="dxa"/>
          </w:tcPr>
          <w:p w14:paraId="757195A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0.57</w:t>
            </w:r>
          </w:p>
        </w:tc>
        <w:tc>
          <w:tcPr>
            <w:tcW w:w="1283" w:type="dxa"/>
          </w:tcPr>
          <w:p w14:paraId="2186EBE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.57</w:t>
            </w:r>
          </w:p>
        </w:tc>
        <w:tc>
          <w:tcPr>
            <w:tcW w:w="1282" w:type="dxa"/>
          </w:tcPr>
          <w:p w14:paraId="5015CF3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0.94</w:t>
            </w:r>
          </w:p>
        </w:tc>
        <w:tc>
          <w:tcPr>
            <w:tcW w:w="1283" w:type="dxa"/>
          </w:tcPr>
          <w:p w14:paraId="6FBB754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0.80</w:t>
            </w:r>
          </w:p>
        </w:tc>
      </w:tr>
      <w:tr w:rsidR="001D2630" w:rsidRPr="001D2630" w14:paraId="763116BC" w14:textId="77777777" w:rsidTr="00AA3765">
        <w:tc>
          <w:tcPr>
            <w:tcW w:w="1519" w:type="dxa"/>
          </w:tcPr>
          <w:p w14:paraId="00C1DDD7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GVT_07</w:t>
            </w:r>
          </w:p>
        </w:tc>
        <w:tc>
          <w:tcPr>
            <w:tcW w:w="1282" w:type="dxa"/>
          </w:tcPr>
          <w:p w14:paraId="2868448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1.86</w:t>
            </w:r>
          </w:p>
        </w:tc>
        <w:tc>
          <w:tcPr>
            <w:tcW w:w="1283" w:type="dxa"/>
          </w:tcPr>
          <w:p w14:paraId="431A4E4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0.18</w:t>
            </w:r>
          </w:p>
        </w:tc>
        <w:tc>
          <w:tcPr>
            <w:tcW w:w="1282" w:type="dxa"/>
          </w:tcPr>
          <w:p w14:paraId="6338FD1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0.98</w:t>
            </w:r>
          </w:p>
        </w:tc>
        <w:tc>
          <w:tcPr>
            <w:tcW w:w="1283" w:type="dxa"/>
          </w:tcPr>
          <w:p w14:paraId="1C51A1D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.33</w:t>
            </w:r>
          </w:p>
        </w:tc>
        <w:tc>
          <w:tcPr>
            <w:tcW w:w="1282" w:type="dxa"/>
          </w:tcPr>
          <w:p w14:paraId="02B96F3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0.97</w:t>
            </w:r>
          </w:p>
        </w:tc>
        <w:tc>
          <w:tcPr>
            <w:tcW w:w="1283" w:type="dxa"/>
          </w:tcPr>
          <w:p w14:paraId="1EEC9C3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0.89</w:t>
            </w:r>
          </w:p>
        </w:tc>
      </w:tr>
      <w:tr w:rsidR="001D2630" w:rsidRPr="001D2630" w14:paraId="6B348A00" w14:textId="77777777" w:rsidTr="00AA3765">
        <w:tc>
          <w:tcPr>
            <w:tcW w:w="1519" w:type="dxa"/>
          </w:tcPr>
          <w:p w14:paraId="544222B5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GVT_08</w:t>
            </w:r>
          </w:p>
        </w:tc>
        <w:tc>
          <w:tcPr>
            <w:tcW w:w="1282" w:type="dxa"/>
          </w:tcPr>
          <w:p w14:paraId="083A4FB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-1.15</w:t>
            </w:r>
          </w:p>
        </w:tc>
        <w:tc>
          <w:tcPr>
            <w:tcW w:w="1283" w:type="dxa"/>
          </w:tcPr>
          <w:p w14:paraId="4010469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0.52</w:t>
            </w:r>
          </w:p>
        </w:tc>
        <w:tc>
          <w:tcPr>
            <w:tcW w:w="1282" w:type="dxa"/>
          </w:tcPr>
          <w:p w14:paraId="4B71E4E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-1.00</w:t>
            </w:r>
          </w:p>
        </w:tc>
        <w:tc>
          <w:tcPr>
            <w:tcW w:w="1283" w:type="dxa"/>
          </w:tcPr>
          <w:p w14:paraId="6B67530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.32</w:t>
            </w:r>
          </w:p>
        </w:tc>
        <w:tc>
          <w:tcPr>
            <w:tcW w:w="1282" w:type="dxa"/>
          </w:tcPr>
          <w:p w14:paraId="75E8F69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0.79</w:t>
            </w:r>
          </w:p>
        </w:tc>
        <w:tc>
          <w:tcPr>
            <w:tcW w:w="1283" w:type="dxa"/>
          </w:tcPr>
          <w:p w14:paraId="054961A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0.46</w:t>
            </w:r>
          </w:p>
        </w:tc>
      </w:tr>
      <w:tr w:rsidR="001D2630" w:rsidRPr="001D2630" w14:paraId="16892E9F" w14:textId="77777777" w:rsidTr="00AA3765">
        <w:tc>
          <w:tcPr>
            <w:tcW w:w="1519" w:type="dxa"/>
          </w:tcPr>
          <w:p w14:paraId="599F1AA2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GVT_09</w:t>
            </w:r>
          </w:p>
        </w:tc>
        <w:tc>
          <w:tcPr>
            <w:tcW w:w="1282" w:type="dxa"/>
          </w:tcPr>
          <w:p w14:paraId="47CDA3C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-0.37</w:t>
            </w:r>
          </w:p>
        </w:tc>
        <w:tc>
          <w:tcPr>
            <w:tcW w:w="1283" w:type="dxa"/>
          </w:tcPr>
          <w:p w14:paraId="3710C47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0.25</w:t>
            </w:r>
          </w:p>
        </w:tc>
        <w:tc>
          <w:tcPr>
            <w:tcW w:w="1282" w:type="dxa"/>
          </w:tcPr>
          <w:p w14:paraId="194EB5E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-1.42</w:t>
            </w:r>
          </w:p>
        </w:tc>
        <w:tc>
          <w:tcPr>
            <w:tcW w:w="1283" w:type="dxa"/>
          </w:tcPr>
          <w:p w14:paraId="7BA5CF4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.15</w:t>
            </w:r>
          </w:p>
        </w:tc>
        <w:tc>
          <w:tcPr>
            <w:tcW w:w="1282" w:type="dxa"/>
          </w:tcPr>
          <w:p w14:paraId="230E185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0.79</w:t>
            </w:r>
          </w:p>
        </w:tc>
        <w:tc>
          <w:tcPr>
            <w:tcW w:w="1283" w:type="dxa"/>
          </w:tcPr>
          <w:p w14:paraId="6EC8559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0.55</w:t>
            </w:r>
          </w:p>
        </w:tc>
      </w:tr>
      <w:tr w:rsidR="001D2630" w:rsidRPr="001D2630" w14:paraId="11AEDA1B" w14:textId="77777777" w:rsidTr="00AA3765">
        <w:tc>
          <w:tcPr>
            <w:tcW w:w="1519" w:type="dxa"/>
          </w:tcPr>
          <w:p w14:paraId="27CE416F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GVT_10</w:t>
            </w:r>
          </w:p>
        </w:tc>
        <w:tc>
          <w:tcPr>
            <w:tcW w:w="1282" w:type="dxa"/>
          </w:tcPr>
          <w:p w14:paraId="2EB1179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-0.20</w:t>
            </w:r>
          </w:p>
        </w:tc>
        <w:tc>
          <w:tcPr>
            <w:tcW w:w="1283" w:type="dxa"/>
          </w:tcPr>
          <w:p w14:paraId="5AE2D4A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0.25</w:t>
            </w:r>
          </w:p>
        </w:tc>
        <w:tc>
          <w:tcPr>
            <w:tcW w:w="1282" w:type="dxa"/>
          </w:tcPr>
          <w:p w14:paraId="4B04A12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-0.40</w:t>
            </w:r>
          </w:p>
        </w:tc>
        <w:tc>
          <w:tcPr>
            <w:tcW w:w="1283" w:type="dxa"/>
          </w:tcPr>
          <w:p w14:paraId="0BA6F52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.69</w:t>
            </w:r>
          </w:p>
        </w:tc>
        <w:tc>
          <w:tcPr>
            <w:tcW w:w="1282" w:type="dxa"/>
          </w:tcPr>
          <w:p w14:paraId="1F18153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0.84</w:t>
            </w:r>
          </w:p>
        </w:tc>
        <w:tc>
          <w:tcPr>
            <w:tcW w:w="1283" w:type="dxa"/>
          </w:tcPr>
          <w:p w14:paraId="79F39BD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1.06</w:t>
            </w:r>
          </w:p>
        </w:tc>
      </w:tr>
      <w:tr w:rsidR="001D2630" w:rsidRPr="001D2630" w14:paraId="2AD091EE" w14:textId="77777777" w:rsidTr="00AA3765">
        <w:tc>
          <w:tcPr>
            <w:tcW w:w="1519" w:type="dxa"/>
          </w:tcPr>
          <w:p w14:paraId="7BF20476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GVT_11</w:t>
            </w:r>
          </w:p>
        </w:tc>
        <w:tc>
          <w:tcPr>
            <w:tcW w:w="1282" w:type="dxa"/>
          </w:tcPr>
          <w:p w14:paraId="0EA22E1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0.70</w:t>
            </w:r>
          </w:p>
        </w:tc>
        <w:tc>
          <w:tcPr>
            <w:tcW w:w="1283" w:type="dxa"/>
          </w:tcPr>
          <w:p w14:paraId="7ECEC85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0.20</w:t>
            </w:r>
          </w:p>
        </w:tc>
        <w:tc>
          <w:tcPr>
            <w:tcW w:w="1282" w:type="dxa"/>
          </w:tcPr>
          <w:p w14:paraId="5DE8EDA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-0.21</w:t>
            </w:r>
          </w:p>
        </w:tc>
        <w:tc>
          <w:tcPr>
            <w:tcW w:w="1283" w:type="dxa"/>
          </w:tcPr>
          <w:p w14:paraId="4BF2DCB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.83</w:t>
            </w:r>
          </w:p>
        </w:tc>
        <w:tc>
          <w:tcPr>
            <w:tcW w:w="1282" w:type="dxa"/>
          </w:tcPr>
          <w:p w14:paraId="3F0939C8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0.86</w:t>
            </w:r>
          </w:p>
        </w:tc>
        <w:tc>
          <w:tcPr>
            <w:tcW w:w="1283" w:type="dxa"/>
          </w:tcPr>
          <w:p w14:paraId="5FFA926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0.61</w:t>
            </w:r>
          </w:p>
        </w:tc>
      </w:tr>
    </w:tbl>
    <w:p w14:paraId="1E7B16A1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Note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de-DE"/>
          <w14:ligatures w14:val="none"/>
        </w:rPr>
        <w:t>β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item ease parameter;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SD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 deviation; </w:t>
      </w:r>
      <w:proofErr w:type="spellStart"/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standardized 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-value of the Wald test; </w:t>
      </w:r>
      <w:proofErr w:type="spellStart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p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probability of observing the estimated effect size, or a more extreme value, under the assumption that the null hypothesis is true. A smaller p-value (≤ 0.05) suggests evidence in favour of the alternative hypothesis;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item and person parameter fit;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Outfit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very high/low person parameters; VT-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Rea_XX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items describing real conspiracy theories used by van Prooijen et al. (2018); VT-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Ind_XX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Agreement to fictional blog texts; GVT_XX = items describing real conspiracy theories. 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n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242.</w:t>
      </w:r>
    </w:p>
    <w:p w14:paraId="731FD6AF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en-GB" w:eastAsia="de-DE"/>
          <w14:ligatures w14:val="none"/>
        </w:rPr>
      </w:pPr>
    </w:p>
    <w:p w14:paraId="277BDA42" w14:textId="092AE3C1" w:rsidR="001D2630" w:rsidRPr="00312AC4" w:rsidRDefault="001D2630" w:rsidP="00DF7145">
      <w:pPr>
        <w:pStyle w:val="berschrift1"/>
        <w:rPr>
          <w:i/>
          <w:iCs/>
          <w:lang w:val="en-GB"/>
        </w:rPr>
      </w:pPr>
      <w:bookmarkStart w:id="15" w:name="_Toc140777036"/>
      <w:bookmarkStart w:id="16" w:name="_Toc158190334"/>
      <w:r w:rsidRPr="001D2630">
        <w:rPr>
          <w:lang w:val="en-GB"/>
        </w:rPr>
        <w:t xml:space="preserve">Table </w:t>
      </w:r>
      <w:bookmarkEnd w:id="15"/>
      <w:bookmarkEnd w:id="16"/>
      <w:r w:rsidR="00312AC4">
        <w:rPr>
          <w:lang w:val="en-GB"/>
        </w:rPr>
        <w:t>6</w:t>
      </w:r>
    </w:p>
    <w:p w14:paraId="5570D1FE" w14:textId="77777777" w:rsidR="001D2630" w:rsidRPr="001D2630" w:rsidRDefault="001D2630" w:rsidP="001D2630">
      <w:pPr>
        <w:spacing w:after="0" w:line="240" w:lineRule="auto"/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 xml:space="preserve">Rasch model analysis of the corrected scale of fictional CT </w:t>
      </w:r>
    </w:p>
    <w:tbl>
      <w:tblPr>
        <w:tblStyle w:val="APA-Bericht"/>
        <w:tblW w:w="9221" w:type="dxa"/>
        <w:tblLayout w:type="fixed"/>
        <w:tblLook w:val="04A0" w:firstRow="1" w:lastRow="0" w:firstColumn="1" w:lastColumn="0" w:noHBand="0" w:noVBand="1"/>
      </w:tblPr>
      <w:tblGrid>
        <w:gridCol w:w="1636"/>
        <w:gridCol w:w="1264"/>
        <w:gridCol w:w="1264"/>
        <w:gridCol w:w="1264"/>
        <w:gridCol w:w="1264"/>
        <w:gridCol w:w="1264"/>
        <w:gridCol w:w="1265"/>
      </w:tblGrid>
      <w:tr w:rsidR="001D2630" w:rsidRPr="001D2630" w14:paraId="42A5AB54" w14:textId="77777777" w:rsidTr="00AA3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36" w:type="dxa"/>
          </w:tcPr>
          <w:p w14:paraId="6434EA1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Item</w:t>
            </w:r>
          </w:p>
        </w:tc>
        <w:tc>
          <w:tcPr>
            <w:tcW w:w="1264" w:type="dxa"/>
          </w:tcPr>
          <w:p w14:paraId="5D04847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eastAsia="de-DE"/>
              </w:rPr>
              <w:t>β</w:t>
            </w:r>
          </w:p>
        </w:tc>
        <w:tc>
          <w:tcPr>
            <w:tcW w:w="1264" w:type="dxa"/>
          </w:tcPr>
          <w:p w14:paraId="115B81F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i/>
                <w:sz w:val="20"/>
                <w:lang w:eastAsia="de-DE"/>
              </w:rPr>
              <w:t>SD</w:t>
            </w:r>
          </w:p>
        </w:tc>
        <w:tc>
          <w:tcPr>
            <w:tcW w:w="1264" w:type="dxa"/>
          </w:tcPr>
          <w:p w14:paraId="7E965A7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z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64" w:type="dxa"/>
          </w:tcPr>
          <w:p w14:paraId="691970B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/>
                <w:iCs/>
                <w:sz w:val="20"/>
                <w:lang w:val="en-GB" w:eastAsia="de-DE"/>
              </w:rPr>
              <w:t>p</w:t>
            </w:r>
            <w:r w:rsidRPr="001D2630">
              <w:rPr>
                <w:rFonts w:ascii="Times New Roman" w:eastAsia="Times New Roman" w:hAnsi="Times New Roman" w:cs="Times New Roman"/>
                <w:i/>
                <w:iCs/>
                <w:vertAlign w:val="subscript"/>
                <w:lang w:val="en-GB" w:eastAsia="de-DE"/>
              </w:rPr>
              <w:t>DIF</w:t>
            </w:r>
            <w:proofErr w:type="spellEnd"/>
          </w:p>
        </w:tc>
        <w:tc>
          <w:tcPr>
            <w:tcW w:w="1264" w:type="dxa"/>
          </w:tcPr>
          <w:p w14:paraId="1006862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Infit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  <w:tc>
          <w:tcPr>
            <w:tcW w:w="1265" w:type="dxa"/>
          </w:tcPr>
          <w:p w14:paraId="6556812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lang w:eastAsia="de-DE"/>
              </w:rPr>
            </w:pPr>
            <w:proofErr w:type="spellStart"/>
            <w:r w:rsidRPr="001D2630">
              <w:rPr>
                <w:rFonts w:ascii="Times New Roman" w:eastAsia="Times New Roman" w:hAnsi="Times New Roman" w:cs="Times New Roman"/>
                <w:iCs/>
                <w:sz w:val="20"/>
                <w:lang w:val="en-GB" w:eastAsia="de-DE"/>
              </w:rPr>
              <w:t>Outfit</w:t>
            </w:r>
            <w:r w:rsidRPr="001D2630">
              <w:rPr>
                <w:rFonts w:ascii="Times New Roman" w:eastAsia="Times New Roman" w:hAnsi="Times New Roman" w:cs="Times New Roman"/>
                <w:iCs/>
                <w:sz w:val="20"/>
                <w:vertAlign w:val="subscript"/>
                <w:lang w:val="en-GB" w:eastAsia="de-DE"/>
              </w:rPr>
              <w:t>MNSQ</w:t>
            </w:r>
            <w:proofErr w:type="spellEnd"/>
          </w:p>
        </w:tc>
      </w:tr>
      <w:tr w:rsidR="001D2630" w:rsidRPr="001D2630" w14:paraId="06AA2F37" w14:textId="77777777" w:rsidTr="00AA3765">
        <w:tc>
          <w:tcPr>
            <w:tcW w:w="1636" w:type="dxa"/>
          </w:tcPr>
          <w:p w14:paraId="68AAA083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VT-Fik_01 </w:t>
            </w:r>
          </w:p>
        </w:tc>
        <w:tc>
          <w:tcPr>
            <w:tcW w:w="1264" w:type="dxa"/>
          </w:tcPr>
          <w:p w14:paraId="74DCAA1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-1.02</w:t>
            </w:r>
          </w:p>
        </w:tc>
        <w:tc>
          <w:tcPr>
            <w:tcW w:w="1264" w:type="dxa"/>
          </w:tcPr>
          <w:p w14:paraId="5077034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0.24</w:t>
            </w:r>
          </w:p>
        </w:tc>
        <w:tc>
          <w:tcPr>
            <w:tcW w:w="1264" w:type="dxa"/>
          </w:tcPr>
          <w:p w14:paraId="00C5DEF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-0.96</w:t>
            </w:r>
          </w:p>
        </w:tc>
        <w:tc>
          <w:tcPr>
            <w:tcW w:w="1264" w:type="dxa"/>
          </w:tcPr>
          <w:p w14:paraId="42075C3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.34</w:t>
            </w:r>
          </w:p>
        </w:tc>
        <w:tc>
          <w:tcPr>
            <w:tcW w:w="1264" w:type="dxa"/>
          </w:tcPr>
          <w:p w14:paraId="2F6A2D9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0.81</w:t>
            </w:r>
          </w:p>
        </w:tc>
        <w:tc>
          <w:tcPr>
            <w:tcW w:w="1265" w:type="dxa"/>
          </w:tcPr>
          <w:p w14:paraId="1764876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0.74</w:t>
            </w:r>
          </w:p>
        </w:tc>
      </w:tr>
      <w:tr w:rsidR="001D2630" w:rsidRPr="001D2630" w14:paraId="4081FDDA" w14:textId="77777777" w:rsidTr="00AA3765">
        <w:tc>
          <w:tcPr>
            <w:tcW w:w="1636" w:type="dxa"/>
          </w:tcPr>
          <w:p w14:paraId="49E2137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VT-Fik_02 </w:t>
            </w:r>
          </w:p>
        </w:tc>
        <w:tc>
          <w:tcPr>
            <w:tcW w:w="1264" w:type="dxa"/>
          </w:tcPr>
          <w:p w14:paraId="0110B45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-2.34</w:t>
            </w:r>
          </w:p>
        </w:tc>
        <w:tc>
          <w:tcPr>
            <w:tcW w:w="1264" w:type="dxa"/>
          </w:tcPr>
          <w:p w14:paraId="78E227D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0.38</w:t>
            </w:r>
          </w:p>
        </w:tc>
        <w:tc>
          <w:tcPr>
            <w:tcW w:w="1264" w:type="dxa"/>
          </w:tcPr>
          <w:p w14:paraId="1720627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0.09</w:t>
            </w:r>
          </w:p>
        </w:tc>
        <w:tc>
          <w:tcPr>
            <w:tcW w:w="1264" w:type="dxa"/>
          </w:tcPr>
          <w:p w14:paraId="506D528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.93</w:t>
            </w:r>
          </w:p>
        </w:tc>
        <w:tc>
          <w:tcPr>
            <w:tcW w:w="1264" w:type="dxa"/>
          </w:tcPr>
          <w:p w14:paraId="0D04F2B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0.91</w:t>
            </w:r>
          </w:p>
        </w:tc>
        <w:tc>
          <w:tcPr>
            <w:tcW w:w="1265" w:type="dxa"/>
          </w:tcPr>
          <w:p w14:paraId="11DF59B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0.78</w:t>
            </w:r>
          </w:p>
        </w:tc>
      </w:tr>
      <w:tr w:rsidR="001D2630" w:rsidRPr="001D2630" w14:paraId="6D4D0B23" w14:textId="77777777" w:rsidTr="00AA3765">
        <w:tc>
          <w:tcPr>
            <w:tcW w:w="1636" w:type="dxa"/>
          </w:tcPr>
          <w:p w14:paraId="55F46065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VT-Fik_03 </w:t>
            </w:r>
          </w:p>
        </w:tc>
        <w:tc>
          <w:tcPr>
            <w:tcW w:w="1264" w:type="dxa"/>
          </w:tcPr>
          <w:p w14:paraId="1B22F87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-0.62</w:t>
            </w:r>
          </w:p>
        </w:tc>
        <w:tc>
          <w:tcPr>
            <w:tcW w:w="1264" w:type="dxa"/>
          </w:tcPr>
          <w:p w14:paraId="27A34ED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0.21</w:t>
            </w:r>
          </w:p>
        </w:tc>
        <w:tc>
          <w:tcPr>
            <w:tcW w:w="1264" w:type="dxa"/>
          </w:tcPr>
          <w:p w14:paraId="3F1464D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-1.69</w:t>
            </w:r>
          </w:p>
        </w:tc>
        <w:tc>
          <w:tcPr>
            <w:tcW w:w="1264" w:type="dxa"/>
          </w:tcPr>
          <w:p w14:paraId="0C6EA5E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.09</w:t>
            </w:r>
          </w:p>
        </w:tc>
        <w:tc>
          <w:tcPr>
            <w:tcW w:w="1264" w:type="dxa"/>
          </w:tcPr>
          <w:p w14:paraId="0BDEDE5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0.79</w:t>
            </w:r>
          </w:p>
        </w:tc>
        <w:tc>
          <w:tcPr>
            <w:tcW w:w="1265" w:type="dxa"/>
          </w:tcPr>
          <w:p w14:paraId="00057B0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0.68</w:t>
            </w:r>
          </w:p>
        </w:tc>
      </w:tr>
      <w:tr w:rsidR="001D2630" w:rsidRPr="001D2630" w14:paraId="4B6D1AA3" w14:textId="77777777" w:rsidTr="00AA3765">
        <w:tc>
          <w:tcPr>
            <w:tcW w:w="1636" w:type="dxa"/>
          </w:tcPr>
          <w:p w14:paraId="3FB130E2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VT-Fik_04 </w:t>
            </w:r>
          </w:p>
        </w:tc>
        <w:tc>
          <w:tcPr>
            <w:tcW w:w="1264" w:type="dxa"/>
          </w:tcPr>
          <w:p w14:paraId="0BAD1669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0.97</w:t>
            </w:r>
          </w:p>
        </w:tc>
        <w:tc>
          <w:tcPr>
            <w:tcW w:w="1264" w:type="dxa"/>
          </w:tcPr>
          <w:p w14:paraId="0A41787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0.17</w:t>
            </w:r>
          </w:p>
        </w:tc>
        <w:tc>
          <w:tcPr>
            <w:tcW w:w="1264" w:type="dxa"/>
          </w:tcPr>
          <w:p w14:paraId="0CB80BA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0.47</w:t>
            </w:r>
          </w:p>
        </w:tc>
        <w:tc>
          <w:tcPr>
            <w:tcW w:w="1264" w:type="dxa"/>
          </w:tcPr>
          <w:p w14:paraId="0BA4FBD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.64</w:t>
            </w:r>
          </w:p>
        </w:tc>
        <w:tc>
          <w:tcPr>
            <w:tcW w:w="1264" w:type="dxa"/>
          </w:tcPr>
          <w:p w14:paraId="535F051B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0.91</w:t>
            </w:r>
          </w:p>
        </w:tc>
        <w:tc>
          <w:tcPr>
            <w:tcW w:w="1265" w:type="dxa"/>
          </w:tcPr>
          <w:p w14:paraId="7F53C302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0.90</w:t>
            </w:r>
          </w:p>
        </w:tc>
      </w:tr>
      <w:tr w:rsidR="001D2630" w:rsidRPr="001D2630" w14:paraId="41CD8B19" w14:textId="77777777" w:rsidTr="00AA3765">
        <w:tc>
          <w:tcPr>
            <w:tcW w:w="1636" w:type="dxa"/>
          </w:tcPr>
          <w:p w14:paraId="33A3C33F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 xml:space="preserve">VT-Fik_06 </w:t>
            </w:r>
          </w:p>
        </w:tc>
        <w:tc>
          <w:tcPr>
            <w:tcW w:w="1264" w:type="dxa"/>
          </w:tcPr>
          <w:p w14:paraId="2C860E2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0.74</w:t>
            </w:r>
          </w:p>
        </w:tc>
        <w:tc>
          <w:tcPr>
            <w:tcW w:w="1264" w:type="dxa"/>
          </w:tcPr>
          <w:p w14:paraId="2DDA6FF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0.17</w:t>
            </w:r>
          </w:p>
        </w:tc>
        <w:tc>
          <w:tcPr>
            <w:tcW w:w="1264" w:type="dxa"/>
          </w:tcPr>
          <w:p w14:paraId="3007647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0.74</w:t>
            </w:r>
          </w:p>
        </w:tc>
        <w:tc>
          <w:tcPr>
            <w:tcW w:w="1264" w:type="dxa"/>
          </w:tcPr>
          <w:p w14:paraId="26A56F50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.46</w:t>
            </w:r>
          </w:p>
        </w:tc>
        <w:tc>
          <w:tcPr>
            <w:tcW w:w="1264" w:type="dxa"/>
          </w:tcPr>
          <w:p w14:paraId="33AC1A3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1.01</w:t>
            </w:r>
          </w:p>
        </w:tc>
        <w:tc>
          <w:tcPr>
            <w:tcW w:w="1265" w:type="dxa"/>
          </w:tcPr>
          <w:p w14:paraId="6C778F9E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1.04</w:t>
            </w:r>
          </w:p>
        </w:tc>
      </w:tr>
      <w:tr w:rsidR="001D2630" w:rsidRPr="001D2630" w14:paraId="69897F30" w14:textId="77777777" w:rsidTr="00AA3765">
        <w:tc>
          <w:tcPr>
            <w:tcW w:w="1636" w:type="dxa"/>
          </w:tcPr>
          <w:p w14:paraId="055E0ABD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VT-Fik_07</w:t>
            </w:r>
          </w:p>
        </w:tc>
        <w:tc>
          <w:tcPr>
            <w:tcW w:w="1264" w:type="dxa"/>
          </w:tcPr>
          <w:p w14:paraId="03CEA12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0.49</w:t>
            </w:r>
          </w:p>
        </w:tc>
        <w:tc>
          <w:tcPr>
            <w:tcW w:w="1264" w:type="dxa"/>
          </w:tcPr>
          <w:p w14:paraId="2909C46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0.17</w:t>
            </w:r>
          </w:p>
        </w:tc>
        <w:tc>
          <w:tcPr>
            <w:tcW w:w="1264" w:type="dxa"/>
          </w:tcPr>
          <w:p w14:paraId="76C0EF85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1.17</w:t>
            </w:r>
          </w:p>
        </w:tc>
        <w:tc>
          <w:tcPr>
            <w:tcW w:w="1264" w:type="dxa"/>
          </w:tcPr>
          <w:p w14:paraId="62B1B96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.24</w:t>
            </w:r>
          </w:p>
        </w:tc>
        <w:tc>
          <w:tcPr>
            <w:tcW w:w="1264" w:type="dxa"/>
          </w:tcPr>
          <w:p w14:paraId="57236B0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0.99</w:t>
            </w:r>
          </w:p>
        </w:tc>
        <w:tc>
          <w:tcPr>
            <w:tcW w:w="1265" w:type="dxa"/>
          </w:tcPr>
          <w:p w14:paraId="04CDE2F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1.00</w:t>
            </w:r>
          </w:p>
        </w:tc>
      </w:tr>
      <w:tr w:rsidR="001D2630" w:rsidRPr="001D2630" w14:paraId="5EA46576" w14:textId="77777777" w:rsidTr="00AA3765">
        <w:tc>
          <w:tcPr>
            <w:tcW w:w="1636" w:type="dxa"/>
          </w:tcPr>
          <w:p w14:paraId="5AE143A1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VT-Fik_08</w:t>
            </w:r>
          </w:p>
        </w:tc>
        <w:tc>
          <w:tcPr>
            <w:tcW w:w="1264" w:type="dxa"/>
          </w:tcPr>
          <w:p w14:paraId="0EEC669C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2.50</w:t>
            </w:r>
          </w:p>
        </w:tc>
        <w:tc>
          <w:tcPr>
            <w:tcW w:w="1264" w:type="dxa"/>
          </w:tcPr>
          <w:p w14:paraId="1E29307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0.19</w:t>
            </w:r>
          </w:p>
        </w:tc>
        <w:tc>
          <w:tcPr>
            <w:tcW w:w="1264" w:type="dxa"/>
          </w:tcPr>
          <w:p w14:paraId="2D34E4C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1.87</w:t>
            </w:r>
          </w:p>
        </w:tc>
        <w:tc>
          <w:tcPr>
            <w:tcW w:w="1264" w:type="dxa"/>
          </w:tcPr>
          <w:p w14:paraId="61396BD3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.06</w:t>
            </w:r>
          </w:p>
        </w:tc>
        <w:tc>
          <w:tcPr>
            <w:tcW w:w="1264" w:type="dxa"/>
          </w:tcPr>
          <w:p w14:paraId="72EA6D11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0.90</w:t>
            </w:r>
          </w:p>
        </w:tc>
        <w:tc>
          <w:tcPr>
            <w:tcW w:w="1265" w:type="dxa"/>
          </w:tcPr>
          <w:p w14:paraId="26672934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0.84</w:t>
            </w:r>
          </w:p>
        </w:tc>
      </w:tr>
      <w:tr w:rsidR="001D2630" w:rsidRPr="001D2630" w14:paraId="3F1BB4E2" w14:textId="77777777" w:rsidTr="00AA3765">
        <w:tc>
          <w:tcPr>
            <w:tcW w:w="1636" w:type="dxa"/>
          </w:tcPr>
          <w:p w14:paraId="63D55B33" w14:textId="77777777" w:rsidR="001D2630" w:rsidRPr="001D2630" w:rsidRDefault="001D2630" w:rsidP="001D2630">
            <w:pPr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VT-Fik_09</w:t>
            </w:r>
          </w:p>
        </w:tc>
        <w:tc>
          <w:tcPr>
            <w:tcW w:w="1264" w:type="dxa"/>
          </w:tcPr>
          <w:p w14:paraId="0B188C9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-0.72</w:t>
            </w:r>
          </w:p>
        </w:tc>
        <w:tc>
          <w:tcPr>
            <w:tcW w:w="1264" w:type="dxa"/>
          </w:tcPr>
          <w:p w14:paraId="47D7621D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0.22</w:t>
            </w:r>
          </w:p>
        </w:tc>
        <w:tc>
          <w:tcPr>
            <w:tcW w:w="1264" w:type="dxa"/>
          </w:tcPr>
          <w:p w14:paraId="2CDBCEC6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0.21</w:t>
            </w:r>
          </w:p>
        </w:tc>
        <w:tc>
          <w:tcPr>
            <w:tcW w:w="1264" w:type="dxa"/>
          </w:tcPr>
          <w:p w14:paraId="07984C6A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.83</w:t>
            </w:r>
          </w:p>
        </w:tc>
        <w:tc>
          <w:tcPr>
            <w:tcW w:w="1264" w:type="dxa"/>
          </w:tcPr>
          <w:p w14:paraId="78B820BF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0.87</w:t>
            </w:r>
          </w:p>
        </w:tc>
        <w:tc>
          <w:tcPr>
            <w:tcW w:w="1265" w:type="dxa"/>
          </w:tcPr>
          <w:p w14:paraId="4ACD3FF7" w14:textId="77777777" w:rsidR="001D2630" w:rsidRPr="001D2630" w:rsidRDefault="001D2630" w:rsidP="001D2630">
            <w:pPr>
              <w:jc w:val="center"/>
              <w:rPr>
                <w:rFonts w:ascii="Times New Roman" w:eastAsia="Times New Roman" w:hAnsi="Times New Roman" w:cs="Times New Roman"/>
                <w:sz w:val="20"/>
                <w:lang w:eastAsia="de-DE"/>
              </w:rPr>
            </w:pPr>
            <w:r w:rsidRPr="001D2630">
              <w:rPr>
                <w:rFonts w:ascii="Times New Roman" w:eastAsia="Times New Roman" w:hAnsi="Times New Roman" w:cs="Times New Roman"/>
                <w:sz w:val="20"/>
                <w:lang w:eastAsia="de-DE"/>
              </w:rPr>
              <w:t>0.81</w:t>
            </w:r>
          </w:p>
        </w:tc>
      </w:tr>
    </w:tbl>
    <w:p w14:paraId="24F706E3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Note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de-DE"/>
          <w14:ligatures w14:val="none"/>
        </w:rPr>
        <w:t>β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item ease parameter;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SD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 deviation; </w:t>
      </w:r>
      <w:proofErr w:type="spellStart"/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standardized 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z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-value of the Wald test; </w:t>
      </w:r>
      <w:proofErr w:type="spellStart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>p</w:t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vertAlign w:val="subscript"/>
          <w:lang w:val="en-GB" w:eastAsia="de-DE"/>
          <w14:ligatures w14:val="none"/>
        </w:rPr>
        <w:t>DIF</w:t>
      </w:r>
      <w:proofErr w:type="spellEnd"/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 xml:space="preserve">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= probability of observing the estimated effect size, or a more extreme value, under the assumption that the null hypothesis is true. A smaller p-value (≤ 0.05) suggests evidence in favour of the alternative hypothesis;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Infit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item and person parameter fit; 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Outfit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  <w:lang w:val="en-GB" w:eastAsia="de-DE"/>
          <w14:ligatures w14:val="none"/>
        </w:rPr>
        <w:t>MNSQ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deviation of the residuals of test persons with very high/low person parameters; VT-</w:t>
      </w:r>
      <w:proofErr w:type="spellStart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Fik_XX</w:t>
      </w:r>
      <w:proofErr w:type="spellEnd"/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items describing fictional conspiracy theories. </w:t>
      </w:r>
      <w:r w:rsidRPr="001D2630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GB" w:eastAsia="de-DE"/>
          <w14:ligatures w14:val="none"/>
        </w:rPr>
        <w:t>n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 xml:space="preserve"> = 242.</w:t>
      </w:r>
    </w:p>
    <w:p w14:paraId="33D00290" w14:textId="77777777" w:rsidR="001D2630" w:rsidRPr="001D2630" w:rsidRDefault="001D2630" w:rsidP="001D2630">
      <w:pPr>
        <w:spacing w:before="240" w:after="0" w:line="276" w:lineRule="auto"/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b/>
          <w:bCs/>
          <w:kern w:val="0"/>
          <w:sz w:val="24"/>
          <w:szCs w:val="24"/>
          <w:lang w:val="en-GB" w:eastAsia="ja-JP"/>
          <w14:ligatures w14:val="none"/>
        </w:rPr>
        <w:br w:type="page"/>
      </w:r>
    </w:p>
    <w:p w14:paraId="4DFF2ED2" w14:textId="60812C21" w:rsidR="001D2630" w:rsidRPr="001D2630" w:rsidRDefault="001D2630" w:rsidP="00886464">
      <w:pPr>
        <w:pStyle w:val="berschrift1"/>
        <w:rPr>
          <w:lang w:val="en-GB"/>
        </w:rPr>
      </w:pPr>
      <w:bookmarkStart w:id="17" w:name="_Toc140777059"/>
      <w:bookmarkStart w:id="18" w:name="_Toc158190335"/>
      <w:r w:rsidRPr="001D2630">
        <w:rPr>
          <w:lang w:val="en-GB"/>
        </w:rPr>
        <w:lastRenderedPageBreak/>
        <w:t xml:space="preserve">Figure </w:t>
      </w:r>
      <w:bookmarkEnd w:id="17"/>
      <w:bookmarkEnd w:id="18"/>
      <w:r w:rsidR="00312AC4">
        <w:rPr>
          <w:lang w:val="en-GB"/>
        </w:rPr>
        <w:t>1</w:t>
      </w:r>
    </w:p>
    <w:p w14:paraId="51B40654" w14:textId="77777777" w:rsidR="001D2630" w:rsidRPr="001D2630" w:rsidRDefault="001D2630" w:rsidP="001D2630">
      <w:pPr>
        <w:spacing w:after="0" w:line="276" w:lineRule="auto"/>
        <w:rPr>
          <w:rFonts w:ascii="Times New Roman" w:eastAsia="SimSun" w:hAnsi="Times New Roman" w:cs="Times New Roman"/>
          <w:i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i/>
          <w:kern w:val="0"/>
          <w:sz w:val="24"/>
          <w:szCs w:val="24"/>
          <w:lang w:val="en-GB" w:eastAsia="ja-JP"/>
          <w14:ligatures w14:val="none"/>
        </w:rPr>
        <w:t xml:space="preserve">Graphic analyses of item responses of the </w:t>
      </w: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>real CT scale used by van Prooijen</w:t>
      </w:r>
      <w:r w:rsidRPr="001D2630">
        <w:rPr>
          <w:rFonts w:ascii="Times New Roman" w:eastAsia="SimSun" w:hAnsi="Times New Roman" w:cs="Times New Roman"/>
          <w:iCs/>
          <w:kern w:val="0"/>
          <w:sz w:val="24"/>
          <w:szCs w:val="24"/>
          <w:lang w:val="en-GB" w:eastAsia="ja-JP"/>
          <w14:ligatures w14:val="none"/>
        </w:rPr>
        <w:t xml:space="preserve"> </w:t>
      </w: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>et al. (2018)</w:t>
      </w:r>
    </w:p>
    <w:p w14:paraId="0263AEC5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i/>
          <w:noProof/>
          <w:kern w:val="0"/>
          <w:sz w:val="20"/>
          <w:szCs w:val="20"/>
          <w:lang w:val="en-GB" w:eastAsia="de-DE"/>
          <w14:ligatures w14:val="none"/>
        </w:rPr>
        <w:drawing>
          <wp:anchor distT="0" distB="0" distL="114300" distR="114300" simplePos="0" relativeHeight="251659264" behindDoc="0" locked="0" layoutInCell="1" allowOverlap="1" wp14:anchorId="33C57450" wp14:editId="390BF5A8">
            <wp:simplePos x="0" y="0"/>
            <wp:positionH relativeFrom="column">
              <wp:posOffset>-190005</wp:posOffset>
            </wp:positionH>
            <wp:positionV relativeFrom="paragraph">
              <wp:posOffset>129853</wp:posOffset>
            </wp:positionV>
            <wp:extent cx="6218122" cy="3221355"/>
            <wp:effectExtent l="0" t="0" r="0" b="0"/>
            <wp:wrapSquare wrapText="bothSides"/>
            <wp:docPr id="15277166" name="Grafik 1" descr="Ein Bild, das Text, Diagramm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7166" name="Grafik 1" descr="Ein Bild, das Text, Diagramm, Reihe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8122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 xml:space="preserve">Note.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Only the first four out of nine items are presented.</w:t>
      </w:r>
    </w:p>
    <w:p w14:paraId="45345E68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</w:p>
    <w:p w14:paraId="0516A762" w14:textId="77777777" w:rsidR="001D2630" w:rsidRPr="001D2630" w:rsidRDefault="001D2630" w:rsidP="001D2630">
      <w:pPr>
        <w:spacing w:after="0" w:line="276" w:lineRule="auto"/>
        <w:rPr>
          <w:rFonts w:ascii="Times New Roman" w:eastAsia="SimSun" w:hAnsi="Times New Roman" w:cs="Times New Roman"/>
          <w:i/>
          <w:kern w:val="0"/>
          <w:sz w:val="24"/>
          <w:szCs w:val="24"/>
          <w:lang w:val="en-GB" w:eastAsia="ja-JP"/>
          <w14:ligatures w14:val="none"/>
        </w:rPr>
      </w:pPr>
    </w:p>
    <w:p w14:paraId="51201EC9" w14:textId="0D9B4B72" w:rsidR="001D2630" w:rsidRPr="001D2630" w:rsidRDefault="001D2630" w:rsidP="00886464">
      <w:pPr>
        <w:pStyle w:val="berschrift1"/>
        <w:rPr>
          <w:lang w:val="en-GB"/>
        </w:rPr>
      </w:pPr>
      <w:bookmarkStart w:id="19" w:name="_Toc140777060"/>
      <w:bookmarkStart w:id="20" w:name="_Toc158190336"/>
      <w:r w:rsidRPr="001D2630">
        <w:rPr>
          <w:lang w:val="en-GB"/>
        </w:rPr>
        <w:t xml:space="preserve">Figure </w:t>
      </w:r>
      <w:bookmarkEnd w:id="19"/>
      <w:bookmarkEnd w:id="20"/>
      <w:r w:rsidR="00312AC4">
        <w:rPr>
          <w:lang w:val="en-GB"/>
        </w:rPr>
        <w:t>2</w:t>
      </w:r>
    </w:p>
    <w:p w14:paraId="5849EA19" w14:textId="77777777" w:rsidR="001D2630" w:rsidRPr="001D2630" w:rsidRDefault="001D2630" w:rsidP="001D2630">
      <w:pPr>
        <w:spacing w:after="0" w:line="276" w:lineRule="auto"/>
        <w:rPr>
          <w:rFonts w:ascii="Times New Roman" w:eastAsia="SimSun" w:hAnsi="Times New Roman" w:cs="Times New Roman"/>
          <w:i/>
          <w:kern w:val="0"/>
          <w:sz w:val="24"/>
          <w:szCs w:val="24"/>
          <w:lang w:val="en-GB" w:eastAsia="ja-JP"/>
          <w14:ligatures w14:val="none"/>
        </w:rPr>
      </w:pPr>
      <w:r w:rsidRPr="001D2630">
        <w:rPr>
          <w:rFonts w:ascii="Times New Roman" w:eastAsia="SimSun" w:hAnsi="Times New Roman" w:cs="Times New Roman"/>
          <w:noProof/>
          <w:kern w:val="0"/>
          <w:sz w:val="20"/>
          <w:szCs w:val="20"/>
          <w:lang w:val="en-GB" w:eastAsia="ja-JP"/>
          <w14:ligatures w14:val="none"/>
        </w:rPr>
        <w:drawing>
          <wp:anchor distT="0" distB="0" distL="114300" distR="114300" simplePos="0" relativeHeight="251660288" behindDoc="0" locked="0" layoutInCell="1" allowOverlap="1" wp14:anchorId="1ADC0AA5" wp14:editId="069122E7">
            <wp:simplePos x="0" y="0"/>
            <wp:positionH relativeFrom="column">
              <wp:posOffset>-189865</wp:posOffset>
            </wp:positionH>
            <wp:positionV relativeFrom="paragraph">
              <wp:posOffset>526415</wp:posOffset>
            </wp:positionV>
            <wp:extent cx="6217285" cy="3221355"/>
            <wp:effectExtent l="0" t="0" r="0" b="0"/>
            <wp:wrapSquare wrapText="bothSides"/>
            <wp:docPr id="354546275" name="Grafik 354546275" descr="Ein Bild, das Text, Diagramm, Reihe,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46275" name="Grafik 354546275" descr="Ein Bild, das Text, Diagramm, Reihe, Karte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285" cy="322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2630">
        <w:rPr>
          <w:rFonts w:ascii="Times New Roman" w:eastAsia="SimSun" w:hAnsi="Times New Roman" w:cs="Times New Roman"/>
          <w:i/>
          <w:kern w:val="0"/>
          <w:sz w:val="24"/>
          <w:szCs w:val="24"/>
          <w:lang w:val="en-GB" w:eastAsia="ja-JP"/>
          <w14:ligatures w14:val="none"/>
        </w:rPr>
        <w:t xml:space="preserve">Graphic analyses of item responses of the </w:t>
      </w: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>fictional CT</w:t>
      </w:r>
      <w:r w:rsidRPr="001D2630">
        <w:rPr>
          <w:rFonts w:ascii="Times New Roman" w:eastAsia="SimSun" w:hAnsi="Times New Roman" w:cs="Times New Roman"/>
          <w:iCs/>
          <w:kern w:val="0"/>
          <w:sz w:val="24"/>
          <w:szCs w:val="24"/>
          <w:lang w:val="en-GB" w:eastAsia="ja-JP"/>
          <w14:ligatures w14:val="none"/>
        </w:rPr>
        <w:t xml:space="preserve"> scale</w:t>
      </w: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 xml:space="preserve"> used by van Prooijen</w:t>
      </w:r>
      <w:r w:rsidRPr="001D2630">
        <w:rPr>
          <w:rFonts w:ascii="Times New Roman" w:eastAsia="SimSun" w:hAnsi="Times New Roman" w:cs="Times New Roman"/>
          <w:iCs/>
          <w:kern w:val="0"/>
          <w:sz w:val="24"/>
          <w:szCs w:val="24"/>
          <w:lang w:val="en-GB" w:eastAsia="ja-JP"/>
          <w14:ligatures w14:val="none"/>
        </w:rPr>
        <w:t xml:space="preserve"> </w:t>
      </w:r>
      <w:r w:rsidRPr="001D2630">
        <w:rPr>
          <w:rFonts w:ascii="Times New Roman" w:eastAsia="SimSun" w:hAnsi="Times New Roman" w:cs="Times New Roman"/>
          <w:i/>
          <w:iCs/>
          <w:kern w:val="0"/>
          <w:sz w:val="24"/>
          <w:szCs w:val="24"/>
          <w:lang w:val="en-GB" w:eastAsia="ja-JP"/>
          <w14:ligatures w14:val="none"/>
        </w:rPr>
        <w:t>et al. (2018)</w:t>
      </w:r>
    </w:p>
    <w:p w14:paraId="26A69C32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  <w:r w:rsidRPr="001D2630">
        <w:rPr>
          <w:rFonts w:ascii="Times New Roman" w:eastAsia="Times New Roman" w:hAnsi="Times New Roman" w:cs="Times New Roman"/>
          <w:i/>
          <w:kern w:val="0"/>
          <w:sz w:val="20"/>
          <w:szCs w:val="20"/>
          <w:lang w:val="en-GB" w:eastAsia="de-DE"/>
          <w14:ligatures w14:val="none"/>
        </w:rPr>
        <w:t xml:space="preserve">Note. </w:t>
      </w:r>
      <w:r w:rsidRPr="001D2630"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  <w:t>Only the first four out of nine items are presented.</w:t>
      </w:r>
    </w:p>
    <w:p w14:paraId="60C2FF35" w14:textId="77777777" w:rsidR="001D2630" w:rsidRPr="001D2630" w:rsidRDefault="001D2630" w:rsidP="001D2630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GB" w:eastAsia="de-DE"/>
          <w14:ligatures w14:val="none"/>
        </w:rPr>
      </w:pPr>
    </w:p>
    <w:bookmarkEnd w:id="0"/>
    <w:bookmarkEnd w:id="1"/>
    <w:bookmarkEnd w:id="2"/>
    <w:p w14:paraId="3A20E673" w14:textId="77777777" w:rsidR="006544D6" w:rsidRPr="001D2630" w:rsidRDefault="006544D6">
      <w:pPr>
        <w:rPr>
          <w:lang w:val="en-GB"/>
        </w:rPr>
      </w:pPr>
    </w:p>
    <w:sectPr w:rsidR="006544D6" w:rsidRPr="001D26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New Roman (Textkörper)">
    <w:altName w:val="Times New Roman"/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984C7A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780E5B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34CBC"/>
    <w:multiLevelType w:val="hybridMultilevel"/>
    <w:tmpl w:val="A85E8C0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B7465F"/>
    <w:multiLevelType w:val="hybridMultilevel"/>
    <w:tmpl w:val="BFB4092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4530426"/>
    <w:multiLevelType w:val="hybridMultilevel"/>
    <w:tmpl w:val="BA54C67E"/>
    <w:lvl w:ilvl="0" w:tplc="2C2268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AF5428"/>
    <w:multiLevelType w:val="hybridMultilevel"/>
    <w:tmpl w:val="93F80A1A"/>
    <w:lvl w:ilvl="0" w:tplc="2C22686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30354D"/>
    <w:multiLevelType w:val="hybridMultilevel"/>
    <w:tmpl w:val="955081CA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18204736"/>
    <w:multiLevelType w:val="hybridMultilevel"/>
    <w:tmpl w:val="2712681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A451245"/>
    <w:multiLevelType w:val="hybridMultilevel"/>
    <w:tmpl w:val="AC7488AE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214447"/>
    <w:multiLevelType w:val="hybridMultilevel"/>
    <w:tmpl w:val="E54E7BE2"/>
    <w:lvl w:ilvl="0" w:tplc="96D8598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825587"/>
    <w:multiLevelType w:val="hybridMultilevel"/>
    <w:tmpl w:val="10C23664"/>
    <w:lvl w:ilvl="0" w:tplc="B842328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48C56A3"/>
    <w:multiLevelType w:val="multilevel"/>
    <w:tmpl w:val="CAEC5A8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C2C5430"/>
    <w:multiLevelType w:val="hybridMultilevel"/>
    <w:tmpl w:val="D7F8C69E"/>
    <w:lvl w:ilvl="0" w:tplc="AF4EC1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D30703"/>
    <w:multiLevelType w:val="hybridMultilevel"/>
    <w:tmpl w:val="3F74DA9E"/>
    <w:lvl w:ilvl="0" w:tplc="DC9037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517641"/>
    <w:multiLevelType w:val="hybridMultilevel"/>
    <w:tmpl w:val="557274BC"/>
    <w:lvl w:ilvl="0" w:tplc="257A3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6053CC"/>
    <w:multiLevelType w:val="hybridMultilevel"/>
    <w:tmpl w:val="5232A63E"/>
    <w:lvl w:ilvl="0" w:tplc="63D2020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12D31"/>
    <w:multiLevelType w:val="hybridMultilevel"/>
    <w:tmpl w:val="C53AD78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D5A5E6C"/>
    <w:multiLevelType w:val="hybridMultilevel"/>
    <w:tmpl w:val="EFD8C25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1657223"/>
    <w:multiLevelType w:val="hybridMultilevel"/>
    <w:tmpl w:val="7F904EE2"/>
    <w:lvl w:ilvl="0" w:tplc="040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8E233A"/>
    <w:multiLevelType w:val="hybridMultilevel"/>
    <w:tmpl w:val="3EEA13A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DE1BF2"/>
    <w:multiLevelType w:val="hybridMultilevel"/>
    <w:tmpl w:val="4B7652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204C2"/>
    <w:multiLevelType w:val="hybridMultilevel"/>
    <w:tmpl w:val="718EE20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F0716D7"/>
    <w:multiLevelType w:val="hybridMultilevel"/>
    <w:tmpl w:val="D66A399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1946737"/>
    <w:multiLevelType w:val="hybridMultilevel"/>
    <w:tmpl w:val="B39286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2F7422"/>
    <w:multiLevelType w:val="hybridMultilevel"/>
    <w:tmpl w:val="F5345D3E"/>
    <w:lvl w:ilvl="0" w:tplc="DCCE58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145911"/>
    <w:multiLevelType w:val="hybridMultilevel"/>
    <w:tmpl w:val="37CA90D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96360B"/>
    <w:multiLevelType w:val="hybridMultilevel"/>
    <w:tmpl w:val="1A16FE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211F67"/>
    <w:multiLevelType w:val="hybridMultilevel"/>
    <w:tmpl w:val="5BA09BBC"/>
    <w:lvl w:ilvl="0" w:tplc="C1B0105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DAA7BE6"/>
    <w:multiLevelType w:val="hybridMultilevel"/>
    <w:tmpl w:val="BDD2BD4A"/>
    <w:lvl w:ilvl="0" w:tplc="2C2268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BB1A2C"/>
    <w:multiLevelType w:val="hybridMultilevel"/>
    <w:tmpl w:val="30DE265C"/>
    <w:lvl w:ilvl="0" w:tplc="196CB8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E4447"/>
    <w:multiLevelType w:val="hybridMultilevel"/>
    <w:tmpl w:val="CA72F840"/>
    <w:lvl w:ilvl="0" w:tplc="590ED71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0A24D2"/>
    <w:multiLevelType w:val="hybridMultilevel"/>
    <w:tmpl w:val="8BC813C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373731"/>
    <w:multiLevelType w:val="hybridMultilevel"/>
    <w:tmpl w:val="53A6662E"/>
    <w:lvl w:ilvl="0" w:tplc="9174AB70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CA6779E"/>
    <w:multiLevelType w:val="hybridMultilevel"/>
    <w:tmpl w:val="3D8ECDEC"/>
    <w:lvl w:ilvl="0" w:tplc="9174AB7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6D27495B"/>
    <w:multiLevelType w:val="hybridMultilevel"/>
    <w:tmpl w:val="B3A2D3A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0497A32"/>
    <w:multiLevelType w:val="hybridMultilevel"/>
    <w:tmpl w:val="20F0E2C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2A4FD3"/>
    <w:multiLevelType w:val="hybridMultilevel"/>
    <w:tmpl w:val="30D84E2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5DF3FC0"/>
    <w:multiLevelType w:val="hybridMultilevel"/>
    <w:tmpl w:val="D2BE5B3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EE9090C"/>
    <w:multiLevelType w:val="hybridMultilevel"/>
    <w:tmpl w:val="7F962A8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5802261">
    <w:abstractNumId w:val="9"/>
  </w:num>
  <w:num w:numId="2" w16cid:durableId="1904287736">
    <w:abstractNumId w:val="7"/>
  </w:num>
  <w:num w:numId="3" w16cid:durableId="1079206077">
    <w:abstractNumId w:val="6"/>
  </w:num>
  <w:num w:numId="4" w16cid:durableId="77412956">
    <w:abstractNumId w:val="5"/>
  </w:num>
  <w:num w:numId="5" w16cid:durableId="1457336866">
    <w:abstractNumId w:val="4"/>
  </w:num>
  <w:num w:numId="6" w16cid:durableId="436368678">
    <w:abstractNumId w:val="8"/>
  </w:num>
  <w:num w:numId="7" w16cid:durableId="907348488">
    <w:abstractNumId w:val="3"/>
  </w:num>
  <w:num w:numId="8" w16cid:durableId="468011886">
    <w:abstractNumId w:val="2"/>
  </w:num>
  <w:num w:numId="9" w16cid:durableId="137958682">
    <w:abstractNumId w:val="1"/>
  </w:num>
  <w:num w:numId="10" w16cid:durableId="1803498349">
    <w:abstractNumId w:val="0"/>
  </w:num>
  <w:num w:numId="11" w16cid:durableId="816996406">
    <w:abstractNumId w:val="40"/>
  </w:num>
  <w:num w:numId="12" w16cid:durableId="610670936">
    <w:abstractNumId w:val="41"/>
  </w:num>
  <w:num w:numId="13" w16cid:durableId="149635947">
    <w:abstractNumId w:val="38"/>
  </w:num>
  <w:num w:numId="14" w16cid:durableId="86006373">
    <w:abstractNumId w:val="36"/>
  </w:num>
  <w:num w:numId="15" w16cid:durableId="1735853332">
    <w:abstractNumId w:val="13"/>
  </w:num>
  <w:num w:numId="16" w16cid:durableId="32267255">
    <w:abstractNumId w:val="21"/>
  </w:num>
  <w:num w:numId="17" w16cid:durableId="1814367926">
    <w:abstractNumId w:val="12"/>
  </w:num>
  <w:num w:numId="18" w16cid:durableId="41639410">
    <w:abstractNumId w:val="22"/>
  </w:num>
  <w:num w:numId="19" w16cid:durableId="741876731">
    <w:abstractNumId w:val="15"/>
  </w:num>
  <w:num w:numId="20" w16cid:durableId="1290554184">
    <w:abstractNumId w:val="34"/>
  </w:num>
  <w:num w:numId="21" w16cid:durableId="908344365">
    <w:abstractNumId w:val="33"/>
  </w:num>
  <w:num w:numId="22" w16cid:durableId="1093354101">
    <w:abstractNumId w:val="27"/>
  </w:num>
  <w:num w:numId="23" w16cid:durableId="1380126129">
    <w:abstractNumId w:val="11"/>
  </w:num>
  <w:num w:numId="24" w16cid:durableId="1339115597">
    <w:abstractNumId w:val="10"/>
  </w:num>
  <w:num w:numId="25" w16cid:durableId="1762098840">
    <w:abstractNumId w:val="43"/>
  </w:num>
  <w:num w:numId="26" w16cid:durableId="2054771225">
    <w:abstractNumId w:val="31"/>
  </w:num>
  <w:num w:numId="27" w16cid:durableId="325597385">
    <w:abstractNumId w:val="28"/>
  </w:num>
  <w:num w:numId="28" w16cid:durableId="1650288365">
    <w:abstractNumId w:val="23"/>
  </w:num>
  <w:num w:numId="29" w16cid:durableId="1432819968">
    <w:abstractNumId w:val="32"/>
  </w:num>
  <w:num w:numId="30" w16cid:durableId="745803768">
    <w:abstractNumId w:val="18"/>
  </w:num>
  <w:num w:numId="31" w16cid:durableId="378749936">
    <w:abstractNumId w:val="37"/>
  </w:num>
  <w:num w:numId="32" w16cid:durableId="2103447468">
    <w:abstractNumId w:val="46"/>
  </w:num>
  <w:num w:numId="33" w16cid:durableId="454327270">
    <w:abstractNumId w:val="42"/>
  </w:num>
  <w:num w:numId="34" w16cid:durableId="1037848436">
    <w:abstractNumId w:val="29"/>
  </w:num>
  <w:num w:numId="35" w16cid:durableId="688801679">
    <w:abstractNumId w:val="44"/>
  </w:num>
  <w:num w:numId="36" w16cid:durableId="994336929">
    <w:abstractNumId w:val="19"/>
  </w:num>
  <w:num w:numId="37" w16cid:durableId="1225415240">
    <w:abstractNumId w:val="30"/>
  </w:num>
  <w:num w:numId="38" w16cid:durableId="1843350227">
    <w:abstractNumId w:val="25"/>
  </w:num>
  <w:num w:numId="39" w16cid:durableId="1721712473">
    <w:abstractNumId w:val="45"/>
  </w:num>
  <w:num w:numId="40" w16cid:durableId="1432823103">
    <w:abstractNumId w:val="14"/>
  </w:num>
  <w:num w:numId="41" w16cid:durableId="1441297885">
    <w:abstractNumId w:val="39"/>
  </w:num>
  <w:num w:numId="42" w16cid:durableId="501972845">
    <w:abstractNumId w:val="24"/>
  </w:num>
  <w:num w:numId="43" w16cid:durableId="1252471715">
    <w:abstractNumId w:val="26"/>
  </w:num>
  <w:num w:numId="44" w16cid:durableId="673802155">
    <w:abstractNumId w:val="16"/>
  </w:num>
  <w:num w:numId="45" w16cid:durableId="498890825">
    <w:abstractNumId w:val="20"/>
  </w:num>
  <w:num w:numId="46" w16cid:durableId="925845486">
    <w:abstractNumId w:val="17"/>
  </w:num>
  <w:num w:numId="47" w16cid:durableId="53230677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630"/>
    <w:rsid w:val="00082B31"/>
    <w:rsid w:val="000A7586"/>
    <w:rsid w:val="001D2630"/>
    <w:rsid w:val="002E24AC"/>
    <w:rsid w:val="00312AC4"/>
    <w:rsid w:val="00403AF8"/>
    <w:rsid w:val="00514B14"/>
    <w:rsid w:val="005A5DA2"/>
    <w:rsid w:val="006544D6"/>
    <w:rsid w:val="006C57B4"/>
    <w:rsid w:val="0077051E"/>
    <w:rsid w:val="00886464"/>
    <w:rsid w:val="00A45391"/>
    <w:rsid w:val="00B01A4D"/>
    <w:rsid w:val="00B17FC0"/>
    <w:rsid w:val="00B93A7D"/>
    <w:rsid w:val="00BA089A"/>
    <w:rsid w:val="00C74CE6"/>
    <w:rsid w:val="00D42FB5"/>
    <w:rsid w:val="00DF7145"/>
    <w:rsid w:val="00E8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C1886"/>
  <w15:chartTrackingRefBased/>
  <w15:docId w15:val="{69627449-5A0F-4983-8FAA-282252EC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3"/>
    <w:qFormat/>
    <w:rsid w:val="001D2630"/>
    <w:pPr>
      <w:keepNext/>
      <w:keepLines/>
      <w:spacing w:before="240" w:after="0"/>
      <w:outlineLvl w:val="0"/>
    </w:pPr>
    <w:rPr>
      <w:rFonts w:ascii="Times New Roman" w:eastAsia="SimHei" w:hAnsi="Times New Roman" w:cs="Times New Roman"/>
      <w:b/>
      <w:bCs/>
      <w:lang w:eastAsia="de-DE"/>
    </w:rPr>
  </w:style>
  <w:style w:type="paragraph" w:styleId="berschrift2">
    <w:name w:val="heading 2"/>
    <w:basedOn w:val="Standard"/>
    <w:next w:val="Standard"/>
    <w:link w:val="berschrift2Zchn"/>
    <w:uiPriority w:val="3"/>
    <w:semiHidden/>
    <w:unhideWhenUsed/>
    <w:qFormat/>
    <w:rsid w:val="001D2630"/>
    <w:pPr>
      <w:keepNext/>
      <w:keepLines/>
      <w:spacing w:before="40" w:after="0"/>
      <w:outlineLvl w:val="1"/>
    </w:pPr>
    <w:rPr>
      <w:rFonts w:ascii="Times New Roman" w:eastAsia="SimHei" w:hAnsi="Times New Roman" w:cs="Times New Roman"/>
      <w:b/>
      <w:bCs/>
      <w:lang w:eastAsia="de-DE"/>
    </w:rPr>
  </w:style>
  <w:style w:type="paragraph" w:styleId="berschrift3">
    <w:name w:val="heading 3"/>
    <w:basedOn w:val="Standard"/>
    <w:next w:val="Standard"/>
    <w:link w:val="berschrift3Zchn"/>
    <w:uiPriority w:val="3"/>
    <w:semiHidden/>
    <w:unhideWhenUsed/>
    <w:qFormat/>
    <w:rsid w:val="001D2630"/>
    <w:pPr>
      <w:keepNext/>
      <w:keepLines/>
      <w:spacing w:before="40" w:after="0"/>
      <w:outlineLvl w:val="2"/>
    </w:pPr>
    <w:rPr>
      <w:rFonts w:ascii="Times New Roman" w:eastAsia="SimHei" w:hAnsi="Times New Roman" w:cs="Times New Roman"/>
      <w:b/>
      <w:bCs/>
      <w:i/>
      <w:sz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3"/>
    <w:semiHidden/>
    <w:unhideWhenUsed/>
    <w:qFormat/>
    <w:rsid w:val="001D2630"/>
    <w:pPr>
      <w:keepNext/>
      <w:keepLines/>
      <w:spacing w:before="40" w:after="0"/>
      <w:outlineLvl w:val="3"/>
    </w:pPr>
    <w:rPr>
      <w:rFonts w:ascii="Times New Roman" w:eastAsia="SimHei" w:hAnsi="Times New Roman" w:cs="Times New Roman"/>
      <w:bCs/>
      <w:i/>
      <w:iCs/>
      <w:sz w:val="20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3"/>
    <w:semiHidden/>
    <w:unhideWhenUsed/>
    <w:qFormat/>
    <w:rsid w:val="001D2630"/>
    <w:pPr>
      <w:keepNext/>
      <w:keepLines/>
      <w:spacing w:before="40" w:after="0"/>
      <w:outlineLvl w:val="4"/>
    </w:pPr>
    <w:rPr>
      <w:rFonts w:ascii="Times New Roman" w:eastAsia="SimHei" w:hAnsi="Times New Roman" w:cs="Times New Roman"/>
      <w:i/>
      <w:iCs/>
      <w:sz w:val="20"/>
      <w:lang w:eastAsia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D2630"/>
    <w:pPr>
      <w:keepNext/>
      <w:keepLines/>
      <w:spacing w:before="40" w:after="0"/>
      <w:outlineLvl w:val="5"/>
    </w:pPr>
    <w:rPr>
      <w:rFonts w:ascii="Times New Roman" w:eastAsia="SimHei" w:hAnsi="Times New Roman" w:cs="Times New Roman"/>
      <w:color w:val="6E6E6E"/>
      <w:sz w:val="20"/>
      <w:lang w:eastAsia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D2630"/>
    <w:pPr>
      <w:keepNext/>
      <w:keepLines/>
      <w:spacing w:before="40" w:after="0"/>
      <w:outlineLvl w:val="6"/>
    </w:pPr>
    <w:rPr>
      <w:rFonts w:ascii="Times New Roman" w:eastAsia="SimHei" w:hAnsi="Times New Roman" w:cs="Times New Roman"/>
      <w:i/>
      <w:iCs/>
      <w:color w:val="6E6E6E"/>
      <w:sz w:val="20"/>
      <w:lang w:eastAsia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D2630"/>
    <w:pPr>
      <w:keepNext/>
      <w:keepLines/>
      <w:spacing w:before="40" w:after="0"/>
      <w:outlineLvl w:val="7"/>
    </w:pPr>
    <w:rPr>
      <w:rFonts w:ascii="Times New Roman" w:eastAsia="SimHei" w:hAnsi="Times New Roman" w:cs="Times New Roman"/>
      <w:color w:val="272727"/>
      <w:sz w:val="21"/>
      <w:szCs w:val="21"/>
      <w:lang w:eastAsia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D2630"/>
    <w:pPr>
      <w:keepNext/>
      <w:keepLines/>
      <w:spacing w:before="40" w:after="0"/>
      <w:outlineLvl w:val="8"/>
    </w:pPr>
    <w:rPr>
      <w:rFonts w:ascii="Times New Roman" w:eastAsia="SimHei" w:hAnsi="Times New Roman" w:cs="Times New Roman"/>
      <w:i/>
      <w:iCs/>
      <w:color w:val="272727"/>
      <w:sz w:val="21"/>
      <w:szCs w:val="21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0">
    <w:name w:val="Überschrift1"/>
    <w:basedOn w:val="Standard"/>
    <w:next w:val="Standard"/>
    <w:uiPriority w:val="3"/>
    <w:qFormat/>
    <w:rsid w:val="001D2630"/>
    <w:pPr>
      <w:keepNext/>
      <w:keepLines/>
      <w:spacing w:after="0" w:line="480" w:lineRule="auto"/>
      <w:outlineLvl w:val="0"/>
    </w:pPr>
    <w:rPr>
      <w:rFonts w:ascii="Times New Roman" w:eastAsia="SimHei" w:hAnsi="Times New Roman" w:cs="Times New Roman"/>
      <w:b/>
      <w:bCs/>
      <w:kern w:val="0"/>
      <w:sz w:val="24"/>
      <w:szCs w:val="24"/>
      <w:lang w:eastAsia="de-DE"/>
      <w14:ligatures w14:val="none"/>
    </w:rPr>
  </w:style>
  <w:style w:type="paragraph" w:customStyle="1" w:styleId="berschrift21">
    <w:name w:val="Überschrift 21"/>
    <w:basedOn w:val="Standard"/>
    <w:next w:val="Standard"/>
    <w:uiPriority w:val="3"/>
    <w:unhideWhenUsed/>
    <w:qFormat/>
    <w:rsid w:val="001D2630"/>
    <w:pPr>
      <w:keepNext/>
      <w:keepLines/>
      <w:spacing w:after="0" w:line="480" w:lineRule="auto"/>
      <w:ind w:firstLine="720"/>
      <w:outlineLvl w:val="1"/>
    </w:pPr>
    <w:rPr>
      <w:rFonts w:ascii="Times New Roman" w:eastAsia="SimHei" w:hAnsi="Times New Roman" w:cs="Times New Roman"/>
      <w:b/>
      <w:bCs/>
      <w:kern w:val="0"/>
      <w:szCs w:val="24"/>
      <w:lang w:eastAsia="de-DE"/>
      <w14:ligatures w14:val="none"/>
    </w:rPr>
  </w:style>
  <w:style w:type="paragraph" w:customStyle="1" w:styleId="berschrift31">
    <w:name w:val="Überschrift 31"/>
    <w:basedOn w:val="Standard"/>
    <w:next w:val="Standard"/>
    <w:uiPriority w:val="3"/>
    <w:unhideWhenUsed/>
    <w:qFormat/>
    <w:rsid w:val="001D2630"/>
    <w:pPr>
      <w:keepNext/>
      <w:keepLines/>
      <w:spacing w:after="0" w:line="480" w:lineRule="auto"/>
      <w:ind w:left="720"/>
      <w:outlineLvl w:val="2"/>
    </w:pPr>
    <w:rPr>
      <w:rFonts w:ascii="Times New Roman" w:eastAsia="SimHei" w:hAnsi="Times New Roman" w:cs="Times New Roman"/>
      <w:b/>
      <w:bCs/>
      <w:i/>
      <w:kern w:val="0"/>
      <w:sz w:val="20"/>
      <w:szCs w:val="24"/>
      <w:lang w:eastAsia="de-DE"/>
      <w14:ligatures w14:val="none"/>
    </w:rPr>
  </w:style>
  <w:style w:type="paragraph" w:customStyle="1" w:styleId="berschrift41">
    <w:name w:val="Überschrift 41"/>
    <w:basedOn w:val="Standard"/>
    <w:next w:val="Standard"/>
    <w:uiPriority w:val="3"/>
    <w:unhideWhenUsed/>
    <w:qFormat/>
    <w:rsid w:val="001D2630"/>
    <w:pPr>
      <w:keepNext/>
      <w:keepLines/>
      <w:spacing w:after="0" w:line="480" w:lineRule="auto"/>
      <w:ind w:firstLine="720"/>
      <w:outlineLvl w:val="3"/>
    </w:pPr>
    <w:rPr>
      <w:rFonts w:ascii="Times New Roman" w:eastAsia="SimHei" w:hAnsi="Times New Roman" w:cs="Times New Roman"/>
      <w:bCs/>
      <w:i/>
      <w:iCs/>
      <w:kern w:val="0"/>
      <w:sz w:val="20"/>
      <w:szCs w:val="24"/>
      <w:lang w:eastAsia="de-DE"/>
      <w14:ligatures w14:val="none"/>
    </w:rPr>
  </w:style>
  <w:style w:type="paragraph" w:customStyle="1" w:styleId="berschrift51">
    <w:name w:val="Überschrift 51"/>
    <w:basedOn w:val="Standard"/>
    <w:next w:val="Standard"/>
    <w:uiPriority w:val="3"/>
    <w:unhideWhenUsed/>
    <w:rsid w:val="001D2630"/>
    <w:pPr>
      <w:keepNext/>
      <w:keepLines/>
      <w:spacing w:after="0" w:line="480" w:lineRule="auto"/>
      <w:ind w:firstLine="720"/>
      <w:outlineLvl w:val="4"/>
    </w:pPr>
    <w:rPr>
      <w:rFonts w:ascii="Times New Roman" w:eastAsia="SimHei" w:hAnsi="Times New Roman" w:cs="Times New Roman"/>
      <w:i/>
      <w:iCs/>
      <w:kern w:val="0"/>
      <w:sz w:val="20"/>
      <w:szCs w:val="24"/>
      <w:lang w:eastAsia="de-DE"/>
      <w14:ligatures w14:val="none"/>
    </w:rPr>
  </w:style>
  <w:style w:type="paragraph" w:customStyle="1" w:styleId="berschrift61">
    <w:name w:val="Überschrift 61"/>
    <w:basedOn w:val="Standard"/>
    <w:next w:val="Standard"/>
    <w:uiPriority w:val="9"/>
    <w:semiHidden/>
    <w:qFormat/>
    <w:rsid w:val="001D2630"/>
    <w:pPr>
      <w:keepNext/>
      <w:keepLines/>
      <w:spacing w:before="40" w:after="0" w:line="480" w:lineRule="auto"/>
      <w:outlineLvl w:val="5"/>
    </w:pPr>
    <w:rPr>
      <w:rFonts w:ascii="Times New Roman" w:eastAsia="SimHei" w:hAnsi="Times New Roman" w:cs="Times New Roman"/>
      <w:color w:val="6E6E6E"/>
      <w:kern w:val="0"/>
      <w:sz w:val="20"/>
      <w:szCs w:val="24"/>
      <w:lang w:eastAsia="de-DE"/>
      <w14:ligatures w14:val="none"/>
    </w:rPr>
  </w:style>
  <w:style w:type="paragraph" w:customStyle="1" w:styleId="berschrift71">
    <w:name w:val="Überschrift 71"/>
    <w:basedOn w:val="Standard"/>
    <w:next w:val="Standard"/>
    <w:uiPriority w:val="9"/>
    <w:semiHidden/>
    <w:qFormat/>
    <w:rsid w:val="001D2630"/>
    <w:pPr>
      <w:keepNext/>
      <w:keepLines/>
      <w:spacing w:before="40" w:after="0" w:line="480" w:lineRule="auto"/>
      <w:outlineLvl w:val="6"/>
    </w:pPr>
    <w:rPr>
      <w:rFonts w:ascii="Times New Roman" w:eastAsia="SimHei" w:hAnsi="Times New Roman" w:cs="Times New Roman"/>
      <w:i/>
      <w:iCs/>
      <w:color w:val="6E6E6E"/>
      <w:kern w:val="0"/>
      <w:sz w:val="20"/>
      <w:szCs w:val="24"/>
      <w:lang w:eastAsia="de-DE"/>
      <w14:ligatures w14:val="none"/>
    </w:rPr>
  </w:style>
  <w:style w:type="paragraph" w:customStyle="1" w:styleId="berschrift81">
    <w:name w:val="Überschrift 81"/>
    <w:basedOn w:val="Standard"/>
    <w:next w:val="Standard"/>
    <w:uiPriority w:val="9"/>
    <w:semiHidden/>
    <w:qFormat/>
    <w:rsid w:val="001D2630"/>
    <w:pPr>
      <w:keepNext/>
      <w:keepLines/>
      <w:spacing w:before="40" w:after="0" w:line="480" w:lineRule="auto"/>
      <w:outlineLvl w:val="7"/>
    </w:pPr>
    <w:rPr>
      <w:rFonts w:ascii="Times New Roman" w:eastAsia="SimHei" w:hAnsi="Times New Roman" w:cs="Times New Roman"/>
      <w:color w:val="272727"/>
      <w:kern w:val="0"/>
      <w:sz w:val="21"/>
      <w:szCs w:val="21"/>
      <w:lang w:eastAsia="de-DE"/>
      <w14:ligatures w14:val="none"/>
    </w:rPr>
  </w:style>
  <w:style w:type="paragraph" w:customStyle="1" w:styleId="berschrift91">
    <w:name w:val="Überschrift 91"/>
    <w:basedOn w:val="Standard"/>
    <w:next w:val="Standard"/>
    <w:uiPriority w:val="9"/>
    <w:semiHidden/>
    <w:qFormat/>
    <w:rsid w:val="001D2630"/>
    <w:pPr>
      <w:keepNext/>
      <w:keepLines/>
      <w:spacing w:before="40" w:after="0" w:line="480" w:lineRule="auto"/>
      <w:outlineLvl w:val="8"/>
    </w:pPr>
    <w:rPr>
      <w:rFonts w:ascii="Times New Roman" w:eastAsia="SimHei" w:hAnsi="Times New Roman" w:cs="Times New Roman"/>
      <w:i/>
      <w:iCs/>
      <w:color w:val="272727"/>
      <w:kern w:val="0"/>
      <w:sz w:val="21"/>
      <w:szCs w:val="21"/>
      <w:lang w:eastAsia="de-DE"/>
      <w14:ligatures w14:val="none"/>
    </w:rPr>
  </w:style>
  <w:style w:type="numbering" w:customStyle="1" w:styleId="KeineListe1">
    <w:name w:val="Keine Liste1"/>
    <w:next w:val="KeineListe"/>
    <w:uiPriority w:val="99"/>
    <w:semiHidden/>
    <w:unhideWhenUsed/>
    <w:rsid w:val="001D2630"/>
  </w:style>
  <w:style w:type="character" w:customStyle="1" w:styleId="berschrift1Zchn">
    <w:name w:val="Überschrift 1 Zchn"/>
    <w:basedOn w:val="Absatz-Standardschriftart"/>
    <w:link w:val="berschrift1"/>
    <w:uiPriority w:val="3"/>
    <w:rsid w:val="001D2630"/>
    <w:rPr>
      <w:rFonts w:ascii="Times New Roman" w:eastAsia="SimHei" w:hAnsi="Times New Roman" w:cs="Times New Roman"/>
      <w:b/>
      <w:bCs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3"/>
    <w:rsid w:val="001D2630"/>
    <w:rPr>
      <w:rFonts w:ascii="Times New Roman" w:eastAsia="SimHei" w:hAnsi="Times New Roman" w:cs="Times New Roman"/>
      <w:b/>
      <w:bCs/>
      <w:sz w:val="2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1D2630"/>
    <w:rPr>
      <w:rFonts w:ascii="Times New Roman" w:eastAsia="SimHei" w:hAnsi="Times New Roman" w:cs="Times New Roman"/>
      <w:b/>
      <w:bCs/>
      <w:i/>
      <w:sz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3"/>
    <w:rsid w:val="001D2630"/>
    <w:rPr>
      <w:rFonts w:ascii="Times New Roman" w:eastAsia="SimHei" w:hAnsi="Times New Roman" w:cs="Times New Roman"/>
      <w:bCs/>
      <w:i/>
      <w:iCs/>
      <w:sz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3"/>
    <w:rsid w:val="001D2630"/>
    <w:rPr>
      <w:rFonts w:ascii="Times New Roman" w:eastAsia="SimHei" w:hAnsi="Times New Roman" w:cs="Times New Roman"/>
      <w:i/>
      <w:iCs/>
      <w:sz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D2630"/>
    <w:rPr>
      <w:rFonts w:ascii="Times New Roman" w:eastAsia="SimHei" w:hAnsi="Times New Roman" w:cs="Times New Roman"/>
      <w:color w:val="6E6E6E"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D2630"/>
    <w:rPr>
      <w:rFonts w:ascii="Times New Roman" w:eastAsia="SimHei" w:hAnsi="Times New Roman" w:cs="Times New Roman"/>
      <w:i/>
      <w:iCs/>
      <w:color w:val="6E6E6E"/>
      <w:sz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D2630"/>
    <w:rPr>
      <w:rFonts w:ascii="Times New Roman" w:eastAsia="SimHei" w:hAnsi="Times New Roman" w:cs="Times New Roman"/>
      <w:color w:val="272727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D2630"/>
    <w:rPr>
      <w:rFonts w:ascii="Times New Roman" w:eastAsia="SimHei" w:hAnsi="Times New Roman" w:cs="Times New Roman"/>
      <w:i/>
      <w:iCs/>
      <w:color w:val="272727"/>
      <w:sz w:val="21"/>
      <w:szCs w:val="21"/>
      <w:lang w:eastAsia="de-DE"/>
    </w:rPr>
  </w:style>
  <w:style w:type="paragraph" w:customStyle="1" w:styleId="Abschnittstitel">
    <w:name w:val="Abschnittstitel"/>
    <w:basedOn w:val="Standard"/>
    <w:next w:val="Standard"/>
    <w:uiPriority w:val="2"/>
    <w:qFormat/>
    <w:rsid w:val="001D2630"/>
    <w:pPr>
      <w:pageBreakBefore/>
      <w:spacing w:after="0" w:line="480" w:lineRule="auto"/>
      <w:outlineLvl w:val="0"/>
    </w:pPr>
    <w:rPr>
      <w:rFonts w:ascii="Times New Roman" w:eastAsia="SimHei" w:hAnsi="Times New Roman" w:cs="Times New Roman"/>
      <w:b/>
      <w:kern w:val="0"/>
      <w:sz w:val="24"/>
      <w:szCs w:val="24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1D26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styleId="Fett">
    <w:name w:val="Strong"/>
    <w:basedOn w:val="Absatz-Standardschriftart"/>
    <w:uiPriority w:val="22"/>
    <w:unhideWhenUsed/>
    <w:rsid w:val="001D2630"/>
    <w:rPr>
      <w:b w:val="0"/>
      <w:bCs w:val="0"/>
      <w:caps/>
      <w:smallCaps w:val="0"/>
    </w:rPr>
  </w:style>
  <w:style w:type="character" w:styleId="Platzhaltertext">
    <w:name w:val="Placeholder Text"/>
    <w:basedOn w:val="Absatz-Standardschriftart"/>
    <w:uiPriority w:val="99"/>
    <w:semiHidden/>
    <w:rsid w:val="001D2630"/>
    <w:rPr>
      <w:color w:val="808080"/>
    </w:rPr>
  </w:style>
  <w:style w:type="paragraph" w:customStyle="1" w:styleId="KeinEinzug1">
    <w:name w:val="Kein Einzug1"/>
    <w:next w:val="KeinLeerraum"/>
    <w:uiPriority w:val="1"/>
    <w:qFormat/>
    <w:rsid w:val="001D2630"/>
    <w:pPr>
      <w:spacing w:after="0" w:line="360" w:lineRule="auto"/>
    </w:pPr>
    <w:rPr>
      <w:rFonts w:eastAsia="SimSun"/>
      <w:kern w:val="0"/>
      <w:sz w:val="24"/>
      <w:szCs w:val="24"/>
      <w:lang w:eastAsia="ja-JP"/>
      <w14:ligatures w14:val="none"/>
    </w:rPr>
  </w:style>
  <w:style w:type="paragraph" w:customStyle="1" w:styleId="Titel1">
    <w:name w:val="Titel1"/>
    <w:basedOn w:val="Standard"/>
    <w:next w:val="Standard"/>
    <w:uiPriority w:val="10"/>
    <w:rsid w:val="001D2630"/>
    <w:pPr>
      <w:spacing w:before="2400" w:after="0" w:line="480" w:lineRule="auto"/>
      <w:contextualSpacing/>
      <w:jc w:val="center"/>
    </w:pPr>
    <w:rPr>
      <w:rFonts w:ascii="Times New Roman" w:eastAsia="SimHei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1D2630"/>
    <w:rPr>
      <w:rFonts w:ascii="Times New Roman" w:eastAsia="SimHei" w:hAnsi="Times New Roman" w:cs="Times New Roman"/>
      <w:sz w:val="20"/>
      <w:lang w:eastAsia="de-DE"/>
    </w:rPr>
  </w:style>
  <w:style w:type="character" w:styleId="Hervorhebung">
    <w:name w:val="Emphasis"/>
    <w:basedOn w:val="Absatz-Standardschriftart"/>
    <w:uiPriority w:val="20"/>
    <w:unhideWhenUsed/>
    <w:rsid w:val="001D2630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2630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de-DE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2630"/>
    <w:rPr>
      <w:rFonts w:ascii="Segoe UI" w:eastAsia="Times New Roman" w:hAnsi="Segoe UI" w:cs="Segoe UI"/>
      <w:kern w:val="0"/>
      <w:sz w:val="18"/>
      <w:szCs w:val="18"/>
      <w:lang w:eastAsia="de-DE"/>
      <w14:ligatures w14:val="none"/>
    </w:rPr>
  </w:style>
  <w:style w:type="paragraph" w:styleId="Literaturverzeichnis">
    <w:name w:val="Bibliography"/>
    <w:basedOn w:val="Standard"/>
    <w:next w:val="Standard"/>
    <w:uiPriority w:val="37"/>
    <w:unhideWhenUsed/>
    <w:qFormat/>
    <w:rsid w:val="001D2630"/>
    <w:pPr>
      <w:spacing w:after="0" w:line="480" w:lineRule="auto"/>
      <w:ind w:left="720" w:hanging="72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customStyle="1" w:styleId="Blocktext1">
    <w:name w:val="Blocktext1"/>
    <w:basedOn w:val="Standard"/>
    <w:next w:val="Blocktext"/>
    <w:uiPriority w:val="99"/>
    <w:semiHidden/>
    <w:unhideWhenUsed/>
    <w:rsid w:val="001D2630"/>
    <w:pPr>
      <w:pBdr>
        <w:top w:val="single" w:sz="2" w:space="10" w:color="DDDDDD" w:shadow="1"/>
        <w:left w:val="single" w:sz="2" w:space="10" w:color="DDDDDD" w:shadow="1"/>
        <w:bottom w:val="single" w:sz="2" w:space="10" w:color="DDDDDD" w:shadow="1"/>
        <w:right w:val="single" w:sz="2" w:space="10" w:color="DDDDDD" w:shadow="1"/>
      </w:pBdr>
      <w:spacing w:after="0" w:line="480" w:lineRule="auto"/>
      <w:ind w:left="1152" w:right="1152"/>
    </w:pPr>
    <w:rPr>
      <w:rFonts w:ascii="Times New Roman" w:eastAsia="Times New Roman" w:hAnsi="Times New Roman" w:cs="Times New Roman"/>
      <w:i/>
      <w:iCs/>
      <w:color w:val="DDDDDD"/>
      <w:kern w:val="0"/>
      <w:sz w:val="20"/>
      <w:szCs w:val="24"/>
      <w:lang w:eastAsia="de-DE"/>
      <w14:ligatures w14:val="non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D2630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1D2630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1D2630"/>
    <w:pPr>
      <w:spacing w:after="120" w:line="480" w:lineRule="auto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1D2630"/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1D2630"/>
    <w:pPr>
      <w:spacing w:after="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1D2630"/>
    <w:pPr>
      <w:spacing w:after="120" w:line="480" w:lineRule="auto"/>
      <w:ind w:left="36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1D2630"/>
    <w:pPr>
      <w:spacing w:after="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1D2630"/>
    <w:pPr>
      <w:spacing w:after="120" w:line="480" w:lineRule="auto"/>
      <w:ind w:left="36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1D2630"/>
    <w:pPr>
      <w:spacing w:after="120" w:line="480" w:lineRule="auto"/>
      <w:ind w:left="360"/>
    </w:pPr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1D2630"/>
    <w:rPr>
      <w:rFonts w:ascii="Times New Roman" w:eastAsia="Times New Roman" w:hAnsi="Times New Roman" w:cs="Times New Roman"/>
      <w:kern w:val="0"/>
      <w:sz w:val="16"/>
      <w:szCs w:val="16"/>
      <w:lang w:eastAsia="de-DE"/>
      <w14:ligatures w14:val="none"/>
    </w:rPr>
  </w:style>
  <w:style w:type="paragraph" w:customStyle="1" w:styleId="Beschriftung1">
    <w:name w:val="Beschriftung1"/>
    <w:basedOn w:val="Standard"/>
    <w:next w:val="Standard"/>
    <w:uiPriority w:val="35"/>
    <w:unhideWhenUsed/>
    <w:rsid w:val="001D2630"/>
    <w:pPr>
      <w:spacing w:after="200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18"/>
      <w:szCs w:val="18"/>
      <w:lang w:eastAsia="de-DE"/>
      <w14:ligatures w14:val="non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1D2630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Kommentartext">
    <w:name w:val="annotation text"/>
    <w:basedOn w:val="Standard"/>
    <w:link w:val="KommentartextZchn"/>
    <w:uiPriority w:val="99"/>
    <w:unhideWhenUsed/>
    <w:rsid w:val="001D26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D263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26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2630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1D2630"/>
    <w:pPr>
      <w:spacing w:after="0" w:line="48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1D2630"/>
    <w:pPr>
      <w:spacing w:after="0" w:line="240" w:lineRule="auto"/>
    </w:pPr>
    <w:rPr>
      <w:rFonts w:ascii="Segoe UI" w:eastAsia="Times New Roman" w:hAnsi="Segoe UI" w:cs="Segoe UI"/>
      <w:kern w:val="0"/>
      <w:sz w:val="16"/>
      <w:szCs w:val="16"/>
      <w:lang w:eastAsia="de-DE"/>
      <w14:ligatures w14:val="non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D2630"/>
    <w:rPr>
      <w:rFonts w:ascii="Segoe UI" w:eastAsia="Times New Roman" w:hAnsi="Segoe UI" w:cs="Segoe UI"/>
      <w:kern w:val="0"/>
      <w:sz w:val="16"/>
      <w:szCs w:val="16"/>
      <w:lang w:eastAsia="de-DE"/>
      <w14:ligatures w14:val="none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1D26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D2630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customStyle="1" w:styleId="Umschlagadresse1">
    <w:name w:val="Umschlagadresse1"/>
    <w:basedOn w:val="Standard"/>
    <w:next w:val="Umschlagadresse"/>
    <w:uiPriority w:val="99"/>
    <w:semiHidden/>
    <w:unhideWhenUsed/>
    <w:rsid w:val="001D263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="SimHei" w:hAnsi="Times New Roman" w:cs="Times New Roman"/>
      <w:kern w:val="0"/>
      <w:sz w:val="20"/>
      <w:szCs w:val="24"/>
      <w:lang w:eastAsia="de-DE"/>
      <w14:ligatures w14:val="none"/>
    </w:rPr>
  </w:style>
  <w:style w:type="paragraph" w:customStyle="1" w:styleId="Umschlagabsenderadresse1">
    <w:name w:val="Umschlagabsenderadresse1"/>
    <w:basedOn w:val="Standard"/>
    <w:next w:val="Umschlagabsenderadresse"/>
    <w:uiPriority w:val="99"/>
    <w:semiHidden/>
    <w:unhideWhenUsed/>
    <w:rsid w:val="001D2630"/>
    <w:pPr>
      <w:spacing w:after="0" w:line="240" w:lineRule="auto"/>
    </w:pPr>
    <w:rPr>
      <w:rFonts w:ascii="Times New Roman" w:eastAsia="SimHei" w:hAnsi="Times New Roman" w:cs="Times New Roman"/>
      <w:kern w:val="0"/>
      <w:sz w:val="2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D263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table" w:customStyle="1" w:styleId="Tabellenraster1">
    <w:name w:val="Tabellenraster1"/>
    <w:basedOn w:val="NormaleTabelle"/>
    <w:next w:val="Tabellenraster"/>
    <w:uiPriority w:val="39"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HTMLAdresse">
    <w:name w:val="HTML Address"/>
    <w:basedOn w:val="Standard"/>
    <w:link w:val="HTMLAdresseZchn"/>
    <w:uiPriority w:val="99"/>
    <w:semiHidden/>
    <w:unhideWhenUsed/>
    <w:rsid w:val="001D2630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4"/>
      <w:lang w:eastAsia="de-DE"/>
      <w14:ligatures w14:val="none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1D2630"/>
    <w:rPr>
      <w:rFonts w:ascii="Times New Roman" w:eastAsia="Times New Roman" w:hAnsi="Times New Roman" w:cs="Times New Roman"/>
      <w:i/>
      <w:iCs/>
      <w:kern w:val="0"/>
      <w:sz w:val="20"/>
      <w:szCs w:val="24"/>
      <w:lang w:eastAsia="de-DE"/>
      <w14:ligatures w14:val="non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D2630"/>
    <w:pPr>
      <w:spacing w:after="0" w:line="240" w:lineRule="auto"/>
    </w:pPr>
    <w:rPr>
      <w:rFonts w:ascii="Consolas" w:eastAsia="Times New Roman" w:hAnsi="Consolas" w:cs="Consolas"/>
      <w:kern w:val="0"/>
      <w:sz w:val="20"/>
      <w:szCs w:val="20"/>
      <w:lang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D2630"/>
    <w:rPr>
      <w:rFonts w:ascii="Consolas" w:eastAsia="Times New Roman" w:hAnsi="Consolas" w:cs="Consolas"/>
      <w:kern w:val="0"/>
      <w:sz w:val="20"/>
      <w:szCs w:val="20"/>
      <w:lang w:eastAsia="de-DE"/>
      <w14:ligatures w14:val="non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24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48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96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120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144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168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192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1D2630"/>
    <w:pPr>
      <w:spacing w:after="0" w:line="240" w:lineRule="auto"/>
      <w:ind w:left="216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customStyle="1" w:styleId="Indexberschrift1">
    <w:name w:val="Indexüberschrift1"/>
    <w:basedOn w:val="Standard"/>
    <w:next w:val="Index1"/>
    <w:uiPriority w:val="99"/>
    <w:semiHidden/>
    <w:unhideWhenUsed/>
    <w:rsid w:val="001D2630"/>
    <w:pPr>
      <w:spacing w:after="0" w:line="480" w:lineRule="auto"/>
    </w:pPr>
    <w:rPr>
      <w:rFonts w:ascii="Times New Roman" w:eastAsia="SimHei" w:hAnsi="Times New Roman" w:cs="Times New Roman"/>
      <w:b/>
      <w:bCs/>
      <w:kern w:val="0"/>
      <w:sz w:val="20"/>
      <w:szCs w:val="24"/>
      <w:lang w:eastAsia="de-DE"/>
      <w14:ligatures w14:val="none"/>
    </w:rPr>
  </w:style>
  <w:style w:type="paragraph" w:customStyle="1" w:styleId="IntensivesZitat1">
    <w:name w:val="Intensives Zitat1"/>
    <w:basedOn w:val="Standard"/>
    <w:next w:val="Standard"/>
    <w:uiPriority w:val="30"/>
    <w:unhideWhenUsed/>
    <w:qFormat/>
    <w:rsid w:val="001D2630"/>
    <w:pPr>
      <w:pBdr>
        <w:top w:val="single" w:sz="4" w:space="10" w:color="DDDDDD"/>
        <w:bottom w:val="single" w:sz="4" w:space="10" w:color="DDDDDD"/>
      </w:pBdr>
      <w:spacing w:before="360" w:after="360" w:line="48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DDDDDD"/>
      <w:kern w:val="0"/>
      <w:sz w:val="20"/>
      <w:szCs w:val="24"/>
      <w:lang w:eastAsia="de-DE"/>
      <w14:ligatures w14:val="non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D2630"/>
    <w:rPr>
      <w:rFonts w:ascii="Times New Roman" w:eastAsia="Times New Roman" w:hAnsi="Times New Roman" w:cs="Times New Roman"/>
      <w:i/>
      <w:iCs/>
      <w:color w:val="DDDDDD"/>
      <w:sz w:val="20"/>
      <w:lang w:eastAsia="de-DE"/>
    </w:rPr>
  </w:style>
  <w:style w:type="paragraph" w:styleId="Liste">
    <w:name w:val="List"/>
    <w:basedOn w:val="Standard"/>
    <w:uiPriority w:val="99"/>
    <w:semiHidden/>
    <w:unhideWhenUsed/>
    <w:rsid w:val="001D2630"/>
    <w:pPr>
      <w:spacing w:after="0" w:line="480" w:lineRule="auto"/>
      <w:ind w:left="36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2">
    <w:name w:val="List 2"/>
    <w:basedOn w:val="Standard"/>
    <w:uiPriority w:val="99"/>
    <w:semiHidden/>
    <w:unhideWhenUsed/>
    <w:rsid w:val="001D2630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3">
    <w:name w:val="List 3"/>
    <w:basedOn w:val="Standard"/>
    <w:uiPriority w:val="99"/>
    <w:semiHidden/>
    <w:unhideWhenUsed/>
    <w:rsid w:val="001D2630"/>
    <w:pPr>
      <w:spacing w:after="0" w:line="480" w:lineRule="auto"/>
      <w:ind w:left="108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4">
    <w:name w:val="List 4"/>
    <w:basedOn w:val="Standard"/>
    <w:uiPriority w:val="99"/>
    <w:semiHidden/>
    <w:unhideWhenUsed/>
    <w:rsid w:val="001D2630"/>
    <w:pPr>
      <w:spacing w:after="0" w:line="480" w:lineRule="auto"/>
      <w:ind w:left="144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5">
    <w:name w:val="List 5"/>
    <w:basedOn w:val="Standard"/>
    <w:uiPriority w:val="99"/>
    <w:semiHidden/>
    <w:unhideWhenUsed/>
    <w:rsid w:val="001D2630"/>
    <w:pPr>
      <w:spacing w:after="0" w:line="480" w:lineRule="auto"/>
      <w:ind w:left="180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Aufzhlungszeichen">
    <w:name w:val="List Bullet"/>
    <w:basedOn w:val="Standard"/>
    <w:uiPriority w:val="9"/>
    <w:unhideWhenUsed/>
    <w:qFormat/>
    <w:rsid w:val="001D2630"/>
    <w:pPr>
      <w:numPr>
        <w:numId w:val="1"/>
      </w:numPr>
      <w:tabs>
        <w:tab w:val="clear" w:pos="360"/>
        <w:tab w:val="num" w:pos="1080"/>
      </w:tabs>
      <w:spacing w:after="0" w:line="480" w:lineRule="auto"/>
      <w:ind w:left="108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Aufzhlungszeichen2">
    <w:name w:val="List Bullet 2"/>
    <w:basedOn w:val="Standard"/>
    <w:uiPriority w:val="99"/>
    <w:semiHidden/>
    <w:unhideWhenUsed/>
    <w:rsid w:val="001D2630"/>
    <w:pPr>
      <w:numPr>
        <w:numId w:val="2"/>
      </w:numPr>
      <w:spacing w:after="0" w:line="480" w:lineRule="auto"/>
      <w:ind w:firstLine="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Aufzhlungszeichen3">
    <w:name w:val="List Bullet 3"/>
    <w:basedOn w:val="Standard"/>
    <w:uiPriority w:val="99"/>
    <w:semiHidden/>
    <w:unhideWhenUsed/>
    <w:rsid w:val="001D2630"/>
    <w:pPr>
      <w:numPr>
        <w:numId w:val="3"/>
      </w:numPr>
      <w:spacing w:after="0" w:line="480" w:lineRule="auto"/>
      <w:ind w:firstLine="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Aufzhlungszeichen4">
    <w:name w:val="List Bullet 4"/>
    <w:basedOn w:val="Standard"/>
    <w:uiPriority w:val="99"/>
    <w:semiHidden/>
    <w:unhideWhenUsed/>
    <w:rsid w:val="001D2630"/>
    <w:pPr>
      <w:numPr>
        <w:numId w:val="4"/>
      </w:numPr>
      <w:spacing w:after="0" w:line="480" w:lineRule="auto"/>
      <w:ind w:firstLine="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Aufzhlungszeichen5">
    <w:name w:val="List Bullet 5"/>
    <w:basedOn w:val="Standard"/>
    <w:uiPriority w:val="99"/>
    <w:semiHidden/>
    <w:unhideWhenUsed/>
    <w:rsid w:val="001D2630"/>
    <w:pPr>
      <w:numPr>
        <w:numId w:val="5"/>
      </w:numPr>
      <w:spacing w:after="0" w:line="480" w:lineRule="auto"/>
      <w:ind w:firstLine="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fortsetzung">
    <w:name w:val="List Continue"/>
    <w:basedOn w:val="Standard"/>
    <w:uiPriority w:val="99"/>
    <w:semiHidden/>
    <w:unhideWhenUsed/>
    <w:rsid w:val="001D2630"/>
    <w:pPr>
      <w:spacing w:after="120" w:line="480" w:lineRule="auto"/>
      <w:ind w:left="36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fortsetzung2">
    <w:name w:val="List Continue 2"/>
    <w:basedOn w:val="Standard"/>
    <w:uiPriority w:val="99"/>
    <w:semiHidden/>
    <w:unhideWhenUsed/>
    <w:rsid w:val="001D2630"/>
    <w:pPr>
      <w:spacing w:after="120" w:line="48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fortsetzung3">
    <w:name w:val="List Continue 3"/>
    <w:basedOn w:val="Standard"/>
    <w:uiPriority w:val="99"/>
    <w:semiHidden/>
    <w:unhideWhenUsed/>
    <w:rsid w:val="001D2630"/>
    <w:pPr>
      <w:spacing w:after="120" w:line="480" w:lineRule="auto"/>
      <w:ind w:left="108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fortsetzung4">
    <w:name w:val="List Continue 4"/>
    <w:basedOn w:val="Standard"/>
    <w:uiPriority w:val="99"/>
    <w:semiHidden/>
    <w:unhideWhenUsed/>
    <w:rsid w:val="001D2630"/>
    <w:pPr>
      <w:spacing w:after="120" w:line="480" w:lineRule="auto"/>
      <w:ind w:left="144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fortsetzung5">
    <w:name w:val="List Continue 5"/>
    <w:basedOn w:val="Standard"/>
    <w:uiPriority w:val="99"/>
    <w:semiHidden/>
    <w:unhideWhenUsed/>
    <w:rsid w:val="001D2630"/>
    <w:pPr>
      <w:spacing w:after="120" w:line="480" w:lineRule="auto"/>
      <w:ind w:left="180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nummer">
    <w:name w:val="List Number"/>
    <w:basedOn w:val="Standard"/>
    <w:uiPriority w:val="9"/>
    <w:unhideWhenUsed/>
    <w:qFormat/>
    <w:rsid w:val="001D2630"/>
    <w:pPr>
      <w:numPr>
        <w:numId w:val="6"/>
      </w:numPr>
      <w:spacing w:after="0" w:line="480" w:lineRule="auto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nummer2">
    <w:name w:val="List Number 2"/>
    <w:basedOn w:val="Standard"/>
    <w:uiPriority w:val="99"/>
    <w:semiHidden/>
    <w:unhideWhenUsed/>
    <w:rsid w:val="001D2630"/>
    <w:pPr>
      <w:numPr>
        <w:numId w:val="7"/>
      </w:numPr>
      <w:spacing w:after="0" w:line="480" w:lineRule="auto"/>
      <w:ind w:firstLine="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nummer3">
    <w:name w:val="List Number 3"/>
    <w:basedOn w:val="Standard"/>
    <w:uiPriority w:val="99"/>
    <w:semiHidden/>
    <w:unhideWhenUsed/>
    <w:rsid w:val="001D2630"/>
    <w:pPr>
      <w:numPr>
        <w:numId w:val="8"/>
      </w:numPr>
      <w:spacing w:after="0" w:line="480" w:lineRule="auto"/>
      <w:ind w:firstLine="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nummer4">
    <w:name w:val="List Number 4"/>
    <w:basedOn w:val="Standard"/>
    <w:uiPriority w:val="99"/>
    <w:semiHidden/>
    <w:unhideWhenUsed/>
    <w:rsid w:val="001D2630"/>
    <w:pPr>
      <w:numPr>
        <w:numId w:val="9"/>
      </w:numPr>
      <w:spacing w:after="0" w:line="480" w:lineRule="auto"/>
      <w:ind w:firstLine="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nummer5">
    <w:name w:val="List Number 5"/>
    <w:basedOn w:val="Standard"/>
    <w:uiPriority w:val="99"/>
    <w:semiHidden/>
    <w:unhideWhenUsed/>
    <w:rsid w:val="001D2630"/>
    <w:pPr>
      <w:numPr>
        <w:numId w:val="10"/>
      </w:numPr>
      <w:spacing w:after="0" w:line="480" w:lineRule="auto"/>
      <w:ind w:firstLine="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Listenabsatz">
    <w:name w:val="List Paragraph"/>
    <w:basedOn w:val="Standard"/>
    <w:link w:val="ListenabsatzZchn"/>
    <w:uiPriority w:val="34"/>
    <w:unhideWhenUsed/>
    <w:qFormat/>
    <w:rsid w:val="001D2630"/>
    <w:pPr>
      <w:spacing w:after="0" w:line="48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customStyle="1" w:styleId="Makrotext1">
    <w:name w:val="Makrotext1"/>
    <w:next w:val="Makrotext"/>
    <w:link w:val="MakrotextZchn"/>
    <w:uiPriority w:val="99"/>
    <w:semiHidden/>
    <w:unhideWhenUsed/>
    <w:rsid w:val="001D26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480" w:lineRule="auto"/>
    </w:pPr>
    <w:rPr>
      <w:rFonts w:ascii="Consolas" w:hAnsi="Consolas" w:cs="Consolas"/>
      <w:kern w:val="24"/>
      <w:sz w:val="20"/>
      <w:szCs w:val="20"/>
    </w:rPr>
  </w:style>
  <w:style w:type="character" w:customStyle="1" w:styleId="MakrotextZchn">
    <w:name w:val="Makrotext Zchn"/>
    <w:basedOn w:val="Absatz-Standardschriftart"/>
    <w:link w:val="Makrotext1"/>
    <w:uiPriority w:val="99"/>
    <w:semiHidden/>
    <w:rsid w:val="001D2630"/>
    <w:rPr>
      <w:rFonts w:ascii="Consolas" w:hAnsi="Consolas" w:cs="Consolas"/>
      <w:kern w:val="24"/>
      <w:sz w:val="20"/>
      <w:szCs w:val="20"/>
    </w:rPr>
  </w:style>
  <w:style w:type="paragraph" w:customStyle="1" w:styleId="Nachrichtenkopf1">
    <w:name w:val="Nachrichtenkopf1"/>
    <w:basedOn w:val="Standard"/>
    <w:next w:val="Nachrichtenkopf"/>
    <w:link w:val="NachrichtenkopfZchn"/>
    <w:uiPriority w:val="99"/>
    <w:semiHidden/>
    <w:unhideWhenUsed/>
    <w:rsid w:val="001D26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/>
    </w:pPr>
    <w:rPr>
      <w:rFonts w:ascii="Times New Roman" w:eastAsia="SimHei" w:hAnsi="Times New Roman" w:cs="Times New Roman"/>
      <w:sz w:val="20"/>
      <w:lang w:eastAsia="de-DE"/>
    </w:rPr>
  </w:style>
  <w:style w:type="character" w:customStyle="1" w:styleId="NachrichtenkopfZchn">
    <w:name w:val="Nachrichtenkopf Zchn"/>
    <w:basedOn w:val="Absatz-Standardschriftart"/>
    <w:link w:val="Nachrichtenkopf1"/>
    <w:uiPriority w:val="99"/>
    <w:semiHidden/>
    <w:rsid w:val="001D2630"/>
    <w:rPr>
      <w:rFonts w:ascii="Times New Roman" w:eastAsia="SimHei" w:hAnsi="Times New Roman" w:cs="Times New Roman"/>
      <w:sz w:val="20"/>
      <w:shd w:val="pct20" w:color="auto" w:fill="auto"/>
      <w:lang w:eastAsia="de-DE"/>
    </w:rPr>
  </w:style>
  <w:style w:type="paragraph" w:styleId="Standardeinzug">
    <w:name w:val="Normal Indent"/>
    <w:basedOn w:val="Standard"/>
    <w:uiPriority w:val="99"/>
    <w:semiHidden/>
    <w:unhideWhenUsed/>
    <w:rsid w:val="001D2630"/>
    <w:pPr>
      <w:spacing w:after="0" w:line="480" w:lineRule="auto"/>
      <w:ind w:left="72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1D26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NurText">
    <w:name w:val="Plain Text"/>
    <w:basedOn w:val="Standard"/>
    <w:link w:val="NurTextZchn"/>
    <w:uiPriority w:val="99"/>
    <w:semiHidden/>
    <w:unhideWhenUsed/>
    <w:rsid w:val="001D2630"/>
    <w:pPr>
      <w:spacing w:after="0" w:line="240" w:lineRule="auto"/>
    </w:pPr>
    <w:rPr>
      <w:rFonts w:ascii="Consolas" w:eastAsia="Times New Roman" w:hAnsi="Consolas" w:cs="Consolas"/>
      <w:kern w:val="0"/>
      <w:sz w:val="21"/>
      <w:szCs w:val="21"/>
      <w:lang w:eastAsia="de-DE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1D2630"/>
    <w:rPr>
      <w:rFonts w:ascii="Consolas" w:eastAsia="Times New Roman" w:hAnsi="Consolas" w:cs="Consolas"/>
      <w:kern w:val="0"/>
      <w:sz w:val="21"/>
      <w:szCs w:val="21"/>
      <w:lang w:eastAsia="de-DE"/>
      <w14:ligatures w14:val="none"/>
    </w:rPr>
  </w:style>
  <w:style w:type="paragraph" w:customStyle="1" w:styleId="Zitat1">
    <w:name w:val="Zitat1"/>
    <w:basedOn w:val="Standard"/>
    <w:next w:val="Standard"/>
    <w:uiPriority w:val="29"/>
    <w:unhideWhenUsed/>
    <w:qFormat/>
    <w:rsid w:val="001D2630"/>
    <w:pPr>
      <w:spacing w:before="200" w:line="48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404040"/>
      <w:kern w:val="0"/>
      <w:sz w:val="20"/>
      <w:szCs w:val="24"/>
      <w:lang w:eastAsia="de-DE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rsid w:val="001D2630"/>
    <w:rPr>
      <w:rFonts w:ascii="Times New Roman" w:eastAsia="Times New Roman" w:hAnsi="Times New Roman" w:cs="Times New Roman"/>
      <w:i/>
      <w:iCs/>
      <w:color w:val="404040"/>
      <w:sz w:val="20"/>
      <w:lang w:eastAsia="de-D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1D2630"/>
    <w:pPr>
      <w:spacing w:after="0" w:line="48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1D2630"/>
    <w:pPr>
      <w:spacing w:after="0" w:line="240" w:lineRule="auto"/>
      <w:ind w:left="432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customStyle="1" w:styleId="Titel2">
    <w:name w:val="Titel 2"/>
    <w:basedOn w:val="Standard"/>
    <w:uiPriority w:val="10"/>
    <w:rsid w:val="001D2630"/>
    <w:pPr>
      <w:spacing w:after="0" w:line="480" w:lineRule="auto"/>
      <w:jc w:val="center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1D2630"/>
    <w:pPr>
      <w:spacing w:after="0" w:line="480" w:lineRule="auto"/>
      <w:ind w:left="24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customStyle="1" w:styleId="Abbildungsverzeichnis1">
    <w:name w:val="Abbildungsverzeichnis1"/>
    <w:basedOn w:val="Standard"/>
    <w:next w:val="Standard"/>
    <w:uiPriority w:val="99"/>
    <w:unhideWhenUsed/>
    <w:rsid w:val="001D2630"/>
    <w:pPr>
      <w:spacing w:after="0" w:line="480" w:lineRule="auto"/>
      <w:ind w:left="480" w:hanging="480"/>
    </w:pPr>
    <w:rPr>
      <w:rFonts w:eastAsia="Times New Roman" w:cs="Times New Roman"/>
      <w:b/>
      <w:bCs/>
      <w:kern w:val="0"/>
      <w:sz w:val="20"/>
      <w:szCs w:val="20"/>
      <w:lang w:eastAsia="de-DE"/>
      <w14:ligatures w14:val="none"/>
    </w:rPr>
  </w:style>
  <w:style w:type="paragraph" w:customStyle="1" w:styleId="RGV-berschrift1">
    <w:name w:val="RGV-Überschrift1"/>
    <w:basedOn w:val="Standard"/>
    <w:next w:val="Standard"/>
    <w:uiPriority w:val="99"/>
    <w:semiHidden/>
    <w:unhideWhenUsed/>
    <w:rsid w:val="001D2630"/>
    <w:pPr>
      <w:spacing w:before="120" w:after="0" w:line="480" w:lineRule="auto"/>
    </w:pPr>
    <w:rPr>
      <w:rFonts w:ascii="Times New Roman" w:eastAsia="SimHei" w:hAnsi="Times New Roman" w:cs="Times New Roman"/>
      <w:b/>
      <w:bCs/>
      <w:kern w:val="0"/>
      <w:sz w:val="20"/>
      <w:szCs w:val="24"/>
      <w:lang w:eastAsia="de-DE"/>
      <w14:ligatures w14:val="none"/>
    </w:rPr>
  </w:style>
  <w:style w:type="paragraph" w:styleId="Verzeichnis4">
    <w:name w:val="toc 4"/>
    <w:basedOn w:val="Standard"/>
    <w:next w:val="Standard"/>
    <w:autoRedefine/>
    <w:uiPriority w:val="39"/>
    <w:unhideWhenUsed/>
    <w:rsid w:val="001D2630"/>
    <w:pPr>
      <w:spacing w:after="0" w:line="480" w:lineRule="auto"/>
      <w:ind w:left="720" w:firstLine="720"/>
    </w:pPr>
    <w:rPr>
      <w:rFonts w:ascii="Times New Roman" w:eastAsia="Times New Roman" w:hAnsi="Times New Roman" w:cs="Times New Roman (Textkörper)"/>
      <w:kern w:val="0"/>
      <w:sz w:val="20"/>
      <w:szCs w:val="18"/>
      <w:lang w:eastAsia="de-DE"/>
      <w14:ligatures w14:val="none"/>
    </w:rPr>
  </w:style>
  <w:style w:type="paragraph" w:customStyle="1" w:styleId="Verzeichnis51">
    <w:name w:val="Verzeichnis 51"/>
    <w:basedOn w:val="Standard"/>
    <w:next w:val="Standard"/>
    <w:autoRedefine/>
    <w:uiPriority w:val="39"/>
    <w:unhideWhenUsed/>
    <w:rsid w:val="001D2630"/>
    <w:pPr>
      <w:spacing w:after="0" w:line="480" w:lineRule="auto"/>
      <w:ind w:left="960" w:firstLine="720"/>
    </w:pPr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customStyle="1" w:styleId="Verzeichnis61">
    <w:name w:val="Verzeichnis 61"/>
    <w:basedOn w:val="Standard"/>
    <w:next w:val="Standard"/>
    <w:autoRedefine/>
    <w:uiPriority w:val="39"/>
    <w:unhideWhenUsed/>
    <w:rsid w:val="001D2630"/>
    <w:pPr>
      <w:spacing w:after="0" w:line="480" w:lineRule="auto"/>
      <w:ind w:left="1200" w:firstLine="720"/>
    </w:pPr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customStyle="1" w:styleId="Verzeichnis71">
    <w:name w:val="Verzeichnis 71"/>
    <w:basedOn w:val="Standard"/>
    <w:next w:val="Standard"/>
    <w:autoRedefine/>
    <w:uiPriority w:val="39"/>
    <w:unhideWhenUsed/>
    <w:rsid w:val="001D2630"/>
    <w:pPr>
      <w:spacing w:after="0" w:line="480" w:lineRule="auto"/>
      <w:ind w:left="1440" w:firstLine="720"/>
    </w:pPr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customStyle="1" w:styleId="Verzeichnis81">
    <w:name w:val="Verzeichnis 81"/>
    <w:basedOn w:val="Standard"/>
    <w:next w:val="Standard"/>
    <w:autoRedefine/>
    <w:uiPriority w:val="39"/>
    <w:unhideWhenUsed/>
    <w:rsid w:val="001D2630"/>
    <w:pPr>
      <w:spacing w:after="0" w:line="480" w:lineRule="auto"/>
      <w:ind w:left="1680" w:firstLine="720"/>
    </w:pPr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customStyle="1" w:styleId="Verzeichnis91">
    <w:name w:val="Verzeichnis 91"/>
    <w:basedOn w:val="Standard"/>
    <w:next w:val="Standard"/>
    <w:autoRedefine/>
    <w:uiPriority w:val="39"/>
    <w:unhideWhenUsed/>
    <w:rsid w:val="001D2630"/>
    <w:pPr>
      <w:spacing w:after="0" w:line="480" w:lineRule="auto"/>
      <w:ind w:left="1920" w:firstLine="720"/>
    </w:pPr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character" w:styleId="Endnotenzeichen">
    <w:name w:val="endnote reference"/>
    <w:basedOn w:val="Absatz-Standardschriftart"/>
    <w:uiPriority w:val="99"/>
    <w:semiHidden/>
    <w:unhideWhenUsed/>
    <w:rsid w:val="001D2630"/>
    <w:rPr>
      <w:vertAlign w:val="superscript"/>
    </w:rPr>
  </w:style>
  <w:style w:type="character" w:styleId="Funotenzeichen">
    <w:name w:val="footnote reference"/>
    <w:basedOn w:val="Absatz-Standardschriftart"/>
    <w:uiPriority w:val="99"/>
    <w:unhideWhenUsed/>
    <w:rsid w:val="001D2630"/>
    <w:rPr>
      <w:vertAlign w:val="superscript"/>
    </w:rPr>
  </w:style>
  <w:style w:type="table" w:customStyle="1" w:styleId="APA-Bericht">
    <w:name w:val="APA-Bericht"/>
    <w:basedOn w:val="NormaleTabelle"/>
    <w:uiPriority w:val="99"/>
    <w:rsid w:val="001D2630"/>
    <w:pPr>
      <w:spacing w:after="0" w:line="240" w:lineRule="auto"/>
    </w:pPr>
    <w:rPr>
      <w:rFonts w:eastAsia="SimSun"/>
      <w:kern w:val="0"/>
      <w:sz w:val="24"/>
      <w:szCs w:val="24"/>
      <w:lang w:eastAsia="ja-JP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leAbbildung">
    <w:name w:val="Tabelle/Abbildung"/>
    <w:basedOn w:val="Standard"/>
    <w:uiPriority w:val="4"/>
    <w:rsid w:val="001D2630"/>
    <w:pPr>
      <w:spacing w:before="240" w:after="0" w:line="480" w:lineRule="auto"/>
      <w:contextualSpacing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customStyle="1" w:styleId="Inhaltsverzeichnisberschrift1">
    <w:name w:val="Inhaltsverzeichnisüberschrift1"/>
    <w:basedOn w:val="berschrift1"/>
    <w:next w:val="Standard"/>
    <w:uiPriority w:val="39"/>
    <w:unhideWhenUsed/>
    <w:qFormat/>
    <w:rsid w:val="001D2630"/>
  </w:style>
  <w:style w:type="paragraph" w:styleId="Verzeichnis1">
    <w:name w:val="toc 1"/>
    <w:basedOn w:val="Standard"/>
    <w:next w:val="Standard"/>
    <w:autoRedefine/>
    <w:uiPriority w:val="39"/>
    <w:unhideWhenUsed/>
    <w:rsid w:val="001D2630"/>
    <w:pPr>
      <w:tabs>
        <w:tab w:val="right" w:leader="dot" w:pos="9016"/>
      </w:tabs>
      <w:spacing w:before="120" w:after="120" w:line="240" w:lineRule="auto"/>
    </w:pPr>
    <w:rPr>
      <w:rFonts w:ascii="Times New Roman" w:eastAsia="Times New Roman" w:hAnsi="Times New Roman" w:cs="Times New Roman (Textkörper)"/>
      <w:bCs/>
      <w:kern w:val="0"/>
      <w:szCs w:val="20"/>
      <w:lang w:eastAsia="de-DE"/>
      <w14:ligatures w14:val="none"/>
    </w:rPr>
  </w:style>
  <w:style w:type="paragraph" w:styleId="Verzeichnis2">
    <w:name w:val="toc 2"/>
    <w:basedOn w:val="Standard"/>
    <w:next w:val="Standard"/>
    <w:autoRedefine/>
    <w:uiPriority w:val="39"/>
    <w:unhideWhenUsed/>
    <w:rsid w:val="001D2630"/>
    <w:pPr>
      <w:tabs>
        <w:tab w:val="right" w:leader="dot" w:pos="9016"/>
      </w:tabs>
      <w:spacing w:after="0" w:line="480" w:lineRule="auto"/>
      <w:ind w:left="240" w:firstLine="720"/>
    </w:pPr>
    <w:rPr>
      <w:rFonts w:ascii="Times New Roman" w:eastAsia="Times New Roman" w:hAnsi="Times New Roman" w:cs="Times New Roman (Textkörper)"/>
      <w:kern w:val="0"/>
      <w:szCs w:val="20"/>
      <w:lang w:eastAsia="de-DE"/>
      <w14:ligatures w14:val="none"/>
    </w:rPr>
  </w:style>
  <w:style w:type="paragraph" w:styleId="Verzeichnis3">
    <w:name w:val="toc 3"/>
    <w:basedOn w:val="Standard"/>
    <w:next w:val="Standard"/>
    <w:autoRedefine/>
    <w:uiPriority w:val="39"/>
    <w:unhideWhenUsed/>
    <w:rsid w:val="001D2630"/>
    <w:pPr>
      <w:spacing w:after="0" w:line="480" w:lineRule="auto"/>
      <w:ind w:left="480" w:firstLine="720"/>
    </w:pPr>
    <w:rPr>
      <w:rFonts w:ascii="Times New Roman" w:eastAsia="Times New Roman" w:hAnsi="Times New Roman" w:cs="Times New Roman (Textkörper)"/>
      <w:iCs/>
      <w:kern w:val="0"/>
      <w:sz w:val="21"/>
      <w:szCs w:val="20"/>
      <w:lang w:eastAsia="de-DE"/>
      <w14:ligatures w14:val="none"/>
    </w:rPr>
  </w:style>
  <w:style w:type="character" w:customStyle="1" w:styleId="Hyperlink1">
    <w:name w:val="Hyperlink1"/>
    <w:basedOn w:val="Absatz-Standardschriftart"/>
    <w:uiPriority w:val="99"/>
    <w:unhideWhenUsed/>
    <w:rsid w:val="001D2630"/>
    <w:rPr>
      <w:color w:val="000000"/>
      <w:u w:val="single"/>
    </w:r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1D2630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D2630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D2630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D2630"/>
    <w:rPr>
      <w:sz w:val="16"/>
      <w:szCs w:val="16"/>
    </w:rPr>
  </w:style>
  <w:style w:type="paragraph" w:customStyle="1" w:styleId="Default">
    <w:name w:val="Default"/>
    <w:rsid w:val="001D2630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kern w:val="0"/>
      <w:sz w:val="24"/>
      <w:szCs w:val="24"/>
      <w:lang w:eastAsia="ja-JP"/>
      <w14:ligatures w14:val="none"/>
    </w:rPr>
  </w:style>
  <w:style w:type="character" w:customStyle="1" w:styleId="apple-converted-space">
    <w:name w:val="apple-converted-space"/>
    <w:basedOn w:val="Absatz-Standardschriftart"/>
    <w:rsid w:val="001D2630"/>
  </w:style>
  <w:style w:type="character" w:styleId="Seitenzahl">
    <w:name w:val="page number"/>
    <w:basedOn w:val="Absatz-Standardschriftart"/>
    <w:uiPriority w:val="99"/>
    <w:semiHidden/>
    <w:unhideWhenUsed/>
    <w:rsid w:val="001D2630"/>
  </w:style>
  <w:style w:type="paragraph" w:customStyle="1" w:styleId="Literaturverzeichnis1">
    <w:name w:val="Literaturverzeichnis1"/>
    <w:basedOn w:val="Standard"/>
    <w:link w:val="BibliographyZchn"/>
    <w:rsid w:val="001D2630"/>
    <w:pPr>
      <w:spacing w:after="0" w:line="480" w:lineRule="auto"/>
      <w:ind w:left="720" w:hanging="72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BibliographyZchn">
    <w:name w:val="Bibliography Zchn"/>
    <w:basedOn w:val="Absatz-Standardschriftart"/>
    <w:link w:val="Literaturverzeichnis1"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BesuchterLink1">
    <w:name w:val="BesuchterLink1"/>
    <w:basedOn w:val="Absatz-Standardschriftart"/>
    <w:uiPriority w:val="99"/>
    <w:semiHidden/>
    <w:unhideWhenUsed/>
    <w:rsid w:val="001D2630"/>
    <w:rPr>
      <w:color w:val="919191"/>
      <w:u w:val="single"/>
    </w:rPr>
  </w:style>
  <w:style w:type="paragraph" w:customStyle="1" w:styleId="p1">
    <w:name w:val="p1"/>
    <w:basedOn w:val="Standard"/>
    <w:rsid w:val="001D2630"/>
    <w:pPr>
      <w:spacing w:after="0" w:line="240" w:lineRule="auto"/>
    </w:pPr>
    <w:rPr>
      <w:rFonts w:ascii=".AppleSystemUIFont" w:eastAsia="Times New Roman" w:hAnsi=".AppleSystemUIFont" w:cs="Times New Roman"/>
      <w:kern w:val="0"/>
      <w:sz w:val="26"/>
      <w:szCs w:val="26"/>
      <w:lang w:eastAsia="de-DE"/>
      <w14:ligatures w14:val="none"/>
    </w:rPr>
  </w:style>
  <w:style w:type="character" w:customStyle="1" w:styleId="s1">
    <w:name w:val="s1"/>
    <w:basedOn w:val="Absatz-Standardschriftart"/>
    <w:rsid w:val="001D263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styleId="berarbeitung">
    <w:name w:val="Revision"/>
    <w:hidden/>
    <w:uiPriority w:val="99"/>
    <w:semiHidden/>
    <w:rsid w:val="001D26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2630"/>
    <w:rPr>
      <w:color w:val="605E5C"/>
      <w:shd w:val="clear" w:color="auto" w:fill="E1DFDD"/>
    </w:rPr>
  </w:style>
  <w:style w:type="paragraph" w:customStyle="1" w:styleId="AbbildungTabellenberschrift1">
    <w:name w:val="Abbildung/Tabellen Überschrift 1"/>
    <w:basedOn w:val="KeinLeerraum"/>
    <w:qFormat/>
    <w:rsid w:val="001D2630"/>
    <w:pPr>
      <w:spacing w:before="240" w:line="276" w:lineRule="auto"/>
    </w:pPr>
    <w:rPr>
      <w:rFonts w:eastAsia="SimSun"/>
      <w:b/>
      <w:bCs/>
      <w:kern w:val="0"/>
      <w:sz w:val="24"/>
      <w:szCs w:val="24"/>
      <w:lang w:eastAsia="ja-JP"/>
      <w14:ligatures w14:val="none"/>
    </w:rPr>
  </w:style>
  <w:style w:type="paragraph" w:customStyle="1" w:styleId="AbbildungTabellenberschrift2">
    <w:name w:val="Abbildung/Tabellen Überschrift 2"/>
    <w:basedOn w:val="KeinLeerraum"/>
    <w:qFormat/>
    <w:rsid w:val="001D2630"/>
    <w:pPr>
      <w:spacing w:line="276" w:lineRule="auto"/>
    </w:pPr>
    <w:rPr>
      <w:rFonts w:eastAsia="SimSun"/>
      <w:i/>
      <w:kern w:val="0"/>
      <w:sz w:val="24"/>
      <w:szCs w:val="24"/>
      <w:lang w:eastAsia="ja-JP"/>
      <w14:ligatures w14:val="none"/>
    </w:rPr>
  </w:style>
  <w:style w:type="paragraph" w:customStyle="1" w:styleId="AbbildungTabellenAnmerkung">
    <w:name w:val="Abbildung/Tabellen Anmerkung"/>
    <w:basedOn w:val="KeinLeerraum"/>
    <w:qFormat/>
    <w:rsid w:val="001D2630"/>
    <w:pPr>
      <w:spacing w:after="240"/>
    </w:pPr>
    <w:rPr>
      <w:rFonts w:eastAsia="SimSun"/>
      <w:iCs/>
      <w:kern w:val="0"/>
      <w:sz w:val="20"/>
      <w:szCs w:val="20"/>
      <w:lang w:eastAsia="ja-JP"/>
      <w14:ligatures w14:val="none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1D2630"/>
    <w:pPr>
      <w:tabs>
        <w:tab w:val="left" w:pos="720"/>
      </w:tabs>
      <w:spacing w:after="0" w:line="480" w:lineRule="auto"/>
      <w:ind w:left="720" w:hanging="720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1D2630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1D2630"/>
    <w:rPr>
      <w:rFonts w:ascii="Times New Roman" w:eastAsia="SimHei" w:hAnsi="Times New Roman" w:cs="Times New Roman"/>
      <w:b/>
      <w:bCs/>
      <w:lang w:eastAsia="de-D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1D2630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1D2630"/>
    <w:rPr>
      <w:rFonts w:ascii="Times New Roman" w:eastAsia="SimHei" w:hAnsi="Times New Roman" w:cs="Times New Roman"/>
      <w:b/>
      <w:bCs/>
      <w:lang w:eastAsia="de-D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1D2630"/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1D2630"/>
    <w:rPr>
      <w:rFonts w:ascii="Times New Roman" w:eastAsia="SimHei" w:hAnsi="Times New Roman" w:cs="Times New Roman"/>
      <w:b/>
      <w:bCs/>
      <w:lang w:eastAsia="de-D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1D2630"/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1D2630"/>
    <w:rPr>
      <w:rFonts w:ascii="Times New Roman" w:eastAsia="SimHei" w:hAnsi="Times New Roman" w:cs="Times New Roman"/>
      <w:b/>
      <w:bCs/>
      <w:i/>
      <w:sz w:val="20"/>
      <w:lang w:eastAsia="de-D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1D2630"/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1D2630"/>
    <w:rPr>
      <w:rFonts w:ascii="Times New Roman" w:eastAsia="SimHei" w:hAnsi="Times New Roman" w:cs="Times New Roman"/>
      <w:bCs/>
      <w:i/>
      <w:iCs/>
      <w:sz w:val="20"/>
      <w:lang w:eastAsia="de-D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1D2630"/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1D2630"/>
    <w:rPr>
      <w:rFonts w:ascii="Times New Roman" w:eastAsia="SimHei" w:hAnsi="Times New Roman" w:cs="Times New Roman"/>
      <w:i/>
      <w:iCs/>
      <w:sz w:val="20"/>
      <w:lang w:eastAsia="de-D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1D2630"/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1D2630"/>
    <w:rPr>
      <w:rFonts w:ascii="Times New Roman" w:eastAsia="SimHei" w:hAnsi="Times New Roman" w:cs="Times New Roman"/>
      <w:color w:val="6E6E6E"/>
      <w:sz w:val="20"/>
      <w:lang w:eastAsia="de-D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1D2630"/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1D2630"/>
    <w:rPr>
      <w:rFonts w:ascii="Times New Roman" w:eastAsia="SimHei" w:hAnsi="Times New Roman" w:cs="Times New Roman"/>
      <w:i/>
      <w:iCs/>
      <w:color w:val="6E6E6E"/>
      <w:sz w:val="20"/>
      <w:lang w:eastAsia="de-D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1D2630"/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1D2630"/>
    <w:rPr>
      <w:rFonts w:ascii="Times New Roman" w:eastAsia="SimHei" w:hAnsi="Times New Roman" w:cs="Times New Roman"/>
      <w:color w:val="272727"/>
      <w:sz w:val="21"/>
      <w:szCs w:val="21"/>
      <w:lang w:eastAsia="de-D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1D2630"/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1D2630"/>
    <w:rPr>
      <w:rFonts w:ascii="Times New Roman" w:eastAsia="SimHei" w:hAnsi="Times New Roman" w:cs="Times New Roman"/>
      <w:i/>
      <w:iCs/>
      <w:color w:val="272727"/>
      <w:sz w:val="21"/>
      <w:szCs w:val="21"/>
      <w:lang w:eastAsia="de-DE"/>
    </w:rPr>
  </w:style>
  <w:style w:type="table" w:customStyle="1" w:styleId="TabellemithellemGitternetz2">
    <w:name w:val="Tabelle mit hellem Gitternetz2"/>
    <w:basedOn w:val="NormaleTabelle"/>
    <w:next w:val="TabellemithellemGitternetz"/>
    <w:uiPriority w:val="40"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1D2630"/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table" w:customStyle="1" w:styleId="Gitternetztabelle1hell1">
    <w:name w:val="Gitternetztabelle 1 hell1"/>
    <w:basedOn w:val="NormaleTabelle"/>
    <w:next w:val="Gitternetztabelle1hell"/>
    <w:uiPriority w:val="46"/>
    <w:rsid w:val="001D263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tandardWeb">
    <w:name w:val="Normal (Web)"/>
    <w:basedOn w:val="Standard"/>
    <w:uiPriority w:val="99"/>
    <w:semiHidden/>
    <w:unhideWhenUsed/>
    <w:rsid w:val="001D2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de-DE"/>
      <w14:ligatures w14:val="none"/>
    </w:rPr>
  </w:style>
  <w:style w:type="character" w:styleId="Buchtitel">
    <w:name w:val="Book Title"/>
    <w:basedOn w:val="Absatz-Standardschriftart"/>
    <w:uiPriority w:val="33"/>
    <w:rsid w:val="001D2630"/>
    <w:rPr>
      <w:b/>
      <w:bCs/>
      <w:i/>
      <w:iCs/>
      <w:spacing w:val="5"/>
    </w:rPr>
  </w:style>
  <w:style w:type="character" w:customStyle="1" w:styleId="IntensiverVerweis1">
    <w:name w:val="Intensiver Verweis1"/>
    <w:basedOn w:val="Absatz-Standardschriftart"/>
    <w:uiPriority w:val="32"/>
    <w:rsid w:val="001D2630"/>
    <w:rPr>
      <w:b/>
      <w:bCs/>
      <w:smallCaps/>
      <w:color w:val="DDDDDD"/>
      <w:spacing w:val="5"/>
    </w:rPr>
  </w:style>
  <w:style w:type="character" w:customStyle="1" w:styleId="SchwacherVerweis1">
    <w:name w:val="Schwacher Verweis1"/>
    <w:basedOn w:val="Absatz-Standardschriftart"/>
    <w:uiPriority w:val="31"/>
    <w:rsid w:val="001D2630"/>
    <w:rPr>
      <w:smallCaps/>
      <w:color w:val="5A5A5A"/>
    </w:rPr>
  </w:style>
  <w:style w:type="character" w:customStyle="1" w:styleId="IntensiveHervorhebung1">
    <w:name w:val="Intensive Hervorhebung1"/>
    <w:basedOn w:val="Absatz-Standardschriftart"/>
    <w:uiPriority w:val="21"/>
    <w:rsid w:val="001D2630"/>
    <w:rPr>
      <w:i/>
      <w:iCs/>
      <w:color w:val="DDDDDD"/>
    </w:rPr>
  </w:style>
  <w:style w:type="character" w:customStyle="1" w:styleId="SchwacheHervorhebung1">
    <w:name w:val="Schwache Hervorhebung1"/>
    <w:basedOn w:val="Absatz-Standardschriftart"/>
    <w:uiPriority w:val="19"/>
    <w:rsid w:val="001D2630"/>
    <w:rPr>
      <w:i/>
      <w:iCs/>
      <w:color w:val="404040"/>
    </w:rPr>
  </w:style>
  <w:style w:type="table" w:customStyle="1" w:styleId="MittlereListe1-Akzent11">
    <w:name w:val="Mittlere Liste 1 - Akzent 11"/>
    <w:basedOn w:val="NormaleTabelle"/>
    <w:next w:val="MittlereListe1-Akzent1"/>
    <w:uiPriority w:val="65"/>
    <w:semiHidden/>
    <w:unhideWhenUsed/>
    <w:rsid w:val="001D2630"/>
    <w:pPr>
      <w:spacing w:after="0" w:line="240" w:lineRule="auto"/>
      <w:ind w:firstLine="720"/>
    </w:pPr>
    <w:rPr>
      <w:rFonts w:eastAsia="SimSun"/>
      <w:color w:val="000000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DDDDDD"/>
        <w:bottom w:val="single" w:sz="8" w:space="0" w:color="DDDDDD"/>
      </w:tblBorders>
    </w:tblPr>
    <w:tblStylePr w:type="firstRow">
      <w:rPr>
        <w:rFonts w:ascii="Times New Roman" w:eastAsia="SimHei" w:hAnsi="Times New Roman" w:cs="Times New Roman"/>
      </w:rPr>
      <w:tblPr/>
      <w:tcPr>
        <w:tcBorders>
          <w:top w:val="nil"/>
          <w:bottom w:val="single" w:sz="8" w:space="0" w:color="DDDDDD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DDDDDD"/>
          <w:bottom w:val="single" w:sz="8" w:space="0" w:color="DDDDD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DDDD"/>
          <w:bottom w:val="single" w:sz="8" w:space="0" w:color="DDDDDD"/>
        </w:tcBorders>
      </w:tcPr>
    </w:tblStylePr>
    <w:tblStylePr w:type="band1Vert">
      <w:tblPr/>
      <w:tcPr>
        <w:shd w:val="clear" w:color="auto" w:fill="F6F6F6"/>
      </w:tcPr>
    </w:tblStylePr>
    <w:tblStylePr w:type="band1Horz">
      <w:tblPr/>
      <w:tcPr>
        <w:shd w:val="clear" w:color="auto" w:fill="F6F6F6"/>
      </w:tcPr>
    </w:tblStylePr>
  </w:style>
  <w:style w:type="table" w:customStyle="1" w:styleId="MittlereSchattierung2-Akzent11">
    <w:name w:val="Mittlere Schattierung 2 - Akzent 11"/>
    <w:basedOn w:val="NormaleTabelle"/>
    <w:next w:val="MittlereSchattierung2-Akzent1"/>
    <w:uiPriority w:val="64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DDD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DDD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next w:val="MittlereSchattierung1-Akzent1"/>
    <w:uiPriority w:val="63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E5E5E5"/>
        <w:left w:val="single" w:sz="8" w:space="0" w:color="E5E5E5"/>
        <w:bottom w:val="single" w:sz="8" w:space="0" w:color="E5E5E5"/>
        <w:right w:val="single" w:sz="8" w:space="0" w:color="E5E5E5"/>
        <w:insideH w:val="single" w:sz="8" w:space="0" w:color="E5E5E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E5E5E5"/>
          <w:left w:val="single" w:sz="8" w:space="0" w:color="E5E5E5"/>
          <w:bottom w:val="single" w:sz="8" w:space="0" w:color="E5E5E5"/>
          <w:right w:val="single" w:sz="8" w:space="0" w:color="E5E5E5"/>
          <w:insideH w:val="nil"/>
          <w:insideV w:val="nil"/>
        </w:tcBorders>
        <w:shd w:val="clear" w:color="auto" w:fill="DDDDD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/>
          <w:left w:val="single" w:sz="8" w:space="0" w:color="E5E5E5"/>
          <w:bottom w:val="single" w:sz="8" w:space="0" w:color="E5E5E5"/>
          <w:right w:val="single" w:sz="8" w:space="0" w:color="E5E5E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1">
    <w:name w:val="Helles Raster - Akzent 11"/>
    <w:basedOn w:val="NormaleTabelle"/>
    <w:next w:val="HellesRaster-Akzent1"/>
    <w:uiPriority w:val="62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  <w:insideH w:val="single" w:sz="8" w:space="0" w:color="DDDDDD"/>
        <w:insideV w:val="single" w:sz="8" w:space="0" w:color="DDDDDD"/>
      </w:tblBorders>
    </w:tblPr>
    <w:tblStylePr w:type="firstRow">
      <w:pPr>
        <w:spacing w:before="0" w:after="0" w:line="240" w:lineRule="auto"/>
      </w:pPr>
      <w:rPr>
        <w:rFonts w:ascii="Times New Roman" w:eastAsia="SimHei" w:hAnsi="Times New Roman" w:cs="Times New Roman"/>
        <w:b/>
        <w:bCs/>
      </w:rPr>
      <w:tblPr/>
      <w:tcPr>
        <w:tcBorders>
          <w:top w:val="single" w:sz="8" w:space="0" w:color="DDDDDD"/>
          <w:left w:val="single" w:sz="8" w:space="0" w:color="DDDDDD"/>
          <w:bottom w:val="single" w:sz="18" w:space="0" w:color="DDDDDD"/>
          <w:right w:val="single" w:sz="8" w:space="0" w:color="DDDDDD"/>
          <w:insideH w:val="nil"/>
          <w:insideV w:val="single" w:sz="8" w:space="0" w:color="DDDDDD"/>
        </w:tcBorders>
      </w:tcPr>
    </w:tblStylePr>
    <w:tblStylePr w:type="lastRow">
      <w:pPr>
        <w:spacing w:before="0" w:after="0" w:line="240" w:lineRule="auto"/>
      </w:pPr>
      <w:rPr>
        <w:rFonts w:ascii="Times New Roman" w:eastAsia="SimHei" w:hAnsi="Times New Roman" w:cs="Times New Roman"/>
        <w:b/>
        <w:bCs/>
      </w:rPr>
      <w:tblPr/>
      <w:tcPr>
        <w:tcBorders>
          <w:top w:val="double" w:sz="6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nil"/>
          <w:insideV w:val="single" w:sz="8" w:space="0" w:color="DDDDDD"/>
        </w:tcBorders>
      </w:tcPr>
    </w:tblStylePr>
    <w:tblStylePr w:type="firstCol">
      <w:rPr>
        <w:rFonts w:ascii="Times New Roman" w:eastAsia="SimHei" w:hAnsi="Times New Roman" w:cs="Times New Roman"/>
        <w:b/>
        <w:bCs/>
      </w:rPr>
    </w:tblStylePr>
    <w:tblStylePr w:type="lastCol">
      <w:rPr>
        <w:rFonts w:ascii="Times New Roman" w:eastAsia="SimHei" w:hAnsi="Times New Roman" w:cs="Times New Roman"/>
        <w:b/>
        <w:bCs/>
      </w:rPr>
      <w:tblPr/>
      <w:tcPr>
        <w:tc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cBorders>
      </w:tcPr>
    </w:tblStylePr>
    <w:tblStylePr w:type="band1Vert">
      <w:tblPr/>
      <w:tcPr>
        <w:tc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cBorders>
        <w:shd w:val="clear" w:color="auto" w:fill="F6F6F6"/>
      </w:tcPr>
    </w:tblStylePr>
    <w:tblStylePr w:type="band1Horz">
      <w:tblPr/>
      <w:tcPr>
        <w:tc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V w:val="single" w:sz="8" w:space="0" w:color="DDDDDD"/>
        </w:tcBorders>
        <w:shd w:val="clear" w:color="auto" w:fill="F6F6F6"/>
      </w:tcPr>
    </w:tblStylePr>
    <w:tblStylePr w:type="band2Horz">
      <w:tblPr/>
      <w:tcPr>
        <w:tc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V w:val="single" w:sz="8" w:space="0" w:color="DDDDDD"/>
        </w:tcBorders>
      </w:tcPr>
    </w:tblStylePr>
  </w:style>
  <w:style w:type="table" w:customStyle="1" w:styleId="HelleListe-Akzent11">
    <w:name w:val="Helle Liste - Akzent 11"/>
    <w:basedOn w:val="NormaleTabelle"/>
    <w:next w:val="HelleListe-Akzent1"/>
    <w:uiPriority w:val="61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DDDDD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/>
          <w:left w:val="single" w:sz="8" w:space="0" w:color="DDDDDD"/>
          <w:bottom w:val="single" w:sz="8" w:space="0" w:color="DDDDDD"/>
          <w:right w:val="single" w:sz="8" w:space="0" w:color="DDDDD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cBorders>
      </w:tcPr>
    </w:tblStylePr>
    <w:tblStylePr w:type="band1Horz">
      <w:tblPr/>
      <w:tcPr>
        <w:tc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cBorders>
      </w:tcPr>
    </w:tblStylePr>
  </w:style>
  <w:style w:type="table" w:customStyle="1" w:styleId="HelleSchattierung-Akzent11">
    <w:name w:val="Helle Schattierung - Akzent 11"/>
    <w:basedOn w:val="NormaleTabelle"/>
    <w:next w:val="HelleSchattierung-Akzent1"/>
    <w:uiPriority w:val="60"/>
    <w:semiHidden/>
    <w:unhideWhenUsed/>
    <w:rsid w:val="001D2630"/>
    <w:pPr>
      <w:spacing w:after="0" w:line="240" w:lineRule="auto"/>
      <w:ind w:firstLine="720"/>
    </w:pPr>
    <w:rPr>
      <w:rFonts w:eastAsia="SimSun"/>
      <w:color w:val="A5A5A5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DDDDDD"/>
        <w:bottom w:val="single" w:sz="8" w:space="0" w:color="DDDDD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/>
          <w:left w:val="nil"/>
          <w:bottom w:val="single" w:sz="8" w:space="0" w:color="DDDDD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/>
          <w:left w:val="nil"/>
          <w:bottom w:val="single" w:sz="8" w:space="0" w:color="DDDDD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/>
      </w:tcPr>
    </w:tblStylePr>
  </w:style>
  <w:style w:type="table" w:customStyle="1" w:styleId="FarbigesRaster1">
    <w:name w:val="Farbiges Raster1"/>
    <w:basedOn w:val="NormaleTabelle"/>
    <w:next w:val="FarbigesRaster"/>
    <w:uiPriority w:val="73"/>
    <w:semiHidden/>
    <w:unhideWhenUsed/>
    <w:rsid w:val="001D2630"/>
    <w:pPr>
      <w:spacing w:after="0" w:line="240" w:lineRule="auto"/>
      <w:ind w:firstLine="720"/>
    </w:pPr>
    <w:rPr>
      <w:rFonts w:eastAsia="SimSun"/>
      <w:color w:val="000000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FarbigeListe1">
    <w:name w:val="Farbige Liste1"/>
    <w:basedOn w:val="NormaleTabelle"/>
    <w:next w:val="FarbigeListe"/>
    <w:uiPriority w:val="72"/>
    <w:semiHidden/>
    <w:unhideWhenUsed/>
    <w:rsid w:val="001D2630"/>
    <w:pPr>
      <w:spacing w:after="0" w:line="240" w:lineRule="auto"/>
      <w:ind w:firstLine="720"/>
    </w:pPr>
    <w:rPr>
      <w:rFonts w:eastAsia="SimSun"/>
      <w:color w:val="000000"/>
      <w:kern w:val="0"/>
      <w:sz w:val="24"/>
      <w:szCs w:val="24"/>
      <w:lang w:eastAsia="ja-JP"/>
      <w14:ligatures w14:val="none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8E8E"/>
      </w:tcPr>
    </w:tblStylePr>
    <w:tblStylePr w:type="lastRow">
      <w:rPr>
        <w:b/>
        <w:bCs/>
        <w:color w:val="8E8E8E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customStyle="1" w:styleId="FarbigeSchattierung1">
    <w:name w:val="Farbige Schattierung1"/>
    <w:basedOn w:val="NormaleTabelle"/>
    <w:next w:val="FarbigeSchattierung"/>
    <w:uiPriority w:val="71"/>
    <w:semiHidden/>
    <w:unhideWhenUsed/>
    <w:rsid w:val="001D2630"/>
    <w:pPr>
      <w:spacing w:after="0" w:line="240" w:lineRule="auto"/>
      <w:ind w:firstLine="720"/>
    </w:pPr>
    <w:rPr>
      <w:rFonts w:eastAsia="SimSun"/>
      <w:color w:val="000000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24" w:space="0" w:color="B2B2B2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unkleListe1">
    <w:name w:val="Dunkle Liste1"/>
    <w:basedOn w:val="NormaleTabelle"/>
    <w:next w:val="DunkleListe"/>
    <w:uiPriority w:val="70"/>
    <w:semiHidden/>
    <w:unhideWhenUsed/>
    <w:rsid w:val="001D2630"/>
    <w:pPr>
      <w:spacing w:after="0" w:line="240" w:lineRule="auto"/>
      <w:ind w:firstLine="720"/>
    </w:pPr>
    <w:rPr>
      <w:rFonts w:eastAsia="SimSun"/>
      <w:color w:val="FFFFFF"/>
      <w:kern w:val="0"/>
      <w:sz w:val="24"/>
      <w:szCs w:val="24"/>
      <w:lang w:eastAsia="ja-JP"/>
      <w14:ligatures w14:val="none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customStyle="1" w:styleId="MittleresRaster31">
    <w:name w:val="Mittleres Raster 31"/>
    <w:basedOn w:val="NormaleTabelle"/>
    <w:next w:val="MittleresRaster3"/>
    <w:uiPriority w:val="69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customStyle="1" w:styleId="MittleresRaster21">
    <w:name w:val="Mittleres Raster 21"/>
    <w:basedOn w:val="NormaleTabelle"/>
    <w:next w:val="MittleresRaster2"/>
    <w:uiPriority w:val="68"/>
    <w:semiHidden/>
    <w:unhideWhenUsed/>
    <w:rsid w:val="001D2630"/>
    <w:pPr>
      <w:spacing w:after="0" w:line="240" w:lineRule="auto"/>
      <w:ind w:firstLine="720"/>
    </w:pPr>
    <w:rPr>
      <w:rFonts w:ascii="Times New Roman" w:eastAsia="SimHei" w:hAnsi="Times New Roman" w:cs="Times New Roman"/>
      <w:color w:val="000000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customStyle="1" w:styleId="MittleresRaster11">
    <w:name w:val="Mittleres Raster 11"/>
    <w:basedOn w:val="NormaleTabelle"/>
    <w:next w:val="MittleresRaster1"/>
    <w:uiPriority w:val="67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MittlereListe21">
    <w:name w:val="Mittlere Liste 21"/>
    <w:basedOn w:val="NormaleTabelle"/>
    <w:next w:val="MittlereListe2"/>
    <w:uiPriority w:val="66"/>
    <w:semiHidden/>
    <w:unhideWhenUsed/>
    <w:rsid w:val="001D2630"/>
    <w:pPr>
      <w:spacing w:after="0" w:line="240" w:lineRule="auto"/>
      <w:ind w:firstLine="720"/>
    </w:pPr>
    <w:rPr>
      <w:rFonts w:ascii="Times New Roman" w:eastAsia="SimHei" w:hAnsi="Times New Roman" w:cs="Times New Roman"/>
      <w:color w:val="000000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1">
    <w:name w:val="Mittlere Liste 11"/>
    <w:basedOn w:val="NormaleTabelle"/>
    <w:next w:val="MittlereListe1"/>
    <w:uiPriority w:val="65"/>
    <w:semiHidden/>
    <w:unhideWhenUsed/>
    <w:rsid w:val="001D2630"/>
    <w:pPr>
      <w:spacing w:after="0" w:line="240" w:lineRule="auto"/>
      <w:ind w:firstLine="720"/>
    </w:pPr>
    <w:rPr>
      <w:rFonts w:eastAsia="SimSun"/>
      <w:color w:val="000000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Hei" w:hAnsi="Times New Rom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000000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ittlereSchattierung21">
    <w:name w:val="Mittlere Schattierung 21"/>
    <w:basedOn w:val="NormaleTabelle"/>
    <w:next w:val="MittlereSchattierung2"/>
    <w:uiPriority w:val="64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11">
    <w:name w:val="Mittlere Schattierung 11"/>
    <w:basedOn w:val="NormaleTabelle"/>
    <w:next w:val="MittlereSchattierung1"/>
    <w:uiPriority w:val="63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1">
    <w:name w:val="Helles Raster1"/>
    <w:basedOn w:val="NormaleTabelle"/>
    <w:next w:val="HellesRaster"/>
    <w:uiPriority w:val="62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Hei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Hei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Hei" w:hAnsi="Times New Roman" w:cs="Times New Roman"/>
        <w:b/>
        <w:bCs/>
      </w:rPr>
    </w:tblStylePr>
    <w:tblStylePr w:type="lastCol">
      <w:rPr>
        <w:rFonts w:ascii="Times New Roman" w:eastAsia="SimHei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HelleListe1">
    <w:name w:val="Helle Liste1"/>
    <w:basedOn w:val="NormaleTabelle"/>
    <w:next w:val="HelleListe"/>
    <w:uiPriority w:val="61"/>
    <w:semiHidden/>
    <w:unhideWhenUsed/>
    <w:rsid w:val="001D2630"/>
    <w:pPr>
      <w:spacing w:after="0" w:line="240" w:lineRule="auto"/>
      <w:ind w:firstLine="720"/>
    </w:pPr>
    <w:rPr>
      <w:rFonts w:eastAsia="SimSun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HelleSchattierung1">
    <w:name w:val="Helle Schattierung1"/>
    <w:basedOn w:val="NormaleTabelle"/>
    <w:next w:val="HelleSchattierung"/>
    <w:uiPriority w:val="60"/>
    <w:semiHidden/>
    <w:unhideWhenUsed/>
    <w:rsid w:val="001D2630"/>
    <w:pPr>
      <w:spacing w:after="0" w:line="240" w:lineRule="auto"/>
      <w:ind w:firstLine="720"/>
    </w:pPr>
    <w:rPr>
      <w:rFonts w:eastAsia="SimSun"/>
      <w:color w:val="000000"/>
      <w:kern w:val="0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1D2630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1D2630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1D2630"/>
    <w:rPr>
      <w:rFonts w:ascii="Consolas" w:hAnsi="Consolas"/>
      <w:sz w:val="24"/>
      <w:szCs w:val="24"/>
    </w:rPr>
  </w:style>
  <w:style w:type="character" w:styleId="HTMLTastatur">
    <w:name w:val="HTML Keyboard"/>
    <w:basedOn w:val="Absatz-Standardschriftart"/>
    <w:uiPriority w:val="99"/>
    <w:semiHidden/>
    <w:unhideWhenUsed/>
    <w:rsid w:val="001D2630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1D2630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1D2630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1D2630"/>
    <w:rPr>
      <w:i/>
      <w:iCs/>
    </w:rPr>
  </w:style>
  <w:style w:type="character" w:styleId="HTMLAkronym">
    <w:name w:val="HTML Acronym"/>
    <w:basedOn w:val="Absatz-Standardschriftart"/>
    <w:uiPriority w:val="99"/>
    <w:semiHidden/>
    <w:unhideWhenUsed/>
    <w:rsid w:val="001D2630"/>
  </w:style>
  <w:style w:type="paragraph" w:customStyle="1" w:styleId="Untertitel1">
    <w:name w:val="Untertitel1"/>
    <w:basedOn w:val="Standard"/>
    <w:next w:val="Standard"/>
    <w:uiPriority w:val="18"/>
    <w:unhideWhenUsed/>
    <w:qFormat/>
    <w:rsid w:val="001D2630"/>
    <w:pPr>
      <w:numPr>
        <w:ilvl w:val="1"/>
      </w:numPr>
      <w:spacing w:line="480" w:lineRule="auto"/>
      <w:ind w:firstLine="720"/>
    </w:pPr>
    <w:rPr>
      <w:rFonts w:eastAsia="SimSun"/>
      <w:color w:val="5A5A5A"/>
      <w:spacing w:val="15"/>
      <w:kern w:val="0"/>
      <w:lang w:eastAsia="de-DE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8"/>
    <w:rsid w:val="001D2630"/>
    <w:rPr>
      <w:color w:val="5A5A5A"/>
      <w:spacing w:val="15"/>
      <w:sz w:val="22"/>
      <w:szCs w:val="22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1D2630"/>
  </w:style>
  <w:style w:type="character" w:customStyle="1" w:styleId="cf01">
    <w:name w:val="cf01"/>
    <w:basedOn w:val="Absatz-Standardschriftart"/>
    <w:rsid w:val="001D2630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Absatz-Standardschriftart"/>
    <w:rsid w:val="001D2630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Absatz-Standardschriftart"/>
    <w:rsid w:val="001D2630"/>
    <w:rPr>
      <w:rFonts w:ascii="Segoe UI" w:hAnsi="Segoe UI" w:cs="Segoe UI" w:hint="default"/>
      <w:sz w:val="18"/>
      <w:szCs w:val="18"/>
    </w:rPr>
  </w:style>
  <w:style w:type="character" w:customStyle="1" w:styleId="berschrift1Zchn1">
    <w:name w:val="Überschrift 1 Zchn1"/>
    <w:basedOn w:val="Absatz-Standardschriftart"/>
    <w:uiPriority w:val="9"/>
    <w:rsid w:val="001D2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1">
    <w:name w:val="Überschrift 2 Zchn1"/>
    <w:basedOn w:val="Absatz-Standardschriftart"/>
    <w:uiPriority w:val="9"/>
    <w:semiHidden/>
    <w:rsid w:val="001D26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1">
    <w:name w:val="Überschrift 3 Zchn1"/>
    <w:basedOn w:val="Absatz-Standardschriftart"/>
    <w:uiPriority w:val="9"/>
    <w:semiHidden/>
    <w:rsid w:val="001D26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1">
    <w:name w:val="Überschrift 4 Zchn1"/>
    <w:basedOn w:val="Absatz-Standardschriftart"/>
    <w:uiPriority w:val="9"/>
    <w:semiHidden/>
    <w:rsid w:val="001D263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1">
    <w:name w:val="Überschrift 5 Zchn1"/>
    <w:basedOn w:val="Absatz-Standardschriftart"/>
    <w:uiPriority w:val="9"/>
    <w:semiHidden/>
    <w:rsid w:val="001D263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1">
    <w:name w:val="Überschrift 6 Zchn1"/>
    <w:basedOn w:val="Absatz-Standardschriftart"/>
    <w:uiPriority w:val="9"/>
    <w:semiHidden/>
    <w:rsid w:val="001D263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1">
    <w:name w:val="Überschrift 7 Zchn1"/>
    <w:basedOn w:val="Absatz-Standardschriftart"/>
    <w:uiPriority w:val="9"/>
    <w:semiHidden/>
    <w:rsid w:val="001D263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1">
    <w:name w:val="Überschrift 8 Zchn1"/>
    <w:basedOn w:val="Absatz-Standardschriftart"/>
    <w:uiPriority w:val="9"/>
    <w:semiHidden/>
    <w:rsid w:val="001D263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1">
    <w:name w:val="Überschrift 9 Zchn1"/>
    <w:basedOn w:val="Absatz-Standardschriftart"/>
    <w:uiPriority w:val="9"/>
    <w:semiHidden/>
    <w:rsid w:val="001D26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einLeerraum">
    <w:name w:val="No Spacing"/>
    <w:uiPriority w:val="1"/>
    <w:qFormat/>
    <w:rsid w:val="001D2630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1D2630"/>
    <w:pPr>
      <w:spacing w:after="0" w:line="240" w:lineRule="auto"/>
      <w:contextualSpacing/>
    </w:pPr>
    <w:rPr>
      <w:rFonts w:ascii="Times New Roman" w:eastAsia="SimHei" w:hAnsi="Times New Roman" w:cs="Times New Roman"/>
      <w:sz w:val="20"/>
      <w:lang w:eastAsia="de-DE"/>
    </w:rPr>
  </w:style>
  <w:style w:type="character" w:customStyle="1" w:styleId="TitelZchn1">
    <w:name w:val="Titel Zchn1"/>
    <w:basedOn w:val="Absatz-Standardschriftart"/>
    <w:uiPriority w:val="10"/>
    <w:rsid w:val="001D2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locktext">
    <w:name w:val="Block Text"/>
    <w:basedOn w:val="Standard"/>
    <w:uiPriority w:val="99"/>
    <w:semiHidden/>
    <w:unhideWhenUsed/>
    <w:rsid w:val="001D263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Umschlagadresse">
    <w:name w:val="envelope address"/>
    <w:basedOn w:val="Standard"/>
    <w:uiPriority w:val="99"/>
    <w:semiHidden/>
    <w:unhideWhenUsed/>
    <w:rsid w:val="001D2630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1D263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ellenraster">
    <w:name w:val="Table Grid"/>
    <w:basedOn w:val="NormaleTabelle"/>
    <w:uiPriority w:val="39"/>
    <w:rsid w:val="001D2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D263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Times New Roman" w:eastAsia="Times New Roman" w:hAnsi="Times New Roman" w:cs="Times New Roman"/>
      <w:i/>
      <w:iCs/>
      <w:color w:val="DDDDDD"/>
      <w:sz w:val="20"/>
      <w:lang w:eastAsia="de-DE"/>
    </w:rPr>
  </w:style>
  <w:style w:type="character" w:customStyle="1" w:styleId="IntensivesZitatZchn1">
    <w:name w:val="Intensives Zitat Zchn1"/>
    <w:basedOn w:val="Absatz-Standardschriftart"/>
    <w:uiPriority w:val="30"/>
    <w:rsid w:val="001D2630"/>
    <w:rPr>
      <w:i/>
      <w:iCs/>
      <w:color w:val="4472C4" w:themeColor="accent1"/>
    </w:rPr>
  </w:style>
  <w:style w:type="paragraph" w:styleId="Makrotext">
    <w:name w:val="macro"/>
    <w:link w:val="MakrotextZchn1"/>
    <w:uiPriority w:val="99"/>
    <w:semiHidden/>
    <w:unhideWhenUsed/>
    <w:rsid w:val="001D26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1">
    <w:name w:val="Makrotext Zchn1"/>
    <w:basedOn w:val="Absatz-Standardschriftart"/>
    <w:link w:val="Makrotext"/>
    <w:uiPriority w:val="99"/>
    <w:semiHidden/>
    <w:rsid w:val="001D2630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1"/>
    <w:uiPriority w:val="99"/>
    <w:semiHidden/>
    <w:unhideWhenUsed/>
    <w:rsid w:val="001D26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1">
    <w:name w:val="Nachrichtenkopf Zchn1"/>
    <w:basedOn w:val="Absatz-Standardschriftart"/>
    <w:link w:val="Nachrichtenkopf"/>
    <w:uiPriority w:val="99"/>
    <w:semiHidden/>
    <w:rsid w:val="001D263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Zitat">
    <w:name w:val="Quote"/>
    <w:basedOn w:val="Standard"/>
    <w:next w:val="Standard"/>
    <w:link w:val="ZitatZchn"/>
    <w:uiPriority w:val="29"/>
    <w:qFormat/>
    <w:rsid w:val="001D2630"/>
    <w:pPr>
      <w:spacing w:before="200"/>
      <w:ind w:left="864" w:right="864"/>
      <w:jc w:val="center"/>
    </w:pPr>
    <w:rPr>
      <w:rFonts w:ascii="Times New Roman" w:eastAsia="Times New Roman" w:hAnsi="Times New Roman" w:cs="Times New Roman"/>
      <w:i/>
      <w:iCs/>
      <w:color w:val="404040"/>
      <w:sz w:val="20"/>
      <w:lang w:eastAsia="de-DE"/>
    </w:rPr>
  </w:style>
  <w:style w:type="character" w:customStyle="1" w:styleId="ZitatZchn1">
    <w:name w:val="Zitat Zchn1"/>
    <w:basedOn w:val="Absatz-Standardschriftart"/>
    <w:uiPriority w:val="29"/>
    <w:rsid w:val="001D2630"/>
    <w:rPr>
      <w:i/>
      <w:iCs/>
      <w:color w:val="404040" w:themeColor="text1" w:themeTint="BF"/>
    </w:rPr>
  </w:style>
  <w:style w:type="character" w:styleId="Hyperlink">
    <w:name w:val="Hyperlink"/>
    <w:basedOn w:val="Absatz-Standardschriftart"/>
    <w:uiPriority w:val="99"/>
    <w:unhideWhenUsed/>
    <w:rsid w:val="001D26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D2630"/>
    <w:rPr>
      <w:color w:val="954F72" w:themeColor="followedHyperlink"/>
      <w:u w:val="single"/>
    </w:rPr>
  </w:style>
  <w:style w:type="table" w:styleId="TabellemithellemGitternetz">
    <w:name w:val="Grid Table Light"/>
    <w:basedOn w:val="NormaleTabelle"/>
    <w:uiPriority w:val="40"/>
    <w:rsid w:val="001D26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1D263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IntensiverVerweis">
    <w:name w:val="Intense Reference"/>
    <w:basedOn w:val="Absatz-Standardschriftart"/>
    <w:uiPriority w:val="32"/>
    <w:qFormat/>
    <w:rsid w:val="001D2630"/>
    <w:rPr>
      <w:b/>
      <w:bCs/>
      <w:smallCaps/>
      <w:color w:val="4472C4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1D2630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1D2630"/>
    <w:rPr>
      <w:i/>
      <w:iCs/>
      <w:color w:val="4472C4" w:themeColor="accent1"/>
    </w:rPr>
  </w:style>
  <w:style w:type="character" w:styleId="SchwacheHervorhebung">
    <w:name w:val="Subtle Emphasis"/>
    <w:basedOn w:val="Absatz-Standardschriftart"/>
    <w:uiPriority w:val="19"/>
    <w:qFormat/>
    <w:rsid w:val="001D2630"/>
    <w:rPr>
      <w:i/>
      <w:iCs/>
      <w:color w:val="404040" w:themeColor="text1" w:themeTint="BF"/>
    </w:rPr>
  </w:style>
  <w:style w:type="table" w:styleId="MittlereListe1-Akzent1">
    <w:name w:val="Medium List 1 Accent 1"/>
    <w:basedOn w:val="NormaleTabelle"/>
    <w:uiPriority w:val="65"/>
    <w:semiHidden/>
    <w:unhideWhenUsed/>
    <w:rsid w:val="001D26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1D2630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1D26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1D263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1D26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1D263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1D263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1D263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1D263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1D263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1D263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Untertitel">
    <w:name w:val="Subtitle"/>
    <w:basedOn w:val="Standard"/>
    <w:next w:val="Standard"/>
    <w:link w:val="UntertitelZchn"/>
    <w:uiPriority w:val="18"/>
    <w:qFormat/>
    <w:rsid w:val="001D2630"/>
    <w:pPr>
      <w:numPr>
        <w:ilvl w:val="1"/>
      </w:numPr>
    </w:pPr>
    <w:rPr>
      <w:color w:val="5A5A5A"/>
      <w:spacing w:val="15"/>
      <w:lang w:eastAsia="de-DE"/>
    </w:rPr>
  </w:style>
  <w:style w:type="character" w:customStyle="1" w:styleId="UntertitelZchn1">
    <w:name w:val="Untertitel Zchn1"/>
    <w:basedOn w:val="Absatz-Standardschriftart"/>
    <w:uiPriority w:val="11"/>
    <w:rsid w:val="001D2630"/>
    <w:rPr>
      <w:rFonts w:eastAsiaTheme="minorEastAsia"/>
      <w:color w:val="5A5A5A" w:themeColor="text1" w:themeTint="A5"/>
      <w:spacing w:val="1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A45391"/>
    <w:pPr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198D-CD18-45CA-AC48-6E3EDE16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1276</Words>
  <Characters>8046</Characters>
  <Application>Microsoft Office Word</Application>
  <DocSecurity>0</DocSecurity>
  <Lines>67</Lines>
  <Paragraphs>18</Paragraphs>
  <ScaleCrop>false</ScaleCrop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Hollitzer</dc:creator>
  <cp:keywords/>
  <dc:description/>
  <cp:lastModifiedBy>Peter Hollitzer</cp:lastModifiedBy>
  <cp:revision>19</cp:revision>
  <cp:lastPrinted>2023-11-24T16:39:00Z</cp:lastPrinted>
  <dcterms:created xsi:type="dcterms:W3CDTF">2023-10-22T15:43:00Z</dcterms:created>
  <dcterms:modified xsi:type="dcterms:W3CDTF">2024-02-09T14:11:00Z</dcterms:modified>
</cp:coreProperties>
</file>