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D664AC" w14:textId="77777777" w:rsidR="00D45604" w:rsidRDefault="00D45604" w:rsidP="00D45604">
      <w:pPr>
        <w:pStyle w:val="Titredepartie"/>
        <w:jc w:val="center"/>
        <w:rPr>
          <w:lang w:val="en-US"/>
        </w:rPr>
      </w:pPr>
      <w:r w:rsidRPr="00A64731">
        <w:rPr>
          <w:lang w:val="en-US"/>
        </w:rPr>
        <w:t>Supplementary Materials</w:t>
      </w:r>
    </w:p>
    <w:p w14:paraId="6BE0FF43" w14:textId="77777777" w:rsidR="00D45604" w:rsidRPr="00E73F89" w:rsidRDefault="00D45604" w:rsidP="00D45604">
      <w:pPr>
        <w:pStyle w:val="Ch1Titre1"/>
        <w:rPr>
          <w:rFonts w:cs="Times New Roman"/>
          <w:sz w:val="26"/>
          <w:szCs w:val="26"/>
          <w:lang w:val="en-US"/>
        </w:rPr>
      </w:pPr>
      <w:r>
        <w:rPr>
          <w:rFonts w:cs="Times New Roman"/>
          <w:sz w:val="26"/>
          <w:szCs w:val="26"/>
          <w:lang w:val="en-US"/>
        </w:rPr>
        <w:t>Behavioral analysis</w:t>
      </w:r>
    </w:p>
    <w:p w14:paraId="31AD9305" w14:textId="36BEC7E5" w:rsidR="009436CB" w:rsidRPr="006A2376" w:rsidRDefault="009436CB" w:rsidP="009436CB">
      <w:pPr>
        <w:ind w:firstLine="357"/>
      </w:pPr>
      <w:r>
        <w:rPr>
          <w:lang w:val="en-US"/>
        </w:rPr>
        <w:t xml:space="preserve">All behavioral </w:t>
      </w:r>
      <w:r w:rsidRPr="009436CB">
        <w:t>hypotheses</w:t>
      </w:r>
      <w:r>
        <w:t xml:space="preserve"> were tested with</w:t>
      </w:r>
      <w:r w:rsidRPr="009436CB">
        <w:t xml:space="preserve"> repeated measures M</w:t>
      </w:r>
      <w:r>
        <w:t xml:space="preserve">ixed </w:t>
      </w:r>
      <w:r w:rsidRPr="009436CB">
        <w:t>L</w:t>
      </w:r>
      <w:r>
        <w:t xml:space="preserve">inear </w:t>
      </w:r>
      <w:r w:rsidRPr="009436CB">
        <w:t>M</w:t>
      </w:r>
      <w:r>
        <w:t xml:space="preserve">odels (MLMs). </w:t>
      </w:r>
      <w:r w:rsidRPr="009436CB">
        <w:t xml:space="preserve">We modelled success in estimating veracity (correct or incorrect), veracity judgment (true or false), confidence (level per trial), demand for more information (choice to receive or not), and Willingness-To-Pay (ECUs amount per trial). The main independent variables we computed the MLMs with were news veracity (true or false), news theme (ecology, democracy or social justice), veracity judgment (true or false), confidence (continuous scale from 1 to 100), content imprecision (continuous scale from 1 to 10, as assessed by the independent raters; </w:t>
      </w:r>
      <w:r w:rsidR="00114E45">
        <w:t>s</w:t>
      </w:r>
      <w:r w:rsidRPr="009436CB">
        <w:t xml:space="preserve">ee Supplementary II) and content propensity to polarize (continuous scale from 1 to 10, as assessed by the independent raters; </w:t>
      </w:r>
      <w:r w:rsidR="00114E45">
        <w:t>s</w:t>
      </w:r>
      <w:r w:rsidRPr="009436CB">
        <w:t>ee Supplementary II). Due to the correlation between the imprecision and the polarization variables, we mean</w:t>
      </w:r>
      <w:r w:rsidR="00114E45">
        <w:t>ed</w:t>
      </w:r>
      <w:r w:rsidRPr="009436CB">
        <w:t xml:space="preserve"> centered both variables before orthogonalizing them with the Gram-Schmidt vector orthogonalization procedure</w:t>
      </w:r>
      <w:r w:rsidRPr="009436CB">
        <w:rPr>
          <w:i/>
        </w:rPr>
        <w:t xml:space="preserve">. </w:t>
      </w:r>
      <w:r w:rsidRPr="009436CB">
        <w:t>Finally, we rescaled the two variables by dividing their respective centered values by their respective standard deviations. The confidence variable was rescaled as well. Age, Epistemic Curiosity, news content imprecision, confidence, and response times were rescaled and centered by dividing by the standard deviation and subtracting the mean.</w:t>
      </w:r>
    </w:p>
    <w:p w14:paraId="6AEDED06" w14:textId="500762C6" w:rsidR="009436CB" w:rsidRDefault="009436CB" w:rsidP="00F33113">
      <w:r w:rsidRPr="006A2376">
        <w:t>To test the role</w:t>
      </w:r>
      <w:r w:rsidRPr="005342A0">
        <w:t xml:space="preserve"> of alignment/misalignment between subjects' beliefs and news-related concerns, we fitted a model for e</w:t>
      </w:r>
      <w:r w:rsidRPr="00502E2B">
        <w:t xml:space="preserve">ach theme, comprising the degree of adherence to relevant organizations (on a 1 to 100 continuous scale, normalized from participants' responses). </w:t>
      </w:r>
      <w:r w:rsidRPr="00F33113">
        <w:t>For individual characteristics' effects, we constructed a model incorporating sociodemographics (age, sex, education, and epistemic curiosity). Cognitive reflection's role was tested using a model based on veracity estimation response times, while distrust in expert sources of information was evaluated using distrust scores (on a 1 to 100 continuous scale) from the final questionnaire. The test our null hypotheses, the random structure of our MLMs included random effects for participants. Including the random effects for the order of stimuli, waves and groups did not qualitatively change the results. Additionally, when behavioral independent variables were introduced as fixed effects, they were also included as random effects at the subject level. Post-hoc comparisons were conducted via simple slope comparisons with Bonferroni adjustments.</w:t>
      </w:r>
    </w:p>
    <w:p w14:paraId="44AAE096" w14:textId="77777777" w:rsidR="00F33113" w:rsidRPr="009436CB" w:rsidRDefault="00F33113" w:rsidP="009436CB">
      <w:pPr>
        <w:rPr>
          <w:rFonts w:eastAsiaTheme="majorEastAsia"/>
          <w:color w:val="1F4D78" w:themeColor="accent1" w:themeShade="7F"/>
          <w:lang w:val="en-US"/>
        </w:rPr>
      </w:pPr>
    </w:p>
    <w:p w14:paraId="6A76B96D" w14:textId="77777777" w:rsidR="00D45604" w:rsidRPr="00E73F89" w:rsidRDefault="00D45604" w:rsidP="00D45604">
      <w:pPr>
        <w:keepNext/>
        <w:keepLines/>
        <w:numPr>
          <w:ilvl w:val="0"/>
          <w:numId w:val="3"/>
        </w:numPr>
        <w:spacing w:before="40"/>
        <w:outlineLvl w:val="2"/>
        <w:rPr>
          <w:rFonts w:eastAsiaTheme="majorEastAsia" w:cs="Times New Roman"/>
          <w:color w:val="1F4D78" w:themeColor="accent1" w:themeShade="7F"/>
          <w:lang w:val="en-US"/>
        </w:rPr>
      </w:pPr>
      <w:r>
        <w:rPr>
          <w:rFonts w:eastAsiaTheme="majorEastAsia" w:cs="Times New Roman"/>
          <w:color w:val="1F4D78" w:themeColor="accent1" w:themeShade="7F"/>
          <w:lang w:val="en-US"/>
        </w:rPr>
        <w:t>Veracity estimation</w:t>
      </w:r>
    </w:p>
    <w:p w14:paraId="67B469C1" w14:textId="77777777" w:rsidR="00D45604" w:rsidRDefault="00D45604" w:rsidP="00D45604">
      <w:pPr>
        <w:rPr>
          <w:shd w:val="clear" w:color="auto" w:fill="FFFFFF"/>
        </w:rPr>
      </w:pPr>
      <w:r>
        <w:rPr>
          <w:shd w:val="clear" w:color="auto" w:fill="FFFFFF"/>
        </w:rPr>
        <w:t xml:space="preserve">We compared participants’ performances in estimating veracity with a theoretical random distribution. </w:t>
      </w:r>
      <w:r w:rsidRPr="00141B87">
        <w:rPr>
          <w:rFonts w:cs="Times New Roman"/>
          <w:szCs w:val="24"/>
          <w:lang w:val="en-US"/>
        </w:rPr>
        <w:t>A bootstrap Welch two-sample t-test between participants’ average successes and a randomly generated binomial distribution</w:t>
      </w:r>
      <w:r>
        <w:rPr>
          <w:shd w:val="clear" w:color="auto" w:fill="FFFFFF"/>
        </w:rPr>
        <w:t xml:space="preserve"> (draws n=48, p=.05, size N=258, reps = 10000, confidence level =.95) </w:t>
      </w:r>
      <w:r>
        <w:rPr>
          <w:rFonts w:cs="Times New Roman"/>
          <w:szCs w:val="24"/>
          <w:lang w:val="en-US"/>
        </w:rPr>
        <w:t xml:space="preserve">showed that this success rate was </w:t>
      </w:r>
      <w:r w:rsidRPr="00141B87">
        <w:rPr>
          <w:rFonts w:cs="Times New Roman"/>
          <w:szCs w:val="24"/>
          <w:lang w:val="en-US"/>
        </w:rPr>
        <w:t>no</w:t>
      </w:r>
      <w:r>
        <w:rPr>
          <w:rFonts w:cs="Times New Roman"/>
          <w:szCs w:val="24"/>
          <w:lang w:val="en-US"/>
        </w:rPr>
        <w:t xml:space="preserve">t </w:t>
      </w:r>
      <w:r w:rsidRPr="00141B87">
        <w:rPr>
          <w:rFonts w:cs="Times New Roman"/>
          <w:szCs w:val="24"/>
          <w:lang w:val="en-US"/>
        </w:rPr>
        <w:t>significant</w:t>
      </w:r>
      <w:r>
        <w:rPr>
          <w:rFonts w:cs="Times New Roman"/>
          <w:szCs w:val="24"/>
          <w:lang w:val="en-US"/>
        </w:rPr>
        <w:t>ly different from chance</w:t>
      </w:r>
      <w:r w:rsidRPr="00141B87">
        <w:rPr>
          <w:rFonts w:cs="Times New Roman"/>
          <w:szCs w:val="24"/>
          <w:lang w:val="en-US"/>
        </w:rPr>
        <w:t xml:space="preserve"> (</w:t>
      </w:r>
      <w:r w:rsidRPr="00467100">
        <w:rPr>
          <w:rFonts w:cs="Times New Roman"/>
          <w:i/>
          <w:iCs/>
          <w:szCs w:val="24"/>
          <w:lang w:val="en-US"/>
        </w:rPr>
        <w:t>p</w:t>
      </w:r>
      <w:r w:rsidRPr="00141B87">
        <w:rPr>
          <w:rFonts w:cs="Times New Roman"/>
          <w:szCs w:val="24"/>
          <w:lang w:val="en-US"/>
        </w:rPr>
        <w:t>=.068).</w:t>
      </w:r>
    </w:p>
    <w:p w14:paraId="0F4A052E" w14:textId="77777777" w:rsidR="00D45604" w:rsidRDefault="00D45604" w:rsidP="00D45604">
      <w:pPr>
        <w:rPr>
          <w:rFonts w:cs="Times New Roman"/>
          <w:lang w:val="en-US"/>
        </w:rPr>
      </w:pPr>
    </w:p>
    <w:p w14:paraId="25B5770D" w14:textId="77777777" w:rsidR="00D45604" w:rsidRPr="00E73F89" w:rsidRDefault="00D45604" w:rsidP="00D45604">
      <w:pPr>
        <w:jc w:val="center"/>
        <w:rPr>
          <w:rFonts w:cs="Times New Roman"/>
          <w:lang w:val="en-US"/>
        </w:rPr>
      </w:pPr>
      <w:r w:rsidRPr="00E73F89">
        <w:rPr>
          <w:rFonts w:cs="Times New Roman"/>
          <w:noProof/>
          <w:lang w:eastAsia="en-GB"/>
        </w:rPr>
        <w:lastRenderedPageBreak/>
        <w:drawing>
          <wp:inline distT="0" distB="0" distL="0" distR="0" wp14:anchorId="4D7688D2" wp14:editId="576BB508">
            <wp:extent cx="4069080" cy="2301516"/>
            <wp:effectExtent l="0" t="0" r="7620" b="3810"/>
            <wp:docPr id="66" name="Image 66" descr="Share of correct judgments vs Theoretical random distribution_f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are of correct judgments vs Theoretical random distribution_fat"/>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4666" r="6933"/>
                    <a:stretch/>
                  </pic:blipFill>
                  <pic:spPr bwMode="auto">
                    <a:xfrm>
                      <a:off x="0" y="0"/>
                      <a:ext cx="4079932" cy="2307654"/>
                    </a:xfrm>
                    <a:prstGeom prst="rect">
                      <a:avLst/>
                    </a:prstGeom>
                    <a:noFill/>
                    <a:ln>
                      <a:noFill/>
                    </a:ln>
                    <a:extLst>
                      <a:ext uri="{53640926-AAD7-44D8-BBD7-CCE9431645EC}">
                        <a14:shadowObscured xmlns:a14="http://schemas.microsoft.com/office/drawing/2010/main"/>
                      </a:ext>
                    </a:extLst>
                  </pic:spPr>
                </pic:pic>
              </a:graphicData>
            </a:graphic>
          </wp:inline>
        </w:drawing>
      </w:r>
    </w:p>
    <w:p w14:paraId="3DA4F02F" w14:textId="77777777" w:rsidR="00D45604" w:rsidRDefault="00D45604" w:rsidP="00F33113">
      <w:pPr>
        <w:ind w:firstLine="0"/>
        <w:rPr>
          <w:rFonts w:cs="Times New Roman"/>
          <w:lang w:val="en-US"/>
        </w:rPr>
      </w:pPr>
      <w:r>
        <w:rPr>
          <w:rFonts w:cs="Times New Roman"/>
          <w:b/>
          <w:lang w:val="en-US"/>
        </w:rPr>
        <w:t>Fig.</w:t>
      </w:r>
      <w:r w:rsidRPr="00E73F89">
        <w:rPr>
          <w:rFonts w:cs="Times New Roman"/>
          <w:b/>
          <w:lang w:val="en-US"/>
        </w:rPr>
        <w:t xml:space="preserve"> S</w:t>
      </w:r>
      <w:r>
        <w:rPr>
          <w:rFonts w:cs="Times New Roman"/>
          <w:b/>
          <w:lang w:val="en-US"/>
        </w:rPr>
        <w:t>1</w:t>
      </w:r>
      <w:r w:rsidRPr="00E73F89">
        <w:rPr>
          <w:rFonts w:cs="Times New Roman"/>
          <w:b/>
          <w:lang w:val="en-US"/>
        </w:rPr>
        <w:t>:</w:t>
      </w:r>
      <w:r w:rsidRPr="00E73F89">
        <w:rPr>
          <w:rFonts w:cs="Times New Roman"/>
          <w:lang w:val="en-US"/>
        </w:rPr>
        <w:t xml:space="preserve"> Distribution of the proportion of participants’ correct judgments against a theoretical random distribution (</w:t>
      </w:r>
      <w:r>
        <w:rPr>
          <w:shd w:val="clear" w:color="auto" w:fill="FFFFFF"/>
        </w:rPr>
        <w:t xml:space="preserve">draws n=48, </w:t>
      </w:r>
      <w:r w:rsidRPr="00467100">
        <w:rPr>
          <w:i/>
          <w:iCs/>
          <w:shd w:val="clear" w:color="auto" w:fill="FFFFFF"/>
        </w:rPr>
        <w:t>p</w:t>
      </w:r>
      <w:r>
        <w:rPr>
          <w:shd w:val="clear" w:color="auto" w:fill="FFFFFF"/>
        </w:rPr>
        <w:t>=.05, size N=258</w:t>
      </w:r>
      <w:r w:rsidRPr="00E73F89">
        <w:rPr>
          <w:rFonts w:cs="Times New Roman"/>
          <w:lang w:val="en-US"/>
        </w:rPr>
        <w:t>)</w:t>
      </w:r>
    </w:p>
    <w:p w14:paraId="7B9F1955" w14:textId="77777777" w:rsidR="00D45604" w:rsidRDefault="00D45604" w:rsidP="00D45604">
      <w:pPr>
        <w:jc w:val="center"/>
        <w:rPr>
          <w:rFonts w:cs="Times New Roman"/>
          <w:lang w:val="en-US"/>
        </w:rPr>
      </w:pPr>
    </w:p>
    <w:p w14:paraId="219BBF0D" w14:textId="77777777" w:rsidR="00D45604" w:rsidRDefault="00D45604" w:rsidP="00D45604">
      <w:pPr>
        <w:rPr>
          <w:rFonts w:cs="Times New Roman"/>
          <w:szCs w:val="24"/>
          <w:lang w:val="en-US"/>
        </w:rPr>
      </w:pPr>
      <w:r w:rsidRPr="001C4ECE">
        <w:rPr>
          <w:rFonts w:cs="Times New Roman"/>
          <w:szCs w:val="24"/>
          <w:lang w:val="en-US"/>
        </w:rPr>
        <w:t xml:space="preserve">We further </w:t>
      </w:r>
      <w:r>
        <w:rPr>
          <w:rFonts w:cs="Times New Roman"/>
          <w:szCs w:val="24"/>
          <w:lang w:val="en-US"/>
        </w:rPr>
        <w:t xml:space="preserve">computed </w:t>
      </w:r>
      <w:r w:rsidRPr="001C4ECE">
        <w:rPr>
          <w:rFonts w:cs="Times New Roman"/>
          <w:szCs w:val="24"/>
          <w:lang w:val="en-US"/>
        </w:rPr>
        <w:t xml:space="preserve">the Bayes Factor of the hypothesis that </w:t>
      </w:r>
      <w:r w:rsidRPr="00467100">
        <w:rPr>
          <w:rFonts w:cs="Times New Roman"/>
          <w:i/>
          <w:iCs/>
          <w:szCs w:val="24"/>
          <w:lang w:val="en-US"/>
        </w:rPr>
        <w:t>p</w:t>
      </w:r>
      <w:r w:rsidRPr="001C4ECE">
        <w:rPr>
          <w:rFonts w:cs="Times New Roman"/>
          <w:szCs w:val="24"/>
          <w:lang w:val="en-US"/>
        </w:rPr>
        <w:t xml:space="preserve">=.5 against the probability that </w:t>
      </w:r>
      <w:r w:rsidRPr="00467100">
        <w:rPr>
          <w:rFonts w:cs="Times New Roman"/>
          <w:i/>
          <w:iCs/>
          <w:szCs w:val="24"/>
          <w:lang w:val="en-US"/>
        </w:rPr>
        <w:t>p</w:t>
      </w:r>
      <w:r w:rsidRPr="001C4ECE">
        <w:rPr>
          <w:rFonts w:cs="Times New Roman"/>
          <w:szCs w:val="24"/>
          <w:lang w:val="en-US"/>
        </w:rPr>
        <w:t xml:space="preserve"> is not =.5. We defined a </w:t>
      </w:r>
      <w:r>
        <w:rPr>
          <w:rFonts w:cs="Times New Roman"/>
          <w:szCs w:val="24"/>
          <w:lang w:val="en-US"/>
        </w:rPr>
        <w:t xml:space="preserve">first </w:t>
      </w:r>
      <w:r w:rsidRPr="001C4ECE">
        <w:rPr>
          <w:rFonts w:cs="Times New Roman"/>
          <w:szCs w:val="24"/>
          <w:lang w:val="en-US"/>
        </w:rPr>
        <w:t xml:space="preserve">logistic function with a prior for lambda = 0.5, a prior for </w:t>
      </w:r>
      <w:r w:rsidRPr="00F33113">
        <w:rPr>
          <w:rFonts w:cs="Times New Roman"/>
          <w:i/>
          <w:szCs w:val="24"/>
          <w:lang w:val="en-US"/>
        </w:rPr>
        <w:t>rscale</w:t>
      </w:r>
      <w:r w:rsidRPr="001C4ECE">
        <w:rPr>
          <w:rFonts w:cs="Times New Roman"/>
          <w:szCs w:val="24"/>
          <w:lang w:val="en-US"/>
        </w:rPr>
        <w:t xml:space="preserve"> = 0.5 and iterated 10</w:t>
      </w:r>
      <w:r>
        <w:rPr>
          <w:rFonts w:cs="Times New Roman"/>
          <w:szCs w:val="24"/>
          <w:lang w:val="en-US"/>
        </w:rPr>
        <w:t xml:space="preserve">,000 times. </w:t>
      </w:r>
      <w:r w:rsidR="00736BE1" w:rsidRPr="009501D1">
        <w:rPr>
          <w:rFonts w:cs="Times New Roman"/>
          <w:szCs w:val="24"/>
        </w:rPr>
        <w:t xml:space="preserve">Although </w:t>
      </w:r>
      <w:r w:rsidR="00736BE1">
        <w:rPr>
          <w:rFonts w:cs="Times New Roman"/>
          <w:szCs w:val="24"/>
        </w:rPr>
        <w:t xml:space="preserve">this </w:t>
      </w:r>
      <w:r w:rsidR="00736BE1" w:rsidRPr="00F33113">
        <w:rPr>
          <w:rFonts w:cs="Times New Roman"/>
          <w:i/>
          <w:szCs w:val="24"/>
        </w:rPr>
        <w:t>rscale</w:t>
      </w:r>
      <w:r w:rsidR="00736BE1" w:rsidRPr="009501D1">
        <w:rPr>
          <w:rFonts w:cs="Times New Roman"/>
          <w:szCs w:val="24"/>
        </w:rPr>
        <w:t xml:space="preserve"> is </w:t>
      </w:r>
      <w:r w:rsidR="00F33113">
        <w:rPr>
          <w:rFonts w:cs="Times New Roman"/>
          <w:szCs w:val="24"/>
        </w:rPr>
        <w:t xml:space="preserve">considered </w:t>
      </w:r>
      <w:r w:rsidR="00736BE1" w:rsidRPr="009501D1">
        <w:rPr>
          <w:rFonts w:cs="Times New Roman"/>
          <w:szCs w:val="24"/>
        </w:rPr>
        <w:t xml:space="preserve">a medium value, it represents a tight distribution around the mean in our case. </w:t>
      </w:r>
      <w:r w:rsidR="00736BE1">
        <w:rPr>
          <w:rFonts w:cs="Times New Roman"/>
          <w:szCs w:val="24"/>
        </w:rPr>
        <w:t>Given</w:t>
      </w:r>
      <w:r w:rsidR="00736BE1" w:rsidRPr="009501D1">
        <w:rPr>
          <w:rFonts w:cs="Times New Roman"/>
          <w:szCs w:val="24"/>
        </w:rPr>
        <w:t xml:space="preserve"> the observed success distribution at 51.6 ± 6.7%, we also computed a logistic function with </w:t>
      </w:r>
      <w:r w:rsidR="00736BE1" w:rsidRPr="00F33113">
        <w:rPr>
          <w:rFonts w:cs="Times New Roman"/>
          <w:i/>
          <w:szCs w:val="24"/>
        </w:rPr>
        <w:t>rscale</w:t>
      </w:r>
      <w:r w:rsidR="00736BE1" w:rsidRPr="009501D1">
        <w:rPr>
          <w:rFonts w:cs="Times New Roman"/>
          <w:szCs w:val="24"/>
        </w:rPr>
        <w:t xml:space="preserve"> = 1.5 for a wider distribution.</w:t>
      </w:r>
      <w:r w:rsidR="00736BE1">
        <w:rPr>
          <w:rFonts w:cs="Times New Roman"/>
          <w:szCs w:val="24"/>
        </w:rPr>
        <w:t xml:space="preserve"> </w:t>
      </w:r>
      <w:r>
        <w:rPr>
          <w:rFonts w:cs="Times New Roman"/>
          <w:szCs w:val="24"/>
          <w:lang w:val="en-US"/>
        </w:rPr>
        <w:t xml:space="preserve"> </w:t>
      </w:r>
    </w:p>
    <w:p w14:paraId="6EFD2239" w14:textId="77777777" w:rsidR="00D45604" w:rsidRDefault="00D45604" w:rsidP="00D45604">
      <w:pPr>
        <w:rPr>
          <w:lang w:val="en-US"/>
        </w:rPr>
      </w:pPr>
    </w:p>
    <w:p w14:paraId="0016D002" w14:textId="77777777" w:rsidR="00D45604" w:rsidRDefault="00D45604" w:rsidP="00D45604">
      <w:pPr>
        <w:jc w:val="center"/>
        <w:rPr>
          <w:rFonts w:cs="Times New Roman"/>
          <w:lang w:val="en-US"/>
        </w:rPr>
      </w:pPr>
    </w:p>
    <w:p w14:paraId="06369467" w14:textId="77777777" w:rsidR="00D45604" w:rsidRDefault="00D45604" w:rsidP="00D45604">
      <w:pPr>
        <w:jc w:val="center"/>
        <w:rPr>
          <w:rFonts w:cs="Times New Roman"/>
          <w:lang w:val="en-US"/>
        </w:rPr>
      </w:pPr>
      <w:r w:rsidRPr="00836CF1">
        <w:rPr>
          <w:rFonts w:cs="Times New Roman"/>
          <w:noProof/>
          <w:lang w:eastAsia="en-GB"/>
        </w:rPr>
        <w:drawing>
          <wp:inline distT="0" distB="0" distL="0" distR="0" wp14:anchorId="5A0CDE74" wp14:editId="3ABEED38">
            <wp:extent cx="3959178" cy="2520000"/>
            <wp:effectExtent l="0" t="0" r="3810" b="0"/>
            <wp:docPr id="67" name="Image 67" descr="C:\Users\vguigon\Desktop\Research_directory\receivingNews\outputs\figures\R\Posterior_probability_rscale_0_and_hal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vguigon\Desktop\Research_directory\receivingNews\outputs\figures\R\Posterior_probability_rscale_0_and_half.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59178" cy="2520000"/>
                    </a:xfrm>
                    <a:prstGeom prst="rect">
                      <a:avLst/>
                    </a:prstGeom>
                    <a:noFill/>
                    <a:ln>
                      <a:noFill/>
                    </a:ln>
                  </pic:spPr>
                </pic:pic>
              </a:graphicData>
            </a:graphic>
          </wp:inline>
        </w:drawing>
      </w:r>
    </w:p>
    <w:p w14:paraId="76E7E552" w14:textId="77777777" w:rsidR="00D45604" w:rsidRDefault="00D45604" w:rsidP="00F33113">
      <w:pPr>
        <w:ind w:firstLine="0"/>
        <w:rPr>
          <w:rFonts w:cs="Times New Roman"/>
          <w:szCs w:val="24"/>
          <w:lang w:val="en-US"/>
        </w:rPr>
      </w:pPr>
      <w:r w:rsidRPr="00836CF1">
        <w:rPr>
          <w:rFonts w:cs="Times New Roman"/>
          <w:b/>
          <w:lang w:val="en-US"/>
        </w:rPr>
        <w:t>Fig. S</w:t>
      </w:r>
      <w:r>
        <w:rPr>
          <w:rFonts w:cs="Times New Roman"/>
          <w:b/>
          <w:lang w:val="en-US"/>
        </w:rPr>
        <w:t>2</w:t>
      </w:r>
      <w:r w:rsidRPr="00836CF1">
        <w:rPr>
          <w:rFonts w:cs="Times New Roman"/>
          <w:b/>
          <w:lang w:val="en-US"/>
        </w:rPr>
        <w:t>:</w:t>
      </w:r>
      <w:r>
        <w:rPr>
          <w:rFonts w:cs="Times New Roman"/>
          <w:lang w:val="en-US"/>
        </w:rPr>
        <w:t xml:space="preserve"> </w:t>
      </w:r>
      <w:r>
        <w:rPr>
          <w:shd w:val="clear" w:color="auto" w:fill="FFFFFF"/>
        </w:rPr>
        <w:t>Samples from the posterior distribution of the Bayesian logistic model (</w:t>
      </w:r>
      <w:r>
        <w:rPr>
          <w:rFonts w:cs="Times New Roman"/>
          <w:szCs w:val="24"/>
          <w:lang w:val="en-US"/>
        </w:rPr>
        <w:t>lambda = 0.5 and rscale = 0.5).</w:t>
      </w:r>
    </w:p>
    <w:p w14:paraId="3955613C" w14:textId="77777777" w:rsidR="00D45604" w:rsidRDefault="00D45604" w:rsidP="00D45604">
      <w:pPr>
        <w:jc w:val="center"/>
        <w:rPr>
          <w:rFonts w:cs="Times New Roman"/>
          <w:szCs w:val="24"/>
          <w:lang w:val="en-US"/>
        </w:rPr>
      </w:pPr>
    </w:p>
    <w:p w14:paraId="1B801889" w14:textId="77777777" w:rsidR="00D45604" w:rsidRDefault="00D45604" w:rsidP="006C72FB">
      <w:pPr>
        <w:ind w:firstLine="0"/>
        <w:rPr>
          <w:rFonts w:cs="Times New Roman"/>
          <w:lang w:val="en-US"/>
        </w:rPr>
      </w:pPr>
      <w:r w:rsidRPr="008E27EE">
        <w:rPr>
          <w:rFonts w:cs="Times New Roman"/>
          <w:b/>
          <w:lang w:val="en-US"/>
        </w:rPr>
        <w:t>Table S1:</w:t>
      </w:r>
      <w:r>
        <w:rPr>
          <w:rFonts w:cs="Times New Roman"/>
          <w:lang w:val="en-US"/>
        </w:rPr>
        <w:t xml:space="preserve"> </w:t>
      </w:r>
      <w:r w:rsidRPr="00836CF1">
        <w:t>Summary of posterior distribution of the Bayesian logistic model (lambda = 0.5 and rscale = 0.5).</w:t>
      </w:r>
    </w:p>
    <w:p w14:paraId="1C39FC2A" w14:textId="77777777" w:rsidR="00D45604" w:rsidRDefault="00D45604" w:rsidP="00D45604">
      <w:pPr>
        <w:ind w:hanging="142"/>
        <w:jc w:val="center"/>
        <w:rPr>
          <w:rFonts w:cs="Times New Roman"/>
          <w:lang w:val="en-US"/>
        </w:rPr>
      </w:pPr>
      <w:r w:rsidRPr="000E63FA">
        <w:rPr>
          <w:rFonts w:cs="Times New Roman"/>
          <w:noProof/>
          <w:lang w:eastAsia="en-GB"/>
        </w:rPr>
        <w:drawing>
          <wp:inline distT="0" distB="0" distL="0" distR="0" wp14:anchorId="499F5875" wp14:editId="62B370EE">
            <wp:extent cx="6530558" cy="468000"/>
            <wp:effectExtent l="0" t="0" r="0" b="8255"/>
            <wp:docPr id="68" name="Image 68" descr="C:\Users\vguigon\Desktop\Research_directory\receivingNews\outputs\figures\R\Posterior_summary_rscale_0_and_hal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vguigon\Desktop\Research_directory\receivingNews\outputs\figures\R\Posterior_summary_rscale_0_and_half.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30558" cy="468000"/>
                    </a:xfrm>
                    <a:prstGeom prst="rect">
                      <a:avLst/>
                    </a:prstGeom>
                    <a:noFill/>
                    <a:ln>
                      <a:noFill/>
                    </a:ln>
                  </pic:spPr>
                </pic:pic>
              </a:graphicData>
            </a:graphic>
          </wp:inline>
        </w:drawing>
      </w:r>
    </w:p>
    <w:p w14:paraId="778B9A2A" w14:textId="77777777" w:rsidR="00D45604" w:rsidRDefault="00D45604" w:rsidP="00D45604">
      <w:pPr>
        <w:jc w:val="center"/>
        <w:rPr>
          <w:rFonts w:cs="Times New Roman"/>
          <w:lang w:val="en-US"/>
        </w:rPr>
      </w:pPr>
      <w:r w:rsidRPr="00836CF1">
        <w:rPr>
          <w:rFonts w:cs="Times New Roman"/>
          <w:noProof/>
          <w:lang w:eastAsia="en-GB"/>
        </w:rPr>
        <w:lastRenderedPageBreak/>
        <w:drawing>
          <wp:inline distT="0" distB="0" distL="0" distR="0" wp14:anchorId="110BBBEC" wp14:editId="0A34FAF8">
            <wp:extent cx="3959178" cy="2520000"/>
            <wp:effectExtent l="0" t="0" r="3810" b="0"/>
            <wp:docPr id="69" name="Image 69" descr="C:\Users\vguigon\Desktop\Research_directory\receivingNews\outputs\figures\R\Posterior_probability_rscale_1_and_hal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vguigon\Desktop\Research_directory\receivingNews\outputs\figures\R\Posterior_probability_rscale_1_and_half.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59178" cy="2520000"/>
                    </a:xfrm>
                    <a:prstGeom prst="rect">
                      <a:avLst/>
                    </a:prstGeom>
                    <a:noFill/>
                    <a:ln>
                      <a:noFill/>
                    </a:ln>
                  </pic:spPr>
                </pic:pic>
              </a:graphicData>
            </a:graphic>
          </wp:inline>
        </w:drawing>
      </w:r>
    </w:p>
    <w:p w14:paraId="41A64554" w14:textId="77777777" w:rsidR="00D45604" w:rsidRDefault="00D45604" w:rsidP="006C72FB">
      <w:pPr>
        <w:ind w:firstLine="0"/>
        <w:rPr>
          <w:rFonts w:cs="Times New Roman"/>
          <w:lang w:val="en-US"/>
        </w:rPr>
      </w:pPr>
      <w:r w:rsidRPr="00836CF1">
        <w:rPr>
          <w:rFonts w:cs="Times New Roman"/>
          <w:b/>
          <w:lang w:val="en-US"/>
        </w:rPr>
        <w:t>Fig. S</w:t>
      </w:r>
      <w:r>
        <w:rPr>
          <w:rFonts w:cs="Times New Roman"/>
          <w:b/>
          <w:lang w:val="en-US"/>
        </w:rPr>
        <w:t>3</w:t>
      </w:r>
      <w:r w:rsidRPr="00836CF1">
        <w:rPr>
          <w:rFonts w:cs="Times New Roman"/>
          <w:b/>
          <w:lang w:val="en-US"/>
        </w:rPr>
        <w:t>:</w:t>
      </w:r>
      <w:r>
        <w:rPr>
          <w:rFonts w:cs="Times New Roman"/>
          <w:lang w:val="en-US"/>
        </w:rPr>
        <w:t xml:space="preserve"> </w:t>
      </w:r>
      <w:r>
        <w:rPr>
          <w:shd w:val="clear" w:color="auto" w:fill="FFFFFF"/>
        </w:rPr>
        <w:t>Samples from the posterior distribution of the Bayesian logistic model (</w:t>
      </w:r>
      <w:r>
        <w:rPr>
          <w:rFonts w:cs="Times New Roman"/>
          <w:szCs w:val="24"/>
          <w:lang w:val="en-US"/>
        </w:rPr>
        <w:t>lambda = 0.5 and rscale = 1.5).</w:t>
      </w:r>
    </w:p>
    <w:p w14:paraId="22BE7BF6" w14:textId="77777777" w:rsidR="00D45604" w:rsidRDefault="00D45604" w:rsidP="00D45604">
      <w:pPr>
        <w:jc w:val="center"/>
        <w:rPr>
          <w:rFonts w:cs="Times New Roman"/>
          <w:lang w:val="en-US"/>
        </w:rPr>
      </w:pPr>
    </w:p>
    <w:p w14:paraId="00A65B0C" w14:textId="77777777" w:rsidR="00D45604" w:rsidRDefault="00D45604" w:rsidP="006C72FB">
      <w:pPr>
        <w:ind w:firstLine="0"/>
        <w:rPr>
          <w:rFonts w:cs="Times New Roman"/>
          <w:lang w:val="en-US"/>
        </w:rPr>
      </w:pPr>
      <w:r w:rsidRPr="008E27EE">
        <w:rPr>
          <w:rFonts w:cs="Times New Roman"/>
          <w:b/>
          <w:lang w:val="en-US"/>
        </w:rPr>
        <w:t xml:space="preserve">Table </w:t>
      </w:r>
      <w:r>
        <w:rPr>
          <w:rFonts w:cs="Times New Roman"/>
          <w:b/>
          <w:lang w:val="en-US"/>
        </w:rPr>
        <w:t>S2</w:t>
      </w:r>
      <w:r w:rsidRPr="008E27EE">
        <w:rPr>
          <w:rFonts w:cs="Times New Roman"/>
          <w:b/>
          <w:lang w:val="en-US"/>
        </w:rPr>
        <w:t>:</w:t>
      </w:r>
      <w:r>
        <w:rPr>
          <w:rFonts w:cs="Times New Roman"/>
          <w:lang w:val="en-US"/>
        </w:rPr>
        <w:t xml:space="preserve"> </w:t>
      </w:r>
      <w:r w:rsidRPr="009F48C2">
        <w:t xml:space="preserve">Summary of posterior distribution of the Bayesian logistic model (lambda = 0.5 and rscale = </w:t>
      </w:r>
      <w:r>
        <w:t>1</w:t>
      </w:r>
      <w:r w:rsidRPr="009F48C2">
        <w:t>.5).</w:t>
      </w:r>
    </w:p>
    <w:p w14:paraId="08FF8433" w14:textId="77777777" w:rsidR="00D45604" w:rsidRDefault="00D45604" w:rsidP="00D45604">
      <w:pPr>
        <w:jc w:val="center"/>
        <w:rPr>
          <w:rFonts w:cs="Times New Roman"/>
          <w:lang w:val="en-US"/>
        </w:rPr>
      </w:pPr>
    </w:p>
    <w:p w14:paraId="4D7F4BC7" w14:textId="77777777" w:rsidR="00D45604" w:rsidRPr="00E73F89" w:rsidRDefault="00D45604" w:rsidP="00D45604">
      <w:pPr>
        <w:ind w:hanging="142"/>
        <w:jc w:val="center"/>
        <w:rPr>
          <w:rFonts w:cs="Times New Roman"/>
          <w:lang w:val="en-US"/>
        </w:rPr>
      </w:pPr>
      <w:r w:rsidRPr="000E63FA">
        <w:rPr>
          <w:rFonts w:cs="Times New Roman"/>
          <w:noProof/>
          <w:lang w:eastAsia="en-GB"/>
        </w:rPr>
        <w:drawing>
          <wp:inline distT="0" distB="0" distL="0" distR="0" wp14:anchorId="2D8CBDD8" wp14:editId="02431619">
            <wp:extent cx="6504310" cy="468000"/>
            <wp:effectExtent l="0" t="0" r="0" b="8255"/>
            <wp:docPr id="70" name="Image 70" descr="C:\Users\vguigon\Desktop\Research_directory\receivingNews\outputs\figures\R\Posterior_summary_rscale_1_and_hal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vguigon\Desktop\Research_directory\receivingNews\outputs\figures\R\Posterior_summary_rscale_1_and_half.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04310" cy="468000"/>
                    </a:xfrm>
                    <a:prstGeom prst="rect">
                      <a:avLst/>
                    </a:prstGeom>
                    <a:noFill/>
                    <a:ln>
                      <a:noFill/>
                    </a:ln>
                  </pic:spPr>
                </pic:pic>
              </a:graphicData>
            </a:graphic>
          </wp:inline>
        </w:drawing>
      </w:r>
    </w:p>
    <w:p w14:paraId="278AFFED" w14:textId="77777777" w:rsidR="00D45604" w:rsidRDefault="00D45604" w:rsidP="00D45604">
      <w:pPr>
        <w:rPr>
          <w:rFonts w:cs="Times New Roman"/>
          <w:lang w:val="en-US"/>
        </w:rPr>
      </w:pPr>
    </w:p>
    <w:p w14:paraId="1A88F52D" w14:textId="77777777" w:rsidR="00D45604" w:rsidRDefault="00D45604" w:rsidP="006C72FB">
      <w:pPr>
        <w:ind w:firstLine="0"/>
        <w:rPr>
          <w:rFonts w:cs="Times New Roman"/>
          <w:lang w:val="en-US"/>
        </w:rPr>
      </w:pPr>
      <w:r w:rsidRPr="008E27EE">
        <w:rPr>
          <w:rFonts w:cs="Times New Roman"/>
          <w:b/>
          <w:lang w:val="en-US"/>
        </w:rPr>
        <w:t>Table S</w:t>
      </w:r>
      <w:r>
        <w:rPr>
          <w:rFonts w:cs="Times New Roman"/>
          <w:b/>
          <w:lang w:val="en-US"/>
        </w:rPr>
        <w:t>3</w:t>
      </w:r>
      <w:r w:rsidRPr="008E27EE">
        <w:rPr>
          <w:rFonts w:cs="Times New Roman"/>
          <w:b/>
          <w:lang w:val="en-US"/>
        </w:rPr>
        <w:t>:</w:t>
      </w:r>
      <w:r>
        <w:rPr>
          <w:rFonts w:cs="Times New Roman"/>
          <w:lang w:val="en-US"/>
        </w:rPr>
        <w:t xml:space="preserve"> </w:t>
      </w:r>
      <w:r w:rsidRPr="008E27EE">
        <w:rPr>
          <w:rFonts w:cs="Times New Roman"/>
          <w:lang w:val="en-US"/>
        </w:rPr>
        <w:t xml:space="preserve">Performances (%) in correctly estimating </w:t>
      </w:r>
      <w:r>
        <w:rPr>
          <w:rFonts w:cs="Times New Roman"/>
          <w:lang w:val="en-US"/>
        </w:rPr>
        <w:t>veracity</w:t>
      </w:r>
      <w:r w:rsidRPr="008E27EE">
        <w:rPr>
          <w:rFonts w:cs="Times New Roman"/>
          <w:lang w:val="en-US"/>
        </w:rPr>
        <w:t xml:space="preserve">, classified by Theme and </w:t>
      </w:r>
      <w:r>
        <w:rPr>
          <w:rFonts w:cs="Times New Roman"/>
          <w:lang w:val="en-US"/>
        </w:rPr>
        <w:t>Veracity</w:t>
      </w:r>
    </w:p>
    <w:p w14:paraId="13327D2B" w14:textId="77777777" w:rsidR="00D45604" w:rsidRDefault="00D45604" w:rsidP="00D45604">
      <w:pPr>
        <w:ind w:firstLine="0"/>
        <w:jc w:val="center"/>
        <w:rPr>
          <w:rFonts w:cs="Times New Roman"/>
          <w:lang w:val="en-US"/>
        </w:rPr>
      </w:pPr>
      <w:r w:rsidRPr="00032C22">
        <w:rPr>
          <w:noProof/>
          <w:lang w:eastAsia="en-GB"/>
        </w:rPr>
        <w:drawing>
          <wp:inline distT="0" distB="0" distL="0" distR="0" wp14:anchorId="5E3CFCAD" wp14:editId="64B66814">
            <wp:extent cx="3581400" cy="1409700"/>
            <wp:effectExtent l="0" t="0" r="0" b="0"/>
            <wp:docPr id="71" name="Imag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81400" cy="1409700"/>
                    </a:xfrm>
                    <a:prstGeom prst="rect">
                      <a:avLst/>
                    </a:prstGeom>
                    <a:noFill/>
                    <a:ln>
                      <a:noFill/>
                    </a:ln>
                  </pic:spPr>
                </pic:pic>
              </a:graphicData>
            </a:graphic>
          </wp:inline>
        </w:drawing>
      </w:r>
    </w:p>
    <w:p w14:paraId="12F8887B" w14:textId="77777777" w:rsidR="00D45604" w:rsidRDefault="00D45604" w:rsidP="00D45604">
      <w:pPr>
        <w:ind w:firstLine="0"/>
        <w:jc w:val="center"/>
        <w:rPr>
          <w:rFonts w:cs="Times New Roman"/>
          <w:lang w:val="en-US"/>
        </w:rPr>
      </w:pPr>
    </w:p>
    <w:p w14:paraId="63989074" w14:textId="77777777" w:rsidR="00CD7AF8" w:rsidRDefault="00CD7AF8">
      <w:pPr>
        <w:spacing w:after="160" w:line="259" w:lineRule="auto"/>
        <w:ind w:firstLine="0"/>
        <w:jc w:val="left"/>
        <w:rPr>
          <w:rFonts w:cs="Times New Roman"/>
          <w:b/>
          <w:lang w:val="en-US"/>
        </w:rPr>
      </w:pPr>
      <w:r>
        <w:rPr>
          <w:rFonts w:cs="Times New Roman"/>
          <w:b/>
          <w:lang w:val="en-US"/>
        </w:rPr>
        <w:br w:type="page"/>
      </w:r>
    </w:p>
    <w:p w14:paraId="6EEA8DB3" w14:textId="77777777" w:rsidR="00D45604" w:rsidRPr="00E73F89" w:rsidRDefault="00D45604" w:rsidP="006C72FB">
      <w:pPr>
        <w:ind w:firstLine="0"/>
        <w:rPr>
          <w:rFonts w:cs="Times New Roman"/>
          <w:lang w:val="en-US"/>
        </w:rPr>
      </w:pPr>
      <w:r w:rsidRPr="00E73F89">
        <w:rPr>
          <w:rFonts w:cs="Times New Roman"/>
          <w:b/>
          <w:lang w:val="en-US"/>
        </w:rPr>
        <w:lastRenderedPageBreak/>
        <w:t>Table S</w:t>
      </w:r>
      <w:r>
        <w:rPr>
          <w:rFonts w:cs="Times New Roman"/>
          <w:b/>
          <w:lang w:val="en-US"/>
        </w:rPr>
        <w:t>4</w:t>
      </w:r>
      <w:r w:rsidRPr="00E73F89">
        <w:rPr>
          <w:rFonts w:cs="Times New Roman"/>
          <w:b/>
          <w:lang w:val="en-US"/>
        </w:rPr>
        <w:t>:</w:t>
      </w:r>
      <w:r w:rsidRPr="00E73F89">
        <w:rPr>
          <w:rFonts w:cs="Times New Roman"/>
          <w:lang w:val="en-US"/>
        </w:rPr>
        <w:t xml:space="preserve"> </w:t>
      </w:r>
      <w:r>
        <w:rPr>
          <w:rFonts w:cs="Times New Roman"/>
          <w:lang w:val="en-US"/>
        </w:rPr>
        <w:t>News theme and news veracity as determinants</w:t>
      </w:r>
      <w:r w:rsidRPr="00E73F89">
        <w:rPr>
          <w:rFonts w:cs="Times New Roman"/>
          <w:lang w:val="en-US"/>
        </w:rPr>
        <w:t xml:space="preserve"> of success</w:t>
      </w:r>
      <w:r>
        <w:rPr>
          <w:rFonts w:cs="Times New Roman"/>
          <w:lang w:val="en-US"/>
        </w:rPr>
        <w:t xml:space="preserve"> in assessing the veracity of news</w:t>
      </w:r>
    </w:p>
    <w:p w14:paraId="374B0AE2" w14:textId="77777777" w:rsidR="00D45604" w:rsidRDefault="00CC5BF3" w:rsidP="00D45604">
      <w:pPr>
        <w:ind w:firstLine="0"/>
        <w:jc w:val="center"/>
        <w:rPr>
          <w:rFonts w:cs="Times New Roman"/>
          <w:lang w:val="en-US"/>
        </w:rPr>
      </w:pPr>
      <w:r w:rsidRPr="00CC5BF3">
        <w:rPr>
          <w:rFonts w:cs="Times New Roman"/>
          <w:noProof/>
          <w:lang w:eastAsia="en-GB"/>
        </w:rPr>
        <w:drawing>
          <wp:inline distT="0" distB="0" distL="0" distR="0" wp14:anchorId="44C3A6B9" wp14:editId="20DFF0C9">
            <wp:extent cx="5382491" cy="5826125"/>
            <wp:effectExtent l="0" t="0" r="8890" b="0"/>
            <wp:docPr id="2" name="Image 2" descr="C:\Users\vguigon\Desktop\Research_directory\receivingNews\outputs\figures\R\tab_rand2_mSuccess_truth_them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guigon\Desktop\Research_directory\receivingNews\outputs\figures\R\tab_rand2_mSuccess_truth_themes.pn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6560"/>
                    <a:stretch/>
                  </pic:blipFill>
                  <pic:spPr bwMode="auto">
                    <a:xfrm>
                      <a:off x="0" y="0"/>
                      <a:ext cx="5382870" cy="5826535"/>
                    </a:xfrm>
                    <a:prstGeom prst="rect">
                      <a:avLst/>
                    </a:prstGeom>
                    <a:noFill/>
                    <a:ln>
                      <a:noFill/>
                    </a:ln>
                    <a:extLst>
                      <a:ext uri="{53640926-AAD7-44D8-BBD7-CCE9431645EC}">
                        <a14:shadowObscured xmlns:a14="http://schemas.microsoft.com/office/drawing/2010/main"/>
                      </a:ext>
                    </a:extLst>
                  </pic:spPr>
                </pic:pic>
              </a:graphicData>
            </a:graphic>
          </wp:inline>
        </w:drawing>
      </w:r>
    </w:p>
    <w:p w14:paraId="54ED4782" w14:textId="4D91B76A" w:rsidR="00D45604" w:rsidRPr="00E73F89" w:rsidRDefault="00D45604" w:rsidP="00F33113">
      <w:pPr>
        <w:ind w:firstLine="0"/>
        <w:rPr>
          <w:rFonts w:cs="Times New Roman"/>
          <w:lang w:val="en-US"/>
        </w:rPr>
      </w:pPr>
      <w:r>
        <w:rPr>
          <w:rFonts w:cs="Times New Roman"/>
          <w:lang w:val="en-US"/>
        </w:rPr>
        <w:t xml:space="preserve">We fitted </w:t>
      </w:r>
      <w:r w:rsidRPr="006E7AD7">
        <w:rPr>
          <w:rFonts w:cs="Times New Roman"/>
          <w:lang w:val="en-US"/>
        </w:rPr>
        <w:t>mixed linear model</w:t>
      </w:r>
      <w:r>
        <w:rPr>
          <w:rFonts w:cs="Times New Roman"/>
          <w:lang w:val="en-US"/>
        </w:rPr>
        <w:t>s</w:t>
      </w:r>
      <w:r w:rsidRPr="006E7AD7">
        <w:rPr>
          <w:rFonts w:cs="Times New Roman"/>
          <w:lang w:val="en-US"/>
        </w:rPr>
        <w:t xml:space="preserve"> (estimated using REML) to predict </w:t>
      </w:r>
      <w:r>
        <w:rPr>
          <w:rFonts w:cs="Times New Roman"/>
          <w:lang w:val="en-US"/>
        </w:rPr>
        <w:t>the success in estimating veracity</w:t>
      </w:r>
      <w:r w:rsidRPr="006E7AD7">
        <w:rPr>
          <w:rFonts w:cs="Times New Roman"/>
          <w:lang w:val="en-US"/>
        </w:rPr>
        <w:t xml:space="preserve"> with </w:t>
      </w:r>
      <w:r>
        <w:rPr>
          <w:rFonts w:cs="Times New Roman"/>
          <w:lang w:val="en-US"/>
        </w:rPr>
        <w:t xml:space="preserve">the news veracity (left) or its interaction with the news theme (middle). We investigated in the third model (right) what effect withstands the inclusion of control variables. Specifically, we included the veracity judgment, the confidence and the sociodemographics as control variables. </w:t>
      </w:r>
      <w:r w:rsidRPr="006E7AD7">
        <w:rPr>
          <w:rFonts w:cs="Times New Roman"/>
          <w:lang w:val="en-US"/>
        </w:rPr>
        <w:t>The model</w:t>
      </w:r>
      <w:r>
        <w:rPr>
          <w:rFonts w:cs="Times New Roman"/>
          <w:lang w:val="en-US"/>
        </w:rPr>
        <w:t>s</w:t>
      </w:r>
      <w:r w:rsidRPr="006E7AD7">
        <w:rPr>
          <w:rFonts w:cs="Times New Roman"/>
          <w:lang w:val="en-US"/>
        </w:rPr>
        <w:t xml:space="preserve"> included </w:t>
      </w:r>
      <w:r>
        <w:rPr>
          <w:rFonts w:cs="Times New Roman"/>
          <w:lang w:val="en-US"/>
        </w:rPr>
        <w:t xml:space="preserve">subjects, waves, groups and stimuli presentation order </w:t>
      </w:r>
      <w:r w:rsidRPr="006E7AD7">
        <w:rPr>
          <w:rFonts w:cs="Times New Roman"/>
          <w:lang w:val="en-US"/>
        </w:rPr>
        <w:t>as random effects</w:t>
      </w:r>
      <w:r>
        <w:rPr>
          <w:rFonts w:cs="Times New Roman"/>
          <w:lang w:val="en-US"/>
        </w:rPr>
        <w:t>.</w:t>
      </w:r>
      <w:r w:rsidRPr="006E7AD7">
        <w:rPr>
          <w:rFonts w:cs="Times New Roman"/>
          <w:lang w:val="en-US"/>
        </w:rPr>
        <w:t xml:space="preserve"> </w:t>
      </w:r>
      <w:r>
        <w:rPr>
          <w:rFonts w:cs="Times New Roman"/>
          <w:lang w:val="en-US"/>
        </w:rPr>
        <w:t xml:space="preserve">Education: Brevet = </w:t>
      </w:r>
      <w:r w:rsidRPr="0041587C">
        <w:t xml:space="preserve">Below High School degree, </w:t>
      </w:r>
      <w:r>
        <w:t xml:space="preserve">Bac = </w:t>
      </w:r>
      <w:r w:rsidRPr="0041587C">
        <w:t>Final High School</w:t>
      </w:r>
      <w:r w:rsidR="00C1421D">
        <w:t xml:space="preserve"> degree</w:t>
      </w:r>
      <w:r w:rsidRPr="0041587C">
        <w:t xml:space="preserve">, </w:t>
      </w:r>
      <w:r>
        <w:t xml:space="preserve">Licence = </w:t>
      </w:r>
      <w:r w:rsidRPr="0041587C">
        <w:t xml:space="preserve">Bachelor, </w:t>
      </w:r>
      <w:r>
        <w:t xml:space="preserve">Master = </w:t>
      </w:r>
      <w:r w:rsidRPr="0041587C">
        <w:t>Master</w:t>
      </w:r>
      <w:r>
        <w:t>.</w:t>
      </w:r>
    </w:p>
    <w:p w14:paraId="2DDD240A" w14:textId="77777777" w:rsidR="00D45604" w:rsidRPr="00E73F89" w:rsidRDefault="00D45604" w:rsidP="00D45604">
      <w:pPr>
        <w:jc w:val="center"/>
        <w:rPr>
          <w:rFonts w:cs="Times New Roman"/>
          <w:lang w:val="en-US"/>
        </w:rPr>
      </w:pPr>
    </w:p>
    <w:p w14:paraId="17BC56FF" w14:textId="77777777" w:rsidR="00CD7AF8" w:rsidRDefault="00CD7AF8">
      <w:pPr>
        <w:spacing w:after="160" w:line="259" w:lineRule="auto"/>
        <w:ind w:firstLine="0"/>
        <w:jc w:val="left"/>
        <w:rPr>
          <w:rFonts w:cs="Times New Roman"/>
          <w:b/>
          <w:lang w:val="en-US"/>
        </w:rPr>
      </w:pPr>
      <w:r>
        <w:rPr>
          <w:rFonts w:cs="Times New Roman"/>
          <w:b/>
          <w:lang w:val="en-US"/>
        </w:rPr>
        <w:br w:type="page"/>
      </w:r>
    </w:p>
    <w:p w14:paraId="2F62336E" w14:textId="77777777" w:rsidR="00D45604" w:rsidRDefault="00D45604" w:rsidP="00D45604">
      <w:pPr>
        <w:spacing w:after="160" w:line="259" w:lineRule="auto"/>
        <w:ind w:firstLine="0"/>
        <w:jc w:val="left"/>
        <w:rPr>
          <w:rFonts w:cs="Times New Roman"/>
          <w:lang w:val="en-US"/>
        </w:rPr>
      </w:pPr>
      <w:r>
        <w:rPr>
          <w:rFonts w:cs="Times New Roman"/>
          <w:b/>
          <w:lang w:val="en-US"/>
        </w:rPr>
        <w:lastRenderedPageBreak/>
        <w:t xml:space="preserve">Table S5: </w:t>
      </w:r>
      <w:r w:rsidRPr="008E27EE">
        <w:rPr>
          <w:rFonts w:cs="Times New Roman"/>
          <w:lang w:val="en-US"/>
        </w:rPr>
        <w:t xml:space="preserve">Proportion (%) of news judged as true, classified by Theme and </w:t>
      </w:r>
      <w:r>
        <w:rPr>
          <w:rFonts w:cs="Times New Roman"/>
          <w:lang w:val="en-US"/>
        </w:rPr>
        <w:t>Veracity</w:t>
      </w:r>
    </w:p>
    <w:p w14:paraId="655BBEAD" w14:textId="77777777" w:rsidR="00D45604" w:rsidRPr="008E27EE" w:rsidRDefault="00D45604" w:rsidP="00D45604">
      <w:pPr>
        <w:ind w:firstLine="0"/>
        <w:jc w:val="center"/>
        <w:rPr>
          <w:rFonts w:cs="Times New Roman"/>
          <w:b/>
          <w:lang w:val="en-US"/>
        </w:rPr>
      </w:pPr>
      <w:r w:rsidRPr="00032C22">
        <w:rPr>
          <w:noProof/>
          <w:lang w:eastAsia="en-GB"/>
        </w:rPr>
        <w:drawing>
          <wp:inline distT="0" distB="0" distL="0" distR="0" wp14:anchorId="4A24FFDF" wp14:editId="0878F857">
            <wp:extent cx="3581400" cy="1409700"/>
            <wp:effectExtent l="0" t="0" r="0" b="0"/>
            <wp:docPr id="73"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81400" cy="1409700"/>
                    </a:xfrm>
                    <a:prstGeom prst="rect">
                      <a:avLst/>
                    </a:prstGeom>
                    <a:noFill/>
                    <a:ln>
                      <a:noFill/>
                    </a:ln>
                  </pic:spPr>
                </pic:pic>
              </a:graphicData>
            </a:graphic>
          </wp:inline>
        </w:drawing>
      </w:r>
    </w:p>
    <w:p w14:paraId="0BAEEA23" w14:textId="77777777" w:rsidR="00CD7AF8" w:rsidRDefault="00CD7AF8" w:rsidP="00D45604">
      <w:pPr>
        <w:spacing w:after="160" w:line="259" w:lineRule="auto"/>
        <w:ind w:firstLine="0"/>
        <w:jc w:val="left"/>
        <w:rPr>
          <w:rFonts w:cs="Times New Roman"/>
          <w:b/>
          <w:lang w:val="en-US"/>
        </w:rPr>
      </w:pPr>
    </w:p>
    <w:p w14:paraId="5058FAC9" w14:textId="77777777" w:rsidR="00D45604" w:rsidRDefault="00D45604" w:rsidP="00D45604">
      <w:pPr>
        <w:spacing w:after="160" w:line="259" w:lineRule="auto"/>
        <w:ind w:firstLine="0"/>
        <w:jc w:val="left"/>
        <w:rPr>
          <w:rFonts w:cs="Times New Roman"/>
          <w:lang w:val="en-US"/>
        </w:rPr>
      </w:pPr>
      <w:r w:rsidRPr="00E73F89">
        <w:rPr>
          <w:rFonts w:cs="Times New Roman"/>
          <w:b/>
          <w:lang w:val="en-US"/>
        </w:rPr>
        <w:t>Table S</w:t>
      </w:r>
      <w:r>
        <w:rPr>
          <w:rFonts w:cs="Times New Roman"/>
          <w:b/>
          <w:lang w:val="en-US"/>
        </w:rPr>
        <w:t>6</w:t>
      </w:r>
      <w:r w:rsidRPr="00E73F89">
        <w:rPr>
          <w:rFonts w:cs="Times New Roman"/>
          <w:b/>
          <w:lang w:val="en-US"/>
        </w:rPr>
        <w:t>:</w:t>
      </w:r>
      <w:r w:rsidRPr="00E73F89">
        <w:rPr>
          <w:rFonts w:cs="Times New Roman"/>
          <w:lang w:val="en-US"/>
        </w:rPr>
        <w:t xml:space="preserve"> </w:t>
      </w:r>
      <w:r>
        <w:rPr>
          <w:rFonts w:cs="Times New Roman"/>
          <w:lang w:val="en-US"/>
        </w:rPr>
        <w:t>News theme and news veracity as determinants</w:t>
      </w:r>
      <w:r w:rsidRPr="00E73F89">
        <w:rPr>
          <w:rFonts w:cs="Times New Roman"/>
          <w:lang w:val="en-US"/>
        </w:rPr>
        <w:t xml:space="preserve"> of </w:t>
      </w:r>
      <w:r>
        <w:rPr>
          <w:rFonts w:cs="Times New Roman"/>
          <w:lang w:val="en-US"/>
        </w:rPr>
        <w:t xml:space="preserve">the veracity </w:t>
      </w:r>
      <w:r w:rsidRPr="00E73F89">
        <w:rPr>
          <w:rFonts w:cs="Times New Roman"/>
          <w:lang w:val="en-US"/>
        </w:rPr>
        <w:t>judgment</w:t>
      </w:r>
    </w:p>
    <w:p w14:paraId="0099C219" w14:textId="77777777" w:rsidR="00D45604" w:rsidRPr="00E73F89" w:rsidRDefault="00CC5BF3" w:rsidP="00D45604">
      <w:pPr>
        <w:ind w:firstLine="0"/>
        <w:jc w:val="center"/>
        <w:rPr>
          <w:rFonts w:cs="Times New Roman"/>
          <w:lang w:val="en-US"/>
        </w:rPr>
      </w:pPr>
      <w:r w:rsidRPr="00CC5BF3">
        <w:rPr>
          <w:rFonts w:cs="Times New Roman"/>
          <w:noProof/>
          <w:lang w:eastAsia="en-GB"/>
        </w:rPr>
        <w:drawing>
          <wp:inline distT="0" distB="0" distL="0" distR="0" wp14:anchorId="23DBCB6B" wp14:editId="421788FC">
            <wp:extent cx="5403273" cy="5264150"/>
            <wp:effectExtent l="0" t="0" r="0" b="0"/>
            <wp:docPr id="5" name="Image 5" descr="C:\Users\vguigon\Desktop\Research_directory\receivingNews\outputs\figures\R\tab_rand2_mJudgment_truth_them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guigon\Desktop\Research_directory\receivingNews\outputs\figures\R\tab_rand2_mJudgment_truth_themes.pn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r="6197"/>
                    <a:stretch/>
                  </pic:blipFill>
                  <pic:spPr bwMode="auto">
                    <a:xfrm>
                      <a:off x="0" y="0"/>
                      <a:ext cx="5403719" cy="5264585"/>
                    </a:xfrm>
                    <a:prstGeom prst="rect">
                      <a:avLst/>
                    </a:prstGeom>
                    <a:noFill/>
                    <a:ln>
                      <a:noFill/>
                    </a:ln>
                    <a:extLst>
                      <a:ext uri="{53640926-AAD7-44D8-BBD7-CCE9431645EC}">
                        <a14:shadowObscured xmlns:a14="http://schemas.microsoft.com/office/drawing/2010/main"/>
                      </a:ext>
                    </a:extLst>
                  </pic:spPr>
                </pic:pic>
              </a:graphicData>
            </a:graphic>
          </wp:inline>
        </w:drawing>
      </w:r>
    </w:p>
    <w:p w14:paraId="25B7DABA" w14:textId="462A6495" w:rsidR="00D45604" w:rsidRPr="00E73F89" w:rsidRDefault="00D45604" w:rsidP="00D45604">
      <w:pPr>
        <w:ind w:firstLine="0"/>
        <w:rPr>
          <w:rFonts w:cs="Times New Roman"/>
          <w:lang w:val="en-US"/>
        </w:rPr>
      </w:pPr>
      <w:r>
        <w:rPr>
          <w:rFonts w:cs="Times New Roman"/>
          <w:lang w:val="en-US"/>
        </w:rPr>
        <w:t>We fitted</w:t>
      </w:r>
      <w:r w:rsidRPr="002919E8">
        <w:rPr>
          <w:rFonts w:cs="Times New Roman"/>
          <w:lang w:val="en-US"/>
        </w:rPr>
        <w:t xml:space="preserve"> </w:t>
      </w:r>
      <w:r w:rsidRPr="006E7AD7">
        <w:rPr>
          <w:rFonts w:cs="Times New Roman"/>
          <w:lang w:val="en-US"/>
        </w:rPr>
        <w:t>mixed</w:t>
      </w:r>
      <w:r>
        <w:rPr>
          <w:rFonts w:cs="Times New Roman"/>
          <w:lang w:val="en-US"/>
        </w:rPr>
        <w:t xml:space="preserve"> </w:t>
      </w:r>
      <w:r w:rsidRPr="006E7AD7">
        <w:rPr>
          <w:rFonts w:cs="Times New Roman"/>
          <w:lang w:val="en-US"/>
        </w:rPr>
        <w:t>linear model</w:t>
      </w:r>
      <w:r>
        <w:rPr>
          <w:rFonts w:cs="Times New Roman"/>
          <w:lang w:val="en-US"/>
        </w:rPr>
        <w:t>s</w:t>
      </w:r>
      <w:r w:rsidRPr="006E7AD7">
        <w:rPr>
          <w:rFonts w:cs="Times New Roman"/>
          <w:lang w:val="en-US"/>
        </w:rPr>
        <w:t xml:space="preserve"> (estimated using REML) to predict </w:t>
      </w:r>
      <w:r>
        <w:rPr>
          <w:rFonts w:cs="Times New Roman"/>
          <w:lang w:val="en-US"/>
        </w:rPr>
        <w:t xml:space="preserve">the veracity judgment of news </w:t>
      </w:r>
      <w:r w:rsidRPr="006E7AD7">
        <w:rPr>
          <w:rFonts w:cs="Times New Roman"/>
          <w:lang w:val="en-US"/>
        </w:rPr>
        <w:t xml:space="preserve">with </w:t>
      </w:r>
      <w:r>
        <w:rPr>
          <w:rFonts w:cs="Times New Roman"/>
          <w:lang w:val="en-US"/>
        </w:rPr>
        <w:t xml:space="preserve">the news veracity (left) or its interaction with the news theme (middle). We investigated in the third model (right) what effect withstands the inclusion of control variables. Specifically, we included the confidence and the sociodemographics as control variables. </w:t>
      </w:r>
      <w:r w:rsidRPr="006E7AD7">
        <w:rPr>
          <w:rFonts w:cs="Times New Roman"/>
          <w:lang w:val="en-US"/>
        </w:rPr>
        <w:t>The model</w:t>
      </w:r>
      <w:r>
        <w:rPr>
          <w:rFonts w:cs="Times New Roman"/>
          <w:lang w:val="en-US"/>
        </w:rPr>
        <w:t>s</w:t>
      </w:r>
      <w:r w:rsidRPr="006E7AD7">
        <w:rPr>
          <w:rFonts w:cs="Times New Roman"/>
          <w:lang w:val="en-US"/>
        </w:rPr>
        <w:t xml:space="preserve"> included </w:t>
      </w:r>
      <w:r>
        <w:rPr>
          <w:rFonts w:cs="Times New Roman"/>
          <w:lang w:val="en-US"/>
        </w:rPr>
        <w:t xml:space="preserve">subjects, waves, groups and stimuli presentation order </w:t>
      </w:r>
      <w:r w:rsidRPr="006E7AD7">
        <w:rPr>
          <w:rFonts w:cs="Times New Roman"/>
          <w:lang w:val="en-US"/>
        </w:rPr>
        <w:t>as random effects</w:t>
      </w:r>
      <w:r>
        <w:rPr>
          <w:rFonts w:cs="Times New Roman"/>
          <w:lang w:val="en-US"/>
        </w:rPr>
        <w:t>.</w:t>
      </w:r>
      <w:r w:rsidRPr="006E7AD7">
        <w:rPr>
          <w:rFonts w:cs="Times New Roman"/>
          <w:lang w:val="en-US"/>
        </w:rPr>
        <w:t xml:space="preserve"> </w:t>
      </w:r>
      <w:r>
        <w:rPr>
          <w:rFonts w:cs="Times New Roman"/>
          <w:lang w:val="en-US"/>
        </w:rPr>
        <w:t xml:space="preserve">Education: Brevet = </w:t>
      </w:r>
      <w:r w:rsidRPr="0041587C">
        <w:t xml:space="preserve">Below High School degree, </w:t>
      </w:r>
      <w:r>
        <w:t xml:space="preserve">Bac = </w:t>
      </w:r>
      <w:r w:rsidRPr="0041587C">
        <w:t>Final High School</w:t>
      </w:r>
      <w:r w:rsidR="00620B40">
        <w:t xml:space="preserve"> degree</w:t>
      </w:r>
      <w:r w:rsidRPr="0041587C">
        <w:t xml:space="preserve">, </w:t>
      </w:r>
      <w:r>
        <w:t xml:space="preserve">Licence = </w:t>
      </w:r>
      <w:r w:rsidRPr="0041587C">
        <w:t xml:space="preserve">Bachelor, </w:t>
      </w:r>
      <w:r>
        <w:t xml:space="preserve">Master = </w:t>
      </w:r>
      <w:r w:rsidRPr="0041587C">
        <w:t>Master</w:t>
      </w:r>
      <w:r>
        <w:t>.</w:t>
      </w:r>
    </w:p>
    <w:p w14:paraId="194EDA68" w14:textId="77777777" w:rsidR="00D45604" w:rsidRDefault="00D45604" w:rsidP="006C72FB">
      <w:pPr>
        <w:ind w:firstLine="0"/>
        <w:rPr>
          <w:rFonts w:cs="Times New Roman"/>
          <w:lang w:val="en-US"/>
        </w:rPr>
      </w:pPr>
      <w:r w:rsidRPr="00E73F89">
        <w:rPr>
          <w:rFonts w:cs="Times New Roman"/>
          <w:b/>
          <w:lang w:val="en-US"/>
        </w:rPr>
        <w:lastRenderedPageBreak/>
        <w:t>Table S</w:t>
      </w:r>
      <w:r>
        <w:rPr>
          <w:rFonts w:cs="Times New Roman"/>
          <w:b/>
          <w:lang w:val="en-US"/>
        </w:rPr>
        <w:t>7</w:t>
      </w:r>
      <w:r w:rsidRPr="00E73F89">
        <w:rPr>
          <w:rFonts w:cs="Times New Roman"/>
          <w:b/>
          <w:lang w:val="en-US"/>
        </w:rPr>
        <w:t>:</w:t>
      </w:r>
      <w:r w:rsidRPr="00E73F89">
        <w:rPr>
          <w:rFonts w:cs="Times New Roman"/>
          <w:lang w:val="en-US"/>
        </w:rPr>
        <w:t xml:space="preserve"> </w:t>
      </w:r>
      <w:r>
        <w:rPr>
          <w:rFonts w:cs="Times New Roman"/>
          <w:lang w:val="en-US"/>
        </w:rPr>
        <w:t>L</w:t>
      </w:r>
      <w:r w:rsidRPr="00141B87">
        <w:rPr>
          <w:lang w:val="en-US"/>
        </w:rPr>
        <w:t xml:space="preserve">evel of </w:t>
      </w:r>
      <w:r>
        <w:rPr>
          <w:lang w:val="en-US"/>
        </w:rPr>
        <w:t>im</w:t>
      </w:r>
      <w:r w:rsidRPr="00141B87">
        <w:rPr>
          <w:lang w:val="en-US"/>
        </w:rPr>
        <w:t xml:space="preserve">precision </w:t>
      </w:r>
      <w:r>
        <w:rPr>
          <w:lang w:val="en-US"/>
        </w:rPr>
        <w:t xml:space="preserve">and level of polarization </w:t>
      </w:r>
      <w:r w:rsidRPr="00141B87">
        <w:rPr>
          <w:lang w:val="en-US"/>
        </w:rPr>
        <w:t>of information content</w:t>
      </w:r>
      <w:r>
        <w:rPr>
          <w:rFonts w:cs="Times New Roman"/>
          <w:lang w:val="en-US"/>
        </w:rPr>
        <w:t xml:space="preserve"> as determinant</w:t>
      </w:r>
      <w:r w:rsidRPr="00E73F89">
        <w:rPr>
          <w:rFonts w:cs="Times New Roman"/>
          <w:lang w:val="en-US"/>
        </w:rPr>
        <w:t xml:space="preserve"> of success</w:t>
      </w:r>
      <w:r>
        <w:rPr>
          <w:rFonts w:cs="Times New Roman"/>
          <w:lang w:val="en-US"/>
        </w:rPr>
        <w:t xml:space="preserve"> in assessing the veracity of news, the veracity</w:t>
      </w:r>
      <w:r w:rsidRPr="00E73F89">
        <w:rPr>
          <w:rFonts w:cs="Times New Roman"/>
          <w:lang w:val="en-US"/>
        </w:rPr>
        <w:t xml:space="preserve"> judgment</w:t>
      </w:r>
      <w:r>
        <w:rPr>
          <w:rFonts w:cs="Times New Roman"/>
          <w:lang w:val="en-US"/>
        </w:rPr>
        <w:t xml:space="preserve"> and the confidence in the veracity judgment</w:t>
      </w:r>
    </w:p>
    <w:p w14:paraId="011D75AE" w14:textId="77777777" w:rsidR="00CD7AF8" w:rsidRDefault="00CD7AF8" w:rsidP="006C72FB">
      <w:pPr>
        <w:ind w:firstLine="0"/>
        <w:rPr>
          <w:rFonts w:cs="Times New Roman"/>
          <w:lang w:val="en-US"/>
        </w:rPr>
      </w:pPr>
      <w:r w:rsidRPr="002A4518">
        <w:rPr>
          <w:noProof/>
          <w:lang w:eastAsia="en-GB"/>
        </w:rPr>
        <w:drawing>
          <wp:inline distT="0" distB="0" distL="0" distR="0" wp14:anchorId="1BEEFF78" wp14:editId="3ACB62DB">
            <wp:extent cx="5441950" cy="7022465"/>
            <wp:effectExtent l="0" t="0" r="6350" b="0"/>
            <wp:docPr id="1" name="Image 1" descr="C:\Users\vguigon\Desktop\Research_directory\receivingNews\outputs\figures\R\tab_rand2_mAll_truth_amb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guigon\Desktop\Research_directory\receivingNews\outputs\figures\R\tab_rand2_mAll_truth_ambig.pn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r="5530"/>
                    <a:stretch/>
                  </pic:blipFill>
                  <pic:spPr bwMode="auto">
                    <a:xfrm>
                      <a:off x="0" y="0"/>
                      <a:ext cx="5441950" cy="7022465"/>
                    </a:xfrm>
                    <a:prstGeom prst="rect">
                      <a:avLst/>
                    </a:prstGeom>
                    <a:noFill/>
                    <a:ln>
                      <a:noFill/>
                    </a:ln>
                    <a:extLst>
                      <a:ext uri="{53640926-AAD7-44D8-BBD7-CCE9431645EC}">
                        <a14:shadowObscured xmlns:a14="http://schemas.microsoft.com/office/drawing/2010/main"/>
                      </a:ext>
                    </a:extLst>
                  </pic:spPr>
                </pic:pic>
              </a:graphicData>
            </a:graphic>
          </wp:inline>
        </w:drawing>
      </w:r>
    </w:p>
    <w:p w14:paraId="62383E48" w14:textId="40F85437" w:rsidR="00CD7AF8" w:rsidRDefault="00CD7AF8" w:rsidP="006C72FB">
      <w:pPr>
        <w:ind w:firstLine="0"/>
      </w:pPr>
      <w:r>
        <w:rPr>
          <w:rFonts w:cs="Times New Roman"/>
          <w:lang w:val="en-US"/>
        </w:rPr>
        <w:t xml:space="preserve">We fitted </w:t>
      </w:r>
      <w:r w:rsidRPr="006E7AD7">
        <w:rPr>
          <w:rFonts w:cs="Times New Roman"/>
          <w:lang w:val="en-US"/>
        </w:rPr>
        <w:t>mixed linear model</w:t>
      </w:r>
      <w:r>
        <w:rPr>
          <w:rFonts w:cs="Times New Roman"/>
          <w:lang w:val="en-US"/>
        </w:rPr>
        <w:t>s</w:t>
      </w:r>
      <w:r w:rsidRPr="006E7AD7">
        <w:rPr>
          <w:rFonts w:cs="Times New Roman"/>
          <w:lang w:val="en-US"/>
        </w:rPr>
        <w:t xml:space="preserve"> (estimated using REML) to predict </w:t>
      </w:r>
      <w:r>
        <w:rPr>
          <w:rFonts w:cs="Times New Roman"/>
          <w:lang w:val="en-US"/>
        </w:rPr>
        <w:t>the success in estimating veracity</w:t>
      </w:r>
      <w:r w:rsidRPr="006E7AD7">
        <w:rPr>
          <w:rFonts w:cs="Times New Roman"/>
          <w:lang w:val="en-US"/>
        </w:rPr>
        <w:t xml:space="preserve"> </w:t>
      </w:r>
      <w:r>
        <w:rPr>
          <w:rFonts w:cs="Times New Roman"/>
          <w:lang w:val="en-US"/>
        </w:rPr>
        <w:t xml:space="preserve">(left) and the veracity judgment (left) </w:t>
      </w:r>
      <w:r w:rsidRPr="006E7AD7">
        <w:rPr>
          <w:rFonts w:cs="Times New Roman"/>
          <w:lang w:val="en-US"/>
        </w:rPr>
        <w:t xml:space="preserve">with </w:t>
      </w:r>
      <w:r>
        <w:rPr>
          <w:rFonts w:cs="Times New Roman"/>
          <w:lang w:val="en-US"/>
        </w:rPr>
        <w:t xml:space="preserve">the news veracity and its interaction with the </w:t>
      </w:r>
      <w:r w:rsidRPr="00141B87">
        <w:rPr>
          <w:lang w:val="en-US"/>
        </w:rPr>
        <w:t xml:space="preserve">level of </w:t>
      </w:r>
      <w:r>
        <w:rPr>
          <w:lang w:val="en-US"/>
        </w:rPr>
        <w:t>im</w:t>
      </w:r>
      <w:r w:rsidRPr="00141B87">
        <w:rPr>
          <w:lang w:val="en-US"/>
        </w:rPr>
        <w:t>precision of information content.</w:t>
      </w:r>
      <w:r>
        <w:rPr>
          <w:lang w:val="en-US"/>
        </w:rPr>
        <w:t xml:space="preserve"> </w:t>
      </w:r>
      <w:r>
        <w:rPr>
          <w:rFonts w:cs="Times New Roman"/>
          <w:lang w:val="en-US"/>
        </w:rPr>
        <w:t xml:space="preserve">We included as control variables the veracity judgment (left), the news themes, the confidence and the sociodemographics. </w:t>
      </w:r>
      <w:r w:rsidRPr="006E7AD7">
        <w:rPr>
          <w:rFonts w:cs="Times New Roman"/>
          <w:lang w:val="en-US"/>
        </w:rPr>
        <w:t>The model</w:t>
      </w:r>
      <w:r>
        <w:rPr>
          <w:rFonts w:cs="Times New Roman"/>
          <w:lang w:val="en-US"/>
        </w:rPr>
        <w:t>s</w:t>
      </w:r>
      <w:r w:rsidRPr="006E7AD7">
        <w:rPr>
          <w:rFonts w:cs="Times New Roman"/>
          <w:lang w:val="en-US"/>
        </w:rPr>
        <w:t xml:space="preserve"> included</w:t>
      </w:r>
      <w:r>
        <w:rPr>
          <w:rFonts w:cs="Times New Roman"/>
          <w:lang w:val="en-US"/>
        </w:rPr>
        <w:t xml:space="preserve"> subjects, waves, groups and stimuli presentation order </w:t>
      </w:r>
      <w:r w:rsidRPr="006E7AD7">
        <w:rPr>
          <w:rFonts w:cs="Times New Roman"/>
          <w:lang w:val="en-US"/>
        </w:rPr>
        <w:t>as random effects</w:t>
      </w:r>
      <w:r>
        <w:rPr>
          <w:rFonts w:cs="Times New Roman"/>
          <w:lang w:val="en-US"/>
        </w:rPr>
        <w:t xml:space="preserve">. Education: Brevet = </w:t>
      </w:r>
      <w:r w:rsidRPr="0041587C">
        <w:t xml:space="preserve">Below High School degree, </w:t>
      </w:r>
      <w:r>
        <w:t xml:space="preserve">Bac = </w:t>
      </w:r>
      <w:r w:rsidRPr="0041587C">
        <w:t>Final High School</w:t>
      </w:r>
      <w:r w:rsidR="00CC1669">
        <w:t xml:space="preserve"> degree</w:t>
      </w:r>
      <w:r w:rsidRPr="0041587C">
        <w:t xml:space="preserve">, </w:t>
      </w:r>
      <w:r>
        <w:t xml:space="preserve">Licence = </w:t>
      </w:r>
      <w:r w:rsidRPr="0041587C">
        <w:t xml:space="preserve">Bachelor, </w:t>
      </w:r>
      <w:r>
        <w:t xml:space="preserve">Master = </w:t>
      </w:r>
      <w:r w:rsidRPr="0041587C">
        <w:t>Master</w:t>
      </w:r>
      <w:r>
        <w:t>.</w:t>
      </w:r>
    </w:p>
    <w:p w14:paraId="22BA3CD8" w14:textId="77777777" w:rsidR="00D45604" w:rsidRDefault="00D45604" w:rsidP="00CD7AF8">
      <w:pPr>
        <w:ind w:firstLine="0"/>
        <w:rPr>
          <w:rFonts w:cs="Times New Roman"/>
          <w:noProof/>
          <w:lang w:val="en-US" w:eastAsia="en-GB"/>
        </w:rPr>
      </w:pPr>
      <w:r w:rsidRPr="00ED7836">
        <w:rPr>
          <w:rFonts w:eastAsia="Times New Roman" w:cs="Times New Roman"/>
          <w:snapToGrid w:val="0"/>
          <w:color w:val="000000"/>
          <w:w w:val="0"/>
          <w:sz w:val="0"/>
          <w:szCs w:val="0"/>
          <w:u w:color="000000"/>
          <w:bdr w:val="none" w:sz="0" w:space="0" w:color="000000"/>
          <w:shd w:val="clear" w:color="000000" w:fill="000000"/>
          <w:lang w:val="x-none" w:eastAsia="x-none" w:bidi="x-none"/>
        </w:rPr>
        <w:lastRenderedPageBreak/>
        <w:t xml:space="preserve"> </w:t>
      </w:r>
      <w:r w:rsidRPr="00E73F89">
        <w:rPr>
          <w:rFonts w:cs="Times New Roman"/>
          <w:b/>
          <w:lang w:val="en-US"/>
        </w:rPr>
        <w:t>Table S</w:t>
      </w:r>
      <w:r>
        <w:rPr>
          <w:rFonts w:cs="Times New Roman"/>
          <w:b/>
          <w:lang w:val="en-US"/>
        </w:rPr>
        <w:t>8</w:t>
      </w:r>
      <w:r w:rsidRPr="00E73F89">
        <w:rPr>
          <w:rFonts w:cs="Times New Roman"/>
          <w:b/>
          <w:lang w:val="en-US"/>
        </w:rPr>
        <w:t>:</w:t>
      </w:r>
      <w:r w:rsidRPr="00E73F89">
        <w:rPr>
          <w:rFonts w:cs="Times New Roman"/>
          <w:lang w:val="en-US"/>
        </w:rPr>
        <w:t xml:space="preserve"> </w:t>
      </w:r>
      <w:r w:rsidRPr="00B301A4">
        <w:rPr>
          <w:rFonts w:cs="Arial"/>
          <w:lang w:val="en-US"/>
        </w:rPr>
        <w:t>Alignment/misalignment of one’s own beliefs with concerns related to the news</w:t>
      </w:r>
      <w:r w:rsidRPr="00285AE1">
        <w:rPr>
          <w:rFonts w:cs="Times New Roman"/>
          <w:lang w:val="en-US"/>
        </w:rPr>
        <w:t xml:space="preserve"> as determinant of success in assessing the veracity of news</w:t>
      </w:r>
      <w:r w:rsidRPr="00285AE1">
        <w:rPr>
          <w:rFonts w:cs="Times New Roman"/>
          <w:noProof/>
          <w:lang w:val="en-US" w:eastAsia="en-GB"/>
        </w:rPr>
        <w:t xml:space="preserve"> </w:t>
      </w:r>
    </w:p>
    <w:p w14:paraId="5DBCE848" w14:textId="77777777" w:rsidR="00D45604" w:rsidRPr="00E73F89" w:rsidRDefault="002A4518" w:rsidP="00D45604">
      <w:pPr>
        <w:ind w:firstLine="0"/>
        <w:jc w:val="center"/>
        <w:rPr>
          <w:rFonts w:cs="Times New Roman"/>
          <w:noProof/>
          <w:lang w:val="en-US" w:eastAsia="en-GB"/>
        </w:rPr>
      </w:pPr>
      <w:r w:rsidRPr="002A4518">
        <w:rPr>
          <w:rFonts w:cs="Times New Roman"/>
          <w:noProof/>
          <w:lang w:eastAsia="en-GB"/>
        </w:rPr>
        <w:drawing>
          <wp:inline distT="0" distB="0" distL="0" distR="0" wp14:anchorId="279C313E" wp14:editId="2E19EE84">
            <wp:extent cx="5092700" cy="3962400"/>
            <wp:effectExtent l="0" t="0" r="0" b="0"/>
            <wp:docPr id="12" name="Image 12" descr="C:\Users\vguigon\Desktop\Research_directory\receivingNews\outputs\figures\R\tab_rand2_mSuccess_alternatives_organiza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vguigon\Desktop\Research_directory\receivingNews\outputs\figures\R\tab_rand2_mSuccess_alternatives_organizations.pn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11590" b="8248"/>
                    <a:stretch/>
                  </pic:blipFill>
                  <pic:spPr bwMode="auto">
                    <a:xfrm>
                      <a:off x="0" y="0"/>
                      <a:ext cx="5093044" cy="3962668"/>
                    </a:xfrm>
                    <a:prstGeom prst="rect">
                      <a:avLst/>
                    </a:prstGeom>
                    <a:noFill/>
                    <a:ln>
                      <a:noFill/>
                    </a:ln>
                    <a:extLst>
                      <a:ext uri="{53640926-AAD7-44D8-BBD7-CCE9431645EC}">
                        <a14:shadowObscured xmlns:a14="http://schemas.microsoft.com/office/drawing/2010/main"/>
                      </a:ext>
                    </a:extLst>
                  </pic:spPr>
                </pic:pic>
              </a:graphicData>
            </a:graphic>
          </wp:inline>
        </w:drawing>
      </w:r>
    </w:p>
    <w:p w14:paraId="33280CBD" w14:textId="77777777" w:rsidR="00D45604" w:rsidRDefault="00D45604" w:rsidP="00D45604">
      <w:pPr>
        <w:ind w:firstLine="0"/>
        <w:rPr>
          <w:rFonts w:cs="Times New Roman"/>
          <w:szCs w:val="24"/>
          <w:lang w:val="en-US"/>
        </w:rPr>
      </w:pPr>
      <w:r>
        <w:rPr>
          <w:rFonts w:cs="Times New Roman"/>
          <w:lang w:val="en-US"/>
        </w:rPr>
        <w:t xml:space="preserve">We fitted </w:t>
      </w:r>
      <w:r w:rsidRPr="006E7AD7">
        <w:rPr>
          <w:rFonts w:cs="Times New Roman"/>
          <w:lang w:val="en-US"/>
        </w:rPr>
        <w:t>mixed linear model</w:t>
      </w:r>
      <w:r>
        <w:rPr>
          <w:rFonts w:cs="Times New Roman"/>
          <w:lang w:val="en-US"/>
        </w:rPr>
        <w:t>s</w:t>
      </w:r>
      <w:r w:rsidRPr="006E7AD7">
        <w:rPr>
          <w:rFonts w:cs="Times New Roman"/>
          <w:lang w:val="en-US"/>
        </w:rPr>
        <w:t xml:space="preserve"> (estimated using REML) to predict </w:t>
      </w:r>
      <w:r>
        <w:rPr>
          <w:rFonts w:cs="Times New Roman"/>
          <w:lang w:val="en-US"/>
        </w:rPr>
        <w:t xml:space="preserve">the success in estimating </w:t>
      </w:r>
      <w:r w:rsidRPr="00285AE1">
        <w:rPr>
          <w:rFonts w:cs="Times New Roman"/>
          <w:lang w:val="en-US"/>
        </w:rPr>
        <w:t>veracity with the</w:t>
      </w:r>
      <w:r w:rsidRPr="00285AE1">
        <w:rPr>
          <w:rFonts w:cs="Times New Roman"/>
          <w:szCs w:val="24"/>
          <w:lang w:val="en-US"/>
        </w:rPr>
        <w:t xml:space="preserve"> </w:t>
      </w:r>
      <w:r w:rsidRPr="00B301A4">
        <w:rPr>
          <w:rFonts w:cs="Arial"/>
          <w:lang w:val="en-US"/>
        </w:rPr>
        <w:t>alignment/misalignment of subjects’ beliefs with concerns related to the news</w:t>
      </w:r>
      <w:r w:rsidRPr="00285AE1">
        <w:rPr>
          <w:rFonts w:cs="Times New Roman"/>
          <w:szCs w:val="24"/>
          <w:lang w:val="en-US"/>
        </w:rPr>
        <w:t xml:space="preserve">. </w:t>
      </w:r>
      <w:r w:rsidRPr="00285AE1">
        <w:rPr>
          <w:rFonts w:cs="Times New Roman"/>
          <w:lang w:val="en-US"/>
        </w:rPr>
        <w:t xml:space="preserve">We estimated a model for news related to ecology (left), a model for news related </w:t>
      </w:r>
      <w:r>
        <w:rPr>
          <w:rFonts w:cs="Times New Roman"/>
          <w:lang w:val="en-US"/>
        </w:rPr>
        <w:t xml:space="preserve">to democracy (middle) and a model for news related to social justice (right). We included for each model </w:t>
      </w:r>
      <w:r w:rsidRPr="00141B87">
        <w:rPr>
          <w:rFonts w:cs="Times New Roman"/>
          <w:szCs w:val="24"/>
          <w:lang w:val="en-US"/>
        </w:rPr>
        <w:t>the degree of adherence</w:t>
      </w:r>
      <w:r>
        <w:rPr>
          <w:rFonts w:cs="Times New Roman"/>
          <w:szCs w:val="24"/>
          <w:lang w:val="en-US"/>
        </w:rPr>
        <w:t xml:space="preserve"> to organizations related to the news theme. </w:t>
      </w:r>
      <w:r w:rsidRPr="006E7AD7">
        <w:rPr>
          <w:rFonts w:cs="Times New Roman"/>
          <w:lang w:val="en-US"/>
        </w:rPr>
        <w:t>The model</w:t>
      </w:r>
      <w:r>
        <w:rPr>
          <w:rFonts w:cs="Times New Roman"/>
          <w:lang w:val="en-US"/>
        </w:rPr>
        <w:t>s</w:t>
      </w:r>
      <w:r w:rsidRPr="006E7AD7">
        <w:rPr>
          <w:rFonts w:cs="Times New Roman"/>
          <w:lang w:val="en-US"/>
        </w:rPr>
        <w:t xml:space="preserve"> included</w:t>
      </w:r>
      <w:r>
        <w:rPr>
          <w:rFonts w:cs="Times New Roman"/>
          <w:lang w:val="en-US"/>
        </w:rPr>
        <w:t xml:space="preserve"> subjects, waves, groups and stimuli presentation order </w:t>
      </w:r>
      <w:r w:rsidRPr="006E7AD7">
        <w:rPr>
          <w:rFonts w:cs="Times New Roman"/>
          <w:lang w:val="en-US"/>
        </w:rPr>
        <w:t>as random effects</w:t>
      </w:r>
      <w:r>
        <w:rPr>
          <w:rFonts w:cs="Times New Roman"/>
          <w:lang w:val="en-US"/>
        </w:rPr>
        <w:t>.</w:t>
      </w:r>
      <w:r w:rsidRPr="00141B87">
        <w:rPr>
          <w:rFonts w:cs="Times New Roman"/>
          <w:szCs w:val="24"/>
          <w:lang w:val="en-US"/>
        </w:rPr>
        <w:t xml:space="preserve"> </w:t>
      </w:r>
    </w:p>
    <w:p w14:paraId="227D8ECC" w14:textId="77777777" w:rsidR="00D45604" w:rsidRDefault="00D45604" w:rsidP="00D45604">
      <w:pPr>
        <w:ind w:firstLine="0"/>
        <w:rPr>
          <w:rFonts w:cs="Times New Roman"/>
          <w:szCs w:val="24"/>
          <w:lang w:val="en-US"/>
        </w:rPr>
      </w:pPr>
    </w:p>
    <w:p w14:paraId="45DBDD4F" w14:textId="77777777" w:rsidR="00CD7AF8" w:rsidRDefault="00CD7AF8">
      <w:pPr>
        <w:spacing w:after="160" w:line="259" w:lineRule="auto"/>
        <w:ind w:firstLine="0"/>
        <w:jc w:val="left"/>
        <w:rPr>
          <w:rFonts w:cs="Times New Roman"/>
          <w:lang w:val="en-US"/>
        </w:rPr>
      </w:pPr>
      <w:r>
        <w:rPr>
          <w:rFonts w:cs="Times New Roman"/>
          <w:lang w:val="en-US"/>
        </w:rPr>
        <w:br w:type="page"/>
      </w:r>
    </w:p>
    <w:p w14:paraId="06A99702" w14:textId="77777777" w:rsidR="008B102F" w:rsidRPr="00141B87" w:rsidRDefault="008B102F" w:rsidP="008B102F">
      <w:pPr>
        <w:spacing w:line="240" w:lineRule="auto"/>
        <w:ind w:firstLine="0"/>
        <w:jc w:val="center"/>
        <w:rPr>
          <w:rFonts w:cs="Times New Roman"/>
        </w:rPr>
      </w:pPr>
      <w:r>
        <w:rPr>
          <w:rFonts w:cs="Times New Roman"/>
          <w:noProof/>
          <w:lang w:eastAsia="en-GB"/>
        </w:rPr>
        <w:lastRenderedPageBreak/>
        <w:drawing>
          <wp:inline distT="0" distB="0" distL="0" distR="0" wp14:anchorId="76506179" wp14:editId="04B8502D">
            <wp:extent cx="3960000" cy="2437564"/>
            <wp:effectExtent l="0" t="0" r="2540" b="127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960000" cy="2437564"/>
                    </a:xfrm>
                    <a:prstGeom prst="rect">
                      <a:avLst/>
                    </a:prstGeom>
                    <a:noFill/>
                  </pic:spPr>
                </pic:pic>
              </a:graphicData>
            </a:graphic>
          </wp:inline>
        </w:drawing>
      </w:r>
    </w:p>
    <w:p w14:paraId="3E0B1D73" w14:textId="2FDA908E" w:rsidR="008B102F" w:rsidRDefault="008B102F" w:rsidP="008B102F">
      <w:pPr>
        <w:ind w:firstLine="0"/>
        <w:jc w:val="center"/>
        <w:rPr>
          <w:rFonts w:cs="Times New Roman"/>
          <w:szCs w:val="24"/>
        </w:rPr>
      </w:pPr>
      <w:r w:rsidRPr="00141B87">
        <w:rPr>
          <w:b/>
        </w:rPr>
        <w:t>Fig</w:t>
      </w:r>
      <w:r>
        <w:rPr>
          <w:b/>
        </w:rPr>
        <w:t>.</w:t>
      </w:r>
      <w:r w:rsidRPr="00141B87">
        <w:rPr>
          <w:b/>
        </w:rPr>
        <w:t xml:space="preserve"> </w:t>
      </w:r>
      <w:r>
        <w:rPr>
          <w:b/>
        </w:rPr>
        <w:t>S4.</w:t>
      </w:r>
      <w:r w:rsidRPr="00141B87">
        <w:rPr>
          <w:b/>
        </w:rPr>
        <w:t xml:space="preserve"> </w:t>
      </w:r>
      <w:r>
        <w:rPr>
          <w:b/>
        </w:rPr>
        <w:t>N</w:t>
      </w:r>
      <w:r w:rsidRPr="00141B87">
        <w:rPr>
          <w:b/>
        </w:rPr>
        <w:t xml:space="preserve">ews content </w:t>
      </w:r>
      <w:r>
        <w:rPr>
          <w:b/>
        </w:rPr>
        <w:t>im</w:t>
      </w:r>
      <w:r w:rsidRPr="00141B87">
        <w:rPr>
          <w:b/>
        </w:rPr>
        <w:t xml:space="preserve">precision </w:t>
      </w:r>
      <w:r>
        <w:rPr>
          <w:b/>
        </w:rPr>
        <w:t xml:space="preserve">and propensity to polarize </w:t>
      </w:r>
      <w:r w:rsidRPr="00141B87">
        <w:rPr>
          <w:b/>
        </w:rPr>
        <w:t>serve as marker</w:t>
      </w:r>
      <w:r>
        <w:rPr>
          <w:b/>
        </w:rPr>
        <w:t>s</w:t>
      </w:r>
      <w:r w:rsidRPr="00141B87">
        <w:rPr>
          <w:b/>
        </w:rPr>
        <w:t xml:space="preserve"> of </w:t>
      </w:r>
      <w:r>
        <w:rPr>
          <w:b/>
        </w:rPr>
        <w:t>falsity</w:t>
      </w:r>
      <w:r w:rsidRPr="00141B87">
        <w:rPr>
          <w:b/>
        </w:rPr>
        <w:t xml:space="preserve"> of th</w:t>
      </w:r>
      <w:r>
        <w:rPr>
          <w:b/>
        </w:rPr>
        <w:t>e</w:t>
      </w:r>
      <w:r w:rsidRPr="00141B87">
        <w:rPr>
          <w:b/>
        </w:rPr>
        <w:t xml:space="preserve"> news. </w:t>
      </w:r>
      <w:r>
        <w:t>Plots</w:t>
      </w:r>
      <w:r w:rsidRPr="00141B87">
        <w:t xml:space="preserve"> of news content imprecision </w:t>
      </w:r>
      <w:r>
        <w:t xml:space="preserve">and news content propensity for polarization </w:t>
      </w:r>
      <w:r w:rsidRPr="00141B87">
        <w:t xml:space="preserve">modulated by news </w:t>
      </w:r>
      <w:r>
        <w:t>veracity</w:t>
      </w:r>
      <w:r w:rsidRPr="00141B87">
        <w:t xml:space="preserve"> </w:t>
      </w:r>
      <w:r>
        <w:t xml:space="preserve">judgment </w:t>
      </w:r>
      <w:r w:rsidRPr="00141B87">
        <w:t>on</w:t>
      </w:r>
      <w:r>
        <w:t>:</w:t>
      </w:r>
      <w:r w:rsidRPr="00141B87">
        <w:t xml:space="preserve"> </w:t>
      </w:r>
      <w:r>
        <w:rPr>
          <w:b/>
        </w:rPr>
        <w:t xml:space="preserve">a) </w:t>
      </w:r>
      <w:r w:rsidRPr="007966C3">
        <w:rPr>
          <w:bCs/>
        </w:rPr>
        <w:t>the success in judging news veracity</w:t>
      </w:r>
      <w:r w:rsidRPr="007966C3">
        <w:rPr>
          <w:b/>
        </w:rPr>
        <w:t xml:space="preserve"> </w:t>
      </w:r>
      <w:r>
        <w:t>(</w:t>
      </w:r>
      <w:r w:rsidRPr="00467100">
        <w:rPr>
          <w:i/>
          <w:iCs/>
        </w:rPr>
        <w:t>i.e</w:t>
      </w:r>
      <w:r>
        <w:t>., correctly assessing news veracity)</w:t>
      </w:r>
      <w:r w:rsidRPr="00141B87">
        <w:t xml:space="preserve"> and </w:t>
      </w:r>
      <w:r w:rsidRPr="002A3561">
        <w:rPr>
          <w:b/>
        </w:rPr>
        <w:t>b)</w:t>
      </w:r>
      <w:r w:rsidRPr="00141B87">
        <w:t xml:space="preserve"> the likelihood of evaluating a news as true. Both effects are </w:t>
      </w:r>
      <w:r>
        <w:t xml:space="preserve">shown respectively in </w:t>
      </w:r>
      <w:r>
        <w:rPr>
          <w:b/>
        </w:rPr>
        <w:t>c</w:t>
      </w:r>
      <w:r w:rsidRPr="00BC5195">
        <w:rPr>
          <w:b/>
        </w:rPr>
        <w:t>)</w:t>
      </w:r>
      <w:r>
        <w:t xml:space="preserve"> and </w:t>
      </w:r>
      <w:r>
        <w:rPr>
          <w:b/>
        </w:rPr>
        <w:t>d</w:t>
      </w:r>
      <w:r w:rsidRPr="00BC5195">
        <w:rPr>
          <w:b/>
        </w:rPr>
        <w:t>)</w:t>
      </w:r>
      <w:r>
        <w:t xml:space="preserve">, </w:t>
      </w:r>
      <w:r w:rsidRPr="00141B87">
        <w:t>controll</w:t>
      </w:r>
      <w:r>
        <w:t>ed</w:t>
      </w:r>
      <w:r w:rsidRPr="00141B87">
        <w:t xml:space="preserve"> for the effect</w:t>
      </w:r>
      <w:r>
        <w:t>s</w:t>
      </w:r>
      <w:r w:rsidRPr="00141B87">
        <w:t xml:space="preserve"> of confidence, news themes modulated by news </w:t>
      </w:r>
      <w:r>
        <w:t>veracity</w:t>
      </w:r>
      <w:r w:rsidRPr="00141B87">
        <w:t xml:space="preserve"> and the random effects. </w:t>
      </w:r>
      <w:r w:rsidRPr="007966C3">
        <w:rPr>
          <w:b/>
          <w:bCs/>
        </w:rPr>
        <w:t>c)</w:t>
      </w:r>
      <w:r>
        <w:t xml:space="preserve"> </w:t>
      </w:r>
      <w:r w:rsidRPr="00141B87">
        <w:t xml:space="preserve">Prediction success was more likely for true news when </w:t>
      </w:r>
      <w:r>
        <w:t>their</w:t>
      </w:r>
      <w:r w:rsidRPr="00141B87">
        <w:t xml:space="preserve"> content imprecision was at its minimum rather than maximum</w:t>
      </w:r>
      <w:r w:rsidRPr="00141B87">
        <w:rPr>
          <w:rFonts w:cs="Times New Roman"/>
          <w:szCs w:val="24"/>
        </w:rPr>
        <w:t xml:space="preserve">. </w:t>
      </w:r>
      <w:r>
        <w:t>It was also</w:t>
      </w:r>
      <w:r w:rsidRPr="00141B87">
        <w:rPr>
          <w:rFonts w:cs="Times New Roman"/>
          <w:szCs w:val="24"/>
        </w:rPr>
        <w:t xml:space="preserve"> more likely for true news when their content </w:t>
      </w:r>
      <w:r>
        <w:rPr>
          <w:rFonts w:cs="Times New Roman"/>
          <w:szCs w:val="24"/>
        </w:rPr>
        <w:t>polarization</w:t>
      </w:r>
      <w:r w:rsidRPr="00141B87">
        <w:rPr>
          <w:rFonts w:cs="Times New Roman"/>
          <w:szCs w:val="24"/>
        </w:rPr>
        <w:t xml:space="preserve"> was at its </w:t>
      </w:r>
      <w:r w:rsidRPr="00141B87">
        <w:rPr>
          <w:rFonts w:cs="Times New Roman"/>
          <w:i/>
          <w:iCs/>
          <w:szCs w:val="24"/>
        </w:rPr>
        <w:t>minimum</w:t>
      </w:r>
      <w:r>
        <w:rPr>
          <w:rFonts w:cs="Times New Roman"/>
          <w:szCs w:val="24"/>
        </w:rPr>
        <w:t>.</w:t>
      </w:r>
      <w:r w:rsidRPr="00141B87">
        <w:t xml:space="preserve"> </w:t>
      </w:r>
      <w:r w:rsidRPr="007966C3">
        <w:rPr>
          <w:b/>
          <w:bCs/>
        </w:rPr>
        <w:t>d)</w:t>
      </w:r>
      <w:r>
        <w:t xml:space="preserve"> T</w:t>
      </w:r>
      <w:r w:rsidRPr="00141B87">
        <w:t xml:space="preserve">he likelihood of </w:t>
      </w:r>
      <w:r>
        <w:t>assessing</w:t>
      </w:r>
      <w:r w:rsidRPr="00141B87">
        <w:t xml:space="preserve"> a news as true</w:t>
      </w:r>
      <w:r>
        <w:t xml:space="preserve"> decreased as both imprecision</w:t>
      </w:r>
      <w:r w:rsidR="00902BA3">
        <w:t xml:space="preserve"> </w:t>
      </w:r>
      <w:r>
        <w:rPr>
          <w:rFonts w:cs="Times New Roman"/>
          <w:szCs w:val="24"/>
        </w:rPr>
        <w:t xml:space="preserve">and </w:t>
      </w:r>
      <w:r w:rsidRPr="00141B87">
        <w:rPr>
          <w:rFonts w:cs="Times New Roman"/>
          <w:szCs w:val="24"/>
        </w:rPr>
        <w:t xml:space="preserve">content </w:t>
      </w:r>
      <w:r>
        <w:rPr>
          <w:rFonts w:cs="Times New Roman"/>
          <w:szCs w:val="24"/>
        </w:rPr>
        <w:t>polarization</w:t>
      </w:r>
      <w:r w:rsidRPr="00141B87">
        <w:rPr>
          <w:rFonts w:cs="Times New Roman"/>
          <w:szCs w:val="24"/>
        </w:rPr>
        <w:t xml:space="preserve"> </w:t>
      </w:r>
      <w:r>
        <w:rPr>
          <w:rFonts w:cs="Times New Roman"/>
          <w:szCs w:val="24"/>
        </w:rPr>
        <w:t>increased.</w:t>
      </w:r>
    </w:p>
    <w:p w14:paraId="3AB1E1F7" w14:textId="77777777" w:rsidR="008B102F" w:rsidRDefault="008B102F" w:rsidP="008B102F">
      <w:pPr>
        <w:ind w:firstLine="0"/>
        <w:jc w:val="center"/>
        <w:rPr>
          <w:rFonts w:cs="Times New Roman"/>
          <w:szCs w:val="24"/>
        </w:rPr>
      </w:pPr>
    </w:p>
    <w:p w14:paraId="1EC5F831" w14:textId="4B48AC69" w:rsidR="00D45604" w:rsidRDefault="00D45604" w:rsidP="008B102F">
      <w:pPr>
        <w:ind w:firstLine="0"/>
        <w:jc w:val="center"/>
        <w:rPr>
          <w:rFonts w:cs="Times New Roman"/>
          <w:lang w:val="en-US"/>
        </w:rPr>
      </w:pPr>
      <w:r>
        <w:rPr>
          <w:rFonts w:cs="Times New Roman"/>
          <w:noProof/>
          <w:lang w:eastAsia="en-GB"/>
        </w:rPr>
        <w:drawing>
          <wp:inline distT="0" distB="0" distL="0" distR="0" wp14:anchorId="33E0135F" wp14:editId="49BA11A0">
            <wp:extent cx="5627370" cy="1830265"/>
            <wp:effectExtent l="0" t="0" r="0" b="0"/>
            <wp:docPr id="132" name="Imag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45857" cy="1836278"/>
                    </a:xfrm>
                    <a:prstGeom prst="rect">
                      <a:avLst/>
                    </a:prstGeom>
                    <a:noFill/>
                  </pic:spPr>
                </pic:pic>
              </a:graphicData>
            </a:graphic>
          </wp:inline>
        </w:drawing>
      </w:r>
    </w:p>
    <w:p w14:paraId="2BCF3722" w14:textId="4C80F7EC" w:rsidR="00D45604" w:rsidRPr="002E317B" w:rsidRDefault="00D45604" w:rsidP="00D45604">
      <w:pPr>
        <w:ind w:firstLine="0"/>
        <w:rPr>
          <w:rFonts w:cs="Times New Roman"/>
        </w:rPr>
      </w:pPr>
      <w:r>
        <w:rPr>
          <w:rFonts w:cs="Times New Roman"/>
          <w:b/>
          <w:szCs w:val="24"/>
          <w:lang w:val="en-US"/>
        </w:rPr>
        <w:t>Fig. S</w:t>
      </w:r>
      <w:r w:rsidR="00733F08">
        <w:rPr>
          <w:rFonts w:cs="Times New Roman"/>
          <w:b/>
          <w:szCs w:val="24"/>
          <w:lang w:val="en-US"/>
        </w:rPr>
        <w:t>5</w:t>
      </w:r>
      <w:r>
        <w:rPr>
          <w:rFonts w:cs="Times New Roman"/>
          <w:b/>
          <w:szCs w:val="24"/>
          <w:lang w:val="en-US"/>
        </w:rPr>
        <w:t xml:space="preserve">: Adhesion of organizations aligned or misaligned with concerns related to the themes had little effect on the proportion of a) successful trials and b) judgments of news as true. </w:t>
      </w:r>
      <w:r w:rsidRPr="002E317B">
        <w:rPr>
          <w:rFonts w:cs="Times New Roman"/>
          <w:szCs w:val="24"/>
          <w:lang w:val="en-US"/>
        </w:rPr>
        <w:t>For</w:t>
      </w:r>
      <w:r>
        <w:t xml:space="preserve"> each theme, we separated organizations in two subgroups with opposite views on the theme. </w:t>
      </w:r>
      <w:r w:rsidRPr="002E317B">
        <w:t>Were considered WWF and Greenpeace as aligned with concerns related to ecology, Femen and SOS Méditerranée as aligned with those related to social justice</w:t>
      </w:r>
      <w:r>
        <w:t xml:space="preserve">, </w:t>
      </w:r>
      <w:r w:rsidRPr="002E317B">
        <w:t xml:space="preserve">Fondation Robert Schuman and Le </w:t>
      </w:r>
      <w:r w:rsidR="000A625B">
        <w:t>M</w:t>
      </w:r>
      <w:r w:rsidRPr="002E317B">
        <w:t xml:space="preserve">ouvement </w:t>
      </w:r>
      <w:r w:rsidR="000A625B">
        <w:t>E</w:t>
      </w:r>
      <w:r w:rsidRPr="002E317B">
        <w:t xml:space="preserve">uropéen pour la </w:t>
      </w:r>
      <w:r w:rsidR="000A625B">
        <w:t>D</w:t>
      </w:r>
      <w:r w:rsidRPr="002E317B">
        <w:t xml:space="preserve">émocratie as aligned with those related to democracy. On the contrary, NIPCC and Association des </w:t>
      </w:r>
      <w:r w:rsidR="00550C99">
        <w:t>C</w:t>
      </w:r>
      <w:r w:rsidRPr="002E317B">
        <w:t>limato-</w:t>
      </w:r>
      <w:r w:rsidR="00550C99">
        <w:t>R</w:t>
      </w:r>
      <w:r w:rsidRPr="002E317B">
        <w:t xml:space="preserve">éalistes were considered misaligned with concerns related to ecology, Génération </w:t>
      </w:r>
      <w:r w:rsidR="005C6B2C">
        <w:t>I</w:t>
      </w:r>
      <w:r w:rsidRPr="002E317B">
        <w:t xml:space="preserve">dentitaire and La </w:t>
      </w:r>
      <w:r w:rsidR="005C6B2C">
        <w:t>M</w:t>
      </w:r>
      <w:r w:rsidRPr="002E317B">
        <w:t xml:space="preserve">anif pour </w:t>
      </w:r>
      <w:r w:rsidR="005C6B2C">
        <w:t>T</w:t>
      </w:r>
      <w:r w:rsidRPr="002E317B">
        <w:t xml:space="preserve">ous misaligned with those related to social justice, Frexit and Parti </w:t>
      </w:r>
      <w:r w:rsidR="005C6B2C">
        <w:t>L</w:t>
      </w:r>
      <w:r w:rsidRPr="002E317B">
        <w:t>ibertarien as misaligned with concerns related to democracy</w:t>
      </w:r>
      <w:r>
        <w:t xml:space="preserve">. Participants were considered aligned/misaligned when the mean adhesion to aligned/misaligned organizations were lower </w:t>
      </w:r>
      <w:r>
        <w:lastRenderedPageBreak/>
        <w:t xml:space="preserve">than 65/100. </w:t>
      </w:r>
      <w:r>
        <w:rPr>
          <w:rFonts w:cs="Times New Roman"/>
        </w:rPr>
        <w:t>The figure illustrates how the alignment has little impact on the news veracity judgments and capacity to discern true from false news.</w:t>
      </w:r>
    </w:p>
    <w:p w14:paraId="4782EA31" w14:textId="77777777" w:rsidR="00D45604" w:rsidRPr="002E317B" w:rsidRDefault="00D45604" w:rsidP="00D45604">
      <w:pPr>
        <w:rPr>
          <w:rFonts w:cs="Times New Roman"/>
        </w:rPr>
      </w:pPr>
    </w:p>
    <w:p w14:paraId="045F47A6" w14:textId="77777777" w:rsidR="00CD7AF8" w:rsidRDefault="00CD7AF8">
      <w:pPr>
        <w:spacing w:after="160" w:line="259" w:lineRule="auto"/>
        <w:ind w:firstLine="0"/>
        <w:jc w:val="left"/>
        <w:rPr>
          <w:rFonts w:cs="Times New Roman"/>
          <w:b/>
          <w:lang w:val="en-US"/>
        </w:rPr>
      </w:pPr>
      <w:r>
        <w:rPr>
          <w:rFonts w:cs="Times New Roman"/>
          <w:b/>
          <w:lang w:val="en-US"/>
        </w:rPr>
        <w:br w:type="page"/>
      </w:r>
    </w:p>
    <w:p w14:paraId="564C69B8" w14:textId="77777777" w:rsidR="00D45604" w:rsidRDefault="00D45604" w:rsidP="00D45604">
      <w:pPr>
        <w:spacing w:after="160" w:line="259" w:lineRule="auto"/>
        <w:ind w:firstLine="0"/>
        <w:rPr>
          <w:rFonts w:cs="Times New Roman"/>
          <w:noProof/>
          <w:lang w:val="en-US" w:eastAsia="en-GB"/>
        </w:rPr>
      </w:pPr>
      <w:r w:rsidRPr="00E73F89">
        <w:rPr>
          <w:rFonts w:cs="Times New Roman"/>
          <w:b/>
          <w:lang w:val="en-US"/>
        </w:rPr>
        <w:lastRenderedPageBreak/>
        <w:t>Table S</w:t>
      </w:r>
      <w:r>
        <w:rPr>
          <w:rFonts w:cs="Times New Roman"/>
          <w:b/>
          <w:lang w:val="en-US"/>
        </w:rPr>
        <w:t>9</w:t>
      </w:r>
      <w:r w:rsidRPr="00E73F89">
        <w:rPr>
          <w:rFonts w:cs="Times New Roman"/>
          <w:b/>
          <w:lang w:val="en-US"/>
        </w:rPr>
        <w:t>:</w:t>
      </w:r>
      <w:r w:rsidRPr="00E73F89">
        <w:rPr>
          <w:rFonts w:cs="Times New Roman"/>
          <w:lang w:val="en-US"/>
        </w:rPr>
        <w:t xml:space="preserve"> </w:t>
      </w:r>
      <w:r>
        <w:rPr>
          <w:rFonts w:cs="Times New Roman"/>
          <w:lang w:val="en-US"/>
        </w:rPr>
        <w:t xml:space="preserve">Socio-demographics, response times and distrust </w:t>
      </w:r>
      <w:r w:rsidRPr="00141B87">
        <w:rPr>
          <w:rFonts w:cs="Times New Roman"/>
          <w:szCs w:val="24"/>
          <w:lang w:val="en-US"/>
        </w:rPr>
        <w:t>toward expert sources of information</w:t>
      </w:r>
      <w:r>
        <w:rPr>
          <w:rFonts w:cs="Times New Roman"/>
          <w:lang w:val="en-US"/>
        </w:rPr>
        <w:t xml:space="preserve"> as determinants of </w:t>
      </w:r>
      <w:r w:rsidRPr="00E73F89">
        <w:rPr>
          <w:rFonts w:cs="Times New Roman"/>
          <w:lang w:val="en-US"/>
        </w:rPr>
        <w:t xml:space="preserve">success </w:t>
      </w:r>
      <w:r>
        <w:rPr>
          <w:rFonts w:cs="Times New Roman"/>
          <w:lang w:val="en-US"/>
        </w:rPr>
        <w:t>in assessing the veracity of news</w:t>
      </w:r>
    </w:p>
    <w:p w14:paraId="4C809D72" w14:textId="77777777" w:rsidR="00D45604" w:rsidRDefault="002A4518" w:rsidP="00D45604">
      <w:pPr>
        <w:ind w:firstLine="0"/>
        <w:jc w:val="center"/>
        <w:rPr>
          <w:rFonts w:cs="Times New Roman"/>
          <w:noProof/>
          <w:lang w:val="en-US" w:eastAsia="en-GB"/>
        </w:rPr>
      </w:pPr>
      <w:r w:rsidRPr="002A4518">
        <w:rPr>
          <w:noProof/>
          <w:lang w:eastAsia="en-GB"/>
        </w:rPr>
        <w:drawing>
          <wp:inline distT="0" distB="0" distL="0" distR="0" wp14:anchorId="4F92B2B6" wp14:editId="49DECE9A">
            <wp:extent cx="5289550" cy="7305675"/>
            <wp:effectExtent l="0" t="0" r="6350" b="0"/>
            <wp:docPr id="13" name="Image 13" descr="C:\Users\vguigon\Desktop\Research_directory\receivingNews\outputs\figures\R\tab_rand2_mSuccess_alternativ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guigon\Desktop\Research_directory\receivingNews\outputs\figures\R\tab_rand2_mSuccess_alternatives.pn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r="8178"/>
                    <a:stretch/>
                  </pic:blipFill>
                  <pic:spPr bwMode="auto">
                    <a:xfrm>
                      <a:off x="0" y="0"/>
                      <a:ext cx="5289588" cy="7305728"/>
                    </a:xfrm>
                    <a:prstGeom prst="rect">
                      <a:avLst/>
                    </a:prstGeom>
                    <a:noFill/>
                    <a:ln>
                      <a:noFill/>
                    </a:ln>
                    <a:extLst>
                      <a:ext uri="{53640926-AAD7-44D8-BBD7-CCE9431645EC}">
                        <a14:shadowObscured xmlns:a14="http://schemas.microsoft.com/office/drawing/2010/main"/>
                      </a:ext>
                    </a:extLst>
                  </pic:spPr>
                </pic:pic>
              </a:graphicData>
            </a:graphic>
          </wp:inline>
        </w:drawing>
      </w:r>
      <w:r w:rsidR="00D45604" w:rsidRPr="00ED34AC">
        <w:t xml:space="preserve"> </w:t>
      </w:r>
    </w:p>
    <w:p w14:paraId="41CFDD6D" w14:textId="14A80D20" w:rsidR="007516E9" w:rsidRDefault="00D45604" w:rsidP="00D45604">
      <w:pPr>
        <w:ind w:firstLine="0"/>
        <w:rPr>
          <w:rFonts w:cs="Times New Roman"/>
          <w:szCs w:val="24"/>
          <w:lang w:val="en-US"/>
        </w:rPr>
      </w:pPr>
      <w:r>
        <w:rPr>
          <w:rFonts w:cs="Times New Roman"/>
          <w:lang w:val="en-US"/>
        </w:rPr>
        <w:t>We fitted</w:t>
      </w:r>
      <w:r w:rsidRPr="002919E8">
        <w:rPr>
          <w:rFonts w:cs="Times New Roman"/>
          <w:lang w:val="en-US"/>
        </w:rPr>
        <w:t xml:space="preserve"> </w:t>
      </w:r>
      <w:r w:rsidRPr="006E7AD7">
        <w:rPr>
          <w:rFonts w:cs="Times New Roman"/>
          <w:lang w:val="en-US"/>
        </w:rPr>
        <w:t>mixed</w:t>
      </w:r>
      <w:r>
        <w:rPr>
          <w:rFonts w:cs="Times New Roman"/>
          <w:lang w:val="en-US"/>
        </w:rPr>
        <w:t xml:space="preserve"> </w:t>
      </w:r>
      <w:r w:rsidRPr="006E7AD7">
        <w:rPr>
          <w:rFonts w:cs="Times New Roman"/>
          <w:lang w:val="en-US"/>
        </w:rPr>
        <w:t>linear model</w:t>
      </w:r>
      <w:r>
        <w:rPr>
          <w:rFonts w:cs="Times New Roman"/>
          <w:lang w:val="en-US"/>
        </w:rPr>
        <w:t>s</w:t>
      </w:r>
      <w:r w:rsidRPr="006E7AD7">
        <w:rPr>
          <w:rFonts w:cs="Times New Roman"/>
          <w:lang w:val="en-US"/>
        </w:rPr>
        <w:t xml:space="preserve"> (estimated using REML) to predict </w:t>
      </w:r>
      <w:r>
        <w:rPr>
          <w:rFonts w:cs="Times New Roman"/>
          <w:lang w:val="en-US"/>
        </w:rPr>
        <w:t xml:space="preserve">the success in estimating veracity with the response times (far left and middle left), the sociodemographics (middle right) and the distrust in various institutions (far right). We investigated whether the response times effect withstands the inclusion of control variables. Specifically, we included the confidence, the veracity judgment and its interaction with the news theme as control variables. </w:t>
      </w:r>
      <w:r w:rsidRPr="006E7AD7">
        <w:rPr>
          <w:rFonts w:cs="Times New Roman"/>
          <w:lang w:val="en-US"/>
        </w:rPr>
        <w:t>The model</w:t>
      </w:r>
      <w:r>
        <w:rPr>
          <w:rFonts w:cs="Times New Roman"/>
          <w:lang w:val="en-US"/>
        </w:rPr>
        <w:t>s</w:t>
      </w:r>
      <w:r w:rsidRPr="006E7AD7">
        <w:rPr>
          <w:rFonts w:cs="Times New Roman"/>
          <w:lang w:val="en-US"/>
        </w:rPr>
        <w:t xml:space="preserve"> included </w:t>
      </w:r>
      <w:r>
        <w:rPr>
          <w:rFonts w:cs="Times New Roman"/>
          <w:lang w:val="en-US"/>
        </w:rPr>
        <w:t xml:space="preserve">subjects, waves, groups and </w:t>
      </w:r>
      <w:r>
        <w:rPr>
          <w:rFonts w:cs="Times New Roman"/>
          <w:lang w:val="en-US"/>
        </w:rPr>
        <w:lastRenderedPageBreak/>
        <w:t xml:space="preserve">stimuli presentation order </w:t>
      </w:r>
      <w:r w:rsidRPr="006E7AD7">
        <w:rPr>
          <w:rFonts w:cs="Times New Roman"/>
          <w:lang w:val="en-US"/>
        </w:rPr>
        <w:t>as random effects</w:t>
      </w:r>
      <w:r>
        <w:rPr>
          <w:rFonts w:cs="Times New Roman"/>
          <w:lang w:val="en-US"/>
        </w:rPr>
        <w:t>.</w:t>
      </w:r>
      <w:r w:rsidRPr="006E7AD7">
        <w:rPr>
          <w:rFonts w:cs="Times New Roman"/>
          <w:lang w:val="en-US"/>
        </w:rPr>
        <w:t xml:space="preserve"> </w:t>
      </w:r>
      <w:r>
        <w:rPr>
          <w:rFonts w:cs="Times New Roman"/>
          <w:lang w:val="en-US"/>
        </w:rPr>
        <w:t xml:space="preserve">Education: Brevet = </w:t>
      </w:r>
      <w:r w:rsidRPr="0041587C">
        <w:t xml:space="preserve">Below High School degree, </w:t>
      </w:r>
      <w:r>
        <w:t xml:space="preserve">Bac = </w:t>
      </w:r>
      <w:r w:rsidRPr="0041587C">
        <w:t>Final High School</w:t>
      </w:r>
      <w:r w:rsidR="00C22179">
        <w:t xml:space="preserve"> degree</w:t>
      </w:r>
      <w:r w:rsidRPr="0041587C">
        <w:t xml:space="preserve">, </w:t>
      </w:r>
      <w:r>
        <w:t xml:space="preserve">Licence = </w:t>
      </w:r>
      <w:r w:rsidRPr="0041587C">
        <w:t xml:space="preserve">Bachelor, </w:t>
      </w:r>
      <w:r>
        <w:t xml:space="preserve">Master = </w:t>
      </w:r>
      <w:r w:rsidRPr="0041587C">
        <w:t>Master</w:t>
      </w:r>
      <w:r>
        <w:t>.</w:t>
      </w:r>
      <w:r w:rsidRPr="005121D2">
        <w:t xml:space="preserve"> </w:t>
      </w:r>
      <w:r w:rsidRPr="005121D2">
        <w:rPr>
          <w:rFonts w:cs="Times New Roman"/>
          <w:szCs w:val="24"/>
          <w:lang w:val="en-US"/>
        </w:rPr>
        <w:t>Distrust in researchers as sources of information on social media was the only variable of distrust to significantly improve success in assessing news veracity (</w:t>
      </w:r>
      <w:r w:rsidRPr="005121D2">
        <w:rPr>
          <w:rFonts w:cs="Times New Roman"/>
          <w:i/>
          <w:iCs/>
          <w:szCs w:val="24"/>
          <w:lang w:val="en-US"/>
        </w:rPr>
        <w:t>p</w:t>
      </w:r>
      <w:r w:rsidRPr="005121D2">
        <w:rPr>
          <w:rFonts w:cs="Times New Roman"/>
          <w:szCs w:val="24"/>
          <w:lang w:val="en-US"/>
        </w:rPr>
        <w:t>=0.045, odds-ratio = 1).</w:t>
      </w:r>
    </w:p>
    <w:p w14:paraId="5E3D3FFB" w14:textId="058CA05D" w:rsidR="006B7017" w:rsidRDefault="006B7017" w:rsidP="00D45604">
      <w:pPr>
        <w:ind w:firstLine="0"/>
        <w:rPr>
          <w:rFonts w:cs="Times New Roman"/>
          <w:szCs w:val="24"/>
          <w:lang w:val="en-US"/>
        </w:rPr>
      </w:pPr>
    </w:p>
    <w:p w14:paraId="76FE01CF" w14:textId="77777777" w:rsidR="006B7017" w:rsidRPr="009436CB" w:rsidRDefault="006B7017" w:rsidP="006B7017">
      <w:pPr>
        <w:rPr>
          <w:rFonts w:eastAsiaTheme="majorEastAsia"/>
          <w:color w:val="1F4D78" w:themeColor="accent1" w:themeShade="7F"/>
          <w:lang w:val="en-US"/>
        </w:rPr>
      </w:pPr>
    </w:p>
    <w:p w14:paraId="7EF0CD39" w14:textId="6FA319FA" w:rsidR="006B7017" w:rsidRPr="00467100" w:rsidRDefault="006B7017" w:rsidP="00467100">
      <w:pPr>
        <w:keepNext/>
        <w:keepLines/>
        <w:numPr>
          <w:ilvl w:val="0"/>
          <w:numId w:val="3"/>
        </w:numPr>
        <w:spacing w:before="40"/>
        <w:outlineLvl w:val="2"/>
        <w:rPr>
          <w:rFonts w:eastAsiaTheme="majorEastAsia" w:cs="Times New Roman"/>
          <w:color w:val="1F4D78" w:themeColor="accent1" w:themeShade="7F"/>
          <w:lang w:val="en-US"/>
        </w:rPr>
      </w:pPr>
      <w:r>
        <w:rPr>
          <w:rFonts w:eastAsiaTheme="majorEastAsia" w:cs="Times New Roman"/>
          <w:color w:val="1F4D78" w:themeColor="accent1" w:themeShade="7F"/>
          <w:lang w:val="en-US"/>
        </w:rPr>
        <w:t>Bayesian mixed linear models</w:t>
      </w:r>
    </w:p>
    <w:p w14:paraId="3928170C" w14:textId="2BE8DA38" w:rsidR="006B7017" w:rsidDel="00F155BD" w:rsidRDefault="006B7017" w:rsidP="006B7017">
      <w:pPr>
        <w:ind w:firstLine="357"/>
        <w:rPr>
          <w:rFonts w:cs="Times New Roman"/>
          <w:szCs w:val="24"/>
          <w:lang w:val="en-US"/>
        </w:rPr>
      </w:pPr>
      <w:r w:rsidRPr="001B1095" w:rsidDel="00F155BD">
        <w:rPr>
          <w:rFonts w:cs="Times New Roman"/>
          <w:szCs w:val="24"/>
        </w:rPr>
        <w:t xml:space="preserve">We tested Bayesian hypotheses </w:t>
      </w:r>
      <w:r w:rsidDel="00F155BD">
        <w:rPr>
          <w:rFonts w:cs="Times New Roman"/>
          <w:szCs w:val="24"/>
        </w:rPr>
        <w:t>with</w:t>
      </w:r>
      <w:r w:rsidRPr="001B1095" w:rsidDel="00F155BD">
        <w:rPr>
          <w:rFonts w:cs="Times New Roman"/>
          <w:szCs w:val="24"/>
        </w:rPr>
        <w:t xml:space="preserve"> separate Bayesian multilevel linear models for e</w:t>
      </w:r>
      <w:r w:rsidDel="00F155BD">
        <w:rPr>
          <w:rFonts w:cs="Times New Roman"/>
          <w:szCs w:val="24"/>
        </w:rPr>
        <w:t xml:space="preserve">ach dependent variable. </w:t>
      </w:r>
      <w:r w:rsidRPr="007B0101" w:rsidDel="00F155BD">
        <w:rPr>
          <w:rFonts w:cs="Times New Roman"/>
          <w:szCs w:val="24"/>
          <w:lang w:val="en-US"/>
        </w:rPr>
        <w:t>We compute</w:t>
      </w:r>
      <w:r w:rsidDel="00F155BD">
        <w:rPr>
          <w:rFonts w:cs="Times New Roman"/>
          <w:szCs w:val="24"/>
          <w:lang w:val="en-US"/>
        </w:rPr>
        <w:t>d</w:t>
      </w:r>
      <w:r w:rsidRPr="007B0101" w:rsidDel="00F155BD">
        <w:rPr>
          <w:rFonts w:cs="Times New Roman"/>
          <w:szCs w:val="24"/>
          <w:lang w:val="en-US"/>
        </w:rPr>
        <w:t xml:space="preserve"> Bayesian </w:t>
      </w:r>
      <w:r w:rsidDel="00F155BD">
        <w:rPr>
          <w:rFonts w:cs="Times New Roman"/>
          <w:szCs w:val="24"/>
          <w:lang w:val="en-US"/>
        </w:rPr>
        <w:t xml:space="preserve">beta-binomial </w:t>
      </w:r>
      <w:r w:rsidRPr="007B0101" w:rsidDel="00F155BD">
        <w:rPr>
          <w:rFonts w:cs="Times New Roman"/>
          <w:szCs w:val="24"/>
          <w:lang w:val="en-US"/>
        </w:rPr>
        <w:t>Mixed Linear Models (MLM)</w:t>
      </w:r>
      <w:r w:rsidDel="00F155BD">
        <w:rPr>
          <w:rFonts w:cs="Times New Roman"/>
          <w:szCs w:val="24"/>
          <w:lang w:val="en-US"/>
        </w:rPr>
        <w:t xml:space="preserve"> with the package </w:t>
      </w:r>
      <w:r w:rsidDel="00F155BD">
        <w:rPr>
          <w:rFonts w:cs="Times New Roman"/>
          <w:i/>
          <w:szCs w:val="24"/>
          <w:lang w:val="en-US"/>
        </w:rPr>
        <w:t>brms</w:t>
      </w:r>
      <w:r w:rsidDel="00F155BD">
        <w:rPr>
          <w:rFonts w:cs="Times New Roman"/>
          <w:szCs w:val="24"/>
          <w:lang w:val="en-US"/>
        </w:rPr>
        <w:t xml:space="preserve"> for R. Each model was computed</w:t>
      </w:r>
      <w:r w:rsidRPr="007B0101" w:rsidDel="00F155BD">
        <w:rPr>
          <w:rFonts w:cs="Times New Roman"/>
          <w:szCs w:val="24"/>
          <w:lang w:val="en-US"/>
        </w:rPr>
        <w:t xml:space="preserve"> </w:t>
      </w:r>
      <w:r w:rsidDel="00F155BD">
        <w:rPr>
          <w:rFonts w:cs="Times New Roman"/>
          <w:szCs w:val="24"/>
          <w:lang w:val="en-US"/>
        </w:rPr>
        <w:t xml:space="preserve">with </w:t>
      </w:r>
      <w:r w:rsidRPr="007B0101" w:rsidDel="00F155BD">
        <w:rPr>
          <w:rFonts w:cs="Times New Roman"/>
          <w:szCs w:val="24"/>
          <w:lang w:val="en-US"/>
        </w:rPr>
        <w:t xml:space="preserve">4 </w:t>
      </w:r>
      <w:r w:rsidDel="00F155BD">
        <w:rPr>
          <w:rFonts w:cs="Times New Roman"/>
          <w:szCs w:val="24"/>
          <w:lang w:val="en-US"/>
        </w:rPr>
        <w:t>MCMC</w:t>
      </w:r>
      <w:r w:rsidRPr="007B0101" w:rsidDel="00F155BD">
        <w:rPr>
          <w:rFonts w:cs="Times New Roman"/>
          <w:szCs w:val="24"/>
          <w:lang w:val="en-US"/>
        </w:rPr>
        <w:t xml:space="preserve"> chains, 4000 iterations </w:t>
      </w:r>
      <w:r w:rsidDel="00F155BD">
        <w:rPr>
          <w:rFonts w:cs="Times New Roman"/>
          <w:szCs w:val="24"/>
          <w:lang w:val="en-US"/>
        </w:rPr>
        <w:t>per chain</w:t>
      </w:r>
      <w:r w:rsidRPr="007B0101" w:rsidDel="00F155BD">
        <w:rPr>
          <w:rFonts w:cs="Times New Roman"/>
          <w:szCs w:val="24"/>
          <w:lang w:val="en-US"/>
        </w:rPr>
        <w:t xml:space="preserve"> </w:t>
      </w:r>
      <w:r w:rsidDel="00F155BD">
        <w:rPr>
          <w:rFonts w:cs="Times New Roman"/>
          <w:szCs w:val="24"/>
          <w:lang w:val="en-US"/>
        </w:rPr>
        <w:t>plus 1500 warmup iterations</w:t>
      </w:r>
      <w:r w:rsidRPr="007B0101" w:rsidDel="00F155BD">
        <w:rPr>
          <w:rFonts w:cs="Times New Roman"/>
          <w:szCs w:val="24"/>
          <w:lang w:val="en-US"/>
        </w:rPr>
        <w:t xml:space="preserve">. </w:t>
      </w:r>
      <w:r w:rsidDel="00F155BD">
        <w:rPr>
          <w:rFonts w:cs="Times New Roman"/>
          <w:szCs w:val="24"/>
          <w:lang w:val="en-US"/>
        </w:rPr>
        <w:t xml:space="preserve">We chose a thinning = 1 and a delta = .85. The default delta is .8 and maximum recommended delta is 1. </w:t>
      </w:r>
      <w:r w:rsidDel="00F155BD">
        <w:t xml:space="preserve">Increasing the delta slows down the sampler but decreases the number of divergent transitions. </w:t>
      </w:r>
      <w:r w:rsidDel="00F155BD">
        <w:rPr>
          <w:rFonts w:cs="Times New Roman"/>
          <w:szCs w:val="24"/>
          <w:lang w:val="en-US"/>
        </w:rPr>
        <w:t>We chose</w:t>
      </w:r>
      <w:r w:rsidRPr="007B0101" w:rsidDel="00F155BD">
        <w:rPr>
          <w:rFonts w:cs="Times New Roman"/>
          <w:szCs w:val="24"/>
          <w:lang w:val="en-US"/>
        </w:rPr>
        <w:t xml:space="preserve"> weakly informative priors </w:t>
      </w:r>
      <w:r w:rsidDel="00F155BD">
        <w:rPr>
          <w:rFonts w:cs="Times New Roman"/>
          <w:szCs w:val="24"/>
          <w:lang w:val="en-US"/>
        </w:rPr>
        <w:t xml:space="preserve">for every model; </w:t>
      </w:r>
      <w:r w:rsidRPr="007B0101" w:rsidDel="00F155BD">
        <w:rPr>
          <w:rFonts w:cs="Times New Roman"/>
          <w:szCs w:val="24"/>
          <w:lang w:val="en-US"/>
        </w:rPr>
        <w:t xml:space="preserve">with </w:t>
      </w:r>
      <w:r w:rsidRPr="00BD358C" w:rsidDel="00F155BD">
        <w:rPr>
          <w:rFonts w:cs="Times New Roman"/>
          <w:i/>
          <w:szCs w:val="24"/>
          <w:lang w:val="en-US"/>
        </w:rPr>
        <w:t>mu</w:t>
      </w:r>
      <w:r w:rsidRPr="007B0101" w:rsidDel="00F155BD">
        <w:rPr>
          <w:rFonts w:cs="Times New Roman"/>
          <w:szCs w:val="24"/>
          <w:lang w:val="en-US"/>
        </w:rPr>
        <w:t xml:space="preserve">[0,1] and </w:t>
      </w:r>
      <w:r w:rsidRPr="00BD358C" w:rsidDel="00F155BD">
        <w:rPr>
          <w:rFonts w:cs="Times New Roman"/>
          <w:i/>
          <w:szCs w:val="24"/>
          <w:lang w:val="en-US"/>
        </w:rPr>
        <w:t>sigma</w:t>
      </w:r>
      <w:r w:rsidRPr="007B0101" w:rsidDel="00F155BD">
        <w:rPr>
          <w:rFonts w:cs="Times New Roman"/>
          <w:szCs w:val="24"/>
          <w:lang w:val="en-US"/>
        </w:rPr>
        <w:t xml:space="preserve">[0,1], except for the </w:t>
      </w:r>
      <w:r w:rsidRPr="007B0101" w:rsidDel="00F155BD">
        <w:rPr>
          <w:rFonts w:cs="Times New Roman"/>
          <w:i/>
          <w:szCs w:val="24"/>
          <w:lang w:val="en-US"/>
        </w:rPr>
        <w:t xml:space="preserve">non-informative beta response </w:t>
      </w:r>
      <w:r w:rsidRPr="007B0101" w:rsidDel="00F155BD">
        <w:rPr>
          <w:rFonts w:cs="Times New Roman"/>
          <w:szCs w:val="24"/>
          <w:lang w:val="en-US"/>
        </w:rPr>
        <w:t>model</w:t>
      </w:r>
      <w:r w:rsidDel="00F155BD">
        <w:rPr>
          <w:rFonts w:cs="Times New Roman"/>
          <w:szCs w:val="24"/>
          <w:lang w:val="en-US"/>
        </w:rPr>
        <w:t xml:space="preserve"> that took </w:t>
      </w:r>
      <w:r w:rsidRPr="00BD358C" w:rsidDel="00F155BD">
        <w:rPr>
          <w:rFonts w:cs="Times New Roman"/>
          <w:i/>
          <w:szCs w:val="24"/>
          <w:lang w:val="en-US"/>
        </w:rPr>
        <w:t>α</w:t>
      </w:r>
      <w:r w:rsidDel="00F155BD">
        <w:rPr>
          <w:rFonts w:cs="Times New Roman"/>
          <w:szCs w:val="24"/>
          <w:lang w:val="en-US"/>
        </w:rPr>
        <w:t xml:space="preserve"> = 0.5, </w:t>
      </w:r>
      <w:r w:rsidRPr="00BD358C" w:rsidDel="00F155BD">
        <w:rPr>
          <w:rFonts w:cs="Times New Roman"/>
          <w:i/>
          <w:szCs w:val="24"/>
          <w:lang w:val="en-US"/>
        </w:rPr>
        <w:t>β</w:t>
      </w:r>
      <w:r w:rsidDel="00F155BD">
        <w:rPr>
          <w:rFonts w:cs="Times New Roman"/>
          <w:szCs w:val="24"/>
          <w:lang w:val="en-US"/>
        </w:rPr>
        <w:t xml:space="preserve"> = 0.5 as priors for the intercept</w:t>
      </w:r>
      <w:r w:rsidRPr="007B0101" w:rsidDel="00F155BD">
        <w:rPr>
          <w:rFonts w:cs="Times New Roman"/>
          <w:szCs w:val="24"/>
          <w:lang w:val="en-US"/>
        </w:rPr>
        <w:t>.</w:t>
      </w:r>
      <w:r>
        <w:rPr>
          <w:rFonts w:cs="Times New Roman"/>
          <w:szCs w:val="24"/>
          <w:lang w:val="en-US"/>
        </w:rPr>
        <w:t xml:space="preserve"> Weakly informative and n</w:t>
      </w:r>
      <w:r w:rsidRPr="001D012B">
        <w:rPr>
          <w:rFonts w:cs="Arial"/>
        </w:rPr>
        <w:t xml:space="preserve">on-informative priors </w:t>
      </w:r>
      <w:r>
        <w:rPr>
          <w:rFonts w:cs="Arial"/>
        </w:rPr>
        <w:t xml:space="preserve">specifically </w:t>
      </w:r>
      <w:r w:rsidRPr="001D012B">
        <w:rPr>
          <w:rFonts w:cs="Arial"/>
        </w:rPr>
        <w:t>allow data dominance</w:t>
      </w:r>
      <w:r>
        <w:rPr>
          <w:rFonts w:cs="Arial"/>
        </w:rPr>
        <w:t xml:space="preserve"> over priors</w:t>
      </w:r>
      <w:r w:rsidRPr="001D012B">
        <w:rPr>
          <w:rFonts w:cs="Arial"/>
        </w:rPr>
        <w:t>.</w:t>
      </w:r>
    </w:p>
    <w:p w14:paraId="5208EA92" w14:textId="787C0622" w:rsidR="006B7017" w:rsidRPr="00F33113" w:rsidDel="00F155BD" w:rsidRDefault="006B7017" w:rsidP="006B7017">
      <w:pPr>
        <w:ind w:firstLine="357"/>
        <w:rPr>
          <w:rFonts w:cs="Times New Roman"/>
          <w:szCs w:val="24"/>
        </w:rPr>
      </w:pPr>
      <w:r w:rsidDel="00F155BD">
        <w:rPr>
          <w:rFonts w:cs="Times New Roman"/>
          <w:szCs w:val="24"/>
        </w:rPr>
        <w:t>The Bayesian models aligned</w:t>
      </w:r>
      <w:r w:rsidRPr="001B1095" w:rsidDel="00F155BD">
        <w:rPr>
          <w:rFonts w:cs="Times New Roman"/>
          <w:szCs w:val="24"/>
        </w:rPr>
        <w:t xml:space="preserve"> with models formulated for null hypothesis significance testing. Each model included the variable</w:t>
      </w:r>
      <w:r w:rsidDel="00F155BD">
        <w:rPr>
          <w:rFonts w:cs="Times New Roman"/>
          <w:szCs w:val="24"/>
        </w:rPr>
        <w:t>s</w:t>
      </w:r>
      <w:r w:rsidRPr="001B1095" w:rsidDel="00F155BD">
        <w:rPr>
          <w:rFonts w:cs="Times New Roman"/>
          <w:szCs w:val="24"/>
        </w:rPr>
        <w:t xml:space="preserve"> of interest an</w:t>
      </w:r>
      <w:r w:rsidDel="00F155BD">
        <w:rPr>
          <w:rFonts w:cs="Times New Roman"/>
          <w:szCs w:val="24"/>
        </w:rPr>
        <w:t xml:space="preserve">d a simplified random structure, </w:t>
      </w:r>
      <w:r w:rsidRPr="001B1095" w:rsidDel="00F155BD">
        <w:rPr>
          <w:rFonts w:cs="Times New Roman"/>
          <w:szCs w:val="24"/>
        </w:rPr>
        <w:t>consist</w:t>
      </w:r>
      <w:r w:rsidDel="00F155BD">
        <w:rPr>
          <w:rFonts w:cs="Times New Roman"/>
          <w:szCs w:val="24"/>
        </w:rPr>
        <w:t>ing</w:t>
      </w:r>
      <w:r w:rsidRPr="001B1095" w:rsidDel="00F155BD">
        <w:rPr>
          <w:rFonts w:cs="Times New Roman"/>
          <w:szCs w:val="24"/>
        </w:rPr>
        <w:t xml:space="preserve"> solely of subje</w:t>
      </w:r>
      <w:r w:rsidDel="00F155BD">
        <w:rPr>
          <w:rFonts w:cs="Times New Roman"/>
          <w:szCs w:val="24"/>
        </w:rPr>
        <w:t xml:space="preserve">ct random effects (intercepts), </w:t>
      </w:r>
      <w:r w:rsidRPr="001B1095" w:rsidDel="00F155BD">
        <w:rPr>
          <w:rFonts w:cs="Times New Roman"/>
          <w:szCs w:val="24"/>
        </w:rPr>
        <w:t xml:space="preserve">to save computation time. We tested a </w:t>
      </w:r>
      <w:r w:rsidRPr="00C864EE" w:rsidDel="00F155BD">
        <w:rPr>
          <w:rFonts w:cs="Times New Roman"/>
          <w:i/>
          <w:szCs w:val="24"/>
        </w:rPr>
        <w:t>non-informative beta response</w:t>
      </w:r>
      <w:r w:rsidRPr="001B1095" w:rsidDel="00F155BD">
        <w:rPr>
          <w:rFonts w:cs="Times New Roman"/>
          <w:szCs w:val="24"/>
        </w:rPr>
        <w:t xml:space="preserve"> model to model randomness, with priors for the intercept </w:t>
      </w:r>
      <w:r w:rsidRPr="00BD358C" w:rsidDel="00F155BD">
        <w:rPr>
          <w:rFonts w:cs="Times New Roman"/>
          <w:i/>
          <w:szCs w:val="24"/>
        </w:rPr>
        <w:t>α</w:t>
      </w:r>
      <w:r w:rsidRPr="001B1095" w:rsidDel="00F155BD">
        <w:rPr>
          <w:rFonts w:cs="Times New Roman"/>
          <w:szCs w:val="24"/>
        </w:rPr>
        <w:t xml:space="preserve"> = 0.5 and </w:t>
      </w:r>
      <w:r w:rsidRPr="00BD358C" w:rsidDel="00F155BD">
        <w:rPr>
          <w:rFonts w:cs="Times New Roman"/>
          <w:i/>
          <w:szCs w:val="24"/>
        </w:rPr>
        <w:t>β</w:t>
      </w:r>
      <w:r w:rsidRPr="001B1095" w:rsidDel="00F155BD">
        <w:rPr>
          <w:rFonts w:cs="Times New Roman"/>
          <w:szCs w:val="24"/>
        </w:rPr>
        <w:t xml:space="preserve"> = 0.5. </w:t>
      </w:r>
      <w:r w:rsidDel="00F155BD">
        <w:rPr>
          <w:rFonts w:cs="Times New Roman"/>
          <w:szCs w:val="24"/>
        </w:rPr>
        <w:t xml:space="preserve">We included </w:t>
      </w:r>
      <w:r w:rsidRPr="001B1095" w:rsidDel="00F155BD">
        <w:rPr>
          <w:rFonts w:cs="Times New Roman"/>
          <w:szCs w:val="24"/>
        </w:rPr>
        <w:t xml:space="preserve">a </w:t>
      </w:r>
      <w:r w:rsidRPr="00C864EE" w:rsidDel="00F155BD">
        <w:rPr>
          <w:rFonts w:cs="Times New Roman"/>
          <w:i/>
          <w:szCs w:val="24"/>
        </w:rPr>
        <w:t>subject random-effect</w:t>
      </w:r>
      <w:r w:rsidRPr="001B1095" w:rsidDel="00F155BD">
        <w:rPr>
          <w:rFonts w:cs="Times New Roman"/>
          <w:szCs w:val="24"/>
        </w:rPr>
        <w:t xml:space="preserve"> model comprising only subject random effects (intercepts). To assess alignment/misalignment of subjects' beliefs with news concerns, we identified the most relevant organization for each theme and constructed a</w:t>
      </w:r>
      <w:r w:rsidDel="00F155BD">
        <w:rPr>
          <w:rFonts w:cs="Times New Roman"/>
          <w:szCs w:val="24"/>
        </w:rPr>
        <w:t xml:space="preserve"> </w:t>
      </w:r>
      <w:r w:rsidDel="00F155BD">
        <w:rPr>
          <w:rFonts w:cs="Times New Roman"/>
          <w:i/>
          <w:szCs w:val="24"/>
        </w:rPr>
        <w:t>beliefs alignment</w:t>
      </w:r>
      <w:r w:rsidRPr="001B1095" w:rsidDel="00F155BD">
        <w:rPr>
          <w:rFonts w:cs="Times New Roman"/>
          <w:szCs w:val="24"/>
        </w:rPr>
        <w:t xml:space="preserve"> model using the degree of adhe</w:t>
      </w:r>
      <w:r w:rsidDel="00F155BD">
        <w:rPr>
          <w:rFonts w:cs="Times New Roman"/>
          <w:szCs w:val="24"/>
        </w:rPr>
        <w:t>rence to these organizations (</w:t>
      </w:r>
      <w:r w:rsidRPr="001B1095" w:rsidDel="00F155BD">
        <w:rPr>
          <w:rFonts w:cs="Times New Roman"/>
          <w:szCs w:val="24"/>
        </w:rPr>
        <w:t xml:space="preserve">continuous scale from 1 to 100, normalized from participants' responses). Cognitive reflection's role was examined through a </w:t>
      </w:r>
      <w:r w:rsidDel="00F155BD">
        <w:rPr>
          <w:rFonts w:cs="Times New Roman"/>
          <w:i/>
          <w:szCs w:val="24"/>
        </w:rPr>
        <w:t xml:space="preserve">response time </w:t>
      </w:r>
      <w:r w:rsidRPr="001B1095" w:rsidDel="00F155BD">
        <w:rPr>
          <w:rFonts w:cs="Times New Roman"/>
          <w:szCs w:val="24"/>
        </w:rPr>
        <w:t xml:space="preserve">model based on veracity estimation response times. A </w:t>
      </w:r>
      <w:r w:rsidDel="00F155BD">
        <w:rPr>
          <w:rFonts w:cs="Times New Roman"/>
          <w:i/>
          <w:szCs w:val="24"/>
        </w:rPr>
        <w:t xml:space="preserve">veracity judgment </w:t>
      </w:r>
      <w:r w:rsidRPr="001B1095" w:rsidDel="00F155BD">
        <w:rPr>
          <w:rFonts w:cs="Times New Roman"/>
          <w:szCs w:val="24"/>
        </w:rPr>
        <w:t xml:space="preserve">model assessing the tendency to declare news as true was estimated based on veracity judgment. </w:t>
      </w:r>
      <w:r w:rsidDel="00F155BD">
        <w:rPr>
          <w:rFonts w:cs="Times New Roman"/>
          <w:szCs w:val="24"/>
        </w:rPr>
        <w:t xml:space="preserve">We defined a </w:t>
      </w:r>
      <w:r w:rsidRPr="00C864EE" w:rsidDel="00F155BD">
        <w:rPr>
          <w:rFonts w:cs="Times New Roman"/>
          <w:i/>
          <w:szCs w:val="24"/>
        </w:rPr>
        <w:t>news content imprecision</w:t>
      </w:r>
      <w:r w:rsidDel="00F155BD">
        <w:rPr>
          <w:rFonts w:cs="Times New Roman"/>
          <w:szCs w:val="24"/>
        </w:rPr>
        <w:t xml:space="preserve"> </w:t>
      </w:r>
      <w:r w:rsidRPr="001B1095" w:rsidDel="00F155BD">
        <w:rPr>
          <w:rFonts w:cs="Times New Roman"/>
          <w:szCs w:val="24"/>
        </w:rPr>
        <w:t>model comprising the interaction effect of news imprecision and veracity</w:t>
      </w:r>
      <w:r w:rsidDel="00F155BD">
        <w:rPr>
          <w:rFonts w:cs="Times New Roman"/>
          <w:szCs w:val="24"/>
        </w:rPr>
        <w:t xml:space="preserve"> and a </w:t>
      </w:r>
      <w:r w:rsidRPr="00C864EE" w:rsidDel="00F155BD">
        <w:rPr>
          <w:rFonts w:cs="Times New Roman"/>
          <w:i/>
          <w:szCs w:val="24"/>
        </w:rPr>
        <w:t>news content propensity to polarize</w:t>
      </w:r>
      <w:r w:rsidRPr="001B1095" w:rsidDel="00F155BD">
        <w:rPr>
          <w:rFonts w:cs="Times New Roman"/>
          <w:szCs w:val="24"/>
        </w:rPr>
        <w:t xml:space="preserve"> model including the interaction effect of polarization and veracity. Lastly, </w:t>
      </w:r>
      <w:r w:rsidDel="00F155BD">
        <w:rPr>
          <w:rFonts w:cs="Times New Roman"/>
          <w:szCs w:val="24"/>
        </w:rPr>
        <w:t>we</w:t>
      </w:r>
      <w:r w:rsidRPr="001B1095" w:rsidDel="00F155BD">
        <w:rPr>
          <w:rFonts w:cs="Times New Roman"/>
          <w:szCs w:val="24"/>
        </w:rPr>
        <w:t xml:space="preserve"> assess</w:t>
      </w:r>
      <w:r w:rsidDel="00F155BD">
        <w:rPr>
          <w:rFonts w:cs="Times New Roman"/>
          <w:szCs w:val="24"/>
        </w:rPr>
        <w:t xml:space="preserve">ed a </w:t>
      </w:r>
      <w:r w:rsidDel="00F155BD">
        <w:rPr>
          <w:rFonts w:cs="Times New Roman"/>
          <w:i/>
          <w:szCs w:val="24"/>
        </w:rPr>
        <w:t xml:space="preserve">news content imprecision &amp; polarization </w:t>
      </w:r>
      <w:r w:rsidDel="00F155BD">
        <w:rPr>
          <w:rFonts w:cs="Times New Roman"/>
          <w:szCs w:val="24"/>
        </w:rPr>
        <w:t>model that</w:t>
      </w:r>
      <w:r w:rsidRPr="001B1095" w:rsidDel="00F155BD">
        <w:rPr>
          <w:rFonts w:cs="Times New Roman"/>
          <w:szCs w:val="24"/>
        </w:rPr>
        <w:t xml:space="preserve"> combined </w:t>
      </w:r>
      <w:r w:rsidDel="00F155BD">
        <w:rPr>
          <w:rFonts w:cs="Times New Roman"/>
          <w:szCs w:val="24"/>
        </w:rPr>
        <w:t xml:space="preserve">the </w:t>
      </w:r>
      <w:r w:rsidRPr="001B1095" w:rsidDel="00F155BD">
        <w:rPr>
          <w:rFonts w:cs="Times New Roman"/>
          <w:szCs w:val="24"/>
        </w:rPr>
        <w:t>interaction effects from both</w:t>
      </w:r>
      <w:r w:rsidDel="00F155BD">
        <w:rPr>
          <w:rFonts w:cs="Times New Roman"/>
          <w:szCs w:val="24"/>
        </w:rPr>
        <w:t xml:space="preserve"> individual models.</w:t>
      </w:r>
    </w:p>
    <w:p w14:paraId="3B1BBA42" w14:textId="77777777" w:rsidR="006B7017" w:rsidDel="00F155BD" w:rsidRDefault="006B7017" w:rsidP="006B7017">
      <w:pPr>
        <w:jc w:val="center"/>
        <w:rPr>
          <w:rFonts w:cs="Times New Roman"/>
          <w:b/>
          <w:lang w:val="en-US"/>
        </w:rPr>
      </w:pPr>
    </w:p>
    <w:p w14:paraId="31C539F0" w14:textId="77777777" w:rsidR="006B7017" w:rsidRPr="00E73F89" w:rsidDel="00F155BD" w:rsidRDefault="006B7017" w:rsidP="006B7017">
      <w:pPr>
        <w:ind w:left="-142" w:right="-142" w:firstLine="0"/>
        <w:rPr>
          <w:rFonts w:cs="Times New Roman"/>
          <w:b/>
          <w:lang w:val="en-US"/>
        </w:rPr>
      </w:pPr>
      <w:r w:rsidRPr="003A40A6" w:rsidDel="00F155BD">
        <w:rPr>
          <w:rFonts w:cs="Times New Roman"/>
          <w:b/>
          <w:noProof/>
          <w:lang w:eastAsia="en-GB"/>
        </w:rPr>
        <w:drawing>
          <wp:inline distT="0" distB="0" distL="0" distR="0" wp14:anchorId="63243381" wp14:editId="7ED8C8A8">
            <wp:extent cx="2940493" cy="1872000"/>
            <wp:effectExtent l="0" t="0" r="0" b="0"/>
            <wp:docPr id="8" name="Image 8" descr="C:\Users\vguigon\Desktop\Research_directory\receivingNews\outputs\figures\R\Imprecision_Bayes_MLM_pri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guigon\Desktop\Research_directory\receivingNews\outputs\figures\R\Imprecision_Bayes_MLM_prior.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40493" cy="1872000"/>
                    </a:xfrm>
                    <a:prstGeom prst="rect">
                      <a:avLst/>
                    </a:prstGeom>
                    <a:noFill/>
                    <a:ln>
                      <a:noFill/>
                    </a:ln>
                  </pic:spPr>
                </pic:pic>
              </a:graphicData>
            </a:graphic>
          </wp:inline>
        </w:drawing>
      </w:r>
      <w:r w:rsidRPr="003A40A6" w:rsidDel="00F155BD">
        <w:rPr>
          <w:rFonts w:cs="Times New Roman"/>
          <w:noProof/>
          <w:lang w:eastAsia="en-GB"/>
        </w:rPr>
        <w:t xml:space="preserve"> </w:t>
      </w:r>
      <w:r w:rsidRPr="003A40A6" w:rsidDel="00F155BD">
        <w:rPr>
          <w:rFonts w:cs="Times New Roman"/>
          <w:noProof/>
          <w:lang w:eastAsia="en-GB"/>
        </w:rPr>
        <w:drawing>
          <wp:inline distT="0" distB="0" distL="0" distR="0" wp14:anchorId="5D96CB57" wp14:editId="7D03C19C">
            <wp:extent cx="2940493" cy="1872000"/>
            <wp:effectExtent l="0" t="0" r="0" b="0"/>
            <wp:docPr id="9" name="Image 9" descr="C:\Users\vguigon\Desktop\Research_directory\receivingNews\outputs\figures\R\Imprecision_Bayes_MLM_mapp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vguigon\Desktop\Research_directory\receivingNews\outputs\figures\R\Imprecision_Bayes_MLM_mapping.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40493" cy="1872000"/>
                    </a:xfrm>
                    <a:prstGeom prst="rect">
                      <a:avLst/>
                    </a:prstGeom>
                    <a:noFill/>
                    <a:ln>
                      <a:noFill/>
                    </a:ln>
                  </pic:spPr>
                </pic:pic>
              </a:graphicData>
            </a:graphic>
          </wp:inline>
        </w:drawing>
      </w:r>
    </w:p>
    <w:p w14:paraId="764C7C5C" w14:textId="49044B59" w:rsidR="006B7017" w:rsidRPr="0054454C" w:rsidDel="00F155BD" w:rsidRDefault="006B7017" w:rsidP="006B7017">
      <w:pPr>
        <w:ind w:firstLine="0"/>
        <w:rPr>
          <w:rFonts w:cs="Times New Roman"/>
          <w:lang w:val="en-US"/>
        </w:rPr>
      </w:pPr>
      <w:r w:rsidDel="00F155BD">
        <w:rPr>
          <w:rFonts w:cs="Times New Roman"/>
          <w:b/>
          <w:lang w:val="en-US"/>
        </w:rPr>
        <w:lastRenderedPageBreak/>
        <w:t>Fig. S</w:t>
      </w:r>
      <w:r w:rsidR="00733F08">
        <w:rPr>
          <w:rFonts w:cs="Times New Roman"/>
          <w:b/>
          <w:lang w:val="en-US"/>
        </w:rPr>
        <w:t>6</w:t>
      </w:r>
      <w:r w:rsidRPr="00E73F89" w:rsidDel="00F155BD">
        <w:rPr>
          <w:rFonts w:cs="Times New Roman"/>
          <w:b/>
          <w:lang w:val="en-US"/>
        </w:rPr>
        <w:t>:</w:t>
      </w:r>
      <w:r w:rsidRPr="00E73F89" w:rsidDel="00F155BD">
        <w:rPr>
          <w:rFonts w:cs="Times New Roman"/>
          <w:lang w:val="en-US"/>
        </w:rPr>
        <w:t xml:space="preserve"> Weakly-informative prior distribution for </w:t>
      </w:r>
      <w:r w:rsidDel="00F155BD">
        <w:rPr>
          <w:rFonts w:cs="Times New Roman"/>
          <w:lang w:val="en-US"/>
        </w:rPr>
        <w:t xml:space="preserve">the </w:t>
      </w:r>
      <w:r w:rsidRPr="00E73F89" w:rsidDel="00F155BD">
        <w:rPr>
          <w:rFonts w:cs="Times New Roman"/>
          <w:color w:val="232629"/>
          <w:shd w:val="clear" w:color="auto" w:fill="FFFFFF"/>
          <w:lang w:val="en-US"/>
        </w:rPr>
        <w:t xml:space="preserve">Bayesian </w:t>
      </w:r>
      <w:r w:rsidDel="00F155BD">
        <w:rPr>
          <w:rFonts w:cs="Times New Roman"/>
          <w:color w:val="232629"/>
          <w:shd w:val="clear" w:color="auto" w:fill="FFFFFF"/>
          <w:lang w:val="en-US"/>
        </w:rPr>
        <w:t xml:space="preserve">beta-binomial </w:t>
      </w:r>
      <w:r w:rsidRPr="00E73F89" w:rsidDel="00F155BD">
        <w:rPr>
          <w:rFonts w:cs="Times New Roman"/>
          <w:color w:val="232629"/>
          <w:shd w:val="clear" w:color="auto" w:fill="FFFFFF"/>
          <w:lang w:val="en-US"/>
        </w:rPr>
        <w:t>MLM of content precision</w:t>
      </w:r>
      <w:r w:rsidDel="00F155BD">
        <w:rPr>
          <w:rFonts w:cs="Times New Roman"/>
          <w:color w:val="232629"/>
          <w:shd w:val="clear" w:color="auto" w:fill="FFFFFF"/>
          <w:lang w:val="en-US"/>
        </w:rPr>
        <w:t>, followed by the posterior prediction plotted against the observed data</w:t>
      </w:r>
      <w:r w:rsidRPr="00E73F89" w:rsidDel="00F155BD">
        <w:rPr>
          <w:rFonts w:cs="Times New Roman"/>
          <w:color w:val="232629"/>
          <w:shd w:val="clear" w:color="auto" w:fill="FFFFFF"/>
          <w:lang w:val="en-US"/>
        </w:rPr>
        <w:t>.</w:t>
      </w:r>
      <w:r w:rsidDel="00F155BD">
        <w:rPr>
          <w:rFonts w:cs="Times New Roman"/>
          <w:color w:val="232629"/>
          <w:shd w:val="clear" w:color="auto" w:fill="FFFFFF"/>
          <w:lang w:val="en-US"/>
        </w:rPr>
        <w:t xml:space="preserve"> </w:t>
      </w:r>
      <w:r w:rsidRPr="0054454C" w:rsidDel="00F155BD">
        <w:rPr>
          <w:rFonts w:cs="Times New Roman"/>
          <w:color w:val="232629"/>
          <w:shd w:val="clear" w:color="auto" w:fill="FFFFFF"/>
          <w:lang w:val="en-US"/>
        </w:rPr>
        <w:t xml:space="preserve">The priors of winning model are </w:t>
      </w:r>
      <w:r w:rsidDel="00F155BD">
        <w:rPr>
          <w:rFonts w:cs="Times New Roman"/>
          <w:color w:val="232629"/>
          <w:shd w:val="clear" w:color="auto" w:fill="FFFFFF"/>
          <w:lang w:val="en-US"/>
        </w:rPr>
        <w:t xml:space="preserve">widely distributed around p = </w:t>
      </w:r>
      <w:r w:rsidRPr="0054454C" w:rsidDel="00F155BD">
        <w:rPr>
          <w:rFonts w:cs="Times New Roman"/>
          <w:color w:val="232629"/>
          <w:shd w:val="clear" w:color="auto" w:fill="FFFFFF"/>
          <w:lang w:val="en-US"/>
        </w:rPr>
        <w:t>.5</w:t>
      </w:r>
      <w:r w:rsidDel="00F155BD">
        <w:rPr>
          <w:rFonts w:cs="Times New Roman"/>
          <w:color w:val="232629"/>
          <w:shd w:val="clear" w:color="auto" w:fill="FFFFFF"/>
          <w:lang w:val="en-US"/>
        </w:rPr>
        <w:t xml:space="preserve"> and the posterior closely map </w:t>
      </w:r>
      <w:r w:rsidDel="00F155BD">
        <w:rPr>
          <w:rFonts w:cs="Times New Roman"/>
          <w:i/>
          <w:color w:val="232629"/>
          <w:shd w:val="clear" w:color="auto" w:fill="FFFFFF"/>
          <w:lang w:val="en-US"/>
        </w:rPr>
        <w:t xml:space="preserve">y </w:t>
      </w:r>
      <w:r w:rsidDel="00F155BD">
        <w:rPr>
          <w:rFonts w:cs="Times New Roman"/>
          <w:color w:val="232629"/>
          <w:shd w:val="clear" w:color="auto" w:fill="FFFFFF"/>
          <w:lang w:val="en-US"/>
        </w:rPr>
        <w:t>the observed data.</w:t>
      </w:r>
    </w:p>
    <w:p w14:paraId="6F4BBCE5" w14:textId="77777777" w:rsidR="006B7017" w:rsidDel="00F155BD" w:rsidRDefault="006B7017" w:rsidP="006B7017">
      <w:pPr>
        <w:jc w:val="center"/>
        <w:rPr>
          <w:rFonts w:cs="Times New Roman"/>
          <w:lang w:val="en-US"/>
        </w:rPr>
      </w:pPr>
    </w:p>
    <w:p w14:paraId="479A978D" w14:textId="77777777" w:rsidR="006B7017" w:rsidRPr="00023F66" w:rsidDel="00F155BD" w:rsidRDefault="006B7017" w:rsidP="006B7017">
      <w:pPr>
        <w:ind w:left="-142" w:right="-142" w:firstLine="0"/>
        <w:jc w:val="left"/>
        <w:rPr>
          <w:rFonts w:cs="Times New Roman"/>
          <w:b/>
        </w:rPr>
      </w:pPr>
      <w:r w:rsidRPr="003A40A6" w:rsidDel="00F155BD">
        <w:rPr>
          <w:rFonts w:eastAsia="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10B4C787" w14:textId="77777777" w:rsidR="006B7017" w:rsidDel="00F155BD" w:rsidRDefault="006B7017" w:rsidP="006B7017">
      <w:pPr>
        <w:ind w:firstLine="0"/>
        <w:jc w:val="center"/>
        <w:rPr>
          <w:rFonts w:cs="Times New Roman"/>
          <w:b/>
          <w:lang w:val="en-US"/>
        </w:rPr>
      </w:pPr>
      <w:r w:rsidDel="00F155BD">
        <w:rPr>
          <w:rFonts w:cs="Times New Roman"/>
          <w:b/>
          <w:noProof/>
          <w:lang w:eastAsia="en-GB"/>
        </w:rPr>
        <w:drawing>
          <wp:inline distT="0" distB="0" distL="0" distR="0" wp14:anchorId="14278B4A" wp14:editId="4C17550C">
            <wp:extent cx="4072887" cy="5884333"/>
            <wp:effectExtent l="0" t="0" r="4445" b="254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89272" cy="5908005"/>
                    </a:xfrm>
                    <a:prstGeom prst="rect">
                      <a:avLst/>
                    </a:prstGeom>
                    <a:noFill/>
                  </pic:spPr>
                </pic:pic>
              </a:graphicData>
            </a:graphic>
          </wp:inline>
        </w:drawing>
      </w:r>
    </w:p>
    <w:p w14:paraId="02574E94" w14:textId="44CB7F0E" w:rsidR="006B7017" w:rsidRPr="0054454C" w:rsidDel="00F155BD" w:rsidRDefault="006B7017" w:rsidP="006B7017">
      <w:pPr>
        <w:ind w:firstLine="0"/>
        <w:rPr>
          <w:rFonts w:cs="Times New Roman"/>
          <w:color w:val="232629"/>
          <w:shd w:val="clear" w:color="auto" w:fill="FFFFFF"/>
        </w:rPr>
      </w:pPr>
      <w:r w:rsidDel="00F155BD">
        <w:rPr>
          <w:rFonts w:cs="Times New Roman"/>
          <w:b/>
          <w:lang w:val="en-US"/>
        </w:rPr>
        <w:t>Fig.</w:t>
      </w:r>
      <w:r w:rsidRPr="00E73F89" w:rsidDel="00F155BD">
        <w:rPr>
          <w:rFonts w:cs="Times New Roman"/>
          <w:b/>
          <w:lang w:val="en-US"/>
        </w:rPr>
        <w:t xml:space="preserve"> S</w:t>
      </w:r>
      <w:r w:rsidR="00733F08">
        <w:rPr>
          <w:rFonts w:cs="Times New Roman"/>
          <w:b/>
          <w:lang w:val="en-US"/>
        </w:rPr>
        <w:t>7</w:t>
      </w:r>
      <w:r w:rsidRPr="00E73F89" w:rsidDel="00F155BD">
        <w:rPr>
          <w:rFonts w:cs="Times New Roman"/>
          <w:b/>
          <w:lang w:val="en-US"/>
        </w:rPr>
        <w:t>:</w:t>
      </w:r>
      <w:r w:rsidRPr="00E73F89" w:rsidDel="00F155BD">
        <w:rPr>
          <w:rFonts w:cs="Times New Roman"/>
          <w:lang w:val="en-US"/>
        </w:rPr>
        <w:t xml:space="preserve"> Convergence plot</w:t>
      </w:r>
      <w:r w:rsidDel="00F155BD">
        <w:rPr>
          <w:rFonts w:cs="Times New Roman"/>
          <w:lang w:val="en-US"/>
        </w:rPr>
        <w:t xml:space="preserve"> followed by the autocorrelation plot, </w:t>
      </w:r>
      <w:r w:rsidRPr="00E73F89" w:rsidDel="00F155BD">
        <w:rPr>
          <w:rFonts w:cs="Times New Roman"/>
          <w:lang w:val="en-US"/>
        </w:rPr>
        <w:t xml:space="preserve">for </w:t>
      </w:r>
      <w:r w:rsidDel="00F155BD">
        <w:rPr>
          <w:rFonts w:cs="Times New Roman"/>
          <w:lang w:val="en-US"/>
        </w:rPr>
        <w:t xml:space="preserve">the </w:t>
      </w:r>
      <w:r w:rsidRPr="00E73F89" w:rsidDel="00F155BD">
        <w:rPr>
          <w:rFonts w:cs="Times New Roman"/>
          <w:color w:val="232629"/>
          <w:shd w:val="clear" w:color="auto" w:fill="FFFFFF"/>
          <w:lang w:val="en-US"/>
        </w:rPr>
        <w:t xml:space="preserve">Bayesian </w:t>
      </w:r>
      <w:r w:rsidDel="00F155BD">
        <w:rPr>
          <w:rFonts w:cs="Times New Roman"/>
          <w:color w:val="232629"/>
          <w:shd w:val="clear" w:color="auto" w:fill="FFFFFF"/>
          <w:lang w:val="en-US"/>
        </w:rPr>
        <w:t xml:space="preserve">beta-binomial </w:t>
      </w:r>
      <w:r w:rsidRPr="00E73F89" w:rsidDel="00F155BD">
        <w:rPr>
          <w:rFonts w:cs="Times New Roman"/>
          <w:color w:val="232629"/>
          <w:shd w:val="clear" w:color="auto" w:fill="FFFFFF"/>
          <w:lang w:val="en-US"/>
        </w:rPr>
        <w:t xml:space="preserve">MLM of content </w:t>
      </w:r>
      <w:r w:rsidDel="00F155BD">
        <w:rPr>
          <w:rFonts w:cs="Times New Roman"/>
          <w:color w:val="232629"/>
          <w:shd w:val="clear" w:color="auto" w:fill="FFFFFF"/>
          <w:lang w:val="en-US"/>
        </w:rPr>
        <w:t>im</w:t>
      </w:r>
      <w:r w:rsidRPr="00E73F89" w:rsidDel="00F155BD">
        <w:rPr>
          <w:rFonts w:cs="Times New Roman"/>
          <w:color w:val="232629"/>
          <w:shd w:val="clear" w:color="auto" w:fill="FFFFFF"/>
          <w:lang w:val="en-US"/>
        </w:rPr>
        <w:t>precision.</w:t>
      </w:r>
      <w:r w:rsidDel="00F155BD">
        <w:rPr>
          <w:rFonts w:cs="Times New Roman"/>
          <w:color w:val="232629"/>
          <w:shd w:val="clear" w:color="auto" w:fill="FFFFFF"/>
          <w:lang w:val="en-US"/>
        </w:rPr>
        <w:t xml:space="preserve"> </w:t>
      </w:r>
      <w:r w:rsidDel="00F155BD">
        <w:rPr>
          <w:rFonts w:cs="Times New Roman"/>
          <w:b/>
          <w:color w:val="232629"/>
          <w:shd w:val="clear" w:color="auto" w:fill="FFFFFF"/>
          <w:lang w:val="en-US"/>
        </w:rPr>
        <w:t>a)</w:t>
      </w:r>
      <w:r w:rsidRPr="002143F0" w:rsidDel="00F155BD">
        <w:rPr>
          <w:rFonts w:cs="Times New Roman"/>
          <w:color w:val="232629"/>
          <w:shd w:val="clear" w:color="auto" w:fill="FFFFFF"/>
          <w:lang w:val="en-US"/>
        </w:rPr>
        <w:t xml:space="preserve"> </w:t>
      </w:r>
      <w:r w:rsidDel="00F155BD">
        <w:rPr>
          <w:rFonts w:cs="Times New Roman"/>
          <w:color w:val="232629"/>
          <w:shd w:val="clear" w:color="auto" w:fill="FFFFFF"/>
          <w:lang w:val="en-US"/>
        </w:rPr>
        <w:t xml:space="preserve">The parameter values of the MLM for the effects of the imprecision and of the polarization on the success is positive when the news veracity is false, whereas it is negative when the news veracity is true. </w:t>
      </w:r>
      <w:r w:rsidDel="00F155BD">
        <w:rPr>
          <w:rFonts w:cs="Times New Roman"/>
          <w:b/>
          <w:color w:val="232629"/>
          <w:shd w:val="clear" w:color="auto" w:fill="FFFFFF"/>
          <w:lang w:val="en-US"/>
        </w:rPr>
        <w:t xml:space="preserve">b) </w:t>
      </w:r>
      <w:r w:rsidDel="00F155BD">
        <w:rPr>
          <w:rFonts w:cs="Times New Roman"/>
          <w:color w:val="232629"/>
          <w:shd w:val="clear" w:color="auto" w:fill="FFFFFF"/>
          <w:lang w:val="en-US"/>
        </w:rPr>
        <w:t>The 4 chains converged on the same parameter values and</w:t>
      </w:r>
      <w:r w:rsidRPr="0054454C" w:rsidDel="00F155BD">
        <w:rPr>
          <w:rFonts w:cs="Times New Roman"/>
          <w:color w:val="232629"/>
          <w:shd w:val="clear" w:color="auto" w:fill="FFFFFF"/>
          <w:lang w:val="en-US"/>
        </w:rPr>
        <w:t xml:space="preserve"> variation</w:t>
      </w:r>
      <w:r w:rsidDel="00F155BD">
        <w:rPr>
          <w:rFonts w:cs="Times New Roman"/>
          <w:color w:val="232629"/>
          <w:shd w:val="clear" w:color="auto" w:fill="FFFFFF"/>
          <w:lang w:val="en-US"/>
        </w:rPr>
        <w:t>s</w:t>
      </w:r>
      <w:r w:rsidRPr="0054454C" w:rsidDel="00F155BD">
        <w:rPr>
          <w:rFonts w:cs="Times New Roman"/>
          <w:color w:val="232629"/>
          <w:shd w:val="clear" w:color="auto" w:fill="FFFFFF"/>
          <w:lang w:val="en-US"/>
        </w:rPr>
        <w:t xml:space="preserve"> </w:t>
      </w:r>
      <w:r w:rsidDel="00F155BD">
        <w:rPr>
          <w:rFonts w:cs="Times New Roman"/>
          <w:color w:val="232629"/>
          <w:shd w:val="clear" w:color="auto" w:fill="FFFFFF"/>
          <w:lang w:val="en-US"/>
        </w:rPr>
        <w:t>decrease over time. Moreover, t</w:t>
      </w:r>
      <w:r w:rsidRPr="0054454C" w:rsidDel="00F155BD">
        <w:rPr>
          <w:rFonts w:cs="Times New Roman"/>
          <w:color w:val="232629"/>
          <w:shd w:val="clear" w:color="auto" w:fill="FFFFFF"/>
          <w:lang w:val="en-US"/>
        </w:rPr>
        <w:t xml:space="preserve">he posterior samples for </w:t>
      </w:r>
      <w:r w:rsidRPr="00D3726E" w:rsidDel="00F155BD">
        <w:rPr>
          <w:rFonts w:cs="Times New Roman"/>
          <w:b/>
          <w:color w:val="232629"/>
          <w:shd w:val="clear" w:color="auto" w:fill="FFFFFF"/>
          <w:lang w:val="en-US"/>
        </w:rPr>
        <w:t>c)</w:t>
      </w:r>
      <w:r w:rsidDel="00F155BD">
        <w:rPr>
          <w:rFonts w:cs="Times New Roman"/>
          <w:color w:val="232629"/>
          <w:shd w:val="clear" w:color="auto" w:fill="FFFFFF"/>
          <w:lang w:val="en-US"/>
        </w:rPr>
        <w:t xml:space="preserve"> false</w:t>
      </w:r>
      <w:r w:rsidRPr="0054454C" w:rsidDel="00F155BD">
        <w:rPr>
          <w:rFonts w:cs="Times New Roman"/>
          <w:color w:val="232629"/>
          <w:shd w:val="clear" w:color="auto" w:fill="FFFFFF"/>
          <w:lang w:val="en-US"/>
        </w:rPr>
        <w:t xml:space="preserve"> news and</w:t>
      </w:r>
      <w:r w:rsidDel="00F155BD">
        <w:rPr>
          <w:rFonts w:cs="Times New Roman"/>
          <w:color w:val="232629"/>
          <w:shd w:val="clear" w:color="auto" w:fill="FFFFFF"/>
          <w:lang w:val="en-US"/>
        </w:rPr>
        <w:t xml:space="preserve"> </w:t>
      </w:r>
      <w:r w:rsidRPr="00D3726E" w:rsidDel="00F155BD">
        <w:rPr>
          <w:rFonts w:cs="Times New Roman"/>
          <w:b/>
          <w:color w:val="232629"/>
          <w:shd w:val="clear" w:color="auto" w:fill="FFFFFF"/>
          <w:lang w:val="en-US"/>
        </w:rPr>
        <w:t>d)</w:t>
      </w:r>
      <w:r w:rsidRPr="0054454C" w:rsidDel="00F155BD">
        <w:rPr>
          <w:rFonts w:cs="Times New Roman"/>
          <w:color w:val="232629"/>
          <w:shd w:val="clear" w:color="auto" w:fill="FFFFFF"/>
          <w:lang w:val="en-US"/>
        </w:rPr>
        <w:t xml:space="preserve"> </w:t>
      </w:r>
      <w:r w:rsidDel="00F155BD">
        <w:rPr>
          <w:rFonts w:cs="Times New Roman"/>
          <w:color w:val="232629"/>
          <w:shd w:val="clear" w:color="auto" w:fill="FFFFFF"/>
          <w:lang w:val="en-US"/>
        </w:rPr>
        <w:t>t</w:t>
      </w:r>
      <w:r w:rsidRPr="0054454C" w:rsidDel="00F155BD">
        <w:rPr>
          <w:rFonts w:cs="Times New Roman"/>
          <w:color w:val="232629"/>
          <w:shd w:val="clear" w:color="auto" w:fill="FFFFFF"/>
          <w:lang w:val="en-US"/>
        </w:rPr>
        <w:t xml:space="preserve">rue news </w:t>
      </w:r>
      <w:r w:rsidDel="00F155BD">
        <w:rPr>
          <w:rFonts w:cs="Times New Roman"/>
          <w:color w:val="232629"/>
          <w:shd w:val="clear" w:color="auto" w:fill="FFFFFF"/>
          <w:lang w:val="en-US"/>
        </w:rPr>
        <w:t>seem uncorrelated after two lags. The autocorrelation plot is useful to</w:t>
      </w:r>
      <w:r w:rsidRPr="0054454C" w:rsidDel="00F155BD">
        <w:rPr>
          <w:rFonts w:cs="Times New Roman"/>
          <w:color w:val="232629"/>
          <w:shd w:val="clear" w:color="auto" w:fill="FFFFFF"/>
          <w:lang w:val="en-US"/>
        </w:rPr>
        <w:t xml:space="preserve"> check the posterior samples</w:t>
      </w:r>
      <w:r w:rsidDel="00F155BD">
        <w:rPr>
          <w:rFonts w:cs="Times New Roman"/>
          <w:color w:val="232629"/>
          <w:shd w:val="clear" w:color="auto" w:fill="FFFFFF"/>
          <w:lang w:val="en-US"/>
        </w:rPr>
        <w:t xml:space="preserve"> of</w:t>
      </w:r>
      <w:r w:rsidRPr="0054454C" w:rsidDel="00F155BD">
        <w:rPr>
          <w:rFonts w:cs="Times New Roman"/>
          <w:color w:val="232629"/>
          <w:shd w:val="clear" w:color="auto" w:fill="FFFFFF"/>
          <w:lang w:val="en-US"/>
        </w:rPr>
        <w:t xml:space="preserve"> each parameter. Positive autocorrelation means the chain tends to stay in the same area between iterations. Ideally, we want it to drop quickly to zero with increasing lag.</w:t>
      </w:r>
      <w:r w:rsidDel="00F155BD">
        <w:rPr>
          <w:rFonts w:cs="Times New Roman"/>
          <w:color w:val="232629"/>
          <w:shd w:val="clear" w:color="auto" w:fill="FFFFFF"/>
          <w:lang w:val="en-US"/>
        </w:rPr>
        <w:t xml:space="preserve"> </w:t>
      </w:r>
    </w:p>
    <w:p w14:paraId="6A6E30A5" w14:textId="77777777" w:rsidR="006B7017" w:rsidDel="00F155BD" w:rsidRDefault="006B7017" w:rsidP="006B7017">
      <w:pPr>
        <w:ind w:firstLine="0"/>
        <w:rPr>
          <w:rFonts w:cs="Times New Roman"/>
          <w:color w:val="232629"/>
          <w:shd w:val="clear" w:color="auto" w:fill="FFFFFF"/>
          <w:lang w:val="en-US"/>
        </w:rPr>
      </w:pPr>
    </w:p>
    <w:p w14:paraId="204D2295" w14:textId="77777777" w:rsidR="006B7017" w:rsidDel="00F155BD" w:rsidRDefault="006B7017" w:rsidP="006B7017">
      <w:pPr>
        <w:ind w:firstLine="720"/>
        <w:rPr>
          <w:rFonts w:cs="Times New Roman"/>
          <w:color w:val="232629"/>
          <w:shd w:val="clear" w:color="auto" w:fill="FFFFFF"/>
          <w:lang w:val="en-US"/>
        </w:rPr>
      </w:pPr>
      <w:r w:rsidDel="00F155BD">
        <w:rPr>
          <w:rFonts w:cs="Times New Roman"/>
          <w:color w:val="232629"/>
          <w:shd w:val="clear" w:color="auto" w:fill="FFFFFF"/>
          <w:lang w:val="en-US"/>
        </w:rPr>
        <w:t>To check the interaction effect of news imprecision with news veracity, w</w:t>
      </w:r>
      <w:r w:rsidRPr="007B0101" w:rsidDel="00F155BD">
        <w:rPr>
          <w:rFonts w:cs="Times New Roman"/>
          <w:color w:val="232629"/>
          <w:shd w:val="clear" w:color="auto" w:fill="FFFFFF"/>
          <w:lang w:val="en-US"/>
        </w:rPr>
        <w:t>e</w:t>
      </w:r>
      <w:r w:rsidDel="00F155BD">
        <w:rPr>
          <w:rFonts w:cs="Times New Roman"/>
          <w:color w:val="232629"/>
          <w:shd w:val="clear" w:color="auto" w:fill="FFFFFF"/>
          <w:lang w:val="en-US"/>
        </w:rPr>
        <w:t xml:space="preserve"> also </w:t>
      </w:r>
      <w:r w:rsidRPr="007B0101" w:rsidDel="00F155BD">
        <w:rPr>
          <w:rFonts w:cs="Times New Roman"/>
          <w:color w:val="232629"/>
          <w:shd w:val="clear" w:color="auto" w:fill="FFFFFF"/>
          <w:lang w:val="en-US"/>
        </w:rPr>
        <w:t>ran</w:t>
      </w:r>
      <w:r w:rsidDel="00F155BD">
        <w:rPr>
          <w:rFonts w:cs="Times New Roman"/>
          <w:color w:val="232629"/>
          <w:shd w:val="clear" w:color="auto" w:fill="FFFFFF"/>
          <w:lang w:val="en-US"/>
        </w:rPr>
        <w:t xml:space="preserve"> a second version of the model. This model took as fixed effects the main effects of news imprecision, news veracity, news</w:t>
      </w:r>
      <w:r w:rsidRPr="00141B87" w:rsidDel="00F155BD">
        <w:rPr>
          <w:rFonts w:cs="Times New Roman"/>
          <w:szCs w:val="24"/>
          <w:lang w:val="en-US"/>
        </w:rPr>
        <w:t xml:space="preserve"> theme</w:t>
      </w:r>
      <w:r w:rsidDel="00F155BD">
        <w:rPr>
          <w:rFonts w:cs="Times New Roman"/>
          <w:szCs w:val="24"/>
          <w:lang w:val="en-US"/>
        </w:rPr>
        <w:t>, the interaction between the latter</w:t>
      </w:r>
      <w:r w:rsidRPr="00141B87" w:rsidDel="00F155BD">
        <w:rPr>
          <w:rFonts w:cs="Times New Roman"/>
          <w:szCs w:val="24"/>
          <w:lang w:val="en-US"/>
        </w:rPr>
        <w:t xml:space="preserve"> and the</w:t>
      </w:r>
      <w:r w:rsidDel="00F155BD">
        <w:rPr>
          <w:rFonts w:cs="Times New Roman"/>
          <w:szCs w:val="24"/>
          <w:lang w:val="en-US"/>
        </w:rPr>
        <w:t xml:space="preserve"> level of</w:t>
      </w:r>
      <w:r w:rsidRPr="00141B87" w:rsidDel="00F155BD">
        <w:rPr>
          <w:rFonts w:cs="Times New Roman"/>
          <w:szCs w:val="24"/>
          <w:lang w:val="en-US"/>
        </w:rPr>
        <w:t xml:space="preserve"> confidence</w:t>
      </w:r>
      <w:r w:rsidDel="00F155BD">
        <w:rPr>
          <w:rFonts w:cs="Times New Roman"/>
          <w:szCs w:val="24"/>
          <w:lang w:val="en-US"/>
        </w:rPr>
        <w:t>. We kept the random structure as is and plotted the fixed effect of interest (Fig. S11 &amp; S12).</w:t>
      </w:r>
    </w:p>
    <w:p w14:paraId="4A34632E" w14:textId="77777777" w:rsidR="006B7017" w:rsidDel="00F155BD" w:rsidRDefault="006B7017" w:rsidP="006B7017">
      <w:pPr>
        <w:ind w:left="-142" w:right="-142" w:firstLine="0"/>
        <w:rPr>
          <w:rFonts w:cs="Times New Roman"/>
          <w:noProof/>
          <w:lang w:eastAsia="en-GB"/>
        </w:rPr>
      </w:pPr>
      <w:r w:rsidRPr="003A40A6" w:rsidDel="00F155BD">
        <w:rPr>
          <w:rFonts w:cs="Times New Roman"/>
          <w:noProof/>
          <w:color w:val="232629"/>
          <w:shd w:val="clear" w:color="auto" w:fill="FFFFFF"/>
          <w:lang w:eastAsia="en-GB"/>
        </w:rPr>
        <w:t xml:space="preserve"> </w:t>
      </w:r>
      <w:r w:rsidRPr="003A40A6" w:rsidDel="00F155BD">
        <w:rPr>
          <w:rFonts w:cs="Times New Roman"/>
          <w:noProof/>
          <w:lang w:eastAsia="en-GB"/>
        </w:rPr>
        <w:t xml:space="preserve"> </w:t>
      </w:r>
    </w:p>
    <w:p w14:paraId="56CDA643" w14:textId="77777777" w:rsidR="006B7017" w:rsidDel="00F155BD" w:rsidRDefault="006B7017" w:rsidP="006B7017">
      <w:pPr>
        <w:ind w:firstLine="0"/>
        <w:jc w:val="center"/>
        <w:rPr>
          <w:rFonts w:cs="Times New Roman"/>
          <w:lang w:val="en-US"/>
        </w:rPr>
      </w:pPr>
      <w:r w:rsidRPr="00A037FF" w:rsidDel="00F155BD">
        <w:rPr>
          <w:rFonts w:cs="Times New Roman"/>
          <w:noProof/>
          <w:lang w:eastAsia="en-GB"/>
        </w:rPr>
        <w:drawing>
          <wp:inline distT="0" distB="0" distL="0" distR="0" wp14:anchorId="36268BEB" wp14:editId="7FD2990C">
            <wp:extent cx="3195807" cy="2034540"/>
            <wp:effectExtent l="0" t="0" r="5080" b="3810"/>
            <wp:docPr id="11" name="Image 11" descr="C:\Users\vguigon\Desktop\Research_directory\receivingNews\outputs\figures\R\Imprecision_Bayes_MLM_ctrl_eff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vguigon\Desktop\Research_directory\receivingNews\outputs\figures\R\Imprecision_Bayes_MLM_ctrl_effect.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08593" cy="2042680"/>
                    </a:xfrm>
                    <a:prstGeom prst="rect">
                      <a:avLst/>
                    </a:prstGeom>
                    <a:noFill/>
                    <a:ln>
                      <a:noFill/>
                    </a:ln>
                  </pic:spPr>
                </pic:pic>
              </a:graphicData>
            </a:graphic>
          </wp:inline>
        </w:drawing>
      </w:r>
    </w:p>
    <w:p w14:paraId="2A704E47" w14:textId="4DD6213D" w:rsidR="006B7017" w:rsidDel="00F155BD" w:rsidRDefault="006B7017" w:rsidP="006B7017">
      <w:pPr>
        <w:ind w:firstLine="0"/>
        <w:rPr>
          <w:rFonts w:cs="Times New Roman"/>
          <w:lang w:val="en-US"/>
        </w:rPr>
      </w:pPr>
      <w:r w:rsidDel="00F155BD">
        <w:rPr>
          <w:rFonts w:cs="Times New Roman"/>
          <w:b/>
          <w:lang w:val="en-US"/>
        </w:rPr>
        <w:t>Fig.</w:t>
      </w:r>
      <w:r w:rsidRPr="00E73F89" w:rsidDel="00F155BD">
        <w:rPr>
          <w:rFonts w:cs="Times New Roman"/>
          <w:b/>
          <w:lang w:val="en-US"/>
        </w:rPr>
        <w:t xml:space="preserve"> S</w:t>
      </w:r>
      <w:r w:rsidR="00733F08">
        <w:rPr>
          <w:rFonts w:cs="Times New Roman"/>
          <w:b/>
          <w:lang w:val="en-US"/>
        </w:rPr>
        <w:t>8</w:t>
      </w:r>
      <w:r w:rsidRPr="00E73F89" w:rsidDel="00F155BD">
        <w:rPr>
          <w:rFonts w:cs="Times New Roman"/>
          <w:b/>
          <w:lang w:val="en-US"/>
        </w:rPr>
        <w:t>:</w:t>
      </w:r>
      <w:r w:rsidRPr="00E73F89" w:rsidDel="00F155BD">
        <w:rPr>
          <w:rFonts w:cs="Times New Roman"/>
          <w:lang w:val="en-US"/>
        </w:rPr>
        <w:t xml:space="preserve"> </w:t>
      </w:r>
      <w:r w:rsidRPr="00301735" w:rsidDel="00F155BD">
        <w:t>Plot of the estimated effect of the interaction effect posterior samples. The estimated effects show that prediction success was more likely for true news when their content imprecision was at its minimum rather than maximum. It was more likely for false news when imprecision was at its maximum rather than minimum.</w:t>
      </w:r>
      <w:r w:rsidRPr="00DE2E8A" w:rsidDel="00F155BD">
        <w:rPr>
          <w:rFonts w:cs="Times New Roman"/>
          <w:lang w:val="en-US"/>
        </w:rPr>
        <w:t xml:space="preserve"> </w:t>
      </w:r>
    </w:p>
    <w:p w14:paraId="3177CFE3" w14:textId="77777777" w:rsidR="006B7017" w:rsidDel="00F155BD" w:rsidRDefault="006B7017" w:rsidP="006B7017">
      <w:pPr>
        <w:spacing w:line="240" w:lineRule="auto"/>
        <w:ind w:right="-142" w:firstLine="0"/>
        <w:rPr>
          <w:rFonts w:cs="Times New Roman"/>
          <w:lang w:val="en-US"/>
        </w:rPr>
      </w:pPr>
    </w:p>
    <w:p w14:paraId="5C6F05FD" w14:textId="77777777" w:rsidR="006B7017" w:rsidDel="00F155BD" w:rsidRDefault="006B7017" w:rsidP="006B7017">
      <w:pPr>
        <w:spacing w:line="240" w:lineRule="auto"/>
        <w:ind w:firstLine="0"/>
        <w:jc w:val="center"/>
        <w:rPr>
          <w:rFonts w:cs="Times New Roman"/>
          <w:lang w:val="en-US"/>
        </w:rPr>
      </w:pPr>
    </w:p>
    <w:p w14:paraId="2A45A28A" w14:textId="77777777" w:rsidR="006B7017" w:rsidDel="00F155BD" w:rsidRDefault="006B7017" w:rsidP="006B7017">
      <w:pPr>
        <w:ind w:firstLine="0"/>
        <w:jc w:val="center"/>
        <w:rPr>
          <w:rFonts w:cs="Times New Roman"/>
          <w:lang w:val="en-US"/>
        </w:rPr>
      </w:pPr>
      <w:r w:rsidRPr="00A037FF" w:rsidDel="00F155BD">
        <w:rPr>
          <w:rFonts w:cs="Times New Roman"/>
          <w:noProof/>
          <w:lang w:eastAsia="en-GB"/>
        </w:rPr>
        <w:drawing>
          <wp:inline distT="0" distB="0" distL="0" distR="0" wp14:anchorId="4D466A07" wp14:editId="215E745F">
            <wp:extent cx="3196800" cy="2035172"/>
            <wp:effectExtent l="0" t="0" r="3810" b="3810"/>
            <wp:docPr id="14" name="Image 14" descr="C:\Users\vguigon\Desktop\Research_directory\receivingNews\outputs\figures\R\Polarisation_Bayes_MLM_ctrl_eff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vguigon\Desktop\Research_directory\receivingNews\outputs\figures\R\Polarisation_Bayes_MLM_ctrl_effect.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96800" cy="2035172"/>
                    </a:xfrm>
                    <a:prstGeom prst="rect">
                      <a:avLst/>
                    </a:prstGeom>
                    <a:noFill/>
                    <a:ln>
                      <a:noFill/>
                    </a:ln>
                  </pic:spPr>
                </pic:pic>
              </a:graphicData>
            </a:graphic>
          </wp:inline>
        </w:drawing>
      </w:r>
    </w:p>
    <w:p w14:paraId="4C7943A0" w14:textId="2AC6033E" w:rsidR="006B7017" w:rsidDel="00F155BD" w:rsidRDefault="006B7017" w:rsidP="006B7017">
      <w:pPr>
        <w:ind w:firstLine="0"/>
        <w:rPr>
          <w:rFonts w:cs="Times New Roman"/>
          <w:lang w:val="en-US"/>
        </w:rPr>
      </w:pPr>
      <w:r w:rsidDel="00F155BD">
        <w:rPr>
          <w:rFonts w:cs="Times New Roman"/>
          <w:b/>
          <w:lang w:val="en-US"/>
        </w:rPr>
        <w:t>Fig.</w:t>
      </w:r>
      <w:r w:rsidRPr="00E73F89" w:rsidDel="00F155BD">
        <w:rPr>
          <w:rFonts w:cs="Times New Roman"/>
          <w:b/>
          <w:lang w:val="en-US"/>
        </w:rPr>
        <w:t xml:space="preserve"> S</w:t>
      </w:r>
      <w:r w:rsidR="00733F08">
        <w:rPr>
          <w:rFonts w:cs="Times New Roman"/>
          <w:b/>
          <w:lang w:val="en-US"/>
        </w:rPr>
        <w:t>9</w:t>
      </w:r>
      <w:r w:rsidRPr="00E73F89" w:rsidDel="00F155BD">
        <w:rPr>
          <w:rFonts w:cs="Times New Roman"/>
          <w:b/>
          <w:lang w:val="en-US"/>
        </w:rPr>
        <w:t>:</w:t>
      </w:r>
      <w:r w:rsidRPr="00E73F89" w:rsidDel="00F155BD">
        <w:rPr>
          <w:rFonts w:cs="Times New Roman"/>
          <w:lang w:val="en-US"/>
        </w:rPr>
        <w:t xml:space="preserve"> </w:t>
      </w:r>
      <w:r w:rsidRPr="00301735" w:rsidDel="00F155BD">
        <w:t xml:space="preserve">Plot of the estimated effect of the interaction effect posterior samples. The estimated effects show that prediction success was more likely for true news when their content </w:t>
      </w:r>
      <w:r w:rsidDel="00F155BD">
        <w:t>polarization</w:t>
      </w:r>
      <w:r w:rsidRPr="00301735" w:rsidDel="00F155BD">
        <w:t xml:space="preserve"> was at its minimum rather than maximum. It was more likely for false news when </w:t>
      </w:r>
      <w:r w:rsidDel="00F155BD">
        <w:t>polarization</w:t>
      </w:r>
      <w:r w:rsidRPr="00301735" w:rsidDel="00F155BD">
        <w:t xml:space="preserve"> was at its maximum rather than minimum.</w:t>
      </w:r>
      <w:r w:rsidRPr="00DE2E8A" w:rsidDel="00F155BD">
        <w:rPr>
          <w:rFonts w:cs="Times New Roman"/>
          <w:lang w:val="en-US"/>
        </w:rPr>
        <w:t xml:space="preserve"> </w:t>
      </w:r>
    </w:p>
    <w:p w14:paraId="312AA3E7" w14:textId="77777777" w:rsidR="006B7017" w:rsidRPr="00E73F89" w:rsidRDefault="006B7017" w:rsidP="00D45604">
      <w:pPr>
        <w:ind w:firstLine="0"/>
        <w:rPr>
          <w:rFonts w:cs="Times New Roman"/>
          <w:lang w:val="en-US"/>
        </w:rPr>
      </w:pPr>
    </w:p>
    <w:p w14:paraId="5E6E7F8E" w14:textId="77777777" w:rsidR="00D45604" w:rsidRPr="00E73F89" w:rsidRDefault="00D45604" w:rsidP="00D45604">
      <w:pPr>
        <w:ind w:firstLine="0"/>
        <w:rPr>
          <w:rFonts w:cs="Times New Roman"/>
          <w:lang w:val="en-US"/>
        </w:rPr>
      </w:pPr>
    </w:p>
    <w:p w14:paraId="50204613" w14:textId="470E7FE3" w:rsidR="00D45604" w:rsidRPr="00E73F89" w:rsidRDefault="00D45604" w:rsidP="00467100">
      <w:pPr>
        <w:keepNext/>
        <w:keepLines/>
        <w:numPr>
          <w:ilvl w:val="0"/>
          <w:numId w:val="3"/>
        </w:numPr>
        <w:spacing w:before="40"/>
        <w:outlineLvl w:val="2"/>
        <w:rPr>
          <w:rFonts w:eastAsiaTheme="majorEastAsia" w:cs="Times New Roman"/>
          <w:color w:val="1F4D78" w:themeColor="accent1" w:themeShade="7F"/>
          <w:lang w:val="en-US"/>
        </w:rPr>
      </w:pPr>
      <w:r>
        <w:rPr>
          <w:rFonts w:eastAsiaTheme="majorEastAsia" w:cs="Times New Roman"/>
          <w:color w:val="1F4D78" w:themeColor="accent1" w:themeShade="7F"/>
          <w:lang w:val="en-US"/>
        </w:rPr>
        <w:lastRenderedPageBreak/>
        <w:t>Metacognitive abilities</w:t>
      </w:r>
    </w:p>
    <w:p w14:paraId="012D186E" w14:textId="77777777" w:rsidR="00D45604" w:rsidRDefault="00D45604" w:rsidP="00D45604">
      <w:pPr>
        <w:ind w:firstLine="0"/>
        <w:jc w:val="center"/>
        <w:rPr>
          <w:b/>
          <w:lang w:val="en-US"/>
        </w:rPr>
      </w:pPr>
      <w:r>
        <w:rPr>
          <w:rFonts w:cs="Times New Roman"/>
          <w:noProof/>
          <w:lang w:eastAsia="en-GB"/>
        </w:rPr>
        <w:drawing>
          <wp:inline distT="0" distB="0" distL="0" distR="0" wp14:anchorId="12B901F6" wp14:editId="5E8CEBBE">
            <wp:extent cx="4914614" cy="2865120"/>
            <wp:effectExtent l="0" t="0" r="63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942251" cy="2881232"/>
                    </a:xfrm>
                    <a:prstGeom prst="rect">
                      <a:avLst/>
                    </a:prstGeom>
                    <a:noFill/>
                  </pic:spPr>
                </pic:pic>
              </a:graphicData>
            </a:graphic>
          </wp:inline>
        </w:drawing>
      </w:r>
    </w:p>
    <w:p w14:paraId="3A0ED90D" w14:textId="3CD71FD9" w:rsidR="00D45604" w:rsidRDefault="00D45604" w:rsidP="00D45604">
      <w:pPr>
        <w:ind w:firstLine="0"/>
        <w:rPr>
          <w:lang w:val="en-US"/>
        </w:rPr>
      </w:pPr>
      <w:r w:rsidRPr="00E01FDA">
        <w:rPr>
          <w:b/>
          <w:lang w:val="en-US"/>
        </w:rPr>
        <w:t xml:space="preserve">Fig. </w:t>
      </w:r>
      <w:r w:rsidR="00733F08" w:rsidRPr="00E01FDA">
        <w:rPr>
          <w:b/>
          <w:lang w:val="en-US"/>
        </w:rPr>
        <w:t>S</w:t>
      </w:r>
      <w:r w:rsidR="00733F08">
        <w:rPr>
          <w:b/>
          <w:lang w:val="en-US"/>
        </w:rPr>
        <w:t>10</w:t>
      </w:r>
      <w:r w:rsidRPr="00E01FDA">
        <w:rPr>
          <w:b/>
          <w:lang w:val="en-US"/>
        </w:rPr>
        <w:t>.</w:t>
      </w:r>
      <w:r w:rsidRPr="00086C87">
        <w:rPr>
          <w:lang w:val="en-US"/>
        </w:rPr>
        <w:t xml:space="preserve"> </w:t>
      </w:r>
      <w:r w:rsidRPr="00E01FDA">
        <w:rPr>
          <w:b/>
          <w:lang w:val="en-US"/>
        </w:rPr>
        <w:t xml:space="preserve">Participants were not calibrated for estimating the probability of news </w:t>
      </w:r>
      <w:r>
        <w:rPr>
          <w:b/>
          <w:lang w:val="en-US"/>
        </w:rPr>
        <w:t>veracity</w:t>
      </w:r>
      <w:r w:rsidRPr="00086C87">
        <w:rPr>
          <w:lang w:val="en-US"/>
        </w:rPr>
        <w:t xml:space="preserve">. The confidence-accuracy calibration plot displays the participants’ accuracy in estimating probabilities that their judgment was correct, as a function of their confidence level. Well-calibrated estimated probabilities would intersect with confidence degrees in the grey area, meaning a 0-20 % confidence degree would lead to a 0-20 % accuracy in evaluating the news </w:t>
      </w:r>
      <w:r>
        <w:rPr>
          <w:lang w:val="en-US"/>
        </w:rPr>
        <w:t>veracity</w:t>
      </w:r>
      <w:r w:rsidRPr="00086C87">
        <w:rPr>
          <w:lang w:val="en-US"/>
        </w:rPr>
        <w:t xml:space="preserve">. The plot shows that overall, the proportion of accurate </w:t>
      </w:r>
      <w:r>
        <w:rPr>
          <w:lang w:val="en-US"/>
        </w:rPr>
        <w:t>veracity</w:t>
      </w:r>
      <w:r w:rsidRPr="00086C87">
        <w:rPr>
          <w:lang w:val="en-US"/>
        </w:rPr>
        <w:t xml:space="preserve"> estimations </w:t>
      </w:r>
      <w:r>
        <w:rPr>
          <w:lang w:val="en-US"/>
        </w:rPr>
        <w:t>neither</w:t>
      </w:r>
      <w:r w:rsidRPr="00086C87">
        <w:rPr>
          <w:lang w:val="en-US"/>
        </w:rPr>
        <w:t xml:space="preserve"> increase</w:t>
      </w:r>
      <w:r>
        <w:rPr>
          <w:lang w:val="en-US"/>
        </w:rPr>
        <w:t>d</w:t>
      </w:r>
      <w:r w:rsidRPr="00086C87">
        <w:rPr>
          <w:lang w:val="en-US"/>
        </w:rPr>
        <w:t xml:space="preserve"> nor decrease</w:t>
      </w:r>
      <w:r>
        <w:rPr>
          <w:lang w:val="en-US"/>
        </w:rPr>
        <w:t>d</w:t>
      </w:r>
      <w:r w:rsidRPr="00086C87">
        <w:rPr>
          <w:lang w:val="en-US"/>
        </w:rPr>
        <w:t xml:space="preserve"> with confidence.</w:t>
      </w:r>
      <w:r>
        <w:rPr>
          <w:lang w:val="en-US"/>
        </w:rPr>
        <w:t xml:space="preserve"> Furthermore, the plot emphasizes that </w:t>
      </w:r>
      <w:r w:rsidRPr="00086C87">
        <w:rPr>
          <w:lang w:val="en-US"/>
        </w:rPr>
        <w:t xml:space="preserve">accuracy is higher for true news than false </w:t>
      </w:r>
      <w:r>
        <w:rPr>
          <w:lang w:val="en-US"/>
        </w:rPr>
        <w:t>ones</w:t>
      </w:r>
      <w:r w:rsidRPr="00086C87">
        <w:rPr>
          <w:lang w:val="en-US"/>
        </w:rPr>
        <w:t xml:space="preserve"> (the green curve always lies above the red one)</w:t>
      </w:r>
      <w:r>
        <w:rPr>
          <w:lang w:val="en-US"/>
        </w:rPr>
        <w:t>. U</w:t>
      </w:r>
      <w:r w:rsidRPr="00086C87">
        <w:rPr>
          <w:lang w:val="en-US"/>
        </w:rPr>
        <w:t>nderconfidence dominates for true news whereas overconfidence dominates for false news.</w:t>
      </w:r>
    </w:p>
    <w:p w14:paraId="66A99E30" w14:textId="77777777" w:rsidR="00D45604" w:rsidRDefault="00D45604" w:rsidP="00D45604">
      <w:pPr>
        <w:ind w:firstLine="0"/>
        <w:jc w:val="center"/>
        <w:rPr>
          <w:lang w:val="en-US"/>
        </w:rPr>
      </w:pPr>
    </w:p>
    <w:p w14:paraId="14269445" w14:textId="77777777" w:rsidR="00D45604" w:rsidRDefault="00D45604" w:rsidP="006C72FB">
      <w:pPr>
        <w:ind w:firstLine="0"/>
        <w:rPr>
          <w:rFonts w:cs="Times New Roman"/>
          <w:lang w:val="en-US"/>
        </w:rPr>
      </w:pPr>
      <w:r>
        <w:rPr>
          <w:rFonts w:cs="Times New Roman"/>
          <w:b/>
          <w:lang w:val="en-US"/>
        </w:rPr>
        <w:t xml:space="preserve">Table S10: </w:t>
      </w:r>
      <w:r w:rsidRPr="00576760">
        <w:rPr>
          <w:rFonts w:cs="Times New Roman"/>
          <w:lang w:val="en-US"/>
        </w:rPr>
        <w:t xml:space="preserve">Confidence in </w:t>
      </w:r>
      <w:r>
        <w:rPr>
          <w:rFonts w:cs="Times New Roman"/>
          <w:lang w:val="en-US"/>
        </w:rPr>
        <w:t>veracity</w:t>
      </w:r>
      <w:r w:rsidRPr="00576760">
        <w:rPr>
          <w:rFonts w:cs="Times New Roman"/>
          <w:lang w:val="en-US"/>
        </w:rPr>
        <w:t xml:space="preserve"> estimation, classified by Theme and </w:t>
      </w:r>
      <w:r>
        <w:rPr>
          <w:rFonts w:cs="Times New Roman"/>
          <w:lang w:val="en-US"/>
        </w:rPr>
        <w:t>Veracity</w:t>
      </w:r>
    </w:p>
    <w:p w14:paraId="2712E612" w14:textId="77777777" w:rsidR="00D45604" w:rsidRDefault="00D45604" w:rsidP="00D45604">
      <w:pPr>
        <w:ind w:firstLine="0"/>
        <w:jc w:val="center"/>
        <w:rPr>
          <w:rFonts w:cs="Times New Roman"/>
          <w:lang w:val="en-US"/>
        </w:rPr>
      </w:pPr>
      <w:r w:rsidRPr="00032C22">
        <w:rPr>
          <w:noProof/>
          <w:lang w:eastAsia="en-GB"/>
        </w:rPr>
        <w:drawing>
          <wp:inline distT="0" distB="0" distL="0" distR="0" wp14:anchorId="5F3CCCC3" wp14:editId="3A882E88">
            <wp:extent cx="3581400" cy="1424940"/>
            <wp:effectExtent l="0" t="0" r="0" b="3810"/>
            <wp:docPr id="82" name="Imag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581400" cy="1424940"/>
                    </a:xfrm>
                    <a:prstGeom prst="rect">
                      <a:avLst/>
                    </a:prstGeom>
                    <a:noFill/>
                    <a:ln>
                      <a:noFill/>
                    </a:ln>
                  </pic:spPr>
                </pic:pic>
              </a:graphicData>
            </a:graphic>
          </wp:inline>
        </w:drawing>
      </w:r>
    </w:p>
    <w:p w14:paraId="1B111390" w14:textId="77777777" w:rsidR="00D45604" w:rsidRDefault="00D45604" w:rsidP="00D45604">
      <w:pPr>
        <w:rPr>
          <w:rFonts w:cs="Times New Roman"/>
          <w:lang w:val="en-US"/>
        </w:rPr>
      </w:pPr>
    </w:p>
    <w:p w14:paraId="792838AD" w14:textId="77777777" w:rsidR="00D45604" w:rsidRPr="00576760" w:rsidRDefault="00D45604" w:rsidP="00D45604">
      <w:pPr>
        <w:rPr>
          <w:rFonts w:cs="Times New Roman"/>
          <w:b/>
        </w:rPr>
      </w:pPr>
    </w:p>
    <w:p w14:paraId="17133BFD" w14:textId="77777777" w:rsidR="00D45604" w:rsidRDefault="00D45604" w:rsidP="006C72FB">
      <w:pPr>
        <w:ind w:firstLine="0"/>
        <w:rPr>
          <w:rFonts w:cs="Times New Roman"/>
          <w:noProof/>
          <w:lang w:val="en-US" w:eastAsia="en-GB"/>
        </w:rPr>
      </w:pPr>
      <w:r w:rsidRPr="00E73F89">
        <w:rPr>
          <w:rFonts w:cs="Times New Roman"/>
          <w:b/>
          <w:lang w:val="en-US"/>
        </w:rPr>
        <w:t>Table S</w:t>
      </w:r>
      <w:r>
        <w:rPr>
          <w:rFonts w:cs="Times New Roman"/>
          <w:b/>
          <w:lang w:val="en-US"/>
        </w:rPr>
        <w:t>11</w:t>
      </w:r>
      <w:r w:rsidRPr="00E73F89">
        <w:rPr>
          <w:rFonts w:cs="Times New Roman"/>
          <w:b/>
          <w:lang w:val="en-US"/>
        </w:rPr>
        <w:t>:</w:t>
      </w:r>
      <w:r w:rsidRPr="00E73F89">
        <w:rPr>
          <w:rFonts w:cs="Times New Roman"/>
          <w:lang w:val="en-US"/>
        </w:rPr>
        <w:t xml:space="preserve"> </w:t>
      </w:r>
      <w:r w:rsidRPr="00B301A4">
        <w:rPr>
          <w:rFonts w:cs="Arial"/>
          <w:lang w:val="en-US"/>
        </w:rPr>
        <w:t>Alignment/misalignment of subjects’ beliefs with concerns related to the news</w:t>
      </w:r>
      <w:r w:rsidRPr="00B301A4">
        <w:rPr>
          <w:rFonts w:cs="Times New Roman"/>
          <w:lang w:val="en-US"/>
        </w:rPr>
        <w:t xml:space="preserve"> as determinant of the confidence in the veracity assessment</w:t>
      </w:r>
    </w:p>
    <w:p w14:paraId="57F10531" w14:textId="77777777" w:rsidR="00D45604" w:rsidRDefault="00FA36D0" w:rsidP="00D45604">
      <w:pPr>
        <w:ind w:firstLine="0"/>
        <w:jc w:val="center"/>
        <w:rPr>
          <w:lang w:val="en-US"/>
        </w:rPr>
      </w:pPr>
      <w:r w:rsidRPr="00FA36D0">
        <w:rPr>
          <w:noProof/>
          <w:lang w:eastAsia="en-GB"/>
        </w:rPr>
        <w:lastRenderedPageBreak/>
        <w:drawing>
          <wp:inline distT="0" distB="0" distL="0" distR="0" wp14:anchorId="156DDB25" wp14:editId="327CD5B6">
            <wp:extent cx="4908550" cy="4114800"/>
            <wp:effectExtent l="0" t="0" r="6350" b="0"/>
            <wp:docPr id="16" name="Image 16" descr="C:\Users\vguigon\Desktop\Research_directory\receivingNews\outputs\figures\R\tab_rand2_mConfidence_organiza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vguigon\Desktop\Research_directory\receivingNews\outputs\figures\R\tab_rand2_mConfidence_organizations.pn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r="14787" b="4720"/>
                    <a:stretch/>
                  </pic:blipFill>
                  <pic:spPr bwMode="auto">
                    <a:xfrm>
                      <a:off x="0" y="0"/>
                      <a:ext cx="4908882" cy="4115078"/>
                    </a:xfrm>
                    <a:prstGeom prst="rect">
                      <a:avLst/>
                    </a:prstGeom>
                    <a:noFill/>
                    <a:ln>
                      <a:noFill/>
                    </a:ln>
                    <a:extLst>
                      <a:ext uri="{53640926-AAD7-44D8-BBD7-CCE9431645EC}">
                        <a14:shadowObscured xmlns:a14="http://schemas.microsoft.com/office/drawing/2010/main"/>
                      </a:ext>
                    </a:extLst>
                  </pic:spPr>
                </pic:pic>
              </a:graphicData>
            </a:graphic>
          </wp:inline>
        </w:drawing>
      </w:r>
    </w:p>
    <w:p w14:paraId="5461100D" w14:textId="77777777" w:rsidR="00D45604" w:rsidRPr="00E73F89" w:rsidRDefault="00D45604" w:rsidP="00D45604">
      <w:pPr>
        <w:ind w:firstLine="0"/>
        <w:rPr>
          <w:rFonts w:cs="Times New Roman"/>
          <w:lang w:val="en-US"/>
        </w:rPr>
      </w:pPr>
      <w:r>
        <w:rPr>
          <w:rFonts w:cs="Times New Roman"/>
          <w:lang w:val="en-US"/>
        </w:rPr>
        <w:t xml:space="preserve">We fitted </w:t>
      </w:r>
      <w:r w:rsidRPr="006E7AD7">
        <w:rPr>
          <w:rFonts w:cs="Times New Roman"/>
          <w:lang w:val="en-US"/>
        </w:rPr>
        <w:t>mixed linear model</w:t>
      </w:r>
      <w:r>
        <w:rPr>
          <w:rFonts w:cs="Times New Roman"/>
          <w:lang w:val="en-US"/>
        </w:rPr>
        <w:t>s</w:t>
      </w:r>
      <w:r w:rsidRPr="006E7AD7">
        <w:rPr>
          <w:rFonts w:cs="Times New Roman"/>
          <w:lang w:val="en-US"/>
        </w:rPr>
        <w:t xml:space="preserve"> (estimated using REML) to predict </w:t>
      </w:r>
      <w:r>
        <w:rPr>
          <w:rFonts w:cs="Times New Roman"/>
          <w:lang w:val="en-US"/>
        </w:rPr>
        <w:t xml:space="preserve">the level of confidence in the veracity assessment </w:t>
      </w:r>
      <w:r w:rsidRPr="00B301A4">
        <w:rPr>
          <w:rFonts w:cs="Times New Roman"/>
          <w:lang w:val="en-US"/>
        </w:rPr>
        <w:t>with the</w:t>
      </w:r>
      <w:r w:rsidRPr="00B301A4">
        <w:rPr>
          <w:rFonts w:cs="Times New Roman"/>
          <w:szCs w:val="24"/>
          <w:lang w:val="en-US"/>
        </w:rPr>
        <w:t xml:space="preserve"> </w:t>
      </w:r>
      <w:r w:rsidRPr="00B301A4">
        <w:rPr>
          <w:rFonts w:cs="Arial"/>
          <w:lang w:val="en-US"/>
        </w:rPr>
        <w:t>alignment/misalignment of subjects’ beliefs with concerns related to the news</w:t>
      </w:r>
      <w:r w:rsidRPr="00B301A4">
        <w:rPr>
          <w:rFonts w:cs="Times New Roman"/>
          <w:szCs w:val="24"/>
          <w:lang w:val="en-US"/>
        </w:rPr>
        <w:t xml:space="preserve">. </w:t>
      </w:r>
      <w:r w:rsidRPr="00B301A4">
        <w:rPr>
          <w:rFonts w:cs="Times New Roman"/>
          <w:lang w:val="en-US"/>
        </w:rPr>
        <w:t xml:space="preserve">We estimated a model for news related to ecology (left), a model for news related to democracy (middle) and a model for news related to social </w:t>
      </w:r>
      <w:r>
        <w:rPr>
          <w:rFonts w:cs="Times New Roman"/>
          <w:lang w:val="en-US"/>
        </w:rPr>
        <w:t xml:space="preserve">justice (right). We included for each model </w:t>
      </w:r>
      <w:r w:rsidRPr="00141B87">
        <w:rPr>
          <w:rFonts w:cs="Times New Roman"/>
          <w:szCs w:val="24"/>
          <w:lang w:val="en-US"/>
        </w:rPr>
        <w:t>the degree of adherence</w:t>
      </w:r>
      <w:r>
        <w:rPr>
          <w:rFonts w:cs="Times New Roman"/>
          <w:szCs w:val="24"/>
          <w:lang w:val="en-US"/>
        </w:rPr>
        <w:t xml:space="preserve"> to organizations related to the news theme. </w:t>
      </w:r>
      <w:r w:rsidRPr="006E7AD7">
        <w:rPr>
          <w:rFonts w:cs="Times New Roman"/>
          <w:lang w:val="en-US"/>
        </w:rPr>
        <w:t>The model</w:t>
      </w:r>
      <w:r>
        <w:rPr>
          <w:rFonts w:cs="Times New Roman"/>
          <w:lang w:val="en-US"/>
        </w:rPr>
        <w:t>s</w:t>
      </w:r>
      <w:r w:rsidRPr="006E7AD7">
        <w:rPr>
          <w:rFonts w:cs="Times New Roman"/>
          <w:lang w:val="en-US"/>
        </w:rPr>
        <w:t xml:space="preserve"> included </w:t>
      </w:r>
      <w:r>
        <w:rPr>
          <w:rFonts w:cs="Times New Roman"/>
          <w:lang w:val="en-US"/>
        </w:rPr>
        <w:t xml:space="preserve">subjects, waves, groups and stimuli presentation order </w:t>
      </w:r>
      <w:r w:rsidRPr="006E7AD7">
        <w:rPr>
          <w:rFonts w:cs="Times New Roman"/>
          <w:lang w:val="en-US"/>
        </w:rPr>
        <w:t>as random effects</w:t>
      </w:r>
      <w:r>
        <w:rPr>
          <w:rFonts w:cs="Times New Roman"/>
          <w:lang w:val="en-US"/>
        </w:rPr>
        <w:t>.</w:t>
      </w:r>
      <w:r w:rsidRPr="00141B87">
        <w:rPr>
          <w:rFonts w:cs="Times New Roman"/>
          <w:szCs w:val="24"/>
          <w:lang w:val="en-US"/>
        </w:rPr>
        <w:t xml:space="preserve"> </w:t>
      </w:r>
    </w:p>
    <w:p w14:paraId="2AB1A81A" w14:textId="77777777" w:rsidR="00D45604" w:rsidRDefault="00D45604" w:rsidP="00D45604">
      <w:pPr>
        <w:ind w:firstLine="0"/>
        <w:jc w:val="center"/>
        <w:rPr>
          <w:lang w:val="en-US"/>
        </w:rPr>
      </w:pPr>
    </w:p>
    <w:p w14:paraId="7C8ABE11" w14:textId="77777777" w:rsidR="00CD7AF8" w:rsidRDefault="00CD7AF8">
      <w:pPr>
        <w:spacing w:after="160" w:line="259" w:lineRule="auto"/>
        <w:ind w:firstLine="0"/>
        <w:jc w:val="left"/>
        <w:rPr>
          <w:rFonts w:cs="Times New Roman"/>
          <w:b/>
          <w:lang w:val="en-US"/>
        </w:rPr>
      </w:pPr>
      <w:r>
        <w:rPr>
          <w:rFonts w:cs="Times New Roman"/>
          <w:b/>
          <w:lang w:val="en-US"/>
        </w:rPr>
        <w:br w:type="page"/>
      </w:r>
    </w:p>
    <w:p w14:paraId="71AA7D19" w14:textId="77777777" w:rsidR="00D45604" w:rsidRDefault="00D45604" w:rsidP="006C72FB">
      <w:pPr>
        <w:ind w:firstLine="0"/>
        <w:rPr>
          <w:rFonts w:cs="Times New Roman"/>
          <w:lang w:val="en-US"/>
        </w:rPr>
      </w:pPr>
      <w:r w:rsidRPr="00E73F89">
        <w:rPr>
          <w:rFonts w:cs="Times New Roman"/>
          <w:b/>
          <w:lang w:val="en-US"/>
        </w:rPr>
        <w:lastRenderedPageBreak/>
        <w:t>Table S</w:t>
      </w:r>
      <w:r>
        <w:rPr>
          <w:rFonts w:cs="Times New Roman"/>
          <w:b/>
          <w:lang w:val="en-US"/>
        </w:rPr>
        <w:t>12</w:t>
      </w:r>
      <w:r w:rsidRPr="00E73F89">
        <w:rPr>
          <w:rFonts w:cs="Times New Roman"/>
          <w:b/>
          <w:lang w:val="en-US"/>
        </w:rPr>
        <w:t>:</w:t>
      </w:r>
      <w:r w:rsidRPr="00E73F89">
        <w:rPr>
          <w:rFonts w:cs="Times New Roman"/>
          <w:lang w:val="en-US"/>
        </w:rPr>
        <w:t xml:space="preserve"> </w:t>
      </w:r>
      <w:r>
        <w:rPr>
          <w:rFonts w:cs="Times New Roman"/>
          <w:lang w:val="en-US"/>
        </w:rPr>
        <w:t>Content imprecision as determinants of</w:t>
      </w:r>
      <w:r w:rsidRPr="00E73F89">
        <w:rPr>
          <w:rFonts w:cs="Times New Roman"/>
          <w:lang w:val="en-US"/>
        </w:rPr>
        <w:t xml:space="preserve"> </w:t>
      </w:r>
      <w:r>
        <w:rPr>
          <w:rFonts w:cs="Times New Roman"/>
          <w:lang w:val="en-US"/>
        </w:rPr>
        <w:t>the degree of confidence in the veracity assessment</w:t>
      </w:r>
    </w:p>
    <w:p w14:paraId="348E09B7" w14:textId="77777777" w:rsidR="00D45604" w:rsidRDefault="00FA36D0" w:rsidP="00D45604">
      <w:pPr>
        <w:ind w:firstLine="0"/>
        <w:jc w:val="center"/>
        <w:rPr>
          <w:rFonts w:cs="Times New Roman"/>
          <w:noProof/>
          <w:lang w:val="en-US" w:eastAsia="en-GB"/>
        </w:rPr>
      </w:pPr>
      <w:r w:rsidRPr="00FA36D0">
        <w:rPr>
          <w:rFonts w:cs="Times New Roman"/>
          <w:noProof/>
          <w:lang w:eastAsia="en-GB"/>
        </w:rPr>
        <w:drawing>
          <wp:inline distT="0" distB="0" distL="0" distR="0" wp14:anchorId="7A1F7497" wp14:editId="23C8BE04">
            <wp:extent cx="4159250" cy="6099175"/>
            <wp:effectExtent l="0" t="0" r="0" b="0"/>
            <wp:docPr id="17" name="Image 17" descr="C:\Users\vguigon\Desktop\Research_directory\receivingNews\outputs\figures\R\tab_rand2_mConfidence_judgment_amb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vguigon\Desktop\Research_directory\receivingNews\outputs\figures\R\tab_rand2_mConfidence_judgment_ambig.pn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r="27797"/>
                    <a:stretch/>
                  </pic:blipFill>
                  <pic:spPr bwMode="auto">
                    <a:xfrm>
                      <a:off x="0" y="0"/>
                      <a:ext cx="4159401" cy="6099396"/>
                    </a:xfrm>
                    <a:prstGeom prst="rect">
                      <a:avLst/>
                    </a:prstGeom>
                    <a:noFill/>
                    <a:ln>
                      <a:noFill/>
                    </a:ln>
                    <a:extLst>
                      <a:ext uri="{53640926-AAD7-44D8-BBD7-CCE9431645EC}">
                        <a14:shadowObscured xmlns:a14="http://schemas.microsoft.com/office/drawing/2010/main"/>
                      </a:ext>
                    </a:extLst>
                  </pic:spPr>
                </pic:pic>
              </a:graphicData>
            </a:graphic>
          </wp:inline>
        </w:drawing>
      </w:r>
    </w:p>
    <w:p w14:paraId="48177F08" w14:textId="10328B88" w:rsidR="00D45604" w:rsidRPr="0034733C" w:rsidRDefault="00D45604" w:rsidP="00D45604">
      <w:pPr>
        <w:ind w:firstLine="0"/>
        <w:rPr>
          <w:rFonts w:cs="Times New Roman"/>
          <w:lang w:val="en-US"/>
        </w:rPr>
      </w:pPr>
      <w:r>
        <w:rPr>
          <w:rFonts w:cs="Times New Roman"/>
          <w:lang w:val="en-US"/>
        </w:rPr>
        <w:t xml:space="preserve">We fitted </w:t>
      </w:r>
      <w:r w:rsidRPr="006E7AD7">
        <w:rPr>
          <w:rFonts w:cs="Times New Roman"/>
          <w:lang w:val="en-US"/>
        </w:rPr>
        <w:t>mixed linear model</w:t>
      </w:r>
      <w:r>
        <w:rPr>
          <w:rFonts w:cs="Times New Roman"/>
          <w:lang w:val="en-US"/>
        </w:rPr>
        <w:t>s</w:t>
      </w:r>
      <w:r w:rsidRPr="006E7AD7">
        <w:rPr>
          <w:rFonts w:cs="Times New Roman"/>
          <w:lang w:val="en-US"/>
        </w:rPr>
        <w:t xml:space="preserve"> (estimated using REML) to predict</w:t>
      </w:r>
      <w:r>
        <w:rPr>
          <w:rFonts w:cs="Times New Roman"/>
          <w:lang w:val="en-US"/>
        </w:rPr>
        <w:t xml:space="preserve"> the</w:t>
      </w:r>
      <w:r w:rsidRPr="006E7AD7">
        <w:rPr>
          <w:rFonts w:cs="Times New Roman"/>
          <w:lang w:val="en-US"/>
        </w:rPr>
        <w:t xml:space="preserve"> </w:t>
      </w:r>
      <w:r>
        <w:rPr>
          <w:rFonts w:cs="Times New Roman"/>
          <w:lang w:val="en-US"/>
        </w:rPr>
        <w:t>subjects</w:t>
      </w:r>
      <w:r w:rsidRPr="00141B87">
        <w:rPr>
          <w:rFonts w:cs="Times New Roman"/>
          <w:szCs w:val="24"/>
          <w:lang w:val="en-US"/>
        </w:rPr>
        <w:t xml:space="preserve">’ degree of confidence </w:t>
      </w:r>
      <w:r>
        <w:rPr>
          <w:rFonts w:cs="Times New Roman"/>
          <w:lang w:val="en-US"/>
        </w:rPr>
        <w:t xml:space="preserve">in their veracity assessment </w:t>
      </w:r>
      <w:r w:rsidRPr="006E7AD7">
        <w:rPr>
          <w:rFonts w:cs="Times New Roman"/>
          <w:lang w:val="en-US"/>
        </w:rPr>
        <w:t xml:space="preserve">with </w:t>
      </w:r>
      <w:r>
        <w:rPr>
          <w:rFonts w:cs="Times New Roman"/>
          <w:lang w:val="en-US"/>
        </w:rPr>
        <w:t xml:space="preserve">the news veracity and its interaction with the </w:t>
      </w:r>
      <w:r w:rsidRPr="00141B87">
        <w:rPr>
          <w:lang w:val="en-US"/>
        </w:rPr>
        <w:t xml:space="preserve">level of </w:t>
      </w:r>
      <w:r>
        <w:rPr>
          <w:lang w:val="en-US"/>
        </w:rPr>
        <w:t>im</w:t>
      </w:r>
      <w:r w:rsidRPr="00141B87">
        <w:rPr>
          <w:lang w:val="en-US"/>
        </w:rPr>
        <w:t>precision of information content</w:t>
      </w:r>
      <w:r>
        <w:rPr>
          <w:lang w:val="en-US"/>
        </w:rPr>
        <w:t xml:space="preserve"> (left)</w:t>
      </w:r>
      <w:r w:rsidRPr="00141B87">
        <w:rPr>
          <w:lang w:val="en-US"/>
        </w:rPr>
        <w:t>.</w:t>
      </w:r>
      <w:r>
        <w:rPr>
          <w:lang w:val="en-US"/>
        </w:rPr>
        <w:t xml:space="preserve"> </w:t>
      </w:r>
      <w:r>
        <w:rPr>
          <w:rFonts w:cs="Times New Roman"/>
          <w:lang w:val="en-US"/>
        </w:rPr>
        <w:t xml:space="preserve">We investigated whether the response times effect withstands the inclusion of control variables. Specifically, we included the veracity judgment, the news themes, the response times and the sociodemographics (right). </w:t>
      </w:r>
      <w:r w:rsidRPr="006E7AD7">
        <w:rPr>
          <w:rFonts w:cs="Times New Roman"/>
          <w:lang w:val="en-US"/>
        </w:rPr>
        <w:t>The model</w:t>
      </w:r>
      <w:r>
        <w:rPr>
          <w:rFonts w:cs="Times New Roman"/>
          <w:lang w:val="en-US"/>
        </w:rPr>
        <w:t>s</w:t>
      </w:r>
      <w:r w:rsidRPr="006E7AD7">
        <w:rPr>
          <w:rFonts w:cs="Times New Roman"/>
          <w:lang w:val="en-US"/>
        </w:rPr>
        <w:t xml:space="preserve"> included </w:t>
      </w:r>
      <w:r>
        <w:rPr>
          <w:rFonts w:cs="Times New Roman"/>
          <w:lang w:val="en-US"/>
        </w:rPr>
        <w:t xml:space="preserve">subjects, waves, groups and stimuli presentation order </w:t>
      </w:r>
      <w:r w:rsidRPr="006E7AD7">
        <w:rPr>
          <w:rFonts w:cs="Times New Roman"/>
          <w:lang w:val="en-US"/>
        </w:rPr>
        <w:t>as random effects</w:t>
      </w:r>
      <w:r>
        <w:rPr>
          <w:rFonts w:cs="Times New Roman"/>
          <w:lang w:val="en-US"/>
        </w:rPr>
        <w:t>.</w:t>
      </w:r>
      <w:r w:rsidRPr="006E7AD7">
        <w:rPr>
          <w:rFonts w:cs="Times New Roman"/>
          <w:lang w:val="en-US"/>
        </w:rPr>
        <w:t xml:space="preserve"> </w:t>
      </w:r>
      <w:r>
        <w:rPr>
          <w:rFonts w:cs="Times New Roman"/>
          <w:lang w:val="en-US"/>
        </w:rPr>
        <w:t xml:space="preserve">Education: Brevet = </w:t>
      </w:r>
      <w:r w:rsidRPr="0041587C">
        <w:t xml:space="preserve">Below High School degree, </w:t>
      </w:r>
      <w:r>
        <w:t xml:space="preserve">Bac = </w:t>
      </w:r>
      <w:r w:rsidRPr="0041587C">
        <w:t>Final High School</w:t>
      </w:r>
      <w:r w:rsidR="007D0AF8">
        <w:t xml:space="preserve"> degree</w:t>
      </w:r>
      <w:r w:rsidRPr="0041587C">
        <w:t xml:space="preserve">, </w:t>
      </w:r>
      <w:r>
        <w:t xml:space="preserve">Licence = </w:t>
      </w:r>
      <w:r w:rsidRPr="0041587C">
        <w:t xml:space="preserve">Bachelor, </w:t>
      </w:r>
      <w:r>
        <w:t xml:space="preserve">Master = </w:t>
      </w:r>
      <w:r w:rsidRPr="0041587C">
        <w:t>Master</w:t>
      </w:r>
      <w:r>
        <w:t>.</w:t>
      </w:r>
    </w:p>
    <w:p w14:paraId="48712FAC" w14:textId="77777777" w:rsidR="00D45604" w:rsidRPr="00E41AAF" w:rsidRDefault="00D45604" w:rsidP="00D45604">
      <w:pPr>
        <w:ind w:firstLine="0"/>
        <w:jc w:val="center"/>
        <w:rPr>
          <w:lang w:val="en-US"/>
        </w:rPr>
      </w:pPr>
    </w:p>
    <w:p w14:paraId="393EA430" w14:textId="77777777" w:rsidR="00CD7AF8" w:rsidRDefault="00CD7AF8">
      <w:pPr>
        <w:spacing w:after="160" w:line="259" w:lineRule="auto"/>
        <w:ind w:firstLine="0"/>
        <w:jc w:val="left"/>
        <w:rPr>
          <w:rFonts w:eastAsiaTheme="majorEastAsia" w:cs="Times New Roman"/>
          <w:color w:val="1F4D78" w:themeColor="accent1" w:themeShade="7F"/>
          <w:lang w:val="en-US"/>
        </w:rPr>
      </w:pPr>
      <w:r>
        <w:rPr>
          <w:rFonts w:eastAsiaTheme="majorEastAsia" w:cs="Times New Roman"/>
          <w:color w:val="1F4D78" w:themeColor="accent1" w:themeShade="7F"/>
          <w:lang w:val="en-US"/>
        </w:rPr>
        <w:br w:type="page"/>
      </w:r>
    </w:p>
    <w:p w14:paraId="332DA2F3" w14:textId="77777777" w:rsidR="00D45604" w:rsidRPr="00E73F89" w:rsidRDefault="00D45604" w:rsidP="00467100">
      <w:pPr>
        <w:keepNext/>
        <w:keepLines/>
        <w:numPr>
          <w:ilvl w:val="0"/>
          <w:numId w:val="3"/>
        </w:numPr>
        <w:spacing w:before="40"/>
        <w:outlineLvl w:val="2"/>
        <w:rPr>
          <w:rFonts w:eastAsiaTheme="majorEastAsia" w:cs="Times New Roman"/>
          <w:color w:val="1F4D78" w:themeColor="accent1" w:themeShade="7F"/>
          <w:lang w:val="en-US"/>
        </w:rPr>
      </w:pPr>
      <w:r>
        <w:rPr>
          <w:rFonts w:eastAsiaTheme="majorEastAsia" w:cs="Times New Roman"/>
          <w:color w:val="1F4D78" w:themeColor="accent1" w:themeShade="7F"/>
          <w:lang w:val="en-US"/>
        </w:rPr>
        <w:lastRenderedPageBreak/>
        <w:t>Demand for further information</w:t>
      </w:r>
    </w:p>
    <w:p w14:paraId="78D11220" w14:textId="77777777" w:rsidR="00D45604" w:rsidRPr="00F33113" w:rsidRDefault="00D45604" w:rsidP="006C72FB">
      <w:pPr>
        <w:ind w:firstLine="0"/>
        <w:rPr>
          <w:rFonts w:cs="Times New Roman"/>
          <w:lang w:val="en-US"/>
        </w:rPr>
      </w:pPr>
      <w:r w:rsidRPr="00F33113">
        <w:rPr>
          <w:rFonts w:cs="Times New Roman"/>
          <w:b/>
          <w:lang w:val="en-US"/>
        </w:rPr>
        <w:t xml:space="preserve">Table S13: </w:t>
      </w:r>
      <w:r w:rsidRPr="00F33113">
        <w:rPr>
          <w:rFonts w:cs="Times New Roman"/>
          <w:lang w:val="en-US"/>
        </w:rPr>
        <w:t>Choices (%) to receive extra information, classified by Theme and Veracity</w:t>
      </w:r>
    </w:p>
    <w:p w14:paraId="07B14B44" w14:textId="77777777" w:rsidR="00D45604" w:rsidRDefault="00D45604" w:rsidP="00D45604">
      <w:pPr>
        <w:pStyle w:val="Paragraphedeliste"/>
        <w:ind w:left="0" w:firstLine="0"/>
        <w:jc w:val="center"/>
        <w:rPr>
          <w:rFonts w:cs="Times New Roman"/>
          <w:lang w:val="en-US"/>
        </w:rPr>
      </w:pPr>
      <w:r w:rsidRPr="00032C22">
        <w:rPr>
          <w:noProof/>
          <w:lang w:eastAsia="en-GB"/>
        </w:rPr>
        <w:drawing>
          <wp:inline distT="0" distB="0" distL="0" distR="0" wp14:anchorId="672E6E5A" wp14:editId="7B4C56CC">
            <wp:extent cx="3581400" cy="1409700"/>
            <wp:effectExtent l="0" t="0" r="0" b="0"/>
            <wp:docPr id="85" name="Imag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581400" cy="1409700"/>
                    </a:xfrm>
                    <a:prstGeom prst="rect">
                      <a:avLst/>
                    </a:prstGeom>
                    <a:noFill/>
                    <a:ln>
                      <a:noFill/>
                    </a:ln>
                  </pic:spPr>
                </pic:pic>
              </a:graphicData>
            </a:graphic>
          </wp:inline>
        </w:drawing>
      </w:r>
    </w:p>
    <w:p w14:paraId="37A12A13" w14:textId="77777777" w:rsidR="00D45604" w:rsidRPr="00032C22" w:rsidRDefault="00D45604" w:rsidP="00D45604">
      <w:pPr>
        <w:pStyle w:val="Paragraphedeliste"/>
        <w:ind w:left="0" w:firstLine="0"/>
        <w:jc w:val="center"/>
        <w:rPr>
          <w:rFonts w:cs="Times New Roman"/>
          <w:lang w:val="en-US"/>
        </w:rPr>
      </w:pPr>
    </w:p>
    <w:p w14:paraId="3CD7E17C" w14:textId="77777777" w:rsidR="00D45604" w:rsidRPr="00F33113" w:rsidRDefault="00D45604" w:rsidP="006C72FB">
      <w:pPr>
        <w:ind w:firstLine="0"/>
        <w:rPr>
          <w:rFonts w:cs="Times New Roman"/>
          <w:lang w:val="en-US"/>
        </w:rPr>
      </w:pPr>
      <w:r w:rsidRPr="00F33113">
        <w:rPr>
          <w:rFonts w:cs="Times New Roman"/>
          <w:b/>
          <w:lang w:val="en-US"/>
        </w:rPr>
        <w:t>Table S14:</w:t>
      </w:r>
      <w:r w:rsidRPr="00F33113">
        <w:rPr>
          <w:rFonts w:cs="Times New Roman"/>
          <w:lang w:val="en-US"/>
        </w:rPr>
        <w:t xml:space="preserve"> Willingness-To-Pay (from 0 to 25 ECU) to receive or not extra information, classified by Reception choice, Theme and Veracity</w:t>
      </w:r>
    </w:p>
    <w:p w14:paraId="40F22FEF" w14:textId="77777777" w:rsidR="00D45604" w:rsidRPr="00032C22" w:rsidRDefault="00D45604" w:rsidP="00D45604">
      <w:pPr>
        <w:pStyle w:val="Paragraphedeliste"/>
        <w:ind w:left="0" w:firstLine="0"/>
        <w:jc w:val="center"/>
        <w:rPr>
          <w:rFonts w:cs="Times New Roman"/>
          <w:lang w:val="en-US"/>
        </w:rPr>
      </w:pPr>
      <w:r w:rsidRPr="00032C22">
        <w:rPr>
          <w:noProof/>
          <w:lang w:eastAsia="en-GB"/>
        </w:rPr>
        <w:drawing>
          <wp:inline distT="0" distB="0" distL="0" distR="0" wp14:anchorId="3AAAC3B9" wp14:editId="44237489">
            <wp:extent cx="4373880" cy="2606040"/>
            <wp:effectExtent l="0" t="0" r="7620" b="3810"/>
            <wp:docPr id="86" name="Imag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73880" cy="2606040"/>
                    </a:xfrm>
                    <a:prstGeom prst="rect">
                      <a:avLst/>
                    </a:prstGeom>
                    <a:noFill/>
                    <a:ln>
                      <a:noFill/>
                    </a:ln>
                  </pic:spPr>
                </pic:pic>
              </a:graphicData>
            </a:graphic>
          </wp:inline>
        </w:drawing>
      </w:r>
    </w:p>
    <w:p w14:paraId="2625AE28" w14:textId="77777777" w:rsidR="00D45604" w:rsidRPr="00032C22" w:rsidRDefault="00D45604" w:rsidP="00D45604">
      <w:pPr>
        <w:pStyle w:val="Paragraphedeliste"/>
        <w:ind w:firstLine="0"/>
        <w:rPr>
          <w:rFonts w:cs="Times New Roman"/>
          <w:lang w:val="en-US"/>
        </w:rPr>
      </w:pPr>
    </w:p>
    <w:p w14:paraId="0E96EF34" w14:textId="77777777" w:rsidR="00D45604" w:rsidRPr="00141B87" w:rsidRDefault="00D45604" w:rsidP="00D45604">
      <w:pPr>
        <w:rPr>
          <w:rFonts w:cs="Times New Roman"/>
          <w:szCs w:val="24"/>
          <w:lang w:val="en-US"/>
        </w:rPr>
      </w:pPr>
    </w:p>
    <w:p w14:paraId="4F6359FC" w14:textId="77777777" w:rsidR="00CD7AF8" w:rsidRDefault="00CD7AF8">
      <w:pPr>
        <w:spacing w:after="160" w:line="259" w:lineRule="auto"/>
        <w:ind w:firstLine="0"/>
        <w:jc w:val="left"/>
        <w:rPr>
          <w:rFonts w:cs="Times New Roman"/>
          <w:b/>
          <w:lang w:val="en-US"/>
        </w:rPr>
      </w:pPr>
      <w:r>
        <w:rPr>
          <w:rFonts w:cs="Times New Roman"/>
          <w:b/>
          <w:lang w:val="en-US"/>
        </w:rPr>
        <w:br w:type="page"/>
      </w:r>
    </w:p>
    <w:p w14:paraId="317FE5F3" w14:textId="77777777" w:rsidR="00D45604" w:rsidRDefault="00D45604" w:rsidP="006C72FB">
      <w:pPr>
        <w:ind w:firstLine="0"/>
        <w:rPr>
          <w:rFonts w:cs="Times New Roman"/>
          <w:lang w:val="en-US"/>
        </w:rPr>
      </w:pPr>
      <w:r w:rsidRPr="00E73F89">
        <w:rPr>
          <w:rFonts w:cs="Times New Roman"/>
          <w:b/>
          <w:lang w:val="en-US"/>
        </w:rPr>
        <w:lastRenderedPageBreak/>
        <w:t>Table S</w:t>
      </w:r>
      <w:r>
        <w:rPr>
          <w:rFonts w:cs="Times New Roman"/>
          <w:b/>
          <w:lang w:val="en-US"/>
        </w:rPr>
        <w:t>15</w:t>
      </w:r>
      <w:r w:rsidRPr="00E73F89">
        <w:rPr>
          <w:rFonts w:cs="Times New Roman"/>
          <w:b/>
          <w:lang w:val="en-US"/>
        </w:rPr>
        <w:t>:</w:t>
      </w:r>
      <w:r w:rsidRPr="00E73F89">
        <w:rPr>
          <w:rFonts w:cs="Times New Roman"/>
          <w:lang w:val="en-US"/>
        </w:rPr>
        <w:t xml:space="preserve"> </w:t>
      </w:r>
      <w:r>
        <w:rPr>
          <w:rFonts w:cs="Times New Roman"/>
          <w:lang w:val="en-US"/>
        </w:rPr>
        <w:t>Degree of confidence in the veracity assessment as determinant</w:t>
      </w:r>
      <w:r w:rsidRPr="00E73F89">
        <w:rPr>
          <w:rFonts w:cs="Times New Roman"/>
          <w:lang w:val="en-US"/>
        </w:rPr>
        <w:t xml:space="preserve"> of the decision to demand or </w:t>
      </w:r>
      <w:r>
        <w:rPr>
          <w:rFonts w:cs="Times New Roman"/>
          <w:lang w:val="en-US"/>
        </w:rPr>
        <w:t>not</w:t>
      </w:r>
      <w:r w:rsidRPr="00E73F89">
        <w:rPr>
          <w:rFonts w:cs="Times New Roman"/>
          <w:lang w:val="en-US"/>
        </w:rPr>
        <w:t xml:space="preserve"> </w:t>
      </w:r>
      <w:r>
        <w:rPr>
          <w:rFonts w:cs="Times New Roman"/>
          <w:lang w:val="en-US"/>
        </w:rPr>
        <w:t>further</w:t>
      </w:r>
      <w:r w:rsidRPr="00E73F89">
        <w:rPr>
          <w:rFonts w:cs="Times New Roman"/>
          <w:lang w:val="en-US"/>
        </w:rPr>
        <w:t xml:space="preserve"> information</w:t>
      </w:r>
    </w:p>
    <w:p w14:paraId="12A5671C" w14:textId="77777777" w:rsidR="00D45604" w:rsidRPr="00E73F89" w:rsidRDefault="007300FD" w:rsidP="00D45604">
      <w:pPr>
        <w:ind w:firstLine="0"/>
        <w:jc w:val="center"/>
        <w:rPr>
          <w:rFonts w:cs="Times New Roman"/>
          <w:lang w:val="en-US"/>
        </w:rPr>
      </w:pPr>
      <w:r w:rsidRPr="007300FD">
        <w:rPr>
          <w:rFonts w:cs="Times New Roman"/>
          <w:noProof/>
          <w:lang w:eastAsia="en-GB"/>
        </w:rPr>
        <w:drawing>
          <wp:inline distT="0" distB="0" distL="0" distR="0" wp14:anchorId="1F3A8DEE" wp14:editId="246394FE">
            <wp:extent cx="4121150" cy="6173470"/>
            <wp:effectExtent l="0" t="0" r="0" b="0"/>
            <wp:docPr id="18" name="Image 18" descr="C:\Users\vguigon\Desktop\Research_directory\receivingNews\outputs\figures\R\tab_rand2_mRec_confid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vguigon\Desktop\Research_directory\receivingNews\outputs\figures\R\tab_rand2_mRec_confidence.pn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r="28460"/>
                    <a:stretch/>
                  </pic:blipFill>
                  <pic:spPr bwMode="auto">
                    <a:xfrm>
                      <a:off x="0" y="0"/>
                      <a:ext cx="4121225" cy="6173582"/>
                    </a:xfrm>
                    <a:prstGeom prst="rect">
                      <a:avLst/>
                    </a:prstGeom>
                    <a:noFill/>
                    <a:ln>
                      <a:noFill/>
                    </a:ln>
                    <a:extLst>
                      <a:ext uri="{53640926-AAD7-44D8-BBD7-CCE9431645EC}">
                        <a14:shadowObscured xmlns:a14="http://schemas.microsoft.com/office/drawing/2010/main"/>
                      </a:ext>
                    </a:extLst>
                  </pic:spPr>
                </pic:pic>
              </a:graphicData>
            </a:graphic>
          </wp:inline>
        </w:drawing>
      </w:r>
    </w:p>
    <w:p w14:paraId="6E7149C0" w14:textId="08314739" w:rsidR="00D45604" w:rsidRDefault="00D45604" w:rsidP="00D45604">
      <w:pPr>
        <w:ind w:firstLine="0"/>
        <w:rPr>
          <w:rFonts w:cs="Times New Roman"/>
          <w:lang w:val="en-US"/>
        </w:rPr>
      </w:pPr>
      <w:r>
        <w:rPr>
          <w:rFonts w:cs="Times New Roman"/>
          <w:lang w:val="en-US"/>
        </w:rPr>
        <w:t xml:space="preserve">We fitted </w:t>
      </w:r>
      <w:r w:rsidRPr="006E7AD7">
        <w:rPr>
          <w:rFonts w:cs="Times New Roman"/>
          <w:lang w:val="en-US"/>
        </w:rPr>
        <w:t>mixed linear model</w:t>
      </w:r>
      <w:r>
        <w:rPr>
          <w:rFonts w:cs="Times New Roman"/>
          <w:lang w:val="en-US"/>
        </w:rPr>
        <w:t>s</w:t>
      </w:r>
      <w:r w:rsidRPr="006E7AD7">
        <w:rPr>
          <w:rFonts w:cs="Times New Roman"/>
          <w:lang w:val="en-US"/>
        </w:rPr>
        <w:t xml:space="preserve"> (estimated using REML) to predict </w:t>
      </w:r>
      <w:r>
        <w:rPr>
          <w:rFonts w:cs="Times New Roman"/>
          <w:lang w:val="en-US"/>
        </w:rPr>
        <w:t xml:space="preserve">subjects’ probability to choose to receive additional information with the </w:t>
      </w:r>
      <w:r w:rsidRPr="00141B87">
        <w:rPr>
          <w:rFonts w:cs="Times New Roman"/>
          <w:szCs w:val="24"/>
          <w:lang w:val="en-US"/>
        </w:rPr>
        <w:t xml:space="preserve">participant’s degree of confidence and its interaction with the </w:t>
      </w:r>
      <w:r>
        <w:rPr>
          <w:rFonts w:cs="Times New Roman"/>
          <w:szCs w:val="24"/>
          <w:lang w:val="en-US"/>
        </w:rPr>
        <w:t>veracity</w:t>
      </w:r>
      <w:r w:rsidRPr="00141B87">
        <w:rPr>
          <w:rFonts w:cs="Times New Roman"/>
          <w:szCs w:val="24"/>
          <w:lang w:val="en-US"/>
        </w:rPr>
        <w:t xml:space="preserve"> judgment</w:t>
      </w:r>
      <w:r>
        <w:rPr>
          <w:rFonts w:cs="Times New Roman"/>
          <w:lang w:val="en-US"/>
        </w:rPr>
        <w:t xml:space="preserve"> </w:t>
      </w:r>
      <w:r>
        <w:rPr>
          <w:lang w:val="en-US"/>
        </w:rPr>
        <w:t>(left)</w:t>
      </w:r>
      <w:r w:rsidRPr="00141B87">
        <w:rPr>
          <w:lang w:val="en-US"/>
        </w:rPr>
        <w:t>.</w:t>
      </w:r>
      <w:r>
        <w:rPr>
          <w:lang w:val="en-US"/>
        </w:rPr>
        <w:t xml:space="preserve"> </w:t>
      </w:r>
      <w:r>
        <w:rPr>
          <w:rFonts w:cs="Times New Roman"/>
          <w:lang w:val="en-US"/>
        </w:rPr>
        <w:t xml:space="preserve">We investigated whether the response times effect withstands the inclusion of control variables. Specifically, we included the news veracity, its interaction with the news theme, the response times and the sociodemographics (right). </w:t>
      </w:r>
      <w:r w:rsidRPr="006E7AD7">
        <w:rPr>
          <w:rFonts w:cs="Times New Roman"/>
          <w:lang w:val="en-US"/>
        </w:rPr>
        <w:t>The model</w:t>
      </w:r>
      <w:r>
        <w:rPr>
          <w:rFonts w:cs="Times New Roman"/>
          <w:lang w:val="en-US"/>
        </w:rPr>
        <w:t>s</w:t>
      </w:r>
      <w:r w:rsidRPr="006E7AD7">
        <w:rPr>
          <w:rFonts w:cs="Times New Roman"/>
          <w:lang w:val="en-US"/>
        </w:rPr>
        <w:t xml:space="preserve"> included </w:t>
      </w:r>
      <w:r>
        <w:rPr>
          <w:rFonts w:cs="Times New Roman"/>
          <w:lang w:val="en-US"/>
        </w:rPr>
        <w:t xml:space="preserve">subjects, waves, groups and stimuli presentation order </w:t>
      </w:r>
      <w:r w:rsidRPr="006E7AD7">
        <w:rPr>
          <w:rFonts w:cs="Times New Roman"/>
          <w:lang w:val="en-US"/>
        </w:rPr>
        <w:t>as random effects</w:t>
      </w:r>
      <w:r>
        <w:rPr>
          <w:rFonts w:cs="Times New Roman"/>
          <w:lang w:val="en-US"/>
        </w:rPr>
        <w:t>.</w:t>
      </w:r>
      <w:r w:rsidRPr="006E7AD7">
        <w:rPr>
          <w:rFonts w:cs="Times New Roman"/>
          <w:lang w:val="en-US"/>
        </w:rPr>
        <w:t xml:space="preserve"> </w:t>
      </w:r>
      <w:r>
        <w:rPr>
          <w:rFonts w:cs="Times New Roman"/>
          <w:lang w:val="en-US"/>
        </w:rPr>
        <w:t xml:space="preserve">Education: Brevet = </w:t>
      </w:r>
      <w:r w:rsidRPr="0041587C">
        <w:t xml:space="preserve">Below High School degree, </w:t>
      </w:r>
      <w:r>
        <w:t xml:space="preserve">Bac = </w:t>
      </w:r>
      <w:r w:rsidRPr="0041587C">
        <w:t>Final High School</w:t>
      </w:r>
      <w:r w:rsidR="00495D56">
        <w:t xml:space="preserve"> degree</w:t>
      </w:r>
      <w:r w:rsidRPr="0041587C">
        <w:t xml:space="preserve">, </w:t>
      </w:r>
      <w:r>
        <w:t xml:space="preserve">Licence = </w:t>
      </w:r>
      <w:r w:rsidRPr="0041587C">
        <w:t xml:space="preserve">Bachelor, </w:t>
      </w:r>
      <w:r>
        <w:t xml:space="preserve">Master = </w:t>
      </w:r>
      <w:r w:rsidRPr="0041587C">
        <w:t>Master</w:t>
      </w:r>
      <w:r>
        <w:t>.</w:t>
      </w:r>
    </w:p>
    <w:p w14:paraId="0B274DE1" w14:textId="77777777" w:rsidR="00D45604" w:rsidRDefault="00D45604" w:rsidP="00D45604">
      <w:pPr>
        <w:ind w:firstLine="0"/>
        <w:jc w:val="center"/>
        <w:rPr>
          <w:rFonts w:cs="Times New Roman"/>
          <w:lang w:val="en-US"/>
        </w:rPr>
      </w:pPr>
    </w:p>
    <w:p w14:paraId="7DE35F6A" w14:textId="77777777" w:rsidR="00CD7AF8" w:rsidRDefault="00CD7AF8">
      <w:pPr>
        <w:spacing w:after="160" w:line="259" w:lineRule="auto"/>
        <w:ind w:firstLine="0"/>
        <w:jc w:val="left"/>
        <w:rPr>
          <w:rFonts w:cs="Times New Roman"/>
          <w:b/>
          <w:lang w:val="en-US"/>
        </w:rPr>
      </w:pPr>
      <w:r>
        <w:rPr>
          <w:rFonts w:cs="Times New Roman"/>
          <w:b/>
          <w:lang w:val="en-US"/>
        </w:rPr>
        <w:br w:type="page"/>
      </w:r>
    </w:p>
    <w:p w14:paraId="16D06BEF" w14:textId="77777777" w:rsidR="00D45604" w:rsidRDefault="00D45604" w:rsidP="006C72FB">
      <w:pPr>
        <w:ind w:firstLine="0"/>
        <w:rPr>
          <w:rFonts w:cs="Times New Roman"/>
          <w:lang w:val="en-US"/>
        </w:rPr>
      </w:pPr>
      <w:r w:rsidRPr="00E73F89">
        <w:rPr>
          <w:rFonts w:cs="Times New Roman"/>
          <w:b/>
          <w:lang w:val="en-US"/>
        </w:rPr>
        <w:lastRenderedPageBreak/>
        <w:t>Table S</w:t>
      </w:r>
      <w:r>
        <w:rPr>
          <w:rFonts w:cs="Times New Roman"/>
          <w:b/>
          <w:lang w:val="en-US"/>
        </w:rPr>
        <w:t>16</w:t>
      </w:r>
      <w:r w:rsidRPr="00E73F89">
        <w:rPr>
          <w:rFonts w:cs="Times New Roman"/>
          <w:b/>
          <w:lang w:val="en-US"/>
        </w:rPr>
        <w:t>:</w:t>
      </w:r>
      <w:r w:rsidRPr="00E73F89">
        <w:rPr>
          <w:rFonts w:cs="Times New Roman"/>
          <w:lang w:val="en-US"/>
        </w:rPr>
        <w:t xml:space="preserve"> </w:t>
      </w:r>
      <w:r>
        <w:rPr>
          <w:rFonts w:cs="Times New Roman"/>
          <w:lang w:val="en-US"/>
        </w:rPr>
        <w:t>Degree of confidence in the veracity assessment as determinant</w:t>
      </w:r>
      <w:r w:rsidRPr="00E73F89">
        <w:rPr>
          <w:rFonts w:cs="Times New Roman"/>
          <w:lang w:val="en-US"/>
        </w:rPr>
        <w:t xml:space="preserve"> of the </w:t>
      </w:r>
      <w:r>
        <w:rPr>
          <w:rFonts w:cs="Times New Roman"/>
          <w:lang w:val="en-US"/>
        </w:rPr>
        <w:t>Willingness-To-Pay for the reception choice</w:t>
      </w:r>
    </w:p>
    <w:p w14:paraId="54C95E34" w14:textId="77777777" w:rsidR="00D45604" w:rsidRDefault="00D45604" w:rsidP="00D45604">
      <w:pPr>
        <w:ind w:firstLine="0"/>
        <w:jc w:val="center"/>
        <w:rPr>
          <w:rFonts w:cs="Times New Roman"/>
          <w:lang w:val="en-US"/>
        </w:rPr>
      </w:pPr>
      <w:r w:rsidRPr="0061679E">
        <w:rPr>
          <w:rFonts w:cs="Times New Roman"/>
          <w:noProof/>
          <w:lang w:eastAsia="en-GB"/>
        </w:rPr>
        <w:drawing>
          <wp:inline distT="0" distB="0" distL="0" distR="0" wp14:anchorId="1B578A39" wp14:editId="085E7E28">
            <wp:extent cx="4107180" cy="6219190"/>
            <wp:effectExtent l="0" t="0" r="7620" b="0"/>
            <wp:docPr id="88" name="Image 88" descr="C:\Users\vguigon\Desktop\Research_directory\receivingNews\outputs\figures\R\tab_rand2_mWTP_confid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vguigon\Desktop\Research_directory\receivingNews\outputs\figures\R\tab_rand2_mWTP_confidence.png"/>
                    <pic:cNvPicPr>
                      <a:picLocks noChangeAspect="1" noChangeArrowheads="1"/>
                    </pic:cNvPicPr>
                  </pic:nvPicPr>
                  <pic:blipFill rotWithShape="1">
                    <a:blip r:embed="rId31">
                      <a:extLst>
                        <a:ext uri="{28A0092B-C50C-407E-A947-70E740481C1C}">
                          <a14:useLocalDpi xmlns:a14="http://schemas.microsoft.com/office/drawing/2010/main" val="0"/>
                        </a:ext>
                      </a:extLst>
                    </a:blip>
                    <a:srcRect r="28700"/>
                    <a:stretch/>
                  </pic:blipFill>
                  <pic:spPr bwMode="auto">
                    <a:xfrm>
                      <a:off x="0" y="0"/>
                      <a:ext cx="4107376" cy="6219487"/>
                    </a:xfrm>
                    <a:prstGeom prst="rect">
                      <a:avLst/>
                    </a:prstGeom>
                    <a:noFill/>
                    <a:ln>
                      <a:noFill/>
                    </a:ln>
                    <a:extLst>
                      <a:ext uri="{53640926-AAD7-44D8-BBD7-CCE9431645EC}">
                        <a14:shadowObscured xmlns:a14="http://schemas.microsoft.com/office/drawing/2010/main"/>
                      </a:ext>
                    </a:extLst>
                  </pic:spPr>
                </pic:pic>
              </a:graphicData>
            </a:graphic>
          </wp:inline>
        </w:drawing>
      </w:r>
    </w:p>
    <w:p w14:paraId="4C2FDB70" w14:textId="55BAF290" w:rsidR="00D45604" w:rsidRDefault="00D45604" w:rsidP="006C72FB">
      <w:pPr>
        <w:ind w:firstLine="0"/>
        <w:rPr>
          <w:rFonts w:cs="Times New Roman"/>
          <w:lang w:val="en-US"/>
        </w:rPr>
      </w:pPr>
      <w:r w:rsidRPr="00E8207C">
        <w:rPr>
          <w:rFonts w:eastAsia="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cs="Times New Roman"/>
          <w:lang w:val="en-US"/>
        </w:rPr>
        <w:t xml:space="preserve">We fitted </w:t>
      </w:r>
      <w:r w:rsidRPr="006E7AD7">
        <w:rPr>
          <w:rFonts w:cs="Times New Roman"/>
          <w:lang w:val="en-US"/>
        </w:rPr>
        <w:t>mixed linear model</w:t>
      </w:r>
      <w:r>
        <w:rPr>
          <w:rFonts w:cs="Times New Roman"/>
          <w:lang w:val="en-US"/>
        </w:rPr>
        <w:t>s</w:t>
      </w:r>
      <w:r w:rsidRPr="006E7AD7">
        <w:rPr>
          <w:rFonts w:cs="Times New Roman"/>
          <w:lang w:val="en-US"/>
        </w:rPr>
        <w:t xml:space="preserve"> (estimated using REML) to predict </w:t>
      </w:r>
      <w:r>
        <w:rPr>
          <w:rFonts w:cs="Times New Roman"/>
          <w:lang w:val="en-US"/>
        </w:rPr>
        <w:t xml:space="preserve">subjects’ Willingness-To-Pay (WTP) for the reception choice with the </w:t>
      </w:r>
      <w:r w:rsidRPr="00141B87">
        <w:rPr>
          <w:rFonts w:cs="Times New Roman"/>
          <w:szCs w:val="24"/>
          <w:lang w:val="en-US"/>
        </w:rPr>
        <w:t xml:space="preserve">participant’s degree of confidence and its interaction with the </w:t>
      </w:r>
      <w:r>
        <w:rPr>
          <w:rFonts w:cs="Times New Roman"/>
          <w:szCs w:val="24"/>
          <w:lang w:val="en-US"/>
        </w:rPr>
        <w:t>reception choice</w:t>
      </w:r>
      <w:r>
        <w:rPr>
          <w:rFonts w:cs="Times New Roman"/>
          <w:lang w:val="en-US"/>
        </w:rPr>
        <w:t xml:space="preserve"> </w:t>
      </w:r>
      <w:r>
        <w:rPr>
          <w:lang w:val="en-US"/>
        </w:rPr>
        <w:t>(left)</w:t>
      </w:r>
      <w:r w:rsidRPr="00141B87">
        <w:rPr>
          <w:lang w:val="en-US"/>
        </w:rPr>
        <w:t>.</w:t>
      </w:r>
      <w:r>
        <w:rPr>
          <w:lang w:val="en-US"/>
        </w:rPr>
        <w:t xml:space="preserve"> </w:t>
      </w:r>
      <w:r>
        <w:rPr>
          <w:rFonts w:cs="Times New Roman"/>
          <w:lang w:val="en-US"/>
        </w:rPr>
        <w:t xml:space="preserve">We investigated whether the response times effect withstands the inclusion of control variables. Specifically, we included the news veracity, its interaction with the news theme, the response times and the sociodemographics (right). </w:t>
      </w:r>
      <w:r w:rsidRPr="006E7AD7">
        <w:rPr>
          <w:rFonts w:cs="Times New Roman"/>
          <w:lang w:val="en-US"/>
        </w:rPr>
        <w:t>The model</w:t>
      </w:r>
      <w:r>
        <w:rPr>
          <w:rFonts w:cs="Times New Roman"/>
          <w:lang w:val="en-US"/>
        </w:rPr>
        <w:t>s</w:t>
      </w:r>
      <w:r w:rsidRPr="006E7AD7">
        <w:rPr>
          <w:rFonts w:cs="Times New Roman"/>
          <w:lang w:val="en-US"/>
        </w:rPr>
        <w:t xml:space="preserve"> included </w:t>
      </w:r>
      <w:r>
        <w:rPr>
          <w:rFonts w:cs="Times New Roman"/>
          <w:lang w:val="en-US"/>
        </w:rPr>
        <w:t xml:space="preserve">subjects, waves, groups and stimuli presentation order </w:t>
      </w:r>
      <w:r w:rsidRPr="006E7AD7">
        <w:rPr>
          <w:rFonts w:cs="Times New Roman"/>
          <w:lang w:val="en-US"/>
        </w:rPr>
        <w:t>as random effects</w:t>
      </w:r>
      <w:r>
        <w:rPr>
          <w:rFonts w:cs="Times New Roman"/>
          <w:lang w:val="en-US"/>
        </w:rPr>
        <w:t>.</w:t>
      </w:r>
      <w:r w:rsidRPr="006E7AD7">
        <w:rPr>
          <w:rFonts w:cs="Times New Roman"/>
          <w:lang w:val="en-US"/>
        </w:rPr>
        <w:t xml:space="preserve"> </w:t>
      </w:r>
      <w:r>
        <w:rPr>
          <w:rFonts w:cs="Times New Roman"/>
          <w:lang w:val="en-US"/>
        </w:rPr>
        <w:t xml:space="preserve">Education: Brevet = </w:t>
      </w:r>
      <w:r w:rsidRPr="0041587C">
        <w:t xml:space="preserve">Below High School degree, </w:t>
      </w:r>
      <w:r>
        <w:t xml:space="preserve">Bac = </w:t>
      </w:r>
      <w:r w:rsidRPr="0041587C">
        <w:t>Final High School</w:t>
      </w:r>
      <w:r w:rsidR="002F7823">
        <w:t xml:space="preserve"> degree</w:t>
      </w:r>
      <w:r w:rsidRPr="0041587C">
        <w:t xml:space="preserve">, </w:t>
      </w:r>
      <w:r>
        <w:t xml:space="preserve">Licence = </w:t>
      </w:r>
      <w:r w:rsidRPr="0041587C">
        <w:t xml:space="preserve">Bachelor, </w:t>
      </w:r>
      <w:r>
        <w:t xml:space="preserve">Master = </w:t>
      </w:r>
      <w:r w:rsidRPr="0041587C">
        <w:t>Master</w:t>
      </w:r>
      <w:r>
        <w:t>.</w:t>
      </w:r>
    </w:p>
    <w:p w14:paraId="63023CC4" w14:textId="77777777" w:rsidR="00D45604" w:rsidRDefault="00D45604" w:rsidP="00D45604">
      <w:pPr>
        <w:rPr>
          <w:rFonts w:cs="Times New Roman"/>
          <w:lang w:val="en-US"/>
        </w:rPr>
      </w:pPr>
    </w:p>
    <w:p w14:paraId="67E20650" w14:textId="1B405D56" w:rsidR="00110DF6" w:rsidRDefault="00884404" w:rsidP="00D45604">
      <w:pPr>
        <w:rPr>
          <w:rFonts w:cs="Times New Roman"/>
          <w:szCs w:val="24"/>
        </w:rPr>
      </w:pPr>
      <w:r w:rsidRPr="00884404">
        <w:rPr>
          <w:rFonts w:cs="Times New Roman"/>
          <w:szCs w:val="24"/>
        </w:rPr>
        <w:t xml:space="preserve">We tested whether the effects of news content imprecision and news content propensity to polarize on reception choices are mediated by the confidence in the veracity evaluation, and moderated by the </w:t>
      </w:r>
      <w:r w:rsidRPr="00884404">
        <w:rPr>
          <w:rFonts w:cs="Times New Roman"/>
          <w:szCs w:val="24"/>
        </w:rPr>
        <w:lastRenderedPageBreak/>
        <w:t xml:space="preserve">veracity judgment (Table 2). To that purpose, we performed a moderated mediation model using structural equation modelling. Parameters were bootstrapped, using 10000 repetitions, and confidence intervals were computed using the adjusted bootstrap percentile method at 95% [2.5%, 97.5%]. </w:t>
      </w:r>
      <w:r w:rsidRPr="00016927">
        <w:rPr>
          <w:rFonts w:cs="Times New Roman"/>
          <w:szCs w:val="24"/>
        </w:rPr>
        <w:t xml:space="preserve">News content imprecision and propensity to polarize </w:t>
      </w:r>
      <w:r>
        <w:rPr>
          <w:rFonts w:cs="Times New Roman"/>
          <w:szCs w:val="24"/>
        </w:rPr>
        <w:t>were</w:t>
      </w:r>
      <w:r w:rsidRPr="00016927">
        <w:rPr>
          <w:rFonts w:cs="Times New Roman"/>
          <w:szCs w:val="24"/>
        </w:rPr>
        <w:t xml:space="preserve"> </w:t>
      </w:r>
      <w:r>
        <w:rPr>
          <w:rFonts w:cs="Times New Roman"/>
          <w:szCs w:val="24"/>
        </w:rPr>
        <w:t xml:space="preserve">the </w:t>
      </w:r>
      <w:r w:rsidRPr="00016927">
        <w:rPr>
          <w:rFonts w:cs="Times New Roman"/>
          <w:szCs w:val="24"/>
        </w:rPr>
        <w:t>predictor variables</w:t>
      </w:r>
      <w:r>
        <w:rPr>
          <w:rFonts w:cs="Times New Roman"/>
          <w:szCs w:val="24"/>
        </w:rPr>
        <w:t>, with veracity judgment moderating and c</w:t>
      </w:r>
      <w:r w:rsidRPr="00016927">
        <w:rPr>
          <w:rFonts w:cs="Times New Roman"/>
          <w:szCs w:val="24"/>
        </w:rPr>
        <w:t>onfidence mediat</w:t>
      </w:r>
      <w:r>
        <w:rPr>
          <w:rFonts w:cs="Times New Roman"/>
          <w:szCs w:val="24"/>
        </w:rPr>
        <w:t>ing their effects.</w:t>
      </w:r>
      <w:r w:rsidRPr="00016927">
        <w:rPr>
          <w:rFonts w:cs="Times New Roman"/>
          <w:szCs w:val="24"/>
        </w:rPr>
        <w:t xml:space="preserve"> </w:t>
      </w:r>
      <w:r>
        <w:rPr>
          <w:rFonts w:cs="Times New Roman"/>
          <w:szCs w:val="24"/>
        </w:rPr>
        <w:t>R</w:t>
      </w:r>
      <w:r w:rsidRPr="00016927">
        <w:rPr>
          <w:rFonts w:cs="Times New Roman"/>
          <w:szCs w:val="24"/>
        </w:rPr>
        <w:t xml:space="preserve">eception choice </w:t>
      </w:r>
      <w:r>
        <w:rPr>
          <w:rFonts w:cs="Times New Roman"/>
          <w:szCs w:val="24"/>
        </w:rPr>
        <w:t>was</w:t>
      </w:r>
      <w:r w:rsidRPr="00016927">
        <w:rPr>
          <w:rFonts w:cs="Times New Roman"/>
          <w:szCs w:val="24"/>
        </w:rPr>
        <w:t xml:space="preserve"> the outcome variable. Moderated mediation analyses examined the conditional indirect effect of veracity judgment on the relationship between predictors and the outcome via confidence. We utilized bias-corrected 95% confidence intervals (n = 1000) to assess the significance of conditional indirect effects. This model, with orthogonalized variables, explicitly tested the moderating effect on the predictor-to-mediator path.</w:t>
      </w:r>
      <w:r>
        <w:rPr>
          <w:rFonts w:cs="Times New Roman"/>
          <w:szCs w:val="24"/>
        </w:rPr>
        <w:t xml:space="preserve"> </w:t>
      </w:r>
      <w:r w:rsidRPr="00884404">
        <w:rPr>
          <w:rFonts w:cs="Times New Roman"/>
          <w:szCs w:val="24"/>
        </w:rPr>
        <w:t xml:space="preserve">Veracity judgment was found to moderate the effect on the news content imprecision to confidence path (standardized interaction β = 0.1, Z = 2.43, p = .015) as well as the effect on the news content propensity to polarize to confidence path (standardized interaction β = -0.36, Z = -8.34, </w:t>
      </w:r>
      <w:r w:rsidRPr="00467100">
        <w:rPr>
          <w:rFonts w:cs="Times New Roman"/>
          <w:i/>
          <w:iCs/>
          <w:szCs w:val="24"/>
        </w:rPr>
        <w:t>p</w:t>
      </w:r>
      <w:r w:rsidRPr="00884404">
        <w:rPr>
          <w:rFonts w:cs="Times New Roman"/>
          <w:szCs w:val="24"/>
        </w:rPr>
        <w:t xml:space="preserve"> &lt; .001). We also tested the mediating effect of confidence on the decision to receive extra information about the news (i.e., reception choices). The effect of the mediator confidence on the outcome reception choices was the unique direct effect (standardized interaction β = -0.15, Z = -13.96, </w:t>
      </w:r>
      <w:r w:rsidRPr="00467100">
        <w:rPr>
          <w:rFonts w:cs="Times New Roman"/>
          <w:i/>
          <w:iCs/>
          <w:szCs w:val="24"/>
        </w:rPr>
        <w:t xml:space="preserve">p </w:t>
      </w:r>
      <w:r w:rsidRPr="00884404">
        <w:rPr>
          <w:rFonts w:cs="Times New Roman"/>
          <w:szCs w:val="24"/>
        </w:rPr>
        <w:t>&lt; .001). These results reveal the relationships between news content imprecision and polarization, conditional on the veracity judgment, on the choices to receive extra information about the news. Specifically, these relationships are mediated by the negative effect that the confidence in news veracity judgment has on the choices to receive extra information about the news. Confirmatory factor analysis ensured measurement adequacy, with confidence defined as a latent variable predicted by news content propensity to polarize, news content imprecision, veracity judgment, and their interactions. All factor loadings except news content propensity to polarize exceeded 0.6, while composite reliability and average variance extracted surpassed recommended thresho</w:t>
      </w:r>
      <w:r w:rsidR="004D3D50">
        <w:rPr>
          <w:rFonts w:cs="Times New Roman"/>
          <w:szCs w:val="24"/>
        </w:rPr>
        <w:t>lds (0.7 and 0.5, respectively)</w:t>
      </w:r>
      <w:r w:rsidRPr="00884404">
        <w:rPr>
          <w:rFonts w:cs="Times New Roman"/>
          <w:szCs w:val="24"/>
        </w:rPr>
        <w:t>. To evaluate moderated mediation significance, we used an index based on the difference in indirect effects across levels of news veracity, supported by non-zero confidence intervals.</w:t>
      </w:r>
    </w:p>
    <w:p w14:paraId="65192678" w14:textId="77777777" w:rsidR="00FB064B" w:rsidRDefault="00FB064B" w:rsidP="00D45604">
      <w:pPr>
        <w:rPr>
          <w:rFonts w:cs="Times New Roman"/>
          <w:lang w:val="en-US"/>
        </w:rPr>
      </w:pPr>
    </w:p>
    <w:p w14:paraId="10E5A9A8" w14:textId="77777777" w:rsidR="00D45604" w:rsidRDefault="00D45604" w:rsidP="00F33113">
      <w:pPr>
        <w:ind w:firstLine="0"/>
        <w:jc w:val="center"/>
        <w:rPr>
          <w:rFonts w:cs="Times New Roman"/>
          <w:lang w:val="en-US"/>
        </w:rPr>
      </w:pPr>
      <w:r w:rsidRPr="0070029E">
        <w:rPr>
          <w:noProof/>
          <w:lang w:eastAsia="en-GB"/>
        </w:rPr>
        <w:drawing>
          <wp:inline distT="0" distB="0" distL="0" distR="0" wp14:anchorId="2C1A8904" wp14:editId="1107390B">
            <wp:extent cx="3960000" cy="2519960"/>
            <wp:effectExtent l="0" t="0" r="0" b="0"/>
            <wp:docPr id="89" name="Image 89" descr="C:\Users\vguigon\Desktop\Research_directory\receivingNews\outputs\figures\R\Rplot_rand2_moderated_mediation_mod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guigon\Desktop\Research_directory\receivingNews\outputs\figures\R\Rplot_rand2_moderated_mediation_model.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960000" cy="2519960"/>
                    </a:xfrm>
                    <a:prstGeom prst="rect">
                      <a:avLst/>
                    </a:prstGeom>
                    <a:noFill/>
                    <a:ln>
                      <a:noFill/>
                    </a:ln>
                  </pic:spPr>
                </pic:pic>
              </a:graphicData>
            </a:graphic>
          </wp:inline>
        </w:drawing>
      </w:r>
    </w:p>
    <w:p w14:paraId="55AA4043" w14:textId="11B5504C" w:rsidR="00D45604" w:rsidRDefault="00D45604" w:rsidP="006C72FB">
      <w:pPr>
        <w:ind w:firstLine="0"/>
        <w:rPr>
          <w:rFonts w:cs="Times New Roman"/>
          <w:b/>
          <w:szCs w:val="24"/>
          <w:lang w:val="en-US"/>
        </w:rPr>
      </w:pPr>
      <w:r w:rsidRPr="006275FB">
        <w:rPr>
          <w:rFonts w:cs="Times New Roman"/>
          <w:b/>
          <w:szCs w:val="24"/>
          <w:lang w:val="en-US"/>
        </w:rPr>
        <w:t xml:space="preserve">Fig. </w:t>
      </w:r>
      <w:r w:rsidR="00733F08">
        <w:rPr>
          <w:rFonts w:cs="Times New Roman"/>
          <w:b/>
          <w:szCs w:val="24"/>
          <w:lang w:val="en-US"/>
        </w:rPr>
        <w:t>S11</w:t>
      </w:r>
      <w:r w:rsidRPr="006275FB">
        <w:rPr>
          <w:rFonts w:cs="Times New Roman"/>
          <w:b/>
          <w:szCs w:val="24"/>
          <w:lang w:val="en-US"/>
        </w:rPr>
        <w:t xml:space="preserve">: </w:t>
      </w:r>
      <w:r>
        <w:rPr>
          <w:rFonts w:cs="Times New Roman"/>
          <w:b/>
          <w:szCs w:val="24"/>
          <w:lang w:val="en-US"/>
        </w:rPr>
        <w:t>Structural equation modelling plot for m</w:t>
      </w:r>
      <w:r w:rsidRPr="006275FB">
        <w:rPr>
          <w:rFonts w:cs="Times New Roman"/>
          <w:b/>
          <w:bCs/>
          <w:szCs w:val="24"/>
          <w:lang w:val="en-US"/>
        </w:rPr>
        <w:t>oderated me</w:t>
      </w:r>
      <w:r w:rsidRPr="006275FB">
        <w:rPr>
          <w:rFonts w:cs="Times New Roman"/>
          <w:b/>
          <w:szCs w:val="24"/>
          <w:lang w:val="en-US"/>
        </w:rPr>
        <w:t>diation model predicting the demand for further information</w:t>
      </w:r>
      <w:r w:rsidRPr="006275FB">
        <w:rPr>
          <w:rFonts w:cs="Times New Roman"/>
          <w:b/>
          <w:szCs w:val="24"/>
        </w:rPr>
        <w:t>.</w:t>
      </w:r>
      <w:r>
        <w:rPr>
          <w:rFonts w:cs="Times New Roman"/>
          <w:szCs w:val="24"/>
        </w:rPr>
        <w:t xml:space="preserve"> </w:t>
      </w:r>
      <w:r>
        <w:t xml:space="preserve">Indirect effects of news content imprecision and news content </w:t>
      </w:r>
      <w:r>
        <w:lastRenderedPageBreak/>
        <w:t xml:space="preserve">propensity to polarize, conditional on the veracity judgment, on reception choices via the confidence in the veracity evaluation. The coefficients are standardized. </w:t>
      </w:r>
      <w:r w:rsidRPr="00E73F89">
        <w:rPr>
          <w:rFonts w:cs="Times New Roman"/>
          <w:lang w:val="en-US"/>
        </w:rPr>
        <w:t>Note</w:t>
      </w:r>
      <w:r w:rsidR="002F7823">
        <w:rPr>
          <w:rFonts w:cs="Times New Roman"/>
          <w:lang w:val="en-US"/>
        </w:rPr>
        <w:t>s:</w:t>
      </w:r>
      <w:r w:rsidRPr="00E73F89">
        <w:rPr>
          <w:rFonts w:cs="Times New Roman"/>
          <w:lang w:val="en-US"/>
        </w:rPr>
        <w:t xml:space="preserve"> </w:t>
      </w:r>
      <w:r w:rsidRPr="006275FB">
        <w:rPr>
          <w:rFonts w:cs="Times New Roman"/>
          <w:lang w:val="en-US"/>
        </w:rPr>
        <w:t>*</w:t>
      </w:r>
      <w:r w:rsidRPr="00467100">
        <w:rPr>
          <w:i/>
          <w:iCs/>
          <w:lang w:val="en-US"/>
        </w:rPr>
        <w:t>p</w:t>
      </w:r>
      <w:r w:rsidRPr="006275FB">
        <w:rPr>
          <w:lang w:val="en-US"/>
        </w:rPr>
        <w:t xml:space="preserve"> &lt; .05. **</w:t>
      </w:r>
      <w:r w:rsidRPr="00467100">
        <w:rPr>
          <w:i/>
          <w:iCs/>
          <w:lang w:val="en-US"/>
        </w:rPr>
        <w:t>p</w:t>
      </w:r>
      <w:r w:rsidRPr="006275FB">
        <w:rPr>
          <w:lang w:val="en-US"/>
        </w:rPr>
        <w:t xml:space="preserve"> &lt; .01. ***</w:t>
      </w:r>
      <w:r w:rsidRPr="00467100">
        <w:rPr>
          <w:i/>
          <w:iCs/>
          <w:lang w:val="en-US"/>
        </w:rPr>
        <w:t>p</w:t>
      </w:r>
      <w:r w:rsidRPr="006275FB">
        <w:rPr>
          <w:lang w:val="en-US"/>
        </w:rPr>
        <w:t xml:space="preserve"> &lt; .001.</w:t>
      </w:r>
    </w:p>
    <w:p w14:paraId="7F7026F3" w14:textId="77777777" w:rsidR="00D45604" w:rsidRPr="00A64731" w:rsidRDefault="00D45604" w:rsidP="00D45604">
      <w:pPr>
        <w:rPr>
          <w:lang w:val="en-US"/>
        </w:rPr>
      </w:pPr>
    </w:p>
    <w:p w14:paraId="0C93259A" w14:textId="77777777" w:rsidR="00D45604" w:rsidRDefault="00D45604" w:rsidP="00D45604">
      <w:pPr>
        <w:pStyle w:val="Ch1Titre1"/>
      </w:pPr>
      <w:r>
        <w:t>Stimuli</w:t>
      </w:r>
    </w:p>
    <w:p w14:paraId="04163906" w14:textId="77777777" w:rsidR="00D45604" w:rsidRPr="00141B87" w:rsidRDefault="00D45604" w:rsidP="00D45604">
      <w:pPr>
        <w:rPr>
          <w:rFonts w:cs="Times New Roman"/>
          <w:szCs w:val="24"/>
          <w:lang w:val="en-US"/>
        </w:rPr>
      </w:pPr>
      <w:r w:rsidRPr="00141B87">
        <w:rPr>
          <w:rFonts w:cs="Times New Roman"/>
          <w:lang w:val="en-US"/>
        </w:rPr>
        <w:t>To</w:t>
      </w:r>
      <w:r w:rsidRPr="00141B87">
        <w:rPr>
          <w:rFonts w:cs="Times New Roman"/>
          <w:szCs w:val="24"/>
          <w:lang w:val="en-US"/>
        </w:rPr>
        <w:t xml:space="preserve"> select the stimuli we followed the practical guide of Pennycook and colleagues for behavioral research on fake news and misinformation </w:t>
      </w:r>
      <w:r w:rsidRPr="00141B87">
        <w:rPr>
          <w:rFonts w:cs="Times New Roman"/>
          <w:szCs w:val="24"/>
          <w:lang w:val="en-US"/>
        </w:rPr>
        <w:fldChar w:fldCharType="begin" w:fldLock="1"/>
      </w:r>
      <w:r>
        <w:rPr>
          <w:rFonts w:cs="Times New Roman"/>
          <w:szCs w:val="24"/>
          <w:lang w:val="en-US"/>
        </w:rPr>
        <w:instrText>ADDIN CSL_CITATION {"citationItems":[{"id":"ITEM-1","itemData":{"DOI":"10.1525/collabra.25293","ISSN":"24747394","abstract":"Coincident with the global rise in concern about the spread of misinformation on social media, there has been influx of behavioral research on so-called \"fake news\" (fabricated or false news headlines that are presented as if legitimate) and other forms of misinformation. These studies often present participants with news content that varies on relevant dimensions (e.g., true v. false, politically consistent v. inconsistent, etc.) and ask participants to make judgments (e.g., accuracy) or choices (e.g., whether they would share it on social media). This guide is intended to help researchers navigate the unique challenges that come with this type of research. Principle among these issues is that the nature of news content that is being spread on social media (whether it is false, misleading, or true) is a moving target that reflects current affairs in the context of interest. Steps are required if one wishes to present stimuli that allow generalization from the study to the real-world phenomenon of online misinformation. Furthermore, the selection of content to include can be highly consequential for the study's outcome, and researcher biases can easily result in biases in a stimulus set. As such, we advocate for pretesting materials and, to this end, report our own pretest of 224 recent true and false news headlines, both relating to U.S. political issues and the COVID-19 pandemic. These headlines may be of use in the short term, but, more importantly, the pretest is intended to serve as an example of best practices in a quickly evolving area of research.","author":[{"dropping-particle":"","family":"Pennycook","given":"Gordon","non-dropping-particle":"","parse-names":false,"suffix":""},{"dropping-particle":"","family":"Binnendyk","given":"Jabin","non-dropping-particle":"","parse-names":false,"suffix":""},{"dropping-particle":"","family":"Newton","given":"Christie","non-dropping-particle":"","parse-names":false,"suffix":""},{"dropping-particle":"","family":"Rand","given":"David G.","non-dropping-particle":"","parse-names":false,"suffix":""}],"container-title":"Collabra: Psychology","id":"ITEM-1","issue":"1","issued":{"date-parts":[["2021"]]},"page":"1-13","title":"A practical guide to doing behavioral research on fake news and misinformation","type":"article-journal","volume":"7"},"uris":["http://www.mendeley.com/documents/?uuid=4afce3f6-bdb7-4ec6-ae15-418c3cda5246"]}],"mendeley":{"formattedCitation":"(Pennycook, Binnendyk, et al., 2021)","plainTextFormattedCitation":"(Pennycook, Binnendyk, et al., 2021)","previouslyFormattedCitation":"(Pennycook, Binnendyk, et al., 2021)"},"properties":{"noteIndex":0},"schema":"https://github.com/citation-style-language/schema/raw/master/csl-citation.json"}</w:instrText>
      </w:r>
      <w:r w:rsidRPr="00141B87">
        <w:rPr>
          <w:rFonts w:cs="Times New Roman"/>
          <w:szCs w:val="24"/>
          <w:lang w:val="en-US"/>
        </w:rPr>
        <w:fldChar w:fldCharType="separate"/>
      </w:r>
      <w:r w:rsidRPr="00836CF1">
        <w:rPr>
          <w:rFonts w:cs="Times New Roman"/>
          <w:noProof/>
          <w:szCs w:val="24"/>
          <w:lang w:val="en-US"/>
        </w:rPr>
        <w:t>(Pennycook, Binnendyk, et al., 2021)</w:t>
      </w:r>
      <w:r w:rsidRPr="00141B87">
        <w:rPr>
          <w:rFonts w:cs="Times New Roman"/>
          <w:szCs w:val="24"/>
          <w:lang w:val="en-US"/>
        </w:rPr>
        <w:fldChar w:fldCharType="end"/>
      </w:r>
      <w:r w:rsidRPr="00141B87">
        <w:rPr>
          <w:rFonts w:cs="Times New Roman"/>
          <w:szCs w:val="24"/>
          <w:lang w:val="en-US"/>
        </w:rPr>
        <w:t xml:space="preserve">. We first designed a set of 210 true and false brief news (114 false news, 96 true news). The maximal length of each news was 140 characters, spaces included. We restricted the nature of these news to information with a cognitive utility, that is, factual information which content refers to concepts that individuals often think of with a capacity to alter their understanding of the state of the world. We avoided ego-relevant stimuli and stimuli that could elicit affects or have short term consequences on participants’ daily decision-making. The selected brief news described events or statements about ecology, social justice and democracy – three keys themes that gained momentum at time of the experiment as hot topics but did not directly concerned participants’ health (as would news related to the COVID-19 pandemic). Some of the brief news were directly taken from the French fake news debunk platforms </w:t>
      </w:r>
      <w:r w:rsidRPr="00141B87">
        <w:rPr>
          <w:rFonts w:cs="Times New Roman"/>
          <w:i/>
          <w:szCs w:val="24"/>
          <w:lang w:val="en-US"/>
        </w:rPr>
        <w:t>Les Décodeurs du Monde</w:t>
      </w:r>
      <w:r w:rsidRPr="00141B87">
        <w:rPr>
          <w:rFonts w:cs="Times New Roman"/>
          <w:szCs w:val="24"/>
          <w:lang w:val="en-US"/>
        </w:rPr>
        <w:t xml:space="preserve">, </w:t>
      </w:r>
      <w:r w:rsidRPr="00141B87">
        <w:rPr>
          <w:rFonts w:cs="Times New Roman"/>
          <w:i/>
          <w:szCs w:val="24"/>
          <w:lang w:val="en-US"/>
        </w:rPr>
        <w:t xml:space="preserve">AFP Factcheck </w:t>
      </w:r>
      <w:r w:rsidRPr="00141B87">
        <w:rPr>
          <w:rFonts w:cs="Times New Roman"/>
          <w:szCs w:val="24"/>
          <w:lang w:val="en-US"/>
        </w:rPr>
        <w:t xml:space="preserve">and </w:t>
      </w:r>
      <w:r w:rsidRPr="00141B87">
        <w:rPr>
          <w:rFonts w:cs="Times New Roman"/>
          <w:i/>
          <w:szCs w:val="24"/>
          <w:lang w:val="en-US"/>
        </w:rPr>
        <w:t xml:space="preserve">Libération Checknews </w:t>
      </w:r>
      <w:r w:rsidRPr="00141B87">
        <w:rPr>
          <w:rFonts w:cs="Times New Roman"/>
          <w:szCs w:val="24"/>
          <w:lang w:val="en-US"/>
        </w:rPr>
        <w:t>from the period 2017-2020. Others have been fabricated from content on these platforms.</w:t>
      </w:r>
    </w:p>
    <w:p w14:paraId="639657DF" w14:textId="77777777" w:rsidR="00D45604" w:rsidRDefault="00D45604" w:rsidP="00D45604">
      <w:pPr>
        <w:rPr>
          <w:rFonts w:cs="Times New Roman"/>
          <w:szCs w:val="24"/>
          <w:lang w:val="en-US"/>
        </w:rPr>
      </w:pPr>
      <w:r w:rsidRPr="00141B87">
        <w:rPr>
          <w:rFonts w:cs="Times New Roman"/>
          <w:szCs w:val="24"/>
          <w:lang w:val="en-US"/>
        </w:rPr>
        <w:t xml:space="preserve">We then completed a pretest to ensure that our stimuli varied in content </w:t>
      </w:r>
      <w:r>
        <w:rPr>
          <w:rFonts w:cs="Times New Roman"/>
          <w:szCs w:val="24"/>
          <w:lang w:val="en-US"/>
        </w:rPr>
        <w:t>im</w:t>
      </w:r>
      <w:r w:rsidRPr="00141B87">
        <w:rPr>
          <w:rFonts w:cs="Times New Roman"/>
          <w:szCs w:val="24"/>
          <w:lang w:val="en-US"/>
        </w:rPr>
        <w:t xml:space="preserve">precision and met agreement regarding the themes of the news. We planned to keep 96 counterbalanced news after the pretest, with no statistical difference in content </w:t>
      </w:r>
      <w:r>
        <w:rPr>
          <w:rFonts w:cs="Times New Roman"/>
          <w:szCs w:val="24"/>
          <w:lang w:val="en-US"/>
        </w:rPr>
        <w:t>im</w:t>
      </w:r>
      <w:r w:rsidRPr="00141B87">
        <w:rPr>
          <w:rFonts w:cs="Times New Roman"/>
          <w:szCs w:val="24"/>
          <w:lang w:val="en-US"/>
        </w:rPr>
        <w:t xml:space="preserve">precision and capacity to make consensus on the related theme between the set of true news and the set of false news. The pretest ran on Testable.org and was rewarded $7. Fifty-five independent raters (F=33, M=22; mean ± SD age=26.2 ± 4.78) </w:t>
      </w:r>
      <w:r>
        <w:rPr>
          <w:rFonts w:cs="Times New Roman"/>
          <w:szCs w:val="24"/>
          <w:lang w:val="en-US"/>
        </w:rPr>
        <w:t>received</w:t>
      </w:r>
      <w:r w:rsidRPr="00141B87">
        <w:rPr>
          <w:rFonts w:cs="Times New Roman"/>
          <w:szCs w:val="24"/>
          <w:lang w:val="en-US"/>
        </w:rPr>
        <w:t xml:space="preserve"> the 210 true and false news. Five groups of 11 French-speaking raters evaluated each a </w:t>
      </w:r>
      <w:r>
        <w:rPr>
          <w:rFonts w:cs="Times New Roman"/>
          <w:szCs w:val="24"/>
          <w:lang w:val="en-US"/>
        </w:rPr>
        <w:t>sub</w:t>
      </w:r>
      <w:r w:rsidRPr="00141B87">
        <w:rPr>
          <w:rFonts w:cs="Times New Roman"/>
          <w:szCs w:val="24"/>
          <w:lang w:val="en-US"/>
        </w:rPr>
        <w:t xml:space="preserve">set of 42 news out of the 210. </w:t>
      </w:r>
      <w:r>
        <w:rPr>
          <w:rFonts w:cs="Times New Roman"/>
          <w:szCs w:val="24"/>
          <w:lang w:val="en-US"/>
        </w:rPr>
        <w:t>They</w:t>
      </w:r>
      <w:r w:rsidRPr="00141B87">
        <w:rPr>
          <w:rFonts w:cs="Times New Roman"/>
          <w:szCs w:val="24"/>
          <w:lang w:val="en-US"/>
        </w:rPr>
        <w:t xml:space="preserve"> evaluate</w:t>
      </w:r>
      <w:r>
        <w:rPr>
          <w:rFonts w:cs="Times New Roman"/>
          <w:szCs w:val="24"/>
          <w:lang w:val="en-US"/>
        </w:rPr>
        <w:t>d each</w:t>
      </w:r>
      <w:r w:rsidRPr="00141B87">
        <w:rPr>
          <w:rFonts w:cs="Times New Roman"/>
          <w:szCs w:val="24"/>
          <w:lang w:val="en-US"/>
        </w:rPr>
        <w:t xml:space="preserve"> the stimuli content </w:t>
      </w:r>
      <w:r>
        <w:rPr>
          <w:rFonts w:cs="Times New Roman"/>
          <w:szCs w:val="24"/>
          <w:lang w:val="en-US"/>
        </w:rPr>
        <w:t>im</w:t>
      </w:r>
      <w:r w:rsidRPr="00141B87">
        <w:rPr>
          <w:rFonts w:cs="Times New Roman"/>
          <w:szCs w:val="24"/>
          <w:lang w:val="en-US"/>
        </w:rPr>
        <w:t>precision, desirability, consensuality and themes</w:t>
      </w:r>
      <w:r>
        <w:rPr>
          <w:rFonts w:cs="Times New Roman"/>
          <w:szCs w:val="24"/>
          <w:lang w:val="en-US"/>
        </w:rPr>
        <w:t>.</w:t>
      </w:r>
      <w:r w:rsidRPr="00141B87">
        <w:rPr>
          <w:rFonts w:cs="Times New Roman"/>
          <w:szCs w:val="24"/>
          <w:lang w:val="en-US"/>
        </w:rPr>
        <w:t xml:space="preserve"> </w:t>
      </w:r>
    </w:p>
    <w:p w14:paraId="19B5E4CC" w14:textId="77777777" w:rsidR="00D45604" w:rsidRPr="0074630D" w:rsidRDefault="00D45604" w:rsidP="00D45604">
      <w:pPr>
        <w:rPr>
          <w:rFonts w:cs="Times New Roman"/>
          <w:lang w:val="en-US"/>
        </w:rPr>
      </w:pPr>
      <w:r>
        <w:rPr>
          <w:rFonts w:cs="Times New Roman"/>
          <w:szCs w:val="24"/>
          <w:lang w:val="en-US"/>
        </w:rPr>
        <w:t>R</w:t>
      </w:r>
      <w:r w:rsidRPr="00141B87">
        <w:rPr>
          <w:rFonts w:cs="Times New Roman"/>
          <w:szCs w:val="24"/>
          <w:lang w:val="en-US"/>
        </w:rPr>
        <w:t xml:space="preserve">aters had to answer the five following questions: ‘On a scale of 0 to 10, </w:t>
      </w:r>
      <w:r>
        <w:rPr>
          <w:rFonts w:cs="Times New Roman"/>
          <w:szCs w:val="24"/>
          <w:lang w:val="en-US"/>
        </w:rPr>
        <w:t>to what extent</w:t>
      </w:r>
      <w:r w:rsidRPr="00141B87">
        <w:rPr>
          <w:rFonts w:cs="Times New Roman"/>
          <w:szCs w:val="24"/>
          <w:lang w:val="en-US"/>
        </w:rPr>
        <w:t xml:space="preserve"> would you say </w:t>
      </w:r>
      <w:r>
        <w:rPr>
          <w:rFonts w:cs="Times New Roman"/>
          <w:szCs w:val="24"/>
          <w:lang w:val="en-US"/>
        </w:rPr>
        <w:t xml:space="preserve">that </w:t>
      </w:r>
      <w:r w:rsidRPr="00141B87">
        <w:rPr>
          <w:rFonts w:cs="Times New Roman"/>
          <w:szCs w:val="24"/>
          <w:lang w:val="en-US"/>
        </w:rPr>
        <w:t xml:space="preserve">the content of this information lacks precision? (0 = not at all imprecise - 10 = very imprecise)’; ‘On a scale of 0 to 10, </w:t>
      </w:r>
      <w:r>
        <w:rPr>
          <w:rFonts w:cs="Times New Roman"/>
          <w:szCs w:val="24"/>
          <w:lang w:val="en-US"/>
        </w:rPr>
        <w:t>to what extent</w:t>
      </w:r>
      <w:r w:rsidRPr="00141B87">
        <w:rPr>
          <w:rFonts w:cs="Times New Roman"/>
          <w:szCs w:val="24"/>
          <w:lang w:val="en-US"/>
        </w:rPr>
        <w:t xml:space="preserve"> would you like to know more about the content of this information? (0 = I would not at all want to know more at all - 10 = I would very much want to know more); ‘On a scale of 0 to 10, how divisive and how likely to divide opinion do you think the content of this information is? (0 = not at all likely to divide opinion - 10 = very likely to divide opinion); ‘Which theme do you think best fits the content of this information: Ecology, Democracy, Social justice, Health, Economy, Education, Identity, Security, Travel, Freedom, None of the above’; ‘What other theme do you think would best fit the content of this information?’. Themes other than Ecology, Democracy or Social Justice were distractors in the forced-choice question.</w:t>
      </w:r>
      <w:r>
        <w:rPr>
          <w:rFonts w:cs="Times New Roman"/>
          <w:szCs w:val="24"/>
          <w:lang w:val="en-US"/>
        </w:rPr>
        <w:t xml:space="preserve"> Instructions were presented as follows.</w:t>
      </w:r>
    </w:p>
    <w:p w14:paraId="72173754" w14:textId="77777777" w:rsidR="00D45604" w:rsidRDefault="00D45604" w:rsidP="00D45604">
      <w:pPr>
        <w:rPr>
          <w:rFonts w:cs="Times New Roman"/>
          <w:szCs w:val="24"/>
          <w:lang w:val="en-US"/>
        </w:rPr>
      </w:pPr>
      <w:r w:rsidRPr="00141B87">
        <w:rPr>
          <w:rFonts w:cs="Times New Roman"/>
          <w:szCs w:val="24"/>
          <w:lang w:val="en-US"/>
        </w:rPr>
        <w:t xml:space="preserve">For each theme and each </w:t>
      </w:r>
      <w:r>
        <w:rPr>
          <w:rFonts w:cs="Times New Roman"/>
          <w:szCs w:val="24"/>
          <w:lang w:val="en-US"/>
        </w:rPr>
        <w:t>veracity</w:t>
      </w:r>
      <w:r w:rsidRPr="00141B87">
        <w:rPr>
          <w:rFonts w:cs="Times New Roman"/>
          <w:szCs w:val="24"/>
          <w:lang w:val="en-US"/>
        </w:rPr>
        <w:t xml:space="preserve"> level, we kept the 16 news that reached the highest agreement on theme</w:t>
      </w:r>
      <w:r>
        <w:rPr>
          <w:rFonts w:cs="Times New Roman"/>
          <w:szCs w:val="24"/>
          <w:lang w:val="en-US"/>
        </w:rPr>
        <w:t>, determined by the frequency of each theme</w:t>
      </w:r>
      <w:r w:rsidRPr="00141B87">
        <w:rPr>
          <w:rFonts w:cs="Times New Roman"/>
          <w:szCs w:val="24"/>
          <w:lang w:val="en-US"/>
        </w:rPr>
        <w:t>. As a result, the final set of stimuli included 96 counterbalanced true and false news that were categorized as either democracy-related, ecology-related or social justice-related.</w:t>
      </w:r>
      <w:r>
        <w:rPr>
          <w:rFonts w:cs="Times New Roman"/>
          <w:szCs w:val="24"/>
          <w:lang w:val="en-US"/>
        </w:rPr>
        <w:t xml:space="preserve"> </w:t>
      </w:r>
      <w:r w:rsidRPr="007102BF">
        <w:rPr>
          <w:rFonts w:cs="Times New Roman"/>
          <w:szCs w:val="24"/>
          <w:lang w:val="en-US"/>
        </w:rPr>
        <w:t>ICC</w:t>
      </w:r>
      <w:r>
        <w:rPr>
          <w:rFonts w:cs="Times New Roman"/>
          <w:szCs w:val="24"/>
          <w:lang w:val="en-US"/>
        </w:rPr>
        <w:t xml:space="preserve"> (ICC2k)</w:t>
      </w:r>
      <w:r w:rsidRPr="007102BF">
        <w:rPr>
          <w:rFonts w:cs="Times New Roman"/>
          <w:szCs w:val="24"/>
          <w:lang w:val="en-US"/>
        </w:rPr>
        <w:t xml:space="preserve"> estimates and their 95% confident intervals </w:t>
      </w:r>
      <w:r w:rsidRPr="00141B87">
        <w:rPr>
          <w:rFonts w:cs="Times New Roman"/>
          <w:szCs w:val="24"/>
          <w:lang w:val="en-US"/>
        </w:rPr>
        <w:t xml:space="preserve">for the </w:t>
      </w:r>
      <w:r w:rsidRPr="00141B87">
        <w:rPr>
          <w:rFonts w:cs="Times New Roman"/>
          <w:szCs w:val="24"/>
          <w:lang w:val="en-US"/>
        </w:rPr>
        <w:lastRenderedPageBreak/>
        <w:t xml:space="preserve">measures of content </w:t>
      </w:r>
      <w:r>
        <w:rPr>
          <w:rFonts w:cs="Times New Roman"/>
          <w:szCs w:val="24"/>
          <w:lang w:val="en-US"/>
        </w:rPr>
        <w:t>im</w:t>
      </w:r>
      <w:r w:rsidRPr="00141B87">
        <w:rPr>
          <w:rFonts w:cs="Times New Roman"/>
          <w:szCs w:val="24"/>
          <w:lang w:val="en-US"/>
        </w:rPr>
        <w:t>precision, consensuality and desirability</w:t>
      </w:r>
      <w:r>
        <w:rPr>
          <w:rFonts w:cs="Times New Roman"/>
          <w:szCs w:val="24"/>
          <w:lang w:val="en-US"/>
        </w:rPr>
        <w:t xml:space="preserve"> </w:t>
      </w:r>
      <w:r w:rsidRPr="007102BF">
        <w:rPr>
          <w:rFonts w:cs="Times New Roman"/>
          <w:szCs w:val="24"/>
          <w:lang w:val="en-US"/>
        </w:rPr>
        <w:t>were calculated using</w:t>
      </w:r>
      <w:r>
        <w:rPr>
          <w:rFonts w:cs="Times New Roman"/>
          <w:szCs w:val="24"/>
          <w:lang w:val="en-US"/>
        </w:rPr>
        <w:t xml:space="preserve"> the package </w:t>
      </w:r>
      <w:r>
        <w:rPr>
          <w:rFonts w:cs="Times New Roman"/>
          <w:i/>
          <w:szCs w:val="24"/>
          <w:lang w:val="en-US"/>
        </w:rPr>
        <w:t>psych</w:t>
      </w:r>
      <w:r>
        <w:rPr>
          <w:rFonts w:cs="Times New Roman"/>
          <w:szCs w:val="24"/>
          <w:lang w:val="en-US"/>
        </w:rPr>
        <w:t xml:space="preserve"> for R </w:t>
      </w:r>
      <w:r w:rsidRPr="007102BF">
        <w:rPr>
          <w:rFonts w:cs="Times New Roman"/>
          <w:szCs w:val="24"/>
          <w:lang w:val="en-US"/>
        </w:rPr>
        <w:t>based on a mean-rating (k = 3), absolute-agreement, 2-way mixed-effects model</w:t>
      </w:r>
      <w:r w:rsidRPr="00141B87">
        <w:rPr>
          <w:rFonts w:cs="Times New Roman"/>
          <w:szCs w:val="24"/>
          <w:lang w:val="en-US"/>
        </w:rPr>
        <w:t xml:space="preserve">. The average </w:t>
      </w:r>
      <w:r>
        <w:rPr>
          <w:rFonts w:cs="Times New Roman"/>
          <w:szCs w:val="24"/>
          <w:lang w:val="en-US"/>
        </w:rPr>
        <w:t>random</w:t>
      </w:r>
      <w:r w:rsidRPr="00141B87">
        <w:rPr>
          <w:rFonts w:cs="Times New Roman"/>
          <w:szCs w:val="24"/>
          <w:lang w:val="en-US"/>
        </w:rPr>
        <w:t xml:space="preserve"> raters’ correlation coefficient was equal to 0.5</w:t>
      </w:r>
      <w:r>
        <w:rPr>
          <w:rFonts w:cs="Times New Roman"/>
          <w:szCs w:val="24"/>
          <w:lang w:val="en-US"/>
        </w:rPr>
        <w:t>4</w:t>
      </w:r>
      <w:r w:rsidRPr="00141B87">
        <w:rPr>
          <w:rFonts w:cs="Times New Roman"/>
          <w:szCs w:val="24"/>
          <w:lang w:val="en-US"/>
        </w:rPr>
        <w:t xml:space="preserve"> for content </w:t>
      </w:r>
      <w:r>
        <w:rPr>
          <w:rFonts w:cs="Times New Roman"/>
          <w:szCs w:val="24"/>
          <w:lang w:val="en-US"/>
        </w:rPr>
        <w:t>im</w:t>
      </w:r>
      <w:r w:rsidRPr="00141B87">
        <w:rPr>
          <w:rFonts w:cs="Times New Roman"/>
          <w:szCs w:val="24"/>
          <w:lang w:val="en-US"/>
        </w:rPr>
        <w:t>precision (</w:t>
      </w:r>
      <w:r>
        <w:rPr>
          <w:rFonts w:cs="Times New Roman"/>
          <w:szCs w:val="24"/>
          <w:lang w:val="en-US"/>
        </w:rPr>
        <w:t xml:space="preserve">95% </w:t>
      </w:r>
      <w:r w:rsidRPr="00141B87">
        <w:rPr>
          <w:rFonts w:cs="Times New Roman"/>
          <w:szCs w:val="24"/>
          <w:lang w:val="en-US"/>
        </w:rPr>
        <w:t>CI [</w:t>
      </w:r>
      <w:r>
        <w:rPr>
          <w:rFonts w:cs="Times New Roman"/>
          <w:szCs w:val="24"/>
          <w:lang w:val="en-US"/>
        </w:rPr>
        <w:t>0.4</w:t>
      </w:r>
      <w:r w:rsidRPr="00141B87">
        <w:rPr>
          <w:rFonts w:cs="Times New Roman"/>
          <w:szCs w:val="24"/>
          <w:lang w:val="en-US"/>
        </w:rPr>
        <w:t xml:space="preserve">, </w:t>
      </w:r>
      <w:r>
        <w:rPr>
          <w:rFonts w:cs="Times New Roman"/>
          <w:szCs w:val="24"/>
          <w:lang w:val="en-US"/>
        </w:rPr>
        <w:t>0.66</w:t>
      </w:r>
      <w:r w:rsidRPr="00141B87">
        <w:rPr>
          <w:rFonts w:cs="Times New Roman"/>
          <w:szCs w:val="24"/>
          <w:lang w:val="en-US"/>
        </w:rPr>
        <w:t>]), 0.8</w:t>
      </w:r>
      <w:r>
        <w:rPr>
          <w:rFonts w:cs="Times New Roman"/>
          <w:szCs w:val="24"/>
          <w:lang w:val="en-US"/>
        </w:rPr>
        <w:t>1</w:t>
      </w:r>
      <w:r w:rsidRPr="00141B87">
        <w:rPr>
          <w:rFonts w:cs="Times New Roman"/>
          <w:szCs w:val="24"/>
          <w:lang w:val="en-US"/>
        </w:rPr>
        <w:t xml:space="preserve"> for consensuality (</w:t>
      </w:r>
      <w:r>
        <w:rPr>
          <w:rFonts w:cs="Times New Roman"/>
          <w:szCs w:val="24"/>
          <w:lang w:val="en-US"/>
        </w:rPr>
        <w:t xml:space="preserve">95% </w:t>
      </w:r>
      <w:r w:rsidRPr="00141B87">
        <w:rPr>
          <w:rFonts w:cs="Times New Roman"/>
          <w:szCs w:val="24"/>
          <w:lang w:val="en-US"/>
        </w:rPr>
        <w:t>CI [0.7</w:t>
      </w:r>
      <w:r>
        <w:rPr>
          <w:rFonts w:cs="Times New Roman"/>
          <w:szCs w:val="24"/>
          <w:lang w:val="en-US"/>
        </w:rPr>
        <w:t>5</w:t>
      </w:r>
      <w:r w:rsidRPr="00141B87">
        <w:rPr>
          <w:rFonts w:cs="Times New Roman"/>
          <w:szCs w:val="24"/>
          <w:lang w:val="en-US"/>
        </w:rPr>
        <w:t>, 0.8</w:t>
      </w:r>
      <w:r>
        <w:rPr>
          <w:rFonts w:cs="Times New Roman"/>
          <w:szCs w:val="24"/>
          <w:lang w:val="en-US"/>
        </w:rPr>
        <w:t>7</w:t>
      </w:r>
      <w:r w:rsidRPr="00141B87">
        <w:rPr>
          <w:rFonts w:cs="Times New Roman"/>
          <w:szCs w:val="24"/>
          <w:lang w:val="en-US"/>
        </w:rPr>
        <w:t>]) and 0.</w:t>
      </w:r>
      <w:r>
        <w:rPr>
          <w:rFonts w:cs="Times New Roman"/>
          <w:szCs w:val="24"/>
          <w:lang w:val="en-US"/>
        </w:rPr>
        <w:t>59</w:t>
      </w:r>
      <w:r w:rsidRPr="00141B87">
        <w:rPr>
          <w:rFonts w:cs="Times New Roman"/>
          <w:szCs w:val="24"/>
          <w:lang w:val="en-US"/>
        </w:rPr>
        <w:t xml:space="preserve"> for desirability (</w:t>
      </w:r>
      <w:r>
        <w:rPr>
          <w:rFonts w:cs="Times New Roman"/>
          <w:szCs w:val="24"/>
          <w:lang w:val="en-US"/>
        </w:rPr>
        <w:t xml:space="preserve">95% </w:t>
      </w:r>
      <w:r w:rsidRPr="00141B87">
        <w:rPr>
          <w:rFonts w:cs="Times New Roman"/>
          <w:szCs w:val="24"/>
          <w:lang w:val="en-US"/>
        </w:rPr>
        <w:t xml:space="preserve">CI [0.46,0 .7]) (all </w:t>
      </w:r>
      <w:r w:rsidRPr="00141B87">
        <w:rPr>
          <w:rFonts w:cs="Times New Roman"/>
          <w:i/>
          <w:iCs/>
          <w:szCs w:val="24"/>
          <w:lang w:val="en-US"/>
        </w:rPr>
        <w:t>p</w:t>
      </w:r>
      <w:r w:rsidRPr="00141B87">
        <w:rPr>
          <w:rFonts w:cs="Times New Roman"/>
          <w:szCs w:val="24"/>
          <w:lang w:val="en-US"/>
        </w:rPr>
        <w:t xml:space="preserve">&lt;.001). No difference was found between true (mean ± SD= 5.53 ± 1.24) and false (mean ± SD =5.17 ± 1.25) news content </w:t>
      </w:r>
      <w:r>
        <w:rPr>
          <w:rFonts w:cs="Times New Roman"/>
          <w:szCs w:val="24"/>
          <w:lang w:val="en-US"/>
        </w:rPr>
        <w:t>im</w:t>
      </w:r>
      <w:r w:rsidRPr="00141B87">
        <w:rPr>
          <w:rFonts w:cs="Times New Roman"/>
          <w:szCs w:val="24"/>
          <w:lang w:val="en-US"/>
        </w:rPr>
        <w:t>precision distributions (</w:t>
      </w:r>
      <w:r w:rsidRPr="00141B87">
        <w:rPr>
          <w:rFonts w:ascii="Cambria Math" w:hAnsi="Cambria Math" w:cs="Cambria Math"/>
          <w:szCs w:val="24"/>
          <w:lang w:val="en-US"/>
        </w:rPr>
        <w:t>𝑟𝑎𝑛𝑘𝑠𝑢𝑚</w:t>
      </w:r>
      <w:r w:rsidRPr="00141B87">
        <w:rPr>
          <w:rFonts w:cs="Times New Roman"/>
          <w:szCs w:val="24"/>
          <w:lang w:val="en-US"/>
        </w:rPr>
        <w:t xml:space="preserve">, </w:t>
      </w:r>
      <w:r w:rsidRPr="00141B87">
        <w:rPr>
          <w:rFonts w:ascii="Cambria Math" w:hAnsi="Cambria Math" w:cs="Cambria Math"/>
          <w:szCs w:val="24"/>
          <w:lang w:val="en-US"/>
        </w:rPr>
        <w:t>𝑝</w:t>
      </w:r>
      <w:r w:rsidRPr="00141B87">
        <w:rPr>
          <w:rFonts w:cs="Times New Roman"/>
          <w:szCs w:val="24"/>
          <w:lang w:val="en-US"/>
        </w:rPr>
        <w:t>=0.09), nor between true (mean ± SD= 6.24 ± 1.57) and false (mean ± SD= 6.55 ± 1.55) news consensuality distributions (</w:t>
      </w:r>
      <w:r w:rsidRPr="00141B87">
        <w:rPr>
          <w:rFonts w:ascii="Cambria Math" w:hAnsi="Cambria Math" w:cs="Cambria Math"/>
          <w:szCs w:val="24"/>
          <w:lang w:val="en-US"/>
        </w:rPr>
        <w:t>𝑟𝑎𝑛𝑘𝑠𝑢𝑚</w:t>
      </w:r>
      <w:r w:rsidRPr="00141B87">
        <w:rPr>
          <w:rFonts w:cs="Times New Roman"/>
          <w:szCs w:val="24"/>
          <w:lang w:val="en-US"/>
        </w:rPr>
        <w:t xml:space="preserve">, </w:t>
      </w:r>
      <w:r w:rsidRPr="00141B87">
        <w:rPr>
          <w:rFonts w:ascii="Cambria Math" w:hAnsi="Cambria Math" w:cs="Cambria Math"/>
          <w:szCs w:val="24"/>
          <w:lang w:val="en-US"/>
        </w:rPr>
        <w:t>𝑝</w:t>
      </w:r>
      <w:r w:rsidRPr="00141B87">
        <w:rPr>
          <w:rFonts w:cs="Times New Roman"/>
          <w:szCs w:val="24"/>
          <w:lang w:val="en-US"/>
        </w:rPr>
        <w:t>=0.</w:t>
      </w:r>
      <w:r>
        <w:rPr>
          <w:rFonts w:cs="Times New Roman"/>
          <w:szCs w:val="24"/>
          <w:lang w:val="en-US"/>
        </w:rPr>
        <w:t>16</w:t>
      </w:r>
      <w:r w:rsidRPr="00141B87">
        <w:rPr>
          <w:rFonts w:cs="Times New Roman"/>
          <w:szCs w:val="24"/>
          <w:lang w:val="en-US"/>
        </w:rPr>
        <w:t xml:space="preserve">). Overall, content </w:t>
      </w:r>
      <w:r>
        <w:rPr>
          <w:rFonts w:cs="Times New Roman"/>
          <w:szCs w:val="24"/>
          <w:lang w:val="en-US"/>
        </w:rPr>
        <w:t>im</w:t>
      </w:r>
      <w:r w:rsidRPr="00141B87">
        <w:rPr>
          <w:rFonts w:cs="Times New Roman"/>
          <w:szCs w:val="24"/>
          <w:lang w:val="en-US"/>
        </w:rPr>
        <w:t xml:space="preserve">precision was balanced between false and true news, and both were equally divisive among raters. We also found a (weak) correlation between the stimuli desirability, as evaluated by the raters, and the choices of the participants in the experiment to receive more information about the brief news (Rhô=0.349; </w:t>
      </w:r>
      <w:r w:rsidRPr="00141B87">
        <w:rPr>
          <w:rFonts w:cs="Times New Roman"/>
          <w:i/>
          <w:iCs/>
          <w:szCs w:val="24"/>
          <w:lang w:val="en-US"/>
        </w:rPr>
        <w:t>p</w:t>
      </w:r>
      <w:r w:rsidRPr="00141B87">
        <w:rPr>
          <w:rFonts w:cs="Times New Roman"/>
          <w:szCs w:val="24"/>
          <w:lang w:val="en-US"/>
        </w:rPr>
        <w:t>&lt;0.001).</w:t>
      </w:r>
    </w:p>
    <w:p w14:paraId="7FB28DD1" w14:textId="77777777" w:rsidR="00D45604" w:rsidRPr="00141B87" w:rsidRDefault="00D45604" w:rsidP="00D45604">
      <w:pPr>
        <w:rPr>
          <w:rFonts w:cs="Times New Roman"/>
          <w:szCs w:val="24"/>
          <w:lang w:val="en-US"/>
        </w:rPr>
      </w:pPr>
      <w:r>
        <w:rPr>
          <w:rFonts w:cs="Times New Roman"/>
          <w:szCs w:val="24"/>
          <w:lang w:val="en-US"/>
        </w:rPr>
        <w:t xml:space="preserve">Moreover, we performed a sentiment analysis on the content of each stimulus. </w:t>
      </w:r>
      <w:r w:rsidRPr="00E85467">
        <w:rPr>
          <w:rFonts w:cs="Times New Roman"/>
          <w:szCs w:val="24"/>
          <w:lang w:val="en-US"/>
        </w:rPr>
        <w:t>Sentiment analysis is a na</w:t>
      </w:r>
      <w:r>
        <w:rPr>
          <w:rFonts w:cs="Times New Roman"/>
          <w:szCs w:val="24"/>
          <w:lang w:val="en-US"/>
        </w:rPr>
        <w:t xml:space="preserve">tural language processing </w:t>
      </w:r>
      <w:r w:rsidRPr="00E85467">
        <w:rPr>
          <w:rFonts w:cs="Times New Roman"/>
          <w:szCs w:val="24"/>
          <w:lang w:val="en-US"/>
        </w:rPr>
        <w:t xml:space="preserve">technique used to determine whether </w:t>
      </w:r>
      <w:r>
        <w:rPr>
          <w:rFonts w:cs="Times New Roman"/>
          <w:szCs w:val="24"/>
          <w:lang w:val="en-US"/>
        </w:rPr>
        <w:t xml:space="preserve">the emotional valence of </w:t>
      </w:r>
      <w:r w:rsidRPr="00E85467">
        <w:rPr>
          <w:rFonts w:cs="Times New Roman"/>
          <w:szCs w:val="24"/>
          <w:lang w:val="en-US"/>
        </w:rPr>
        <w:t>data is</w:t>
      </w:r>
      <w:r>
        <w:rPr>
          <w:rFonts w:cs="Times New Roman"/>
          <w:szCs w:val="24"/>
          <w:lang w:val="en-US"/>
        </w:rPr>
        <w:t xml:space="preserve"> </w:t>
      </w:r>
      <w:r w:rsidRPr="00E85467">
        <w:rPr>
          <w:rFonts w:cs="Times New Roman"/>
          <w:szCs w:val="24"/>
          <w:lang w:val="en-US"/>
        </w:rPr>
        <w:t>negative</w:t>
      </w:r>
      <w:r>
        <w:rPr>
          <w:rFonts w:cs="Times New Roman"/>
          <w:szCs w:val="24"/>
          <w:lang w:val="en-US"/>
        </w:rPr>
        <w:t>,</w:t>
      </w:r>
      <w:r w:rsidRPr="00E85467">
        <w:rPr>
          <w:rFonts w:cs="Times New Roman"/>
          <w:szCs w:val="24"/>
          <w:lang w:val="en-US"/>
        </w:rPr>
        <w:t xml:space="preserve"> neutral</w:t>
      </w:r>
      <w:r>
        <w:rPr>
          <w:rFonts w:cs="Times New Roman"/>
          <w:szCs w:val="24"/>
          <w:lang w:val="en-US"/>
        </w:rPr>
        <w:t xml:space="preserve"> or </w:t>
      </w:r>
      <w:r w:rsidRPr="00E85467">
        <w:rPr>
          <w:rFonts w:cs="Times New Roman"/>
          <w:szCs w:val="24"/>
          <w:lang w:val="en-US"/>
        </w:rPr>
        <w:t>positive.</w:t>
      </w:r>
      <w:r>
        <w:rPr>
          <w:rFonts w:cs="Times New Roman"/>
          <w:szCs w:val="24"/>
          <w:lang w:val="en-US"/>
        </w:rPr>
        <w:t xml:space="preserve"> We used a </w:t>
      </w:r>
      <w:r w:rsidRPr="00C24359">
        <w:rPr>
          <w:rFonts w:cs="Times New Roman"/>
          <w:szCs w:val="24"/>
          <w:lang w:val="en-US"/>
        </w:rPr>
        <w:t>multilin</w:t>
      </w:r>
      <w:r>
        <w:rPr>
          <w:rFonts w:cs="Times New Roman"/>
          <w:szCs w:val="24"/>
          <w:lang w:val="en-US"/>
        </w:rPr>
        <w:t>gual XLM-r</w:t>
      </w:r>
      <w:r w:rsidRPr="00C24359">
        <w:rPr>
          <w:rFonts w:cs="Times New Roman"/>
          <w:szCs w:val="24"/>
          <w:lang w:val="en-US"/>
        </w:rPr>
        <w:t>o</w:t>
      </w:r>
      <w:r>
        <w:rPr>
          <w:rFonts w:cs="Times New Roman"/>
          <w:szCs w:val="24"/>
          <w:lang w:val="en-US"/>
        </w:rPr>
        <w:t>BERT</w:t>
      </w:r>
      <w:r w:rsidRPr="00C24359">
        <w:rPr>
          <w:rFonts w:cs="Times New Roman"/>
          <w:szCs w:val="24"/>
          <w:lang w:val="en-US"/>
        </w:rPr>
        <w:t>a</w:t>
      </w:r>
      <w:r>
        <w:rPr>
          <w:rFonts w:cs="Times New Roman"/>
          <w:szCs w:val="24"/>
          <w:lang w:val="en-US"/>
        </w:rPr>
        <w:t>-base</w:t>
      </w:r>
      <w:r w:rsidRPr="00C24359">
        <w:rPr>
          <w:rFonts w:cs="Times New Roman"/>
          <w:szCs w:val="24"/>
          <w:lang w:val="en-US"/>
        </w:rPr>
        <w:t xml:space="preserve"> model sequence classifier based on Cardiff NLP Group sentiment classification model</w:t>
      </w:r>
      <w:r>
        <w:rPr>
          <w:rFonts w:cs="Times New Roman"/>
          <w:szCs w:val="24"/>
          <w:lang w:val="en-US"/>
        </w:rPr>
        <w:t xml:space="preserve"> </w:t>
      </w:r>
      <w:r>
        <w:rPr>
          <w:rFonts w:cs="Times New Roman"/>
          <w:szCs w:val="24"/>
          <w:lang w:val="en-US"/>
        </w:rPr>
        <w:fldChar w:fldCharType="begin" w:fldLock="1"/>
      </w:r>
      <w:r>
        <w:rPr>
          <w:rFonts w:cs="Times New Roman"/>
          <w:szCs w:val="24"/>
          <w:lang w:val="en-US"/>
        </w:rPr>
        <w:instrText>ADDIN CSL_CITATION {"citationItems":[{"id":"ITEM-1","itemData":{"DOI":"https://doi.org/10.48550/arXiv.2104.12250","ISBN":"9791095546726","abstract":"Language models are ubiquitous in current NLP, and their multilingual capacity has recently attracted considerable attention. However, current analyses have almost exclusively focused on (multilingual variants of) standard benchmarks, and have relied on clean pre-training and task-specific corpora as multilingual signals. In this paper, we introduce XLM-T, a model to train and evaluate multilingual language models in Twitter. In this paper we provide: (1) a new strong multilingual baseline consisting of an XLM-R (Conneau et al., 2020) model pre-trained on millions of tweets in over thirty languages, alongside starter code to subsequently fine-tune on a target task; and (2) a set of unified sentiment analysis Twitter datasets in eight different languages and a XLM-T model fine-tuned on them.","author":[{"dropping-particle":"","family":"Barbieri","given":"Francesco","non-dropping-particle":"","parse-names":false,"suffix":""},{"dropping-particle":"","family":"Espinosa Anke","given":"Luis","non-dropping-particle":"","parse-names":false,"suffix":""},{"dropping-particle":"","family":"Camacho-Collados","given":"Jose","non-dropping-particle":"","parse-names":false,"suffix":""}],"container-title":"Proceedings of the Language Resources and Evaluation Conference","id":"ITEM-1","issue":"June","issued":{"date-parts":[["2022"]]},"number-of-pages":"258-266","publisher":"European Language Resources Association","title":"XLM-T: Multilingual Language Models in Twitter for Sentiment Analysis and Beyond","type":"book"},"uris":["http://www.mendeley.com/documents/?uuid=fa7aa224-7305-4b7f-ae47-a5a02464f2e1"]}],"mendeley":{"formattedCitation":"(Barbieri et al., 2022)","plainTextFormattedCitation":"(Barbieri et al., 2022)","previouslyFormattedCitation":"(Barbieri et al., 2022)"},"properties":{"noteIndex":0},"schema":"https://github.com/citation-style-language/schema/raw/master/csl-citation.json"}</w:instrText>
      </w:r>
      <w:r>
        <w:rPr>
          <w:rFonts w:cs="Times New Roman"/>
          <w:szCs w:val="24"/>
          <w:lang w:val="en-US"/>
        </w:rPr>
        <w:fldChar w:fldCharType="separate"/>
      </w:r>
      <w:r w:rsidRPr="006F76E3">
        <w:rPr>
          <w:rFonts w:cs="Times New Roman"/>
          <w:noProof/>
          <w:szCs w:val="24"/>
          <w:lang w:val="en-US"/>
        </w:rPr>
        <w:t>(Barbieri et al., 2022)</w:t>
      </w:r>
      <w:r>
        <w:rPr>
          <w:rFonts w:cs="Times New Roman"/>
          <w:szCs w:val="24"/>
          <w:lang w:val="en-US"/>
        </w:rPr>
        <w:fldChar w:fldCharType="end"/>
      </w:r>
      <w:r>
        <w:rPr>
          <w:rFonts w:cs="Times New Roman"/>
          <w:szCs w:val="24"/>
          <w:lang w:val="en-US"/>
        </w:rPr>
        <w:t>. The model was trained on ~198M tweets and fine-tuned for sentiment analysis on eight languages, including French</w:t>
      </w:r>
      <w:r w:rsidRPr="00C24359">
        <w:rPr>
          <w:rFonts w:cs="Times New Roman"/>
          <w:szCs w:val="24"/>
          <w:lang w:val="en-US"/>
        </w:rPr>
        <w:t>.</w:t>
      </w:r>
      <w:r>
        <w:rPr>
          <w:rFonts w:cs="Times New Roman"/>
          <w:szCs w:val="24"/>
          <w:lang w:val="en-US"/>
        </w:rPr>
        <w:t xml:space="preserve"> The analysis was performed with the Python package </w:t>
      </w:r>
      <w:r w:rsidRPr="008C66DA">
        <w:rPr>
          <w:rFonts w:cs="Times New Roman"/>
          <w:i/>
          <w:szCs w:val="24"/>
          <w:lang w:val="en-US"/>
        </w:rPr>
        <w:t>transformers</w:t>
      </w:r>
      <w:r>
        <w:rPr>
          <w:rFonts w:cs="Times New Roman"/>
          <w:szCs w:val="24"/>
          <w:lang w:val="en-US"/>
        </w:rPr>
        <w:t xml:space="preserve"> </w:t>
      </w:r>
      <w:r>
        <w:rPr>
          <w:rFonts w:cs="Times New Roman"/>
          <w:szCs w:val="24"/>
          <w:lang w:val="en-US"/>
        </w:rPr>
        <w:fldChar w:fldCharType="begin" w:fldLock="1"/>
      </w:r>
      <w:r>
        <w:rPr>
          <w:rFonts w:cs="Times New Roman"/>
          <w:szCs w:val="24"/>
          <w:lang w:val="en-US"/>
        </w:rPr>
        <w:instrText>ADDIN CSL_CITATION {"citationItems":[{"id":"ITEM-1","itemData":{"DOI":"10.18653/v1/2020.emnlp-demos.6","author":[{"dropping-particle":"","family":"Wolf, T., Debut, L., Sanh, V., Chaumond, J., Delangue, C., Moi, A., ... &amp; Rush","given":"A. M.","non-dropping-particle":"","parse-names":false,"suffix":""}],"container-title":"Proceedings of the 2020 conference on empirical methods in natural language processing: system demonstrations","id":"ITEM-1","issued":{"date-parts":[["2020"]]},"page":"38-45","title":"Transformers: State-of-the-Art Natural Language Processing","type":"article-journal"},"uris":["http://www.mendeley.com/documents/?uuid=4455d383-864c-4e14-aa84-6e80ef918408"]}],"mendeley":{"formattedCitation":"(Wolf, T., Debut, L., Sanh, V., Chaumond, J., Delangue, C., Moi, A., ... &amp; Rush, 2020)","plainTextFormattedCitation":"(Wolf, T., Debut, L., Sanh, V., Chaumond, J., Delangue, C., Moi, A., ... &amp; Rush, 2020)","previouslyFormattedCitation":"(Wolf, T., Debut, L., Sanh, V., Chaumond, J., Delangue, C., Moi, A., ... &amp; Rush, 2020)"},"properties":{"noteIndex":0},"schema":"https://github.com/citation-style-language/schema/raw/master/csl-citation.json"}</w:instrText>
      </w:r>
      <w:r>
        <w:rPr>
          <w:rFonts w:cs="Times New Roman"/>
          <w:szCs w:val="24"/>
          <w:lang w:val="en-US"/>
        </w:rPr>
        <w:fldChar w:fldCharType="separate"/>
      </w:r>
      <w:r w:rsidRPr="008C66DA">
        <w:rPr>
          <w:rFonts w:cs="Times New Roman"/>
          <w:noProof/>
          <w:szCs w:val="24"/>
          <w:lang w:val="en-US"/>
        </w:rPr>
        <w:t>(Wolf, T., Debut, L., Sanh, V., Chaumond, J., Delangue, C., Moi, A., ... &amp; Rush, 2020)</w:t>
      </w:r>
      <w:r>
        <w:rPr>
          <w:rFonts w:cs="Times New Roman"/>
          <w:szCs w:val="24"/>
          <w:lang w:val="en-US"/>
        </w:rPr>
        <w:fldChar w:fldCharType="end"/>
      </w:r>
      <w:r>
        <w:rPr>
          <w:rFonts w:cs="Times New Roman"/>
          <w:szCs w:val="24"/>
          <w:lang w:val="en-US"/>
        </w:rPr>
        <w:t xml:space="preserve">. Out of the 96 stimuli, 90 had a probability score higher than 0.5 for the neutral dimension. In other words, </w:t>
      </w:r>
      <w:r w:rsidRPr="00137B5E">
        <w:rPr>
          <w:rFonts w:cs="Times New Roman"/>
          <w:szCs w:val="24"/>
          <w:lang w:val="en-US"/>
        </w:rPr>
        <w:t xml:space="preserve">93.75% of the </w:t>
      </w:r>
      <w:r>
        <w:rPr>
          <w:rFonts w:cs="Times New Roman"/>
          <w:szCs w:val="24"/>
          <w:lang w:val="en-US"/>
        </w:rPr>
        <w:t>news were</w:t>
      </w:r>
      <w:r w:rsidRPr="00137B5E">
        <w:rPr>
          <w:rFonts w:cs="Times New Roman"/>
          <w:szCs w:val="24"/>
          <w:lang w:val="en-US"/>
        </w:rPr>
        <w:t xml:space="preserve"> predominantly categorized as emotionally neutral.</w:t>
      </w:r>
    </w:p>
    <w:p w14:paraId="7FF79850" w14:textId="77777777" w:rsidR="00D45604" w:rsidRDefault="00D45604" w:rsidP="00D45604">
      <w:pPr>
        <w:ind w:firstLine="0"/>
        <w:rPr>
          <w:rFonts w:cs="Times New Roman"/>
          <w:szCs w:val="24"/>
          <w:lang w:val="en-US"/>
        </w:rPr>
      </w:pPr>
    </w:p>
    <w:p w14:paraId="589B2BF9" w14:textId="77777777" w:rsidR="00D45604" w:rsidRPr="00EA14C0" w:rsidRDefault="00D45604" w:rsidP="00D45604">
      <w:pPr>
        <w:pStyle w:val="Ch1Titre2"/>
        <w:numPr>
          <w:ilvl w:val="0"/>
          <w:numId w:val="0"/>
        </w:numPr>
        <w:rPr>
          <w:lang w:val="en-GB"/>
        </w:rPr>
      </w:pPr>
      <w:bookmarkStart w:id="0" w:name="_Toc115998583"/>
      <w:r>
        <w:rPr>
          <w:lang w:val="en-GB"/>
        </w:rPr>
        <w:t>S</w:t>
      </w:r>
      <w:r w:rsidRPr="00EA14C0">
        <w:rPr>
          <w:lang w:val="en-GB"/>
        </w:rPr>
        <w:t>timuli rating instructions</w:t>
      </w:r>
      <w:bookmarkEnd w:id="0"/>
      <w:r>
        <w:rPr>
          <w:lang w:val="en-GB"/>
        </w:rPr>
        <w:t xml:space="preserve"> (translated from French)</w:t>
      </w:r>
    </w:p>
    <w:p w14:paraId="53F2D37C" w14:textId="77777777" w:rsidR="00D45604" w:rsidRPr="00E73F89" w:rsidRDefault="00D45604" w:rsidP="00D45604">
      <w:pPr>
        <w:pStyle w:val="NormalSuppmat"/>
      </w:pPr>
      <w:r w:rsidRPr="00E73F89">
        <w:t xml:space="preserve">Welcome to this session. </w:t>
      </w:r>
    </w:p>
    <w:p w14:paraId="25A828B2" w14:textId="77777777" w:rsidR="00D45604" w:rsidRPr="00E73F89" w:rsidRDefault="00D45604" w:rsidP="00D45604">
      <w:pPr>
        <w:pStyle w:val="NormalSuppmat"/>
      </w:pPr>
      <w:r w:rsidRPr="00E73F89">
        <w:t xml:space="preserve">Please, turn off your phone. </w:t>
      </w:r>
    </w:p>
    <w:p w14:paraId="3F2DF6AD" w14:textId="77777777" w:rsidR="00D45604" w:rsidRPr="00E73F89" w:rsidRDefault="00D45604" w:rsidP="00D45604">
      <w:pPr>
        <w:pStyle w:val="NormalSuppmat"/>
      </w:pPr>
      <w:r w:rsidRPr="00E73F89">
        <w:t>You will be participating in a session consisting of 42 periods.</w:t>
      </w:r>
    </w:p>
    <w:p w14:paraId="615D25A9" w14:textId="77777777" w:rsidR="00D45604" w:rsidRPr="00E73F89" w:rsidRDefault="00D45604" w:rsidP="00D45604">
      <w:pPr>
        <w:pStyle w:val="NormalSuppmat"/>
      </w:pPr>
      <w:r w:rsidRPr="00E73F89">
        <w:t xml:space="preserve">This session will last approximately 40 minutes. </w:t>
      </w:r>
    </w:p>
    <w:p w14:paraId="4D7AA3ED" w14:textId="77777777" w:rsidR="00D45604" w:rsidRPr="00E73F89" w:rsidRDefault="00D45604" w:rsidP="00D45604">
      <w:pPr>
        <w:pStyle w:val="NormalSuppmat"/>
      </w:pPr>
      <w:r w:rsidRPr="00E73F89">
        <w:t xml:space="preserve">In each period, you will see a short piece of information. For each brief news, you will be asked to answer five questions. The first four questions will be, for each brief, mandatory. </w:t>
      </w:r>
    </w:p>
    <w:p w14:paraId="74EFABA3" w14:textId="77777777" w:rsidR="00D45604" w:rsidRPr="00E73F89" w:rsidRDefault="00D45604" w:rsidP="00D45604">
      <w:pPr>
        <w:pStyle w:val="NormalSuppmat"/>
      </w:pPr>
      <w:r w:rsidRPr="00E73F89">
        <w:t>The brief news will be different in each period.</w:t>
      </w:r>
    </w:p>
    <w:p w14:paraId="299885AD" w14:textId="77777777" w:rsidR="00D45604" w:rsidRPr="00E73F89" w:rsidRDefault="00D45604" w:rsidP="00D45604">
      <w:pPr>
        <w:pStyle w:val="NormalSuppmat"/>
      </w:pPr>
      <w:r w:rsidRPr="00E73F89">
        <w:t xml:space="preserve">Some of the brief news are from the French written press from the years 2017-2020. Others have been fabricated. </w:t>
      </w:r>
    </w:p>
    <w:p w14:paraId="5B4D0241" w14:textId="77777777" w:rsidR="00D45604" w:rsidRPr="00E73F89" w:rsidRDefault="00D45604" w:rsidP="00D45604">
      <w:pPr>
        <w:pStyle w:val="NormalSuppmat"/>
      </w:pPr>
      <w:r w:rsidRPr="00E73F89">
        <w:t xml:space="preserve">Unless specified otherwise, their content is recent, topical and concerns the French territory. </w:t>
      </w:r>
    </w:p>
    <w:p w14:paraId="345C7199" w14:textId="77777777" w:rsidR="00D45604" w:rsidRPr="00E73F89" w:rsidRDefault="00D45604" w:rsidP="00D45604">
      <w:pPr>
        <w:pStyle w:val="NormalSuppmat"/>
      </w:pPr>
      <w:r w:rsidRPr="00E73F89">
        <w:t>Please read each brief and each question carefully, then take the time you need to answer.</w:t>
      </w:r>
      <w:r w:rsidRPr="00E73F89">
        <w:br w:type="page"/>
      </w:r>
    </w:p>
    <w:p w14:paraId="597EC955" w14:textId="77777777" w:rsidR="00D45604" w:rsidRPr="00EA14C0" w:rsidRDefault="00D45604" w:rsidP="00D45604">
      <w:pPr>
        <w:pStyle w:val="Ch1Titre1"/>
        <w:ind w:left="360" w:hanging="360"/>
        <w:rPr>
          <w:rFonts w:cs="Times New Roman"/>
          <w:lang w:val="en-US"/>
        </w:rPr>
      </w:pPr>
      <w:bookmarkStart w:id="1" w:name="_Toc115998584"/>
      <w:r w:rsidRPr="00EA14C0">
        <w:rPr>
          <w:rFonts w:cs="Times New Roman"/>
          <w:lang w:val="en-US"/>
        </w:rPr>
        <w:lastRenderedPageBreak/>
        <w:t xml:space="preserve">Main experiment: </w:t>
      </w:r>
      <w:r>
        <w:rPr>
          <w:rFonts w:cs="Times New Roman"/>
          <w:lang w:val="en-US"/>
        </w:rPr>
        <w:t>T</w:t>
      </w:r>
      <w:r w:rsidRPr="00EA14C0">
        <w:rPr>
          <w:rFonts w:cs="Times New Roman"/>
          <w:lang w:val="en-US"/>
        </w:rPr>
        <w:t>ask instructions</w:t>
      </w:r>
      <w:bookmarkEnd w:id="1"/>
      <w:r>
        <w:rPr>
          <w:rFonts w:cs="Times New Roman"/>
          <w:lang w:val="en-US"/>
        </w:rPr>
        <w:t xml:space="preserve"> (translated from French)</w:t>
      </w:r>
    </w:p>
    <w:p w14:paraId="6FFE980B" w14:textId="77777777" w:rsidR="00D45604" w:rsidRPr="00E73F89" w:rsidRDefault="00D45604" w:rsidP="00D45604">
      <w:pPr>
        <w:pStyle w:val="NormalSuppmat"/>
      </w:pPr>
      <w:r w:rsidRPr="00E73F89">
        <w:t>Welcome to this session.</w:t>
      </w:r>
    </w:p>
    <w:p w14:paraId="151BD9DB" w14:textId="77777777" w:rsidR="00D45604" w:rsidRPr="00E73F89" w:rsidRDefault="00D45604" w:rsidP="00D45604">
      <w:pPr>
        <w:pStyle w:val="NormalSuppmat"/>
      </w:pPr>
      <w:r w:rsidRPr="00E73F89">
        <w:t>Please, turn off your phone.</w:t>
      </w:r>
    </w:p>
    <w:p w14:paraId="688163C6" w14:textId="77777777" w:rsidR="00D45604" w:rsidRPr="00E73F89" w:rsidRDefault="00D45604" w:rsidP="00D45604">
      <w:pPr>
        <w:pStyle w:val="NormalSuppmat"/>
      </w:pPr>
      <w:r w:rsidRPr="00E73F89">
        <w:t xml:space="preserve">Then, please read the following instructions carefully. They will give you all the information you need to participate in this session. </w:t>
      </w:r>
    </w:p>
    <w:p w14:paraId="46DD8C21" w14:textId="77777777" w:rsidR="00D45604" w:rsidRPr="00E73F89" w:rsidRDefault="00D45604" w:rsidP="00D45604">
      <w:pPr>
        <w:pStyle w:val="NormalSuppmat"/>
        <w:rPr>
          <w:b/>
        </w:rPr>
      </w:pPr>
      <w:r w:rsidRPr="00E73F89">
        <w:rPr>
          <w:b/>
        </w:rPr>
        <w:t>Please note: The Testable.org platform will expire suspicious activity (window change, inactivity, excessively long duration). Once an entry has expired, it is no longer possible to re-enter.</w:t>
      </w:r>
    </w:p>
    <w:p w14:paraId="3C55A8BA" w14:textId="77777777" w:rsidR="00D45604" w:rsidRPr="00E73F89" w:rsidRDefault="00D45604" w:rsidP="00D45604">
      <w:pPr>
        <w:pStyle w:val="NormalSuppmat"/>
        <w:rPr>
          <w:b/>
        </w:rPr>
      </w:pPr>
      <w:r w:rsidRPr="00E73F89">
        <w:rPr>
          <w:b/>
        </w:rPr>
        <w:t>Please click OK to continue.</w:t>
      </w:r>
    </w:p>
    <w:p w14:paraId="3D36C023" w14:textId="77777777" w:rsidR="00D45604" w:rsidRPr="00E73F89" w:rsidRDefault="00D45604" w:rsidP="00D45604">
      <w:pPr>
        <w:pStyle w:val="NormalSuppmat"/>
      </w:pPr>
    </w:p>
    <w:p w14:paraId="7875CD03" w14:textId="77777777" w:rsidR="00D45604" w:rsidRPr="00E73F89" w:rsidRDefault="00D45604" w:rsidP="00D45604">
      <w:pPr>
        <w:pStyle w:val="NormalSuppmat"/>
      </w:pPr>
      <w:r w:rsidRPr="00E73F89">
        <w:t xml:space="preserve">You will receive </w:t>
      </w:r>
      <w:r w:rsidRPr="00E73F89">
        <w:rPr>
          <w:b/>
        </w:rPr>
        <w:t>$9</w:t>
      </w:r>
      <w:r w:rsidRPr="00E73F89">
        <w:t xml:space="preserve"> for participating in the session. </w:t>
      </w:r>
    </w:p>
    <w:p w14:paraId="5A46E52C" w14:textId="77777777" w:rsidR="00D45604" w:rsidRPr="00E73F89" w:rsidRDefault="00D45604" w:rsidP="00D45604">
      <w:pPr>
        <w:pStyle w:val="NormalSuppmat"/>
      </w:pPr>
      <w:r w:rsidRPr="00E73F89">
        <w:t xml:space="preserve">Depending on your decisions, you may earn Experimental Currency Units (ECU). These ECU will be converted into US Dollars at a ratio of 100 ECU = $2. </w:t>
      </w:r>
    </w:p>
    <w:p w14:paraId="6CD2B734" w14:textId="77777777" w:rsidR="00D45604" w:rsidRPr="00E73F89" w:rsidRDefault="00D45604" w:rsidP="00D45604">
      <w:pPr>
        <w:pStyle w:val="NormalSuppmat"/>
        <w:rPr>
          <w:b/>
        </w:rPr>
      </w:pPr>
      <w:r w:rsidRPr="00E73F89">
        <w:rPr>
          <w:b/>
        </w:rPr>
        <w:t>At the end of the session, you will receive the monetary amount equivalent to the conversion of the ECU you earned plus $9 for your participation.</w:t>
      </w:r>
    </w:p>
    <w:p w14:paraId="6ACB2725" w14:textId="77777777" w:rsidR="00D45604" w:rsidRPr="00E73F89" w:rsidRDefault="00D45604" w:rsidP="00D45604">
      <w:pPr>
        <w:pStyle w:val="NormalSuppmat"/>
      </w:pPr>
    </w:p>
    <w:p w14:paraId="0EA9ADF5" w14:textId="77777777" w:rsidR="00D45604" w:rsidRPr="00E73F89" w:rsidRDefault="00D45604" w:rsidP="00D45604">
      <w:pPr>
        <w:pStyle w:val="NormalSuppmat"/>
      </w:pPr>
      <w:r w:rsidRPr="00E73F89">
        <w:t xml:space="preserve">This session is composed of </w:t>
      </w:r>
      <w:r w:rsidRPr="00E73F89">
        <w:rPr>
          <w:b/>
        </w:rPr>
        <w:t>two parts. Your answers during these two parts will be anonymous.</w:t>
      </w:r>
    </w:p>
    <w:p w14:paraId="1E8338B1" w14:textId="77777777" w:rsidR="00D45604" w:rsidRPr="00E73F89" w:rsidRDefault="00D45604" w:rsidP="00D45604">
      <w:pPr>
        <w:pStyle w:val="NormalSuppmat"/>
      </w:pPr>
      <w:r w:rsidRPr="00E73F89">
        <w:t xml:space="preserve">They may be used in a future experiment. Nothing will identify you. </w:t>
      </w:r>
    </w:p>
    <w:p w14:paraId="2B22A9FB" w14:textId="77777777" w:rsidR="00D45604" w:rsidRPr="00E73F89" w:rsidRDefault="00D45604" w:rsidP="00D45604">
      <w:pPr>
        <w:pStyle w:val="NormalSuppmat"/>
      </w:pPr>
      <w:r w:rsidRPr="00E73F89">
        <w:t xml:space="preserve">The instructions you will receive now are those for the first part. </w:t>
      </w:r>
    </w:p>
    <w:p w14:paraId="6BDFC731" w14:textId="77777777" w:rsidR="00D45604" w:rsidRPr="00E73F89" w:rsidRDefault="00D45604" w:rsidP="00D45604">
      <w:pPr>
        <w:pStyle w:val="NormalSuppmat"/>
      </w:pPr>
      <w:r w:rsidRPr="00E73F89">
        <w:t>You will receive the instructions for the second part at the end of the first part.</w:t>
      </w:r>
    </w:p>
    <w:p w14:paraId="02E987CF" w14:textId="77777777" w:rsidR="00D45604" w:rsidRPr="00E73F89" w:rsidRDefault="00D45604" w:rsidP="00D45604">
      <w:pPr>
        <w:pStyle w:val="NormalSuppmat"/>
      </w:pPr>
      <w:r w:rsidRPr="00E73F89">
        <w:t>All the instructions will be displayed on your screen.</w:t>
      </w:r>
    </w:p>
    <w:p w14:paraId="540BBDFB" w14:textId="77777777" w:rsidR="00D45604" w:rsidRPr="00E73F89" w:rsidRDefault="00D45604" w:rsidP="00D45604">
      <w:pPr>
        <w:snapToGrid w:val="0"/>
        <w:spacing w:after="120" w:line="240" w:lineRule="auto"/>
        <w:rPr>
          <w:rFonts w:cs="Times New Roman"/>
          <w:lang w:val="en-US"/>
        </w:rPr>
      </w:pPr>
    </w:p>
    <w:p w14:paraId="61841F59" w14:textId="77777777" w:rsidR="00D45604" w:rsidRPr="00E73F89" w:rsidRDefault="00D45604" w:rsidP="00D45604">
      <w:pPr>
        <w:keepNext/>
        <w:keepLines/>
        <w:numPr>
          <w:ilvl w:val="0"/>
          <w:numId w:val="1"/>
        </w:numPr>
        <w:snapToGrid w:val="0"/>
        <w:spacing w:after="120" w:line="240" w:lineRule="auto"/>
        <w:outlineLvl w:val="2"/>
        <w:rPr>
          <w:rFonts w:eastAsiaTheme="majorEastAsia" w:cs="Times New Roman"/>
          <w:color w:val="1F4D78" w:themeColor="accent1" w:themeShade="7F"/>
          <w:lang w:val="en-US"/>
        </w:rPr>
      </w:pPr>
      <w:r w:rsidRPr="00E73F89">
        <w:rPr>
          <w:rFonts w:eastAsiaTheme="majorEastAsia" w:cs="Times New Roman"/>
          <w:color w:val="1F4D78" w:themeColor="accent1" w:themeShade="7F"/>
          <w:lang w:val="en-US"/>
        </w:rPr>
        <w:t xml:space="preserve">Part 1 </w:t>
      </w:r>
    </w:p>
    <w:p w14:paraId="24B39005" w14:textId="77777777" w:rsidR="00D45604" w:rsidRPr="00E73F89" w:rsidRDefault="00D45604" w:rsidP="00D45604">
      <w:pPr>
        <w:pStyle w:val="NormalSuppmat"/>
      </w:pPr>
      <w:r w:rsidRPr="00E73F89">
        <w:t xml:space="preserve">The first part of this experiment involves evaluating 12 different organizations using six criteria. You will evaluate each criterion using the information you are given. You can also use your personal knowledge. </w:t>
      </w:r>
    </w:p>
    <w:p w14:paraId="17A8DEDE" w14:textId="77777777" w:rsidR="00D45604" w:rsidRPr="00E73F89" w:rsidRDefault="00D45604" w:rsidP="00D45604">
      <w:pPr>
        <w:pStyle w:val="NormalSuppmat"/>
      </w:pPr>
      <w:r w:rsidRPr="00E73F89">
        <w:t>You will first learn about the organization to be evaluated and a summary of their purpose from their website, using the original wording, as in the example below:</w:t>
      </w:r>
    </w:p>
    <w:p w14:paraId="447AB653" w14:textId="77777777" w:rsidR="00D45604" w:rsidRPr="00E73F89" w:rsidRDefault="00D45604" w:rsidP="00D45604">
      <w:pPr>
        <w:snapToGrid w:val="0"/>
        <w:spacing w:after="120" w:line="240" w:lineRule="auto"/>
        <w:ind w:firstLine="0"/>
        <w:jc w:val="center"/>
        <w:rPr>
          <w:rFonts w:cs="Times New Roman"/>
          <w:lang w:val="en-US"/>
        </w:rPr>
      </w:pPr>
      <w:r>
        <w:rPr>
          <w:rFonts w:cs="Times New Roman"/>
          <w:noProof/>
          <w:lang w:eastAsia="en-GB"/>
        </w:rPr>
        <w:drawing>
          <wp:inline distT="0" distB="0" distL="0" distR="0" wp14:anchorId="5D2425A0" wp14:editId="1CA6E55E">
            <wp:extent cx="5027276" cy="2549525"/>
            <wp:effectExtent l="0" t="0" r="0" b="0"/>
            <wp:docPr id="138" name="Imag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033026" cy="2552441"/>
                    </a:xfrm>
                    <a:prstGeom prst="rect">
                      <a:avLst/>
                    </a:prstGeom>
                    <a:noFill/>
                  </pic:spPr>
                </pic:pic>
              </a:graphicData>
            </a:graphic>
          </wp:inline>
        </w:drawing>
      </w:r>
    </w:p>
    <w:p w14:paraId="32B17987" w14:textId="77777777" w:rsidR="00D45604" w:rsidRPr="00E73F89" w:rsidRDefault="00D45604" w:rsidP="00D45604">
      <w:pPr>
        <w:snapToGrid w:val="0"/>
        <w:spacing w:after="120" w:line="240" w:lineRule="auto"/>
        <w:jc w:val="center"/>
        <w:rPr>
          <w:rFonts w:cs="Times New Roman"/>
          <w:b/>
          <w:lang w:val="en-US"/>
        </w:rPr>
      </w:pPr>
    </w:p>
    <w:p w14:paraId="5D8FEEAE" w14:textId="77777777" w:rsidR="00D45604" w:rsidRPr="00E73F89" w:rsidRDefault="00D45604" w:rsidP="00D45604">
      <w:pPr>
        <w:snapToGrid w:val="0"/>
        <w:spacing w:after="120" w:line="240" w:lineRule="auto"/>
        <w:jc w:val="center"/>
        <w:rPr>
          <w:rFonts w:cs="Times New Roman"/>
          <w:b/>
          <w:lang w:val="en-US"/>
        </w:rPr>
      </w:pPr>
      <w:r w:rsidRPr="00E73F89">
        <w:rPr>
          <w:rFonts w:cs="Times New Roman"/>
          <w:b/>
          <w:lang w:val="en-US"/>
        </w:rPr>
        <w:t>Organizations rating</w:t>
      </w:r>
    </w:p>
    <w:p w14:paraId="75C483B7" w14:textId="77777777" w:rsidR="00D45604" w:rsidRPr="00E73F89" w:rsidRDefault="00D45604" w:rsidP="00D45604">
      <w:pPr>
        <w:pStyle w:val="NormalSuppmat"/>
      </w:pPr>
      <w:r w:rsidRPr="00E73F89">
        <w:lastRenderedPageBreak/>
        <w:t xml:space="preserve">Then, you will evaluate this organization by answering the following 6 questions using a 7-point response scale: </w:t>
      </w:r>
    </w:p>
    <w:p w14:paraId="0EFE0303" w14:textId="77777777" w:rsidR="00D45604" w:rsidRPr="00E73F89" w:rsidRDefault="00D45604" w:rsidP="00D45604">
      <w:pPr>
        <w:pStyle w:val="NormalSuppmat"/>
      </w:pPr>
      <w:r w:rsidRPr="00E73F89">
        <w:t xml:space="preserve">- How familiar is this organization to you? </w:t>
      </w:r>
    </w:p>
    <w:p w14:paraId="41C6438F" w14:textId="77777777" w:rsidR="00D45604" w:rsidRPr="00E73F89" w:rsidRDefault="00D45604" w:rsidP="00D45604">
      <w:pPr>
        <w:pStyle w:val="NormalSuppmat"/>
      </w:pPr>
      <w:r w:rsidRPr="00E73F89">
        <w:t xml:space="preserve">- How close do you feel the values of this organization are to your own? </w:t>
      </w:r>
    </w:p>
    <w:p w14:paraId="6E1AAB00" w14:textId="77777777" w:rsidR="00D45604" w:rsidRPr="00E73F89" w:rsidRDefault="00D45604" w:rsidP="00D45604">
      <w:pPr>
        <w:pStyle w:val="NormalSuppmat"/>
      </w:pPr>
      <w:r w:rsidRPr="00E73F89">
        <w:t xml:space="preserve">- How much do you like this organization? </w:t>
      </w:r>
    </w:p>
    <w:p w14:paraId="101F07FA" w14:textId="77777777" w:rsidR="00D45604" w:rsidRPr="00E73F89" w:rsidRDefault="00D45604" w:rsidP="00D45604">
      <w:pPr>
        <w:pStyle w:val="NormalSuppmat"/>
      </w:pPr>
      <w:r w:rsidRPr="00E73F89">
        <w:t xml:space="preserve">- How familiar do you think this organization is to those closest to you? </w:t>
      </w:r>
    </w:p>
    <w:p w14:paraId="1181C7BB" w14:textId="77777777" w:rsidR="00D45604" w:rsidRPr="00E73F89" w:rsidRDefault="00D45604" w:rsidP="00D45604">
      <w:pPr>
        <w:pStyle w:val="NormalSuppmat"/>
      </w:pPr>
      <w:r w:rsidRPr="00E73F89">
        <w:t xml:space="preserve">- How close do you think your family and friends feel that the values of this organization are to their own? </w:t>
      </w:r>
    </w:p>
    <w:p w14:paraId="3AD81678" w14:textId="77777777" w:rsidR="00D45604" w:rsidRPr="00E73F89" w:rsidRDefault="00D45604" w:rsidP="00D45604">
      <w:pPr>
        <w:pStyle w:val="NormalSuppmat"/>
      </w:pPr>
      <w:r w:rsidRPr="00E73F89">
        <w:t>- How much do you think your loved ones would appreciate this organization?</w:t>
      </w:r>
    </w:p>
    <w:p w14:paraId="0EE2C2A7" w14:textId="77777777" w:rsidR="00D45604" w:rsidRPr="00E73F89" w:rsidRDefault="00D45604" w:rsidP="00D45604">
      <w:pPr>
        <w:pStyle w:val="NormalSuppmat"/>
      </w:pPr>
    </w:p>
    <w:p w14:paraId="2C5237F7" w14:textId="77777777" w:rsidR="00D45604" w:rsidRPr="00E73F89" w:rsidRDefault="00D45604" w:rsidP="00D45604">
      <w:pPr>
        <w:pStyle w:val="NormalSuppmat"/>
      </w:pPr>
      <w:r w:rsidRPr="00E73F89">
        <w:t>For example, below, 1 means that the organization is 'Not familiar at all' and 7 means that the organization is 'Very familiar':</w:t>
      </w:r>
    </w:p>
    <w:p w14:paraId="6939DA84" w14:textId="77777777" w:rsidR="00D45604" w:rsidRPr="00E73F89" w:rsidRDefault="00D45604" w:rsidP="00D45604">
      <w:pPr>
        <w:snapToGrid w:val="0"/>
        <w:spacing w:after="120" w:line="240" w:lineRule="auto"/>
        <w:rPr>
          <w:rFonts w:cs="Times New Roman"/>
          <w:lang w:val="en-US"/>
        </w:rPr>
      </w:pPr>
    </w:p>
    <w:p w14:paraId="6B80E759" w14:textId="77777777" w:rsidR="00D45604" w:rsidRPr="00E73F89" w:rsidRDefault="00D45604" w:rsidP="00D45604">
      <w:pPr>
        <w:snapToGrid w:val="0"/>
        <w:spacing w:after="120" w:line="240" w:lineRule="auto"/>
        <w:jc w:val="center"/>
        <w:rPr>
          <w:rFonts w:cs="Times New Roman"/>
          <w:lang w:val="en-US"/>
        </w:rPr>
      </w:pPr>
      <w:r w:rsidRPr="00E73F89">
        <w:rPr>
          <w:rFonts w:cs="Times New Roman"/>
          <w:noProof/>
          <w:lang w:eastAsia="en-GB"/>
        </w:rPr>
        <w:drawing>
          <wp:inline distT="0" distB="0" distL="0" distR="0" wp14:anchorId="5A180F17" wp14:editId="6807DA9E">
            <wp:extent cx="6023610" cy="713105"/>
            <wp:effectExtent l="0" t="0" r="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023610" cy="713105"/>
                    </a:xfrm>
                    <a:prstGeom prst="rect">
                      <a:avLst/>
                    </a:prstGeom>
                    <a:noFill/>
                  </pic:spPr>
                </pic:pic>
              </a:graphicData>
            </a:graphic>
          </wp:inline>
        </w:drawing>
      </w:r>
    </w:p>
    <w:p w14:paraId="4B3822AA" w14:textId="77777777" w:rsidR="00D45604" w:rsidRPr="00E73F89" w:rsidRDefault="00D45604" w:rsidP="00D45604">
      <w:pPr>
        <w:snapToGrid w:val="0"/>
        <w:spacing w:after="120" w:line="240" w:lineRule="auto"/>
        <w:rPr>
          <w:rFonts w:cs="Times New Roman"/>
          <w:lang w:val="en-US"/>
        </w:rPr>
      </w:pPr>
    </w:p>
    <w:p w14:paraId="4396ABCC" w14:textId="77777777" w:rsidR="00D45604" w:rsidRPr="00E73F89" w:rsidRDefault="00D45604" w:rsidP="00D45604">
      <w:pPr>
        <w:pStyle w:val="NormalSuppmat"/>
      </w:pPr>
      <w:r w:rsidRPr="00E73F89">
        <w:t xml:space="preserve">These evaluations are done privately. </w:t>
      </w:r>
    </w:p>
    <w:p w14:paraId="06499B5D" w14:textId="77777777" w:rsidR="00D45604" w:rsidRPr="00E73F89" w:rsidRDefault="00D45604" w:rsidP="00D45604">
      <w:pPr>
        <w:pStyle w:val="NormalSuppmat"/>
      </w:pPr>
      <w:r w:rsidRPr="00E73F89">
        <w:t>Some of them may be shared with other participants in a future experiment, but they will not be associated with any element that could identify you.</w:t>
      </w:r>
    </w:p>
    <w:p w14:paraId="50D9E1A0" w14:textId="77777777" w:rsidR="00D45604" w:rsidRPr="00E73F89" w:rsidRDefault="00D45604" w:rsidP="00D45604">
      <w:pPr>
        <w:snapToGrid w:val="0"/>
        <w:spacing w:after="120" w:line="240" w:lineRule="auto"/>
        <w:rPr>
          <w:rFonts w:cs="Times New Roman"/>
          <w:lang w:val="en-US"/>
        </w:rPr>
      </w:pPr>
    </w:p>
    <w:p w14:paraId="51B1A2B9" w14:textId="77777777" w:rsidR="00D45604" w:rsidRPr="00E73F89" w:rsidRDefault="00D45604" w:rsidP="00D45604">
      <w:pPr>
        <w:snapToGrid w:val="0"/>
        <w:spacing w:after="120" w:line="240" w:lineRule="auto"/>
        <w:jc w:val="center"/>
        <w:rPr>
          <w:rFonts w:cs="Times New Roman"/>
          <w:b/>
          <w:lang w:val="en-US"/>
        </w:rPr>
      </w:pPr>
      <w:r w:rsidRPr="00E73F89">
        <w:rPr>
          <w:rFonts w:cs="Times New Roman"/>
          <w:b/>
          <w:lang w:val="en-US"/>
        </w:rPr>
        <w:t xml:space="preserve">The first part will now </w:t>
      </w:r>
      <w:r>
        <w:rPr>
          <w:rFonts w:cs="Times New Roman"/>
          <w:b/>
          <w:lang w:val="en-US"/>
        </w:rPr>
        <w:t>start</w:t>
      </w:r>
    </w:p>
    <w:p w14:paraId="26BC66C1" w14:textId="77777777" w:rsidR="00D45604" w:rsidRPr="00E73F89" w:rsidRDefault="00D45604" w:rsidP="00D45604">
      <w:pPr>
        <w:pStyle w:val="NormalSuppmat"/>
      </w:pPr>
      <w:r w:rsidRPr="00E73F89">
        <w:t xml:space="preserve">Throughout the session, use your computer mouse to respond. </w:t>
      </w:r>
    </w:p>
    <w:p w14:paraId="24BEC1E6" w14:textId="77777777" w:rsidR="00D45604" w:rsidRPr="00E73F89" w:rsidRDefault="00D45604" w:rsidP="00D45604">
      <w:pPr>
        <w:pStyle w:val="NormalSuppmat"/>
      </w:pPr>
      <w:r w:rsidRPr="00E73F89">
        <w:t>When you are ready, please click OK.</w:t>
      </w:r>
    </w:p>
    <w:p w14:paraId="4521487B" w14:textId="77777777" w:rsidR="00D45604" w:rsidRPr="00E73F89" w:rsidRDefault="00D45604" w:rsidP="00D45604">
      <w:pPr>
        <w:snapToGrid w:val="0"/>
        <w:spacing w:after="120" w:line="240" w:lineRule="auto"/>
        <w:rPr>
          <w:rFonts w:cs="Times New Roman"/>
          <w:lang w:val="en-US"/>
        </w:rPr>
      </w:pPr>
    </w:p>
    <w:p w14:paraId="28E66BCE" w14:textId="77777777" w:rsidR="00D45604" w:rsidRPr="00E73F89" w:rsidRDefault="00D45604" w:rsidP="00D45604">
      <w:pPr>
        <w:snapToGrid w:val="0"/>
        <w:spacing w:after="120" w:line="240" w:lineRule="auto"/>
        <w:jc w:val="center"/>
        <w:rPr>
          <w:rFonts w:cs="Times New Roman"/>
          <w:b/>
          <w:lang w:val="en-US"/>
        </w:rPr>
      </w:pPr>
      <w:r w:rsidRPr="00E73F89">
        <w:rPr>
          <w:rFonts w:cs="Times New Roman"/>
          <w:b/>
          <w:lang w:val="en-US"/>
        </w:rPr>
        <w:t>First part completed</w:t>
      </w:r>
    </w:p>
    <w:p w14:paraId="2AC27E80" w14:textId="77777777" w:rsidR="00D45604" w:rsidRPr="00E73F89" w:rsidRDefault="00D45604" w:rsidP="00D45604">
      <w:pPr>
        <w:pStyle w:val="NormalSuppmat"/>
      </w:pPr>
      <w:r w:rsidRPr="00E73F89">
        <w:t xml:space="preserve">The first part is now complete. The instructions for the second part will begin. </w:t>
      </w:r>
    </w:p>
    <w:p w14:paraId="027BC4FA" w14:textId="77777777" w:rsidR="00D45604" w:rsidRPr="00E73F89" w:rsidRDefault="00D45604" w:rsidP="00D45604">
      <w:pPr>
        <w:pStyle w:val="NormalSuppmat"/>
      </w:pPr>
      <w:r w:rsidRPr="00E73F89">
        <w:t xml:space="preserve">Please read them carefully. </w:t>
      </w:r>
    </w:p>
    <w:p w14:paraId="61406171" w14:textId="77777777" w:rsidR="00D45604" w:rsidRPr="00E73F89" w:rsidRDefault="00D45604" w:rsidP="00D45604">
      <w:pPr>
        <w:pStyle w:val="NormalSuppmat"/>
      </w:pPr>
      <w:r w:rsidRPr="00E73F89">
        <w:t xml:space="preserve">They will outline the rest of the session and explain how you will be compensated based on your performance. </w:t>
      </w:r>
    </w:p>
    <w:p w14:paraId="7DE715D9" w14:textId="77777777" w:rsidR="00D45604" w:rsidRPr="00E73F89" w:rsidRDefault="00D45604" w:rsidP="00D45604">
      <w:pPr>
        <w:pStyle w:val="NormalSuppmat"/>
      </w:pPr>
      <w:r w:rsidRPr="00E73F89">
        <w:t>To view them, please press "OK".</w:t>
      </w:r>
    </w:p>
    <w:p w14:paraId="253E28F5" w14:textId="77777777" w:rsidR="00D45604" w:rsidRPr="00E73F89" w:rsidRDefault="00D45604" w:rsidP="00D45604">
      <w:pPr>
        <w:snapToGrid w:val="0"/>
        <w:spacing w:after="120" w:line="240" w:lineRule="auto"/>
        <w:rPr>
          <w:rFonts w:cs="Times New Roman"/>
          <w:lang w:val="en-US"/>
        </w:rPr>
      </w:pPr>
    </w:p>
    <w:p w14:paraId="5CB6140C" w14:textId="77777777" w:rsidR="00D45604" w:rsidRPr="00E73F89" w:rsidRDefault="00D45604" w:rsidP="00D45604">
      <w:pPr>
        <w:keepNext/>
        <w:keepLines/>
        <w:numPr>
          <w:ilvl w:val="0"/>
          <w:numId w:val="1"/>
        </w:numPr>
        <w:snapToGrid w:val="0"/>
        <w:spacing w:after="120" w:line="240" w:lineRule="auto"/>
        <w:outlineLvl w:val="2"/>
        <w:rPr>
          <w:rFonts w:eastAsiaTheme="majorEastAsia" w:cs="Times New Roman"/>
          <w:color w:val="1F4D78" w:themeColor="accent1" w:themeShade="7F"/>
          <w:lang w:val="en-US"/>
        </w:rPr>
      </w:pPr>
      <w:r w:rsidRPr="00E73F89">
        <w:rPr>
          <w:rFonts w:eastAsiaTheme="majorEastAsia" w:cs="Times New Roman"/>
          <w:color w:val="1F4D78" w:themeColor="accent1" w:themeShade="7F"/>
          <w:lang w:val="en-US"/>
        </w:rPr>
        <w:t xml:space="preserve">Part 2 </w:t>
      </w:r>
    </w:p>
    <w:p w14:paraId="502BF06B" w14:textId="77777777" w:rsidR="00D45604" w:rsidRPr="00E73F89" w:rsidRDefault="00D45604" w:rsidP="00D45604">
      <w:pPr>
        <w:pStyle w:val="NormalSuppmat"/>
      </w:pPr>
      <w:r w:rsidRPr="00E73F89">
        <w:t>At the beginning of each period, you will see a brief news. These briefs will each be different and come from different media. For each brief, there is a supplementary information.</w:t>
      </w:r>
    </w:p>
    <w:p w14:paraId="40B30D77" w14:textId="77777777" w:rsidR="00D45604" w:rsidRPr="00E73F89" w:rsidRDefault="00D45604" w:rsidP="00D45604">
      <w:pPr>
        <w:pStyle w:val="NormalSuppmat"/>
      </w:pPr>
      <w:r w:rsidRPr="00E73F89">
        <w:rPr>
          <w:b/>
        </w:rPr>
        <w:t>The supplementary information consists of an investigative file</w:t>
      </w:r>
      <w:r w:rsidRPr="00E73F89">
        <w:t>. Their content is related to the content of the brief and can be related to other information around the content of the brief.</w:t>
      </w:r>
    </w:p>
    <w:p w14:paraId="30186AD8" w14:textId="77777777" w:rsidR="00D45604" w:rsidRPr="00E73F89" w:rsidRDefault="00D45604" w:rsidP="00D45604">
      <w:pPr>
        <w:pStyle w:val="NormalSuppmat"/>
        <w:rPr>
          <w:b/>
        </w:rPr>
      </w:pPr>
      <w:r w:rsidRPr="00E73F89">
        <w:rPr>
          <w:b/>
        </w:rPr>
        <w:t>Please note: briefs can be true or false. Some of the stories you will be exposed to and play with will be false information.</w:t>
      </w:r>
    </w:p>
    <w:p w14:paraId="33C7A76D" w14:textId="77777777" w:rsidR="00D45604" w:rsidRPr="00E73F89" w:rsidRDefault="00D45604" w:rsidP="00D45604">
      <w:pPr>
        <w:pStyle w:val="NormalSuppmat"/>
      </w:pPr>
      <w:r w:rsidRPr="00E73F89">
        <w:t xml:space="preserve">False information has been fabricated. The non-fabricated news briefs are from the French print media over the period 2017 - 1st quarter 2020. Unless specified otherwise, their content is recent, topical and concerns the French territory. </w:t>
      </w:r>
    </w:p>
    <w:p w14:paraId="0D6EDAF7" w14:textId="77777777" w:rsidR="00D45604" w:rsidRPr="00E73F89" w:rsidRDefault="00D45604" w:rsidP="00D45604">
      <w:pPr>
        <w:pStyle w:val="NormalSuppmat"/>
      </w:pPr>
      <w:r w:rsidRPr="00E73F89">
        <w:lastRenderedPageBreak/>
        <w:t xml:space="preserve">Each period consists of two steps: the evaluation of the </w:t>
      </w:r>
      <w:r>
        <w:t>veracity</w:t>
      </w:r>
      <w:r w:rsidRPr="00E73F89">
        <w:t xml:space="preserve"> of the news item and the decision to receive or not more information.</w:t>
      </w:r>
    </w:p>
    <w:p w14:paraId="70D2EB74" w14:textId="77777777" w:rsidR="00D45604" w:rsidRPr="00E73F89" w:rsidRDefault="00D45604" w:rsidP="00D45604">
      <w:pPr>
        <w:snapToGrid w:val="0"/>
        <w:spacing w:after="120" w:line="240" w:lineRule="auto"/>
        <w:rPr>
          <w:rFonts w:cs="Times New Roman"/>
          <w:lang w:val="en-US"/>
        </w:rPr>
      </w:pPr>
    </w:p>
    <w:p w14:paraId="669FA40B" w14:textId="77777777" w:rsidR="00D45604" w:rsidRPr="00E73F89" w:rsidRDefault="00D45604" w:rsidP="00D45604">
      <w:pPr>
        <w:snapToGrid w:val="0"/>
        <w:spacing w:after="120" w:line="240" w:lineRule="auto"/>
        <w:jc w:val="center"/>
        <w:rPr>
          <w:rFonts w:cs="Times New Roman"/>
          <w:b/>
          <w:lang w:val="en-US"/>
        </w:rPr>
      </w:pPr>
      <w:r w:rsidRPr="00E73F89">
        <w:rPr>
          <w:rFonts w:cs="Times New Roman"/>
          <w:b/>
          <w:lang w:val="en-US"/>
        </w:rPr>
        <w:t>First step: news evaluation</w:t>
      </w:r>
    </w:p>
    <w:p w14:paraId="15653136" w14:textId="77777777" w:rsidR="00D45604" w:rsidRPr="00E73F89" w:rsidRDefault="00D45604" w:rsidP="00D45604">
      <w:pPr>
        <w:pStyle w:val="NormalSuppmat"/>
      </w:pPr>
      <w:r w:rsidRPr="00E73F89">
        <w:t>After the brief information is displayed, you will be asked to rate whether its content is true or false as follows:</w:t>
      </w:r>
    </w:p>
    <w:p w14:paraId="661D97B7" w14:textId="77777777" w:rsidR="00D45604" w:rsidRPr="00E73F89" w:rsidRDefault="00D45604" w:rsidP="00D45604">
      <w:pPr>
        <w:pStyle w:val="NormalSuppmat"/>
      </w:pPr>
      <w:r w:rsidRPr="00E73F89">
        <w:t>"In your opinion, what is the number of chances out of 100 that this brief is true or false?".</w:t>
      </w:r>
    </w:p>
    <w:p w14:paraId="1852430A" w14:textId="77777777" w:rsidR="00D45604" w:rsidRPr="00E73F89" w:rsidRDefault="00D45604" w:rsidP="00D45604">
      <w:pPr>
        <w:pStyle w:val="NormalSuppmat"/>
      </w:pPr>
      <w:r w:rsidRPr="00E73F89">
        <w:t>To answer, you will drag the slider below the question, as in the example below:</w:t>
      </w:r>
    </w:p>
    <w:p w14:paraId="26E29E44" w14:textId="77777777" w:rsidR="00D45604" w:rsidRPr="00E73F89" w:rsidRDefault="00D45604" w:rsidP="00D45604">
      <w:pPr>
        <w:pStyle w:val="NormalSuppmat"/>
        <w:rPr>
          <w:b/>
        </w:rPr>
      </w:pPr>
      <w:r w:rsidRPr="00E73F89">
        <w:rPr>
          <w:b/>
        </w:rPr>
        <w:t>- To answer that the content of the brief is false, you will drag the slider between the 0 and -100 bounds.</w:t>
      </w:r>
    </w:p>
    <w:p w14:paraId="5EDE630E" w14:textId="77777777" w:rsidR="00D45604" w:rsidRPr="00E73F89" w:rsidRDefault="00D45604" w:rsidP="00D45604">
      <w:pPr>
        <w:pStyle w:val="NormalSuppmat"/>
        <w:rPr>
          <w:b/>
        </w:rPr>
      </w:pPr>
      <w:r w:rsidRPr="00E73F89">
        <w:rPr>
          <w:b/>
        </w:rPr>
        <w:t>- To answer that the content of the brief is true, you will drag the cursor between the 0 and +100 bounds.</w:t>
      </w:r>
    </w:p>
    <w:p w14:paraId="148AED73" w14:textId="77777777" w:rsidR="00D45604" w:rsidRPr="00E73F89" w:rsidRDefault="00D45604" w:rsidP="00D45604">
      <w:pPr>
        <w:snapToGrid w:val="0"/>
        <w:spacing w:after="120" w:line="240" w:lineRule="auto"/>
        <w:jc w:val="center"/>
        <w:rPr>
          <w:rFonts w:cs="Times New Roman"/>
          <w:lang w:val="en-US"/>
        </w:rPr>
      </w:pPr>
      <w:r w:rsidRPr="00E73F89">
        <w:rPr>
          <w:rFonts w:cs="Times New Roman"/>
          <w:noProof/>
          <w:lang w:eastAsia="en-GB"/>
        </w:rPr>
        <w:drawing>
          <wp:inline distT="0" distB="0" distL="0" distR="0" wp14:anchorId="105AC382" wp14:editId="050AF91E">
            <wp:extent cx="4107180" cy="1112520"/>
            <wp:effectExtent l="0" t="0" r="7620" b="0"/>
            <wp:docPr id="51" name="Image 51" descr="C:\Users\vguigon\Dropbox (Personal)\Neuroeconomics Lab\FAKE NEWS\Programmation Stimuli (Testable)\ReceivingNews\Img\receiv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guigon\Dropbox (Personal)\Neuroeconomics Lab\FAKE NEWS\Programmation Stimuli (Testable)\ReceivingNews\Img\receive2.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107180" cy="1112520"/>
                    </a:xfrm>
                    <a:prstGeom prst="rect">
                      <a:avLst/>
                    </a:prstGeom>
                    <a:noFill/>
                    <a:ln>
                      <a:noFill/>
                    </a:ln>
                  </pic:spPr>
                </pic:pic>
              </a:graphicData>
            </a:graphic>
          </wp:inline>
        </w:drawing>
      </w:r>
    </w:p>
    <w:p w14:paraId="30C414B1" w14:textId="77777777" w:rsidR="00D45604" w:rsidRPr="00E73F89" w:rsidRDefault="00D45604" w:rsidP="00D45604">
      <w:pPr>
        <w:snapToGrid w:val="0"/>
        <w:spacing w:after="120" w:line="240" w:lineRule="auto"/>
        <w:rPr>
          <w:rFonts w:cs="Times New Roman"/>
          <w:lang w:val="en-US"/>
        </w:rPr>
      </w:pPr>
    </w:p>
    <w:p w14:paraId="6D5AA1D1" w14:textId="77777777" w:rsidR="00D45604" w:rsidRPr="00E73F89" w:rsidRDefault="00D45604" w:rsidP="00D45604">
      <w:pPr>
        <w:snapToGrid w:val="0"/>
        <w:spacing w:after="120" w:line="240" w:lineRule="auto"/>
        <w:jc w:val="center"/>
        <w:rPr>
          <w:rFonts w:cs="Times New Roman"/>
          <w:b/>
          <w:lang w:val="en-US"/>
        </w:rPr>
      </w:pPr>
      <w:r w:rsidRPr="00E73F89">
        <w:rPr>
          <w:rFonts w:cs="Times New Roman"/>
          <w:b/>
          <w:lang w:val="en-US"/>
        </w:rPr>
        <w:t>First step: robots to help you answer</w:t>
      </w:r>
    </w:p>
    <w:p w14:paraId="48FEAEC2" w14:textId="77777777" w:rsidR="00D45604" w:rsidRPr="00E73F89" w:rsidRDefault="00D45604" w:rsidP="00D45604">
      <w:pPr>
        <w:pStyle w:val="NormalSuppmat"/>
      </w:pPr>
      <w:r w:rsidRPr="00E73F89">
        <w:t>To help you answer this question, there will be "bots" available during this step.</w:t>
      </w:r>
    </w:p>
    <w:p w14:paraId="6D832E9A" w14:textId="77777777" w:rsidR="00D45604" w:rsidRPr="00E73F89" w:rsidRDefault="00D45604" w:rsidP="00D45604">
      <w:pPr>
        <w:pStyle w:val="NormalSuppmat"/>
      </w:pPr>
      <w:r w:rsidRPr="00E73F89">
        <w:t>There are 100 different robots. Each robot has a certain accuracy level.</w:t>
      </w:r>
    </w:p>
    <w:p w14:paraId="5C9FB9E3" w14:textId="77777777" w:rsidR="00D45604" w:rsidRPr="00E73F89" w:rsidRDefault="00D45604" w:rsidP="00D45604">
      <w:pPr>
        <w:pStyle w:val="NormalSuppmat"/>
      </w:pPr>
      <w:r w:rsidRPr="00E73F89">
        <w:t xml:space="preserve">This accuracy level is the number of chances out of 100 that the robot correctly evaluates the brief news. </w:t>
      </w:r>
    </w:p>
    <w:p w14:paraId="76AB21B0" w14:textId="77777777" w:rsidR="00D45604" w:rsidRPr="00E73F89" w:rsidRDefault="00D45604" w:rsidP="00D45604">
      <w:pPr>
        <w:pStyle w:val="NormalSuppmat"/>
      </w:pPr>
      <w:r w:rsidRPr="00E73F89">
        <w:t>This number is an integer between 1 and 100. Each robot has a different accuracy level than the other robots.</w:t>
      </w:r>
    </w:p>
    <w:p w14:paraId="1E38502E" w14:textId="77777777" w:rsidR="00D45604" w:rsidRPr="00E73F89" w:rsidRDefault="00D45604" w:rsidP="00D45604">
      <w:pPr>
        <w:pStyle w:val="NormalSuppmat"/>
      </w:pPr>
      <w:r w:rsidRPr="00E73F89">
        <w:t>That is, there is one robot that has a 1 in 100 chance of answering correctly, there is one robot that has a 2 in 100 chance of answering correctly, and so on until the 100th robot that has a 100 in 100 chance of answering correctly.</w:t>
      </w:r>
    </w:p>
    <w:p w14:paraId="7168B645" w14:textId="77777777" w:rsidR="00D45604" w:rsidRPr="00E73F89" w:rsidRDefault="00D45604" w:rsidP="00D45604">
      <w:pPr>
        <w:pStyle w:val="NormalSuppmat"/>
      </w:pPr>
      <w:r w:rsidRPr="00E73F89">
        <w:t>A robot that has 75 chances out of 100 to answer correctly will give a correct answer 75% of the time and will give a wrong answer 25% of the time.</w:t>
      </w:r>
    </w:p>
    <w:p w14:paraId="592572CB" w14:textId="77777777" w:rsidR="00D45604" w:rsidRPr="00E73F89" w:rsidRDefault="00D45604" w:rsidP="00D45604">
      <w:pPr>
        <w:pStyle w:val="NormalSuppmat"/>
      </w:pPr>
      <w:r w:rsidRPr="00E73F89">
        <w:t>At each period, the computer will draw one robot from the 100 robots. All robots have the same chance of being drawn. You will not know which one has been drawn and the robot will change randomly each period.</w:t>
      </w:r>
    </w:p>
    <w:p w14:paraId="0CB1CE29" w14:textId="77777777" w:rsidR="00D45604" w:rsidRPr="00E73F89" w:rsidRDefault="00D45604" w:rsidP="00D45604">
      <w:pPr>
        <w:pStyle w:val="NormalSuppmat"/>
      </w:pPr>
      <w:r w:rsidRPr="00E73F89">
        <w:t xml:space="preserve">When providing your answer about the </w:t>
      </w:r>
      <w:r>
        <w:t>veracity</w:t>
      </w:r>
      <w:r w:rsidRPr="00E73F89">
        <w:t xml:space="preserve"> of the brief, you will have to specify which bots you would let answer for you.</w:t>
      </w:r>
    </w:p>
    <w:p w14:paraId="1C3EAA67" w14:textId="77777777" w:rsidR="00D45604" w:rsidRPr="00E73F89" w:rsidRDefault="00D45604" w:rsidP="00D45604">
      <w:pPr>
        <w:pStyle w:val="NormalSuppmat"/>
        <w:rPr>
          <w:b/>
        </w:rPr>
      </w:pPr>
      <w:r w:rsidRPr="00E73F89">
        <w:rPr>
          <w:b/>
        </w:rPr>
        <w:t xml:space="preserve">To do this, you will first move the cursor between the bounds corresponding to your assessment of </w:t>
      </w:r>
      <w:r>
        <w:rPr>
          <w:b/>
        </w:rPr>
        <w:t>veracity</w:t>
      </w:r>
      <w:r w:rsidRPr="00E73F89">
        <w:rPr>
          <w:b/>
        </w:rPr>
        <w:t xml:space="preserve"> ('False'/'True'). Then, you decide how confident you are in your answer by choosing an accuracy threshold with the slider, as in the following example:</w:t>
      </w:r>
    </w:p>
    <w:p w14:paraId="2B1BEB0A" w14:textId="77777777" w:rsidR="00D45604" w:rsidRPr="00E73F89" w:rsidRDefault="00D45604" w:rsidP="00D45604">
      <w:pPr>
        <w:snapToGrid w:val="0"/>
        <w:spacing w:after="120" w:line="240" w:lineRule="auto"/>
        <w:jc w:val="center"/>
        <w:rPr>
          <w:rFonts w:cs="Times New Roman"/>
          <w:lang w:val="en-US"/>
        </w:rPr>
      </w:pPr>
      <w:r w:rsidRPr="00E73F89">
        <w:rPr>
          <w:rFonts w:cs="Times New Roman"/>
          <w:noProof/>
          <w:lang w:eastAsia="en-GB"/>
        </w:rPr>
        <w:lastRenderedPageBreak/>
        <w:drawing>
          <wp:inline distT="0" distB="0" distL="0" distR="0" wp14:anchorId="1103B1CB" wp14:editId="55C86D92">
            <wp:extent cx="4709160" cy="1645920"/>
            <wp:effectExtent l="0" t="0" r="0" b="0"/>
            <wp:docPr id="52" name="Image 52" descr="C:\Users\vguigon\Dropbox (Personal)\Neuroeconomics Lab\FAKE NEWS\Programmation Stimuli (Testable)\ReceivingNews\Img\receiv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guigon\Dropbox (Personal)\Neuroeconomics Lab\FAKE NEWS\Programmation Stimuli (Testable)\ReceivingNews\Img\receive3.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709160" cy="1645920"/>
                    </a:xfrm>
                    <a:prstGeom prst="rect">
                      <a:avLst/>
                    </a:prstGeom>
                    <a:noFill/>
                    <a:ln>
                      <a:noFill/>
                    </a:ln>
                  </pic:spPr>
                </pic:pic>
              </a:graphicData>
            </a:graphic>
          </wp:inline>
        </w:drawing>
      </w:r>
    </w:p>
    <w:p w14:paraId="6914AC42" w14:textId="77777777" w:rsidR="00D45604" w:rsidRPr="00E73F89" w:rsidRDefault="00D45604" w:rsidP="00D45604">
      <w:pPr>
        <w:snapToGrid w:val="0"/>
        <w:spacing w:after="120" w:line="240" w:lineRule="auto"/>
        <w:rPr>
          <w:rFonts w:cs="Times New Roman"/>
          <w:lang w:val="en-US"/>
        </w:rPr>
      </w:pPr>
    </w:p>
    <w:p w14:paraId="592140B5" w14:textId="77777777" w:rsidR="00D45604" w:rsidRPr="00E73F89" w:rsidRDefault="00D45604" w:rsidP="00D45604">
      <w:pPr>
        <w:pStyle w:val="NormalSuppmat"/>
      </w:pPr>
      <w:r w:rsidRPr="00E73F89">
        <w:t xml:space="preserve">The accuracy threshold determines the threshold at which you would prefer the program to consider a robot's response rather than yours. The program will take the robot's answer into </w:t>
      </w:r>
      <w:r w:rsidRPr="00E73F89">
        <w:rPr>
          <w:b/>
        </w:rPr>
        <w:t>account if and only if</w:t>
      </w:r>
      <w:r w:rsidRPr="00E73F89">
        <w:t xml:space="preserve"> its accuracy level is higher than the threshold you have chosen. </w:t>
      </w:r>
    </w:p>
    <w:p w14:paraId="6BBC4CB3" w14:textId="77777777" w:rsidR="00D45604" w:rsidRPr="00E73F89" w:rsidRDefault="00D45604" w:rsidP="00D45604">
      <w:pPr>
        <w:pStyle w:val="NormalSuppmat"/>
      </w:pPr>
      <w:r w:rsidRPr="00E73F89">
        <w:t xml:space="preserve">Thus, you will choose your accuracy threshold so that, for any robot with an </w:t>
      </w:r>
      <w:r w:rsidRPr="00E73F89">
        <w:rPr>
          <w:b/>
        </w:rPr>
        <w:t>accuracy level less than or equal to your threshold</w:t>
      </w:r>
      <w:r w:rsidRPr="00E73F89">
        <w:t xml:space="preserve">, you would prefer it to be </w:t>
      </w:r>
      <w:r w:rsidRPr="00E73F89">
        <w:rPr>
          <w:b/>
        </w:rPr>
        <w:t>your answer</w:t>
      </w:r>
      <w:r w:rsidRPr="00E73F89">
        <w:t xml:space="preserve"> that the program takes into account.</w:t>
      </w:r>
    </w:p>
    <w:p w14:paraId="31D74CEA" w14:textId="77777777" w:rsidR="00D45604" w:rsidRPr="00E73F89" w:rsidRDefault="00D45604" w:rsidP="00D45604">
      <w:pPr>
        <w:pStyle w:val="NormalSuppmat"/>
      </w:pPr>
      <w:r w:rsidRPr="00E73F89">
        <w:t>For example:</w:t>
      </w:r>
    </w:p>
    <w:p w14:paraId="2BAE776A" w14:textId="77777777" w:rsidR="00D45604" w:rsidRPr="00E73F89" w:rsidRDefault="00D45604" w:rsidP="00D45604">
      <w:pPr>
        <w:pStyle w:val="NormalSuppmat"/>
        <w:rPr>
          <w:b/>
        </w:rPr>
      </w:pPr>
      <w:r w:rsidRPr="00E73F89">
        <w:rPr>
          <w:b/>
        </w:rPr>
        <w:t>- If you choose 75 as your threshold and the randomly selected robot has an accuracy level of 90, the program will consider that robot's answer. The robot will have a 90 out of 100 chance of giving the right answer.</w:t>
      </w:r>
    </w:p>
    <w:p w14:paraId="5F27DF25" w14:textId="77777777" w:rsidR="00D45604" w:rsidRPr="00E73F89" w:rsidRDefault="00D45604" w:rsidP="00D45604">
      <w:pPr>
        <w:pStyle w:val="NormalSuppmat"/>
        <w:rPr>
          <w:b/>
        </w:rPr>
      </w:pPr>
      <w:r w:rsidRPr="00E73F89">
        <w:rPr>
          <w:b/>
        </w:rPr>
        <w:t>- If you choose 75 as the accuracy threshold and the randomly selected robot has an accuracy level of 20, the program will consider your answer.</w:t>
      </w:r>
    </w:p>
    <w:p w14:paraId="17A86CC7" w14:textId="77777777" w:rsidR="00D45604" w:rsidRPr="00E73F89" w:rsidRDefault="00D45604" w:rsidP="00D45604">
      <w:pPr>
        <w:pStyle w:val="NormalSuppmat"/>
      </w:pPr>
      <w:r w:rsidRPr="00E73F89">
        <w:t xml:space="preserve">Thus, it is in your best interest to truly state how correct you think your answer is. </w:t>
      </w:r>
    </w:p>
    <w:p w14:paraId="3361DC12" w14:textId="77777777" w:rsidR="00D45604" w:rsidRPr="00E73F89" w:rsidRDefault="00D45604" w:rsidP="00D45604">
      <w:pPr>
        <w:pStyle w:val="NormalSuppmat"/>
      </w:pPr>
      <w:r w:rsidRPr="00E73F89">
        <w:t xml:space="preserve">The less certain you are of your answer, the better it is to choose a low threshold. </w:t>
      </w:r>
    </w:p>
    <w:p w14:paraId="4C4466D8" w14:textId="77777777" w:rsidR="00D45604" w:rsidRPr="00E73F89" w:rsidRDefault="00D45604" w:rsidP="00D45604">
      <w:pPr>
        <w:pStyle w:val="NormalSuppmat"/>
      </w:pPr>
      <w:r w:rsidRPr="00E73F89">
        <w:t xml:space="preserve"> That is, if you think there is a 25 in 100 chance that your answer is correct, it is better to give a threshold of 25.</w:t>
      </w:r>
    </w:p>
    <w:p w14:paraId="772A512B" w14:textId="77777777" w:rsidR="00D45604" w:rsidRPr="00E73F89" w:rsidRDefault="00D45604" w:rsidP="00D45604">
      <w:pPr>
        <w:pStyle w:val="NormalSuppmat"/>
      </w:pPr>
      <w:r w:rsidRPr="00E73F89">
        <w:t>In the following example, there are two decisions:</w:t>
      </w:r>
    </w:p>
    <w:p w14:paraId="2D78E39F" w14:textId="77777777" w:rsidR="00D45604" w:rsidRPr="00E73F89" w:rsidRDefault="00D45604" w:rsidP="00D45604">
      <w:pPr>
        <w:pStyle w:val="NormalSuppmat"/>
      </w:pPr>
      <w:r w:rsidRPr="00E73F89">
        <w:t xml:space="preserve">1) The participant answers that the content of the brief is true. He/she does this by positioning the cursor between the bounds 0 and 100. These bounds correspond to the answer 'True' to the question about </w:t>
      </w:r>
      <w:r>
        <w:t>veracity</w:t>
      </w:r>
      <w:r w:rsidRPr="00E73F89">
        <w:t>.</w:t>
      </w:r>
    </w:p>
    <w:p w14:paraId="11C10E20" w14:textId="77777777" w:rsidR="00D45604" w:rsidRPr="00E73F89" w:rsidRDefault="00D45604" w:rsidP="00D45604">
      <w:pPr>
        <w:pStyle w:val="NormalSuppmat"/>
      </w:pPr>
      <w:r w:rsidRPr="00E73F89">
        <w:t>2) He/she would prefer that the program considers the robot's answer if and only if the robot drawn has more than 42 chances out of 100 to answer correctly. Therefore, he/she thinks that there is a 42 out of 100 chance that the brief is true.</w:t>
      </w:r>
    </w:p>
    <w:p w14:paraId="3647A06A" w14:textId="77777777" w:rsidR="00D45604" w:rsidRPr="00E73F89" w:rsidRDefault="00D45604" w:rsidP="00D45604">
      <w:pPr>
        <w:snapToGrid w:val="0"/>
        <w:spacing w:after="120" w:line="240" w:lineRule="auto"/>
        <w:jc w:val="center"/>
        <w:rPr>
          <w:rFonts w:cs="Times New Roman"/>
          <w:lang w:val="en-US"/>
        </w:rPr>
      </w:pPr>
      <w:r w:rsidRPr="00E73F89">
        <w:rPr>
          <w:rFonts w:cs="Times New Roman"/>
          <w:noProof/>
          <w:lang w:eastAsia="en-GB"/>
        </w:rPr>
        <w:drawing>
          <wp:inline distT="0" distB="0" distL="0" distR="0" wp14:anchorId="0520560E" wp14:editId="44920CA9">
            <wp:extent cx="3642360" cy="1463040"/>
            <wp:effectExtent l="0" t="0" r="0" b="3810"/>
            <wp:docPr id="53" name="Image 53" descr="C:\Users\vguigon\Dropbox (Personal)\Neuroeconomics Lab\FAKE NEWS\Programmation Stimuli (Testable)\ReceivingNews\Img\receiv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guigon\Dropbox (Personal)\Neuroeconomics Lab\FAKE NEWS\Programmation Stimuli (Testable)\ReceivingNews\Img\receive4.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642360" cy="1463040"/>
                    </a:xfrm>
                    <a:prstGeom prst="rect">
                      <a:avLst/>
                    </a:prstGeom>
                    <a:noFill/>
                    <a:ln>
                      <a:noFill/>
                    </a:ln>
                  </pic:spPr>
                </pic:pic>
              </a:graphicData>
            </a:graphic>
          </wp:inline>
        </w:drawing>
      </w:r>
    </w:p>
    <w:p w14:paraId="74E1E496" w14:textId="77777777" w:rsidR="00D45604" w:rsidRPr="00E73F89" w:rsidRDefault="00D45604" w:rsidP="00D45604">
      <w:pPr>
        <w:snapToGrid w:val="0"/>
        <w:spacing w:after="120" w:line="240" w:lineRule="auto"/>
        <w:rPr>
          <w:rFonts w:cs="Times New Roman"/>
          <w:lang w:val="en-US"/>
        </w:rPr>
      </w:pPr>
    </w:p>
    <w:p w14:paraId="190B45C8" w14:textId="77777777" w:rsidR="00D45604" w:rsidRPr="00E73F89" w:rsidRDefault="00D45604" w:rsidP="00D45604">
      <w:pPr>
        <w:snapToGrid w:val="0"/>
        <w:spacing w:after="120" w:line="240" w:lineRule="auto"/>
        <w:jc w:val="center"/>
        <w:rPr>
          <w:rFonts w:cs="Times New Roman"/>
          <w:b/>
          <w:lang w:val="en-US"/>
        </w:rPr>
      </w:pPr>
      <w:r w:rsidRPr="00E73F89">
        <w:rPr>
          <w:rFonts w:cs="Times New Roman"/>
          <w:b/>
          <w:lang w:val="en-US"/>
        </w:rPr>
        <w:t>Step 1: Compensation based on your performance.</w:t>
      </w:r>
    </w:p>
    <w:p w14:paraId="6080C3B9" w14:textId="77777777" w:rsidR="00D45604" w:rsidRPr="00E73F89" w:rsidRDefault="00D45604" w:rsidP="00D45604">
      <w:pPr>
        <w:pStyle w:val="NormalSuppmat"/>
      </w:pPr>
      <w:r w:rsidRPr="00E73F89">
        <w:rPr>
          <w:b/>
        </w:rPr>
        <w:t>Eight</w:t>
      </w:r>
      <w:r w:rsidRPr="00E73F89">
        <w:t xml:space="preserve"> of your assessments will be </w:t>
      </w:r>
      <w:r w:rsidRPr="00E73F89">
        <w:rPr>
          <w:b/>
        </w:rPr>
        <w:t>randomly</w:t>
      </w:r>
      <w:r w:rsidRPr="00E73F89">
        <w:t xml:space="preserve"> selected at the end of the session.</w:t>
      </w:r>
    </w:p>
    <w:p w14:paraId="46E187A5" w14:textId="77777777" w:rsidR="00D45604" w:rsidRPr="00E73F89" w:rsidRDefault="00D45604" w:rsidP="00D45604">
      <w:pPr>
        <w:pStyle w:val="NormalSuppmat"/>
        <w:rPr>
          <w:b/>
        </w:rPr>
      </w:pPr>
      <w:r w:rsidRPr="00E73F89">
        <w:rPr>
          <w:b/>
        </w:rPr>
        <w:t>Your compensation will be determined based only on the randomly selected assessments.</w:t>
      </w:r>
    </w:p>
    <w:p w14:paraId="551D8CF2" w14:textId="77777777" w:rsidR="00D45604" w:rsidRPr="00E73F89" w:rsidRDefault="00D45604" w:rsidP="00D45604">
      <w:pPr>
        <w:pStyle w:val="NormalSuppmat"/>
      </w:pPr>
      <w:r w:rsidRPr="00E73F89">
        <w:t xml:space="preserve">Each correct randomly selected assessment will earn you 50 ECU.  </w:t>
      </w:r>
    </w:p>
    <w:p w14:paraId="69B50F1B" w14:textId="77777777" w:rsidR="00D45604" w:rsidRPr="00E73F89" w:rsidRDefault="00D45604" w:rsidP="00D45604">
      <w:pPr>
        <w:pStyle w:val="NormalSuppmat"/>
        <w:rPr>
          <w:b/>
        </w:rPr>
      </w:pPr>
      <w:r w:rsidRPr="00E73F89">
        <w:rPr>
          <w:b/>
        </w:rPr>
        <w:lastRenderedPageBreak/>
        <w:t>Please note: 0 is not a valid answer. Any time you answer with 0 will automatically be considered a failure.</w:t>
      </w:r>
    </w:p>
    <w:p w14:paraId="62116DED" w14:textId="77777777" w:rsidR="00D45604" w:rsidRPr="00E73F89" w:rsidRDefault="00D45604" w:rsidP="00D45604">
      <w:pPr>
        <w:snapToGrid w:val="0"/>
        <w:spacing w:after="120" w:line="240" w:lineRule="auto"/>
        <w:rPr>
          <w:rFonts w:cs="Times New Roman"/>
          <w:b/>
          <w:lang w:val="en-US"/>
        </w:rPr>
      </w:pPr>
    </w:p>
    <w:p w14:paraId="51B3053F" w14:textId="77777777" w:rsidR="00D45604" w:rsidRPr="00E73F89" w:rsidRDefault="00D45604" w:rsidP="00D45604">
      <w:pPr>
        <w:snapToGrid w:val="0"/>
        <w:spacing w:after="120" w:line="240" w:lineRule="auto"/>
        <w:jc w:val="center"/>
        <w:rPr>
          <w:rFonts w:cs="Times New Roman"/>
          <w:b/>
          <w:lang w:val="en-US"/>
        </w:rPr>
      </w:pPr>
      <w:r w:rsidRPr="00E73F89">
        <w:rPr>
          <w:rFonts w:cs="Times New Roman"/>
          <w:b/>
          <w:lang w:val="en-US"/>
        </w:rPr>
        <w:t>Step 2: Receiving more information</w:t>
      </w:r>
    </w:p>
    <w:p w14:paraId="5BDD2E28" w14:textId="77777777" w:rsidR="00D45604" w:rsidRPr="00E73F89" w:rsidRDefault="00D45604" w:rsidP="00D45604">
      <w:pPr>
        <w:pStyle w:val="NormalSuppmat"/>
      </w:pPr>
      <w:r w:rsidRPr="00E73F89">
        <w:t xml:space="preserve">In each period, once you have evaluated the brief, you will be asked </w:t>
      </w:r>
      <w:r w:rsidRPr="00E73F89">
        <w:rPr>
          <w:b/>
        </w:rPr>
        <w:t>whether you would like to receive or not more information</w:t>
      </w:r>
      <w:r w:rsidRPr="00E73F89">
        <w:t xml:space="preserve"> about the content of the brief. You will do this by positioning the cursor on the desired answer, as in the example below.</w:t>
      </w:r>
    </w:p>
    <w:p w14:paraId="4F40A06D" w14:textId="77777777" w:rsidR="00D45604" w:rsidRPr="00E73F89" w:rsidRDefault="00D45604" w:rsidP="00D45604">
      <w:pPr>
        <w:pStyle w:val="NormalSuppmat"/>
      </w:pPr>
      <w:r w:rsidRPr="00E73F89">
        <w:rPr>
          <w:b/>
        </w:rPr>
        <w:t>Eight</w:t>
      </w:r>
      <w:r w:rsidRPr="00E73F89">
        <w:t xml:space="preserve"> periods will be drawn at the end of the session, each with the same number of chances. Your choices in these eight periods will help determine your earnings.</w:t>
      </w:r>
    </w:p>
    <w:p w14:paraId="7D576503" w14:textId="77777777" w:rsidR="00D45604" w:rsidRPr="00E73F89" w:rsidRDefault="00D45604" w:rsidP="00D45604">
      <w:pPr>
        <w:snapToGrid w:val="0"/>
        <w:spacing w:after="120" w:line="240" w:lineRule="auto"/>
        <w:jc w:val="center"/>
        <w:rPr>
          <w:rFonts w:cs="Times New Roman"/>
          <w:lang w:val="en-US"/>
        </w:rPr>
      </w:pPr>
      <w:r w:rsidRPr="00E73F89">
        <w:rPr>
          <w:rFonts w:cs="Times New Roman"/>
          <w:noProof/>
          <w:lang w:eastAsia="en-GB"/>
        </w:rPr>
        <w:drawing>
          <wp:inline distT="0" distB="0" distL="0" distR="0" wp14:anchorId="31FC845D" wp14:editId="3F6EBCE0">
            <wp:extent cx="3657600" cy="1234440"/>
            <wp:effectExtent l="0" t="0" r="0" b="3810"/>
            <wp:docPr id="54" name="Image 54" descr="C:\Users\vguigon\Dropbox (Personal)\Neuroeconomics Lab\FAKE NEWS\Programmation Stimuli (Testable)\ReceivingNews\Img\receiv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vguigon\Dropbox (Personal)\Neuroeconomics Lab\FAKE NEWS\Programmation Stimuli (Testable)\ReceivingNews\Img\receive5.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657600" cy="1234440"/>
                    </a:xfrm>
                    <a:prstGeom prst="rect">
                      <a:avLst/>
                    </a:prstGeom>
                    <a:noFill/>
                    <a:ln>
                      <a:noFill/>
                    </a:ln>
                  </pic:spPr>
                </pic:pic>
              </a:graphicData>
            </a:graphic>
          </wp:inline>
        </w:drawing>
      </w:r>
    </w:p>
    <w:p w14:paraId="1CCB281E" w14:textId="77777777" w:rsidR="00D45604" w:rsidRPr="00E73F89" w:rsidRDefault="00D45604" w:rsidP="00D45604">
      <w:pPr>
        <w:snapToGrid w:val="0"/>
        <w:spacing w:after="120" w:line="240" w:lineRule="auto"/>
        <w:jc w:val="center"/>
        <w:rPr>
          <w:rFonts w:cs="Times New Roman"/>
          <w:lang w:val="en-US"/>
        </w:rPr>
      </w:pPr>
    </w:p>
    <w:p w14:paraId="38CEBC79" w14:textId="77777777" w:rsidR="00D45604" w:rsidRPr="00E73F89" w:rsidRDefault="00D45604" w:rsidP="00D45604">
      <w:pPr>
        <w:snapToGrid w:val="0"/>
        <w:spacing w:after="120" w:line="240" w:lineRule="auto"/>
        <w:jc w:val="center"/>
        <w:rPr>
          <w:rFonts w:cs="Times New Roman"/>
          <w:b/>
          <w:lang w:val="en-US"/>
        </w:rPr>
      </w:pPr>
      <w:r w:rsidRPr="00E73F89">
        <w:rPr>
          <w:rFonts w:cs="Times New Roman"/>
          <w:b/>
          <w:lang w:val="en-US"/>
        </w:rPr>
        <w:t>Step 2: Willingness to receive or avoid more information</w:t>
      </w:r>
    </w:p>
    <w:p w14:paraId="6E2142EC" w14:textId="77777777" w:rsidR="00D45604" w:rsidRPr="00E73F89" w:rsidRDefault="00D45604" w:rsidP="00D45604">
      <w:pPr>
        <w:pStyle w:val="NormalSuppmat"/>
      </w:pPr>
      <w:r w:rsidRPr="00E73F89">
        <w:t>Once you have chosen, you will be asked how many ECU you would be willing to deduct from your initial endowment to have your decision implemented.</w:t>
      </w:r>
    </w:p>
    <w:p w14:paraId="0D115731" w14:textId="77777777" w:rsidR="00D45604" w:rsidRPr="00E73F89" w:rsidRDefault="00D45604" w:rsidP="00D45604">
      <w:pPr>
        <w:pStyle w:val="NormalSuppmat"/>
        <w:rPr>
          <w:b/>
        </w:rPr>
      </w:pPr>
      <w:r w:rsidRPr="00E73F89">
        <w:rPr>
          <w:b/>
        </w:rPr>
        <w:t>You start the session with 200 ECU.</w:t>
      </w:r>
    </w:p>
    <w:p w14:paraId="6D4AA53A" w14:textId="77777777" w:rsidR="00D45604" w:rsidRPr="00E73F89" w:rsidRDefault="00D45604" w:rsidP="00D45604">
      <w:pPr>
        <w:pStyle w:val="NormalSuppmat"/>
      </w:pPr>
      <w:r w:rsidRPr="00E73F89">
        <w:t xml:space="preserve">If you have indicated that you would like to receive more information, you will be asked how many ECU you would be willing to deduct from your initial endowment to </w:t>
      </w:r>
      <w:r w:rsidRPr="00E73F89">
        <w:rPr>
          <w:b/>
        </w:rPr>
        <w:t>receive</w:t>
      </w:r>
      <w:r w:rsidRPr="00E73F89">
        <w:t xml:space="preserve"> the additional information.</w:t>
      </w:r>
    </w:p>
    <w:p w14:paraId="63B18546" w14:textId="77777777" w:rsidR="00D45604" w:rsidRPr="00E73F89" w:rsidRDefault="00D45604" w:rsidP="00D45604">
      <w:pPr>
        <w:pStyle w:val="NormalSuppmat"/>
        <w:rPr>
          <w:b/>
        </w:rPr>
      </w:pPr>
      <w:r w:rsidRPr="00E73F89">
        <w:rPr>
          <w:b/>
        </w:rPr>
        <w:t>You will be asked to choose how many ECU, between 0 and 25 ECU, you would be willing to deduct from your initial endowment.</w:t>
      </w:r>
    </w:p>
    <w:p w14:paraId="2C52BB27" w14:textId="77777777" w:rsidR="00D45604" w:rsidRPr="00E73F89" w:rsidRDefault="00D45604" w:rsidP="00D45604">
      <w:pPr>
        <w:pStyle w:val="NormalSuppmat"/>
      </w:pPr>
      <w:r w:rsidRPr="00E73F89">
        <w:t>To indicate the desired value, you will move the cursor between the values 0 and 25, as in the example below.</w:t>
      </w:r>
    </w:p>
    <w:p w14:paraId="7CE29025" w14:textId="77777777" w:rsidR="00D45604" w:rsidRPr="00E73F89" w:rsidRDefault="00D45604" w:rsidP="00D45604">
      <w:pPr>
        <w:pStyle w:val="NormalSuppmat"/>
      </w:pPr>
      <w:r w:rsidRPr="00E73F89">
        <w:t>Attention: the position of the buttons "I wish to receive the additional information" and "I do not wish to receive the additional information" will be modified during the second half of the session.</w:t>
      </w:r>
    </w:p>
    <w:p w14:paraId="1AC0D880" w14:textId="77777777" w:rsidR="00D45604" w:rsidRPr="00E73F89" w:rsidRDefault="00D45604" w:rsidP="00D45604">
      <w:pPr>
        <w:snapToGrid w:val="0"/>
        <w:spacing w:after="120" w:line="240" w:lineRule="auto"/>
        <w:jc w:val="center"/>
        <w:rPr>
          <w:rFonts w:cs="Times New Roman"/>
          <w:lang w:val="en-US"/>
        </w:rPr>
      </w:pPr>
      <w:r w:rsidRPr="00E73F89">
        <w:rPr>
          <w:rFonts w:cs="Times New Roman"/>
          <w:noProof/>
          <w:lang w:eastAsia="en-GB"/>
        </w:rPr>
        <w:drawing>
          <wp:inline distT="0" distB="0" distL="0" distR="0" wp14:anchorId="1650B618" wp14:editId="31666C98">
            <wp:extent cx="2650067" cy="1862667"/>
            <wp:effectExtent l="0" t="0" r="0" b="4445"/>
            <wp:docPr id="55" name="Image 55" descr="C:\Users\vguigon\Dropbox (Personal)\Neuroeconomics Lab\FAKE NEWS\Programmation Stimuli (Testable)\ReceivingNews\Img\receiv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guigon\Dropbox (Personal)\Neuroeconomics Lab\FAKE NEWS\Programmation Stimuli (Testable)\ReceivingNews\Img\receive6.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655884" cy="1866755"/>
                    </a:xfrm>
                    <a:prstGeom prst="rect">
                      <a:avLst/>
                    </a:prstGeom>
                    <a:noFill/>
                    <a:ln>
                      <a:noFill/>
                    </a:ln>
                  </pic:spPr>
                </pic:pic>
              </a:graphicData>
            </a:graphic>
          </wp:inline>
        </w:drawing>
      </w:r>
    </w:p>
    <w:p w14:paraId="733E601E" w14:textId="77777777" w:rsidR="00D45604" w:rsidRPr="00E73F89" w:rsidRDefault="00D45604" w:rsidP="00D45604">
      <w:pPr>
        <w:snapToGrid w:val="0"/>
        <w:spacing w:after="120" w:line="240" w:lineRule="auto"/>
        <w:jc w:val="center"/>
        <w:rPr>
          <w:rFonts w:cs="Times New Roman"/>
          <w:lang w:val="en-US"/>
        </w:rPr>
      </w:pPr>
    </w:p>
    <w:p w14:paraId="3AFA52E3" w14:textId="77777777" w:rsidR="00D45604" w:rsidRPr="00E73F89" w:rsidRDefault="00D45604" w:rsidP="00D45604">
      <w:pPr>
        <w:pStyle w:val="NormalSuppmat"/>
      </w:pPr>
      <w:r w:rsidRPr="00E73F89">
        <w:t xml:space="preserve">If you have indicated that you would not like to receive more information, you will be asked how many ECU you would be willing to deduct from your initial endowment to not receive the top-up. </w:t>
      </w:r>
    </w:p>
    <w:p w14:paraId="304AAF33" w14:textId="77777777" w:rsidR="00D45604" w:rsidRPr="00E73F89" w:rsidRDefault="00D45604" w:rsidP="00D45604">
      <w:pPr>
        <w:pStyle w:val="NormalSuppmat"/>
        <w:rPr>
          <w:b/>
        </w:rPr>
      </w:pPr>
      <w:r w:rsidRPr="00E73F89">
        <w:rPr>
          <w:b/>
        </w:rPr>
        <w:t>You will be asked to choose how many ECU between 0 and 25 ECU you would be willing to deduct from your initial endowment.</w:t>
      </w:r>
    </w:p>
    <w:p w14:paraId="3C2FFE1C" w14:textId="77777777" w:rsidR="00D45604" w:rsidRPr="00E73F89" w:rsidRDefault="00D45604" w:rsidP="00D45604">
      <w:pPr>
        <w:pStyle w:val="NormalSuppmat"/>
        <w:rPr>
          <w:bCs/>
        </w:rPr>
      </w:pPr>
      <w:r w:rsidRPr="00E73F89">
        <w:rPr>
          <w:bCs/>
        </w:rPr>
        <w:t>To indicate the desired value, you will move the cursor between the values 0 and 25, as in the example below:</w:t>
      </w:r>
    </w:p>
    <w:p w14:paraId="1834560F" w14:textId="77777777" w:rsidR="00D45604" w:rsidRPr="00E73F89" w:rsidRDefault="00D45604" w:rsidP="00D45604">
      <w:pPr>
        <w:snapToGrid w:val="0"/>
        <w:spacing w:after="120" w:line="240" w:lineRule="auto"/>
        <w:jc w:val="center"/>
        <w:rPr>
          <w:rFonts w:cs="Times New Roman"/>
          <w:lang w:val="en-US"/>
        </w:rPr>
      </w:pPr>
      <w:r w:rsidRPr="00E73F89">
        <w:rPr>
          <w:rFonts w:cs="Times New Roman"/>
          <w:noProof/>
          <w:lang w:eastAsia="en-GB"/>
        </w:rPr>
        <w:lastRenderedPageBreak/>
        <w:drawing>
          <wp:inline distT="0" distB="0" distL="0" distR="0" wp14:anchorId="4160CDB3" wp14:editId="39C014A2">
            <wp:extent cx="2707962" cy="1861200"/>
            <wp:effectExtent l="0" t="0" r="0" b="5715"/>
            <wp:docPr id="56" name="Image 56" descr="C:\Users\vguigon\Dropbox (Personal)\Neuroeconomics Lab\FAKE NEWS\Programmation Stimuli (Testable)\ReceivingNews\Img\receiv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guigon\Dropbox (Personal)\Neuroeconomics Lab\FAKE NEWS\Programmation Stimuli (Testable)\ReceivingNews\Img\receive7.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707962" cy="1861200"/>
                    </a:xfrm>
                    <a:prstGeom prst="rect">
                      <a:avLst/>
                    </a:prstGeom>
                    <a:noFill/>
                    <a:ln>
                      <a:noFill/>
                    </a:ln>
                  </pic:spPr>
                </pic:pic>
              </a:graphicData>
            </a:graphic>
          </wp:inline>
        </w:drawing>
      </w:r>
    </w:p>
    <w:p w14:paraId="2AD647C8" w14:textId="77777777" w:rsidR="00D45604" w:rsidRPr="00E73F89" w:rsidRDefault="00D45604" w:rsidP="00D45604">
      <w:pPr>
        <w:snapToGrid w:val="0"/>
        <w:spacing w:after="120" w:line="240" w:lineRule="auto"/>
        <w:rPr>
          <w:rFonts w:cs="Times New Roman"/>
          <w:lang w:val="en-US"/>
        </w:rPr>
      </w:pPr>
    </w:p>
    <w:p w14:paraId="798C7E52" w14:textId="77777777" w:rsidR="00D45604" w:rsidRPr="00E73F89" w:rsidRDefault="00D45604" w:rsidP="00D45604">
      <w:pPr>
        <w:snapToGrid w:val="0"/>
        <w:spacing w:after="120" w:line="240" w:lineRule="auto"/>
        <w:jc w:val="center"/>
        <w:rPr>
          <w:rFonts w:cs="Times New Roman"/>
          <w:b/>
          <w:lang w:val="en-US"/>
        </w:rPr>
      </w:pPr>
      <w:r w:rsidRPr="00E73F89">
        <w:rPr>
          <w:rFonts w:cs="Times New Roman"/>
          <w:b/>
          <w:lang w:val="en-US"/>
        </w:rPr>
        <w:t>Step 2: Receiving more information and payment based on your decisions</w:t>
      </w:r>
    </w:p>
    <w:p w14:paraId="1DD7189C" w14:textId="77777777" w:rsidR="00D45604" w:rsidRPr="00E73F89" w:rsidRDefault="00D45604" w:rsidP="00D45604">
      <w:pPr>
        <w:pStyle w:val="NormalSuppmat"/>
      </w:pPr>
      <w:r w:rsidRPr="00E73F89">
        <w:rPr>
          <w:b/>
        </w:rPr>
        <w:t>Eight</w:t>
      </w:r>
      <w:r w:rsidRPr="00E73F89">
        <w:t xml:space="preserve"> of your decisions, separate from the eight briefs evaluation periods, will be </w:t>
      </w:r>
      <w:r w:rsidRPr="00E73F89">
        <w:rPr>
          <w:b/>
        </w:rPr>
        <w:t>randomly</w:t>
      </w:r>
      <w:r w:rsidRPr="00E73F89">
        <w:t xml:space="preserve"> selected at the end of the session.</w:t>
      </w:r>
    </w:p>
    <w:p w14:paraId="5FD7E639" w14:textId="77777777" w:rsidR="00D45604" w:rsidRPr="00E73F89" w:rsidRDefault="00D45604" w:rsidP="00D45604">
      <w:pPr>
        <w:pStyle w:val="NormalSuppmat"/>
      </w:pPr>
      <w:r w:rsidRPr="00E73F89">
        <w:t xml:space="preserve">They will determine whether or not you receive more information at the end of the session. </w:t>
      </w:r>
    </w:p>
    <w:p w14:paraId="78A7F278" w14:textId="77777777" w:rsidR="00D45604" w:rsidRPr="00E73F89" w:rsidRDefault="00D45604" w:rsidP="00D45604">
      <w:pPr>
        <w:pStyle w:val="NormalSuppmat"/>
      </w:pPr>
      <w:r w:rsidRPr="00E73F89">
        <w:t xml:space="preserve">For each decision period selected at random, we will draw a number Y between 0 and 25. Your choice will be implemented if the drawn number of ECU Y is </w:t>
      </w:r>
      <w:r w:rsidRPr="00E73F89">
        <w:rPr>
          <w:b/>
        </w:rPr>
        <w:t>less than or equal</w:t>
      </w:r>
      <w:r w:rsidRPr="00E73F89">
        <w:t xml:space="preserve"> to the number X of ECU you are willing to pay. </w:t>
      </w:r>
      <w:r w:rsidRPr="00E73F89">
        <w:rPr>
          <w:b/>
        </w:rPr>
        <w:t>Your initial allocation will then decrease by Y ECU, the number drawn at random.</w:t>
      </w:r>
      <w:r w:rsidRPr="00E73F89">
        <w:t xml:space="preserve"> </w:t>
      </w:r>
    </w:p>
    <w:p w14:paraId="5E0DD6A9" w14:textId="77777777" w:rsidR="00D45604" w:rsidRPr="00E73F89" w:rsidRDefault="00D45604" w:rsidP="00D45604">
      <w:pPr>
        <w:pStyle w:val="NormalSuppmat"/>
      </w:pPr>
      <w:r w:rsidRPr="00E73F89">
        <w:t>Choosing 15 ECU means that you are willing to pay up to 15 ECU for your decision to be implemented.</w:t>
      </w:r>
    </w:p>
    <w:p w14:paraId="53F0EEFB" w14:textId="77777777" w:rsidR="00D45604" w:rsidRPr="00E73F89" w:rsidRDefault="00D45604" w:rsidP="00D45604">
      <w:pPr>
        <w:snapToGrid w:val="0"/>
        <w:spacing w:after="120" w:line="240" w:lineRule="auto"/>
        <w:rPr>
          <w:rFonts w:cs="Times New Roman"/>
          <w:lang w:val="en-US"/>
        </w:rPr>
      </w:pPr>
    </w:p>
    <w:p w14:paraId="5D0CE800" w14:textId="77777777" w:rsidR="00D45604" w:rsidRPr="00E73F89" w:rsidRDefault="00D45604" w:rsidP="00D45604">
      <w:pPr>
        <w:snapToGrid w:val="0"/>
        <w:spacing w:after="120" w:line="240" w:lineRule="auto"/>
        <w:jc w:val="center"/>
        <w:rPr>
          <w:rFonts w:cs="Times New Roman"/>
          <w:b/>
          <w:lang w:val="en-US"/>
        </w:rPr>
      </w:pPr>
      <w:r w:rsidRPr="00E73F89">
        <w:rPr>
          <w:rFonts w:cs="Times New Roman"/>
          <w:b/>
          <w:lang w:val="en-US"/>
        </w:rPr>
        <w:t>Step 2: Implementing your decisions</w:t>
      </w:r>
    </w:p>
    <w:p w14:paraId="532D3984" w14:textId="77777777" w:rsidR="00D45604" w:rsidRPr="006A17C6" w:rsidRDefault="00D45604" w:rsidP="00D45604">
      <w:pPr>
        <w:pStyle w:val="NormalSuppmat"/>
        <w:rPr>
          <w:b/>
        </w:rPr>
      </w:pPr>
      <w:r w:rsidRPr="006A17C6">
        <w:rPr>
          <w:b/>
        </w:rPr>
        <w:t>Depending on your choices during the randomly selected periods at the end of the session, you will actually receive additional information in the days following your participation.</w:t>
      </w:r>
    </w:p>
    <w:p w14:paraId="09045DEA" w14:textId="77777777" w:rsidR="00D45604" w:rsidRPr="00E73F89" w:rsidRDefault="00D45604" w:rsidP="00D45604">
      <w:pPr>
        <w:pStyle w:val="NormalSuppmat"/>
      </w:pPr>
      <w:r w:rsidRPr="00E73F89">
        <w:t>That is to say, there is an information supplement for each brief. The supplementary information consists of an investigation file. Their content is related to the content of the news item and can also be related to other information around the content of the news item.</w:t>
      </w:r>
    </w:p>
    <w:p w14:paraId="07938F23" w14:textId="77777777" w:rsidR="00D45604" w:rsidRPr="006A17C6" w:rsidRDefault="00D45604" w:rsidP="00D45604">
      <w:pPr>
        <w:pStyle w:val="NormalSuppmat"/>
        <w:rPr>
          <w:b/>
        </w:rPr>
      </w:pPr>
      <w:r w:rsidRPr="006A17C6">
        <w:rPr>
          <w:b/>
        </w:rPr>
        <w:t>For each randomly selected period, your choice of reception will be retained and implemented. The implementation consists in deducting from your initial endowment the amount of ECU and in sending you by email the files associated with the selected information.</w:t>
      </w:r>
    </w:p>
    <w:p w14:paraId="42E6DCE0" w14:textId="77777777" w:rsidR="00D45604" w:rsidRPr="00E73F89" w:rsidRDefault="00D45604" w:rsidP="00D45604">
      <w:pPr>
        <w:pStyle w:val="NormalSuppmat"/>
      </w:pPr>
      <w:r w:rsidRPr="00E73F89">
        <w:t>The implementation of your choice will depend on your choice (to receive or not to receive) and the amount of ECU you are willing to pay.</w:t>
      </w:r>
    </w:p>
    <w:p w14:paraId="2DB448D4" w14:textId="77777777" w:rsidR="00D45604" w:rsidRPr="006A17C6" w:rsidRDefault="00D45604" w:rsidP="00D45604">
      <w:pPr>
        <w:pStyle w:val="NormalSuppmat"/>
        <w:rPr>
          <w:b/>
        </w:rPr>
      </w:pPr>
      <w:r w:rsidRPr="006A17C6">
        <w:rPr>
          <w:b/>
        </w:rPr>
        <w:t>Your decisions about whether or not to receive more information will therefore impact your reward at the end of the task in terms of information and ECUs received.</w:t>
      </w:r>
    </w:p>
    <w:p w14:paraId="785AC37B" w14:textId="77777777" w:rsidR="00D45604" w:rsidRPr="00E73F89" w:rsidRDefault="00D45604" w:rsidP="00D45604">
      <w:pPr>
        <w:snapToGrid w:val="0"/>
        <w:spacing w:after="120" w:line="240" w:lineRule="auto"/>
        <w:rPr>
          <w:rFonts w:cs="Times New Roman"/>
          <w:b/>
          <w:lang w:val="en-US"/>
        </w:rPr>
      </w:pPr>
    </w:p>
    <w:p w14:paraId="4D0A370D" w14:textId="77777777" w:rsidR="00D45604" w:rsidRPr="00E73F89" w:rsidRDefault="00D45604" w:rsidP="00D45604">
      <w:pPr>
        <w:snapToGrid w:val="0"/>
        <w:spacing w:after="120" w:line="240" w:lineRule="auto"/>
        <w:jc w:val="center"/>
        <w:rPr>
          <w:rFonts w:cs="Times New Roman"/>
          <w:b/>
          <w:lang w:val="en-US"/>
        </w:rPr>
      </w:pPr>
      <w:r w:rsidRPr="00E73F89">
        <w:rPr>
          <w:rFonts w:cs="Times New Roman"/>
          <w:b/>
          <w:lang w:val="en-US"/>
        </w:rPr>
        <w:t>Calculating your earnings</w:t>
      </w:r>
    </w:p>
    <w:p w14:paraId="1BEEC0D2" w14:textId="77777777" w:rsidR="00D45604" w:rsidRDefault="00D45604" w:rsidP="00D45604">
      <w:pPr>
        <w:pStyle w:val="NormalSuppmat"/>
      </w:pPr>
      <w:r w:rsidRPr="00E73F89">
        <w:rPr>
          <w:b/>
        </w:rPr>
        <w:t>A. Information evaluation:</w:t>
      </w:r>
    </w:p>
    <w:p w14:paraId="3167FCA0" w14:textId="77777777" w:rsidR="00D45604" w:rsidRPr="00E73F89" w:rsidRDefault="00D45604" w:rsidP="00D45604">
      <w:pPr>
        <w:pStyle w:val="NormalSuppmat"/>
      </w:pPr>
      <w:r w:rsidRPr="00E73F89">
        <w:t>At the end of the experiment, eight periods will be drawn from the 48 periods in Part 2. Each period will have an equal chance of being drawn.</w:t>
      </w:r>
    </w:p>
    <w:p w14:paraId="7D5352C6" w14:textId="77777777" w:rsidR="00D45604" w:rsidRPr="00E73F89" w:rsidRDefault="00D45604" w:rsidP="00D45604">
      <w:pPr>
        <w:pStyle w:val="NormalSuppmat"/>
      </w:pPr>
      <w:r w:rsidRPr="00E73F89">
        <w:t>A correct answer, either yours or that of the robot, will earn you 50 ECU.</w:t>
      </w:r>
      <w:r w:rsidRPr="00E73F89">
        <w:br/>
        <w:t>An incorrect answer will earn you 0 ECU.</w:t>
      </w:r>
    </w:p>
    <w:p w14:paraId="009B6F2B" w14:textId="77777777" w:rsidR="00D45604" w:rsidRPr="00E73F89" w:rsidRDefault="00D45604" w:rsidP="00D45604">
      <w:pPr>
        <w:snapToGrid w:val="0"/>
        <w:spacing w:after="120" w:line="240" w:lineRule="auto"/>
        <w:rPr>
          <w:rFonts w:cs="Times New Roman"/>
          <w:lang w:val="en-US"/>
        </w:rPr>
      </w:pPr>
    </w:p>
    <w:p w14:paraId="66047433" w14:textId="77777777" w:rsidR="00D45604" w:rsidRDefault="00D45604" w:rsidP="00D45604">
      <w:pPr>
        <w:pStyle w:val="NormalSuppmat"/>
      </w:pPr>
      <w:r w:rsidRPr="00E73F89">
        <w:rPr>
          <w:b/>
        </w:rPr>
        <w:t>B. Receiving information:</w:t>
      </w:r>
    </w:p>
    <w:p w14:paraId="53EAAF7B" w14:textId="77777777" w:rsidR="00D45604" w:rsidRPr="00E73F89" w:rsidRDefault="00D45604" w:rsidP="00D45604">
      <w:pPr>
        <w:pStyle w:val="NormalSuppmat"/>
      </w:pPr>
      <w:r w:rsidRPr="00E73F89">
        <w:t>At the end of the session, eight more periods will be drawn from the 48 periods in Part 2. Each period will have the same chance to be drawn.</w:t>
      </w:r>
    </w:p>
    <w:p w14:paraId="6D5AD6A6" w14:textId="77777777" w:rsidR="00D45604" w:rsidRPr="00E73F89" w:rsidRDefault="00D45604" w:rsidP="00D45604">
      <w:pPr>
        <w:pStyle w:val="NormalSuppmat"/>
      </w:pPr>
      <w:r w:rsidRPr="00E73F89">
        <w:t xml:space="preserve">For each period where the number Y drawn is less than or equal to X, the number of ECU you are willing to pay, </w:t>
      </w:r>
      <w:r w:rsidRPr="00E73F89">
        <w:rPr>
          <w:bCs/>
        </w:rPr>
        <w:t>Y ECU will be deducted</w:t>
      </w:r>
      <w:r w:rsidRPr="00E73F89">
        <w:t xml:space="preserve"> from your initial endowment.</w:t>
      </w:r>
    </w:p>
    <w:p w14:paraId="50E99DC2" w14:textId="77777777" w:rsidR="00D45604" w:rsidRPr="00E73F89" w:rsidRDefault="00D45604" w:rsidP="00D45604">
      <w:pPr>
        <w:snapToGrid w:val="0"/>
        <w:spacing w:after="120" w:line="240" w:lineRule="auto"/>
        <w:rPr>
          <w:rFonts w:cs="Times New Roman"/>
          <w:lang w:val="en-US"/>
        </w:rPr>
      </w:pPr>
    </w:p>
    <w:p w14:paraId="2D55F445" w14:textId="77777777" w:rsidR="00D45604" w:rsidRDefault="00D45604" w:rsidP="00D45604">
      <w:pPr>
        <w:pStyle w:val="NormalSuppmat"/>
      </w:pPr>
      <w:r w:rsidRPr="00E73F89">
        <w:rPr>
          <w:b/>
        </w:rPr>
        <w:t>C. Final Compensation:</w:t>
      </w:r>
    </w:p>
    <w:p w14:paraId="5588B7E8" w14:textId="77777777" w:rsidR="00D45604" w:rsidRPr="00E73F89" w:rsidRDefault="00D45604" w:rsidP="00D45604">
      <w:pPr>
        <w:pStyle w:val="NormalSuppmat"/>
      </w:pPr>
      <w:r w:rsidRPr="00E73F89">
        <w:t>ECU will be converted into U.S. Dollars at a ratio of 100 ECU = $2.</w:t>
      </w:r>
    </w:p>
    <w:p w14:paraId="79042C00" w14:textId="77777777" w:rsidR="00D45604" w:rsidRPr="00E73F89" w:rsidRDefault="00D45604" w:rsidP="00D45604">
      <w:pPr>
        <w:pStyle w:val="NormalSuppmat"/>
      </w:pPr>
      <w:r w:rsidRPr="00E73F89">
        <w:t>The compensation for your performance and the compensation for your response to the questionnaires will be added to your initial $9.</w:t>
      </w:r>
    </w:p>
    <w:p w14:paraId="3018EB58" w14:textId="77777777" w:rsidR="00D45604" w:rsidRPr="00E73F89" w:rsidRDefault="00D45604" w:rsidP="00D45604">
      <w:pPr>
        <w:pStyle w:val="NormalSuppmat"/>
      </w:pPr>
      <w:r w:rsidRPr="00E73F89">
        <w:t>Before you begin the second part, you will complete the following comprehension quiz. It will begin with questions about evaluating the news.</w:t>
      </w:r>
    </w:p>
    <w:p w14:paraId="470965CF" w14:textId="77777777" w:rsidR="00D45604" w:rsidRPr="00E73F89" w:rsidRDefault="00D45604" w:rsidP="00D45604">
      <w:pPr>
        <w:pStyle w:val="NormalSuppmat"/>
      </w:pPr>
      <w:r w:rsidRPr="00E73F89">
        <w:t>Once you are ready, please click OK to continue.</w:t>
      </w:r>
    </w:p>
    <w:p w14:paraId="4E93A40B" w14:textId="77777777" w:rsidR="00D45604" w:rsidRPr="00E73F89" w:rsidRDefault="00D45604" w:rsidP="00D45604">
      <w:pPr>
        <w:rPr>
          <w:rFonts w:cs="Times New Roman"/>
          <w:lang w:val="en-US"/>
        </w:rPr>
      </w:pPr>
    </w:p>
    <w:p w14:paraId="11091EC7" w14:textId="77777777" w:rsidR="00D45604" w:rsidRPr="00E73F89" w:rsidRDefault="00D45604" w:rsidP="00D45604">
      <w:pPr>
        <w:spacing w:line="259" w:lineRule="auto"/>
        <w:rPr>
          <w:rFonts w:eastAsiaTheme="majorEastAsia" w:cs="Times New Roman"/>
          <w:color w:val="2E74B5" w:themeColor="accent1" w:themeShade="BF"/>
          <w:sz w:val="32"/>
          <w:szCs w:val="26"/>
          <w:lang w:val="en-US"/>
        </w:rPr>
      </w:pPr>
      <w:r w:rsidRPr="00E73F89">
        <w:rPr>
          <w:rFonts w:cs="Times New Roman"/>
          <w:lang w:val="en-US"/>
        </w:rPr>
        <w:br w:type="page"/>
      </w:r>
    </w:p>
    <w:p w14:paraId="25EE7789" w14:textId="77777777" w:rsidR="00D45604" w:rsidRPr="00E73F89" w:rsidRDefault="00D45604" w:rsidP="00D45604">
      <w:pPr>
        <w:pStyle w:val="Ch1Titre1"/>
        <w:rPr>
          <w:rFonts w:cs="Times New Roman"/>
          <w:sz w:val="26"/>
          <w:szCs w:val="26"/>
          <w:lang w:val="en-US"/>
        </w:rPr>
      </w:pPr>
      <w:bookmarkStart w:id="2" w:name="_Toc115998585"/>
      <w:r>
        <w:rPr>
          <w:rFonts w:cs="Times New Roman"/>
          <w:sz w:val="26"/>
          <w:szCs w:val="26"/>
          <w:lang w:val="en-US"/>
        </w:rPr>
        <w:lastRenderedPageBreak/>
        <w:t>Presentation of the o</w:t>
      </w:r>
      <w:r w:rsidRPr="00E73F89">
        <w:rPr>
          <w:rFonts w:cs="Times New Roman"/>
          <w:sz w:val="26"/>
          <w:szCs w:val="26"/>
          <w:lang w:val="en-US"/>
        </w:rPr>
        <w:t>rganizations</w:t>
      </w:r>
      <w:r>
        <w:rPr>
          <w:rFonts w:cs="Times New Roman"/>
          <w:sz w:val="26"/>
          <w:szCs w:val="26"/>
          <w:lang w:val="en-US"/>
        </w:rPr>
        <w:t xml:space="preserve"> (translated from French)</w:t>
      </w:r>
      <w:bookmarkEnd w:id="2"/>
    </w:p>
    <w:p w14:paraId="486C81EF" w14:textId="77777777" w:rsidR="00D45604" w:rsidRPr="00E73F89" w:rsidRDefault="00D45604" w:rsidP="00D45604">
      <w:pPr>
        <w:keepNext/>
        <w:keepLines/>
        <w:numPr>
          <w:ilvl w:val="0"/>
          <w:numId w:val="30"/>
        </w:numPr>
        <w:spacing w:before="40"/>
        <w:outlineLvl w:val="2"/>
        <w:rPr>
          <w:rFonts w:eastAsiaTheme="majorEastAsia" w:cs="Times New Roman"/>
          <w:color w:val="1F4D78" w:themeColor="accent1" w:themeShade="7F"/>
          <w:lang w:val="en-US"/>
        </w:rPr>
      </w:pPr>
      <w:r w:rsidRPr="00E73F89">
        <w:rPr>
          <w:rFonts w:eastAsiaTheme="majorEastAsia" w:cs="Times New Roman"/>
          <w:color w:val="1F4D78" w:themeColor="accent1" w:themeShade="7F"/>
          <w:lang w:val="en-US"/>
        </w:rPr>
        <w:t>Democracy-related organizations</w:t>
      </w:r>
    </w:p>
    <w:p w14:paraId="05C18C63" w14:textId="77777777" w:rsidR="00D45604" w:rsidRPr="00E73F89" w:rsidRDefault="00D45604" w:rsidP="00D45604">
      <w:pPr>
        <w:rPr>
          <w:rFonts w:cs="Times New Roman"/>
          <w:b/>
          <w:lang w:val="en-US"/>
        </w:rPr>
      </w:pPr>
      <w:r w:rsidRPr="00E73F89">
        <w:rPr>
          <w:rFonts w:cs="Times New Roman"/>
          <w:b/>
          <w:lang w:val="en-US"/>
        </w:rPr>
        <w:t>France FREXIT</w:t>
      </w:r>
    </w:p>
    <w:p w14:paraId="6D336E48" w14:textId="77777777" w:rsidR="00D45604" w:rsidRPr="00E73F89" w:rsidRDefault="00D45604" w:rsidP="00D45604">
      <w:pPr>
        <w:pStyle w:val="NormalSuppmat"/>
      </w:pPr>
      <w:r w:rsidRPr="00E73F89">
        <w:t>France FREXIT is a private and independent initiative, created in March 2018 and aiming at informing, gathering, exchanging, proposing on the theme of Frexit. In all legality, without any violence, and in the respect of the Institutions. Taking advantage of the historical opportunity of the Frexit, FRANCE FREXIT proposes the complete reform of the Republic and the French State by a great FRENCH NATIONAL COORDINATION, based on a new formula of Power, including a truly democratic organization taking the best of the Republic and leaving the least good, and using modern means of communication: votes, electronic votes, draws, as well as some monarchical aspects, mainly in terms of spirituality and transmission of universal and traditional values of France. FRANCE FREXIT is politically opposed to the euro-extremist and euro-identitarian parties such as LaREM, LR, MODEM, EELV, PS, UDI, Parti Radical. FRANCE FREXIT does not support the euro-alternative parties and other decoy parties such as the RN, the LFI or DLF, the NPA, LO and some other euro-compatible parties.</w:t>
      </w:r>
    </w:p>
    <w:p w14:paraId="691AA276" w14:textId="77777777" w:rsidR="00D45604" w:rsidRPr="00E73F89" w:rsidRDefault="00D45604" w:rsidP="00D45604">
      <w:pPr>
        <w:spacing w:after="120" w:line="240" w:lineRule="auto"/>
        <w:rPr>
          <w:rFonts w:cs="Times New Roman"/>
          <w:b/>
          <w:lang w:val="en-US"/>
        </w:rPr>
      </w:pPr>
      <w:r w:rsidRPr="00E73F89">
        <w:rPr>
          <w:rFonts w:cs="Times New Roman"/>
          <w:b/>
          <w:lang w:val="en-US"/>
        </w:rPr>
        <w:t>Parti Libertarien</w:t>
      </w:r>
    </w:p>
    <w:p w14:paraId="3DD76EB2" w14:textId="77777777" w:rsidR="00D45604" w:rsidRPr="00E73F89" w:rsidRDefault="00D45604" w:rsidP="00D45604">
      <w:pPr>
        <w:pStyle w:val="NormalSuppmat"/>
      </w:pPr>
      <w:r w:rsidRPr="00E73F89">
        <w:t>Our observation is the same as the majority of French people: the weight of the state and its scope of action are constantly increasing, hindering our freedoms more and more, with the catastrophic results that everyone can see. We are also facing an extremely worrying legislative inflation, the accumulation of standards, regulations and laws make the system incomprehensible for the majority of French people and impracticable for entrepreneurs. Only large groups and multinationals benefit from this complexity and can expand without real competition. These regulations paralyze any personal initiative, block the social elevator and increase inequalities. Beyond the dramatic consequences of such an intrusion of the state in the life of individuals, the latter, by wanting to regulate every aspect of our daily life, goes beyond its prerogatives and violates our fundamental right to manage our life as we see fit. We are libertarians and we consider that it is up to free individuals to write their own history.</w:t>
      </w:r>
    </w:p>
    <w:p w14:paraId="0CBE76BD" w14:textId="77777777" w:rsidR="00D45604" w:rsidRPr="00E73F89" w:rsidRDefault="00D45604" w:rsidP="00D45604">
      <w:pPr>
        <w:spacing w:after="120" w:line="240" w:lineRule="auto"/>
        <w:rPr>
          <w:rFonts w:cs="Times New Roman"/>
          <w:b/>
          <w:lang w:val="en-US"/>
        </w:rPr>
      </w:pPr>
      <w:r w:rsidRPr="00E73F89">
        <w:rPr>
          <w:rFonts w:cs="Times New Roman"/>
          <w:b/>
          <w:lang w:val="en-US"/>
        </w:rPr>
        <w:t>Le Mouvement Européen – France</w:t>
      </w:r>
    </w:p>
    <w:p w14:paraId="01DDDC7F" w14:textId="77777777" w:rsidR="00D45604" w:rsidRPr="00E73F89" w:rsidRDefault="00D45604" w:rsidP="00D45604">
      <w:pPr>
        <w:pStyle w:val="NormalSuppmat"/>
      </w:pPr>
      <w:r w:rsidRPr="00E73F89">
        <w:t>The European Movement - France has been mobilizing since 1950, across all generations, to bring to life a pluralist public debate on Europe. It deploys its activities around pedagogy, the organization of debate between citizens and the formulation of proposals to build Europe.  It gathers thousands of volunteers gathered in more than 50 local sections, about twenty member organizations as well as a college of qualified personalities. Heir to the spirit of the founding fathers of Europe, the Movement is the first actor of civil society in France on European issues. It also mobilizes through its youth branch, the Young Europeans - France, which has 26 local groups throughout the territory. At the European level, the European Movement is also a member of the European Movement - International, a network of 39 organizations that make our commitment resonate throughout the continent. The European Movement-France is recognized as an association of general interest since July 22, 2016 and is also approved as an "educational association complementary to public education".</w:t>
      </w:r>
    </w:p>
    <w:p w14:paraId="3760B194" w14:textId="77777777" w:rsidR="00D45604" w:rsidRPr="00E73F89" w:rsidRDefault="00D45604" w:rsidP="00D45604">
      <w:pPr>
        <w:spacing w:after="120" w:line="240" w:lineRule="auto"/>
        <w:rPr>
          <w:rFonts w:cs="Times New Roman"/>
          <w:b/>
          <w:lang w:val="en-US"/>
        </w:rPr>
      </w:pPr>
      <w:r w:rsidRPr="00E73F89">
        <w:rPr>
          <w:rFonts w:cs="Times New Roman"/>
          <w:b/>
          <w:lang w:val="en-US"/>
        </w:rPr>
        <w:t>Fondation Robert Schuman</w:t>
      </w:r>
    </w:p>
    <w:p w14:paraId="13895283" w14:textId="77777777" w:rsidR="00D45604" w:rsidRPr="00E73F89" w:rsidRDefault="00D45604" w:rsidP="00D45604">
      <w:pPr>
        <w:pStyle w:val="NormalSuppmat"/>
      </w:pPr>
      <w:r w:rsidRPr="00E73F89">
        <w:t>Created in 1991 and recognized as a public utility, the Robert Schuman Foundation works in favour of European construction. As a reference research center the Foundation develops studies on the European Union and its policies and promotes their content in France, Europe and abroad. The Foundation is an open and multinational network. Its main mission is to keep alive the spirit and inspiration of one of the "Fathers of Europe", Robert Schuman, and to promote European values and ideals both within and beyond the borders of the Union. The Foundation produces numerous studies on European policies which constitute a valuable source of information for all those who want to understand European issues and challenges. Its independence allows it to deal with all current issues in an in-depth and objective manner. Its studies and analyses provide European decision-makers with information, arguments and food for thought that are appreciated for their usefulness and scientific quality. It multiplies initiatives in the field to advance the European democratic model.</w:t>
      </w:r>
    </w:p>
    <w:p w14:paraId="162F2A9B" w14:textId="77777777" w:rsidR="00D45604" w:rsidRPr="00E73F89" w:rsidRDefault="00D45604" w:rsidP="00D45604">
      <w:pPr>
        <w:spacing w:after="120" w:line="240" w:lineRule="auto"/>
        <w:rPr>
          <w:rFonts w:cs="Times New Roman"/>
          <w:lang w:val="en-US"/>
        </w:rPr>
      </w:pPr>
    </w:p>
    <w:p w14:paraId="2A824CEF" w14:textId="77777777" w:rsidR="00CD7AF8" w:rsidRDefault="00CD7AF8">
      <w:pPr>
        <w:spacing w:after="160" w:line="259" w:lineRule="auto"/>
        <w:ind w:firstLine="0"/>
        <w:jc w:val="left"/>
        <w:rPr>
          <w:rFonts w:eastAsiaTheme="majorEastAsia" w:cs="Times New Roman"/>
          <w:color w:val="1F4D78" w:themeColor="accent1" w:themeShade="7F"/>
          <w:lang w:val="en-US"/>
        </w:rPr>
      </w:pPr>
      <w:r>
        <w:rPr>
          <w:rFonts w:eastAsiaTheme="majorEastAsia" w:cs="Times New Roman"/>
          <w:color w:val="1F4D78" w:themeColor="accent1" w:themeShade="7F"/>
          <w:lang w:val="en-US"/>
        </w:rPr>
        <w:br w:type="page"/>
      </w:r>
    </w:p>
    <w:p w14:paraId="63CE3162" w14:textId="77777777" w:rsidR="00D45604" w:rsidRPr="00E73F89" w:rsidRDefault="00D45604" w:rsidP="00D45604">
      <w:pPr>
        <w:keepNext/>
        <w:keepLines/>
        <w:numPr>
          <w:ilvl w:val="0"/>
          <w:numId w:val="30"/>
        </w:numPr>
        <w:spacing w:after="120" w:line="240" w:lineRule="auto"/>
        <w:outlineLvl w:val="2"/>
        <w:rPr>
          <w:rFonts w:eastAsiaTheme="majorEastAsia" w:cs="Times New Roman"/>
          <w:color w:val="1F4D78" w:themeColor="accent1" w:themeShade="7F"/>
          <w:lang w:val="en-US"/>
        </w:rPr>
      </w:pPr>
      <w:r w:rsidRPr="00E73F89">
        <w:rPr>
          <w:rFonts w:eastAsiaTheme="majorEastAsia" w:cs="Times New Roman"/>
          <w:color w:val="1F4D78" w:themeColor="accent1" w:themeShade="7F"/>
          <w:lang w:val="en-US"/>
        </w:rPr>
        <w:lastRenderedPageBreak/>
        <w:t>Ecology-related organizations</w:t>
      </w:r>
    </w:p>
    <w:p w14:paraId="78495E28" w14:textId="77777777" w:rsidR="00D45604" w:rsidRPr="00E73F89" w:rsidRDefault="00D45604" w:rsidP="00D45604">
      <w:pPr>
        <w:spacing w:after="120" w:line="240" w:lineRule="auto"/>
        <w:rPr>
          <w:rFonts w:cs="Times New Roman"/>
          <w:b/>
          <w:lang w:val="en-US"/>
        </w:rPr>
      </w:pPr>
      <w:r w:rsidRPr="00E73F89">
        <w:rPr>
          <w:rFonts w:cs="Times New Roman"/>
          <w:b/>
          <w:lang w:val="en-US"/>
        </w:rPr>
        <w:t>Greenpeace</w:t>
      </w:r>
    </w:p>
    <w:p w14:paraId="31AE1167" w14:textId="77777777" w:rsidR="00D45604" w:rsidRPr="00E73F89" w:rsidRDefault="00D45604" w:rsidP="00D45604">
      <w:pPr>
        <w:pStyle w:val="NormalSuppmat"/>
      </w:pPr>
      <w:r w:rsidRPr="00E73F89">
        <w:t>Since its creation some 50 years ago, Greenpeace has acted on land and sea according to the principles of non-violence to protect the environment and promote peace. Today, we remain faithful to this mission, as well as to our total financial and ideological independence. Climate change, growing inequality, social injustice, migration and armed conflict... All the major challenges of our time, to which we must urgently respond, are intimately linked - as are the power structures that create them and the mentalities that accommodate them. This is why it is necessary to transform them together. Greenpeace is present in 55 countries, on all continents and oceans, through its 28 national and regional offices and its three boats. It has more than three million members and over 36,000 volunteers worldwide. We place citizen power at the heart of our campaigns by giving resonance to the work of all those who share our vision, our hopes and our conviction that we need profound transformations in our societies.</w:t>
      </w:r>
    </w:p>
    <w:p w14:paraId="7DDE7368" w14:textId="77777777" w:rsidR="00D45604" w:rsidRPr="00E73F89" w:rsidRDefault="00D45604" w:rsidP="00D45604">
      <w:pPr>
        <w:spacing w:after="120" w:line="240" w:lineRule="auto"/>
        <w:rPr>
          <w:rFonts w:cs="Times New Roman"/>
          <w:b/>
          <w:lang w:val="en-US"/>
        </w:rPr>
      </w:pPr>
      <w:r w:rsidRPr="00E73F89">
        <w:rPr>
          <w:rFonts w:cs="Times New Roman"/>
          <w:b/>
          <w:lang w:val="en-US"/>
        </w:rPr>
        <w:t>World Wild Fund for Nature</w:t>
      </w:r>
    </w:p>
    <w:p w14:paraId="59FE5890" w14:textId="77777777" w:rsidR="00D45604" w:rsidRPr="00E73F89" w:rsidRDefault="00D45604" w:rsidP="00D45604">
      <w:pPr>
        <w:pStyle w:val="NormalSuppmat"/>
      </w:pPr>
      <w:r w:rsidRPr="00E73F89">
        <w:t>WWF is one of the world's leading independent environmental organizations. WWF works to stop the degradation of the planet's natural environment and to build a future in which humans live in harmony with nature, conserving the world's biological diversity, ensuring the sustainable use of renewable natural resources, and promoting the reduction of pollution and waste. Since 1973, WWF France has been carrying out concrete actions to safeguard natural environments and their species, promote sustainable lifestyles, train decision-makers, support companies in reducing their ecological footprint, and educate young people. WWF France, a public utility foundation, works for a living planet from Paris, Marseille, the Alps, Guyana and New Caledonia. WWF is committed to action based on dialogue and respect for others, and adopts a global approach that takes into account the interdependence between the state of the planet and human development.</w:t>
      </w:r>
    </w:p>
    <w:p w14:paraId="0D9868DA" w14:textId="77777777" w:rsidR="00D45604" w:rsidRPr="00E73F89" w:rsidRDefault="00D45604" w:rsidP="00D45604">
      <w:pPr>
        <w:spacing w:after="120" w:line="240" w:lineRule="auto"/>
        <w:rPr>
          <w:rFonts w:cs="Times New Roman"/>
          <w:b/>
          <w:lang w:val="fr-FR"/>
        </w:rPr>
      </w:pPr>
      <w:r w:rsidRPr="00E73F89">
        <w:rPr>
          <w:rFonts w:cs="Times New Roman"/>
          <w:b/>
          <w:lang w:val="fr-FR"/>
        </w:rPr>
        <w:t>Groupe d'experts non-gouvernemental sur l'évolution du climat (NIPCC)</w:t>
      </w:r>
    </w:p>
    <w:p w14:paraId="2AFB3330" w14:textId="77777777" w:rsidR="00D45604" w:rsidRPr="00E73F89" w:rsidRDefault="00D45604" w:rsidP="00D45604">
      <w:pPr>
        <w:pStyle w:val="NormalSuppmat"/>
      </w:pPr>
      <w:r w:rsidRPr="00E73F89">
        <w:t>The Non-Governmental Panel on Climate Change (NIPCC) is an international group of non-governmental scientists and academics who have come together to present a comprehensive, reliable and realistic assessment of the science and economics of global warming. Because it is not a government agency, and because its members are not predisposed to believe that climate change is caused by human greenhouse gas emissions, the NIPCC is able to offer an independent "second opinion" to the evidence reviewed - or not reviewed - by the Intergovernmental Panel on Climate Change (IPCC) on the issue of global warming. Since its founding in 2008, the NIPCC has been producing publications and reports for public policy. These reports aim, for example, to show that the impact of human-induced global warming is benign and could be beneficial to humanity and the natural world; that the evidence for rising sea levels is unreliable; or that there is no scientific consensus in the climate change debate.</w:t>
      </w:r>
    </w:p>
    <w:p w14:paraId="01E77090" w14:textId="77777777" w:rsidR="00D45604" w:rsidRPr="00E73F89" w:rsidRDefault="00D45604" w:rsidP="00D45604">
      <w:pPr>
        <w:spacing w:after="120" w:line="240" w:lineRule="auto"/>
        <w:rPr>
          <w:rFonts w:cs="Times New Roman"/>
          <w:b/>
          <w:lang w:val="en-US"/>
        </w:rPr>
      </w:pPr>
      <w:r w:rsidRPr="00E73F89">
        <w:rPr>
          <w:rFonts w:cs="Times New Roman"/>
          <w:b/>
          <w:lang w:val="en-US"/>
        </w:rPr>
        <w:t>Association des climato-réalistes</w:t>
      </w:r>
    </w:p>
    <w:p w14:paraId="26D5F9AA" w14:textId="77777777" w:rsidR="00D45604" w:rsidRPr="00E73F89" w:rsidRDefault="00D45604" w:rsidP="00D45604">
      <w:pPr>
        <w:pStyle w:val="NormalSuppmat"/>
      </w:pPr>
      <w:r w:rsidRPr="00E73F89">
        <w:t>Appeared in France in 2015, climatorealism sees the climate as an object of science and not ideology. Climate change is multiple and poorly understood, so there is no evidence that our way of life would cause "climate disruption." To say so is not selfishness, denial or anti-environmentalism, but realism. We need to think about how best to use our resources, and put our efforts where they really matter. The purpose of the association of climato-realists is to promote an open and free debate on the evolution of the climate and the societal and environmental issues related to it, by encouraging the expression of rigorous and well-founded opinions in all its forms. The association aims to make citizens aware of the stakes of climate and energy policies conducted in the name of the fight against global warming. The association is apolitical and totally free in the expression of its ideas. It strives to disseminate reliable information gathered from serious sources.</w:t>
      </w:r>
    </w:p>
    <w:p w14:paraId="79D7AED2" w14:textId="77777777" w:rsidR="00D45604" w:rsidRPr="00E73F89" w:rsidRDefault="00D45604" w:rsidP="00D45604">
      <w:pPr>
        <w:spacing w:after="120" w:line="240" w:lineRule="auto"/>
        <w:rPr>
          <w:rFonts w:cs="Times New Roman"/>
          <w:lang w:val="en-US"/>
        </w:rPr>
      </w:pPr>
    </w:p>
    <w:p w14:paraId="625AAABE" w14:textId="77777777" w:rsidR="00CD7AF8" w:rsidRDefault="00CD7AF8">
      <w:pPr>
        <w:spacing w:after="160" w:line="259" w:lineRule="auto"/>
        <w:ind w:firstLine="0"/>
        <w:jc w:val="left"/>
        <w:rPr>
          <w:rFonts w:eastAsiaTheme="majorEastAsia" w:cs="Times New Roman"/>
          <w:color w:val="1F4D78" w:themeColor="accent1" w:themeShade="7F"/>
          <w:lang w:val="en-US"/>
        </w:rPr>
      </w:pPr>
      <w:r>
        <w:rPr>
          <w:rFonts w:eastAsiaTheme="majorEastAsia" w:cs="Times New Roman"/>
          <w:color w:val="1F4D78" w:themeColor="accent1" w:themeShade="7F"/>
          <w:lang w:val="en-US"/>
        </w:rPr>
        <w:br w:type="page"/>
      </w:r>
    </w:p>
    <w:p w14:paraId="4B552FFC" w14:textId="77777777" w:rsidR="00D45604" w:rsidRPr="00E73F89" w:rsidRDefault="00D45604" w:rsidP="00D45604">
      <w:pPr>
        <w:keepNext/>
        <w:keepLines/>
        <w:numPr>
          <w:ilvl w:val="0"/>
          <w:numId w:val="30"/>
        </w:numPr>
        <w:spacing w:after="120" w:line="240" w:lineRule="auto"/>
        <w:outlineLvl w:val="2"/>
        <w:rPr>
          <w:rFonts w:eastAsiaTheme="majorEastAsia" w:cs="Times New Roman"/>
          <w:color w:val="1F4D78" w:themeColor="accent1" w:themeShade="7F"/>
          <w:lang w:val="en-US"/>
        </w:rPr>
      </w:pPr>
      <w:r w:rsidRPr="00E73F89">
        <w:rPr>
          <w:rFonts w:eastAsiaTheme="majorEastAsia" w:cs="Times New Roman"/>
          <w:color w:val="1F4D78" w:themeColor="accent1" w:themeShade="7F"/>
          <w:lang w:val="en-US"/>
        </w:rPr>
        <w:lastRenderedPageBreak/>
        <w:t>Social justice – related organizations</w:t>
      </w:r>
    </w:p>
    <w:p w14:paraId="1E1EC525" w14:textId="77777777" w:rsidR="00D45604" w:rsidRPr="00E73F89" w:rsidRDefault="00D45604" w:rsidP="00D45604">
      <w:pPr>
        <w:spacing w:after="120" w:line="240" w:lineRule="auto"/>
        <w:rPr>
          <w:rFonts w:cs="Times New Roman"/>
          <w:b/>
          <w:lang w:val="en-US"/>
        </w:rPr>
      </w:pPr>
      <w:r w:rsidRPr="00E73F89">
        <w:rPr>
          <w:rFonts w:cs="Times New Roman"/>
          <w:b/>
          <w:lang w:val="en-US"/>
        </w:rPr>
        <w:t>SOS Méditerranée</w:t>
      </w:r>
    </w:p>
    <w:p w14:paraId="1D7DD3D1" w14:textId="77777777" w:rsidR="00D45604" w:rsidRPr="00E73F89" w:rsidRDefault="00D45604" w:rsidP="00D45604">
      <w:pPr>
        <w:pStyle w:val="NormalSuppmat"/>
      </w:pPr>
      <w:r w:rsidRPr="00E73F89">
        <w:t>SOS Méditerranée is a European civil sea rescue association, independent of any political party and any religion, created in 2015 and made up of citizens mobilized to face the humanitarian emergency in the Mediterranean. SOS Méditerranée is based on the respect of man and his dignity, whatever his nationality, origin, social, religious, political or ethnic affiliation. The association's vocation is to provide assistance to any person in distress at sea who is within the scope of its action, without any discrimination. The persons concerned are men, women or children, migrants or refugees, who are in danger of death when crossing the Mediterranean Sea. The association also aims to ensure the protection of the survivors until their arrival in a safe port and to bear witness to the situation in the central Mediterranean. The association is financed by private donations and public grants. The funds collected are allocated to the rental of the boat, daily maintenance and rescue costs.</w:t>
      </w:r>
    </w:p>
    <w:p w14:paraId="7F33B551" w14:textId="77777777" w:rsidR="00D45604" w:rsidRPr="00E73F89" w:rsidRDefault="00D45604" w:rsidP="00D45604">
      <w:pPr>
        <w:spacing w:after="120" w:line="240" w:lineRule="auto"/>
        <w:rPr>
          <w:rFonts w:cs="Times New Roman"/>
          <w:b/>
          <w:lang w:val="en-US"/>
        </w:rPr>
      </w:pPr>
      <w:r w:rsidRPr="00E73F89">
        <w:rPr>
          <w:rFonts w:cs="Times New Roman"/>
          <w:b/>
          <w:lang w:val="en-US"/>
        </w:rPr>
        <w:t>FEMEN</w:t>
      </w:r>
    </w:p>
    <w:p w14:paraId="7DBFCDB2" w14:textId="77777777" w:rsidR="00D45604" w:rsidRPr="00E73F89" w:rsidRDefault="00D45604" w:rsidP="00D45604">
      <w:pPr>
        <w:pStyle w:val="NormalSuppmat"/>
      </w:pPr>
      <w:r w:rsidRPr="00E73F89">
        <w:t xml:space="preserve">FEMEN is an international movement of feminist political activists with bare torsos, painted with slogans, and heads crowned with flowers. Our slogans are short and punchy; our chests are our banners. From the militant necessity is born the accomplishment of powerful and provocative but always non-violent actions. The movement was born in 2008 in Kiev, Ukraine. Since 2010, the activists are politicizing and using their breasts as a support for their demands. With our provocative and resounding actions, we target the multiple manifestations of the patriarchal order: dictatorships, sex industry and religions. We are a female revenge against the sclerotic patriarchal culture. We are an expression of freedom and pluralism. Our ambition is to change mentalities and the public image of women by exposing our strength, our courage and our convictions. It is by developing our political action that we will succeed in changing even our most intimate reality. </w:t>
      </w:r>
    </w:p>
    <w:p w14:paraId="42432DCF" w14:textId="77777777" w:rsidR="00D45604" w:rsidRPr="00E73F89" w:rsidRDefault="00D45604" w:rsidP="00D45604">
      <w:pPr>
        <w:spacing w:after="120" w:line="240" w:lineRule="auto"/>
        <w:rPr>
          <w:rFonts w:cs="Times New Roman"/>
          <w:b/>
          <w:lang w:val="en-US"/>
        </w:rPr>
      </w:pPr>
      <w:r w:rsidRPr="00E73F89">
        <w:rPr>
          <w:rFonts w:cs="Times New Roman"/>
          <w:b/>
          <w:lang w:val="en-US"/>
        </w:rPr>
        <w:t>Génération Identitaire</w:t>
      </w:r>
    </w:p>
    <w:p w14:paraId="264139B0" w14:textId="77777777" w:rsidR="00D45604" w:rsidRPr="00E73F89" w:rsidRDefault="00D45604" w:rsidP="00D45604">
      <w:pPr>
        <w:pStyle w:val="NormalSuppmat"/>
      </w:pPr>
      <w:r w:rsidRPr="00E73F89">
        <w:t xml:space="preserve">Génération Identitaire is a political youth movement that brings together boys and girls across Europe. It was founded in September 2012. We call on young people to raise their heads: in the face of scum, in the face of those who want to control our lives and our thoughts, in the face of the standardization of peoples and cultures, in the face of the tidal wave of massive immigration, in the face of a school that hides the history of our people from us to prevent us from loving it, in the face of a so-called living together that turns into a nightmare... Génération Identitaire is the front line of resistance. Aware of the challenges we face, we do not refuse any battle. Proud of our heritage and confident in our destiny, we have only one watchword: we will not back down! We are the sacrificed generation, but not the lost generation. For we are going to war against all those who want to tear us away from our roots and make us forget who we are. Our ideal is reconquest, and we will carry it out to the end. Génération Identitaire is the barricade on which the youth in struggle for its identity stands. </w:t>
      </w:r>
    </w:p>
    <w:p w14:paraId="2F4EE676" w14:textId="77777777" w:rsidR="00D45604" w:rsidRPr="00E73F89" w:rsidRDefault="00D45604" w:rsidP="00D45604">
      <w:pPr>
        <w:spacing w:after="120" w:line="240" w:lineRule="auto"/>
        <w:rPr>
          <w:rFonts w:cs="Times New Roman"/>
          <w:b/>
          <w:lang w:val="en-US"/>
        </w:rPr>
      </w:pPr>
      <w:r w:rsidRPr="00E73F89">
        <w:rPr>
          <w:rFonts w:cs="Times New Roman"/>
          <w:b/>
          <w:lang w:val="en-US"/>
        </w:rPr>
        <w:t>La Manif Pour Tous</w:t>
      </w:r>
    </w:p>
    <w:p w14:paraId="00EC0853" w14:textId="77777777" w:rsidR="00D45604" w:rsidRPr="00E73F89" w:rsidRDefault="00D45604" w:rsidP="00D45604">
      <w:pPr>
        <w:pStyle w:val="NormalSuppmat"/>
      </w:pPr>
      <w:r w:rsidRPr="00E73F89">
        <w:t>La Manif Pour Tous defends marriage and filiation in coherence with the sexual reality of humanity, whose consequence is both the difference and the complementarity of the sexes, which is essential to conceive a child and to assume the difference between father and mother, fatherhood and motherhood. Our goal is the respect of the superior interest and the elementary needs of the child, today threatened by the societal reforms inspired by the gender ideology. La Manif Pour Tous takes a pragmatic approach whose objective is to promote the well-being and the future of the child, the adult and society as a whole, what is commonly called the general interest. It acts for present and future generations. Finally, La Manif Pour Tous reminds us that the family is the crossroads of the difference between the sexes and the difference between generations. Only this context meets the essential needs of the child to come into the world, to know its personal identity, to enter little by little in relations with the others, to insert itself in the group then in the society, to contribute to the social peace.</w:t>
      </w:r>
    </w:p>
    <w:p w14:paraId="7A080841" w14:textId="77777777" w:rsidR="00D45604" w:rsidRPr="00E73F89" w:rsidRDefault="00D45604" w:rsidP="00D45604">
      <w:pPr>
        <w:spacing w:line="259" w:lineRule="auto"/>
        <w:rPr>
          <w:rFonts w:eastAsiaTheme="majorEastAsia" w:cs="Times New Roman"/>
          <w:color w:val="2E74B5" w:themeColor="accent1" w:themeShade="BF"/>
          <w:sz w:val="32"/>
          <w:szCs w:val="26"/>
          <w:lang w:val="en-US"/>
        </w:rPr>
      </w:pPr>
      <w:r w:rsidRPr="00E73F89">
        <w:rPr>
          <w:rFonts w:cs="Times New Roman"/>
          <w:lang w:val="en-US"/>
        </w:rPr>
        <w:br w:type="page"/>
      </w:r>
    </w:p>
    <w:p w14:paraId="213196FC" w14:textId="77777777" w:rsidR="00D45604" w:rsidRPr="00E73F89" w:rsidRDefault="00D45604" w:rsidP="00D45604">
      <w:pPr>
        <w:pStyle w:val="Ch1Titre1"/>
        <w:rPr>
          <w:rFonts w:cs="Times New Roman"/>
          <w:sz w:val="26"/>
          <w:szCs w:val="26"/>
          <w:lang w:val="en-US"/>
        </w:rPr>
      </w:pPr>
      <w:bookmarkStart w:id="3" w:name="_Toc115998586"/>
      <w:r w:rsidRPr="00E73F89">
        <w:rPr>
          <w:rFonts w:cs="Times New Roman"/>
          <w:sz w:val="26"/>
          <w:szCs w:val="26"/>
          <w:lang w:val="en-US"/>
        </w:rPr>
        <w:lastRenderedPageBreak/>
        <w:t>Post-task questionnaires</w:t>
      </w:r>
      <w:bookmarkEnd w:id="3"/>
    </w:p>
    <w:p w14:paraId="0679F9D2" w14:textId="77777777" w:rsidR="00D45604" w:rsidRPr="00E73F89" w:rsidRDefault="00D45604" w:rsidP="00D45604">
      <w:pPr>
        <w:keepNext/>
        <w:keepLines/>
        <w:numPr>
          <w:ilvl w:val="0"/>
          <w:numId w:val="4"/>
        </w:numPr>
        <w:spacing w:before="40"/>
        <w:outlineLvl w:val="2"/>
        <w:rPr>
          <w:rFonts w:eastAsiaTheme="majorEastAsia" w:cs="Times New Roman"/>
          <w:color w:val="1F4D78" w:themeColor="accent1" w:themeShade="7F"/>
          <w:lang w:val="en-US"/>
        </w:rPr>
      </w:pPr>
      <w:r w:rsidRPr="00E73F89">
        <w:rPr>
          <w:rFonts w:eastAsiaTheme="majorEastAsia" w:cs="Times New Roman"/>
          <w:color w:val="1F4D78" w:themeColor="accent1" w:themeShade="7F"/>
          <w:lang w:val="en-US"/>
        </w:rPr>
        <w:t xml:space="preserve">Epistemic Curiosity </w:t>
      </w:r>
      <w:r>
        <w:rPr>
          <w:rFonts w:eastAsiaTheme="majorEastAsia" w:cs="Times New Roman"/>
          <w:color w:val="1F4D78" w:themeColor="accent1" w:themeShade="7F"/>
          <w:lang w:val="en-US"/>
        </w:rPr>
        <w:t>questionnaire</w:t>
      </w:r>
    </w:p>
    <w:p w14:paraId="1071B094"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 xml:space="preserve">Below are several statements that people use to describe themselves. Please read each statement and then select the appropriate response, using the scale below to indicate how you feel about these statements. There are no right or wrong answers. Please do not spend too much time on each statement but give the answer that describes how you generally feel. </w:t>
      </w:r>
    </w:p>
    <w:p w14:paraId="748FD596" w14:textId="77777777" w:rsidR="00D45604" w:rsidRPr="00E73F89" w:rsidRDefault="00D45604" w:rsidP="00D45604">
      <w:pPr>
        <w:autoSpaceDE w:val="0"/>
        <w:autoSpaceDN w:val="0"/>
        <w:adjustRightInd w:val="0"/>
        <w:snapToGrid w:val="0"/>
        <w:spacing w:after="120" w:line="240" w:lineRule="auto"/>
        <w:ind w:firstLine="0"/>
        <w:rPr>
          <w:rFonts w:cs="Times New Roman"/>
          <w:b/>
          <w:bCs/>
          <w:lang w:val="en-US"/>
        </w:rPr>
      </w:pPr>
      <w:r w:rsidRPr="00E73F89">
        <w:rPr>
          <w:rFonts w:cs="Times New Roman"/>
          <w:b/>
          <w:bCs/>
          <w:lang w:val="en-US"/>
        </w:rPr>
        <w:t>1 = Almost Never 2 = Sometimes 3 = Often 4 = Almost Always</w:t>
      </w:r>
    </w:p>
    <w:p w14:paraId="4D01C1B2" w14:textId="77777777" w:rsidR="00D45604" w:rsidRPr="00E73F89" w:rsidRDefault="00D45604" w:rsidP="00D45604">
      <w:pPr>
        <w:autoSpaceDE w:val="0"/>
        <w:autoSpaceDN w:val="0"/>
        <w:adjustRightInd w:val="0"/>
        <w:snapToGrid w:val="0"/>
        <w:spacing w:after="120" w:line="240" w:lineRule="auto"/>
        <w:ind w:firstLine="0"/>
        <w:rPr>
          <w:rFonts w:cs="Times New Roman"/>
          <w:lang w:val="en-US"/>
        </w:rPr>
      </w:pPr>
      <w:r w:rsidRPr="00E73F89">
        <w:rPr>
          <w:rFonts w:cs="Times New Roman"/>
          <w:lang w:val="en-US"/>
        </w:rPr>
        <w:t>1. I enjoy exploring new ideas.</w:t>
      </w:r>
    </w:p>
    <w:p w14:paraId="57709A36" w14:textId="77777777" w:rsidR="00D45604" w:rsidRPr="00E73F89" w:rsidRDefault="00D45604" w:rsidP="00D45604">
      <w:pPr>
        <w:autoSpaceDE w:val="0"/>
        <w:autoSpaceDN w:val="0"/>
        <w:adjustRightInd w:val="0"/>
        <w:snapToGrid w:val="0"/>
        <w:spacing w:after="120" w:line="240" w:lineRule="auto"/>
        <w:ind w:firstLine="0"/>
        <w:rPr>
          <w:rFonts w:cs="Times New Roman"/>
          <w:lang w:val="en-US"/>
        </w:rPr>
      </w:pPr>
      <w:r w:rsidRPr="00E73F89">
        <w:rPr>
          <w:rFonts w:cs="Times New Roman"/>
          <w:lang w:val="en-US"/>
        </w:rPr>
        <w:t>2. Difficult conceptual problems can keep me awake all night thinking about solutions.</w:t>
      </w:r>
    </w:p>
    <w:p w14:paraId="15D8ED93" w14:textId="77777777" w:rsidR="00D45604" w:rsidRPr="00E73F89" w:rsidRDefault="00D45604" w:rsidP="00D45604">
      <w:pPr>
        <w:autoSpaceDE w:val="0"/>
        <w:autoSpaceDN w:val="0"/>
        <w:adjustRightInd w:val="0"/>
        <w:snapToGrid w:val="0"/>
        <w:spacing w:after="120" w:line="240" w:lineRule="auto"/>
        <w:ind w:firstLine="0"/>
        <w:rPr>
          <w:rFonts w:cs="Times New Roman"/>
          <w:lang w:val="en-US"/>
        </w:rPr>
      </w:pPr>
      <w:r w:rsidRPr="00E73F89">
        <w:rPr>
          <w:rFonts w:cs="Times New Roman"/>
          <w:lang w:val="en-US"/>
        </w:rPr>
        <w:t>3. I enjoy learning about subjects that are unfamiliar to me.</w:t>
      </w:r>
    </w:p>
    <w:p w14:paraId="3E1EDFB8" w14:textId="77777777" w:rsidR="00D45604" w:rsidRPr="00E73F89" w:rsidRDefault="00D45604" w:rsidP="00D45604">
      <w:pPr>
        <w:autoSpaceDE w:val="0"/>
        <w:autoSpaceDN w:val="0"/>
        <w:adjustRightInd w:val="0"/>
        <w:snapToGrid w:val="0"/>
        <w:spacing w:after="120" w:line="240" w:lineRule="auto"/>
        <w:ind w:firstLine="0"/>
        <w:rPr>
          <w:rFonts w:cs="Times New Roman"/>
          <w:lang w:val="en-US"/>
        </w:rPr>
      </w:pPr>
      <w:r w:rsidRPr="00E73F89">
        <w:rPr>
          <w:rFonts w:cs="Times New Roman"/>
          <w:lang w:val="en-US"/>
        </w:rPr>
        <w:t>4. I can spend hours on a single problem because I just can’t rest without knowing the answer.</w:t>
      </w:r>
    </w:p>
    <w:p w14:paraId="41795BFA" w14:textId="77777777" w:rsidR="00D45604" w:rsidRPr="00E73F89" w:rsidRDefault="00D45604" w:rsidP="00D45604">
      <w:pPr>
        <w:autoSpaceDE w:val="0"/>
        <w:autoSpaceDN w:val="0"/>
        <w:adjustRightInd w:val="0"/>
        <w:snapToGrid w:val="0"/>
        <w:spacing w:after="120" w:line="240" w:lineRule="auto"/>
        <w:ind w:firstLine="0"/>
        <w:rPr>
          <w:rFonts w:cs="Times New Roman"/>
          <w:lang w:val="en-US"/>
        </w:rPr>
      </w:pPr>
      <w:r w:rsidRPr="00E73F89">
        <w:rPr>
          <w:rFonts w:cs="Times New Roman"/>
          <w:lang w:val="en-US"/>
        </w:rPr>
        <w:t>5. I find it fascinating to learn new information.</w:t>
      </w:r>
    </w:p>
    <w:p w14:paraId="67CA6042" w14:textId="77777777" w:rsidR="00D45604" w:rsidRPr="00E73F89" w:rsidRDefault="00D45604" w:rsidP="00D45604">
      <w:pPr>
        <w:autoSpaceDE w:val="0"/>
        <w:autoSpaceDN w:val="0"/>
        <w:adjustRightInd w:val="0"/>
        <w:snapToGrid w:val="0"/>
        <w:spacing w:after="120" w:line="240" w:lineRule="auto"/>
        <w:ind w:firstLine="0"/>
        <w:rPr>
          <w:rFonts w:cs="Times New Roman"/>
          <w:lang w:val="en-US"/>
        </w:rPr>
      </w:pPr>
      <w:r w:rsidRPr="00E73F89">
        <w:rPr>
          <w:rFonts w:cs="Times New Roman"/>
          <w:lang w:val="en-US"/>
        </w:rPr>
        <w:t>6. I feel frustrated if I can’t figure out the solution to a problem, so I work even harder to solve it.</w:t>
      </w:r>
    </w:p>
    <w:p w14:paraId="59DBA708" w14:textId="77777777" w:rsidR="00D45604" w:rsidRPr="00E73F89" w:rsidRDefault="00D45604" w:rsidP="00D45604">
      <w:pPr>
        <w:autoSpaceDE w:val="0"/>
        <w:autoSpaceDN w:val="0"/>
        <w:adjustRightInd w:val="0"/>
        <w:snapToGrid w:val="0"/>
        <w:spacing w:after="120" w:line="240" w:lineRule="auto"/>
        <w:ind w:firstLine="0"/>
        <w:rPr>
          <w:rFonts w:cs="Times New Roman"/>
          <w:lang w:val="en-US"/>
        </w:rPr>
      </w:pPr>
      <w:r w:rsidRPr="00E73F89">
        <w:rPr>
          <w:rFonts w:cs="Times New Roman"/>
          <w:lang w:val="en-US"/>
        </w:rPr>
        <w:t>7. When I learn something new, I would like to find out more about it.</w:t>
      </w:r>
    </w:p>
    <w:p w14:paraId="5AA3BCB0" w14:textId="77777777" w:rsidR="00D45604" w:rsidRPr="00E73F89" w:rsidRDefault="00D45604" w:rsidP="00D45604">
      <w:pPr>
        <w:autoSpaceDE w:val="0"/>
        <w:autoSpaceDN w:val="0"/>
        <w:adjustRightInd w:val="0"/>
        <w:snapToGrid w:val="0"/>
        <w:spacing w:after="120" w:line="240" w:lineRule="auto"/>
        <w:ind w:firstLine="0"/>
        <w:rPr>
          <w:rFonts w:cs="Times New Roman"/>
          <w:lang w:val="en-US"/>
        </w:rPr>
      </w:pPr>
      <w:r w:rsidRPr="00E73F89">
        <w:rPr>
          <w:rFonts w:cs="Times New Roman"/>
          <w:lang w:val="en-US"/>
        </w:rPr>
        <w:t>8. I brood for a long time in an attempt to solve some fundamental problem.</w:t>
      </w:r>
    </w:p>
    <w:p w14:paraId="568AA386" w14:textId="77777777" w:rsidR="00D45604" w:rsidRPr="00E73F89" w:rsidRDefault="00D45604" w:rsidP="00D45604">
      <w:pPr>
        <w:autoSpaceDE w:val="0"/>
        <w:autoSpaceDN w:val="0"/>
        <w:adjustRightInd w:val="0"/>
        <w:snapToGrid w:val="0"/>
        <w:spacing w:after="120" w:line="240" w:lineRule="auto"/>
        <w:ind w:firstLine="0"/>
        <w:rPr>
          <w:rFonts w:cs="Times New Roman"/>
          <w:lang w:val="en-US"/>
        </w:rPr>
      </w:pPr>
      <w:r w:rsidRPr="00E73F89">
        <w:rPr>
          <w:rFonts w:cs="Times New Roman"/>
          <w:lang w:val="en-US"/>
        </w:rPr>
        <w:t>9. I enjoy discussing abstract concepts.</w:t>
      </w:r>
    </w:p>
    <w:p w14:paraId="1FB021A0"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10. I work like a fiend at problems that I feel must be solved.</w:t>
      </w:r>
    </w:p>
    <w:p w14:paraId="4306B7B7" w14:textId="77777777" w:rsidR="00D45604" w:rsidRPr="00E73F89" w:rsidRDefault="00D45604" w:rsidP="00D45604">
      <w:pPr>
        <w:snapToGrid w:val="0"/>
        <w:spacing w:after="120" w:line="240" w:lineRule="auto"/>
        <w:rPr>
          <w:rFonts w:cs="Times New Roman"/>
          <w:szCs w:val="24"/>
          <w:lang w:val="en-US"/>
        </w:rPr>
      </w:pPr>
    </w:p>
    <w:p w14:paraId="73C2B0FB" w14:textId="77777777" w:rsidR="00D45604" w:rsidRPr="00E73F89" w:rsidRDefault="00D45604" w:rsidP="00D45604">
      <w:pPr>
        <w:keepNext/>
        <w:keepLines/>
        <w:numPr>
          <w:ilvl w:val="0"/>
          <w:numId w:val="4"/>
        </w:numPr>
        <w:snapToGrid w:val="0"/>
        <w:spacing w:after="120" w:line="240" w:lineRule="auto"/>
        <w:outlineLvl w:val="2"/>
        <w:rPr>
          <w:rFonts w:eastAsiaTheme="majorEastAsia" w:cs="Times New Roman"/>
          <w:color w:val="1F4D78" w:themeColor="accent1" w:themeShade="7F"/>
          <w:szCs w:val="24"/>
          <w:lang w:val="en-US"/>
        </w:rPr>
      </w:pPr>
      <w:r w:rsidRPr="00E73F89">
        <w:rPr>
          <w:rFonts w:eastAsiaTheme="majorEastAsia" w:cs="Times New Roman"/>
          <w:color w:val="1F4D78" w:themeColor="accent1" w:themeShade="7F"/>
          <w:szCs w:val="24"/>
          <w:lang w:val="en-US"/>
        </w:rPr>
        <w:t xml:space="preserve">Exposition to information </w:t>
      </w:r>
    </w:p>
    <w:p w14:paraId="0F0C94A8"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 xml:space="preserve">Now please read each statement below and select the appropriate answer(s). There are no right or wrong answers.  </w:t>
      </w:r>
    </w:p>
    <w:p w14:paraId="70AFB417"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What information platforms do you use? Please check one box or more.</w:t>
      </w:r>
    </w:p>
    <w:p w14:paraId="1F9CC600"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□󠇈Television</w:t>
      </w:r>
    </w:p>
    <w:p w14:paraId="5C64BA5A"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Radio</w:t>
      </w:r>
    </w:p>
    <w:p w14:paraId="1F4DEC0F"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Newspapers and magazines</w:t>
      </w:r>
    </w:p>
    <w:p w14:paraId="0B65BB5E"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Internet</w:t>
      </w:r>
    </w:p>
    <w:p w14:paraId="58D1B64D"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Social networks</w:t>
      </w:r>
    </w:p>
    <w:p w14:paraId="004B87CF"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Your friends</w:t>
      </w:r>
    </w:p>
    <w:p w14:paraId="6CA5CFE3" w14:textId="77777777" w:rsidR="00D45604" w:rsidRPr="00E73F89" w:rsidRDefault="00D45604" w:rsidP="00D45604">
      <w:pPr>
        <w:snapToGrid w:val="0"/>
        <w:spacing w:after="120" w:line="240" w:lineRule="auto"/>
        <w:ind w:firstLine="0"/>
        <w:rPr>
          <w:rFonts w:cs="Times New Roman"/>
          <w:lang w:val="en-US"/>
        </w:rPr>
      </w:pPr>
    </w:p>
    <w:p w14:paraId="30252071"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 xml:space="preserve">How often do you consult information sources? </w:t>
      </w:r>
      <w:r w:rsidRPr="00E73F89">
        <w:rPr>
          <w:rFonts w:cs="Times New Roman"/>
          <w:lang w:val="en-US"/>
        </w:rPr>
        <w:tab/>
      </w:r>
    </w:p>
    <w:p w14:paraId="1B5A6359"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Less than 1 time per week</w:t>
      </w:r>
    </w:p>
    <w:p w14:paraId="75A20E11"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1 time per week</w:t>
      </w:r>
    </w:p>
    <w:p w14:paraId="65029FFA"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2-3 times per week</w:t>
      </w:r>
    </w:p>
    <w:p w14:paraId="30C03920"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4-5 times per week</w:t>
      </w:r>
    </w:p>
    <w:p w14:paraId="595C4B67"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xml:space="preserve">□󠇈 1 time per day </w:t>
      </w:r>
    </w:p>
    <w:p w14:paraId="44C592E6"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xml:space="preserve">□󠇈 2-3 times per day </w:t>
      </w:r>
    </w:p>
    <w:p w14:paraId="6AA14B48"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xml:space="preserve">□󠇈 4-5 times per day </w:t>
      </w:r>
    </w:p>
    <w:p w14:paraId="48D1FF2B" w14:textId="77777777" w:rsidR="00D45604" w:rsidRPr="00E73F89" w:rsidRDefault="00D45604" w:rsidP="00D45604">
      <w:pPr>
        <w:snapToGrid w:val="0"/>
        <w:spacing w:after="120" w:line="240" w:lineRule="auto"/>
        <w:ind w:firstLine="0"/>
        <w:rPr>
          <w:rFonts w:eastAsia="Times New Roman" w:cs="Times New Roman"/>
          <w:color w:val="000000"/>
          <w:lang w:val="en-US" w:eastAsia="en-GB"/>
        </w:rPr>
      </w:pPr>
      <w:r w:rsidRPr="00E73F89">
        <w:rPr>
          <w:rFonts w:eastAsia="Times New Roman" w:cs="Times New Roman"/>
          <w:color w:val="000000"/>
          <w:lang w:val="en-US" w:eastAsia="en-GB"/>
        </w:rPr>
        <w:t>□󠇈 More than 4-5 times per day</w:t>
      </w:r>
    </w:p>
    <w:p w14:paraId="3B36F1AF"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How many different news sources do you consult regularly?</w:t>
      </w:r>
    </w:p>
    <w:p w14:paraId="45E290FA" w14:textId="77777777" w:rsidR="00D45604" w:rsidRPr="00E73F89" w:rsidRDefault="00D45604" w:rsidP="00D45604">
      <w:pPr>
        <w:snapToGrid w:val="0"/>
        <w:spacing w:after="120" w:line="240" w:lineRule="auto"/>
        <w:rPr>
          <w:rFonts w:cs="Times New Roman"/>
          <w:lang w:val="en-US"/>
        </w:rPr>
      </w:pPr>
    </w:p>
    <w:p w14:paraId="1FE0AED3" w14:textId="77777777" w:rsidR="00D45604" w:rsidRPr="00E73F89" w:rsidRDefault="00D45604" w:rsidP="00D45604">
      <w:pPr>
        <w:keepNext/>
        <w:keepLines/>
        <w:numPr>
          <w:ilvl w:val="0"/>
          <w:numId w:val="4"/>
        </w:numPr>
        <w:snapToGrid w:val="0"/>
        <w:spacing w:after="120" w:line="240" w:lineRule="auto"/>
        <w:outlineLvl w:val="2"/>
        <w:rPr>
          <w:rFonts w:eastAsiaTheme="majorEastAsia" w:cs="Times New Roman"/>
          <w:color w:val="1F4D78" w:themeColor="accent1" w:themeShade="7F"/>
          <w:szCs w:val="24"/>
          <w:lang w:val="en-US"/>
        </w:rPr>
      </w:pPr>
      <w:r w:rsidRPr="00E73F89">
        <w:rPr>
          <w:rFonts w:eastAsiaTheme="majorEastAsia" w:cs="Times New Roman"/>
          <w:color w:val="1F4D78" w:themeColor="accent1" w:themeShade="7F"/>
          <w:szCs w:val="24"/>
          <w:lang w:val="en-US"/>
        </w:rPr>
        <w:lastRenderedPageBreak/>
        <w:t xml:space="preserve">Perceived percentage of fake news </w:t>
      </w:r>
    </w:p>
    <w:p w14:paraId="099F8CA1" w14:textId="77777777" w:rsidR="00D45604" w:rsidRPr="00E73F89" w:rsidRDefault="00D45604" w:rsidP="00D45604">
      <w:pPr>
        <w:snapToGrid w:val="0"/>
        <w:spacing w:after="120" w:line="240" w:lineRule="auto"/>
        <w:ind w:firstLine="0"/>
        <w:jc w:val="left"/>
        <w:rPr>
          <w:rFonts w:cs="Times New Roman"/>
          <w:lang w:val="en-US"/>
        </w:rPr>
      </w:pPr>
      <w:r w:rsidRPr="00E73F89">
        <w:rPr>
          <w:rFonts w:cs="Times New Roman"/>
          <w:lang w:val="en-US"/>
        </w:rPr>
        <w:t xml:space="preserve">Please answer each question below by dragging the slider (in the case of a default answer, please move the slider to activate it): </w:t>
      </w:r>
      <w:r w:rsidRPr="00E73F89">
        <w:rPr>
          <w:rFonts w:cs="Times New Roman"/>
          <w:noProof/>
          <w:lang w:eastAsia="en-GB"/>
        </w:rPr>
        <w:drawing>
          <wp:inline distT="0" distB="0" distL="0" distR="0" wp14:anchorId="18E46511" wp14:editId="0D060B54">
            <wp:extent cx="5760720" cy="621030"/>
            <wp:effectExtent l="0" t="0" r="0" b="7620"/>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60720" cy="621030"/>
                    </a:xfrm>
                    <a:prstGeom prst="rect">
                      <a:avLst/>
                    </a:prstGeom>
                  </pic:spPr>
                </pic:pic>
              </a:graphicData>
            </a:graphic>
          </wp:inline>
        </w:drawing>
      </w:r>
    </w:p>
    <w:p w14:paraId="48E2A3E6"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On social networks, in your opinion, what is the percentage of fake news when the information comes from a journalist?</w:t>
      </w:r>
    </w:p>
    <w:p w14:paraId="39B69D39"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On social networks, in your opinion, what is the percentage of fake news when the information from a politician?</w:t>
      </w:r>
    </w:p>
    <w:p w14:paraId="2DBA7869"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On social networks, in your opinion, what is the percentage of fake news when the information comes from a doctor?</w:t>
      </w:r>
    </w:p>
    <w:p w14:paraId="65AA32C7"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On social networks, in your opinion, what is the percentage of fake news when the information comes from a researcher?</w:t>
      </w:r>
    </w:p>
    <w:p w14:paraId="4D6AE5F1"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On social networks, in your opinion, what is the percentage of fake news when the information comes from a social justice actor?</w:t>
      </w:r>
    </w:p>
    <w:p w14:paraId="19042CBD"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On social networks, in your opinion, what is the percentage of fake news when the information comes from an ecological actor?</w:t>
      </w:r>
    </w:p>
    <w:p w14:paraId="50350E80"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On the internet, in general, in your opinion, what is the percentage of fake news?</w:t>
      </w:r>
    </w:p>
    <w:p w14:paraId="1E7A150D" w14:textId="77777777" w:rsidR="00D45604" w:rsidRPr="00E73F89" w:rsidRDefault="00D45604" w:rsidP="00D45604">
      <w:pPr>
        <w:snapToGrid w:val="0"/>
        <w:spacing w:after="120" w:line="240" w:lineRule="auto"/>
        <w:rPr>
          <w:rFonts w:cs="Times New Roman"/>
          <w:lang w:val="en-US"/>
        </w:rPr>
      </w:pPr>
    </w:p>
    <w:p w14:paraId="4C865150" w14:textId="77777777" w:rsidR="00D45604" w:rsidRPr="00E73F89" w:rsidRDefault="00D45604" w:rsidP="00D45604">
      <w:pPr>
        <w:keepNext/>
        <w:keepLines/>
        <w:numPr>
          <w:ilvl w:val="0"/>
          <w:numId w:val="4"/>
        </w:numPr>
        <w:snapToGrid w:val="0"/>
        <w:spacing w:after="120" w:line="240" w:lineRule="auto"/>
        <w:outlineLvl w:val="2"/>
        <w:rPr>
          <w:rFonts w:eastAsiaTheme="majorEastAsia" w:cs="Times New Roman"/>
          <w:color w:val="1F4D78" w:themeColor="accent1" w:themeShade="7F"/>
          <w:szCs w:val="24"/>
          <w:lang w:val="en-US"/>
        </w:rPr>
      </w:pPr>
      <w:r w:rsidRPr="00E73F89">
        <w:rPr>
          <w:rFonts w:eastAsiaTheme="majorEastAsia" w:cs="Times New Roman"/>
          <w:color w:val="1F4D78" w:themeColor="accent1" w:themeShade="7F"/>
          <w:szCs w:val="24"/>
          <w:lang w:val="en-US"/>
        </w:rPr>
        <w:t>Manip</w:t>
      </w:r>
      <w:r>
        <w:rPr>
          <w:rFonts w:eastAsiaTheme="majorEastAsia" w:cs="Times New Roman"/>
          <w:color w:val="1F4D78" w:themeColor="accent1" w:themeShade="7F"/>
          <w:szCs w:val="24"/>
          <w:lang w:val="en-US"/>
        </w:rPr>
        <w:t>ulation</w:t>
      </w:r>
      <w:r w:rsidRPr="00E73F89">
        <w:rPr>
          <w:rFonts w:eastAsiaTheme="majorEastAsia" w:cs="Times New Roman"/>
          <w:color w:val="1F4D78" w:themeColor="accent1" w:themeShade="7F"/>
          <w:szCs w:val="24"/>
          <w:lang w:val="en-US"/>
        </w:rPr>
        <w:t xml:space="preserve"> check </w:t>
      </w:r>
    </w:p>
    <w:p w14:paraId="57EA4FBD"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 xml:space="preserve">Regarding the experiment: </w:t>
      </w:r>
    </w:p>
    <w:p w14:paraId="5301F228"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What was your strategy for choosing the number of chances out of 100 that the news was true or false?</w:t>
      </w:r>
    </w:p>
    <w:p w14:paraId="0CB3C2F9"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What was your strategy for choosing what additional information to receive?</w:t>
      </w:r>
    </w:p>
    <w:p w14:paraId="674B8726" w14:textId="77777777" w:rsidR="00D45604" w:rsidRPr="00E73F89" w:rsidRDefault="00D45604" w:rsidP="00D45604">
      <w:pPr>
        <w:snapToGrid w:val="0"/>
        <w:spacing w:after="120" w:line="240" w:lineRule="auto"/>
        <w:ind w:firstLine="0"/>
        <w:rPr>
          <w:rFonts w:cs="Times New Roman"/>
          <w:lang w:val="en-US"/>
        </w:rPr>
      </w:pPr>
      <w:r w:rsidRPr="00E73F89">
        <w:rPr>
          <w:rFonts w:cs="Times New Roman"/>
          <w:lang w:val="en-US"/>
        </w:rPr>
        <w:t>Did you think you would actually receive the additional information at the end of the experiment?</w:t>
      </w:r>
    </w:p>
    <w:p w14:paraId="578C9B96" w14:textId="77777777" w:rsidR="00D45604" w:rsidRPr="00E73F89" w:rsidRDefault="00D45604" w:rsidP="00D45604">
      <w:pPr>
        <w:snapToGrid w:val="0"/>
        <w:spacing w:after="120" w:line="240" w:lineRule="auto"/>
        <w:rPr>
          <w:rFonts w:cs="Times New Roman"/>
          <w:lang w:val="en-US"/>
        </w:rPr>
      </w:pPr>
    </w:p>
    <w:p w14:paraId="4839C114" w14:textId="77777777" w:rsidR="00D45604" w:rsidRPr="00E73F89" w:rsidRDefault="00D45604" w:rsidP="00D45604">
      <w:pPr>
        <w:snapToGrid w:val="0"/>
        <w:spacing w:after="120" w:line="240" w:lineRule="auto"/>
        <w:rPr>
          <w:rFonts w:eastAsiaTheme="majorEastAsia" w:cs="Times New Roman"/>
          <w:color w:val="2E74B5" w:themeColor="accent1" w:themeShade="BF"/>
          <w:lang w:val="en-US"/>
        </w:rPr>
      </w:pPr>
      <w:r w:rsidRPr="00E73F89">
        <w:rPr>
          <w:rFonts w:cs="Times New Roman"/>
          <w:lang w:val="en-US"/>
        </w:rPr>
        <w:br w:type="page"/>
      </w:r>
    </w:p>
    <w:p w14:paraId="6AB0F235" w14:textId="77777777" w:rsidR="00F33113" w:rsidRPr="00F33113" w:rsidRDefault="00D45604" w:rsidP="00F33113">
      <w:pPr>
        <w:pStyle w:val="Ch1Titre1"/>
        <w:rPr>
          <w:rFonts w:cs="Times New Roman"/>
          <w:sz w:val="26"/>
          <w:szCs w:val="26"/>
          <w:lang w:val="en-US"/>
        </w:rPr>
      </w:pPr>
      <w:bookmarkStart w:id="4" w:name="_Toc115998587"/>
      <w:r>
        <w:rPr>
          <w:rFonts w:cs="Times New Roman"/>
          <w:sz w:val="26"/>
          <w:szCs w:val="26"/>
          <w:lang w:val="en-US"/>
        </w:rPr>
        <w:lastRenderedPageBreak/>
        <w:t>Sample size and data quality assessment</w:t>
      </w:r>
    </w:p>
    <w:p w14:paraId="7DA59FBC" w14:textId="3EC0DD5F" w:rsidR="00E778CC" w:rsidRDefault="00F33113" w:rsidP="00E778CC">
      <w:pPr>
        <w:keepNext/>
        <w:keepLines/>
        <w:numPr>
          <w:ilvl w:val="0"/>
          <w:numId w:val="31"/>
        </w:numPr>
        <w:spacing w:before="40"/>
        <w:outlineLvl w:val="2"/>
        <w:rPr>
          <w:rFonts w:eastAsiaTheme="majorEastAsia" w:cs="Times New Roman"/>
          <w:color w:val="1F4D78" w:themeColor="accent1" w:themeShade="7F"/>
          <w:lang w:val="en-US"/>
        </w:rPr>
      </w:pPr>
      <w:r>
        <w:rPr>
          <w:rFonts w:eastAsiaTheme="majorEastAsia" w:cs="Times New Roman"/>
          <w:color w:val="1F4D78" w:themeColor="accent1" w:themeShade="7F"/>
          <w:lang w:val="en-US"/>
        </w:rPr>
        <w:t>Sentiment analysis</w:t>
      </w:r>
    </w:p>
    <w:p w14:paraId="0CCB6CC7" w14:textId="1938E85D" w:rsidR="00C83736" w:rsidRPr="00C83736" w:rsidRDefault="00C83736" w:rsidP="00467100">
      <w:pPr>
        <w:rPr>
          <w:lang w:val="en-US"/>
        </w:rPr>
      </w:pPr>
      <w:r>
        <w:rPr>
          <w:lang w:val="en-US"/>
        </w:rPr>
        <w:t>W</w:t>
      </w:r>
      <w:r w:rsidRPr="00C83736">
        <w:rPr>
          <w:lang w:val="en-US"/>
        </w:rPr>
        <w:t xml:space="preserve">e performed a sentiment analysis on the content of each stimulus. Sentiment analysis is a natural language processing technique used to determine whether the emotional valence of data is negative, neutral or positive. We used a multilingual XLM-roBERTa-base model sequence classifier based on Cardiff NLP Group sentiment classification model. The model was trained on ~198M tweets and fine-tuned for sentiment analysis on eight languages, including French. The analysis was performed with the Python package </w:t>
      </w:r>
      <w:r w:rsidRPr="00C83736">
        <w:rPr>
          <w:i/>
          <w:lang w:val="en-US"/>
        </w:rPr>
        <w:t>transformers</w:t>
      </w:r>
      <w:r w:rsidRPr="00C83736">
        <w:rPr>
          <w:lang w:val="en-US"/>
        </w:rPr>
        <w:t>. Out of the 96 stimuli, 90 had a probability score higher than 0.5 for the neutral dimension. In other words, 93.75% of the news were predominantly categorized as emotionally neutral.</w:t>
      </w:r>
    </w:p>
    <w:p w14:paraId="07F95E3B" w14:textId="77777777" w:rsidR="00E778CC" w:rsidRPr="00E778CC" w:rsidRDefault="00E778CC" w:rsidP="00467100">
      <w:pPr>
        <w:rPr>
          <w:lang w:val="en-US"/>
        </w:rPr>
      </w:pPr>
    </w:p>
    <w:p w14:paraId="7F4F34C1" w14:textId="77777777" w:rsidR="00D45604" w:rsidRPr="00E70719" w:rsidRDefault="00D45604" w:rsidP="00D45604">
      <w:pPr>
        <w:pStyle w:val="Paragraphedeliste"/>
        <w:ind w:left="142" w:firstLine="0"/>
        <w:rPr>
          <w:rFonts w:cs="Times New Roman"/>
          <w:szCs w:val="24"/>
          <w:lang w:val="en-US"/>
        </w:rPr>
      </w:pPr>
      <w:r w:rsidRPr="0009348C">
        <w:rPr>
          <w:noProof/>
          <w:lang w:eastAsia="en-GB"/>
        </w:rPr>
        <w:drawing>
          <wp:inline distT="0" distB="0" distL="0" distR="0" wp14:anchorId="3BED5A4D" wp14:editId="1BAE0C13">
            <wp:extent cx="5760720" cy="1901038"/>
            <wp:effectExtent l="0" t="0" r="0" b="4445"/>
            <wp:docPr id="6" name="Image 6" descr="C:\Users\vguigon\Desktop\Research_directory\receivingNews\outputs\figures\Python\Sentiment_analysi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guigon\Desktop\Research_directory\receivingNews\outputs\figures\Python\Sentiment_analysis.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60720" cy="1901038"/>
                    </a:xfrm>
                    <a:prstGeom prst="rect">
                      <a:avLst/>
                    </a:prstGeom>
                    <a:noFill/>
                    <a:ln>
                      <a:noFill/>
                    </a:ln>
                  </pic:spPr>
                </pic:pic>
              </a:graphicData>
            </a:graphic>
          </wp:inline>
        </w:drawing>
      </w:r>
    </w:p>
    <w:p w14:paraId="1CA7D796" w14:textId="7A55A0C6" w:rsidR="00D45604" w:rsidRPr="00E70719" w:rsidRDefault="00D45604" w:rsidP="00D45604">
      <w:pPr>
        <w:pStyle w:val="Paragraphedeliste"/>
        <w:ind w:left="0" w:firstLine="0"/>
        <w:rPr>
          <w:rFonts w:cs="Times New Roman"/>
          <w:szCs w:val="24"/>
          <w:lang w:val="en-US"/>
        </w:rPr>
      </w:pPr>
      <w:r w:rsidRPr="00E70719">
        <w:rPr>
          <w:rFonts w:cs="Times New Roman"/>
          <w:b/>
          <w:szCs w:val="24"/>
          <w:lang w:val="en-US"/>
        </w:rPr>
        <w:t xml:space="preserve">Fig. </w:t>
      </w:r>
      <w:r w:rsidR="00733F08" w:rsidRPr="00E70719">
        <w:rPr>
          <w:rFonts w:cs="Times New Roman"/>
          <w:b/>
          <w:szCs w:val="24"/>
          <w:lang w:val="en-US"/>
        </w:rPr>
        <w:t>S</w:t>
      </w:r>
      <w:r w:rsidR="00733F08">
        <w:rPr>
          <w:rFonts w:cs="Times New Roman"/>
          <w:b/>
          <w:szCs w:val="24"/>
          <w:lang w:val="en-US"/>
        </w:rPr>
        <w:t>12</w:t>
      </w:r>
      <w:r w:rsidRPr="00E70719">
        <w:rPr>
          <w:rFonts w:cs="Times New Roman"/>
          <w:b/>
          <w:szCs w:val="24"/>
          <w:lang w:val="en-US"/>
        </w:rPr>
        <w:t>: The majority of stimuli were emotionally neutral.</w:t>
      </w:r>
      <w:r w:rsidRPr="00E70719">
        <w:rPr>
          <w:rFonts w:cs="Times New Roman"/>
          <w:szCs w:val="24"/>
          <w:lang w:val="en-US"/>
        </w:rPr>
        <w:t xml:space="preserve"> Density distributions of probability scores for the three emotional dimensions: negative, neutral and positive. The scores correspond to the softmax performed on the three classes with the sentiment-analysis pipeline from the Python package </w:t>
      </w:r>
      <w:r w:rsidRPr="00E70719">
        <w:rPr>
          <w:rFonts w:cs="Times New Roman"/>
          <w:i/>
          <w:szCs w:val="24"/>
          <w:lang w:val="en-US"/>
        </w:rPr>
        <w:t>transformers.</w:t>
      </w:r>
      <w:r w:rsidRPr="00E70719">
        <w:rPr>
          <w:rFonts w:cs="Times New Roman"/>
          <w:szCs w:val="24"/>
          <w:lang w:val="en-US"/>
        </w:rPr>
        <w:t xml:space="preserve"> </w:t>
      </w:r>
    </w:p>
    <w:p w14:paraId="6E06588D" w14:textId="77777777" w:rsidR="00D45604" w:rsidRPr="00E70719" w:rsidRDefault="00D45604" w:rsidP="00D45604">
      <w:pPr>
        <w:pStyle w:val="Supplementary"/>
        <w:numPr>
          <w:ilvl w:val="0"/>
          <w:numId w:val="0"/>
        </w:numPr>
        <w:ind w:left="720" w:hanging="360"/>
        <w:rPr>
          <w:lang w:val="en-US"/>
        </w:rPr>
      </w:pPr>
    </w:p>
    <w:p w14:paraId="048008DF" w14:textId="77777777" w:rsidR="00F33113" w:rsidRPr="00E73F89" w:rsidRDefault="00F33113" w:rsidP="006C72FB">
      <w:pPr>
        <w:keepNext/>
        <w:keepLines/>
        <w:numPr>
          <w:ilvl w:val="0"/>
          <w:numId w:val="31"/>
        </w:numPr>
        <w:spacing w:before="40"/>
        <w:outlineLvl w:val="2"/>
        <w:rPr>
          <w:rFonts w:eastAsiaTheme="majorEastAsia" w:cs="Times New Roman"/>
          <w:color w:val="1F4D78" w:themeColor="accent1" w:themeShade="7F"/>
          <w:lang w:val="en-US"/>
        </w:rPr>
      </w:pPr>
      <w:r>
        <w:rPr>
          <w:rFonts w:eastAsiaTheme="majorEastAsia" w:cs="Times New Roman"/>
          <w:color w:val="1F4D78" w:themeColor="accent1" w:themeShade="7F"/>
          <w:lang w:val="en-US"/>
        </w:rPr>
        <w:t>Power simulation</w:t>
      </w:r>
    </w:p>
    <w:p w14:paraId="3EE0F900" w14:textId="451508E3" w:rsidR="00D45604" w:rsidRDefault="00D45604" w:rsidP="00D45604">
      <w:pPr>
        <w:rPr>
          <w:rFonts w:cs="Times New Roman"/>
          <w:szCs w:val="24"/>
          <w:lang w:val="en-US"/>
        </w:rPr>
      </w:pPr>
      <w:r>
        <w:t>We computed</w:t>
      </w:r>
      <w:r w:rsidRPr="00777D0B">
        <w:t xml:space="preserve"> the </w:t>
      </w:r>
      <w:r>
        <w:t xml:space="preserve">sample size required to test the hypothesis of an effect of </w:t>
      </w:r>
      <w:r w:rsidR="007A2BA0">
        <w:t>confidence</w:t>
      </w:r>
      <w:r>
        <w:t xml:space="preserve">, based on data from the first wave (N=79). We modelled the </w:t>
      </w:r>
      <w:r w:rsidR="007A2BA0">
        <w:rPr>
          <w:rFonts w:cs="Times New Roman"/>
          <w:szCs w:val="24"/>
          <w:lang w:val="en-US"/>
        </w:rPr>
        <w:t>reception choices</w:t>
      </w:r>
      <w:r w:rsidR="007A2BA0" w:rsidRPr="00141B87">
        <w:rPr>
          <w:rFonts w:cs="Times New Roman"/>
          <w:szCs w:val="24"/>
          <w:lang w:val="en-US"/>
        </w:rPr>
        <w:t xml:space="preserve"> </w:t>
      </w:r>
      <w:r w:rsidRPr="00141B87">
        <w:rPr>
          <w:rFonts w:cs="Times New Roman"/>
          <w:szCs w:val="24"/>
          <w:lang w:val="en-US"/>
        </w:rPr>
        <w:t xml:space="preserve">as a function of the </w:t>
      </w:r>
      <w:r w:rsidR="007A2BA0">
        <w:rPr>
          <w:rFonts w:cs="Times New Roman"/>
          <w:szCs w:val="24"/>
          <w:lang w:val="en-US"/>
        </w:rPr>
        <w:t>confidence</w:t>
      </w:r>
      <w:r>
        <w:rPr>
          <w:rFonts w:cs="Times New Roman"/>
          <w:szCs w:val="24"/>
          <w:lang w:val="en-US"/>
        </w:rPr>
        <w:t xml:space="preserve"> with</w:t>
      </w:r>
      <w:r>
        <w:t xml:space="preserve"> repeated measures </w:t>
      </w:r>
      <w:r w:rsidR="007A2BA0">
        <w:t xml:space="preserve">logistic </w:t>
      </w:r>
      <w:r>
        <w:t>mixed linear model</w:t>
      </w:r>
      <w:r w:rsidR="007A2BA0">
        <w:t>s</w:t>
      </w:r>
      <w:r>
        <w:rPr>
          <w:rFonts w:cs="Times New Roman"/>
          <w:szCs w:val="24"/>
          <w:lang w:val="en-US"/>
        </w:rPr>
        <w:t>.. To reduce computation time, we simplified the model</w:t>
      </w:r>
      <w:r w:rsidR="007A2BA0">
        <w:rPr>
          <w:rFonts w:cs="Times New Roman"/>
          <w:szCs w:val="24"/>
          <w:lang w:val="en-US"/>
        </w:rPr>
        <w:t>s</w:t>
      </w:r>
      <w:r>
        <w:rPr>
          <w:rFonts w:cs="Times New Roman"/>
          <w:szCs w:val="24"/>
          <w:lang w:val="en-US"/>
        </w:rPr>
        <w:t xml:space="preserve"> by controlling only for the main effect of </w:t>
      </w:r>
      <w:r w:rsidR="007A2BA0">
        <w:rPr>
          <w:rFonts w:cs="Times New Roman"/>
          <w:szCs w:val="24"/>
          <w:lang w:val="en-US"/>
        </w:rPr>
        <w:t xml:space="preserve">veracity judgment, </w:t>
      </w:r>
      <w:r>
        <w:rPr>
          <w:rFonts w:cs="Times New Roman"/>
          <w:szCs w:val="24"/>
          <w:lang w:val="en-US"/>
        </w:rPr>
        <w:t xml:space="preserve">and for the </w:t>
      </w:r>
      <w:r w:rsidR="007A2BA0">
        <w:rPr>
          <w:rFonts w:cs="Times New Roman"/>
          <w:szCs w:val="24"/>
          <w:lang w:val="en-US"/>
        </w:rPr>
        <w:t xml:space="preserve">main and </w:t>
      </w:r>
      <w:r>
        <w:rPr>
          <w:rFonts w:cs="Times New Roman"/>
          <w:szCs w:val="24"/>
          <w:lang w:val="en-US"/>
        </w:rPr>
        <w:t xml:space="preserve">interaction </w:t>
      </w:r>
      <w:r w:rsidR="007A2BA0">
        <w:rPr>
          <w:rFonts w:cs="Times New Roman"/>
          <w:szCs w:val="24"/>
          <w:lang w:val="en-US"/>
        </w:rPr>
        <w:t xml:space="preserve">effects </w:t>
      </w:r>
      <w:r>
        <w:rPr>
          <w:rFonts w:cs="Times New Roman"/>
          <w:szCs w:val="24"/>
          <w:lang w:val="en-US"/>
        </w:rPr>
        <w:t>of news veracity with news theme. The random structure only included subject random effects. The model yielded a fixed effect = -0.</w:t>
      </w:r>
      <w:r w:rsidR="007A2BA0">
        <w:rPr>
          <w:rFonts w:cs="Times New Roman"/>
          <w:szCs w:val="24"/>
          <w:lang w:val="en-US"/>
        </w:rPr>
        <w:t>15</w:t>
      </w:r>
      <w:r>
        <w:rPr>
          <w:rFonts w:cs="Times New Roman"/>
          <w:szCs w:val="24"/>
          <w:lang w:val="en-US"/>
        </w:rPr>
        <w:t xml:space="preserve"> for the </w:t>
      </w:r>
      <w:r w:rsidR="007A2BA0">
        <w:rPr>
          <w:rFonts w:cs="Times New Roman"/>
          <w:szCs w:val="24"/>
          <w:lang w:val="en-US"/>
        </w:rPr>
        <w:t>confidence</w:t>
      </w:r>
      <w:r>
        <w:rPr>
          <w:rFonts w:cs="Times New Roman"/>
          <w:szCs w:val="24"/>
          <w:lang w:val="en-US"/>
        </w:rPr>
        <w:t xml:space="preserve"> variable</w:t>
      </w:r>
      <w:r w:rsidR="007A2BA0">
        <w:rPr>
          <w:rFonts w:cs="Times New Roman"/>
          <w:szCs w:val="24"/>
          <w:lang w:val="en-US"/>
        </w:rPr>
        <w:t>.</w:t>
      </w:r>
      <w:r>
        <w:rPr>
          <w:rFonts w:cs="Times New Roman"/>
          <w:szCs w:val="24"/>
          <w:lang w:val="en-US"/>
        </w:rPr>
        <w:t xml:space="preserve"> </w:t>
      </w:r>
      <w:r w:rsidRPr="00BA6E7C">
        <w:rPr>
          <w:rFonts w:cs="Times New Roman"/>
          <w:szCs w:val="24"/>
          <w:lang w:val="en-US"/>
        </w:rPr>
        <w:t>W</w:t>
      </w:r>
      <w:r>
        <w:rPr>
          <w:rFonts w:cs="Times New Roman"/>
          <w:szCs w:val="24"/>
          <w:lang w:val="en-US"/>
        </w:rPr>
        <w:t>e set up a</w:t>
      </w:r>
      <w:r w:rsidRPr="00BA6E7C">
        <w:rPr>
          <w:rFonts w:cs="Times New Roman"/>
          <w:szCs w:val="24"/>
          <w:lang w:val="en-US"/>
        </w:rPr>
        <w:t xml:space="preserve"> significance criterion of α = .05</w:t>
      </w:r>
      <w:r>
        <w:rPr>
          <w:rFonts w:cs="Times New Roman"/>
          <w:szCs w:val="24"/>
          <w:lang w:val="en-US"/>
        </w:rPr>
        <w:t xml:space="preserve"> and an estimated fixed effect = -0.</w:t>
      </w:r>
      <w:r w:rsidR="007A2BA0">
        <w:rPr>
          <w:rFonts w:cs="Times New Roman"/>
          <w:szCs w:val="24"/>
          <w:lang w:val="en-US"/>
        </w:rPr>
        <w:t>72</w:t>
      </w:r>
      <w:r>
        <w:rPr>
          <w:rFonts w:cs="Times New Roman"/>
          <w:szCs w:val="24"/>
          <w:lang w:val="en-US"/>
        </w:rPr>
        <w:t xml:space="preserve">  before simulating the power for four levels of sample size (N = </w:t>
      </w:r>
      <w:r>
        <w:t xml:space="preserve">80, N = 150, N = 200, N = </w:t>
      </w:r>
      <w:r w:rsidRPr="00777D0B">
        <w:t>250</w:t>
      </w:r>
      <w:r>
        <w:rPr>
          <w:rFonts w:cs="Times New Roman"/>
          <w:szCs w:val="24"/>
          <w:lang w:val="en-US"/>
        </w:rPr>
        <w:t>). Investigating simulations, each sample size respectively yielded a power = .</w:t>
      </w:r>
      <w:r w:rsidR="00C04FFD">
        <w:rPr>
          <w:rFonts w:cs="Times New Roman"/>
          <w:szCs w:val="24"/>
          <w:lang w:val="en-US"/>
        </w:rPr>
        <w:t>97</w:t>
      </w:r>
      <w:r w:rsidRPr="00777D0B">
        <w:rPr>
          <w:rFonts w:cs="Times New Roman"/>
          <w:szCs w:val="24"/>
          <w:lang w:val="en-US"/>
        </w:rPr>
        <w:t xml:space="preserve"> (</w:t>
      </w:r>
      <w:r>
        <w:rPr>
          <w:rFonts w:cs="Times New Roman"/>
          <w:szCs w:val="24"/>
          <w:lang w:val="en-US"/>
        </w:rPr>
        <w:t xml:space="preserve">CI: </w:t>
      </w:r>
      <w:r w:rsidR="00C04FFD">
        <w:rPr>
          <w:rFonts w:cs="Times New Roman"/>
          <w:szCs w:val="24"/>
          <w:lang w:val="en-US"/>
        </w:rPr>
        <w:t>91.48</w:t>
      </w:r>
      <w:r w:rsidRPr="00777D0B">
        <w:rPr>
          <w:rFonts w:cs="Times New Roman"/>
          <w:szCs w:val="24"/>
          <w:lang w:val="en-US"/>
        </w:rPr>
        <w:t xml:space="preserve">, </w:t>
      </w:r>
      <w:r w:rsidR="00C04FFD">
        <w:rPr>
          <w:rFonts w:cs="Times New Roman"/>
          <w:szCs w:val="24"/>
          <w:lang w:val="en-US"/>
        </w:rPr>
        <w:t>99.38</w:t>
      </w:r>
      <w:r>
        <w:rPr>
          <w:rFonts w:cs="Times New Roman"/>
          <w:szCs w:val="24"/>
          <w:lang w:val="en-US"/>
        </w:rPr>
        <w:t>);</w:t>
      </w:r>
      <w:r w:rsidRPr="00777D0B">
        <w:rPr>
          <w:rFonts w:cs="Times New Roman"/>
          <w:szCs w:val="24"/>
          <w:lang w:val="en-US"/>
        </w:rPr>
        <w:t xml:space="preserve"> </w:t>
      </w:r>
      <w:r>
        <w:rPr>
          <w:rFonts w:cs="Times New Roman"/>
          <w:szCs w:val="24"/>
          <w:lang w:val="en-US"/>
        </w:rPr>
        <w:t>power = .</w:t>
      </w:r>
      <w:r w:rsidR="00C04FFD">
        <w:rPr>
          <w:rFonts w:cs="Times New Roman"/>
          <w:szCs w:val="24"/>
          <w:lang w:val="en-US"/>
        </w:rPr>
        <w:t>99</w:t>
      </w:r>
      <w:r w:rsidRPr="00777D0B">
        <w:rPr>
          <w:rFonts w:cs="Times New Roman"/>
          <w:szCs w:val="24"/>
          <w:lang w:val="en-US"/>
        </w:rPr>
        <w:t xml:space="preserve"> (</w:t>
      </w:r>
      <w:r>
        <w:rPr>
          <w:rFonts w:cs="Times New Roman"/>
          <w:szCs w:val="24"/>
          <w:lang w:val="en-US"/>
        </w:rPr>
        <w:t xml:space="preserve">CI: </w:t>
      </w:r>
      <w:r w:rsidR="00C04FFD">
        <w:rPr>
          <w:rFonts w:cs="Times New Roman"/>
          <w:szCs w:val="24"/>
          <w:lang w:val="en-US"/>
        </w:rPr>
        <w:t>94.55</w:t>
      </w:r>
      <w:r w:rsidRPr="00777D0B">
        <w:rPr>
          <w:rFonts w:cs="Times New Roman"/>
          <w:szCs w:val="24"/>
          <w:lang w:val="en-US"/>
        </w:rPr>
        <w:t xml:space="preserve">, </w:t>
      </w:r>
      <w:r>
        <w:rPr>
          <w:rFonts w:cs="Times New Roman"/>
          <w:szCs w:val="24"/>
          <w:lang w:val="en-US"/>
        </w:rPr>
        <w:t>9</w:t>
      </w:r>
      <w:r w:rsidR="00C04FFD">
        <w:rPr>
          <w:rFonts w:cs="Times New Roman"/>
          <w:szCs w:val="24"/>
          <w:lang w:val="en-US"/>
        </w:rPr>
        <w:t>9.97</w:t>
      </w:r>
      <w:r w:rsidRPr="00777D0B">
        <w:rPr>
          <w:rFonts w:cs="Times New Roman"/>
          <w:szCs w:val="24"/>
          <w:lang w:val="en-US"/>
        </w:rPr>
        <w:t>)</w:t>
      </w:r>
      <w:r>
        <w:rPr>
          <w:rFonts w:cs="Times New Roman"/>
          <w:szCs w:val="24"/>
          <w:lang w:val="en-US"/>
        </w:rPr>
        <w:t>;</w:t>
      </w:r>
      <w:r w:rsidRPr="00777D0B">
        <w:rPr>
          <w:rFonts w:cs="Times New Roman"/>
          <w:szCs w:val="24"/>
          <w:lang w:val="en-US"/>
        </w:rPr>
        <w:t xml:space="preserve"> </w:t>
      </w:r>
      <w:r>
        <w:rPr>
          <w:rFonts w:cs="Times New Roman"/>
          <w:szCs w:val="24"/>
          <w:lang w:val="en-US"/>
        </w:rPr>
        <w:t>power = .</w:t>
      </w:r>
      <w:r w:rsidRPr="00777D0B">
        <w:rPr>
          <w:rFonts w:cs="Times New Roman"/>
          <w:szCs w:val="24"/>
          <w:lang w:val="en-US"/>
        </w:rPr>
        <w:t>9</w:t>
      </w:r>
      <w:r w:rsidR="00C04FFD">
        <w:rPr>
          <w:rFonts w:cs="Times New Roman"/>
          <w:szCs w:val="24"/>
          <w:lang w:val="en-US"/>
        </w:rPr>
        <w:t>9</w:t>
      </w:r>
      <w:r w:rsidRPr="00777D0B">
        <w:rPr>
          <w:rFonts w:cs="Times New Roman"/>
          <w:szCs w:val="24"/>
          <w:lang w:val="en-US"/>
        </w:rPr>
        <w:t xml:space="preserve"> (</w:t>
      </w:r>
      <w:r>
        <w:rPr>
          <w:rFonts w:cs="Times New Roman"/>
          <w:szCs w:val="24"/>
          <w:lang w:val="en-US"/>
        </w:rPr>
        <w:t xml:space="preserve">CI: </w:t>
      </w:r>
      <w:r w:rsidR="00C04FFD">
        <w:rPr>
          <w:rFonts w:cs="Times New Roman"/>
          <w:szCs w:val="24"/>
          <w:lang w:val="en-US"/>
        </w:rPr>
        <w:t>96.38</w:t>
      </w:r>
      <w:r>
        <w:rPr>
          <w:rFonts w:cs="Times New Roman"/>
          <w:szCs w:val="24"/>
          <w:lang w:val="en-US"/>
        </w:rPr>
        <w:t xml:space="preserve">, </w:t>
      </w:r>
      <w:r w:rsidR="00C04FFD">
        <w:rPr>
          <w:rFonts w:cs="Times New Roman"/>
          <w:szCs w:val="24"/>
          <w:lang w:val="en-US"/>
        </w:rPr>
        <w:t>100</w:t>
      </w:r>
      <w:r>
        <w:rPr>
          <w:rFonts w:cs="Times New Roman"/>
          <w:szCs w:val="24"/>
          <w:lang w:val="en-US"/>
        </w:rPr>
        <w:t>); and power = .9</w:t>
      </w:r>
      <w:r w:rsidR="00C04FFD">
        <w:rPr>
          <w:rFonts w:cs="Times New Roman"/>
          <w:szCs w:val="24"/>
          <w:lang w:val="en-US"/>
        </w:rPr>
        <w:t>9</w:t>
      </w:r>
      <w:r w:rsidRPr="00777D0B">
        <w:rPr>
          <w:rFonts w:cs="Times New Roman"/>
          <w:szCs w:val="24"/>
          <w:lang w:val="en-US"/>
        </w:rPr>
        <w:t xml:space="preserve"> (</w:t>
      </w:r>
      <w:r>
        <w:rPr>
          <w:rFonts w:cs="Times New Roman"/>
          <w:szCs w:val="24"/>
          <w:lang w:val="en-US"/>
        </w:rPr>
        <w:t xml:space="preserve">CI: </w:t>
      </w:r>
      <w:r w:rsidR="00C04FFD">
        <w:rPr>
          <w:rFonts w:cs="Times New Roman"/>
          <w:szCs w:val="24"/>
          <w:lang w:val="en-US"/>
        </w:rPr>
        <w:t>96.38</w:t>
      </w:r>
      <w:r w:rsidRPr="00777D0B">
        <w:rPr>
          <w:rFonts w:cs="Times New Roman"/>
          <w:szCs w:val="24"/>
          <w:lang w:val="en-US"/>
        </w:rPr>
        <w:t xml:space="preserve">, </w:t>
      </w:r>
      <w:r w:rsidR="00C04FFD">
        <w:rPr>
          <w:rFonts w:cs="Times New Roman"/>
          <w:szCs w:val="24"/>
          <w:lang w:val="en-US"/>
        </w:rPr>
        <w:t>100</w:t>
      </w:r>
      <w:r w:rsidRPr="00777D0B">
        <w:rPr>
          <w:rFonts w:cs="Times New Roman"/>
          <w:szCs w:val="24"/>
          <w:lang w:val="en-US"/>
        </w:rPr>
        <w:t>)</w:t>
      </w:r>
      <w:r>
        <w:rPr>
          <w:rFonts w:cs="Times New Roman"/>
          <w:szCs w:val="24"/>
          <w:lang w:val="en-US"/>
        </w:rPr>
        <w:t xml:space="preserve">. </w:t>
      </w:r>
    </w:p>
    <w:p w14:paraId="57BD525C" w14:textId="2A288AE9" w:rsidR="00D45604" w:rsidRDefault="00501CDE" w:rsidP="00467100">
      <w:pPr>
        <w:tabs>
          <w:tab w:val="left" w:pos="567"/>
        </w:tabs>
        <w:ind w:firstLine="0"/>
        <w:jc w:val="center"/>
        <w:rPr>
          <w:rFonts w:cs="Times New Roman"/>
          <w:szCs w:val="24"/>
          <w:lang w:val="en-US"/>
        </w:rPr>
      </w:pPr>
      <w:r w:rsidRPr="00501CDE">
        <w:rPr>
          <w:rFonts w:eastAsia="Times New Roman" w:cs="Times New Roman"/>
          <w:noProof/>
          <w:snapToGrid w:val="0"/>
          <w:color w:val="000000"/>
          <w:w w:val="0"/>
          <w:sz w:val="0"/>
          <w:szCs w:val="0"/>
          <w:u w:color="000000"/>
          <w:bdr w:val="none" w:sz="0" w:space="0" w:color="000000"/>
          <w:shd w:val="clear" w:color="000000" w:fill="000000"/>
          <w:lang w:eastAsia="en-GB"/>
        </w:rPr>
        <w:lastRenderedPageBreak/>
        <w:drawing>
          <wp:inline distT="0" distB="0" distL="0" distR="0" wp14:anchorId="02C02D4B" wp14:editId="6E44514D">
            <wp:extent cx="2628900" cy="2655570"/>
            <wp:effectExtent l="0" t="0" r="0" b="0"/>
            <wp:docPr id="15" name="Image 15" descr="C:\Users\vguigon\Desktop\Research_directory\receivingNews\outputs\figures\R\pc_mRecConf2_fixed_extend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guigon\Desktop\Research_directory\receivingNews\outputs\figures\R\pc_mRecConf2_fixed_extended.png"/>
                    <pic:cNvPicPr>
                      <a:picLocks noChangeAspect="1" noChangeArrowheads="1"/>
                    </pic:cNvPicPr>
                  </pic:nvPicPr>
                  <pic:blipFill rotWithShape="1">
                    <a:blip r:embed="rId43">
                      <a:extLst>
                        <a:ext uri="{28A0092B-C50C-407E-A947-70E740481C1C}">
                          <a14:useLocalDpi xmlns:a14="http://schemas.microsoft.com/office/drawing/2010/main" val="0"/>
                        </a:ext>
                      </a:extLst>
                    </a:blip>
                    <a:srcRect r="1989" b="994"/>
                    <a:stretch/>
                  </pic:blipFill>
                  <pic:spPr bwMode="auto">
                    <a:xfrm>
                      <a:off x="0" y="0"/>
                      <a:ext cx="2628900" cy="2655570"/>
                    </a:xfrm>
                    <a:prstGeom prst="rect">
                      <a:avLst/>
                    </a:prstGeom>
                    <a:noFill/>
                    <a:ln>
                      <a:noFill/>
                    </a:ln>
                    <a:extLst>
                      <a:ext uri="{53640926-AAD7-44D8-BBD7-CCE9431645EC}">
                        <a14:shadowObscured xmlns:a14="http://schemas.microsoft.com/office/drawing/2010/main"/>
                      </a:ext>
                    </a:extLst>
                  </pic:spPr>
                </pic:pic>
              </a:graphicData>
            </a:graphic>
          </wp:inline>
        </w:drawing>
      </w:r>
    </w:p>
    <w:p w14:paraId="150D79B4" w14:textId="096A54A3" w:rsidR="00D45604" w:rsidRPr="00E73F89" w:rsidRDefault="00D45604" w:rsidP="006C72FB">
      <w:pPr>
        <w:ind w:firstLine="0"/>
        <w:rPr>
          <w:rFonts w:cs="Times New Roman"/>
          <w:lang w:val="en-US"/>
        </w:rPr>
      </w:pPr>
      <w:r>
        <w:rPr>
          <w:rFonts w:cs="Times New Roman"/>
          <w:b/>
          <w:lang w:val="en-US"/>
        </w:rPr>
        <w:t>Fig.</w:t>
      </w:r>
      <w:r w:rsidRPr="00E73F89">
        <w:rPr>
          <w:rFonts w:cs="Times New Roman"/>
          <w:b/>
          <w:lang w:val="en-US"/>
        </w:rPr>
        <w:t xml:space="preserve"> </w:t>
      </w:r>
      <w:r w:rsidR="00733F08" w:rsidRPr="00E73F89">
        <w:rPr>
          <w:rFonts w:cs="Times New Roman"/>
          <w:b/>
          <w:lang w:val="en-US"/>
        </w:rPr>
        <w:t>S</w:t>
      </w:r>
      <w:r w:rsidR="00733F08">
        <w:rPr>
          <w:rFonts w:cs="Times New Roman"/>
          <w:b/>
          <w:lang w:val="en-US"/>
        </w:rPr>
        <w:t>13</w:t>
      </w:r>
      <w:r w:rsidRPr="00E73F89">
        <w:rPr>
          <w:rFonts w:cs="Times New Roman"/>
          <w:b/>
          <w:lang w:val="en-US"/>
        </w:rPr>
        <w:t>:</w:t>
      </w:r>
      <w:r w:rsidRPr="00E73F89">
        <w:rPr>
          <w:rFonts w:cs="Times New Roman"/>
          <w:lang w:val="en-US"/>
        </w:rPr>
        <w:t xml:space="preserve"> Distribution of </w:t>
      </w:r>
      <w:r>
        <w:rPr>
          <w:rFonts w:cs="Times New Roman"/>
          <w:lang w:val="en-US"/>
        </w:rPr>
        <w:t>power given various sample sizes for simul</w:t>
      </w:r>
      <w:bookmarkStart w:id="5" w:name="_GoBack"/>
      <w:bookmarkEnd w:id="5"/>
      <w:r>
        <w:rPr>
          <w:rFonts w:cs="Times New Roman"/>
          <w:lang w:val="en-US"/>
        </w:rPr>
        <w:t xml:space="preserve">ated mixed linear model of the </w:t>
      </w:r>
      <w:r w:rsidR="00F246D9">
        <w:rPr>
          <w:rFonts w:cs="Times New Roman"/>
          <w:lang w:val="en-US"/>
        </w:rPr>
        <w:t>reception choices</w:t>
      </w:r>
      <w:r w:rsidRPr="00141B87">
        <w:rPr>
          <w:rFonts w:cs="Times New Roman"/>
          <w:szCs w:val="24"/>
          <w:lang w:val="en-US"/>
        </w:rPr>
        <w:t xml:space="preserve"> as a function of the </w:t>
      </w:r>
      <w:r w:rsidR="00F246D9">
        <w:rPr>
          <w:rFonts w:cs="Times New Roman"/>
          <w:szCs w:val="24"/>
          <w:lang w:val="en-US"/>
        </w:rPr>
        <w:t>confidence in veracity judgment</w:t>
      </w:r>
      <w:r>
        <w:rPr>
          <w:rFonts w:cs="Times New Roman"/>
          <w:szCs w:val="24"/>
          <w:lang w:val="en-US"/>
        </w:rPr>
        <w:t>.</w:t>
      </w:r>
      <w:r>
        <w:rPr>
          <w:rFonts w:cs="Times New Roman"/>
          <w:lang w:val="en-US"/>
        </w:rPr>
        <w:t xml:space="preserve"> S</w:t>
      </w:r>
      <w:r w:rsidRPr="00BA6E7C">
        <w:rPr>
          <w:rFonts w:cs="Times New Roman"/>
          <w:szCs w:val="24"/>
          <w:lang w:val="en-US"/>
        </w:rPr>
        <w:t>ignificance criterion α = .05</w:t>
      </w:r>
      <w:r>
        <w:rPr>
          <w:rFonts w:cs="Times New Roman"/>
          <w:szCs w:val="24"/>
          <w:lang w:val="en-US"/>
        </w:rPr>
        <w:t>. Estimated imprecision fixed effect = -0.</w:t>
      </w:r>
      <w:r w:rsidR="00501CDE">
        <w:rPr>
          <w:rFonts w:cs="Times New Roman"/>
          <w:szCs w:val="24"/>
          <w:lang w:val="en-US"/>
        </w:rPr>
        <w:t>072</w:t>
      </w:r>
      <w:r>
        <w:rPr>
          <w:rFonts w:cs="Times New Roman"/>
          <w:szCs w:val="24"/>
          <w:lang w:val="en-US"/>
        </w:rPr>
        <w:t>. Sample size:</w:t>
      </w:r>
      <w:r>
        <w:rPr>
          <w:rFonts w:cs="Times New Roman"/>
          <w:lang w:val="en-US"/>
        </w:rPr>
        <w:t xml:space="preserve"> N = 80, N = 150, N = 200 and N = 250.</w:t>
      </w:r>
    </w:p>
    <w:p w14:paraId="41029F8B" w14:textId="77777777" w:rsidR="00D45604" w:rsidRDefault="00D45604" w:rsidP="00D45604">
      <w:pPr>
        <w:ind w:firstLine="0"/>
        <w:jc w:val="center"/>
        <w:rPr>
          <w:rFonts w:cs="Times New Roman"/>
          <w:szCs w:val="24"/>
          <w:lang w:val="en-US"/>
        </w:rPr>
      </w:pPr>
    </w:p>
    <w:p w14:paraId="1CAF7755" w14:textId="77777777" w:rsidR="00F33113" w:rsidRPr="00E73F89" w:rsidRDefault="00F33113" w:rsidP="006C72FB">
      <w:pPr>
        <w:keepNext/>
        <w:keepLines/>
        <w:numPr>
          <w:ilvl w:val="0"/>
          <w:numId w:val="31"/>
        </w:numPr>
        <w:spacing w:before="40"/>
        <w:outlineLvl w:val="2"/>
        <w:rPr>
          <w:rFonts w:eastAsiaTheme="majorEastAsia" w:cs="Times New Roman"/>
          <w:color w:val="1F4D78" w:themeColor="accent1" w:themeShade="7F"/>
          <w:lang w:val="en-US"/>
        </w:rPr>
      </w:pPr>
      <w:r>
        <w:rPr>
          <w:rFonts w:eastAsiaTheme="majorEastAsia" w:cs="Times New Roman"/>
          <w:color w:val="1F4D78" w:themeColor="accent1" w:themeShade="7F"/>
          <w:lang w:val="en-US"/>
        </w:rPr>
        <w:t>Distributions of success in estimating veracity</w:t>
      </w:r>
    </w:p>
    <w:p w14:paraId="1281B792" w14:textId="77777777" w:rsidR="00D45604" w:rsidRDefault="00D45604" w:rsidP="00D45604">
      <w:pPr>
        <w:rPr>
          <w:rFonts w:cs="Times New Roman"/>
          <w:szCs w:val="24"/>
          <w:lang w:val="en-US"/>
        </w:rPr>
      </w:pPr>
      <w:r>
        <w:rPr>
          <w:rFonts w:cs="Times New Roman"/>
          <w:szCs w:val="24"/>
          <w:lang w:val="en-US"/>
        </w:rPr>
        <w:t>W</w:t>
      </w:r>
      <w:r w:rsidRPr="00141B87">
        <w:rPr>
          <w:rFonts w:cs="Times New Roman"/>
          <w:szCs w:val="24"/>
          <w:lang w:val="en-US"/>
        </w:rPr>
        <w:t xml:space="preserve">e checked that the data collected in the two waves did not differ. No significant differences were detected between the first and second waves with respect to the average response time (RT) to estimate </w:t>
      </w:r>
      <w:r>
        <w:rPr>
          <w:rFonts w:cs="Times New Roman"/>
          <w:szCs w:val="24"/>
          <w:lang w:val="en-US"/>
        </w:rPr>
        <w:t>veracity</w:t>
      </w:r>
      <w:r w:rsidRPr="00141B87">
        <w:rPr>
          <w:rFonts w:cs="Times New Roman"/>
          <w:szCs w:val="24"/>
          <w:lang w:val="en-US"/>
        </w:rPr>
        <w:t xml:space="preserve"> (14.41 ± 8.44s; </w:t>
      </w:r>
      <w:r w:rsidRPr="00141B87">
        <w:rPr>
          <w:rFonts w:ascii="Cambria Math" w:hAnsi="Cambria Math" w:cs="Cambria Math"/>
          <w:szCs w:val="24"/>
          <w:lang w:val="en-US"/>
        </w:rPr>
        <w:t>𝑟𝑎𝑛𝑘𝑠𝑢𝑚</w:t>
      </w:r>
      <w:r w:rsidRPr="00141B87">
        <w:rPr>
          <w:rFonts w:cs="Times New Roman"/>
          <w:szCs w:val="24"/>
          <w:lang w:val="en-US"/>
        </w:rPr>
        <w:t xml:space="preserve"> </w:t>
      </w:r>
      <w:r>
        <w:rPr>
          <w:rFonts w:cs="Times New Roman"/>
          <w:i/>
          <w:iCs/>
          <w:szCs w:val="24"/>
          <w:lang w:val="en-US"/>
        </w:rPr>
        <w:t>p=</w:t>
      </w:r>
      <w:r w:rsidRPr="00141B87">
        <w:rPr>
          <w:rFonts w:cs="Times New Roman"/>
          <w:szCs w:val="24"/>
          <w:lang w:val="en-US"/>
        </w:rPr>
        <w:t xml:space="preserve">.089). We </w:t>
      </w:r>
      <w:r>
        <w:rPr>
          <w:rFonts w:cs="Times New Roman"/>
          <w:szCs w:val="24"/>
          <w:lang w:val="en-US"/>
        </w:rPr>
        <w:t xml:space="preserve">investigated the probability </w:t>
      </w:r>
      <w:r w:rsidRPr="00141B87">
        <w:rPr>
          <w:rFonts w:cs="Times New Roman"/>
          <w:szCs w:val="24"/>
          <w:lang w:val="en-US"/>
        </w:rPr>
        <w:t xml:space="preserve">to successfully estimate the </w:t>
      </w:r>
      <w:r>
        <w:rPr>
          <w:rFonts w:cs="Times New Roman"/>
          <w:szCs w:val="24"/>
          <w:lang w:val="en-US"/>
        </w:rPr>
        <w:t>veracity</w:t>
      </w:r>
      <w:r w:rsidRPr="00141B87">
        <w:rPr>
          <w:rFonts w:cs="Times New Roman"/>
          <w:szCs w:val="24"/>
          <w:lang w:val="en-US"/>
        </w:rPr>
        <w:t xml:space="preserve"> of news for both datasets and both groups with Bayesian beta-binomial models via RJAGS</w:t>
      </w:r>
      <w:r>
        <w:rPr>
          <w:rFonts w:cs="Times New Roman"/>
          <w:szCs w:val="24"/>
          <w:lang w:val="en-US"/>
        </w:rPr>
        <w:t xml:space="preserve"> </w:t>
      </w:r>
      <w:r w:rsidRPr="00141B87">
        <w:rPr>
          <w:rFonts w:cs="Times New Roman"/>
          <w:szCs w:val="24"/>
          <w:lang w:val="en-US"/>
        </w:rPr>
        <w:t xml:space="preserve">(Jeffreys priors: α = 0.5, β = 0.5). </w:t>
      </w:r>
      <w:r w:rsidR="00597A06" w:rsidRPr="00FF5044">
        <w:rPr>
          <w:rFonts w:cs="Times New Roman"/>
          <w:szCs w:val="24"/>
        </w:rPr>
        <w:t>Five Markov Chain Monte-Carlo (MCMC) simulations were run to approximate posterior distributions, comprising 12000 iterations, including 2000 warmup iterations, and a thinning rate of 5.</w:t>
      </w:r>
    </w:p>
    <w:p w14:paraId="156C1EA7" w14:textId="77777777" w:rsidR="00D45604" w:rsidRDefault="00D45604" w:rsidP="00D45604">
      <w:pPr>
        <w:rPr>
          <w:rFonts w:cs="Times New Roman"/>
          <w:szCs w:val="24"/>
          <w:lang w:val="en-US"/>
        </w:rPr>
      </w:pPr>
      <w:r w:rsidRPr="00141B87">
        <w:rPr>
          <w:rFonts w:cs="Times New Roman"/>
          <w:szCs w:val="24"/>
          <w:lang w:val="en-US"/>
        </w:rPr>
        <w:t>The delta of the beta-binomial posterior probabilities in the two datasets was equal to 0.002 (95% Credible Interval [-0.01</w:t>
      </w:r>
      <w:r>
        <w:rPr>
          <w:rFonts w:cs="Times New Roman"/>
          <w:szCs w:val="24"/>
          <w:lang w:val="en-US"/>
        </w:rPr>
        <w:t>6</w:t>
      </w:r>
      <w:r w:rsidRPr="00141B87">
        <w:rPr>
          <w:rFonts w:cs="Times New Roman"/>
          <w:szCs w:val="24"/>
          <w:lang w:val="en-US"/>
        </w:rPr>
        <w:t>, 0.021]).</w:t>
      </w:r>
      <w:r>
        <w:rPr>
          <w:rFonts w:cs="Times New Roman"/>
          <w:szCs w:val="24"/>
          <w:lang w:val="en-US"/>
        </w:rPr>
        <w:t xml:space="preserve"> </w:t>
      </w:r>
      <w:r w:rsidRPr="00141B87">
        <w:rPr>
          <w:rFonts w:cs="Times New Roman"/>
          <w:szCs w:val="24"/>
          <w:lang w:val="en-US"/>
        </w:rPr>
        <w:t>The delta of the two groups’ posterior probabilities was equal to 0.025 (95% Credible Interval [0.00</w:t>
      </w:r>
      <w:r>
        <w:rPr>
          <w:rFonts w:cs="Times New Roman"/>
          <w:szCs w:val="24"/>
          <w:lang w:val="en-US"/>
        </w:rPr>
        <w:t>8</w:t>
      </w:r>
      <w:r w:rsidRPr="00141B87">
        <w:rPr>
          <w:rFonts w:cs="Times New Roman"/>
          <w:szCs w:val="24"/>
          <w:lang w:val="en-US"/>
        </w:rPr>
        <w:t>, 0.043]). Given the absence of statistically significant difference in the success probability between the two datasets and the 2.5% difference between groups, we pooled together data from the two waves and the two groups for the main analysis.</w:t>
      </w:r>
    </w:p>
    <w:p w14:paraId="6FE0B280" w14:textId="77777777" w:rsidR="00D45604" w:rsidRDefault="00D45604" w:rsidP="00D45604">
      <w:pPr>
        <w:rPr>
          <w:rFonts w:cs="Times New Roman"/>
          <w:szCs w:val="24"/>
          <w:lang w:val="en-US"/>
        </w:rPr>
      </w:pPr>
    </w:p>
    <w:p w14:paraId="1A2CBD6E" w14:textId="77777777" w:rsidR="0052323F" w:rsidRPr="00E73F89" w:rsidRDefault="0052323F" w:rsidP="006C72FB">
      <w:pPr>
        <w:keepNext/>
        <w:keepLines/>
        <w:numPr>
          <w:ilvl w:val="0"/>
          <w:numId w:val="31"/>
        </w:numPr>
        <w:spacing w:before="40"/>
        <w:outlineLvl w:val="2"/>
        <w:rPr>
          <w:rFonts w:eastAsiaTheme="majorEastAsia" w:cs="Times New Roman"/>
          <w:color w:val="1F4D78" w:themeColor="accent1" w:themeShade="7F"/>
          <w:lang w:val="en-US"/>
        </w:rPr>
      </w:pPr>
      <w:r>
        <w:rPr>
          <w:rFonts w:eastAsiaTheme="majorEastAsia" w:cs="Times New Roman"/>
          <w:color w:val="1F4D78" w:themeColor="accent1" w:themeShade="7F"/>
          <w:lang w:val="en-US"/>
        </w:rPr>
        <w:t>Distributions of demand for further information and related WTP</w:t>
      </w:r>
    </w:p>
    <w:p w14:paraId="416BF236" w14:textId="77777777" w:rsidR="00D45604" w:rsidRDefault="00D45604" w:rsidP="00D45604">
      <w:pPr>
        <w:rPr>
          <w:rFonts w:cs="Times New Roman"/>
          <w:szCs w:val="24"/>
          <w:lang w:val="en-US"/>
        </w:rPr>
      </w:pPr>
      <w:r w:rsidRPr="00141B87">
        <w:rPr>
          <w:rFonts w:cs="Times New Roman"/>
          <w:szCs w:val="24"/>
          <w:lang w:val="en-US"/>
        </w:rPr>
        <w:t xml:space="preserve">The average decision time was 1.56 ± 1.12s for the binary decision to receive or not further information and 2.84 ± 0.88s for the Willingness-to-Pay elicitation. The average response times in the second wave of data collection were significantly smaller for both reception choices (1.44 ± 1.08, </w:t>
      </w:r>
      <w:r w:rsidRPr="00141B87">
        <w:rPr>
          <w:rFonts w:ascii="Cambria Math" w:hAnsi="Cambria Math" w:cs="Cambria Math"/>
          <w:szCs w:val="24"/>
          <w:lang w:val="en-US"/>
        </w:rPr>
        <w:t>𝑟𝑎𝑛𝑘𝑠𝑢𝑚</w:t>
      </w:r>
      <w:r w:rsidRPr="00141B87">
        <w:rPr>
          <w:rFonts w:cs="Times New Roman"/>
          <w:szCs w:val="24"/>
          <w:lang w:val="en-US"/>
        </w:rPr>
        <w:t xml:space="preserve"> </w:t>
      </w:r>
      <w:r>
        <w:rPr>
          <w:rFonts w:cs="Times New Roman"/>
          <w:i/>
          <w:iCs/>
          <w:szCs w:val="24"/>
          <w:lang w:val="en-US"/>
        </w:rPr>
        <w:t>p&lt;0.</w:t>
      </w:r>
      <w:r w:rsidRPr="00141B87">
        <w:rPr>
          <w:rFonts w:cs="Times New Roman"/>
          <w:szCs w:val="24"/>
          <w:lang w:val="en-US"/>
        </w:rPr>
        <w:t xml:space="preserve">0001) and WTP (2.78 ± 0.91, </w:t>
      </w:r>
      <w:r w:rsidRPr="00141B87">
        <w:rPr>
          <w:rFonts w:ascii="Cambria Math" w:hAnsi="Cambria Math" w:cs="Cambria Math"/>
          <w:szCs w:val="24"/>
          <w:lang w:val="en-US"/>
        </w:rPr>
        <w:t>𝑟𝑎𝑛𝑘𝑠𝑢𝑚</w:t>
      </w:r>
      <w:r w:rsidRPr="00141B87">
        <w:rPr>
          <w:rFonts w:cs="Times New Roman"/>
          <w:szCs w:val="24"/>
          <w:lang w:val="en-US"/>
        </w:rPr>
        <w:t xml:space="preserve"> </w:t>
      </w:r>
      <w:r>
        <w:rPr>
          <w:rFonts w:cs="Times New Roman"/>
          <w:i/>
          <w:iCs/>
          <w:szCs w:val="24"/>
          <w:lang w:val="en-US"/>
        </w:rPr>
        <w:t>p&lt;0.</w:t>
      </w:r>
      <w:r w:rsidRPr="00141B87">
        <w:rPr>
          <w:rFonts w:cs="Times New Roman"/>
          <w:szCs w:val="24"/>
          <w:lang w:val="en-US"/>
        </w:rPr>
        <w:t xml:space="preserve">05). We investigated the probability to demand more information and the associated WTP with Bayesian beta-binomial models (Jeffreys priors: α = 0.5, β = 0.5) and Bayesian normal distribution models (Jeffreys priors: μ = 0, σ = 1 from half-Cauchy distribution) with RJAGS, respectively. </w:t>
      </w:r>
      <w:r w:rsidR="00597A06">
        <w:rPr>
          <w:rFonts w:cs="Times New Roman"/>
          <w:szCs w:val="24"/>
          <w:lang w:val="en-US"/>
        </w:rPr>
        <w:t>We ran f</w:t>
      </w:r>
      <w:r w:rsidR="00597A06" w:rsidRPr="00FF5044">
        <w:rPr>
          <w:rFonts w:cs="Times New Roman"/>
          <w:szCs w:val="24"/>
        </w:rPr>
        <w:t xml:space="preserve">ive Markov Chain Monte-Carlo (MCMC) simulations to approximate posterior distributions, </w:t>
      </w:r>
      <w:r w:rsidR="00597A06">
        <w:rPr>
          <w:rFonts w:cs="Times New Roman"/>
          <w:szCs w:val="24"/>
        </w:rPr>
        <w:t>with 12000 iterations</w:t>
      </w:r>
      <w:r w:rsidR="00597A06" w:rsidRPr="00FF5044">
        <w:rPr>
          <w:rFonts w:cs="Times New Roman"/>
          <w:szCs w:val="24"/>
        </w:rPr>
        <w:t xml:space="preserve"> including 2000 warmup, and a thinning rate of 5.</w:t>
      </w:r>
    </w:p>
    <w:p w14:paraId="6537E5DF" w14:textId="77777777" w:rsidR="00D45604" w:rsidRDefault="00D45604" w:rsidP="00D45604">
      <w:pPr>
        <w:rPr>
          <w:rFonts w:cs="Times New Roman"/>
          <w:szCs w:val="24"/>
          <w:lang w:val="en-US"/>
        </w:rPr>
      </w:pPr>
      <w:r w:rsidRPr="00141B87">
        <w:rPr>
          <w:rFonts w:cs="Times New Roman"/>
          <w:szCs w:val="24"/>
          <w:lang w:val="en-US"/>
        </w:rPr>
        <w:lastRenderedPageBreak/>
        <w:t xml:space="preserve">The delta of the two waves posterior probabilities of the demand for information was equal to 0.043 (95% Credible Interval [0.024, 0.062]). The delta of the two groups was equal to -0.043 (95% Credible Interval [-0.061, -0.026]). Participants in the </w:t>
      </w:r>
      <w:r>
        <w:rPr>
          <w:rFonts w:cs="Times New Roman"/>
          <w:szCs w:val="24"/>
          <w:lang w:val="en-US"/>
        </w:rPr>
        <w:t xml:space="preserve">two </w:t>
      </w:r>
      <w:r w:rsidRPr="00141B87">
        <w:rPr>
          <w:rFonts w:cs="Times New Roman"/>
          <w:szCs w:val="24"/>
          <w:lang w:val="en-US"/>
        </w:rPr>
        <w:t>wave</w:t>
      </w:r>
      <w:r>
        <w:rPr>
          <w:rFonts w:cs="Times New Roman"/>
          <w:szCs w:val="24"/>
          <w:lang w:val="en-US"/>
        </w:rPr>
        <w:t>s</w:t>
      </w:r>
      <w:r w:rsidRPr="00141B87">
        <w:rPr>
          <w:rFonts w:cs="Times New Roman"/>
          <w:szCs w:val="24"/>
          <w:lang w:val="en-US"/>
        </w:rPr>
        <w:t xml:space="preserve"> were</w:t>
      </w:r>
      <w:r>
        <w:rPr>
          <w:rFonts w:cs="Times New Roman"/>
          <w:szCs w:val="24"/>
          <w:lang w:val="en-US"/>
        </w:rPr>
        <w:t xml:space="preserve"> each</w:t>
      </w:r>
      <w:r w:rsidRPr="00141B87">
        <w:rPr>
          <w:rFonts w:cs="Times New Roman"/>
          <w:szCs w:val="24"/>
          <w:lang w:val="en-US"/>
        </w:rPr>
        <w:t xml:space="preserve"> 4.3% more akin to choose to receive more information (odds-ratios = 1.19).</w:t>
      </w:r>
      <w:r>
        <w:rPr>
          <w:rFonts w:cs="Times New Roman"/>
          <w:szCs w:val="24"/>
          <w:lang w:val="en-US"/>
        </w:rPr>
        <w:t xml:space="preserve"> </w:t>
      </w:r>
    </w:p>
    <w:p w14:paraId="2C7A7733" w14:textId="77777777" w:rsidR="00D45604" w:rsidRDefault="00D45604" w:rsidP="00D45604">
      <w:pPr>
        <w:rPr>
          <w:rFonts w:cs="Times New Roman"/>
          <w:szCs w:val="24"/>
          <w:lang w:val="en-US"/>
        </w:rPr>
      </w:pPr>
      <w:r w:rsidRPr="00141B87">
        <w:rPr>
          <w:rFonts w:cs="Times New Roman"/>
          <w:szCs w:val="24"/>
          <w:lang w:val="en-US"/>
        </w:rPr>
        <w:t>The delta of the two waves for the WTP was equal to 1.</w:t>
      </w:r>
      <w:r>
        <w:rPr>
          <w:rFonts w:cs="Times New Roman"/>
          <w:szCs w:val="24"/>
          <w:lang w:val="en-US"/>
        </w:rPr>
        <w:t>7</w:t>
      </w:r>
      <w:r w:rsidRPr="00141B87">
        <w:rPr>
          <w:rFonts w:cs="Times New Roman"/>
          <w:szCs w:val="24"/>
          <w:lang w:val="en-US"/>
        </w:rPr>
        <w:t xml:space="preserve"> (95% Credible Interval [0.2</w:t>
      </w:r>
      <w:r>
        <w:rPr>
          <w:rFonts w:cs="Times New Roman"/>
          <w:szCs w:val="24"/>
          <w:lang w:val="en-US"/>
        </w:rPr>
        <w:t>57</w:t>
      </w:r>
      <w:r w:rsidRPr="00141B87">
        <w:rPr>
          <w:rFonts w:cs="Times New Roman"/>
          <w:szCs w:val="24"/>
          <w:lang w:val="en-US"/>
        </w:rPr>
        <w:t>, 3.</w:t>
      </w:r>
      <w:r>
        <w:rPr>
          <w:rFonts w:cs="Times New Roman"/>
          <w:szCs w:val="24"/>
          <w:lang w:val="en-US"/>
        </w:rPr>
        <w:t>069</w:t>
      </w:r>
      <w:r w:rsidRPr="00141B87">
        <w:rPr>
          <w:rFonts w:cs="Times New Roman"/>
          <w:szCs w:val="24"/>
          <w:lang w:val="en-US"/>
        </w:rPr>
        <w:t xml:space="preserve">]) with Cohen’s </w:t>
      </w:r>
      <w:r w:rsidRPr="00141B87">
        <w:rPr>
          <w:rFonts w:cs="Times New Roman"/>
          <w:i/>
          <w:szCs w:val="24"/>
          <w:lang w:val="en-US"/>
        </w:rPr>
        <w:t>d</w:t>
      </w:r>
      <w:r w:rsidRPr="00141B87">
        <w:rPr>
          <w:rFonts w:cs="Times New Roman"/>
          <w:szCs w:val="24"/>
          <w:lang w:val="en-US"/>
        </w:rPr>
        <w:t xml:space="preserve"> of 0.31</w:t>
      </w:r>
      <w:r>
        <w:rPr>
          <w:rFonts w:cs="Times New Roman"/>
          <w:szCs w:val="24"/>
          <w:lang w:val="en-US"/>
        </w:rPr>
        <w:t>1</w:t>
      </w:r>
      <w:r w:rsidRPr="00141B87">
        <w:rPr>
          <w:rFonts w:cs="Times New Roman"/>
          <w:szCs w:val="24"/>
          <w:lang w:val="en-US"/>
        </w:rPr>
        <w:t>. The delta of the two groups for the WTP was equal to -0.15</w:t>
      </w:r>
      <w:r>
        <w:rPr>
          <w:rFonts w:cs="Times New Roman"/>
          <w:szCs w:val="24"/>
          <w:lang w:val="en-US"/>
        </w:rPr>
        <w:t>4</w:t>
      </w:r>
      <w:r w:rsidRPr="00141B87">
        <w:rPr>
          <w:rFonts w:cs="Times New Roman"/>
          <w:szCs w:val="24"/>
          <w:lang w:val="en-US"/>
        </w:rPr>
        <w:t xml:space="preserve"> (95% Credible Interval [-1.46</w:t>
      </w:r>
      <w:r>
        <w:rPr>
          <w:rFonts w:cs="Times New Roman"/>
          <w:szCs w:val="24"/>
          <w:lang w:val="en-US"/>
        </w:rPr>
        <w:t>7</w:t>
      </w:r>
      <w:r w:rsidRPr="00141B87">
        <w:rPr>
          <w:rFonts w:cs="Times New Roman"/>
          <w:szCs w:val="24"/>
          <w:lang w:val="en-US"/>
        </w:rPr>
        <w:t>, 1.1</w:t>
      </w:r>
      <w:r>
        <w:rPr>
          <w:rFonts w:cs="Times New Roman"/>
          <w:szCs w:val="24"/>
          <w:lang w:val="en-US"/>
        </w:rPr>
        <w:t>36</w:t>
      </w:r>
      <w:r w:rsidRPr="00141B87">
        <w:rPr>
          <w:rFonts w:cs="Times New Roman"/>
          <w:szCs w:val="24"/>
          <w:lang w:val="en-US"/>
        </w:rPr>
        <w:t xml:space="preserve">]) and the Cohen’s </w:t>
      </w:r>
      <w:r w:rsidRPr="00141B87">
        <w:rPr>
          <w:rFonts w:cs="Times New Roman"/>
          <w:i/>
          <w:szCs w:val="24"/>
          <w:lang w:val="en-US"/>
        </w:rPr>
        <w:t>d</w:t>
      </w:r>
      <w:r w:rsidRPr="00141B87">
        <w:rPr>
          <w:rFonts w:cs="Times New Roman"/>
          <w:szCs w:val="24"/>
          <w:lang w:val="en-US"/>
        </w:rPr>
        <w:t xml:space="preserve"> equal to -0.028. Although the difference in WTP was negligible between groups, the WTP of participants from the second wave (5.51 ECU) was 23.7% lesser than those from the first wave (7.18 ECU). </w:t>
      </w:r>
    </w:p>
    <w:p w14:paraId="713BBB89" w14:textId="77777777" w:rsidR="00D45604" w:rsidRPr="009A5DA8" w:rsidRDefault="00D45604" w:rsidP="00D45604">
      <w:pPr>
        <w:rPr>
          <w:rFonts w:cs="Times New Roman"/>
          <w:szCs w:val="24"/>
        </w:rPr>
      </w:pPr>
      <w:r>
        <w:rPr>
          <w:rFonts w:cs="Times New Roman"/>
          <w:szCs w:val="24"/>
          <w:lang w:val="en-US"/>
        </w:rPr>
        <w:t xml:space="preserve">Investigating the </w:t>
      </w:r>
      <w:r w:rsidRPr="00141B87">
        <w:rPr>
          <w:rFonts w:cs="Times New Roman"/>
          <w:szCs w:val="24"/>
          <w:lang w:val="en-US"/>
        </w:rPr>
        <w:t>WTP posterior samples for choices to receive</w:t>
      </w:r>
      <w:r>
        <w:rPr>
          <w:rFonts w:cs="Times New Roman"/>
          <w:szCs w:val="24"/>
          <w:lang w:val="en-US"/>
        </w:rPr>
        <w:t xml:space="preserve"> extra</w:t>
      </w:r>
      <w:r w:rsidRPr="00141B87">
        <w:rPr>
          <w:rFonts w:cs="Times New Roman"/>
          <w:szCs w:val="24"/>
          <w:lang w:val="en-US"/>
        </w:rPr>
        <w:t xml:space="preserve"> information</w:t>
      </w:r>
      <w:r>
        <w:rPr>
          <w:rFonts w:cs="Times New Roman"/>
          <w:szCs w:val="24"/>
          <w:lang w:val="en-US"/>
        </w:rPr>
        <w:t xml:space="preserve">, we found a high delta for a difference between the two waves of data acquisition </w:t>
      </w:r>
      <w:r w:rsidRPr="00141B87">
        <w:rPr>
          <w:rFonts w:cs="Times New Roman"/>
          <w:szCs w:val="24"/>
          <w:lang w:val="en-US"/>
        </w:rPr>
        <w:t>(</w:t>
      </w:r>
      <w:r>
        <w:rPr>
          <w:rFonts w:cs="Times New Roman"/>
          <w:szCs w:val="24"/>
          <w:lang w:val="en-US"/>
        </w:rPr>
        <w:t xml:space="preserve">delta = 2.58, </w:t>
      </w:r>
      <w:r w:rsidRPr="00141B87">
        <w:rPr>
          <w:rFonts w:cs="Times New Roman"/>
          <w:szCs w:val="24"/>
          <w:lang w:val="en-US"/>
        </w:rPr>
        <w:t xml:space="preserve">95% </w:t>
      </w:r>
      <w:r>
        <w:rPr>
          <w:rFonts w:cs="Times New Roman"/>
          <w:szCs w:val="24"/>
          <w:lang w:val="en-US"/>
        </w:rPr>
        <w:t>Credible Interval [1.107</w:t>
      </w:r>
      <w:r w:rsidRPr="00141B87">
        <w:rPr>
          <w:rFonts w:cs="Times New Roman"/>
          <w:szCs w:val="24"/>
          <w:lang w:val="en-US"/>
        </w:rPr>
        <w:t xml:space="preserve">, </w:t>
      </w:r>
      <w:r>
        <w:rPr>
          <w:rFonts w:cs="Times New Roman"/>
          <w:szCs w:val="24"/>
          <w:lang w:val="en-US"/>
        </w:rPr>
        <w:t>2</w:t>
      </w:r>
      <w:r w:rsidRPr="00141B87">
        <w:rPr>
          <w:rFonts w:cs="Times New Roman"/>
          <w:szCs w:val="24"/>
          <w:lang w:val="en-US"/>
        </w:rPr>
        <w:t>.</w:t>
      </w:r>
      <w:r>
        <w:rPr>
          <w:rFonts w:cs="Times New Roman"/>
          <w:szCs w:val="24"/>
          <w:lang w:val="en-US"/>
        </w:rPr>
        <w:t>091</w:t>
      </w:r>
      <w:r w:rsidRPr="00141B87">
        <w:rPr>
          <w:rFonts w:cs="Times New Roman"/>
          <w:szCs w:val="24"/>
          <w:lang w:val="en-US"/>
        </w:rPr>
        <w:t>])</w:t>
      </w:r>
      <w:r>
        <w:rPr>
          <w:rFonts w:cs="Times New Roman"/>
          <w:iCs/>
          <w:szCs w:val="24"/>
          <w:lang w:val="en-US"/>
        </w:rPr>
        <w:t xml:space="preserve">. Comparatively, </w:t>
      </w:r>
      <w:r>
        <w:rPr>
          <w:rFonts w:cs="Times New Roman"/>
          <w:szCs w:val="24"/>
          <w:lang w:val="en-US"/>
        </w:rPr>
        <w:t>the difference for choices not to receive</w:t>
      </w:r>
      <w:r w:rsidRPr="00141B87">
        <w:rPr>
          <w:rFonts w:cs="Times New Roman"/>
          <w:szCs w:val="24"/>
          <w:lang w:val="en-US"/>
        </w:rPr>
        <w:t xml:space="preserve"> </w:t>
      </w:r>
      <w:r>
        <w:rPr>
          <w:rFonts w:cs="Times New Roman"/>
          <w:szCs w:val="24"/>
          <w:lang w:val="en-US"/>
        </w:rPr>
        <w:t xml:space="preserve">between the two waves was absent </w:t>
      </w:r>
      <w:r w:rsidRPr="00141B87">
        <w:rPr>
          <w:rFonts w:cs="Times New Roman"/>
          <w:szCs w:val="24"/>
          <w:lang w:val="en-US"/>
        </w:rPr>
        <w:t>(</w:t>
      </w:r>
      <w:r>
        <w:rPr>
          <w:rFonts w:cs="Times New Roman"/>
          <w:szCs w:val="24"/>
          <w:lang w:val="en-US"/>
        </w:rPr>
        <w:t xml:space="preserve">delta = 0.754, </w:t>
      </w:r>
      <w:r w:rsidRPr="00141B87">
        <w:rPr>
          <w:rFonts w:cs="Times New Roman"/>
          <w:szCs w:val="24"/>
          <w:lang w:val="en-US"/>
        </w:rPr>
        <w:t xml:space="preserve">95% </w:t>
      </w:r>
      <w:r>
        <w:rPr>
          <w:rFonts w:cs="Times New Roman"/>
          <w:szCs w:val="24"/>
          <w:lang w:val="en-US"/>
        </w:rPr>
        <w:t>Credible Interval [-0.683</w:t>
      </w:r>
      <w:r w:rsidRPr="00141B87">
        <w:rPr>
          <w:rFonts w:cs="Times New Roman"/>
          <w:szCs w:val="24"/>
          <w:lang w:val="en-US"/>
        </w:rPr>
        <w:t xml:space="preserve">, </w:t>
      </w:r>
      <w:r>
        <w:rPr>
          <w:rFonts w:cs="Times New Roman"/>
          <w:szCs w:val="24"/>
          <w:lang w:val="en-US"/>
        </w:rPr>
        <w:t>2.256</w:t>
      </w:r>
      <w:r w:rsidRPr="00141B87">
        <w:rPr>
          <w:rFonts w:cs="Times New Roman"/>
          <w:szCs w:val="24"/>
          <w:lang w:val="en-US"/>
        </w:rPr>
        <w:t>])</w:t>
      </w:r>
      <w:r>
        <w:rPr>
          <w:rFonts w:cs="Times New Roman"/>
          <w:szCs w:val="24"/>
          <w:lang w:val="en-US"/>
        </w:rPr>
        <w:t xml:space="preserve">. </w:t>
      </w:r>
    </w:p>
    <w:p w14:paraId="1B967913" w14:textId="77777777" w:rsidR="00D45604" w:rsidRPr="00C33775" w:rsidRDefault="00D45604" w:rsidP="00D45604">
      <w:pPr>
        <w:ind w:firstLine="0"/>
        <w:rPr>
          <w:lang w:val="en-US"/>
        </w:rPr>
      </w:pPr>
    </w:p>
    <w:bookmarkEnd w:id="4"/>
    <w:p w14:paraId="4885BB7D" w14:textId="77777777" w:rsidR="00F61D52" w:rsidRPr="00D45604" w:rsidRDefault="00F61D52">
      <w:pPr>
        <w:rPr>
          <w:lang w:val="en-US"/>
        </w:rPr>
      </w:pPr>
    </w:p>
    <w:sectPr w:rsidR="00F61D52" w:rsidRPr="00D45604">
      <w:pgSz w:w="11906" w:h="16838"/>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C5F663E" w16cid:durableId="662BE0F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C0B46"/>
    <w:multiLevelType w:val="multilevel"/>
    <w:tmpl w:val="60123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7B72EC"/>
    <w:multiLevelType w:val="hybridMultilevel"/>
    <w:tmpl w:val="52E6DCD4"/>
    <w:lvl w:ilvl="0" w:tplc="0A443046">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6E646A6"/>
    <w:multiLevelType w:val="hybridMultilevel"/>
    <w:tmpl w:val="E11EF1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F74280"/>
    <w:multiLevelType w:val="hybridMultilevel"/>
    <w:tmpl w:val="0E287F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EA21BF"/>
    <w:multiLevelType w:val="hybridMultilevel"/>
    <w:tmpl w:val="A1C6AA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D3C4970"/>
    <w:multiLevelType w:val="hybridMultilevel"/>
    <w:tmpl w:val="EB9EAD0C"/>
    <w:lvl w:ilvl="0" w:tplc="2DB60F6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24739FB"/>
    <w:multiLevelType w:val="hybridMultilevel"/>
    <w:tmpl w:val="7DDE4D40"/>
    <w:lvl w:ilvl="0" w:tplc="4BEE5F96">
      <w:start w:val="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A13287"/>
    <w:multiLevelType w:val="multilevel"/>
    <w:tmpl w:val="3D208424"/>
    <w:lvl w:ilvl="0">
      <w:start w:val="1"/>
      <w:numFmt w:val="upperRoman"/>
      <w:pStyle w:val="Supplementary"/>
      <w:lvlText w:val="%1."/>
      <w:lvlJc w:val="right"/>
      <w:pPr>
        <w:ind w:left="720" w:hanging="360"/>
      </w:pPr>
      <w:rPr>
        <w:rFonts w:hint="default"/>
      </w:rPr>
    </w:lvl>
    <w:lvl w:ilvl="1">
      <w:start w:val="1"/>
      <w:numFmt w:val="decimal"/>
      <w:lvlRestart w:val="0"/>
      <w:lvlText w:val="%1.%2."/>
      <w:lvlJc w:val="left"/>
      <w:pPr>
        <w:ind w:left="1440" w:hanging="360"/>
      </w:pPr>
      <w:rPr>
        <w:rFonts w:hint="default"/>
      </w:rPr>
    </w:lvl>
    <w:lvl w:ilvl="2">
      <w:start w:val="1"/>
      <w:numFmt w:val="decimal"/>
      <w:lvlRestart w:val="0"/>
      <w:lvlText w:val="%2.%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29CD5DAF"/>
    <w:multiLevelType w:val="hybridMultilevel"/>
    <w:tmpl w:val="A2CE3334"/>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15:restartNumberingAfterBreak="0">
    <w:nsid w:val="2D792EA3"/>
    <w:multiLevelType w:val="hybridMultilevel"/>
    <w:tmpl w:val="B6D234AE"/>
    <w:lvl w:ilvl="0" w:tplc="F0EAEAD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EE55613"/>
    <w:multiLevelType w:val="hybridMultilevel"/>
    <w:tmpl w:val="C68CA46E"/>
    <w:lvl w:ilvl="0" w:tplc="0F2C45D8">
      <w:numFmt w:val="bullet"/>
      <w:lvlText w:val=""/>
      <w:lvlJc w:val="left"/>
      <w:pPr>
        <w:ind w:left="1080" w:hanging="360"/>
      </w:pPr>
      <w:rPr>
        <w:rFonts w:ascii="Wingdings" w:eastAsiaTheme="minorHAnsi" w:hAnsi="Wingding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2AA7130"/>
    <w:multiLevelType w:val="hybridMultilevel"/>
    <w:tmpl w:val="AE407CB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905BE9"/>
    <w:multiLevelType w:val="multilevel"/>
    <w:tmpl w:val="61E4CA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36C27F23"/>
    <w:multiLevelType w:val="hybridMultilevel"/>
    <w:tmpl w:val="2A72E6B4"/>
    <w:lvl w:ilvl="0" w:tplc="040C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8E31F55"/>
    <w:multiLevelType w:val="hybridMultilevel"/>
    <w:tmpl w:val="CBFE7A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CDF73EF"/>
    <w:multiLevelType w:val="hybridMultilevel"/>
    <w:tmpl w:val="7E284252"/>
    <w:lvl w:ilvl="0" w:tplc="A2284A22">
      <w:start w:val="42"/>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F6B290B"/>
    <w:multiLevelType w:val="multilevel"/>
    <w:tmpl w:val="8A3CC1DA"/>
    <w:styleLink w:val="Ch1"/>
    <w:lvl w:ilvl="0">
      <w:start w:val="1"/>
      <w:numFmt w:val="upperRoman"/>
      <w:pStyle w:val="Ch1Titre1"/>
      <w:lvlText w:val="%1."/>
      <w:lvlJc w:val="left"/>
      <w:pPr>
        <w:ind w:left="360" w:hanging="360"/>
      </w:pPr>
      <w:rPr>
        <w:rFonts w:hint="default"/>
      </w:rPr>
    </w:lvl>
    <w:lvl w:ilvl="1">
      <w:start w:val="1"/>
      <w:numFmt w:val="decimal"/>
      <w:pStyle w:val="Ch1Titre2"/>
      <w:lvlText w:val="%1.%2."/>
      <w:lvlJc w:val="left"/>
      <w:pPr>
        <w:ind w:left="720" w:hanging="360"/>
      </w:pPr>
      <w:rPr>
        <w:rFonts w:hint="default"/>
      </w:rPr>
    </w:lvl>
    <w:lvl w:ilvl="2">
      <w:start w:val="1"/>
      <w:numFmt w:val="decimal"/>
      <w:pStyle w:val="Ch1Titre3"/>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7"/>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9"/>
      <w:lvlJc w:val="left"/>
      <w:pPr>
        <w:ind w:left="3240" w:hanging="360"/>
      </w:pPr>
      <w:rPr>
        <w:rFonts w:hint="default"/>
      </w:rPr>
    </w:lvl>
  </w:abstractNum>
  <w:abstractNum w:abstractNumId="17" w15:restartNumberingAfterBreak="0">
    <w:nsid w:val="548F346E"/>
    <w:multiLevelType w:val="hybridMultilevel"/>
    <w:tmpl w:val="35B27614"/>
    <w:lvl w:ilvl="0" w:tplc="4906EDC4">
      <w:start w:val="1"/>
      <w:numFmt w:val="lowerLetter"/>
      <w:lvlText w:val="%1)"/>
      <w:lvlJc w:val="left"/>
      <w:pPr>
        <w:ind w:left="2780" w:hanging="360"/>
      </w:pPr>
      <w:rPr>
        <w:rFonts w:hint="default"/>
      </w:rPr>
    </w:lvl>
    <w:lvl w:ilvl="1" w:tplc="040C0019" w:tentative="1">
      <w:start w:val="1"/>
      <w:numFmt w:val="lowerLetter"/>
      <w:lvlText w:val="%2."/>
      <w:lvlJc w:val="left"/>
      <w:pPr>
        <w:ind w:left="3500" w:hanging="360"/>
      </w:pPr>
    </w:lvl>
    <w:lvl w:ilvl="2" w:tplc="040C001B" w:tentative="1">
      <w:start w:val="1"/>
      <w:numFmt w:val="lowerRoman"/>
      <w:lvlText w:val="%3."/>
      <w:lvlJc w:val="right"/>
      <w:pPr>
        <w:ind w:left="4220" w:hanging="180"/>
      </w:pPr>
    </w:lvl>
    <w:lvl w:ilvl="3" w:tplc="040C000F" w:tentative="1">
      <w:start w:val="1"/>
      <w:numFmt w:val="decimal"/>
      <w:lvlText w:val="%4."/>
      <w:lvlJc w:val="left"/>
      <w:pPr>
        <w:ind w:left="4940" w:hanging="360"/>
      </w:pPr>
    </w:lvl>
    <w:lvl w:ilvl="4" w:tplc="040C0019" w:tentative="1">
      <w:start w:val="1"/>
      <w:numFmt w:val="lowerLetter"/>
      <w:lvlText w:val="%5."/>
      <w:lvlJc w:val="left"/>
      <w:pPr>
        <w:ind w:left="5660" w:hanging="360"/>
      </w:pPr>
    </w:lvl>
    <w:lvl w:ilvl="5" w:tplc="040C001B" w:tentative="1">
      <w:start w:val="1"/>
      <w:numFmt w:val="lowerRoman"/>
      <w:lvlText w:val="%6."/>
      <w:lvlJc w:val="right"/>
      <w:pPr>
        <w:ind w:left="6380" w:hanging="180"/>
      </w:pPr>
    </w:lvl>
    <w:lvl w:ilvl="6" w:tplc="040C000F" w:tentative="1">
      <w:start w:val="1"/>
      <w:numFmt w:val="decimal"/>
      <w:lvlText w:val="%7."/>
      <w:lvlJc w:val="left"/>
      <w:pPr>
        <w:ind w:left="7100" w:hanging="360"/>
      </w:pPr>
    </w:lvl>
    <w:lvl w:ilvl="7" w:tplc="040C0019" w:tentative="1">
      <w:start w:val="1"/>
      <w:numFmt w:val="lowerLetter"/>
      <w:lvlText w:val="%8."/>
      <w:lvlJc w:val="left"/>
      <w:pPr>
        <w:ind w:left="7820" w:hanging="360"/>
      </w:pPr>
    </w:lvl>
    <w:lvl w:ilvl="8" w:tplc="040C001B" w:tentative="1">
      <w:start w:val="1"/>
      <w:numFmt w:val="lowerRoman"/>
      <w:lvlText w:val="%9."/>
      <w:lvlJc w:val="right"/>
      <w:pPr>
        <w:ind w:left="8540" w:hanging="180"/>
      </w:pPr>
    </w:lvl>
  </w:abstractNum>
  <w:abstractNum w:abstractNumId="18" w15:restartNumberingAfterBreak="0">
    <w:nsid w:val="56177710"/>
    <w:multiLevelType w:val="multilevel"/>
    <w:tmpl w:val="040C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9" w15:restartNumberingAfterBreak="0">
    <w:nsid w:val="58BE436E"/>
    <w:multiLevelType w:val="hybridMultilevel"/>
    <w:tmpl w:val="FBC42C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EEF30D0"/>
    <w:multiLevelType w:val="hybridMultilevel"/>
    <w:tmpl w:val="0D30406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26519B"/>
    <w:multiLevelType w:val="hybridMultilevel"/>
    <w:tmpl w:val="03BEF0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9094BC3"/>
    <w:multiLevelType w:val="hybridMultilevel"/>
    <w:tmpl w:val="25EA0E4E"/>
    <w:lvl w:ilvl="0" w:tplc="3BA8F2C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3" w15:restartNumberingAfterBreak="0">
    <w:nsid w:val="6A133092"/>
    <w:multiLevelType w:val="hybridMultilevel"/>
    <w:tmpl w:val="4532FE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A336AB8"/>
    <w:multiLevelType w:val="hybridMultilevel"/>
    <w:tmpl w:val="ABD82C5E"/>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6D983A4F"/>
    <w:multiLevelType w:val="hybridMultilevel"/>
    <w:tmpl w:val="CE701A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A9F72E5"/>
    <w:multiLevelType w:val="hybridMultilevel"/>
    <w:tmpl w:val="B350B7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AE20180"/>
    <w:multiLevelType w:val="hybridMultilevel"/>
    <w:tmpl w:val="E11EF1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3"/>
  </w:num>
  <w:num w:numId="2">
    <w:abstractNumId w:val="4"/>
  </w:num>
  <w:num w:numId="3">
    <w:abstractNumId w:val="25"/>
  </w:num>
  <w:num w:numId="4">
    <w:abstractNumId w:val="26"/>
  </w:num>
  <w:num w:numId="5">
    <w:abstractNumId w:val="18"/>
  </w:num>
  <w:num w:numId="6">
    <w:abstractNumId w:val="17"/>
  </w:num>
  <w:num w:numId="7">
    <w:abstractNumId w:val="7"/>
  </w:num>
  <w:num w:numId="8">
    <w:abstractNumId w:val="16"/>
    <w:lvlOverride w:ilvl="0">
      <w:lvl w:ilvl="0">
        <w:start w:val="1"/>
        <w:numFmt w:val="upperRoman"/>
        <w:pStyle w:val="Ch1Titre1"/>
        <w:lvlText w:val="%1."/>
        <w:lvlJc w:val="left"/>
        <w:pPr>
          <w:ind w:left="360" w:hanging="360"/>
        </w:pPr>
        <w:rPr>
          <w:rFonts w:hint="default"/>
        </w:rPr>
      </w:lvl>
    </w:lvlOverride>
    <w:lvlOverride w:ilvl="1">
      <w:lvl w:ilvl="1">
        <w:start w:val="1"/>
        <w:numFmt w:val="decimal"/>
        <w:pStyle w:val="Ch1Titre2"/>
        <w:lvlText w:val="%1.%2."/>
        <w:lvlJc w:val="left"/>
        <w:pPr>
          <w:ind w:left="720" w:hanging="360"/>
        </w:pPr>
        <w:rPr>
          <w:rFonts w:hint="default"/>
        </w:rPr>
      </w:lvl>
    </w:lvlOverride>
    <w:lvlOverride w:ilvl="2">
      <w:lvl w:ilvl="2">
        <w:start w:val="1"/>
        <w:numFmt w:val="decimal"/>
        <w:pStyle w:val="Ch1Titre3"/>
        <w:lvlText w:val="%1.%2.%3."/>
        <w:lvlJc w:val="left"/>
        <w:pPr>
          <w:ind w:left="1080" w:hanging="360"/>
        </w:pPr>
        <w:rPr>
          <w:rFonts w:hint="default"/>
        </w:rPr>
      </w:lvl>
    </w:lvlOverride>
    <w:lvlOverride w:ilvl="3">
      <w:lvl w:ilvl="3">
        <w:start w:val="1"/>
        <w:numFmt w:val="decimal"/>
        <w:lvlText w:val="%1.%2.%3.%4."/>
        <w:lvlJc w:val="left"/>
        <w:pPr>
          <w:ind w:left="1440" w:hanging="360"/>
        </w:pPr>
        <w:rPr>
          <w:rFonts w:hint="default"/>
        </w:rPr>
      </w:lvl>
    </w:lvlOverride>
    <w:lvlOverride w:ilvl="4">
      <w:lvl w:ilvl="4">
        <w:start w:val="1"/>
        <w:numFmt w:val="none"/>
        <w:lvlText w:val=""/>
        <w:lvlJc w:val="left"/>
        <w:pPr>
          <w:ind w:left="1800" w:hanging="360"/>
        </w:pPr>
        <w:rPr>
          <w:rFonts w:hint="default"/>
        </w:rPr>
      </w:lvl>
    </w:lvlOverride>
    <w:lvlOverride w:ilvl="5">
      <w:lvl w:ilvl="5">
        <w:start w:val="1"/>
        <w:numFmt w:val="none"/>
        <w:lvlText w:val=""/>
        <w:lvlJc w:val="left"/>
        <w:pPr>
          <w:ind w:left="2160" w:hanging="360"/>
        </w:pPr>
        <w:rPr>
          <w:rFonts w:hint="default"/>
        </w:rPr>
      </w:lvl>
    </w:lvlOverride>
    <w:lvlOverride w:ilvl="6">
      <w:lvl w:ilvl="6">
        <w:start w:val="1"/>
        <w:numFmt w:val="none"/>
        <w:lvlText w:val="%7"/>
        <w:lvlJc w:val="left"/>
        <w:pPr>
          <w:ind w:left="2520" w:hanging="360"/>
        </w:pPr>
        <w:rPr>
          <w:rFonts w:hint="default"/>
        </w:rPr>
      </w:lvl>
    </w:lvlOverride>
    <w:lvlOverride w:ilvl="7">
      <w:lvl w:ilvl="7">
        <w:start w:val="1"/>
        <w:numFmt w:val="none"/>
        <w:lvlText w:val=""/>
        <w:lvlJc w:val="left"/>
        <w:pPr>
          <w:ind w:left="2880" w:hanging="360"/>
        </w:pPr>
        <w:rPr>
          <w:rFonts w:hint="default"/>
        </w:rPr>
      </w:lvl>
    </w:lvlOverride>
    <w:lvlOverride w:ilvl="8">
      <w:lvl w:ilvl="8">
        <w:start w:val="1"/>
        <w:numFmt w:val="none"/>
        <w:lvlText w:val="%9"/>
        <w:lvlJc w:val="left"/>
        <w:pPr>
          <w:ind w:left="3240" w:hanging="360"/>
        </w:pPr>
        <w:rPr>
          <w:rFonts w:hint="default"/>
        </w:rPr>
      </w:lvl>
    </w:lvlOverride>
  </w:num>
  <w:num w:numId="9">
    <w:abstractNumId w:val="16"/>
  </w:num>
  <w:num w:numId="10">
    <w:abstractNumId w:val="8"/>
  </w:num>
  <w:num w:numId="11">
    <w:abstractNumId w:val="13"/>
  </w:num>
  <w:num w:numId="12">
    <w:abstractNumId w:val="12"/>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0"/>
  </w:num>
  <w:num w:numId="20">
    <w:abstractNumId w:val="6"/>
  </w:num>
  <w:num w:numId="21">
    <w:abstractNumId w:val="24"/>
  </w:num>
  <w:num w:numId="22">
    <w:abstractNumId w:val="1"/>
  </w:num>
  <w:num w:numId="23">
    <w:abstractNumId w:val="22"/>
  </w:num>
  <w:num w:numId="24">
    <w:abstractNumId w:val="9"/>
  </w:num>
  <w:num w:numId="25">
    <w:abstractNumId w:val="10"/>
  </w:num>
  <w:num w:numId="26">
    <w:abstractNumId w:val="5"/>
  </w:num>
  <w:num w:numId="27">
    <w:abstractNumId w:val="20"/>
  </w:num>
  <w:num w:numId="28">
    <w:abstractNumId w:val="11"/>
  </w:num>
  <w:num w:numId="29">
    <w:abstractNumId w:val="19"/>
  </w:num>
  <w:num w:numId="30">
    <w:abstractNumId w:val="2"/>
  </w:num>
  <w:num w:numId="31">
    <w:abstractNumId w:val="3"/>
  </w:num>
  <w:num w:numId="32">
    <w:abstractNumId w:val="21"/>
  </w:num>
  <w:num w:numId="33">
    <w:abstractNumId w:val="14"/>
  </w:num>
  <w:num w:numId="3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604"/>
    <w:rsid w:val="0001750C"/>
    <w:rsid w:val="00050154"/>
    <w:rsid w:val="0005470A"/>
    <w:rsid w:val="000A625B"/>
    <w:rsid w:val="000F26C3"/>
    <w:rsid w:val="00110DF6"/>
    <w:rsid w:val="00114E45"/>
    <w:rsid w:val="001F0592"/>
    <w:rsid w:val="002A4518"/>
    <w:rsid w:val="002F4196"/>
    <w:rsid w:val="002F7823"/>
    <w:rsid w:val="003E3BDD"/>
    <w:rsid w:val="0043375F"/>
    <w:rsid w:val="00467100"/>
    <w:rsid w:val="00495D56"/>
    <w:rsid w:val="004D3D50"/>
    <w:rsid w:val="00501CDE"/>
    <w:rsid w:val="00502E2B"/>
    <w:rsid w:val="0052323F"/>
    <w:rsid w:val="005342A0"/>
    <w:rsid w:val="00550C99"/>
    <w:rsid w:val="00597A06"/>
    <w:rsid w:val="005C6B2C"/>
    <w:rsid w:val="00620B40"/>
    <w:rsid w:val="006A2376"/>
    <w:rsid w:val="006B7017"/>
    <w:rsid w:val="006C5480"/>
    <w:rsid w:val="006C72FB"/>
    <w:rsid w:val="00703C65"/>
    <w:rsid w:val="00727739"/>
    <w:rsid w:val="007300FD"/>
    <w:rsid w:val="00733F08"/>
    <w:rsid w:val="00736BE1"/>
    <w:rsid w:val="007516E9"/>
    <w:rsid w:val="00767E68"/>
    <w:rsid w:val="00781D5D"/>
    <w:rsid w:val="007A2BA0"/>
    <w:rsid w:val="007D0AF8"/>
    <w:rsid w:val="00884404"/>
    <w:rsid w:val="008B102F"/>
    <w:rsid w:val="00902BA3"/>
    <w:rsid w:val="009436CB"/>
    <w:rsid w:val="00A6239D"/>
    <w:rsid w:val="00A7388E"/>
    <w:rsid w:val="00BD358C"/>
    <w:rsid w:val="00C04FFD"/>
    <w:rsid w:val="00C1421D"/>
    <w:rsid w:val="00C22179"/>
    <w:rsid w:val="00C83736"/>
    <w:rsid w:val="00CC1669"/>
    <w:rsid w:val="00CC5BF3"/>
    <w:rsid w:val="00CD7AF8"/>
    <w:rsid w:val="00D11F86"/>
    <w:rsid w:val="00D450D3"/>
    <w:rsid w:val="00D45604"/>
    <w:rsid w:val="00DE4BFF"/>
    <w:rsid w:val="00E7204A"/>
    <w:rsid w:val="00E778CC"/>
    <w:rsid w:val="00F12523"/>
    <w:rsid w:val="00F155BD"/>
    <w:rsid w:val="00F246D9"/>
    <w:rsid w:val="00F33113"/>
    <w:rsid w:val="00F61D52"/>
    <w:rsid w:val="00FA36D0"/>
    <w:rsid w:val="00FB06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EC3C4"/>
  <w15:chartTrackingRefBased/>
  <w15:docId w15:val="{FFA8A666-D9D7-4316-8368-1A1B92AD3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7017"/>
    <w:pPr>
      <w:spacing w:after="0" w:line="360" w:lineRule="auto"/>
      <w:ind w:firstLine="284"/>
      <w:jc w:val="both"/>
    </w:pPr>
    <w:rPr>
      <w:rFonts w:ascii="Arial" w:hAnsi="Arial"/>
      <w:sz w:val="20"/>
    </w:rPr>
  </w:style>
  <w:style w:type="paragraph" w:styleId="Titre1">
    <w:name w:val="heading 1"/>
    <w:basedOn w:val="Normal"/>
    <w:next w:val="Normal"/>
    <w:link w:val="Titre1Car"/>
    <w:uiPriority w:val="9"/>
    <w:qFormat/>
    <w:rsid w:val="00D45604"/>
    <w:pPr>
      <w:keepNext/>
      <w:keepLines/>
      <w:spacing w:before="240"/>
      <w:ind w:firstLine="0"/>
      <w:outlineLvl w:val="0"/>
    </w:pPr>
    <w:rPr>
      <w:rFonts w:eastAsiaTheme="majorEastAsia" w:cstheme="majorBidi"/>
      <w:b/>
      <w:color w:val="2E74B5" w:themeColor="accent1" w:themeShade="BF"/>
      <w:sz w:val="32"/>
      <w:szCs w:val="32"/>
      <w:lang w:val="fr-FR"/>
    </w:rPr>
  </w:style>
  <w:style w:type="paragraph" w:styleId="Titre2">
    <w:name w:val="heading 2"/>
    <w:basedOn w:val="Normal"/>
    <w:next w:val="Normal"/>
    <w:link w:val="Titre2Car"/>
    <w:uiPriority w:val="9"/>
    <w:unhideWhenUsed/>
    <w:qFormat/>
    <w:rsid w:val="00D45604"/>
    <w:pPr>
      <w:keepNext/>
      <w:keepLines/>
      <w:spacing w:before="40"/>
      <w:ind w:firstLine="0"/>
      <w:outlineLvl w:val="1"/>
    </w:pPr>
    <w:rPr>
      <w:rFonts w:asciiTheme="majorHAnsi" w:eastAsiaTheme="majorEastAsia" w:hAnsiTheme="majorHAnsi" w:cstheme="majorBidi"/>
      <w:b/>
      <w:i/>
      <w:color w:val="2E74B5" w:themeColor="accent1" w:themeShade="BF"/>
      <w:sz w:val="26"/>
      <w:szCs w:val="26"/>
      <w:lang w:val="fr-FR"/>
    </w:rPr>
  </w:style>
  <w:style w:type="paragraph" w:styleId="Titre3">
    <w:name w:val="heading 3"/>
    <w:basedOn w:val="Normal"/>
    <w:next w:val="Normal"/>
    <w:link w:val="Titre3Car"/>
    <w:uiPriority w:val="9"/>
    <w:unhideWhenUsed/>
    <w:qFormat/>
    <w:rsid w:val="00D45604"/>
    <w:pPr>
      <w:keepNext/>
      <w:keepLines/>
      <w:numPr>
        <w:ilvl w:val="2"/>
        <w:numId w:val="5"/>
      </w:numPr>
      <w:spacing w:before="40"/>
      <w:outlineLvl w:val="2"/>
    </w:pPr>
    <w:rPr>
      <w:rFonts w:asciiTheme="majorHAnsi" w:eastAsiaTheme="majorEastAsia" w:hAnsiTheme="majorHAnsi" w:cstheme="majorBidi"/>
      <w:color w:val="1F4D78" w:themeColor="accent1" w:themeShade="7F"/>
      <w:sz w:val="26"/>
      <w:szCs w:val="24"/>
    </w:rPr>
  </w:style>
  <w:style w:type="paragraph" w:styleId="Titre4">
    <w:name w:val="heading 4"/>
    <w:basedOn w:val="Normal"/>
    <w:next w:val="Normal"/>
    <w:link w:val="Titre4Car"/>
    <w:uiPriority w:val="9"/>
    <w:unhideWhenUsed/>
    <w:qFormat/>
    <w:rsid w:val="00D45604"/>
    <w:pPr>
      <w:keepNext/>
      <w:keepLines/>
      <w:numPr>
        <w:ilvl w:val="3"/>
        <w:numId w:val="5"/>
      </w:numPr>
      <w:spacing w:before="4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D45604"/>
    <w:pPr>
      <w:keepNext/>
      <w:keepLines/>
      <w:numPr>
        <w:ilvl w:val="4"/>
        <w:numId w:val="5"/>
      </w:numPr>
      <w:spacing w:before="40"/>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semiHidden/>
    <w:unhideWhenUsed/>
    <w:qFormat/>
    <w:rsid w:val="00D45604"/>
    <w:pPr>
      <w:keepNext/>
      <w:keepLines/>
      <w:numPr>
        <w:ilvl w:val="5"/>
        <w:numId w:val="5"/>
      </w:numPr>
      <w:spacing w:before="40"/>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D45604"/>
    <w:pPr>
      <w:keepNext/>
      <w:keepLines/>
      <w:numPr>
        <w:ilvl w:val="6"/>
        <w:numId w:val="5"/>
      </w:numPr>
      <w:spacing w:before="4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D45604"/>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D45604"/>
    <w:pPr>
      <w:keepNext/>
      <w:keepLines/>
      <w:numPr>
        <w:ilvl w:val="8"/>
        <w:numId w:val="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45604"/>
    <w:rPr>
      <w:rFonts w:ascii="Arial" w:eastAsiaTheme="majorEastAsia" w:hAnsi="Arial" w:cstheme="majorBidi"/>
      <w:b/>
      <w:color w:val="2E74B5" w:themeColor="accent1" w:themeShade="BF"/>
      <w:sz w:val="32"/>
      <w:szCs w:val="32"/>
      <w:lang w:val="fr-FR"/>
    </w:rPr>
  </w:style>
  <w:style w:type="character" w:customStyle="1" w:styleId="Titre2Car">
    <w:name w:val="Titre 2 Car"/>
    <w:basedOn w:val="Policepardfaut"/>
    <w:link w:val="Titre2"/>
    <w:uiPriority w:val="9"/>
    <w:rsid w:val="00D45604"/>
    <w:rPr>
      <w:rFonts w:asciiTheme="majorHAnsi" w:eastAsiaTheme="majorEastAsia" w:hAnsiTheme="majorHAnsi" w:cstheme="majorBidi"/>
      <w:b/>
      <w:i/>
      <w:color w:val="2E74B5" w:themeColor="accent1" w:themeShade="BF"/>
      <w:sz w:val="26"/>
      <w:szCs w:val="26"/>
      <w:lang w:val="fr-FR"/>
    </w:rPr>
  </w:style>
  <w:style w:type="character" w:customStyle="1" w:styleId="Titre3Car">
    <w:name w:val="Titre 3 Car"/>
    <w:basedOn w:val="Policepardfaut"/>
    <w:link w:val="Titre3"/>
    <w:uiPriority w:val="9"/>
    <w:rsid w:val="00D45604"/>
    <w:rPr>
      <w:rFonts w:asciiTheme="majorHAnsi" w:eastAsiaTheme="majorEastAsia" w:hAnsiTheme="majorHAnsi" w:cstheme="majorBidi"/>
      <w:color w:val="1F4D78" w:themeColor="accent1" w:themeShade="7F"/>
      <w:sz w:val="26"/>
      <w:szCs w:val="24"/>
    </w:rPr>
  </w:style>
  <w:style w:type="character" w:customStyle="1" w:styleId="Titre4Car">
    <w:name w:val="Titre 4 Car"/>
    <w:basedOn w:val="Policepardfaut"/>
    <w:link w:val="Titre4"/>
    <w:uiPriority w:val="9"/>
    <w:rsid w:val="00D45604"/>
    <w:rPr>
      <w:rFonts w:asciiTheme="majorHAnsi" w:eastAsiaTheme="majorEastAsia" w:hAnsiTheme="majorHAnsi" w:cstheme="majorBidi"/>
      <w:i/>
      <w:iCs/>
      <w:color w:val="2E74B5" w:themeColor="accent1" w:themeShade="BF"/>
    </w:rPr>
  </w:style>
  <w:style w:type="character" w:customStyle="1" w:styleId="Titre5Car">
    <w:name w:val="Titre 5 Car"/>
    <w:basedOn w:val="Policepardfaut"/>
    <w:link w:val="Titre5"/>
    <w:uiPriority w:val="9"/>
    <w:semiHidden/>
    <w:rsid w:val="00D45604"/>
    <w:rPr>
      <w:rFonts w:asciiTheme="majorHAnsi" w:eastAsiaTheme="majorEastAsia" w:hAnsiTheme="majorHAnsi" w:cstheme="majorBidi"/>
      <w:color w:val="2E74B5" w:themeColor="accent1" w:themeShade="BF"/>
    </w:rPr>
  </w:style>
  <w:style w:type="character" w:customStyle="1" w:styleId="Titre6Car">
    <w:name w:val="Titre 6 Car"/>
    <w:basedOn w:val="Policepardfaut"/>
    <w:link w:val="Titre6"/>
    <w:uiPriority w:val="9"/>
    <w:semiHidden/>
    <w:rsid w:val="00D45604"/>
    <w:rPr>
      <w:rFonts w:asciiTheme="majorHAnsi" w:eastAsiaTheme="majorEastAsia" w:hAnsiTheme="majorHAnsi" w:cstheme="majorBidi"/>
      <w:color w:val="1F4D78" w:themeColor="accent1" w:themeShade="7F"/>
    </w:rPr>
  </w:style>
  <w:style w:type="character" w:customStyle="1" w:styleId="Titre7Car">
    <w:name w:val="Titre 7 Car"/>
    <w:basedOn w:val="Policepardfaut"/>
    <w:link w:val="Titre7"/>
    <w:uiPriority w:val="9"/>
    <w:semiHidden/>
    <w:rsid w:val="00D45604"/>
    <w:rPr>
      <w:rFonts w:asciiTheme="majorHAnsi" w:eastAsiaTheme="majorEastAsia" w:hAnsiTheme="majorHAnsi" w:cstheme="majorBidi"/>
      <w:i/>
      <w:iCs/>
      <w:color w:val="1F4D78" w:themeColor="accent1" w:themeShade="7F"/>
    </w:rPr>
  </w:style>
  <w:style w:type="character" w:customStyle="1" w:styleId="Titre8Car">
    <w:name w:val="Titre 8 Car"/>
    <w:basedOn w:val="Policepardfaut"/>
    <w:link w:val="Titre8"/>
    <w:uiPriority w:val="9"/>
    <w:semiHidden/>
    <w:rsid w:val="00D45604"/>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D45604"/>
    <w:rPr>
      <w:rFonts w:asciiTheme="majorHAnsi" w:eastAsiaTheme="majorEastAsia" w:hAnsiTheme="majorHAnsi" w:cstheme="majorBidi"/>
      <w:i/>
      <w:iCs/>
      <w:color w:val="272727" w:themeColor="text1" w:themeTint="D8"/>
      <w:sz w:val="21"/>
      <w:szCs w:val="21"/>
    </w:rPr>
  </w:style>
  <w:style w:type="paragraph" w:styleId="Paragraphedeliste">
    <w:name w:val="List Paragraph"/>
    <w:basedOn w:val="Normal"/>
    <w:uiPriority w:val="34"/>
    <w:qFormat/>
    <w:rsid w:val="00D45604"/>
    <w:pPr>
      <w:ind w:left="720"/>
      <w:contextualSpacing/>
    </w:pPr>
  </w:style>
  <w:style w:type="character" w:styleId="Marquedecommentaire">
    <w:name w:val="annotation reference"/>
    <w:basedOn w:val="Policepardfaut"/>
    <w:uiPriority w:val="99"/>
    <w:semiHidden/>
    <w:unhideWhenUsed/>
    <w:rsid w:val="00D45604"/>
    <w:rPr>
      <w:sz w:val="16"/>
      <w:szCs w:val="16"/>
    </w:rPr>
  </w:style>
  <w:style w:type="paragraph" w:styleId="Commentaire">
    <w:name w:val="annotation text"/>
    <w:basedOn w:val="Normal"/>
    <w:link w:val="CommentaireCar"/>
    <w:uiPriority w:val="99"/>
    <w:unhideWhenUsed/>
    <w:rsid w:val="00D45604"/>
    <w:pPr>
      <w:spacing w:line="240" w:lineRule="auto"/>
    </w:pPr>
    <w:rPr>
      <w:szCs w:val="20"/>
    </w:rPr>
  </w:style>
  <w:style w:type="character" w:customStyle="1" w:styleId="CommentaireCar">
    <w:name w:val="Commentaire Car"/>
    <w:basedOn w:val="Policepardfaut"/>
    <w:link w:val="Commentaire"/>
    <w:uiPriority w:val="99"/>
    <w:rsid w:val="00D45604"/>
    <w:rPr>
      <w:rFonts w:ascii="Arial" w:hAnsi="Arial"/>
      <w:sz w:val="20"/>
      <w:szCs w:val="20"/>
    </w:rPr>
  </w:style>
  <w:style w:type="paragraph" w:styleId="Textedebulles">
    <w:name w:val="Balloon Text"/>
    <w:basedOn w:val="Normal"/>
    <w:link w:val="TextedebullesCar"/>
    <w:uiPriority w:val="99"/>
    <w:semiHidden/>
    <w:unhideWhenUsed/>
    <w:rsid w:val="00D45604"/>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45604"/>
    <w:rPr>
      <w:rFonts w:ascii="Segoe UI" w:hAnsi="Segoe UI" w:cs="Segoe UI"/>
      <w:sz w:val="18"/>
      <w:szCs w:val="18"/>
    </w:rPr>
  </w:style>
  <w:style w:type="paragraph" w:styleId="Objetducommentaire">
    <w:name w:val="annotation subject"/>
    <w:basedOn w:val="Commentaire"/>
    <w:next w:val="Commentaire"/>
    <w:link w:val="ObjetducommentaireCar"/>
    <w:uiPriority w:val="99"/>
    <w:semiHidden/>
    <w:unhideWhenUsed/>
    <w:rsid w:val="00D45604"/>
    <w:rPr>
      <w:b/>
      <w:bCs/>
    </w:rPr>
  </w:style>
  <w:style w:type="character" w:customStyle="1" w:styleId="ObjetducommentaireCar">
    <w:name w:val="Objet du commentaire Car"/>
    <w:basedOn w:val="CommentaireCar"/>
    <w:link w:val="Objetducommentaire"/>
    <w:uiPriority w:val="99"/>
    <w:semiHidden/>
    <w:rsid w:val="00D45604"/>
    <w:rPr>
      <w:rFonts w:ascii="Arial" w:hAnsi="Arial"/>
      <w:b/>
      <w:bCs/>
      <w:sz w:val="20"/>
      <w:szCs w:val="20"/>
    </w:rPr>
  </w:style>
  <w:style w:type="paragraph" w:styleId="NormalWeb">
    <w:name w:val="Normal (Web)"/>
    <w:basedOn w:val="Normal"/>
    <w:uiPriority w:val="99"/>
    <w:unhideWhenUsed/>
    <w:rsid w:val="00D45604"/>
    <w:pPr>
      <w:spacing w:before="100" w:beforeAutospacing="1" w:after="100" w:afterAutospacing="1" w:line="240" w:lineRule="auto"/>
    </w:pPr>
    <w:rPr>
      <w:rFonts w:eastAsia="Times New Roman" w:cs="Times New Roman"/>
      <w:szCs w:val="24"/>
      <w:lang w:eastAsia="en-GB"/>
    </w:rPr>
  </w:style>
  <w:style w:type="character" w:styleId="Lienhypertexte">
    <w:name w:val="Hyperlink"/>
    <w:basedOn w:val="Policepardfaut"/>
    <w:uiPriority w:val="99"/>
    <w:unhideWhenUsed/>
    <w:rsid w:val="00D45604"/>
    <w:rPr>
      <w:color w:val="0563C1" w:themeColor="hyperlink"/>
      <w:u w:val="single"/>
    </w:rPr>
  </w:style>
  <w:style w:type="paragraph" w:styleId="Rvision">
    <w:name w:val="Revision"/>
    <w:hidden/>
    <w:uiPriority w:val="99"/>
    <w:semiHidden/>
    <w:rsid w:val="00D45604"/>
    <w:pPr>
      <w:spacing w:after="0" w:line="240" w:lineRule="auto"/>
    </w:pPr>
  </w:style>
  <w:style w:type="character" w:styleId="Lienhypertextesuivivisit">
    <w:name w:val="FollowedHyperlink"/>
    <w:basedOn w:val="Policepardfaut"/>
    <w:uiPriority w:val="99"/>
    <w:semiHidden/>
    <w:unhideWhenUsed/>
    <w:rsid w:val="00D45604"/>
    <w:rPr>
      <w:color w:val="954F72" w:themeColor="followedHyperlink"/>
      <w:u w:val="single"/>
    </w:rPr>
  </w:style>
  <w:style w:type="character" w:customStyle="1" w:styleId="mi">
    <w:name w:val="mi"/>
    <w:basedOn w:val="Policepardfaut"/>
    <w:rsid w:val="00D45604"/>
  </w:style>
  <w:style w:type="character" w:customStyle="1" w:styleId="mo">
    <w:name w:val="mo"/>
    <w:basedOn w:val="Policepardfaut"/>
    <w:rsid w:val="00D45604"/>
  </w:style>
  <w:style w:type="character" w:customStyle="1" w:styleId="mjxassistivemathml">
    <w:name w:val="mjx_assistive_mathml"/>
    <w:basedOn w:val="Policepardfaut"/>
    <w:rsid w:val="00D45604"/>
  </w:style>
  <w:style w:type="character" w:styleId="Textedelespacerserv">
    <w:name w:val="Placeholder Text"/>
    <w:basedOn w:val="Policepardfaut"/>
    <w:uiPriority w:val="99"/>
    <w:semiHidden/>
    <w:rsid w:val="00D45604"/>
    <w:rPr>
      <w:color w:val="808080"/>
    </w:rPr>
  </w:style>
  <w:style w:type="paragraph" w:styleId="Titre">
    <w:name w:val="Title"/>
    <w:basedOn w:val="Normal"/>
    <w:next w:val="Normal"/>
    <w:link w:val="TitreCar"/>
    <w:uiPriority w:val="10"/>
    <w:qFormat/>
    <w:rsid w:val="00D45604"/>
    <w:pPr>
      <w:contextualSpacing/>
      <w:jc w:val="center"/>
    </w:pPr>
    <w:rPr>
      <w:rFonts w:eastAsiaTheme="majorEastAsia" w:cstheme="majorBidi"/>
      <w:spacing w:val="-10"/>
      <w:kern w:val="28"/>
      <w:sz w:val="40"/>
      <w:szCs w:val="56"/>
    </w:rPr>
  </w:style>
  <w:style w:type="character" w:customStyle="1" w:styleId="TitreCar">
    <w:name w:val="Titre Car"/>
    <w:basedOn w:val="Policepardfaut"/>
    <w:link w:val="Titre"/>
    <w:uiPriority w:val="10"/>
    <w:rsid w:val="00D45604"/>
    <w:rPr>
      <w:rFonts w:ascii="Arial" w:eastAsiaTheme="majorEastAsia" w:hAnsi="Arial" w:cstheme="majorBidi"/>
      <w:spacing w:val="-10"/>
      <w:kern w:val="28"/>
      <w:sz w:val="40"/>
      <w:szCs w:val="56"/>
    </w:rPr>
  </w:style>
  <w:style w:type="paragraph" w:styleId="En-tte">
    <w:name w:val="header"/>
    <w:basedOn w:val="Normal"/>
    <w:link w:val="En-tteCar"/>
    <w:uiPriority w:val="99"/>
    <w:unhideWhenUsed/>
    <w:rsid w:val="00D45604"/>
    <w:pPr>
      <w:tabs>
        <w:tab w:val="center" w:pos="4536"/>
        <w:tab w:val="right" w:pos="9072"/>
      </w:tabs>
      <w:spacing w:line="240" w:lineRule="auto"/>
    </w:pPr>
  </w:style>
  <w:style w:type="character" w:customStyle="1" w:styleId="En-tteCar">
    <w:name w:val="En-tête Car"/>
    <w:basedOn w:val="Policepardfaut"/>
    <w:link w:val="En-tte"/>
    <w:uiPriority w:val="99"/>
    <w:rsid w:val="00D45604"/>
    <w:rPr>
      <w:rFonts w:ascii="Arial" w:hAnsi="Arial"/>
    </w:rPr>
  </w:style>
  <w:style w:type="paragraph" w:styleId="Pieddepage">
    <w:name w:val="footer"/>
    <w:basedOn w:val="Normal"/>
    <w:link w:val="PieddepageCar"/>
    <w:uiPriority w:val="99"/>
    <w:unhideWhenUsed/>
    <w:rsid w:val="00D45604"/>
    <w:pPr>
      <w:tabs>
        <w:tab w:val="center" w:pos="4536"/>
        <w:tab w:val="right" w:pos="9072"/>
      </w:tabs>
      <w:spacing w:line="240" w:lineRule="auto"/>
    </w:pPr>
  </w:style>
  <w:style w:type="character" w:customStyle="1" w:styleId="PieddepageCar">
    <w:name w:val="Pied de page Car"/>
    <w:basedOn w:val="Policepardfaut"/>
    <w:link w:val="Pieddepage"/>
    <w:uiPriority w:val="99"/>
    <w:rsid w:val="00D45604"/>
    <w:rPr>
      <w:rFonts w:ascii="Arial" w:hAnsi="Arial"/>
    </w:rPr>
  </w:style>
  <w:style w:type="paragraph" w:styleId="Notedebasdepage">
    <w:name w:val="footnote text"/>
    <w:basedOn w:val="Normal"/>
    <w:link w:val="NotedebasdepageCar"/>
    <w:uiPriority w:val="99"/>
    <w:semiHidden/>
    <w:unhideWhenUsed/>
    <w:rsid w:val="00D45604"/>
    <w:pPr>
      <w:spacing w:line="240" w:lineRule="auto"/>
    </w:pPr>
    <w:rPr>
      <w:szCs w:val="20"/>
    </w:rPr>
  </w:style>
  <w:style w:type="character" w:customStyle="1" w:styleId="NotedebasdepageCar">
    <w:name w:val="Note de bas de page Car"/>
    <w:basedOn w:val="Policepardfaut"/>
    <w:link w:val="Notedebasdepage"/>
    <w:uiPriority w:val="99"/>
    <w:semiHidden/>
    <w:rsid w:val="00D45604"/>
    <w:rPr>
      <w:rFonts w:ascii="Arial" w:hAnsi="Arial"/>
      <w:sz w:val="20"/>
      <w:szCs w:val="20"/>
    </w:rPr>
  </w:style>
  <w:style w:type="character" w:styleId="Appelnotedebasdep">
    <w:name w:val="footnote reference"/>
    <w:basedOn w:val="Policepardfaut"/>
    <w:uiPriority w:val="99"/>
    <w:semiHidden/>
    <w:unhideWhenUsed/>
    <w:rsid w:val="00D45604"/>
    <w:rPr>
      <w:vertAlign w:val="superscript"/>
    </w:rPr>
  </w:style>
  <w:style w:type="character" w:customStyle="1" w:styleId="authors">
    <w:name w:val="authors"/>
    <w:basedOn w:val="Policepardfaut"/>
    <w:rsid w:val="00D45604"/>
  </w:style>
  <w:style w:type="character" w:customStyle="1" w:styleId="delimiter">
    <w:name w:val="delimiter"/>
    <w:basedOn w:val="Policepardfaut"/>
    <w:rsid w:val="00D45604"/>
  </w:style>
  <w:style w:type="character" w:styleId="Appeldenotedefin">
    <w:name w:val="endnote reference"/>
    <w:basedOn w:val="Policepardfaut"/>
    <w:uiPriority w:val="99"/>
    <w:semiHidden/>
    <w:unhideWhenUsed/>
    <w:rsid w:val="00D45604"/>
    <w:rPr>
      <w:vertAlign w:val="superscript"/>
    </w:rPr>
  </w:style>
  <w:style w:type="numbering" w:customStyle="1" w:styleId="Aucuneliste1">
    <w:name w:val="Aucune liste1"/>
    <w:next w:val="Aucuneliste"/>
    <w:uiPriority w:val="99"/>
    <w:semiHidden/>
    <w:unhideWhenUsed/>
    <w:rsid w:val="00D45604"/>
  </w:style>
  <w:style w:type="paragraph" w:styleId="Sansinterligne">
    <w:name w:val="No Spacing"/>
    <w:uiPriority w:val="1"/>
    <w:qFormat/>
    <w:rsid w:val="00D45604"/>
    <w:pPr>
      <w:spacing w:after="0" w:line="240" w:lineRule="auto"/>
      <w:jc w:val="both"/>
    </w:pPr>
    <w:rPr>
      <w:rFonts w:ascii="Times New Roman" w:hAnsi="Times New Roman"/>
      <w:sz w:val="24"/>
    </w:rPr>
  </w:style>
  <w:style w:type="character" w:styleId="Titredulivre">
    <w:name w:val="Book Title"/>
    <w:basedOn w:val="Policepardfaut"/>
    <w:uiPriority w:val="33"/>
    <w:qFormat/>
    <w:rsid w:val="00D45604"/>
    <w:rPr>
      <w:b/>
      <w:bCs/>
      <w:i/>
      <w:iCs/>
      <w:spacing w:val="5"/>
    </w:rPr>
  </w:style>
  <w:style w:type="paragraph" w:customStyle="1" w:styleId="Titredepartie">
    <w:name w:val="Titre de partie"/>
    <w:basedOn w:val="Titre"/>
    <w:link w:val="TitredepartieCar"/>
    <w:qFormat/>
    <w:rsid w:val="00D45604"/>
    <w:pPr>
      <w:jc w:val="left"/>
      <w:outlineLvl w:val="0"/>
    </w:pPr>
    <w:rPr>
      <w:b/>
      <w:sz w:val="32"/>
    </w:rPr>
  </w:style>
  <w:style w:type="paragraph" w:customStyle="1" w:styleId="IntroTitre1">
    <w:name w:val="Intro Titre 1"/>
    <w:basedOn w:val="Titre1"/>
    <w:link w:val="IntroTitre1Car"/>
    <w:qFormat/>
    <w:rsid w:val="00D45604"/>
    <w:pPr>
      <w:spacing w:after="240" w:line="259" w:lineRule="auto"/>
      <w:ind w:left="697" w:hanging="357"/>
      <w:outlineLvl w:val="1"/>
    </w:pPr>
  </w:style>
  <w:style w:type="character" w:customStyle="1" w:styleId="TitredepartieCar">
    <w:name w:val="Titre de partie Car"/>
    <w:basedOn w:val="TitreCar"/>
    <w:link w:val="Titredepartie"/>
    <w:rsid w:val="00D45604"/>
    <w:rPr>
      <w:rFonts w:ascii="Arial" w:eastAsiaTheme="majorEastAsia" w:hAnsi="Arial" w:cstheme="majorBidi"/>
      <w:b/>
      <w:spacing w:val="-10"/>
      <w:kern w:val="28"/>
      <w:sz w:val="32"/>
      <w:szCs w:val="56"/>
    </w:rPr>
  </w:style>
  <w:style w:type="paragraph" w:customStyle="1" w:styleId="IntroTitre2">
    <w:name w:val="Intro Titre 2"/>
    <w:basedOn w:val="Titre2"/>
    <w:link w:val="IntroTitre2Car"/>
    <w:qFormat/>
    <w:rsid w:val="00D45604"/>
    <w:pPr>
      <w:spacing w:line="259" w:lineRule="auto"/>
      <w:ind w:firstLine="720"/>
      <w:outlineLvl w:val="2"/>
    </w:pPr>
    <w:rPr>
      <w:rFonts w:ascii="Times New Roman" w:hAnsi="Times New Roman"/>
    </w:rPr>
  </w:style>
  <w:style w:type="character" w:customStyle="1" w:styleId="IntroTitre1Car">
    <w:name w:val="Intro Titre 1 Car"/>
    <w:basedOn w:val="Titre1Car"/>
    <w:link w:val="IntroTitre1"/>
    <w:rsid w:val="00D45604"/>
    <w:rPr>
      <w:rFonts w:ascii="Arial" w:eastAsiaTheme="majorEastAsia" w:hAnsi="Arial" w:cstheme="majorBidi"/>
      <w:b/>
      <w:color w:val="2E74B5" w:themeColor="accent1" w:themeShade="BF"/>
      <w:sz w:val="32"/>
      <w:szCs w:val="32"/>
      <w:lang w:val="fr-FR"/>
    </w:rPr>
  </w:style>
  <w:style w:type="paragraph" w:customStyle="1" w:styleId="Ch1Titre1">
    <w:name w:val="Ch1 Titre 1"/>
    <w:basedOn w:val="Titre1"/>
    <w:link w:val="Ch1Titre1Car"/>
    <w:qFormat/>
    <w:rsid w:val="00D45604"/>
    <w:pPr>
      <w:numPr>
        <w:numId w:val="8"/>
      </w:numPr>
      <w:spacing w:after="240" w:line="259" w:lineRule="auto"/>
      <w:ind w:left="357" w:hanging="357"/>
      <w:outlineLvl w:val="1"/>
    </w:pPr>
  </w:style>
  <w:style w:type="character" w:customStyle="1" w:styleId="IntroTitre2Car">
    <w:name w:val="Intro Titre 2 Car"/>
    <w:basedOn w:val="Titre2Car"/>
    <w:link w:val="IntroTitre2"/>
    <w:rsid w:val="00D45604"/>
    <w:rPr>
      <w:rFonts w:ascii="Times New Roman" w:eastAsiaTheme="majorEastAsia" w:hAnsi="Times New Roman" w:cstheme="majorBidi"/>
      <w:b/>
      <w:i/>
      <w:color w:val="2E74B5" w:themeColor="accent1" w:themeShade="BF"/>
      <w:sz w:val="26"/>
      <w:szCs w:val="26"/>
      <w:lang w:val="fr-FR"/>
    </w:rPr>
  </w:style>
  <w:style w:type="paragraph" w:customStyle="1" w:styleId="Ch1Titre2">
    <w:name w:val="Ch1 Titre 2"/>
    <w:basedOn w:val="Ch1Titre1"/>
    <w:link w:val="Ch1Titre2Car"/>
    <w:qFormat/>
    <w:rsid w:val="00D45604"/>
    <w:pPr>
      <w:numPr>
        <w:ilvl w:val="1"/>
      </w:numPr>
      <w:outlineLvl w:val="2"/>
    </w:pPr>
    <w:rPr>
      <w:sz w:val="26"/>
    </w:rPr>
  </w:style>
  <w:style w:type="character" w:customStyle="1" w:styleId="Ch1Titre1Car">
    <w:name w:val="Ch1 Titre 1 Car"/>
    <w:basedOn w:val="Titre1Car"/>
    <w:link w:val="Ch1Titre1"/>
    <w:rsid w:val="00D45604"/>
    <w:rPr>
      <w:rFonts w:ascii="Arial" w:eastAsiaTheme="majorEastAsia" w:hAnsi="Arial" w:cstheme="majorBidi"/>
      <w:b/>
      <w:color w:val="2E74B5" w:themeColor="accent1" w:themeShade="BF"/>
      <w:sz w:val="32"/>
      <w:szCs w:val="32"/>
      <w:lang w:val="fr-FR"/>
    </w:rPr>
  </w:style>
  <w:style w:type="paragraph" w:styleId="Sous-titre">
    <w:name w:val="Subtitle"/>
    <w:basedOn w:val="Normal"/>
    <w:next w:val="Normal"/>
    <w:link w:val="Sous-titreCar"/>
    <w:uiPriority w:val="11"/>
    <w:qFormat/>
    <w:rsid w:val="00D45604"/>
    <w:pPr>
      <w:numPr>
        <w:ilvl w:val="1"/>
      </w:numPr>
      <w:ind w:firstLine="720"/>
    </w:pPr>
    <w:rPr>
      <w:rFonts w:asciiTheme="minorHAnsi" w:eastAsiaTheme="minorEastAsia" w:hAnsiTheme="minorHAnsi"/>
      <w:color w:val="5A5A5A" w:themeColor="text1" w:themeTint="A5"/>
      <w:spacing w:val="15"/>
    </w:rPr>
  </w:style>
  <w:style w:type="character" w:customStyle="1" w:styleId="Sous-titreCar">
    <w:name w:val="Sous-titre Car"/>
    <w:basedOn w:val="Policepardfaut"/>
    <w:link w:val="Sous-titre"/>
    <w:uiPriority w:val="11"/>
    <w:rsid w:val="00D45604"/>
    <w:rPr>
      <w:rFonts w:eastAsiaTheme="minorEastAsia"/>
      <w:color w:val="5A5A5A" w:themeColor="text1" w:themeTint="A5"/>
      <w:spacing w:val="15"/>
    </w:rPr>
  </w:style>
  <w:style w:type="character" w:customStyle="1" w:styleId="Ch1Titre2Car">
    <w:name w:val="Ch1 Titre 2 Car"/>
    <w:basedOn w:val="Ch1Titre1Car"/>
    <w:link w:val="Ch1Titre2"/>
    <w:rsid w:val="00D45604"/>
    <w:rPr>
      <w:rFonts w:ascii="Arial" w:eastAsiaTheme="majorEastAsia" w:hAnsi="Arial" w:cstheme="majorBidi"/>
      <w:b/>
      <w:color w:val="2E74B5" w:themeColor="accent1" w:themeShade="BF"/>
      <w:sz w:val="26"/>
      <w:szCs w:val="32"/>
      <w:lang w:val="fr-FR"/>
    </w:rPr>
  </w:style>
  <w:style w:type="paragraph" w:customStyle="1" w:styleId="Ch1Titre3">
    <w:name w:val="Ch1 Titre 3"/>
    <w:basedOn w:val="Ch1Titre2"/>
    <w:link w:val="Ch1Titre3Car"/>
    <w:qFormat/>
    <w:rsid w:val="00D45604"/>
    <w:pPr>
      <w:numPr>
        <w:ilvl w:val="2"/>
      </w:numPr>
      <w:outlineLvl w:val="3"/>
    </w:pPr>
    <w:rPr>
      <w:i/>
      <w:sz w:val="24"/>
    </w:rPr>
  </w:style>
  <w:style w:type="paragraph" w:customStyle="1" w:styleId="Supplementary">
    <w:name w:val="Supplementary"/>
    <w:basedOn w:val="Normal"/>
    <w:link w:val="SupplementaryCar"/>
    <w:qFormat/>
    <w:rsid w:val="00D45604"/>
    <w:pPr>
      <w:numPr>
        <w:numId w:val="7"/>
      </w:numPr>
    </w:pPr>
    <w:rPr>
      <w:rFonts w:eastAsiaTheme="majorEastAsia" w:cstheme="majorBidi"/>
      <w:color w:val="2E74B5" w:themeColor="accent1" w:themeShade="BF"/>
      <w:sz w:val="32"/>
      <w:szCs w:val="32"/>
      <w:lang w:val="fr-FR"/>
    </w:rPr>
  </w:style>
  <w:style w:type="character" w:customStyle="1" w:styleId="Ch1Titre3Car">
    <w:name w:val="Ch1 Titre 3 Car"/>
    <w:basedOn w:val="Ch1Titre2Car"/>
    <w:link w:val="Ch1Titre3"/>
    <w:rsid w:val="00D45604"/>
    <w:rPr>
      <w:rFonts w:ascii="Arial" w:eastAsiaTheme="majorEastAsia" w:hAnsi="Arial" w:cstheme="majorBidi"/>
      <w:b/>
      <w:i/>
      <w:color w:val="2E74B5" w:themeColor="accent1" w:themeShade="BF"/>
      <w:sz w:val="24"/>
      <w:szCs w:val="32"/>
      <w:lang w:val="fr-FR"/>
    </w:rPr>
  </w:style>
  <w:style w:type="numbering" w:customStyle="1" w:styleId="Ch1">
    <w:name w:val="Ch1"/>
    <w:uiPriority w:val="99"/>
    <w:rsid w:val="00D45604"/>
    <w:pPr>
      <w:numPr>
        <w:numId w:val="9"/>
      </w:numPr>
    </w:pPr>
  </w:style>
  <w:style w:type="paragraph" w:styleId="Lgende">
    <w:name w:val="caption"/>
    <w:basedOn w:val="Normal"/>
    <w:next w:val="Normal"/>
    <w:qFormat/>
    <w:rsid w:val="00D45604"/>
    <w:pPr>
      <w:widowControl w:val="0"/>
      <w:suppressAutoHyphens/>
      <w:autoSpaceDN w:val="0"/>
      <w:spacing w:after="200" w:line="240" w:lineRule="auto"/>
      <w:textAlignment w:val="baseline"/>
    </w:pPr>
    <w:rPr>
      <w:rFonts w:eastAsia="SimSun" w:cs="Mangal"/>
      <w:b/>
      <w:bCs/>
      <w:color w:val="4F81BD"/>
      <w:kern w:val="3"/>
      <w:sz w:val="18"/>
      <w:szCs w:val="16"/>
      <w:lang w:val="en-US" w:eastAsia="zh-CN" w:bidi="hi-IN"/>
    </w:rPr>
  </w:style>
  <w:style w:type="character" w:styleId="lev">
    <w:name w:val="Strong"/>
    <w:basedOn w:val="Policepardfaut"/>
    <w:uiPriority w:val="22"/>
    <w:qFormat/>
    <w:rsid w:val="00D45604"/>
    <w:rPr>
      <w:rFonts w:cs="Times New Roman"/>
      <w:b/>
      <w:bCs/>
    </w:rPr>
  </w:style>
  <w:style w:type="character" w:customStyle="1" w:styleId="nbapihighlight">
    <w:name w:val="nbapihighlight"/>
    <w:basedOn w:val="Policepardfaut"/>
    <w:rsid w:val="00D45604"/>
    <w:rPr>
      <w:rFonts w:cs="Times New Roman"/>
    </w:rPr>
  </w:style>
  <w:style w:type="character" w:customStyle="1" w:styleId="refpreview">
    <w:name w:val="refpreview"/>
    <w:basedOn w:val="Policepardfaut"/>
    <w:rsid w:val="00D45604"/>
    <w:rPr>
      <w:rFonts w:cs="Times New Roman"/>
    </w:rPr>
  </w:style>
  <w:style w:type="character" w:customStyle="1" w:styleId="mb">
    <w:name w:val="mb"/>
    <w:basedOn w:val="Policepardfaut"/>
    <w:rsid w:val="00D45604"/>
    <w:rPr>
      <w:rFonts w:cs="Times New Roman"/>
    </w:rPr>
  </w:style>
  <w:style w:type="character" w:customStyle="1" w:styleId="nodefault">
    <w:name w:val="nodefault"/>
    <w:basedOn w:val="Policepardfaut"/>
    <w:rsid w:val="00D45604"/>
    <w:rPr>
      <w:rFonts w:cs="Times New Roman"/>
    </w:rPr>
  </w:style>
  <w:style w:type="paragraph" w:customStyle="1" w:styleId="h-lead">
    <w:name w:val="h-lead"/>
    <w:basedOn w:val="Normal"/>
    <w:rsid w:val="00D45604"/>
    <w:pPr>
      <w:spacing w:before="100" w:beforeAutospacing="1" w:after="100" w:afterAutospacing="1" w:line="240" w:lineRule="auto"/>
    </w:pPr>
    <w:rPr>
      <w:rFonts w:eastAsia="Times New Roman" w:cs="Times New Roman"/>
      <w:szCs w:val="24"/>
      <w:lang w:val="en-IE" w:eastAsia="en-IE"/>
    </w:rPr>
  </w:style>
  <w:style w:type="character" w:customStyle="1" w:styleId="cit-auth">
    <w:name w:val="cit-auth"/>
    <w:basedOn w:val="Policepardfaut"/>
    <w:rsid w:val="00D45604"/>
  </w:style>
  <w:style w:type="character" w:customStyle="1" w:styleId="cit-name-surname">
    <w:name w:val="cit-name-surname"/>
    <w:basedOn w:val="Policepardfaut"/>
    <w:rsid w:val="00D45604"/>
  </w:style>
  <w:style w:type="character" w:customStyle="1" w:styleId="cit-name-given-names">
    <w:name w:val="cit-name-given-names"/>
    <w:basedOn w:val="Policepardfaut"/>
    <w:rsid w:val="00D45604"/>
  </w:style>
  <w:style w:type="character" w:customStyle="1" w:styleId="cit-etal">
    <w:name w:val="cit-etal"/>
    <w:basedOn w:val="Policepardfaut"/>
    <w:rsid w:val="00D45604"/>
  </w:style>
  <w:style w:type="character" w:styleId="CitationHTML">
    <w:name w:val="HTML Cite"/>
    <w:basedOn w:val="Policepardfaut"/>
    <w:uiPriority w:val="99"/>
    <w:semiHidden/>
    <w:unhideWhenUsed/>
    <w:rsid w:val="00D45604"/>
    <w:rPr>
      <w:i/>
      <w:iCs/>
    </w:rPr>
  </w:style>
  <w:style w:type="character" w:customStyle="1" w:styleId="cit-pub-date">
    <w:name w:val="cit-pub-date"/>
    <w:basedOn w:val="Policepardfaut"/>
    <w:rsid w:val="00D45604"/>
  </w:style>
  <w:style w:type="character" w:customStyle="1" w:styleId="cit-article-title">
    <w:name w:val="cit-article-title"/>
    <w:basedOn w:val="Policepardfaut"/>
    <w:rsid w:val="00D45604"/>
  </w:style>
  <w:style w:type="character" w:customStyle="1" w:styleId="cit-vol">
    <w:name w:val="cit-vol"/>
    <w:basedOn w:val="Policepardfaut"/>
    <w:rsid w:val="00D45604"/>
  </w:style>
  <w:style w:type="character" w:customStyle="1" w:styleId="cit-fpage">
    <w:name w:val="cit-fpage"/>
    <w:basedOn w:val="Policepardfaut"/>
    <w:rsid w:val="00D45604"/>
  </w:style>
  <w:style w:type="character" w:customStyle="1" w:styleId="cit-lpage">
    <w:name w:val="cit-lpage"/>
    <w:basedOn w:val="Policepardfaut"/>
    <w:rsid w:val="00D45604"/>
  </w:style>
  <w:style w:type="character" w:customStyle="1" w:styleId="cit-comment">
    <w:name w:val="cit-comment"/>
    <w:basedOn w:val="Policepardfaut"/>
    <w:rsid w:val="00D45604"/>
  </w:style>
  <w:style w:type="paragraph" w:customStyle="1" w:styleId="SupplementaryTitre2">
    <w:name w:val="Supplementary Titre 2"/>
    <w:basedOn w:val="Titre2"/>
    <w:link w:val="SupplementaryTitre2Car"/>
    <w:qFormat/>
    <w:rsid w:val="00D45604"/>
    <w:rPr>
      <w:rFonts w:ascii="Times New Roman" w:hAnsi="Times New Roman"/>
      <w:lang w:val="en-US"/>
    </w:rPr>
  </w:style>
  <w:style w:type="character" w:customStyle="1" w:styleId="SupplementaryCar">
    <w:name w:val="Supplementary Car"/>
    <w:basedOn w:val="Titre1Car"/>
    <w:link w:val="Supplementary"/>
    <w:rsid w:val="00D45604"/>
    <w:rPr>
      <w:rFonts w:ascii="Arial" w:eastAsiaTheme="majorEastAsia" w:hAnsi="Arial" w:cstheme="majorBidi"/>
      <w:b w:val="0"/>
      <w:color w:val="2E74B5" w:themeColor="accent1" w:themeShade="BF"/>
      <w:sz w:val="32"/>
      <w:szCs w:val="32"/>
      <w:lang w:val="fr-FR"/>
    </w:rPr>
  </w:style>
  <w:style w:type="character" w:customStyle="1" w:styleId="SupplementaryTitre2Car">
    <w:name w:val="Supplementary Titre 2 Car"/>
    <w:basedOn w:val="Titre2Car"/>
    <w:link w:val="SupplementaryTitre2"/>
    <w:rsid w:val="00D45604"/>
    <w:rPr>
      <w:rFonts w:ascii="Times New Roman" w:eastAsiaTheme="majorEastAsia" w:hAnsi="Times New Roman" w:cstheme="majorBidi"/>
      <w:b/>
      <w:i/>
      <w:color w:val="2E74B5" w:themeColor="accent1" w:themeShade="BF"/>
      <w:sz w:val="26"/>
      <w:szCs w:val="26"/>
      <w:lang w:val="en-US"/>
    </w:rPr>
  </w:style>
  <w:style w:type="paragraph" w:customStyle="1" w:styleId="Ch3Titre1">
    <w:name w:val="Ch3 Titre 1"/>
    <w:basedOn w:val="Ch1Titre1"/>
    <w:link w:val="Ch3Titre1Car"/>
    <w:rsid w:val="00D45604"/>
  </w:style>
  <w:style w:type="paragraph" w:styleId="En-ttedetabledesmatires">
    <w:name w:val="TOC Heading"/>
    <w:basedOn w:val="Titre1"/>
    <w:next w:val="Normal"/>
    <w:uiPriority w:val="39"/>
    <w:unhideWhenUsed/>
    <w:qFormat/>
    <w:rsid w:val="00D45604"/>
    <w:pPr>
      <w:spacing w:line="259" w:lineRule="auto"/>
      <w:outlineLvl w:val="9"/>
    </w:pPr>
    <w:rPr>
      <w:lang w:val="en-GB" w:eastAsia="en-GB"/>
    </w:rPr>
  </w:style>
  <w:style w:type="character" w:customStyle="1" w:styleId="Ch3Titre1Car">
    <w:name w:val="Ch3 Titre 1 Car"/>
    <w:basedOn w:val="Ch1Titre1Car"/>
    <w:link w:val="Ch3Titre1"/>
    <w:rsid w:val="00D45604"/>
    <w:rPr>
      <w:rFonts w:ascii="Arial" w:eastAsiaTheme="majorEastAsia" w:hAnsi="Arial" w:cstheme="majorBidi"/>
      <w:b/>
      <w:color w:val="2E74B5" w:themeColor="accent1" w:themeShade="BF"/>
      <w:sz w:val="32"/>
      <w:szCs w:val="32"/>
      <w:lang w:val="fr-FR"/>
    </w:rPr>
  </w:style>
  <w:style w:type="paragraph" w:styleId="TM1">
    <w:name w:val="toc 1"/>
    <w:basedOn w:val="Normal"/>
    <w:next w:val="Normal"/>
    <w:autoRedefine/>
    <w:uiPriority w:val="39"/>
    <w:unhideWhenUsed/>
    <w:rsid w:val="00D45604"/>
    <w:pPr>
      <w:spacing w:after="100"/>
    </w:pPr>
  </w:style>
  <w:style w:type="paragraph" w:styleId="TM2">
    <w:name w:val="toc 2"/>
    <w:basedOn w:val="Normal"/>
    <w:next w:val="Normal"/>
    <w:autoRedefine/>
    <w:uiPriority w:val="39"/>
    <w:unhideWhenUsed/>
    <w:rsid w:val="00D45604"/>
    <w:pPr>
      <w:spacing w:after="100"/>
      <w:ind w:left="240"/>
    </w:pPr>
  </w:style>
  <w:style w:type="paragraph" w:styleId="TM3">
    <w:name w:val="toc 3"/>
    <w:basedOn w:val="Normal"/>
    <w:next w:val="Normal"/>
    <w:autoRedefine/>
    <w:uiPriority w:val="39"/>
    <w:unhideWhenUsed/>
    <w:rsid w:val="00D45604"/>
    <w:pPr>
      <w:spacing w:after="100"/>
      <w:ind w:left="480"/>
    </w:pPr>
  </w:style>
  <w:style w:type="paragraph" w:styleId="TM4">
    <w:name w:val="toc 4"/>
    <w:basedOn w:val="Normal"/>
    <w:next w:val="Normal"/>
    <w:autoRedefine/>
    <w:uiPriority w:val="39"/>
    <w:unhideWhenUsed/>
    <w:rsid w:val="00D45604"/>
    <w:pPr>
      <w:spacing w:after="100" w:line="259" w:lineRule="auto"/>
      <w:ind w:left="660"/>
    </w:pPr>
    <w:rPr>
      <w:rFonts w:asciiTheme="minorHAnsi" w:eastAsiaTheme="minorEastAsia" w:hAnsiTheme="minorHAnsi"/>
      <w:lang w:eastAsia="en-GB"/>
    </w:rPr>
  </w:style>
  <w:style w:type="paragraph" w:styleId="TM5">
    <w:name w:val="toc 5"/>
    <w:basedOn w:val="Normal"/>
    <w:next w:val="Normal"/>
    <w:autoRedefine/>
    <w:uiPriority w:val="39"/>
    <w:unhideWhenUsed/>
    <w:rsid w:val="00D45604"/>
    <w:pPr>
      <w:spacing w:after="100" w:line="259" w:lineRule="auto"/>
      <w:ind w:left="880"/>
    </w:pPr>
    <w:rPr>
      <w:rFonts w:asciiTheme="minorHAnsi" w:eastAsiaTheme="minorEastAsia" w:hAnsiTheme="minorHAnsi"/>
      <w:lang w:eastAsia="en-GB"/>
    </w:rPr>
  </w:style>
  <w:style w:type="paragraph" w:styleId="TM6">
    <w:name w:val="toc 6"/>
    <w:basedOn w:val="Normal"/>
    <w:next w:val="Normal"/>
    <w:autoRedefine/>
    <w:uiPriority w:val="39"/>
    <w:unhideWhenUsed/>
    <w:rsid w:val="00D45604"/>
    <w:pPr>
      <w:spacing w:after="100" w:line="259" w:lineRule="auto"/>
      <w:ind w:left="1100"/>
    </w:pPr>
    <w:rPr>
      <w:rFonts w:asciiTheme="minorHAnsi" w:eastAsiaTheme="minorEastAsia" w:hAnsiTheme="minorHAnsi"/>
      <w:lang w:eastAsia="en-GB"/>
    </w:rPr>
  </w:style>
  <w:style w:type="paragraph" w:styleId="TM7">
    <w:name w:val="toc 7"/>
    <w:basedOn w:val="Normal"/>
    <w:next w:val="Normal"/>
    <w:autoRedefine/>
    <w:uiPriority w:val="39"/>
    <w:unhideWhenUsed/>
    <w:rsid w:val="00D45604"/>
    <w:pPr>
      <w:spacing w:after="100" w:line="259" w:lineRule="auto"/>
      <w:ind w:left="1320"/>
    </w:pPr>
    <w:rPr>
      <w:rFonts w:asciiTheme="minorHAnsi" w:eastAsiaTheme="minorEastAsia" w:hAnsiTheme="minorHAnsi"/>
      <w:lang w:eastAsia="en-GB"/>
    </w:rPr>
  </w:style>
  <w:style w:type="paragraph" w:styleId="TM8">
    <w:name w:val="toc 8"/>
    <w:basedOn w:val="Normal"/>
    <w:next w:val="Normal"/>
    <w:autoRedefine/>
    <w:uiPriority w:val="39"/>
    <w:unhideWhenUsed/>
    <w:rsid w:val="00D45604"/>
    <w:pPr>
      <w:spacing w:after="100" w:line="259" w:lineRule="auto"/>
      <w:ind w:left="1540"/>
    </w:pPr>
    <w:rPr>
      <w:rFonts w:asciiTheme="minorHAnsi" w:eastAsiaTheme="minorEastAsia" w:hAnsiTheme="minorHAnsi"/>
      <w:lang w:eastAsia="en-GB"/>
    </w:rPr>
  </w:style>
  <w:style w:type="paragraph" w:styleId="TM9">
    <w:name w:val="toc 9"/>
    <w:basedOn w:val="Normal"/>
    <w:next w:val="Normal"/>
    <w:autoRedefine/>
    <w:uiPriority w:val="39"/>
    <w:unhideWhenUsed/>
    <w:rsid w:val="00D45604"/>
    <w:pPr>
      <w:spacing w:after="100" w:line="259" w:lineRule="auto"/>
      <w:ind w:left="1760"/>
    </w:pPr>
    <w:rPr>
      <w:rFonts w:asciiTheme="minorHAnsi" w:eastAsiaTheme="minorEastAsia" w:hAnsiTheme="minorHAnsi"/>
      <w:lang w:eastAsia="en-GB"/>
    </w:rPr>
  </w:style>
  <w:style w:type="character" w:customStyle="1" w:styleId="nc684nl6">
    <w:name w:val="nc684nl6"/>
    <w:basedOn w:val="Policepardfaut"/>
    <w:rsid w:val="00D45604"/>
  </w:style>
  <w:style w:type="character" w:customStyle="1" w:styleId="d2edcug0">
    <w:name w:val="d2edcug0"/>
    <w:basedOn w:val="Policepardfaut"/>
    <w:rsid w:val="00D45604"/>
  </w:style>
  <w:style w:type="character" w:customStyle="1" w:styleId="tojvnm2t">
    <w:name w:val="tojvnm2t"/>
    <w:basedOn w:val="Policepardfaut"/>
    <w:rsid w:val="00D45604"/>
  </w:style>
  <w:style w:type="character" w:customStyle="1" w:styleId="g0qnabr5">
    <w:name w:val="g0qnabr5"/>
    <w:basedOn w:val="Policepardfaut"/>
    <w:rsid w:val="00D45604"/>
  </w:style>
  <w:style w:type="character" w:customStyle="1" w:styleId="title-text">
    <w:name w:val="title-text"/>
    <w:basedOn w:val="Policepardfaut"/>
    <w:rsid w:val="00D45604"/>
  </w:style>
  <w:style w:type="character" w:customStyle="1" w:styleId="sr-only">
    <w:name w:val="sr-only"/>
    <w:basedOn w:val="Policepardfaut"/>
    <w:rsid w:val="00D45604"/>
  </w:style>
  <w:style w:type="character" w:customStyle="1" w:styleId="text">
    <w:name w:val="text"/>
    <w:basedOn w:val="Policepardfaut"/>
    <w:rsid w:val="00D45604"/>
  </w:style>
  <w:style w:type="character" w:customStyle="1" w:styleId="author-ref">
    <w:name w:val="author-ref"/>
    <w:basedOn w:val="Policepardfaut"/>
    <w:rsid w:val="00D45604"/>
  </w:style>
  <w:style w:type="character" w:customStyle="1" w:styleId="al-author-name-more">
    <w:name w:val="al-author-name-more"/>
    <w:basedOn w:val="Policepardfaut"/>
    <w:rsid w:val="00D45604"/>
  </w:style>
  <w:style w:type="paragraph" w:customStyle="1" w:styleId="titre-article">
    <w:name w:val="titre-article"/>
    <w:basedOn w:val="Normal"/>
    <w:rsid w:val="00D45604"/>
    <w:pPr>
      <w:spacing w:before="100" w:beforeAutospacing="1" w:after="100" w:afterAutospacing="1" w:line="240" w:lineRule="auto"/>
    </w:pPr>
    <w:rPr>
      <w:rFonts w:eastAsia="Times New Roman" w:cs="Times New Roman"/>
      <w:szCs w:val="24"/>
      <w:lang w:val="fr-FR" w:eastAsia="fr-FR"/>
    </w:rPr>
  </w:style>
  <w:style w:type="paragraph" w:customStyle="1" w:styleId="meta">
    <w:name w:val="meta"/>
    <w:basedOn w:val="Normal"/>
    <w:rsid w:val="00D45604"/>
    <w:pPr>
      <w:spacing w:before="100" w:beforeAutospacing="1" w:after="100" w:afterAutospacing="1" w:line="240" w:lineRule="auto"/>
    </w:pPr>
    <w:rPr>
      <w:rFonts w:eastAsia="Times New Roman" w:cs="Times New Roman"/>
      <w:szCs w:val="24"/>
      <w:lang w:val="fr-FR" w:eastAsia="fr-FR"/>
    </w:rPr>
  </w:style>
  <w:style w:type="character" w:customStyle="1" w:styleId="auteur">
    <w:name w:val="auteur"/>
    <w:basedOn w:val="Policepardfaut"/>
    <w:rsid w:val="00D45604"/>
  </w:style>
  <w:style w:type="character" w:customStyle="1" w:styleId="in-revue">
    <w:name w:val="in-revue"/>
    <w:basedOn w:val="Policepardfaut"/>
    <w:rsid w:val="00D45604"/>
  </w:style>
  <w:style w:type="character" w:customStyle="1" w:styleId="titre-revue">
    <w:name w:val="titre-revue"/>
    <w:basedOn w:val="Policepardfaut"/>
    <w:rsid w:val="00D45604"/>
  </w:style>
  <w:style w:type="character" w:styleId="Numrodeligne">
    <w:name w:val="line number"/>
    <w:basedOn w:val="Policepardfaut"/>
    <w:uiPriority w:val="99"/>
    <w:semiHidden/>
    <w:unhideWhenUsed/>
    <w:rsid w:val="00D45604"/>
  </w:style>
  <w:style w:type="paragraph" w:customStyle="1" w:styleId="NormalSuppmat">
    <w:name w:val="Normal Suppmat"/>
    <w:basedOn w:val="Normal"/>
    <w:link w:val="NormalSuppmatCar"/>
    <w:qFormat/>
    <w:rsid w:val="00D45604"/>
    <w:pPr>
      <w:snapToGrid w:val="0"/>
      <w:spacing w:after="120" w:line="240" w:lineRule="auto"/>
      <w:ind w:firstLine="0"/>
    </w:pPr>
    <w:rPr>
      <w:rFonts w:cs="Times New Roman"/>
      <w:lang w:val="en-US"/>
    </w:rPr>
  </w:style>
  <w:style w:type="character" w:customStyle="1" w:styleId="NormalSuppmatCar">
    <w:name w:val="Normal Suppmat Car"/>
    <w:basedOn w:val="Policepardfaut"/>
    <w:link w:val="NormalSuppmat"/>
    <w:rsid w:val="00D45604"/>
    <w:rPr>
      <w:rFonts w:ascii="Arial" w:hAnsi="Arial" w:cs="Times New Roman"/>
      <w:lang w:val="en-US"/>
    </w:rPr>
  </w:style>
  <w:style w:type="character" w:styleId="CodeHTML">
    <w:name w:val="HTML Code"/>
    <w:basedOn w:val="Policepardfaut"/>
    <w:uiPriority w:val="99"/>
    <w:semiHidden/>
    <w:unhideWhenUsed/>
    <w:rsid w:val="00D45604"/>
    <w:rPr>
      <w:rFonts w:ascii="Courier New" w:eastAsia="Times New Roman" w:hAnsi="Courier New" w:cs="Courier New"/>
      <w:sz w:val="20"/>
      <w:szCs w:val="20"/>
    </w:rPr>
  </w:style>
  <w:style w:type="character" w:customStyle="1" w:styleId="Titre10">
    <w:name w:val="Titre1"/>
    <w:basedOn w:val="Policepardfaut"/>
    <w:rsid w:val="00D45604"/>
  </w:style>
  <w:style w:type="character" w:customStyle="1" w:styleId="line-clamp">
    <w:name w:val="line-clamp"/>
    <w:basedOn w:val="Policepardfaut"/>
    <w:rsid w:val="00D45604"/>
  </w:style>
  <w:style w:type="character" w:customStyle="1" w:styleId="details">
    <w:name w:val="details"/>
    <w:basedOn w:val="Policepardfaut"/>
    <w:rsid w:val="00D45604"/>
  </w:style>
  <w:style w:type="character" w:customStyle="1" w:styleId="volume">
    <w:name w:val="volume"/>
    <w:basedOn w:val="Policepardfaut"/>
    <w:rsid w:val="00D45604"/>
  </w:style>
  <w:style w:type="character" w:customStyle="1" w:styleId="pages">
    <w:name w:val="pages"/>
    <w:basedOn w:val="Policepardfaut"/>
    <w:rsid w:val="00D45604"/>
  </w:style>
  <w:style w:type="character" w:customStyle="1" w:styleId="mjx-char">
    <w:name w:val="mjx-char"/>
    <w:basedOn w:val="Policepardfaut"/>
    <w:rsid w:val="00D45604"/>
  </w:style>
  <w:style w:type="character" w:styleId="Accentuation">
    <w:name w:val="Emphasis"/>
    <w:basedOn w:val="Policepardfaut"/>
    <w:uiPriority w:val="20"/>
    <w:qFormat/>
    <w:rsid w:val="00D45604"/>
    <w:rPr>
      <w:i/>
      <w:iCs/>
    </w:rPr>
  </w:style>
  <w:style w:type="character" w:customStyle="1" w:styleId="Mentionnonrsolue1">
    <w:name w:val="Mention non résolue1"/>
    <w:basedOn w:val="Policepardfaut"/>
    <w:uiPriority w:val="99"/>
    <w:semiHidden/>
    <w:unhideWhenUsed/>
    <w:rsid w:val="00D45604"/>
    <w:rPr>
      <w:color w:val="605E5C"/>
      <w:shd w:val="clear" w:color="auto" w:fill="E1DFDD"/>
    </w:rPr>
  </w:style>
  <w:style w:type="paragraph" w:styleId="PrformatHTML">
    <w:name w:val="HTML Preformatted"/>
    <w:basedOn w:val="Normal"/>
    <w:link w:val="PrformatHTMLCar"/>
    <w:uiPriority w:val="99"/>
    <w:semiHidden/>
    <w:unhideWhenUsed/>
    <w:rsid w:val="00D456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eastAsia="Times New Roman" w:hAnsi="Courier New" w:cs="Courier New"/>
      <w:szCs w:val="20"/>
      <w:lang w:eastAsia="en-GB"/>
    </w:rPr>
  </w:style>
  <w:style w:type="character" w:customStyle="1" w:styleId="PrformatHTMLCar">
    <w:name w:val="Préformaté HTML Car"/>
    <w:basedOn w:val="Policepardfaut"/>
    <w:link w:val="PrformatHTML"/>
    <w:uiPriority w:val="99"/>
    <w:semiHidden/>
    <w:rsid w:val="00D45604"/>
    <w:rPr>
      <w:rFonts w:ascii="Courier New" w:eastAsia="Times New Roman" w:hAnsi="Courier New" w:cs="Courier New"/>
      <w:sz w:val="20"/>
      <w:szCs w:val="20"/>
      <w:lang w:eastAsia="en-GB"/>
    </w:rPr>
  </w:style>
  <w:style w:type="character" w:customStyle="1" w:styleId="gnvwddmdl3b">
    <w:name w:val="gnvwddmdl3b"/>
    <w:basedOn w:val="Policepardfaut"/>
    <w:rsid w:val="00D45604"/>
  </w:style>
  <w:style w:type="character" w:customStyle="1" w:styleId="Mentionnonrsolue2">
    <w:name w:val="Mention non résolue2"/>
    <w:basedOn w:val="Policepardfaut"/>
    <w:uiPriority w:val="99"/>
    <w:semiHidden/>
    <w:unhideWhenUsed/>
    <w:rsid w:val="00D456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e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emf"/><Relationship Id="rId36" Type="http://schemas.openxmlformats.org/officeDocument/2006/relationships/image" Target="media/image32.png"/><Relationship Id="rId10" Type="http://schemas.openxmlformats.org/officeDocument/2006/relationships/image" Target="media/image6.emf"/><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microsoft.com/office/2016/09/relationships/commentsIds" Target="commentsIds.xml"/><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emf"/><Relationship Id="rId17" Type="http://schemas.openxmlformats.org/officeDocument/2006/relationships/image" Target="media/image13.png"/><Relationship Id="rId25" Type="http://schemas.openxmlformats.org/officeDocument/2006/relationships/image" Target="media/image21.emf"/><Relationship Id="rId33" Type="http://schemas.openxmlformats.org/officeDocument/2006/relationships/image" Target="media/image29.png"/><Relationship Id="rId38" Type="http://schemas.openxmlformats.org/officeDocument/2006/relationships/image" Target="media/image34.png"/><Relationship Id="rId20" Type="http://schemas.openxmlformats.org/officeDocument/2006/relationships/image" Target="media/image16.png"/><Relationship Id="rId41" Type="http://schemas.openxmlformats.org/officeDocument/2006/relationships/image" Target="media/image3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10058</Words>
  <Characters>57337</Characters>
  <Application>Microsoft Office Word</Application>
  <DocSecurity>0</DocSecurity>
  <Lines>477</Lines>
  <Paragraphs>134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 Guigon</dc:creator>
  <cp:keywords/>
  <dc:description/>
  <cp:lastModifiedBy>Valentin Guigon</cp:lastModifiedBy>
  <cp:revision>2</cp:revision>
  <cp:lastPrinted>2024-03-22T23:30:00Z</cp:lastPrinted>
  <dcterms:created xsi:type="dcterms:W3CDTF">2024-04-23T17:18:00Z</dcterms:created>
  <dcterms:modified xsi:type="dcterms:W3CDTF">2024-04-23T17:18:00Z</dcterms:modified>
</cp:coreProperties>
</file>