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371F6" w14:textId="1EB8E0A0" w:rsidR="00F16DFF" w:rsidRDefault="00F16DFF" w:rsidP="00F16DFF">
      <w:pPr>
        <w:jc w:val="center"/>
        <w:rPr>
          <w:b/>
          <w:bCs/>
          <w:sz w:val="28"/>
          <w:szCs w:val="28"/>
        </w:rPr>
      </w:pPr>
      <w:r w:rsidRPr="00523F70">
        <w:rPr>
          <w:b/>
          <w:bCs/>
          <w:sz w:val="28"/>
          <w:szCs w:val="28"/>
        </w:rPr>
        <w:t xml:space="preserve">Characteristics of </w:t>
      </w:r>
      <w:r w:rsidRPr="00523F70">
        <w:rPr>
          <w:rFonts w:hint="eastAsia"/>
          <w:b/>
          <w:bCs/>
          <w:sz w:val="28"/>
          <w:szCs w:val="28"/>
        </w:rPr>
        <w:t>M</w:t>
      </w:r>
      <w:r w:rsidRPr="00523F70">
        <w:rPr>
          <w:b/>
          <w:bCs/>
          <w:sz w:val="28"/>
          <w:szCs w:val="28"/>
        </w:rPr>
        <w:t>esoscale</w:t>
      </w:r>
      <w:r w:rsidRPr="00523F70">
        <w:rPr>
          <w:rFonts w:hint="eastAsia"/>
          <w:b/>
          <w:bCs/>
          <w:sz w:val="28"/>
          <w:szCs w:val="28"/>
        </w:rPr>
        <w:t xml:space="preserve"> Stratospheric </w:t>
      </w:r>
      <w:r w:rsidRPr="00523F70">
        <w:rPr>
          <w:b/>
          <w:bCs/>
          <w:sz w:val="28"/>
          <w:szCs w:val="28"/>
        </w:rPr>
        <w:t xml:space="preserve">Gravity Waves </w:t>
      </w:r>
      <w:r w:rsidRPr="00523F70">
        <w:rPr>
          <w:rFonts w:hint="eastAsia"/>
          <w:b/>
          <w:bCs/>
          <w:sz w:val="28"/>
          <w:szCs w:val="28"/>
        </w:rPr>
        <w:t xml:space="preserve">Induced by Tropical Cyclones </w:t>
      </w:r>
      <w:r w:rsidRPr="00523F70">
        <w:rPr>
          <w:b/>
          <w:bCs/>
          <w:sz w:val="28"/>
          <w:szCs w:val="28"/>
        </w:rPr>
        <w:t>Resolved by ERA5 Reanalysis</w:t>
      </w:r>
    </w:p>
    <w:p w14:paraId="358E1339" w14:textId="268434EB" w:rsidR="00F16DFF" w:rsidRDefault="00F16DFF" w:rsidP="00F16DFF">
      <w:pPr>
        <w:rPr>
          <w:b/>
          <w:bCs/>
          <w:sz w:val="28"/>
          <w:szCs w:val="28"/>
        </w:rPr>
      </w:pPr>
    </w:p>
    <w:p w14:paraId="38EEF297" w14:textId="6D2C0B46" w:rsidR="00F16DFF" w:rsidRPr="00F16DFF" w:rsidRDefault="00F16DFF" w:rsidP="00F16DFF">
      <w:pPr>
        <w:spacing w:line="480" w:lineRule="auto"/>
        <w:rPr>
          <w:rFonts w:ascii="微软雅黑" w:eastAsia="微软雅黑" w:hAnsi="微软雅黑"/>
          <w:color w:val="2E74B5" w:themeColor="accent5" w:themeShade="BF"/>
          <w:sz w:val="32"/>
          <w:szCs w:val="32"/>
        </w:rPr>
      </w:pPr>
      <w:r w:rsidRPr="00F16DFF">
        <w:rPr>
          <w:rFonts w:ascii="微软雅黑" w:eastAsia="微软雅黑" w:hAnsi="微软雅黑"/>
          <w:color w:val="2E74B5" w:themeColor="accent5" w:themeShade="BF"/>
          <w:sz w:val="32"/>
          <w:szCs w:val="32"/>
        </w:rPr>
        <w:t>Supplementary Information</w:t>
      </w:r>
    </w:p>
    <w:p w14:paraId="4DB95EA9" w14:textId="3474AAC4" w:rsidR="00F16DFF" w:rsidRDefault="00F16DFF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  <w:r w:rsidRPr="00F16DFF">
        <w:rPr>
          <w:rFonts w:ascii="微软雅黑" w:eastAsia="微软雅黑" w:hAnsi="微软雅黑"/>
          <w:sz w:val="21"/>
          <w:szCs w:val="21"/>
        </w:rPr>
        <w:t xml:space="preserve">This supplement contains </w:t>
      </w:r>
      <w:r w:rsidR="002E6FCD">
        <w:rPr>
          <w:rFonts w:ascii="微软雅黑" w:eastAsia="微软雅黑" w:hAnsi="微软雅黑" w:hint="eastAsia"/>
          <w:sz w:val="21"/>
          <w:szCs w:val="21"/>
        </w:rPr>
        <w:t xml:space="preserve">six </w:t>
      </w:r>
      <w:r w:rsidRPr="00F16DFF">
        <w:rPr>
          <w:rFonts w:ascii="微软雅黑" w:eastAsia="微软雅黑" w:hAnsi="微软雅黑"/>
          <w:sz w:val="21"/>
          <w:szCs w:val="21"/>
        </w:rPr>
        <w:t>additional figures and one additional table that bolster the analysis presented in the main paper.</w:t>
      </w:r>
    </w:p>
    <w:p w14:paraId="20D71AE3" w14:textId="772F47D5" w:rsidR="00F16DFF" w:rsidRDefault="00F16DFF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p w14:paraId="6BE3C09F" w14:textId="1B61728C" w:rsidR="00F16DFF" w:rsidRDefault="00F16DFF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p w14:paraId="04743629" w14:textId="794E7970" w:rsidR="00F16DFF" w:rsidRDefault="00F16DFF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p w14:paraId="5295C6E1" w14:textId="56FB960E" w:rsidR="00F16DFF" w:rsidRDefault="00F16DFF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p w14:paraId="0CB87BA5" w14:textId="1C6C1347" w:rsidR="00F16DFF" w:rsidRDefault="00F16DFF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p w14:paraId="792C5651" w14:textId="34F8653A" w:rsidR="00F16DFF" w:rsidRDefault="00F16DFF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p w14:paraId="38502907" w14:textId="7642CBE7" w:rsidR="00F16DFF" w:rsidRDefault="00F16DFF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p w14:paraId="7B955F5D" w14:textId="2C787C21" w:rsidR="00F16DFF" w:rsidRDefault="00F16DFF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p w14:paraId="253ED5E2" w14:textId="769FF50C" w:rsidR="00F16DFF" w:rsidRDefault="00F16DFF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p w14:paraId="7188C52B" w14:textId="2700ED8C" w:rsidR="00F16DFF" w:rsidRDefault="00F16DFF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p w14:paraId="69A5CF20" w14:textId="1907F278" w:rsidR="00F16DFF" w:rsidRDefault="00F16DFF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p w14:paraId="60ED9206" w14:textId="1507E55F" w:rsidR="00F16DFF" w:rsidRDefault="00F16DFF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p w14:paraId="6AF72448" w14:textId="2637D5E5" w:rsidR="00F16DFF" w:rsidRDefault="00F16DFF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p w14:paraId="47156FDB" w14:textId="1C711135" w:rsidR="00F16DFF" w:rsidRDefault="00F16DFF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p w14:paraId="38ADE044" w14:textId="01816B85" w:rsidR="00F16DFF" w:rsidRDefault="00F16DFF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p w14:paraId="5D06867C" w14:textId="5E623397" w:rsidR="00F16DFF" w:rsidRDefault="00F16DFF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p w14:paraId="172A5AD2" w14:textId="256A01AA" w:rsidR="00F16DFF" w:rsidRDefault="00F16DFF" w:rsidP="00F16DFF">
      <w:pPr>
        <w:spacing w:line="480" w:lineRule="auto"/>
      </w:pPr>
      <w:r w:rsidRPr="00524E2C">
        <w:rPr>
          <w:b/>
          <w:bCs/>
        </w:rPr>
        <w:lastRenderedPageBreak/>
        <w:t>Supplementary Table 1</w:t>
      </w:r>
      <w:r w:rsidR="00524E2C">
        <w:rPr>
          <w:b/>
          <w:bCs/>
        </w:rPr>
        <w:t>.</w:t>
      </w:r>
      <w:r>
        <w:t xml:space="preserve"> </w:t>
      </w:r>
      <w:r>
        <w:rPr>
          <w:rFonts w:hint="eastAsia"/>
        </w:rPr>
        <w:t xml:space="preserve">TC intensity </w:t>
      </w:r>
      <w:r>
        <w:t>category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4757"/>
      </w:tblGrid>
      <w:tr w:rsidR="00345D1B" w14:paraId="58660869" w14:textId="77777777" w:rsidTr="00345D1B">
        <w:tc>
          <w:tcPr>
            <w:tcW w:w="353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3426B02" w14:textId="25AC9AC2" w:rsidR="00345D1B" w:rsidRDefault="00345D1B" w:rsidP="00345D1B">
            <w:pPr>
              <w:spacing w:line="480" w:lineRule="auto"/>
              <w:jc w:val="center"/>
            </w:pPr>
            <w:r>
              <w:rPr>
                <w:rFonts w:hint="eastAsia"/>
              </w:rPr>
              <w:t xml:space="preserve">TC intensity </w:t>
            </w:r>
            <w:r>
              <w:t>category</w:t>
            </w:r>
          </w:p>
        </w:tc>
        <w:tc>
          <w:tcPr>
            <w:tcW w:w="475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60FD4DD" w14:textId="435E4E35" w:rsidR="00345D1B" w:rsidRDefault="00345D1B" w:rsidP="00345D1B">
            <w:pPr>
              <w:spacing w:line="480" w:lineRule="auto"/>
              <w:jc w:val="center"/>
            </w:pPr>
            <w:r>
              <w:rPr>
                <w:rFonts w:hint="eastAsia"/>
              </w:rPr>
              <w:t xml:space="preserve">Range of </w:t>
            </w:r>
            <w:r w:rsidRPr="00345D1B">
              <w:t>2-min mean maximum sustained wind (m</w:t>
            </w:r>
            <w:r>
              <w:t xml:space="preserve"> </w:t>
            </w:r>
            <w:r w:rsidRPr="00345D1B">
              <w:t>s</w:t>
            </w:r>
            <w:r w:rsidRPr="00345D1B">
              <w:rPr>
                <w:vertAlign w:val="superscript"/>
              </w:rPr>
              <w:t>-1</w:t>
            </w:r>
            <w:r w:rsidRPr="00345D1B">
              <w:t>) near the TC center</w:t>
            </w:r>
            <w:r>
              <w:t xml:space="preserve"> (</w:t>
            </w:r>
            <w:r>
              <w:rPr>
                <w:rFonts w:hint="eastAsia"/>
              </w:rPr>
              <w:t>Vmax</w:t>
            </w:r>
            <w:r>
              <w:t>)</w:t>
            </w:r>
          </w:p>
        </w:tc>
      </w:tr>
      <w:tr w:rsidR="00345D1B" w14:paraId="16ADF35F" w14:textId="77777777" w:rsidTr="00345D1B">
        <w:tc>
          <w:tcPr>
            <w:tcW w:w="3539" w:type="dxa"/>
            <w:tcBorders>
              <w:top w:val="single" w:sz="6" w:space="0" w:color="auto"/>
            </w:tcBorders>
            <w:vAlign w:val="center"/>
          </w:tcPr>
          <w:p w14:paraId="5D5D9429" w14:textId="29A80CDF" w:rsidR="00345D1B" w:rsidRPr="00345D1B" w:rsidRDefault="00345D1B" w:rsidP="00345D1B">
            <w:pPr>
              <w:spacing w:line="480" w:lineRule="auto"/>
              <w:jc w:val="center"/>
            </w:pPr>
            <w:r>
              <w:rPr>
                <w:rFonts w:hint="eastAsia"/>
              </w:rPr>
              <w:t xml:space="preserve">Smaller than </w:t>
            </w:r>
            <w:r w:rsidRPr="00345D1B">
              <w:t>Tropical Depression</w:t>
            </w:r>
          </w:p>
        </w:tc>
        <w:tc>
          <w:tcPr>
            <w:tcW w:w="4757" w:type="dxa"/>
            <w:tcBorders>
              <w:top w:val="single" w:sz="6" w:space="0" w:color="auto"/>
            </w:tcBorders>
            <w:vAlign w:val="center"/>
          </w:tcPr>
          <w:p w14:paraId="6A09D7F0" w14:textId="63EA2015" w:rsidR="00345D1B" w:rsidRPr="00345D1B" w:rsidRDefault="00345D1B" w:rsidP="00345D1B">
            <w:pPr>
              <w:spacing w:line="480" w:lineRule="auto"/>
              <w:jc w:val="center"/>
            </w:pPr>
            <w:r>
              <w:rPr>
                <w:rFonts w:hint="eastAsia"/>
              </w:rPr>
              <w:t>Vmax</w:t>
            </w:r>
            <w:r>
              <w:t xml:space="preserve">&lt;10.8 </w:t>
            </w:r>
            <w:r w:rsidRPr="00345D1B">
              <w:t>m</w:t>
            </w:r>
            <w:r>
              <w:t xml:space="preserve"> </w:t>
            </w:r>
            <w:r w:rsidRPr="00345D1B">
              <w:t>s</w:t>
            </w:r>
            <w:r w:rsidRPr="00345D1B">
              <w:rPr>
                <w:vertAlign w:val="superscript"/>
              </w:rPr>
              <w:t>-1</w:t>
            </w:r>
          </w:p>
        </w:tc>
      </w:tr>
      <w:tr w:rsidR="00345D1B" w14:paraId="48F4039C" w14:textId="77777777" w:rsidTr="00345D1B">
        <w:tc>
          <w:tcPr>
            <w:tcW w:w="3539" w:type="dxa"/>
            <w:vAlign w:val="center"/>
          </w:tcPr>
          <w:p w14:paraId="2A5E4D8B" w14:textId="15EB6DF7" w:rsidR="00345D1B" w:rsidRDefault="00345D1B" w:rsidP="00345D1B">
            <w:pPr>
              <w:spacing w:line="480" w:lineRule="auto"/>
              <w:jc w:val="center"/>
            </w:pPr>
            <w:r w:rsidRPr="00345D1B">
              <w:t>Tropical Depression</w:t>
            </w:r>
            <w:r>
              <w:t xml:space="preserve"> (</w:t>
            </w:r>
            <w:r>
              <w:rPr>
                <w:rFonts w:hint="eastAsia"/>
              </w:rPr>
              <w:t>TD</w:t>
            </w:r>
            <w:r>
              <w:t>)</w:t>
            </w:r>
          </w:p>
        </w:tc>
        <w:tc>
          <w:tcPr>
            <w:tcW w:w="4757" w:type="dxa"/>
            <w:vAlign w:val="center"/>
          </w:tcPr>
          <w:p w14:paraId="7ED192A7" w14:textId="1E827440" w:rsidR="00345D1B" w:rsidRDefault="00345D1B" w:rsidP="00345D1B">
            <w:pPr>
              <w:spacing w:line="480" w:lineRule="auto"/>
              <w:jc w:val="center"/>
            </w:pPr>
            <w:r>
              <w:rPr>
                <w:rFonts w:hint="eastAsia"/>
              </w:rPr>
              <w:t>1</w:t>
            </w:r>
            <w:r>
              <w:t>0.8</w:t>
            </w:r>
            <w:r w:rsidRPr="00345D1B">
              <w:t xml:space="preserve"> m</w:t>
            </w:r>
            <w:r>
              <w:t xml:space="preserve"> </w:t>
            </w:r>
            <w:r w:rsidRPr="00345D1B">
              <w:t>s</w:t>
            </w:r>
            <w:r w:rsidRPr="00345D1B">
              <w:rPr>
                <w:vertAlign w:val="superscript"/>
              </w:rPr>
              <w:t>-1</w:t>
            </w:r>
            <w:r>
              <w:t>≤</w:t>
            </w:r>
            <w:r>
              <w:rPr>
                <w:rFonts w:hint="eastAsia"/>
              </w:rPr>
              <w:t xml:space="preserve"> Vmax</w:t>
            </w:r>
            <w:r>
              <w:t xml:space="preserve"> ≤</w:t>
            </w:r>
            <w:r>
              <w:rPr>
                <w:rFonts w:hint="eastAsia"/>
              </w:rPr>
              <w:t xml:space="preserve"> </w:t>
            </w:r>
            <w:r>
              <w:t>17.1</w:t>
            </w:r>
            <w:r w:rsidRPr="00345D1B">
              <w:t xml:space="preserve"> m</w:t>
            </w:r>
            <w:r>
              <w:t xml:space="preserve"> </w:t>
            </w:r>
            <w:r w:rsidRPr="00345D1B">
              <w:t>s</w:t>
            </w:r>
            <w:r w:rsidRPr="00345D1B">
              <w:rPr>
                <w:vertAlign w:val="superscript"/>
              </w:rPr>
              <w:t>-1</w:t>
            </w:r>
          </w:p>
        </w:tc>
      </w:tr>
      <w:tr w:rsidR="00345D1B" w14:paraId="60B627D8" w14:textId="77777777" w:rsidTr="00345D1B">
        <w:tc>
          <w:tcPr>
            <w:tcW w:w="3539" w:type="dxa"/>
            <w:vAlign w:val="center"/>
          </w:tcPr>
          <w:p w14:paraId="543B43B9" w14:textId="102096D8" w:rsidR="00345D1B" w:rsidRDefault="00345D1B" w:rsidP="00345D1B">
            <w:pPr>
              <w:spacing w:line="480" w:lineRule="auto"/>
              <w:jc w:val="center"/>
            </w:pPr>
            <w:r>
              <w:t>Tropical Storm (</w:t>
            </w:r>
            <w:r>
              <w:rPr>
                <w:rFonts w:hint="eastAsia"/>
              </w:rPr>
              <w:t>TS</w:t>
            </w:r>
            <w:r>
              <w:t>)</w:t>
            </w:r>
          </w:p>
        </w:tc>
        <w:tc>
          <w:tcPr>
            <w:tcW w:w="4757" w:type="dxa"/>
            <w:vAlign w:val="center"/>
          </w:tcPr>
          <w:p w14:paraId="00A1F810" w14:textId="6AC6C3CA" w:rsidR="00345D1B" w:rsidRDefault="00345D1B" w:rsidP="00345D1B">
            <w:pPr>
              <w:spacing w:line="480" w:lineRule="auto"/>
              <w:jc w:val="center"/>
            </w:pPr>
            <w:r>
              <w:rPr>
                <w:rFonts w:hint="eastAsia"/>
              </w:rPr>
              <w:t>1</w:t>
            </w:r>
            <w:r>
              <w:t>7.2</w:t>
            </w:r>
            <w:r w:rsidRPr="00345D1B">
              <w:t xml:space="preserve"> m</w:t>
            </w:r>
            <w:r>
              <w:t xml:space="preserve"> </w:t>
            </w:r>
            <w:r w:rsidRPr="00345D1B">
              <w:t>s</w:t>
            </w:r>
            <w:r w:rsidRPr="00345D1B">
              <w:rPr>
                <w:vertAlign w:val="superscript"/>
              </w:rPr>
              <w:t>-1</w:t>
            </w:r>
            <w:r>
              <w:t>≤</w:t>
            </w:r>
            <w:r>
              <w:rPr>
                <w:rFonts w:hint="eastAsia"/>
              </w:rPr>
              <w:t xml:space="preserve"> Vmax</w:t>
            </w:r>
            <w:r>
              <w:t xml:space="preserve"> ≤24.4</w:t>
            </w:r>
            <w:r w:rsidRPr="00345D1B">
              <w:t xml:space="preserve"> m</w:t>
            </w:r>
            <w:r>
              <w:t xml:space="preserve"> </w:t>
            </w:r>
            <w:r w:rsidRPr="00345D1B">
              <w:t>s</w:t>
            </w:r>
            <w:r w:rsidRPr="00345D1B">
              <w:rPr>
                <w:vertAlign w:val="superscript"/>
              </w:rPr>
              <w:t>-1</w:t>
            </w:r>
          </w:p>
        </w:tc>
      </w:tr>
      <w:tr w:rsidR="00345D1B" w14:paraId="0A6454B7" w14:textId="77777777" w:rsidTr="00345D1B">
        <w:tc>
          <w:tcPr>
            <w:tcW w:w="3539" w:type="dxa"/>
            <w:vAlign w:val="center"/>
          </w:tcPr>
          <w:p w14:paraId="472385DA" w14:textId="2516BA8D" w:rsidR="00345D1B" w:rsidRDefault="00345D1B" w:rsidP="00345D1B">
            <w:pPr>
              <w:spacing w:line="480" w:lineRule="auto"/>
              <w:jc w:val="center"/>
            </w:pPr>
            <w:r>
              <w:t>Severe Tropical Storm (</w:t>
            </w:r>
            <w:r>
              <w:rPr>
                <w:rFonts w:hint="eastAsia"/>
              </w:rPr>
              <w:t>STS</w:t>
            </w:r>
            <w:r>
              <w:t>)</w:t>
            </w:r>
          </w:p>
        </w:tc>
        <w:tc>
          <w:tcPr>
            <w:tcW w:w="4757" w:type="dxa"/>
            <w:vAlign w:val="center"/>
          </w:tcPr>
          <w:p w14:paraId="38D2CF37" w14:textId="2C08E3FB" w:rsidR="00345D1B" w:rsidRDefault="00345D1B" w:rsidP="00345D1B">
            <w:pPr>
              <w:spacing w:line="480" w:lineRule="auto"/>
              <w:jc w:val="center"/>
            </w:pPr>
            <w:r>
              <w:rPr>
                <w:rFonts w:hint="eastAsia"/>
              </w:rPr>
              <w:t>2</w:t>
            </w:r>
            <w:r>
              <w:t>4.5</w:t>
            </w:r>
            <w:r w:rsidRPr="00345D1B">
              <w:t xml:space="preserve"> m</w:t>
            </w:r>
            <w:r>
              <w:t xml:space="preserve"> </w:t>
            </w:r>
            <w:r w:rsidRPr="00345D1B">
              <w:t>s</w:t>
            </w:r>
            <w:r w:rsidRPr="00345D1B">
              <w:rPr>
                <w:vertAlign w:val="superscript"/>
              </w:rPr>
              <w:t>-1</w:t>
            </w:r>
            <w:r>
              <w:t>≤</w:t>
            </w:r>
            <w:r>
              <w:rPr>
                <w:rFonts w:hint="eastAsia"/>
              </w:rPr>
              <w:t xml:space="preserve"> Vmax</w:t>
            </w:r>
            <w:r>
              <w:t xml:space="preserve"> ≤32.6</w:t>
            </w:r>
            <w:r w:rsidRPr="00345D1B">
              <w:t xml:space="preserve"> m</w:t>
            </w:r>
            <w:r>
              <w:t xml:space="preserve"> </w:t>
            </w:r>
            <w:r w:rsidRPr="00345D1B">
              <w:t>s</w:t>
            </w:r>
            <w:r w:rsidRPr="00345D1B">
              <w:rPr>
                <w:vertAlign w:val="superscript"/>
              </w:rPr>
              <w:t>-1</w:t>
            </w:r>
          </w:p>
        </w:tc>
      </w:tr>
      <w:tr w:rsidR="00345D1B" w14:paraId="1B061C78" w14:textId="77777777" w:rsidTr="00345D1B">
        <w:tc>
          <w:tcPr>
            <w:tcW w:w="3539" w:type="dxa"/>
            <w:vAlign w:val="center"/>
          </w:tcPr>
          <w:p w14:paraId="46129AE4" w14:textId="398BCD72" w:rsidR="00345D1B" w:rsidRDefault="00345D1B" w:rsidP="00345D1B">
            <w:pPr>
              <w:spacing w:line="480" w:lineRule="auto"/>
              <w:jc w:val="center"/>
            </w:pPr>
            <w:r>
              <w:t>Typhoon (</w:t>
            </w:r>
            <w:r>
              <w:rPr>
                <w:rFonts w:hint="eastAsia"/>
              </w:rPr>
              <w:t>TY</w:t>
            </w:r>
            <w:r>
              <w:t>)</w:t>
            </w:r>
          </w:p>
        </w:tc>
        <w:tc>
          <w:tcPr>
            <w:tcW w:w="4757" w:type="dxa"/>
            <w:vAlign w:val="center"/>
          </w:tcPr>
          <w:p w14:paraId="52CCEF53" w14:textId="16712C9F" w:rsidR="00345D1B" w:rsidRDefault="00345D1B" w:rsidP="00345D1B">
            <w:pPr>
              <w:spacing w:line="480" w:lineRule="auto"/>
              <w:jc w:val="center"/>
            </w:pPr>
            <w:r>
              <w:rPr>
                <w:rFonts w:hint="eastAsia"/>
              </w:rPr>
              <w:t>3</w:t>
            </w:r>
            <w:r>
              <w:t>2.7</w:t>
            </w:r>
            <w:r w:rsidRPr="00345D1B">
              <w:t xml:space="preserve"> m</w:t>
            </w:r>
            <w:r>
              <w:t xml:space="preserve"> </w:t>
            </w:r>
            <w:r w:rsidRPr="00345D1B">
              <w:t>s</w:t>
            </w:r>
            <w:r w:rsidRPr="00345D1B">
              <w:rPr>
                <w:vertAlign w:val="superscript"/>
              </w:rPr>
              <w:t>-1</w:t>
            </w:r>
            <w:r>
              <w:t>≤</w:t>
            </w:r>
            <w:r>
              <w:rPr>
                <w:rFonts w:hint="eastAsia"/>
              </w:rPr>
              <w:t xml:space="preserve"> Vmax</w:t>
            </w:r>
            <w:r>
              <w:t xml:space="preserve"> ≤41.4</w:t>
            </w:r>
            <w:r w:rsidRPr="00345D1B">
              <w:t xml:space="preserve"> m</w:t>
            </w:r>
            <w:r>
              <w:t xml:space="preserve"> </w:t>
            </w:r>
            <w:r w:rsidRPr="00345D1B">
              <w:t>s</w:t>
            </w:r>
            <w:r w:rsidRPr="00345D1B">
              <w:rPr>
                <w:vertAlign w:val="superscript"/>
              </w:rPr>
              <w:t>-1</w:t>
            </w:r>
          </w:p>
        </w:tc>
      </w:tr>
      <w:tr w:rsidR="00345D1B" w14:paraId="5A360B24" w14:textId="77777777" w:rsidTr="00345D1B">
        <w:tc>
          <w:tcPr>
            <w:tcW w:w="3539" w:type="dxa"/>
            <w:vAlign w:val="center"/>
          </w:tcPr>
          <w:p w14:paraId="547EEEDA" w14:textId="71DD7046" w:rsidR="00345D1B" w:rsidRDefault="00345D1B" w:rsidP="00345D1B">
            <w:pPr>
              <w:spacing w:line="480" w:lineRule="auto"/>
              <w:jc w:val="center"/>
            </w:pPr>
            <w:r>
              <w:t>Severe Typhoon (</w:t>
            </w:r>
            <w:r>
              <w:rPr>
                <w:rFonts w:hint="eastAsia"/>
              </w:rPr>
              <w:t>STY</w:t>
            </w:r>
            <w:r>
              <w:t>)</w:t>
            </w:r>
          </w:p>
        </w:tc>
        <w:tc>
          <w:tcPr>
            <w:tcW w:w="4757" w:type="dxa"/>
            <w:vAlign w:val="center"/>
          </w:tcPr>
          <w:p w14:paraId="249DF112" w14:textId="5382D77E" w:rsidR="00345D1B" w:rsidRDefault="00345D1B" w:rsidP="00345D1B">
            <w:pPr>
              <w:spacing w:line="480" w:lineRule="auto"/>
              <w:jc w:val="center"/>
            </w:pPr>
            <w:r>
              <w:rPr>
                <w:rFonts w:hint="eastAsia"/>
              </w:rPr>
              <w:t>4</w:t>
            </w:r>
            <w:r>
              <w:t>1.5</w:t>
            </w:r>
            <w:r w:rsidRPr="00345D1B">
              <w:t xml:space="preserve"> m</w:t>
            </w:r>
            <w:r>
              <w:t xml:space="preserve"> </w:t>
            </w:r>
            <w:r w:rsidRPr="00345D1B">
              <w:t>s</w:t>
            </w:r>
            <w:r w:rsidRPr="00345D1B">
              <w:rPr>
                <w:vertAlign w:val="superscript"/>
              </w:rPr>
              <w:t>-1</w:t>
            </w:r>
            <w:r>
              <w:t>≤</w:t>
            </w:r>
            <w:r>
              <w:rPr>
                <w:rFonts w:hint="eastAsia"/>
              </w:rPr>
              <w:t xml:space="preserve"> Vmax</w:t>
            </w:r>
            <w:r>
              <w:t xml:space="preserve"> ≤50.9</w:t>
            </w:r>
            <w:r w:rsidRPr="00345D1B">
              <w:t xml:space="preserve"> m</w:t>
            </w:r>
            <w:r>
              <w:t xml:space="preserve"> </w:t>
            </w:r>
            <w:r w:rsidRPr="00345D1B">
              <w:t>s</w:t>
            </w:r>
            <w:r w:rsidRPr="00345D1B">
              <w:rPr>
                <w:vertAlign w:val="superscript"/>
              </w:rPr>
              <w:t>-1</w:t>
            </w:r>
          </w:p>
        </w:tc>
      </w:tr>
      <w:tr w:rsidR="00345D1B" w14:paraId="615EFBF8" w14:textId="77777777" w:rsidTr="00345D1B">
        <w:tc>
          <w:tcPr>
            <w:tcW w:w="3539" w:type="dxa"/>
            <w:vAlign w:val="center"/>
          </w:tcPr>
          <w:p w14:paraId="6656487B" w14:textId="00984518" w:rsidR="00345D1B" w:rsidRDefault="00345D1B" w:rsidP="00345D1B">
            <w:pPr>
              <w:spacing w:line="480" w:lineRule="auto"/>
              <w:jc w:val="center"/>
            </w:pPr>
            <w:r>
              <w:t>Super Typhoon (</w:t>
            </w:r>
            <w:proofErr w:type="spellStart"/>
            <w:r>
              <w:rPr>
                <w:rFonts w:hint="eastAsia"/>
              </w:rPr>
              <w:t>SuperTY</w:t>
            </w:r>
            <w:proofErr w:type="spellEnd"/>
            <w:r>
              <w:t>)</w:t>
            </w:r>
          </w:p>
        </w:tc>
        <w:tc>
          <w:tcPr>
            <w:tcW w:w="4757" w:type="dxa"/>
            <w:vAlign w:val="center"/>
          </w:tcPr>
          <w:p w14:paraId="17277FD0" w14:textId="4FFAEECD" w:rsidR="00345D1B" w:rsidRDefault="00345D1B" w:rsidP="00345D1B">
            <w:pPr>
              <w:spacing w:line="480" w:lineRule="auto"/>
              <w:jc w:val="center"/>
            </w:pPr>
            <w:r>
              <w:rPr>
                <w:rFonts w:hint="eastAsia"/>
              </w:rPr>
              <w:t>Vmax</w:t>
            </w:r>
            <w:r>
              <w:t xml:space="preserve"> </w:t>
            </w:r>
            <w:r w:rsidR="00E5457C">
              <w:rPr>
                <w:rFonts w:ascii="等线" w:eastAsia="等线" w:hAnsi="等线" w:hint="eastAsia"/>
              </w:rPr>
              <w:t>≥</w:t>
            </w:r>
            <w:r>
              <w:t>51</w:t>
            </w:r>
            <w:r w:rsidRPr="00345D1B">
              <w:t xml:space="preserve"> m</w:t>
            </w:r>
            <w:r>
              <w:t xml:space="preserve"> </w:t>
            </w:r>
            <w:r w:rsidRPr="00345D1B">
              <w:t>s</w:t>
            </w:r>
            <w:r w:rsidRPr="00345D1B">
              <w:rPr>
                <w:vertAlign w:val="superscript"/>
              </w:rPr>
              <w:t>-1</w:t>
            </w:r>
          </w:p>
        </w:tc>
      </w:tr>
      <w:tr w:rsidR="00345D1B" w14:paraId="47673E99" w14:textId="77777777" w:rsidTr="00345D1B">
        <w:tc>
          <w:tcPr>
            <w:tcW w:w="3539" w:type="dxa"/>
            <w:vAlign w:val="center"/>
          </w:tcPr>
          <w:p w14:paraId="05D90155" w14:textId="3DB9DB05" w:rsidR="00345D1B" w:rsidRDefault="00E5457C" w:rsidP="00345D1B">
            <w:pPr>
              <w:spacing w:line="480" w:lineRule="auto"/>
              <w:jc w:val="center"/>
            </w:pPr>
            <w:r>
              <w:rPr>
                <w:rFonts w:hint="eastAsia"/>
              </w:rPr>
              <w:t>D</w:t>
            </w:r>
            <w:r w:rsidRPr="00E5457C">
              <w:t>egeneration</w:t>
            </w:r>
          </w:p>
        </w:tc>
        <w:tc>
          <w:tcPr>
            <w:tcW w:w="4757" w:type="dxa"/>
            <w:vAlign w:val="center"/>
          </w:tcPr>
          <w:p w14:paraId="7114D61E" w14:textId="77777777" w:rsidR="00345D1B" w:rsidRDefault="00345D1B" w:rsidP="00345D1B">
            <w:pPr>
              <w:spacing w:line="480" w:lineRule="auto"/>
              <w:jc w:val="center"/>
            </w:pPr>
          </w:p>
        </w:tc>
      </w:tr>
    </w:tbl>
    <w:p w14:paraId="2B73CA6A" w14:textId="16960E87" w:rsidR="005D2B15" w:rsidRDefault="005D2B15" w:rsidP="005D2B15">
      <w:pPr>
        <w:spacing w:line="480" w:lineRule="auto"/>
      </w:pPr>
      <w:bookmarkStart w:id="0" w:name="_Hlk146265082"/>
    </w:p>
    <w:bookmarkEnd w:id="0"/>
    <w:p w14:paraId="033B7401" w14:textId="5A71011B" w:rsidR="00F16DFF" w:rsidRDefault="00D24704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  <w:r>
        <w:rPr>
          <w:noProof/>
        </w:rPr>
        <w:drawing>
          <wp:inline distT="0" distB="0" distL="0" distR="0" wp14:anchorId="0C2D2761" wp14:editId="7EAC2EE1">
            <wp:extent cx="5134569" cy="3711217"/>
            <wp:effectExtent l="0" t="0" r="9525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4569" cy="3711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87C626" w14:textId="23FB2459" w:rsidR="00822FE4" w:rsidRDefault="005D54E1" w:rsidP="00822FE4">
      <w:pPr>
        <w:spacing w:line="480" w:lineRule="auto"/>
      </w:pPr>
      <w:r w:rsidRPr="00524E2C">
        <w:rPr>
          <w:b/>
          <w:bCs/>
        </w:rPr>
        <w:t>Supplementary</w:t>
      </w:r>
      <w:r>
        <w:rPr>
          <w:rFonts w:hint="eastAsia"/>
          <w:b/>
          <w:bCs/>
        </w:rPr>
        <w:t xml:space="preserve"> Fig</w:t>
      </w:r>
      <w:r>
        <w:rPr>
          <w:b/>
          <w:bCs/>
        </w:rPr>
        <w:t>.</w:t>
      </w:r>
      <w:r>
        <w:rPr>
          <w:rFonts w:hint="eastAsia"/>
          <w:b/>
          <w:bCs/>
        </w:rPr>
        <w:t xml:space="preserve"> </w:t>
      </w:r>
      <w:r w:rsidR="001B42F5">
        <w:rPr>
          <w:b/>
          <w:bCs/>
        </w:rPr>
        <w:t>1</w:t>
      </w:r>
      <w:r>
        <w:rPr>
          <w:b/>
          <w:bCs/>
        </w:rPr>
        <w:t xml:space="preserve">| </w:t>
      </w:r>
      <w:bookmarkStart w:id="1" w:name="_Hlk156892595"/>
      <w:r w:rsidR="00822FE4" w:rsidRPr="00822FE4">
        <w:t xml:space="preserve">Composite analysis of the </w:t>
      </w:r>
      <w:r w:rsidR="00822FE4">
        <w:rPr>
          <w:rFonts w:hint="eastAsia"/>
        </w:rPr>
        <w:t>MF</w:t>
      </w:r>
      <w:r w:rsidR="00822FE4" w:rsidRPr="00E5457C">
        <w:t xml:space="preserve"> (10</w:t>
      </w:r>
      <w:r w:rsidR="00822FE4" w:rsidRPr="00E5457C">
        <w:rPr>
          <w:vertAlign w:val="superscript"/>
        </w:rPr>
        <w:t>-</w:t>
      </w:r>
      <w:r w:rsidR="00822FE4">
        <w:rPr>
          <w:vertAlign w:val="superscript"/>
        </w:rPr>
        <w:t>4</w:t>
      </w:r>
      <w:r w:rsidR="00822FE4" w:rsidRPr="00E5457C">
        <w:t xml:space="preserve"> </w:t>
      </w:r>
      <w:r w:rsidR="00822FE4">
        <w:rPr>
          <w:rFonts w:hint="eastAsia"/>
        </w:rPr>
        <w:t>Pa</w:t>
      </w:r>
      <w:r w:rsidR="00822FE4" w:rsidRPr="00E5457C">
        <w:t>)</w:t>
      </w:r>
      <w:r w:rsidR="00822FE4">
        <w:rPr>
          <w:b/>
          <w:bCs/>
        </w:rPr>
        <w:t>.</w:t>
      </w:r>
      <w:r w:rsidR="00822FE4">
        <w:rPr>
          <w:rFonts w:hint="eastAsia"/>
          <w:b/>
          <w:bCs/>
        </w:rPr>
        <w:t xml:space="preserve"> </w:t>
      </w:r>
      <w:r w:rsidR="00822FE4">
        <w:t>TC-SGWI for</w:t>
      </w:r>
      <w:r w:rsidR="00822FE4" w:rsidRPr="00620C82">
        <w:rPr>
          <w:rFonts w:hint="eastAsia"/>
        </w:rPr>
        <w:t xml:space="preserve"> TC </w:t>
      </w:r>
      <w:r w:rsidR="00822FE4" w:rsidRPr="00620C82">
        <w:rPr>
          <w:rFonts w:hint="eastAsia"/>
        </w:rPr>
        <w:lastRenderedPageBreak/>
        <w:t xml:space="preserve">intensity </w:t>
      </w:r>
      <w:r w:rsidR="00822FE4" w:rsidRPr="00620C82">
        <w:t>category</w:t>
      </w:r>
      <w:r w:rsidR="00822FE4" w:rsidRPr="00620C82">
        <w:rPr>
          <w:rFonts w:hint="eastAsia"/>
        </w:rPr>
        <w:t xml:space="preserve"> </w:t>
      </w:r>
      <w:r w:rsidR="00822FE4" w:rsidRPr="00620C82">
        <w:rPr>
          <w:rFonts w:hint="eastAsia"/>
          <w:b/>
          <w:bCs/>
        </w:rPr>
        <w:t>a</w:t>
      </w:r>
      <w:r w:rsidR="00822FE4" w:rsidRPr="00620C82">
        <w:rPr>
          <w:rFonts w:hint="eastAsia"/>
        </w:rPr>
        <w:t xml:space="preserve"> </w:t>
      </w:r>
      <w:r w:rsidR="00822FE4">
        <w:rPr>
          <w:rFonts w:hint="eastAsia"/>
        </w:rPr>
        <w:t>TD</w:t>
      </w:r>
      <w:r w:rsidR="00822FE4">
        <w:t xml:space="preserve">, </w:t>
      </w:r>
      <w:r w:rsidR="00822FE4" w:rsidRPr="00620C82">
        <w:rPr>
          <w:rFonts w:hint="eastAsia"/>
          <w:b/>
          <w:bCs/>
        </w:rPr>
        <w:t>b</w:t>
      </w:r>
      <w:r w:rsidR="00822FE4">
        <w:rPr>
          <w:rFonts w:hint="eastAsia"/>
        </w:rPr>
        <w:t xml:space="preserve"> TS</w:t>
      </w:r>
      <w:r w:rsidR="00822FE4">
        <w:t xml:space="preserve">, </w:t>
      </w:r>
      <w:r w:rsidR="00822FE4" w:rsidRPr="00620C82">
        <w:rPr>
          <w:rFonts w:hint="eastAsia"/>
          <w:b/>
          <w:bCs/>
        </w:rPr>
        <w:t>c</w:t>
      </w:r>
      <w:r w:rsidR="00822FE4">
        <w:rPr>
          <w:rFonts w:hint="eastAsia"/>
        </w:rPr>
        <w:t xml:space="preserve"> STS</w:t>
      </w:r>
      <w:r w:rsidR="00822FE4">
        <w:t xml:space="preserve">, </w:t>
      </w:r>
      <w:r w:rsidR="00822FE4" w:rsidRPr="00620C82">
        <w:rPr>
          <w:rFonts w:hint="eastAsia"/>
          <w:b/>
          <w:bCs/>
        </w:rPr>
        <w:t>d</w:t>
      </w:r>
      <w:r w:rsidR="00822FE4">
        <w:rPr>
          <w:rFonts w:hint="eastAsia"/>
        </w:rPr>
        <w:t xml:space="preserve"> TY</w:t>
      </w:r>
      <w:r w:rsidR="00822FE4">
        <w:t xml:space="preserve">, </w:t>
      </w:r>
      <w:r w:rsidR="00822FE4" w:rsidRPr="00620C82">
        <w:rPr>
          <w:rFonts w:hint="eastAsia"/>
          <w:b/>
          <w:bCs/>
        </w:rPr>
        <w:t>e</w:t>
      </w:r>
      <w:r w:rsidR="00822FE4">
        <w:rPr>
          <w:rFonts w:hint="eastAsia"/>
        </w:rPr>
        <w:t xml:space="preserve"> </w:t>
      </w:r>
      <w:r w:rsidR="00822FE4">
        <w:t>STY,</w:t>
      </w:r>
      <w:r w:rsidR="00822FE4">
        <w:rPr>
          <w:rFonts w:hint="eastAsia"/>
        </w:rPr>
        <w:t xml:space="preserve"> and</w:t>
      </w:r>
      <w:r w:rsidR="00822FE4">
        <w:t xml:space="preserve"> </w:t>
      </w:r>
      <w:r w:rsidR="00822FE4" w:rsidRPr="00620C82">
        <w:rPr>
          <w:rFonts w:hint="eastAsia"/>
          <w:b/>
          <w:bCs/>
        </w:rPr>
        <w:t>f</w:t>
      </w:r>
      <w:r w:rsidR="00822FE4">
        <w:rPr>
          <w:rFonts w:hint="eastAsia"/>
        </w:rPr>
        <w:t xml:space="preserve"> </w:t>
      </w:r>
      <w:proofErr w:type="spellStart"/>
      <w:r w:rsidR="00822FE4">
        <w:rPr>
          <w:rFonts w:hint="eastAsia"/>
        </w:rPr>
        <w:t>SuperTY</w:t>
      </w:r>
      <w:proofErr w:type="spellEnd"/>
      <w:r w:rsidR="00822FE4">
        <w:t>. D</w:t>
      </w:r>
      <w:r w:rsidR="00822FE4">
        <w:rPr>
          <w:rFonts w:hint="eastAsia"/>
        </w:rPr>
        <w:t>ot</w:t>
      </w:r>
      <w:r w:rsidR="00822FE4">
        <w:t xml:space="preserve">ted </w:t>
      </w:r>
      <w:r w:rsidR="00822FE4">
        <w:rPr>
          <w:rFonts w:hint="eastAsia"/>
        </w:rPr>
        <w:t xml:space="preserve">areas have passed the </w:t>
      </w:r>
      <w:r w:rsidR="00822FE4">
        <w:t xml:space="preserve">99% </w:t>
      </w:r>
      <w:r w:rsidR="00822FE4">
        <w:rPr>
          <w:rFonts w:hint="eastAsia"/>
        </w:rPr>
        <w:t>significance test</w:t>
      </w:r>
      <w:r w:rsidR="00822FE4">
        <w:t>.</w:t>
      </w:r>
      <w:bookmarkEnd w:id="1"/>
    </w:p>
    <w:p w14:paraId="3CDADB7B" w14:textId="643A5340" w:rsidR="002B2FE8" w:rsidRDefault="00D24704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  <w:r>
        <w:rPr>
          <w:noProof/>
        </w:rPr>
        <w:drawing>
          <wp:inline distT="0" distB="0" distL="0" distR="0" wp14:anchorId="0B454BF5" wp14:editId="3D4A1951">
            <wp:extent cx="5127584" cy="3706168"/>
            <wp:effectExtent l="0" t="0" r="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7584" cy="3706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7B4304" w14:textId="1E07B267" w:rsidR="005D54E1" w:rsidRDefault="005D54E1" w:rsidP="005D54E1">
      <w:pPr>
        <w:spacing w:line="480" w:lineRule="auto"/>
      </w:pPr>
      <w:r w:rsidRPr="00524E2C">
        <w:rPr>
          <w:b/>
          <w:bCs/>
        </w:rPr>
        <w:t>Supplementary</w:t>
      </w:r>
      <w:r>
        <w:rPr>
          <w:rFonts w:hint="eastAsia"/>
          <w:b/>
          <w:bCs/>
        </w:rPr>
        <w:t xml:space="preserve"> Fig</w:t>
      </w:r>
      <w:r>
        <w:rPr>
          <w:b/>
          <w:bCs/>
        </w:rPr>
        <w:t>.</w:t>
      </w:r>
      <w:r>
        <w:rPr>
          <w:rFonts w:hint="eastAsia"/>
          <w:b/>
          <w:bCs/>
        </w:rPr>
        <w:t xml:space="preserve"> </w:t>
      </w:r>
      <w:r w:rsidR="001B42F5">
        <w:rPr>
          <w:b/>
          <w:bCs/>
        </w:rPr>
        <w:t>2</w:t>
      </w:r>
      <w:r>
        <w:rPr>
          <w:b/>
          <w:bCs/>
        </w:rPr>
        <w:t xml:space="preserve">| </w:t>
      </w:r>
      <w:r w:rsidRPr="002B2FE8">
        <w:t>As Supplementary</w:t>
      </w:r>
      <w:r w:rsidRPr="002B2FE8">
        <w:rPr>
          <w:rFonts w:hint="eastAsia"/>
        </w:rPr>
        <w:t xml:space="preserve"> Fig</w:t>
      </w:r>
      <w:r w:rsidRPr="002B2FE8">
        <w:t>.</w:t>
      </w:r>
      <w:r w:rsidRPr="002B2FE8">
        <w:rPr>
          <w:rFonts w:hint="eastAsia"/>
        </w:rPr>
        <w:t xml:space="preserve"> </w:t>
      </w:r>
      <w:r w:rsidR="001B42F5">
        <w:t>1</w:t>
      </w:r>
      <w:r w:rsidRPr="002B2FE8">
        <w:t xml:space="preserve">, but for </w:t>
      </w:r>
      <w:proofErr w:type="spellStart"/>
      <w:r w:rsidRPr="002B2FE8">
        <w:t>MF</w:t>
      </w:r>
      <w:r w:rsidR="001169E3">
        <w:rPr>
          <w:rFonts w:hint="eastAsia"/>
        </w:rPr>
        <w:t>u</w:t>
      </w:r>
      <w:proofErr w:type="spellEnd"/>
    </w:p>
    <w:p w14:paraId="511FF809" w14:textId="77777777" w:rsidR="005D54E1" w:rsidRPr="005D54E1" w:rsidRDefault="005D54E1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p w14:paraId="0DC3568F" w14:textId="1273EAB9" w:rsidR="002B2FE8" w:rsidRDefault="00D24704" w:rsidP="002B2FE8">
      <w:pPr>
        <w:spacing w:line="480" w:lineRule="auto"/>
        <w:rPr>
          <w:rFonts w:ascii="微软雅黑" w:eastAsia="微软雅黑" w:hAnsi="微软雅黑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66B2B0E3" wp14:editId="23D795F4">
            <wp:extent cx="5127584" cy="3706168"/>
            <wp:effectExtent l="0" t="0" r="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7584" cy="3706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F0D4C" w14:textId="0E2398CC" w:rsidR="005D54E1" w:rsidRDefault="005D54E1" w:rsidP="005D54E1">
      <w:pPr>
        <w:spacing w:line="480" w:lineRule="auto"/>
      </w:pPr>
      <w:r w:rsidRPr="00524E2C">
        <w:rPr>
          <w:b/>
          <w:bCs/>
        </w:rPr>
        <w:t>Supplementary</w:t>
      </w:r>
      <w:r>
        <w:rPr>
          <w:rFonts w:hint="eastAsia"/>
          <w:b/>
          <w:bCs/>
        </w:rPr>
        <w:t xml:space="preserve"> Fig</w:t>
      </w:r>
      <w:r>
        <w:rPr>
          <w:b/>
          <w:bCs/>
        </w:rPr>
        <w:t>.</w:t>
      </w:r>
      <w:r>
        <w:rPr>
          <w:rFonts w:hint="eastAsia"/>
          <w:b/>
          <w:bCs/>
        </w:rPr>
        <w:t xml:space="preserve"> </w:t>
      </w:r>
      <w:r w:rsidR="001B42F5">
        <w:rPr>
          <w:b/>
          <w:bCs/>
        </w:rPr>
        <w:t>3</w:t>
      </w:r>
      <w:r>
        <w:rPr>
          <w:b/>
          <w:bCs/>
        </w:rPr>
        <w:t xml:space="preserve">| </w:t>
      </w:r>
      <w:r w:rsidRPr="002B2FE8">
        <w:t>As Supplementary</w:t>
      </w:r>
      <w:r w:rsidRPr="002B2FE8">
        <w:rPr>
          <w:rFonts w:hint="eastAsia"/>
        </w:rPr>
        <w:t xml:space="preserve"> Fig</w:t>
      </w:r>
      <w:r w:rsidRPr="002B2FE8">
        <w:t>.</w:t>
      </w:r>
      <w:r w:rsidRPr="002B2FE8">
        <w:rPr>
          <w:rFonts w:hint="eastAsia"/>
        </w:rPr>
        <w:t xml:space="preserve"> </w:t>
      </w:r>
      <w:r w:rsidR="001B42F5">
        <w:t>1</w:t>
      </w:r>
      <w:r w:rsidRPr="002B2FE8">
        <w:t xml:space="preserve">, but for </w:t>
      </w:r>
      <w:proofErr w:type="spellStart"/>
      <w:r w:rsidRPr="002B2FE8">
        <w:t>MF</w:t>
      </w:r>
      <w:r w:rsidR="001169E3">
        <w:rPr>
          <w:rFonts w:hint="eastAsia"/>
        </w:rPr>
        <w:t>v</w:t>
      </w:r>
      <w:proofErr w:type="spellEnd"/>
    </w:p>
    <w:p w14:paraId="1711A7FA" w14:textId="1B65D154" w:rsidR="00510C0D" w:rsidRPr="005D54E1" w:rsidRDefault="00510C0D" w:rsidP="002B2FE8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p w14:paraId="3E42C128" w14:textId="3CE404E7" w:rsidR="00510C0D" w:rsidRPr="00597158" w:rsidRDefault="00510C0D" w:rsidP="00510C0D">
      <w:pPr>
        <w:spacing w:line="480" w:lineRule="auto"/>
      </w:pPr>
    </w:p>
    <w:p w14:paraId="3F7F7B7C" w14:textId="266D426A" w:rsidR="002B2FE8" w:rsidRDefault="00D24704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  <w:r>
        <w:rPr>
          <w:noProof/>
        </w:rPr>
        <w:drawing>
          <wp:inline distT="0" distB="0" distL="0" distR="0" wp14:anchorId="7F485A04" wp14:editId="6918433A">
            <wp:extent cx="4691266" cy="1707830"/>
            <wp:effectExtent l="0" t="0" r="0" b="698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1266" cy="170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3BF10D" w14:textId="5CB3C117" w:rsidR="00822FE4" w:rsidRPr="00822FE4" w:rsidRDefault="005D54E1" w:rsidP="005D54E1">
      <w:pPr>
        <w:spacing w:line="480" w:lineRule="auto"/>
        <w:rPr>
          <w:rFonts w:hint="eastAsia"/>
        </w:rPr>
      </w:pPr>
      <w:r w:rsidRPr="00524E2C">
        <w:rPr>
          <w:b/>
          <w:bCs/>
        </w:rPr>
        <w:t>Supplementary</w:t>
      </w:r>
      <w:r>
        <w:rPr>
          <w:rFonts w:hint="eastAsia"/>
          <w:b/>
          <w:bCs/>
        </w:rPr>
        <w:t xml:space="preserve"> Fig</w:t>
      </w:r>
      <w:r>
        <w:rPr>
          <w:b/>
          <w:bCs/>
        </w:rPr>
        <w:t>.</w:t>
      </w:r>
      <w:r>
        <w:rPr>
          <w:rFonts w:hint="eastAsia"/>
          <w:b/>
          <w:bCs/>
        </w:rPr>
        <w:t xml:space="preserve"> </w:t>
      </w:r>
      <w:r w:rsidR="001B42F5">
        <w:rPr>
          <w:b/>
          <w:bCs/>
        </w:rPr>
        <w:t>4</w:t>
      </w:r>
      <w:r>
        <w:rPr>
          <w:b/>
          <w:bCs/>
        </w:rPr>
        <w:t xml:space="preserve">| </w:t>
      </w:r>
      <w:bookmarkStart w:id="2" w:name="_Hlk156892682"/>
      <w:r w:rsidR="00822FE4" w:rsidRPr="00822FE4">
        <w:t xml:space="preserve">Composite analysis of the </w:t>
      </w:r>
      <w:r w:rsidR="00822FE4" w:rsidRPr="00822FE4">
        <w:rPr>
          <w:rFonts w:hint="eastAsia"/>
        </w:rPr>
        <w:t>MF</w:t>
      </w:r>
      <w:r w:rsidR="00822FE4" w:rsidRPr="00822FE4">
        <w:t xml:space="preserve"> (10</w:t>
      </w:r>
      <w:r w:rsidR="00822FE4" w:rsidRPr="00822FE4">
        <w:rPr>
          <w:vertAlign w:val="superscript"/>
        </w:rPr>
        <w:t>-4</w:t>
      </w:r>
      <w:r w:rsidR="00822FE4" w:rsidRPr="00822FE4">
        <w:t xml:space="preserve"> </w:t>
      </w:r>
      <w:r w:rsidR="00822FE4" w:rsidRPr="00822FE4">
        <w:rPr>
          <w:rFonts w:hint="eastAsia"/>
        </w:rPr>
        <w:t>Pa</w:t>
      </w:r>
      <w:r w:rsidR="00822FE4" w:rsidRPr="00822FE4">
        <w:t>)</w:t>
      </w:r>
      <w:r w:rsidR="00822FE4" w:rsidRPr="00822FE4">
        <w:rPr>
          <w:rFonts w:hint="eastAsia"/>
        </w:rPr>
        <w:t xml:space="preserve"> </w:t>
      </w:r>
      <w:r w:rsidR="00822FE4" w:rsidRPr="00822FE4">
        <w:t xml:space="preserve">for </w:t>
      </w:r>
      <w:r w:rsidR="00822FE4" w:rsidRPr="00822FE4">
        <w:rPr>
          <w:rFonts w:hint="eastAsia"/>
        </w:rPr>
        <w:t>different latitude</w:t>
      </w:r>
      <w:r w:rsidR="00822FE4" w:rsidRPr="00822FE4">
        <w:t>s</w:t>
      </w:r>
      <w:r w:rsidR="00822FE4" w:rsidRPr="00822FE4">
        <w:rPr>
          <w:rFonts w:hint="eastAsia"/>
        </w:rPr>
        <w:t xml:space="preserve"> of the TC center</w:t>
      </w:r>
      <w:r w:rsidR="00822FE4" w:rsidRPr="00822FE4">
        <w:t>.</w:t>
      </w:r>
      <w:r w:rsidR="00822FE4">
        <w:rPr>
          <w:rFonts w:hint="eastAsia"/>
          <w:b/>
          <w:bCs/>
        </w:rPr>
        <w:t xml:space="preserve"> </w:t>
      </w:r>
      <w:r w:rsidR="00822FE4" w:rsidRPr="00620C82">
        <w:rPr>
          <w:rFonts w:hint="eastAsia"/>
        </w:rPr>
        <w:t>The</w:t>
      </w:r>
      <w:r w:rsidR="00822FE4" w:rsidRPr="00620C82">
        <w:t xml:space="preserve"> </w:t>
      </w:r>
      <w:r w:rsidR="00822FE4" w:rsidRPr="00620C82">
        <w:rPr>
          <w:rFonts w:hint="eastAsia"/>
        </w:rPr>
        <w:t>latitude of the TC center</w:t>
      </w:r>
      <w:r w:rsidR="00822FE4" w:rsidRPr="00620C82" w:rsidDel="00942805">
        <w:rPr>
          <w:rFonts w:hint="eastAsia"/>
        </w:rPr>
        <w:t xml:space="preserve"> </w:t>
      </w:r>
      <w:r w:rsidR="00822FE4" w:rsidRPr="00620C82">
        <w:rPr>
          <w:rFonts w:hint="eastAsia"/>
        </w:rPr>
        <w:t>is</w:t>
      </w:r>
      <w:r w:rsidR="00822FE4">
        <w:t xml:space="preserve"> </w:t>
      </w:r>
      <w:r w:rsidR="00822FE4">
        <w:rPr>
          <w:rFonts w:hint="eastAsia"/>
        </w:rPr>
        <w:t xml:space="preserve">at </w:t>
      </w:r>
      <w:r w:rsidR="00822FE4" w:rsidRPr="00D94885">
        <w:rPr>
          <w:rFonts w:hint="eastAsia"/>
          <w:b/>
          <w:bCs/>
        </w:rPr>
        <w:t>a</w:t>
      </w:r>
      <w:r w:rsidR="00822FE4">
        <w:t xml:space="preserve"> 0°</w:t>
      </w:r>
      <w:r w:rsidR="00822FE4">
        <w:rPr>
          <w:rFonts w:hint="eastAsia"/>
        </w:rPr>
        <w:t>N</w:t>
      </w:r>
      <w:r w:rsidR="00822FE4">
        <w:t>–15°</w:t>
      </w:r>
      <w:r w:rsidR="00822FE4">
        <w:rPr>
          <w:rFonts w:hint="eastAsia"/>
        </w:rPr>
        <w:t>N</w:t>
      </w:r>
      <w:r w:rsidR="00822FE4">
        <w:t xml:space="preserve">, </w:t>
      </w:r>
      <w:r w:rsidR="00822FE4" w:rsidRPr="00D94885">
        <w:rPr>
          <w:rFonts w:hint="eastAsia"/>
          <w:b/>
          <w:bCs/>
        </w:rPr>
        <w:t>b</w:t>
      </w:r>
      <w:r w:rsidR="00822FE4">
        <w:t xml:space="preserve"> 15°</w:t>
      </w:r>
      <w:r w:rsidR="00822FE4">
        <w:rPr>
          <w:rFonts w:hint="eastAsia"/>
        </w:rPr>
        <w:t>N</w:t>
      </w:r>
      <w:r w:rsidR="00822FE4">
        <w:t>– 30°</w:t>
      </w:r>
      <w:r w:rsidR="00822FE4">
        <w:rPr>
          <w:rFonts w:hint="eastAsia"/>
        </w:rPr>
        <w:t>N</w:t>
      </w:r>
      <w:r w:rsidR="00822FE4">
        <w:t xml:space="preserve">, and </w:t>
      </w:r>
      <w:r w:rsidR="00822FE4" w:rsidRPr="00D94885">
        <w:rPr>
          <w:rFonts w:hint="eastAsia"/>
          <w:b/>
          <w:bCs/>
        </w:rPr>
        <w:t>c</w:t>
      </w:r>
      <w:r w:rsidR="00822FE4">
        <w:t xml:space="preserve"> 30°</w:t>
      </w:r>
      <w:r w:rsidR="00822FE4">
        <w:rPr>
          <w:rFonts w:hint="eastAsia"/>
        </w:rPr>
        <w:t>N</w:t>
      </w:r>
      <w:r w:rsidR="00822FE4">
        <w:t>– 40°</w:t>
      </w:r>
      <w:r w:rsidR="00822FE4">
        <w:rPr>
          <w:rFonts w:hint="eastAsia"/>
        </w:rPr>
        <w:t>N</w:t>
      </w:r>
      <w:r w:rsidR="00822FE4">
        <w:t>. D</w:t>
      </w:r>
      <w:r w:rsidR="00822FE4">
        <w:rPr>
          <w:rFonts w:hint="eastAsia"/>
        </w:rPr>
        <w:t>ot</w:t>
      </w:r>
      <w:r w:rsidR="00822FE4">
        <w:t>ted</w:t>
      </w:r>
      <w:r w:rsidR="00822FE4">
        <w:rPr>
          <w:rFonts w:hint="eastAsia"/>
        </w:rPr>
        <w:t xml:space="preserve"> areas have passed the </w:t>
      </w:r>
      <w:r w:rsidR="00822FE4">
        <w:t xml:space="preserve">99% </w:t>
      </w:r>
      <w:r w:rsidR="00822FE4">
        <w:rPr>
          <w:rFonts w:hint="eastAsia"/>
        </w:rPr>
        <w:t>significance test</w:t>
      </w:r>
      <w:r w:rsidR="00822FE4">
        <w:t xml:space="preserve">. </w:t>
      </w:r>
      <w:bookmarkStart w:id="3" w:name="_Hlk146289575"/>
      <w:bookmarkEnd w:id="2"/>
      <w:bookmarkEnd w:id="3"/>
    </w:p>
    <w:p w14:paraId="3B098F2D" w14:textId="0988641D" w:rsidR="005D54E1" w:rsidRDefault="00D24704" w:rsidP="00D43C19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4C9F7C29" wp14:editId="6797E084">
            <wp:extent cx="4687852" cy="1706587"/>
            <wp:effectExtent l="0" t="0" r="0" b="825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852" cy="1706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B29FF" w14:textId="1D9E195D" w:rsidR="005D54E1" w:rsidRDefault="005D54E1" w:rsidP="005D54E1">
      <w:pPr>
        <w:spacing w:line="480" w:lineRule="auto"/>
      </w:pPr>
      <w:r w:rsidRPr="00524E2C">
        <w:rPr>
          <w:b/>
          <w:bCs/>
        </w:rPr>
        <w:t>Supplementary</w:t>
      </w:r>
      <w:r>
        <w:rPr>
          <w:rFonts w:hint="eastAsia"/>
          <w:b/>
          <w:bCs/>
        </w:rPr>
        <w:t xml:space="preserve"> Fig</w:t>
      </w:r>
      <w:r>
        <w:rPr>
          <w:b/>
          <w:bCs/>
        </w:rPr>
        <w:t>.</w:t>
      </w:r>
      <w:r>
        <w:rPr>
          <w:rFonts w:hint="eastAsia"/>
          <w:b/>
          <w:bCs/>
        </w:rPr>
        <w:t xml:space="preserve"> </w:t>
      </w:r>
      <w:r w:rsidR="001B42F5">
        <w:rPr>
          <w:b/>
          <w:bCs/>
        </w:rPr>
        <w:t>5</w:t>
      </w:r>
      <w:r>
        <w:rPr>
          <w:b/>
          <w:bCs/>
        </w:rPr>
        <w:t xml:space="preserve">| </w:t>
      </w:r>
      <w:r w:rsidRPr="002B2FE8">
        <w:t>As Supplementary</w:t>
      </w:r>
      <w:r w:rsidRPr="002B2FE8">
        <w:rPr>
          <w:rFonts w:hint="eastAsia"/>
        </w:rPr>
        <w:t xml:space="preserve"> Fig</w:t>
      </w:r>
      <w:r w:rsidRPr="002B2FE8">
        <w:t>.</w:t>
      </w:r>
      <w:r w:rsidR="001B42F5">
        <w:t xml:space="preserve"> 4</w:t>
      </w:r>
      <w:r w:rsidRPr="002B2FE8">
        <w:t xml:space="preserve">, but for </w:t>
      </w:r>
      <w:proofErr w:type="spellStart"/>
      <w:r w:rsidRPr="002B2FE8">
        <w:t>MF</w:t>
      </w:r>
      <w:r w:rsidR="00D43C19">
        <w:rPr>
          <w:rFonts w:hint="eastAsia"/>
        </w:rPr>
        <w:t>u</w:t>
      </w:r>
      <w:proofErr w:type="spellEnd"/>
    </w:p>
    <w:p w14:paraId="0BCBFA8A" w14:textId="44104A19" w:rsidR="005D54E1" w:rsidRPr="005D54E1" w:rsidRDefault="00D24704" w:rsidP="005D54E1">
      <w:pPr>
        <w:spacing w:line="480" w:lineRule="auto"/>
      </w:pPr>
      <w:r>
        <w:rPr>
          <w:noProof/>
        </w:rPr>
        <w:drawing>
          <wp:inline distT="0" distB="0" distL="0" distR="0" wp14:anchorId="7A226284" wp14:editId="38017F48">
            <wp:extent cx="4691266" cy="1707830"/>
            <wp:effectExtent l="0" t="0" r="0" b="698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1266" cy="170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A14D2" w14:textId="23CC730F" w:rsidR="005D54E1" w:rsidRDefault="005D54E1" w:rsidP="005D54E1">
      <w:pPr>
        <w:spacing w:line="480" w:lineRule="auto"/>
      </w:pPr>
      <w:r w:rsidRPr="00524E2C">
        <w:rPr>
          <w:b/>
          <w:bCs/>
        </w:rPr>
        <w:t>Supplementary</w:t>
      </w:r>
      <w:r>
        <w:rPr>
          <w:rFonts w:hint="eastAsia"/>
          <w:b/>
          <w:bCs/>
        </w:rPr>
        <w:t xml:space="preserve"> Fig</w:t>
      </w:r>
      <w:r>
        <w:rPr>
          <w:b/>
          <w:bCs/>
        </w:rPr>
        <w:t>.</w:t>
      </w:r>
      <w:r>
        <w:rPr>
          <w:rFonts w:hint="eastAsia"/>
          <w:b/>
          <w:bCs/>
        </w:rPr>
        <w:t xml:space="preserve"> </w:t>
      </w:r>
      <w:r w:rsidR="001B42F5">
        <w:rPr>
          <w:b/>
          <w:bCs/>
        </w:rPr>
        <w:t>6</w:t>
      </w:r>
      <w:r>
        <w:rPr>
          <w:b/>
          <w:bCs/>
        </w:rPr>
        <w:t xml:space="preserve">| </w:t>
      </w:r>
      <w:r w:rsidRPr="002B2FE8">
        <w:t>As Supplementary</w:t>
      </w:r>
      <w:r w:rsidRPr="002B2FE8">
        <w:rPr>
          <w:rFonts w:hint="eastAsia"/>
        </w:rPr>
        <w:t xml:space="preserve"> Fig</w:t>
      </w:r>
      <w:r w:rsidRPr="002B2FE8">
        <w:t>.</w:t>
      </w:r>
      <w:r w:rsidRPr="002B2FE8">
        <w:rPr>
          <w:rFonts w:hint="eastAsia"/>
        </w:rPr>
        <w:t xml:space="preserve"> </w:t>
      </w:r>
      <w:r w:rsidR="001B42F5">
        <w:t>4</w:t>
      </w:r>
      <w:r w:rsidRPr="002B2FE8">
        <w:t xml:space="preserve">, but for </w:t>
      </w:r>
      <w:proofErr w:type="spellStart"/>
      <w:r w:rsidRPr="002B2FE8">
        <w:t>MF</w:t>
      </w:r>
      <w:r w:rsidR="00D43C19">
        <w:rPr>
          <w:rFonts w:hint="eastAsia"/>
        </w:rPr>
        <w:t>v</w:t>
      </w:r>
      <w:proofErr w:type="spellEnd"/>
    </w:p>
    <w:p w14:paraId="61099F5F" w14:textId="77777777" w:rsidR="005D54E1" w:rsidRPr="001942EC" w:rsidRDefault="005D54E1" w:rsidP="00F16DFF">
      <w:pPr>
        <w:spacing w:line="480" w:lineRule="auto"/>
        <w:rPr>
          <w:rFonts w:ascii="微软雅黑" w:eastAsia="微软雅黑" w:hAnsi="微软雅黑"/>
          <w:sz w:val="21"/>
          <w:szCs w:val="21"/>
        </w:rPr>
      </w:pPr>
    </w:p>
    <w:sectPr w:rsidR="005D54E1" w:rsidRPr="001942EC">
      <w:head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D9169" w14:textId="77777777" w:rsidR="001F5985" w:rsidRDefault="001F5985" w:rsidP="00F16DFF">
      <w:r>
        <w:separator/>
      </w:r>
    </w:p>
  </w:endnote>
  <w:endnote w:type="continuationSeparator" w:id="0">
    <w:p w14:paraId="3D716290" w14:textId="77777777" w:rsidR="001F5985" w:rsidRDefault="001F5985" w:rsidP="00F16D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9E0A48" w14:textId="77777777" w:rsidR="001F5985" w:rsidRDefault="001F5985" w:rsidP="00F16DFF">
      <w:r>
        <w:separator/>
      </w:r>
    </w:p>
  </w:footnote>
  <w:footnote w:type="continuationSeparator" w:id="0">
    <w:p w14:paraId="056FB6FD" w14:textId="77777777" w:rsidR="001F5985" w:rsidRDefault="001F5985" w:rsidP="00F16D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CCEF5" w14:textId="10C318D2" w:rsidR="00F16DFF" w:rsidRDefault="00F16DFF" w:rsidP="00F16DFF">
    <w:pPr>
      <w:jc w:val="center"/>
    </w:pPr>
    <w:r>
      <w:t>Nature Communications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jQ3NTQwNjU3MjE3NTNX0lEKTi0uzszPAykwrgUA4HLn4iwAAAA="/>
  </w:docVars>
  <w:rsids>
    <w:rsidRoot w:val="005534AE"/>
    <w:rsid w:val="000216C0"/>
    <w:rsid w:val="0004143A"/>
    <w:rsid w:val="001169E3"/>
    <w:rsid w:val="001318E9"/>
    <w:rsid w:val="001942EC"/>
    <w:rsid w:val="001B42F5"/>
    <w:rsid w:val="001C4302"/>
    <w:rsid w:val="001F5985"/>
    <w:rsid w:val="002B2FE8"/>
    <w:rsid w:val="002E6FCD"/>
    <w:rsid w:val="00345D1B"/>
    <w:rsid w:val="0034666B"/>
    <w:rsid w:val="00510C0D"/>
    <w:rsid w:val="0051680C"/>
    <w:rsid w:val="00524E2C"/>
    <w:rsid w:val="00526478"/>
    <w:rsid w:val="005534AE"/>
    <w:rsid w:val="005807D4"/>
    <w:rsid w:val="00591C2F"/>
    <w:rsid w:val="005D2B15"/>
    <w:rsid w:val="005D54E1"/>
    <w:rsid w:val="006D2D26"/>
    <w:rsid w:val="00822FE4"/>
    <w:rsid w:val="00A17917"/>
    <w:rsid w:val="00B36197"/>
    <w:rsid w:val="00C72DD2"/>
    <w:rsid w:val="00D24704"/>
    <w:rsid w:val="00D43C19"/>
    <w:rsid w:val="00D6520D"/>
    <w:rsid w:val="00DB1B0D"/>
    <w:rsid w:val="00DD054E"/>
    <w:rsid w:val="00E06317"/>
    <w:rsid w:val="00E5457C"/>
    <w:rsid w:val="00F14685"/>
    <w:rsid w:val="00F16DFF"/>
    <w:rsid w:val="00FF3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FA747D3"/>
  <w14:defaultImageDpi w14:val="32767"/>
  <w15:chartTrackingRefBased/>
  <w15:docId w15:val="{CD531519-D1C8-4D0E-8865-F055DF57F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54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6D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6D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6D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6DFF"/>
    <w:rPr>
      <w:sz w:val="18"/>
      <w:szCs w:val="18"/>
    </w:rPr>
  </w:style>
  <w:style w:type="table" w:styleId="a7">
    <w:name w:val="Table Grid"/>
    <w:basedOn w:val="a1"/>
    <w:uiPriority w:val="39"/>
    <w:rsid w:val="00345D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58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6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5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顼</dc:creator>
  <cp:keywords/>
  <dc:description/>
  <cp:lastModifiedBy>顼 王</cp:lastModifiedBy>
  <cp:revision>17</cp:revision>
  <dcterms:created xsi:type="dcterms:W3CDTF">2023-09-21T06:23:00Z</dcterms:created>
  <dcterms:modified xsi:type="dcterms:W3CDTF">2024-02-02T11:21:00Z</dcterms:modified>
</cp:coreProperties>
</file>