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3BFB0" w14:textId="77777777" w:rsidR="00073472" w:rsidRDefault="00073472" w:rsidP="00073472">
      <w:pPr>
        <w:widowControl/>
        <w:jc w:val="left"/>
        <w:rPr>
          <w:rFonts w:ascii="Times New Roman" w:hAnsi="Times New Roman" w:cs="Times New Roman"/>
          <w:lang w:eastAsia="zh-Hans"/>
        </w:rPr>
      </w:pP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 w:hint="eastAsia"/>
          <w:lang w:eastAsia="zh-Hans"/>
        </w:rPr>
        <w:t>upplementary</w:t>
      </w:r>
      <w:r>
        <w:rPr>
          <w:rFonts w:ascii="Times New Roman" w:hAnsi="Times New Roman" w:cs="Times New Roman"/>
          <w:lang w:eastAsia="zh-Hans"/>
        </w:rPr>
        <w:t xml:space="preserve"> </w:t>
      </w:r>
      <w:r>
        <w:rPr>
          <w:rFonts w:ascii="Times New Roman" w:hAnsi="Times New Roman" w:cs="Times New Roman" w:hint="eastAsia"/>
          <w:lang w:eastAsia="zh-Hans"/>
        </w:rPr>
        <w:t>information</w:t>
      </w:r>
    </w:p>
    <w:p w14:paraId="20ED913E" w14:textId="77777777" w:rsidR="00073472" w:rsidRDefault="00073472" w:rsidP="00073472">
      <w:r>
        <w:rPr>
          <w:noProof/>
        </w:rPr>
        <w:drawing>
          <wp:inline distT="0" distB="0" distL="114300" distR="114300" wp14:anchorId="68E08806" wp14:editId="08CF46E5">
            <wp:extent cx="2304415" cy="1432560"/>
            <wp:effectExtent l="0" t="0" r="635" b="1524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rcRect l="9764" b="514"/>
                    <a:stretch>
                      <a:fillRect/>
                    </a:stretch>
                  </pic:blipFill>
                  <pic:spPr>
                    <a:xfrm>
                      <a:off x="0" y="0"/>
                      <a:ext cx="2304415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9BAE2" w14:textId="77777777" w:rsidR="00073472" w:rsidRDefault="00073472" w:rsidP="00073472">
      <w:pPr>
        <w:widowControl/>
        <w:jc w:val="left"/>
        <w:rPr>
          <w:rFonts w:ascii="Times New Roman" w:hAnsi="Times New Roman" w:cs="Times New Roman"/>
          <w:lang w:eastAsia="zh-Hans"/>
        </w:rPr>
      </w:pPr>
      <w:r>
        <w:rPr>
          <w:rFonts w:ascii="Times New Roman" w:hAnsi="Times New Roman" w:cs="Times New Roman"/>
          <w:lang w:eastAsia="zh-Hans"/>
        </w:rPr>
        <w:t xml:space="preserve"> </w:t>
      </w:r>
      <w:r>
        <w:rPr>
          <w:rFonts w:ascii="Times New Roman" w:hAnsi="Times New Roman" w:cs="Times New Roman"/>
        </w:rPr>
        <w:t xml:space="preserve">Figure S1. </w:t>
      </w:r>
      <w:r>
        <w:rPr>
          <w:rFonts w:ascii="Times New Roman" w:hAnsi="Times New Roman" w:cs="Times New Roman"/>
          <w:lang w:eastAsia="zh-Hans"/>
        </w:rPr>
        <w:t>Stacking volume of chitosan microspheres of the same quality (from left to right, it is 1.0 group, 3.0 group, and 5.0 group)</w:t>
      </w:r>
    </w:p>
    <w:p w14:paraId="25B35542" w14:textId="77777777" w:rsidR="00073472" w:rsidRDefault="00073472" w:rsidP="00073472"/>
    <w:p w14:paraId="6BDA80B1" w14:textId="77777777" w:rsidR="00073472" w:rsidRDefault="00073472" w:rsidP="00073472">
      <w:pPr>
        <w:widowControl/>
        <w:ind w:firstLineChars="200" w:firstLine="420"/>
        <w:jc w:val="left"/>
        <w:rPr>
          <w:rFonts w:ascii="Times New Roman" w:hAnsi="Times New Roman" w:cs="SimSun"/>
          <w:sz w:val="28"/>
          <w:szCs w:val="28"/>
        </w:rPr>
      </w:pPr>
      <w:r>
        <w:rPr>
          <w:rFonts w:ascii="Times New Roman" w:eastAsia="SimSun" w:hAnsi="Times New Roman" w:cs="SimSun"/>
          <w:kern w:val="0"/>
          <w:szCs w:val="21"/>
          <w:lang w:bidi="ar"/>
        </w:rPr>
        <w:t xml:space="preserve">Table S1 </w:t>
      </w:r>
      <w:r>
        <w:rPr>
          <w:rFonts w:ascii="Times New Roman" w:eastAsia="SimSun" w:hAnsi="Times New Roman" w:cs="Times New Roman"/>
          <w:kern w:val="0"/>
          <w:szCs w:val="21"/>
          <w:lang w:bidi="ar"/>
        </w:rPr>
        <w:t>BET average specific surface area, BJH average pore size and volume</w:t>
      </w:r>
      <w:r>
        <w:rPr>
          <w:rFonts w:ascii="Times New Roman" w:eastAsia="SimSun" w:hAnsi="Times New Roman" w:cs="SimSun" w:hint="eastAsia"/>
          <w:kern w:val="0"/>
          <w:szCs w:val="21"/>
          <w:lang w:bidi="ar"/>
        </w:rPr>
        <w:t>；</w:t>
      </w:r>
    </w:p>
    <w:tbl>
      <w:tblPr>
        <w:tblW w:w="0" w:type="auto"/>
        <w:tblBorders>
          <w:top w:val="single" w:sz="12" w:space="0" w:color="auto"/>
          <w:left w:val="none" w:sz="6" w:space="0" w:color="auto"/>
          <w:bottom w:val="single" w:sz="12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073472" w14:paraId="1D359C91" w14:textId="77777777" w:rsidTr="001D190C">
        <w:tc>
          <w:tcPr>
            <w:tcW w:w="207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3887FD96" w14:textId="77777777" w:rsidR="00073472" w:rsidRDefault="00073472" w:rsidP="001D190C">
            <w:pPr>
              <w:widowControl/>
              <w:spacing w:line="360" w:lineRule="auto"/>
              <w:jc w:val="center"/>
              <w:rPr>
                <w:rFonts w:ascii="Times New Roman" w:hAnsi="Times New Roman" w:cs="SimSun"/>
                <w:lang w:eastAsia="zh-Hans"/>
              </w:rPr>
            </w:pPr>
            <w:r>
              <w:rPr>
                <w:rFonts w:ascii="Times New Roman" w:eastAsia="SimSun" w:hAnsi="Times New Roman" w:cs="SimSun" w:hint="eastAsia"/>
                <w:kern w:val="0"/>
                <w:sz w:val="24"/>
                <w:szCs w:val="21"/>
                <w:lang w:eastAsia="zh-Hans" w:bidi="ar"/>
              </w:rPr>
              <w:t>Sample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541843ED" w14:textId="77777777" w:rsidR="00073472" w:rsidRDefault="00073472" w:rsidP="001D190C">
            <w:pPr>
              <w:widowControl/>
              <w:spacing w:line="360" w:lineRule="auto"/>
              <w:jc w:val="center"/>
              <w:rPr>
                <w:rFonts w:ascii="Times New Roman" w:hAnsi="Times New Roman" w:cs="SimSun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 xml:space="preserve">BET average specific surface area </w:t>
            </w: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(</w:t>
            </w:r>
            <w:r>
              <w:rPr>
                <w:rFonts w:ascii="Times New Roman" w:eastAsia="Microsoft YaHei" w:hAnsi="Times New Roman" w:cs="Times New Roman"/>
                <w:kern w:val="0"/>
                <w:sz w:val="24"/>
                <w:lang w:bidi="ar"/>
              </w:rPr>
              <w:t>m</w:t>
            </w:r>
            <w:r>
              <w:rPr>
                <w:rFonts w:ascii="Times New Roman" w:eastAsia="Microsoft YaHei" w:hAnsi="Times New Roman" w:cs="Times New Roman"/>
                <w:kern w:val="0"/>
                <w:sz w:val="24"/>
                <w:vertAlign w:val="superscript"/>
                <w:lang w:bidi="ar"/>
              </w:rPr>
              <w:t>2</w:t>
            </w:r>
            <w:r>
              <w:rPr>
                <w:rFonts w:ascii="Times New Roman" w:eastAsia="Microsoft YaHei" w:hAnsi="Times New Roman" w:cs="Times New Roman"/>
                <w:kern w:val="0"/>
                <w:sz w:val="24"/>
                <w:lang w:bidi="ar"/>
              </w:rPr>
              <w:t>/g)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41F2AC2C" w14:textId="77777777" w:rsidR="00073472" w:rsidRDefault="00073472" w:rsidP="001D190C">
            <w:pPr>
              <w:widowControl/>
              <w:spacing w:line="360" w:lineRule="auto"/>
              <w:jc w:val="center"/>
              <w:rPr>
                <w:rFonts w:ascii="Times New Roman" w:hAnsi="Times New Roman" w:cs="SimSun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 xml:space="preserve">BJH average pore size 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1"/>
                <w:lang w:bidi="ar"/>
              </w:rPr>
              <w:t>(nm)</w:t>
            </w:r>
          </w:p>
          <w:p w14:paraId="15C3DBFE" w14:textId="77777777" w:rsidR="00073472" w:rsidRDefault="00073472" w:rsidP="001D190C">
            <w:pPr>
              <w:widowControl/>
              <w:spacing w:line="360" w:lineRule="auto"/>
              <w:jc w:val="center"/>
              <w:rPr>
                <w:rFonts w:ascii="Times New Roman" w:hAnsi="Times New Roman" w:cs="SimSun"/>
              </w:rPr>
            </w:pP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5DB681B" w14:textId="77777777" w:rsidR="00073472" w:rsidRDefault="00073472" w:rsidP="001D190C">
            <w:pPr>
              <w:widowControl/>
              <w:spacing w:line="360" w:lineRule="auto"/>
              <w:jc w:val="center"/>
              <w:rPr>
                <w:rFonts w:ascii="Times New Roman" w:hAnsi="Times New Roman" w:cs="SimSun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  <w:lang w:eastAsia="zh-Hans" w:bidi="ar"/>
              </w:rPr>
              <w:t>V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olum</w:t>
            </w:r>
            <w:r>
              <w:rPr>
                <w:rFonts w:ascii="Times New Roman" w:eastAsia="SimSun" w:hAnsi="Times New Roman" w:cs="SimSun"/>
                <w:kern w:val="0"/>
                <w:sz w:val="24"/>
                <w:lang w:bidi="ar"/>
              </w:rPr>
              <w:t>(cm</w:t>
            </w:r>
            <w:r>
              <w:rPr>
                <w:rFonts w:ascii="Times New Roman" w:eastAsia="SimSun" w:hAnsi="Times New Roman" w:cs="SimSun"/>
                <w:kern w:val="0"/>
                <w:sz w:val="24"/>
                <w:vertAlign w:val="superscript"/>
                <w:lang w:bidi="ar"/>
              </w:rPr>
              <w:t>3</w:t>
            </w:r>
            <w:r>
              <w:rPr>
                <w:rFonts w:ascii="Times New Roman" w:eastAsia="SimSun" w:hAnsi="Times New Roman" w:cs="SimSun"/>
                <w:kern w:val="0"/>
                <w:sz w:val="24"/>
                <w:lang w:bidi="ar"/>
              </w:rPr>
              <w:t>/g)</w:t>
            </w:r>
          </w:p>
        </w:tc>
      </w:tr>
      <w:tr w:rsidR="00073472" w14:paraId="05540905" w14:textId="77777777" w:rsidTr="001D190C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C42877" w14:textId="77777777" w:rsidR="00073472" w:rsidRDefault="00073472" w:rsidP="001D190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lang w:eastAsia="zh-Hans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1"/>
                <w:lang w:bidi="ar"/>
              </w:rPr>
              <w:t xml:space="preserve">1.0 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1"/>
                <w:lang w:eastAsia="zh-Hans" w:bidi="ar"/>
              </w:rPr>
              <w:t>group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512323" w14:textId="77777777" w:rsidR="00073472" w:rsidRDefault="00073472" w:rsidP="001D190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97.62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BDE19C" w14:textId="77777777" w:rsidR="00073472" w:rsidRDefault="00073472" w:rsidP="001D190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10.94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850D17" w14:textId="77777777" w:rsidR="00073472" w:rsidRDefault="00073472" w:rsidP="001D190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0.25</w:t>
            </w:r>
          </w:p>
        </w:tc>
      </w:tr>
      <w:tr w:rsidR="00073472" w14:paraId="10AA4A57" w14:textId="77777777" w:rsidTr="001D190C">
        <w:tc>
          <w:tcPr>
            <w:tcW w:w="20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3EABA3F" w14:textId="77777777" w:rsidR="00073472" w:rsidRDefault="00073472" w:rsidP="001D190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1"/>
                <w:lang w:bidi="ar"/>
              </w:rPr>
              <w:t xml:space="preserve">3.0 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1"/>
                <w:lang w:eastAsia="zh-Hans" w:bidi="ar"/>
              </w:rPr>
              <w:t>group</w:t>
            </w:r>
          </w:p>
          <w:p w14:paraId="5EF7A38E" w14:textId="77777777" w:rsidR="00073472" w:rsidRDefault="00073472" w:rsidP="001D190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1"/>
                <w:lang w:bidi="ar"/>
              </w:rPr>
              <w:t xml:space="preserve">5.0 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1"/>
                <w:lang w:eastAsia="zh-Hans" w:bidi="ar"/>
              </w:rPr>
              <w:t>group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D4A5FEB" w14:textId="77777777" w:rsidR="00073472" w:rsidRDefault="00073472" w:rsidP="001D190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91.83</w:t>
            </w:r>
          </w:p>
          <w:p w14:paraId="094E9257" w14:textId="77777777" w:rsidR="00073472" w:rsidRDefault="00073472" w:rsidP="001D190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11.34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650D086" w14:textId="77777777" w:rsidR="00073472" w:rsidRDefault="00073472" w:rsidP="001D190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15.30</w:t>
            </w:r>
          </w:p>
          <w:p w14:paraId="055C7202" w14:textId="77777777" w:rsidR="00073472" w:rsidRDefault="00073472" w:rsidP="001D190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17.38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68E7B96" w14:textId="77777777" w:rsidR="00073472" w:rsidRDefault="00073472" w:rsidP="001D190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0.59</w:t>
            </w:r>
          </w:p>
          <w:p w14:paraId="6328008F" w14:textId="77777777" w:rsidR="00073472" w:rsidRDefault="00073472" w:rsidP="001D190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0.03</w:t>
            </w:r>
          </w:p>
        </w:tc>
      </w:tr>
    </w:tbl>
    <w:p w14:paraId="6FF29DA8" w14:textId="77777777" w:rsidR="00073472" w:rsidRDefault="00073472" w:rsidP="00073472">
      <w:r>
        <w:rPr>
          <w:noProof/>
        </w:rPr>
        <w:drawing>
          <wp:anchor distT="0" distB="0" distL="114300" distR="114300" simplePos="0" relativeHeight="251660288" behindDoc="0" locked="0" layoutInCell="1" allowOverlap="1" wp14:anchorId="12DF6436" wp14:editId="1F1414C1">
            <wp:simplePos x="0" y="0"/>
            <wp:positionH relativeFrom="column">
              <wp:posOffset>-220345</wp:posOffset>
            </wp:positionH>
            <wp:positionV relativeFrom="paragraph">
              <wp:posOffset>6350</wp:posOffset>
            </wp:positionV>
            <wp:extent cx="5220335" cy="2310130"/>
            <wp:effectExtent l="0" t="0" r="18415" b="13970"/>
            <wp:wrapNone/>
            <wp:docPr id="27" name="图片 27" descr="溶血试管图.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溶血试管图.001"/>
                    <pic:cNvPicPr>
                      <a:picLocks noChangeAspect="1"/>
                    </pic:cNvPicPr>
                  </pic:nvPicPr>
                  <pic:blipFill>
                    <a:blip r:embed="rId5"/>
                    <a:srcRect l="26043" t="31076" r="30118" b="34441"/>
                    <a:stretch>
                      <a:fillRect/>
                    </a:stretch>
                  </pic:blipFill>
                  <pic:spPr>
                    <a:xfrm>
                      <a:off x="0" y="0"/>
                      <a:ext cx="5220335" cy="2310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971CC2" w14:textId="77777777" w:rsidR="00073472" w:rsidRDefault="00073472" w:rsidP="00073472"/>
    <w:p w14:paraId="45371984" w14:textId="77777777" w:rsidR="00073472" w:rsidRDefault="00073472" w:rsidP="00073472"/>
    <w:p w14:paraId="6DDAAB07" w14:textId="77777777" w:rsidR="00073472" w:rsidRDefault="00073472" w:rsidP="00073472"/>
    <w:p w14:paraId="78E00FB8" w14:textId="77777777" w:rsidR="00073472" w:rsidRDefault="00073472" w:rsidP="00073472"/>
    <w:p w14:paraId="46C80080" w14:textId="77777777" w:rsidR="00073472" w:rsidRDefault="00073472" w:rsidP="00073472"/>
    <w:p w14:paraId="01C815AE" w14:textId="77777777" w:rsidR="00073472" w:rsidRDefault="00073472" w:rsidP="00073472"/>
    <w:p w14:paraId="73F46C41" w14:textId="77777777" w:rsidR="00073472" w:rsidRDefault="00073472" w:rsidP="00073472"/>
    <w:p w14:paraId="02E9F4BA" w14:textId="77777777" w:rsidR="00073472" w:rsidRDefault="00073472" w:rsidP="00073472"/>
    <w:p w14:paraId="645E3865" w14:textId="77777777" w:rsidR="00073472" w:rsidRDefault="00073472" w:rsidP="00073472"/>
    <w:p w14:paraId="0DA656B6" w14:textId="77777777" w:rsidR="00073472" w:rsidRDefault="00073472" w:rsidP="00073472"/>
    <w:p w14:paraId="41592A55" w14:textId="77777777" w:rsidR="00073472" w:rsidRDefault="00073472" w:rsidP="00073472"/>
    <w:p w14:paraId="14B9CAC9" w14:textId="77777777" w:rsidR="00073472" w:rsidRDefault="00073472" w:rsidP="000734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S2. Color of liquid in centrifuge tubes for hemolysis experiments.</w:t>
      </w:r>
    </w:p>
    <w:p w14:paraId="36A53492" w14:textId="77777777" w:rsidR="00073472" w:rsidRDefault="00073472" w:rsidP="00073472"/>
    <w:p w14:paraId="7ADE9DAD" w14:textId="77777777" w:rsidR="00073472" w:rsidRDefault="00073472" w:rsidP="00073472">
      <w:pPr>
        <w:rPr>
          <w:rFonts w:ascii="Times New Roman" w:hAnsi="Times New Roman" w:cs="Times New Roman"/>
        </w:rPr>
      </w:pPr>
    </w:p>
    <w:p w14:paraId="4953F17B" w14:textId="77777777" w:rsidR="00073472" w:rsidRDefault="00073472" w:rsidP="00073472">
      <w:pPr>
        <w:rPr>
          <w:rFonts w:ascii="Times New Roman" w:hAnsi="Times New Roman" w:cs="Times New Roman"/>
        </w:rPr>
      </w:pPr>
    </w:p>
    <w:p w14:paraId="3463CA6F" w14:textId="77777777" w:rsidR="00073472" w:rsidRDefault="00073472" w:rsidP="00073472">
      <w:pPr>
        <w:rPr>
          <w:rFonts w:ascii="Times New Roman" w:hAnsi="Times New Roman" w:cs="Times New Roman"/>
        </w:rPr>
      </w:pPr>
    </w:p>
    <w:p w14:paraId="7359DA7D" w14:textId="77777777" w:rsidR="00073472" w:rsidRDefault="00073472" w:rsidP="00073472">
      <w:pPr>
        <w:rPr>
          <w:rFonts w:ascii="Times New Roman" w:hAnsi="Times New Roman" w:cs="Times New Roman"/>
        </w:rPr>
      </w:pPr>
    </w:p>
    <w:p w14:paraId="591FE944" w14:textId="77777777" w:rsidR="00073472" w:rsidRDefault="00073472" w:rsidP="00073472">
      <w:pPr>
        <w:rPr>
          <w:rFonts w:ascii="Times New Roman" w:hAnsi="Times New Roman" w:cs="Times New Roman"/>
        </w:rPr>
      </w:pPr>
    </w:p>
    <w:p w14:paraId="3844B949" w14:textId="77777777" w:rsidR="00073472" w:rsidRDefault="00073472" w:rsidP="00073472">
      <w:pPr>
        <w:rPr>
          <w:rFonts w:ascii="Times New Roman" w:hAnsi="Times New Roman" w:cs="Times New Roman"/>
        </w:rPr>
      </w:pPr>
    </w:p>
    <w:p w14:paraId="3F84E85B" w14:textId="77777777" w:rsidR="00073472" w:rsidRDefault="00073472" w:rsidP="00073472">
      <w:pPr>
        <w:rPr>
          <w:rFonts w:ascii="Times New Roman" w:hAnsi="Times New Roman" w:cs="Times New Roman"/>
        </w:rPr>
      </w:pPr>
    </w:p>
    <w:p w14:paraId="68D2C5CB" w14:textId="77777777" w:rsidR="00073472" w:rsidRDefault="00073472" w:rsidP="00073472">
      <w:pPr>
        <w:rPr>
          <w:rFonts w:ascii="Times New Roman" w:hAnsi="Times New Roman" w:cs="Times New Roman"/>
        </w:rPr>
      </w:pPr>
    </w:p>
    <w:p w14:paraId="78FAFBAC" w14:textId="77777777" w:rsidR="00073472" w:rsidRDefault="00073472" w:rsidP="00073472">
      <w:pPr>
        <w:rPr>
          <w:rFonts w:ascii="Times New Roman" w:hAnsi="Times New Roman" w:cs="Times New Roman"/>
        </w:rPr>
      </w:pPr>
    </w:p>
    <w:p w14:paraId="4F95EA26" w14:textId="77777777" w:rsidR="00073472" w:rsidRDefault="00073472" w:rsidP="00073472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06CFF3C" wp14:editId="508899CE">
            <wp:simplePos x="0" y="0"/>
            <wp:positionH relativeFrom="column">
              <wp:posOffset>363220</wp:posOffset>
            </wp:positionH>
            <wp:positionV relativeFrom="paragraph">
              <wp:posOffset>160655</wp:posOffset>
            </wp:positionV>
            <wp:extent cx="2313940" cy="1700530"/>
            <wp:effectExtent l="0" t="0" r="10160" b="13970"/>
            <wp:wrapNone/>
            <wp:docPr id="20" name="图片 20" descr="cell viabil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ell viability"/>
                    <pic:cNvPicPr>
                      <a:picLocks noChangeAspect="1"/>
                    </pic:cNvPicPr>
                  </pic:nvPicPr>
                  <pic:blipFill>
                    <a:blip r:embed="rId6"/>
                    <a:srcRect t="13277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700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44869A" w14:textId="77777777" w:rsidR="00073472" w:rsidRDefault="00073472" w:rsidP="00073472">
      <w:pPr>
        <w:rPr>
          <w:rFonts w:ascii="Times New Roman" w:hAnsi="Times New Roman" w:cs="Times New Roman"/>
        </w:rPr>
      </w:pPr>
    </w:p>
    <w:p w14:paraId="70EC90C4" w14:textId="77777777" w:rsidR="00073472" w:rsidRDefault="00073472" w:rsidP="00073472">
      <w:pPr>
        <w:rPr>
          <w:rFonts w:ascii="Times New Roman" w:hAnsi="Times New Roman" w:cs="Times New Roman"/>
        </w:rPr>
      </w:pPr>
    </w:p>
    <w:p w14:paraId="3E7AB2B4" w14:textId="77777777" w:rsidR="00073472" w:rsidRDefault="00073472" w:rsidP="00073472">
      <w:pPr>
        <w:rPr>
          <w:rFonts w:ascii="Times New Roman" w:hAnsi="Times New Roman" w:cs="Times New Roman"/>
        </w:rPr>
      </w:pPr>
    </w:p>
    <w:p w14:paraId="042674D7" w14:textId="77777777" w:rsidR="00073472" w:rsidRDefault="00073472" w:rsidP="00073472">
      <w:pPr>
        <w:rPr>
          <w:rFonts w:ascii="Times New Roman" w:hAnsi="Times New Roman" w:cs="Times New Roman"/>
        </w:rPr>
      </w:pPr>
    </w:p>
    <w:p w14:paraId="525D2097" w14:textId="77777777" w:rsidR="00073472" w:rsidRDefault="00073472" w:rsidP="00073472">
      <w:pPr>
        <w:rPr>
          <w:rFonts w:ascii="Times New Roman" w:hAnsi="Times New Roman" w:cs="Times New Roman"/>
        </w:rPr>
      </w:pPr>
    </w:p>
    <w:p w14:paraId="59B81B71" w14:textId="77777777" w:rsidR="00073472" w:rsidRDefault="00073472" w:rsidP="00073472">
      <w:pPr>
        <w:rPr>
          <w:rFonts w:ascii="Times New Roman" w:hAnsi="Times New Roman" w:cs="Times New Roman"/>
        </w:rPr>
      </w:pPr>
    </w:p>
    <w:p w14:paraId="0701AF0C" w14:textId="77777777" w:rsidR="00073472" w:rsidRDefault="00073472" w:rsidP="00073472">
      <w:pPr>
        <w:rPr>
          <w:rFonts w:ascii="Times New Roman" w:hAnsi="Times New Roman" w:cs="Times New Roman"/>
        </w:rPr>
      </w:pPr>
    </w:p>
    <w:p w14:paraId="66A50F89" w14:textId="77777777" w:rsidR="00073472" w:rsidRDefault="00073472" w:rsidP="00073472">
      <w:pPr>
        <w:rPr>
          <w:rFonts w:ascii="Times New Roman" w:hAnsi="Times New Roman" w:cs="Times New Roman"/>
        </w:rPr>
      </w:pPr>
    </w:p>
    <w:p w14:paraId="6551F31A" w14:textId="77777777" w:rsidR="00073472" w:rsidRDefault="00073472" w:rsidP="00073472">
      <w:pPr>
        <w:rPr>
          <w:rFonts w:ascii="Times New Roman" w:hAnsi="Times New Roman" w:cs="Times New Roman"/>
        </w:rPr>
      </w:pPr>
    </w:p>
    <w:p w14:paraId="13E821B6" w14:textId="77777777" w:rsidR="00073472" w:rsidRDefault="00073472" w:rsidP="00073472"/>
    <w:p w14:paraId="4B6200DC" w14:textId="77777777" w:rsidR="00073472" w:rsidRDefault="00073472" w:rsidP="000734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S3. The results of in vitro cytotoxicity (CCK8 assay).</w:t>
      </w:r>
    </w:p>
    <w:p w14:paraId="09C7C52D" w14:textId="77777777" w:rsidR="00073472" w:rsidRDefault="00073472" w:rsidP="00073472">
      <w:pPr>
        <w:rPr>
          <w:rFonts w:ascii="Times New Roman" w:hAnsi="Times New Roman" w:cs="Times New Roman"/>
        </w:rPr>
      </w:pPr>
    </w:p>
    <w:p w14:paraId="4FE40D3D" w14:textId="77777777" w:rsidR="00073472" w:rsidRDefault="00073472" w:rsidP="00073472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3815B17" wp14:editId="3490405F">
            <wp:simplePos x="0" y="0"/>
            <wp:positionH relativeFrom="column">
              <wp:posOffset>694690</wp:posOffset>
            </wp:positionH>
            <wp:positionV relativeFrom="paragraph">
              <wp:posOffset>78740</wp:posOffset>
            </wp:positionV>
            <wp:extent cx="1955800" cy="2092325"/>
            <wp:effectExtent l="0" t="0" r="6350" b="3175"/>
            <wp:wrapNone/>
            <wp:docPr id="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rcRect l="17338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209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DCB858" w14:textId="77777777" w:rsidR="00073472" w:rsidRDefault="00073472" w:rsidP="00073472">
      <w:pPr>
        <w:rPr>
          <w:rFonts w:ascii="Times New Roman" w:hAnsi="Times New Roman" w:cs="Times New Roman"/>
        </w:rPr>
      </w:pPr>
    </w:p>
    <w:p w14:paraId="00990A59" w14:textId="77777777" w:rsidR="00073472" w:rsidRDefault="00073472" w:rsidP="00073472">
      <w:pPr>
        <w:rPr>
          <w:rFonts w:ascii="Times New Roman" w:hAnsi="Times New Roman" w:cs="Times New Roman"/>
        </w:rPr>
      </w:pPr>
    </w:p>
    <w:p w14:paraId="0A2EADE9" w14:textId="77777777" w:rsidR="00073472" w:rsidRDefault="00073472" w:rsidP="00073472">
      <w:pPr>
        <w:rPr>
          <w:rFonts w:ascii="Times New Roman" w:hAnsi="Times New Roman" w:cs="Times New Roman"/>
        </w:rPr>
      </w:pPr>
    </w:p>
    <w:p w14:paraId="3BD27240" w14:textId="77777777" w:rsidR="00073472" w:rsidRDefault="00073472" w:rsidP="00073472">
      <w:pPr>
        <w:rPr>
          <w:rFonts w:ascii="Times New Roman" w:hAnsi="Times New Roman" w:cs="Times New Roman"/>
        </w:rPr>
      </w:pPr>
    </w:p>
    <w:p w14:paraId="1375E5D8" w14:textId="77777777" w:rsidR="00073472" w:rsidRDefault="00073472" w:rsidP="00073472">
      <w:pPr>
        <w:rPr>
          <w:rFonts w:ascii="Times New Roman" w:hAnsi="Times New Roman" w:cs="Times New Roman"/>
        </w:rPr>
      </w:pPr>
    </w:p>
    <w:p w14:paraId="2CFF5082" w14:textId="77777777" w:rsidR="00073472" w:rsidRDefault="00073472" w:rsidP="00073472">
      <w:pPr>
        <w:rPr>
          <w:rFonts w:ascii="Times New Roman" w:hAnsi="Times New Roman" w:cs="Times New Roman"/>
        </w:rPr>
      </w:pPr>
    </w:p>
    <w:p w14:paraId="59C0582D" w14:textId="77777777" w:rsidR="00073472" w:rsidRDefault="00073472" w:rsidP="00073472">
      <w:pPr>
        <w:rPr>
          <w:rFonts w:ascii="Times New Roman" w:hAnsi="Times New Roman" w:cs="Times New Roman"/>
        </w:rPr>
      </w:pPr>
    </w:p>
    <w:p w14:paraId="4303A518" w14:textId="77777777" w:rsidR="00073472" w:rsidRDefault="00073472" w:rsidP="00073472">
      <w:pPr>
        <w:rPr>
          <w:rFonts w:ascii="Times New Roman" w:hAnsi="Times New Roman" w:cs="Times New Roman"/>
        </w:rPr>
      </w:pPr>
    </w:p>
    <w:p w14:paraId="7DE14F06" w14:textId="77777777" w:rsidR="00073472" w:rsidRDefault="00073472" w:rsidP="00073472">
      <w:pPr>
        <w:rPr>
          <w:rFonts w:ascii="Times New Roman" w:hAnsi="Times New Roman" w:cs="Times New Roman"/>
        </w:rPr>
      </w:pPr>
    </w:p>
    <w:p w14:paraId="47A19A0E" w14:textId="77777777" w:rsidR="00073472" w:rsidRDefault="00073472" w:rsidP="00073472">
      <w:pPr>
        <w:rPr>
          <w:rFonts w:ascii="Times New Roman" w:hAnsi="Times New Roman" w:cs="Times New Roman"/>
        </w:rPr>
      </w:pPr>
    </w:p>
    <w:p w14:paraId="1D9FF51D" w14:textId="77777777" w:rsidR="00073472" w:rsidRDefault="00073472" w:rsidP="00073472">
      <w:pPr>
        <w:rPr>
          <w:rFonts w:ascii="Times New Roman" w:hAnsi="Times New Roman" w:cs="Times New Roman"/>
        </w:rPr>
      </w:pPr>
    </w:p>
    <w:p w14:paraId="1C8B0DD6" w14:textId="77777777" w:rsidR="00073472" w:rsidRDefault="00073472" w:rsidP="000734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S4. After coagulation, the material at the bottom of the centrifuge tube did not infiltrate.</w:t>
      </w:r>
    </w:p>
    <w:p w14:paraId="1D9E9C57" w14:textId="77777777" w:rsidR="00073472" w:rsidRDefault="00073472" w:rsidP="00073472">
      <w:pPr>
        <w:ind w:left="210" w:hangingChars="100" w:hanging="210"/>
        <w:rPr>
          <w:rFonts w:ascii="Times New Roman" w:hAnsi="Times New Roman" w:cs="Times New Roman"/>
        </w:rPr>
      </w:pPr>
    </w:p>
    <w:p w14:paraId="4A505F14" w14:textId="77777777" w:rsidR="00F553FF" w:rsidRDefault="00F553FF"/>
    <w:sectPr w:rsidR="00F553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472"/>
    <w:rsid w:val="00073472"/>
    <w:rsid w:val="003C2EF4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B60D7"/>
  <w15:chartTrackingRefBased/>
  <w15:docId w15:val="{94578DAF-65A1-486B-A7F2-7218FC3F4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472"/>
    <w:pPr>
      <w:widowControl w:val="0"/>
      <w:spacing w:after="0" w:line="240" w:lineRule="auto"/>
      <w:jc w:val="both"/>
    </w:pPr>
    <w:rPr>
      <w:rFonts w:eastAsiaTheme="minorEastAsia"/>
      <w:sz w:val="21"/>
      <w:szCs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</Words>
  <Characters>599</Characters>
  <Application>Microsoft Office Word</Application>
  <DocSecurity>0</DocSecurity>
  <Lines>4</Lines>
  <Paragraphs>1</Paragraphs>
  <ScaleCrop>false</ScaleCrop>
  <Company>Springer Nature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2024-02-06T04:49:00Z</dcterms:created>
  <dcterms:modified xsi:type="dcterms:W3CDTF">2024-02-06T04:49:00Z</dcterms:modified>
</cp:coreProperties>
</file>