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Table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XBB characteristic mutations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30"/>
        <w:gridCol w:w="3585"/>
        <w:gridCol w:w="2700"/>
        <w:gridCol w:w="2700"/>
        <w:gridCol w:w="2820"/>
        <w:tblGridChange w:id="0">
          <w:tblGrid>
            <w:gridCol w:w="990"/>
            <w:gridCol w:w="1230"/>
            <w:gridCol w:w="3585"/>
            <w:gridCol w:w="2700"/>
            <w:gridCol w:w="2700"/>
            <w:gridCol w:w="28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Mutation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Biological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Lineage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Data 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K47R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S135R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T842I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G1307S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L3027F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T3090I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L3201F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T3255I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S3675-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G3676-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F3677-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P3395H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P314L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Associated with lost of epitope wich can influence pathogenesis and antibody escape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10.1016/j.micinf.2020.10.004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XBB.2.3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G662S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Contribute to elevating viral load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10.1016/j.ygeno.2022.110466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G959P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R1315C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I1566V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T2163I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S5360P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R5716C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I5967V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Y6317C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P6318H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ORF1b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T6564I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T19I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Associated with recovery of patients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10.1016/j.ygeno.2022.110466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L24S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L24-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P25-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P26-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A27-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está em nenhum banco de dados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A27S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V83A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G142D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Chances the S protein conformations inhibiting monoclonal antibody binding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10.1016/j.cell.2021.03.029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Y144-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Influences cell mediated immune response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10.1016/j.jiph.2020.12.006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XBB.1.9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H146Q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E180V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Q183E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V213E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G252V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Degreases antibody recognition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10.1101/2023.01.22.525079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10.1016/j.ijbiomac.2020.12.142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XBB.1.5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G339H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the resistance to monoclonal antibodies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10.1016/j.celrep.2023.112443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R346T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antibodies recognition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10.1016/j.chom.2022.11.012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10.3390/v15020309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L368I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S371F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antibodies recognition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10.1101/2022.02.25.481957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S373P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ACE2 affinity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10.1002/jmv.27526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10.1038/s41467-022-32665-7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S375F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ACE2 affinity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10.1002/jmv.27526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10.1016/j.isci.2022.105720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\XBB.1.5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T376A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antibodies recognition; reduces ACE2 affinity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10.1016/j.isci.2022.105438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10.1016/j.chom.2022.07.006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D405N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Alter the antigenic surface reducing the neutralizing capacity of antibodies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10.1038/s41586-022-04980-y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R408S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Contribute to ACE2 binding and membrane fusion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10.3389/fpubh.2022.1018399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K417N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 ACE2 affinity. Contribute to escape neutralizing antibody activity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10.1038/s41586-021-04385-3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10.1016/j.virol.2022.05.003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N440K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 and resistance to monoclonal antibodies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10.1002/jmv.26997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10.1038/s41586-021-04388-0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V445P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Immune response escape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10.3390/vaccines11030711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G446S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10.1038/s41586-021-04385-3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10.1038/s41586-021-04388-0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N460K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10.1016/j.chom.2022.11.012;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10.1101/2022.08.14.503921.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;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10.1016/j.chom.2022.09.015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S477N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ACE2;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Immune response escape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10.1002/rmv.2231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10.7554/eLife.70658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10.1002/jcb.30367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T478K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ACE2;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Possibly play a part of immune response escape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10.1002/jmv.27062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10.1016/j.jmb.2022.167622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XBB.1.5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XBB.1.9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T478R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K478R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E484A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10.3389/fimmu.2021.830527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10.1016/j.bbrc.2022.08.050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F486P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10.1016/j.celrep.2023.112443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10.1002/mco2.239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F486S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Decreases the affinity with ACE2  Immune response escape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10.1101/2022.10.19.512891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10.1016/j.chom.2022.11.012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F490S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10.1016/j.jcv.2022.105162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10.1080/22221751.2021.2008775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R493Q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10.1038/s41586-022-05053-w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10.1101/2022.08.14.503921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Q498R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Evasion of neutralizing antibodies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10.1016/j.bbrc.2022.08.050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10.1007/s11357-022-00532-4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10.1002/jmv.27526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N501Y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10.1101/2021.03.08.434499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10.1002/jmv.27526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10.1038/s41586-021-04245-0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Y505H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hd w:fill="ffffff" w:val="clear"/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10.1002/jmv.27927</w:t>
              </w:r>
            </w:hyperlink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10.1016/j.ijbiomac.2022.07.254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Q613H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infectivity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10.1101/2023.03.30.535005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D614G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affinity to ACE2 and increases infectivity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10.1016/j.cell.2020.06.043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10.1007/s00253-021-11676-2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H655Y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Confers escape from monoclonal antibodies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10.1016/j.chom.2022.01.006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N679K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furin-mediated cleavage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infectivity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10.1101/2022.04.20.488969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P681H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Confers resistance to beta interferon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furin-mediated cleavage and cell fusion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10.1128/jvi.01250-22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10.1016/j.isci.2021.103589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N764K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Increases infectivity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10.1016/j.chom.2022.07.006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D796Y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Q954H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S959P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N969K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Covariants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T223I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c1d1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Decreases lipid droplet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c1d1e"/>
                <w:sz w:val="20"/>
                <w:szCs w:val="20"/>
                <w:rtl w:val="0"/>
              </w:rPr>
              <w:t xml:space="preserve"> accumulation </w:t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c1d1e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c1d1e"/>
                <w:sz w:val="20"/>
                <w:szCs w:val="20"/>
                <w:rtl w:val="0"/>
              </w:rPr>
              <w:t xml:space="preserve">Loss of viral  replication efficiency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5274"/>
                  <w:sz w:val="20"/>
                  <w:szCs w:val="20"/>
                  <w:rtl w:val="0"/>
                </w:rPr>
                <w:t xml:space="preserve">10.1002/jmv.28630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T9I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T11A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Q19E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A63T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ORF6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D61L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ORF8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G8*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ORF8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S84L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XBB.1.5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P13L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del31/33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XBB.1.5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XBB.1.9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R203K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G204R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S413R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Outbreak.info</w:t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sectPr>
      <w:footerReference r:id="rId62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i.org/10.1101%2F2022.10.19.512891" TargetMode="External"/><Relationship Id="rId42" Type="http://schemas.openxmlformats.org/officeDocument/2006/relationships/hyperlink" Target="https://doi.org/10.1016%2Fj.jcv.2022.105162" TargetMode="External"/><Relationship Id="rId41" Type="http://schemas.openxmlformats.org/officeDocument/2006/relationships/hyperlink" Target="https://doi.org/10.1016%2Fj.chom.2022.11.012" TargetMode="External"/><Relationship Id="rId44" Type="http://schemas.openxmlformats.org/officeDocument/2006/relationships/hyperlink" Target="https://doi.org/10.1038/s41586-022-05053-w" TargetMode="External"/><Relationship Id="rId43" Type="http://schemas.openxmlformats.org/officeDocument/2006/relationships/hyperlink" Target="https://doi.org/10.1080%2F22221751.2021.2008775" TargetMode="External"/><Relationship Id="rId46" Type="http://schemas.openxmlformats.org/officeDocument/2006/relationships/hyperlink" Target="https://doi.org/10.1007%2Fs11357-022-00532-4" TargetMode="External"/><Relationship Id="rId45" Type="http://schemas.openxmlformats.org/officeDocument/2006/relationships/hyperlink" Target="https://doi.org/10.1016%2Fj.bbrc.2022.08.05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ygeno.2022.110466" TargetMode="External"/><Relationship Id="rId48" Type="http://schemas.openxmlformats.org/officeDocument/2006/relationships/hyperlink" Target="https://doi.org/10.1101%2F2021.03.08.434499" TargetMode="External"/><Relationship Id="rId47" Type="http://schemas.openxmlformats.org/officeDocument/2006/relationships/hyperlink" Target="https://doi.org/10.1002/jmv.27526" TargetMode="External"/><Relationship Id="rId49" Type="http://schemas.openxmlformats.org/officeDocument/2006/relationships/hyperlink" Target="https://doi.org/10.1002/jmv.2752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16%2Fj.micinf.2020.10.004" TargetMode="External"/><Relationship Id="rId8" Type="http://schemas.openxmlformats.org/officeDocument/2006/relationships/hyperlink" Target="https://doi.org/10.1016%2Fj.ygeno.2022.110466" TargetMode="External"/><Relationship Id="rId31" Type="http://schemas.openxmlformats.org/officeDocument/2006/relationships/hyperlink" Target="https://doi.org/10.1002%2Frmv.2231" TargetMode="External"/><Relationship Id="rId30" Type="http://schemas.openxmlformats.org/officeDocument/2006/relationships/hyperlink" Target="https://doi.org/10.1038/s41586-021-04388-0" TargetMode="External"/><Relationship Id="rId33" Type="http://schemas.openxmlformats.org/officeDocument/2006/relationships/hyperlink" Target="https://doi.org/10.1002/jcb.30367" TargetMode="External"/><Relationship Id="rId32" Type="http://schemas.openxmlformats.org/officeDocument/2006/relationships/hyperlink" Target="https://doi.org/10.7554%2FeLife.70658" TargetMode="External"/><Relationship Id="rId35" Type="http://schemas.openxmlformats.org/officeDocument/2006/relationships/hyperlink" Target="https://doi.org/10.1016%2Fj.jmb.2022.167622" TargetMode="External"/><Relationship Id="rId34" Type="http://schemas.openxmlformats.org/officeDocument/2006/relationships/hyperlink" Target="https://doi.org/10.1002%2Fjmv.27062" TargetMode="External"/><Relationship Id="rId37" Type="http://schemas.openxmlformats.org/officeDocument/2006/relationships/hyperlink" Target="https://doi.org/10.1016%2Fj.bbrc.2022.08.050" TargetMode="External"/><Relationship Id="rId36" Type="http://schemas.openxmlformats.org/officeDocument/2006/relationships/hyperlink" Target="https://doi.org/10.3389%2Ffimmu.2021.830527" TargetMode="External"/><Relationship Id="rId39" Type="http://schemas.openxmlformats.org/officeDocument/2006/relationships/hyperlink" Target="https://doi.org/10.1002%2Fmco2.239" TargetMode="External"/><Relationship Id="rId38" Type="http://schemas.openxmlformats.org/officeDocument/2006/relationships/hyperlink" Target="https://doi.org/10.1016/j.celrep.2023.112443" TargetMode="External"/><Relationship Id="rId62" Type="http://schemas.openxmlformats.org/officeDocument/2006/relationships/footer" Target="footer1.xml"/><Relationship Id="rId61" Type="http://schemas.openxmlformats.org/officeDocument/2006/relationships/hyperlink" Target="https://doi.org/10.1002/jmv.28630" TargetMode="External"/><Relationship Id="rId20" Type="http://schemas.openxmlformats.org/officeDocument/2006/relationships/hyperlink" Target="https://doi.org/10.1016%2Fj.isci.2022.105720" TargetMode="External"/><Relationship Id="rId22" Type="http://schemas.openxmlformats.org/officeDocument/2006/relationships/hyperlink" Target="https://doi.org/10.1016%2Fj.chom.2022.07.006" TargetMode="External"/><Relationship Id="rId21" Type="http://schemas.openxmlformats.org/officeDocument/2006/relationships/hyperlink" Target="https://doi.org/10.1016%2Fj.isci.2022.105438" TargetMode="External"/><Relationship Id="rId24" Type="http://schemas.openxmlformats.org/officeDocument/2006/relationships/hyperlink" Target="https://doi.org/10.3389%2Ffpubh.2022.1018399" TargetMode="External"/><Relationship Id="rId23" Type="http://schemas.openxmlformats.org/officeDocument/2006/relationships/hyperlink" Target="https://doi.org/10.1038%2Fs41586-022-04980-y" TargetMode="External"/><Relationship Id="rId60" Type="http://schemas.openxmlformats.org/officeDocument/2006/relationships/hyperlink" Target="https://doi.org/10.1016%2Fj.chom.2022.07.006" TargetMode="External"/><Relationship Id="rId26" Type="http://schemas.openxmlformats.org/officeDocument/2006/relationships/hyperlink" Target="https://doi.org/10.1016%2Fj.virol.2022.05.003" TargetMode="External"/><Relationship Id="rId25" Type="http://schemas.openxmlformats.org/officeDocument/2006/relationships/hyperlink" Target="https://doi.org/10.1038%2Fs41586-021-04385-3" TargetMode="External"/><Relationship Id="rId28" Type="http://schemas.openxmlformats.org/officeDocument/2006/relationships/hyperlink" Target="https://doi.org/10.3390%2Fvaccines11030711" TargetMode="External"/><Relationship Id="rId27" Type="http://schemas.openxmlformats.org/officeDocument/2006/relationships/hyperlink" Target="https://doi.org/10.1002%2Fjmv.26997" TargetMode="External"/><Relationship Id="rId29" Type="http://schemas.openxmlformats.org/officeDocument/2006/relationships/hyperlink" Target="https://doi.org/10.1038%2Fs41586-021-04385-3" TargetMode="External"/><Relationship Id="rId51" Type="http://schemas.openxmlformats.org/officeDocument/2006/relationships/hyperlink" Target="https://doi.org/10.1002%2Fjmv.27927" TargetMode="External"/><Relationship Id="rId50" Type="http://schemas.openxmlformats.org/officeDocument/2006/relationships/hyperlink" Target="https://doi.org/10.1038%2Fs41586-021-04245-0" TargetMode="External"/><Relationship Id="rId53" Type="http://schemas.openxmlformats.org/officeDocument/2006/relationships/hyperlink" Target="https://doi.org/10.1101%2F2023.03.30.535005" TargetMode="External"/><Relationship Id="rId52" Type="http://schemas.openxmlformats.org/officeDocument/2006/relationships/hyperlink" Target="https://doi.org/10.1016%2Fj.ijbiomac.2022.07.254" TargetMode="External"/><Relationship Id="rId11" Type="http://schemas.openxmlformats.org/officeDocument/2006/relationships/hyperlink" Target="https://doi.org/10.1101/2023.01.22.525079" TargetMode="External"/><Relationship Id="rId55" Type="http://schemas.openxmlformats.org/officeDocument/2006/relationships/hyperlink" Target="https://doi.org/10.1007%2Fs00253-021-11676-2" TargetMode="External"/><Relationship Id="rId10" Type="http://schemas.openxmlformats.org/officeDocument/2006/relationships/hyperlink" Target="https://doi.org/10.1016/j.jiph.2020.12.006" TargetMode="External"/><Relationship Id="rId54" Type="http://schemas.openxmlformats.org/officeDocument/2006/relationships/hyperlink" Target="https://doi.org/10.1016%2Fj.cell.2020.06.043" TargetMode="External"/><Relationship Id="rId13" Type="http://schemas.openxmlformats.org/officeDocument/2006/relationships/hyperlink" Target="https://doi.org/10.1016/j.celrep.2023.112443" TargetMode="External"/><Relationship Id="rId57" Type="http://schemas.openxmlformats.org/officeDocument/2006/relationships/hyperlink" Target="https://doi.org/10.1101%2F2022.04.20.488969" TargetMode="External"/><Relationship Id="rId12" Type="http://schemas.openxmlformats.org/officeDocument/2006/relationships/hyperlink" Target="https://doi.org/10.1016/j.ijbiomac.2020.12.142" TargetMode="External"/><Relationship Id="rId56" Type="http://schemas.openxmlformats.org/officeDocument/2006/relationships/hyperlink" Target="https://doi.org/10.1016%2Fj.chom.2022.01.006" TargetMode="External"/><Relationship Id="rId15" Type="http://schemas.openxmlformats.org/officeDocument/2006/relationships/hyperlink" Target="https://doi.org/10.3390%2Fv15020309" TargetMode="External"/><Relationship Id="rId59" Type="http://schemas.openxmlformats.org/officeDocument/2006/relationships/hyperlink" Target="https://doi.org/10.1016%2Fj.isci.2021.103589" TargetMode="External"/><Relationship Id="rId14" Type="http://schemas.openxmlformats.org/officeDocument/2006/relationships/hyperlink" Target="https://doi.org/10.1016%2Fj.chom.2022.11.012" TargetMode="External"/><Relationship Id="rId58" Type="http://schemas.openxmlformats.org/officeDocument/2006/relationships/hyperlink" Target="https://doi.org/10.1128%2Fjvi.01250-22" TargetMode="External"/><Relationship Id="rId17" Type="http://schemas.openxmlformats.org/officeDocument/2006/relationships/hyperlink" Target="https://doi.org/10.1002/jmv.27526" TargetMode="External"/><Relationship Id="rId16" Type="http://schemas.openxmlformats.org/officeDocument/2006/relationships/hyperlink" Target="https://doi.org/10.1101%2F2022.02.25.481957" TargetMode="External"/><Relationship Id="rId19" Type="http://schemas.openxmlformats.org/officeDocument/2006/relationships/hyperlink" Target="https://doi.org/10.1002/jmv.27526" TargetMode="External"/><Relationship Id="rId18" Type="http://schemas.openxmlformats.org/officeDocument/2006/relationships/hyperlink" Target="https://doi.org/10.1038%2Fs41467-022-32665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SQTT0LEihGDmnKgIfBnxKi/2Q==">CgMxLjA4AHIhMWRXZ1pkYi0ya19TTUxOYWdvZ1hNU2w2LXdXcUlTa21a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